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9F4E8" w14:textId="55E7E1FF" w:rsidR="00BB50EB" w:rsidRDefault="0006354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Art</w:t>
      </w:r>
      <w:r w:rsidR="00890EB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icle title: </w:t>
      </w:r>
      <w:r w:rsidR="00BB50EB" w:rsidRPr="00642DEC">
        <w:rPr>
          <w:rFonts w:ascii="Times New Roman" w:hAnsi="Times New Roman" w:cs="Times New Roman"/>
          <w:b/>
          <w:bCs/>
          <w:sz w:val="24"/>
          <w:szCs w:val="24"/>
          <w:lang w:val="en-US"/>
        </w:rPr>
        <w:t>Whole exome sequencing and polygenic assessment of a Swedish cohort with severe developmental language disorder</w:t>
      </w:r>
    </w:p>
    <w:p w14:paraId="15AF73E9" w14:textId="6C219EAF" w:rsidR="00890EB1" w:rsidRDefault="00890EB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Journal Name: Human Genetics</w:t>
      </w:r>
    </w:p>
    <w:p w14:paraId="083AEC69" w14:textId="26C174CE" w:rsidR="008A5132" w:rsidRDefault="00C51173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Document: </w:t>
      </w:r>
      <w:r w:rsidR="000C23FA" w:rsidRPr="004F244C">
        <w:rPr>
          <w:rFonts w:ascii="Times New Roman" w:hAnsi="Times New Roman" w:cs="Times New Roman"/>
          <w:b/>
          <w:bCs/>
          <w:lang w:val="en-US"/>
        </w:rPr>
        <w:t xml:space="preserve">Supplementary </w:t>
      </w:r>
      <w:r w:rsidR="0048356F" w:rsidRPr="004F244C">
        <w:rPr>
          <w:rFonts w:ascii="Times New Roman" w:hAnsi="Times New Roman" w:cs="Times New Roman"/>
          <w:b/>
          <w:bCs/>
          <w:lang w:val="en-US"/>
        </w:rPr>
        <w:t xml:space="preserve">material </w:t>
      </w:r>
    </w:p>
    <w:p w14:paraId="40B60EFD" w14:textId="1FD8CF39" w:rsidR="00C51173" w:rsidRDefault="00C51173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Authors</w:t>
      </w:r>
    </w:p>
    <w:p w14:paraId="44555633" w14:textId="77777777" w:rsidR="00DE52C3" w:rsidRDefault="00DE52C3" w:rsidP="00DE52C3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</w:pPr>
      <w:r w:rsidRPr="00AC014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Ashraf Yahia</w:t>
      </w:r>
      <w:r w:rsidRPr="00AC014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1,2</w:t>
      </w:r>
      <w:r w:rsidRPr="00AC014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Danyang Li</w:t>
      </w:r>
      <w:r w:rsidRPr="00AC014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1,2,3</w:t>
      </w:r>
      <w:r w:rsidRPr="00AC014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Sanna Lejerkrans</w:t>
      </w:r>
      <w:r w:rsidRPr="00AC014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1,2</w:t>
      </w:r>
      <w:r w:rsidRPr="00AC014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Shyam Rajagopalan</w:t>
      </w:r>
      <w:r w:rsidRPr="00AC014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1,2,4</w:t>
      </w:r>
      <w:r w:rsidRPr="00AC014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Nelli Kalnak</w:t>
      </w:r>
      <w:r w:rsidRPr="00AC014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1,5</w:t>
      </w:r>
      <w:r w:rsidRPr="00AC014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and Kristiina Tammimies</w:t>
      </w:r>
      <w:r w:rsidRPr="00AC014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1,2</w:t>
      </w:r>
    </w:p>
    <w:p w14:paraId="6F990C07" w14:textId="5B927EE5" w:rsidR="00C51173" w:rsidRPr="00C51173" w:rsidRDefault="00C51173" w:rsidP="00DE52C3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  <w:lang w:val="en-US"/>
        </w:rPr>
      </w:pPr>
      <w:r w:rsidRPr="00C5117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Affiliations</w:t>
      </w:r>
    </w:p>
    <w:p w14:paraId="18D8AF7B" w14:textId="77777777" w:rsidR="00DE52C3" w:rsidRPr="00AC014F" w:rsidRDefault="00DE52C3" w:rsidP="00DE52C3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AC014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1</w:t>
      </w:r>
      <w:r w:rsidRPr="00AC014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Center of Neurodevelopmental Disorders (KIND), Centre for Psychiatry Research, Department of Women's and Children's Health, Karolinska </w:t>
      </w:r>
      <w:proofErr w:type="spellStart"/>
      <w:r w:rsidRPr="00AC014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Institutet</w:t>
      </w:r>
      <w:proofErr w:type="spellEnd"/>
    </w:p>
    <w:p w14:paraId="4BD0CA10" w14:textId="77777777" w:rsidR="00DE52C3" w:rsidRPr="00AC014F" w:rsidRDefault="00DE52C3" w:rsidP="00DE52C3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AC014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2</w:t>
      </w:r>
      <w:r w:rsidRPr="00AC014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Astrid Lindgren Children's Hospital, Karolinska University Hospital, Region Stockholm, Stockholm, Sweden</w:t>
      </w:r>
    </w:p>
    <w:p w14:paraId="23E4B37D" w14:textId="12C903F6" w:rsidR="00DE52C3" w:rsidRPr="00AC014F" w:rsidRDefault="00DB0A1A" w:rsidP="00DE52C3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A13BB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3</w:t>
      </w:r>
      <w:r w:rsidRPr="00A13BB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Social, Genetic and Developmental Psychiatry Centre, King's College London, London, the United Kingdom</w:t>
      </w:r>
    </w:p>
    <w:p w14:paraId="17C67690" w14:textId="77777777" w:rsidR="00DE52C3" w:rsidRPr="00AC014F" w:rsidRDefault="00DE52C3" w:rsidP="00DE52C3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AC014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4</w:t>
      </w:r>
      <w:r w:rsidRPr="00AC014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Institute of Bioinformatics and Applied Biotechnology, Bengaluru, India</w:t>
      </w:r>
    </w:p>
    <w:p w14:paraId="33BF35F9" w14:textId="77777777" w:rsidR="00DE52C3" w:rsidRPr="00AC014F" w:rsidRDefault="00DE52C3" w:rsidP="00DE52C3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AC014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5</w:t>
      </w:r>
      <w:r w:rsidRPr="00AC014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Department of Speech-Language Pathology, Helsingborg Hospital, Helsingborg, Sweden</w:t>
      </w:r>
    </w:p>
    <w:p w14:paraId="49866C1F" w14:textId="77777777" w:rsidR="00DE52C3" w:rsidRPr="00AC014F" w:rsidRDefault="00DE52C3" w:rsidP="00DE52C3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488BB70F" w14:textId="0229B916" w:rsidR="00DE52C3" w:rsidRDefault="00DE52C3" w:rsidP="00DE52C3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AC014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Correspondence:</w:t>
      </w:r>
      <w:r w:rsidRPr="00AC014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Dr. Kristiina </w:t>
      </w:r>
      <w:proofErr w:type="spellStart"/>
      <w:r w:rsidRPr="00AC014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Tammimies</w:t>
      </w:r>
      <w:proofErr w:type="spellEnd"/>
      <w:r w:rsidRPr="00AC014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(</w:t>
      </w:r>
      <w:hyperlink r:id="rId10" w:history="1">
        <w:r w:rsidR="00C51173" w:rsidRPr="00BF30C6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kristiina.tammimies@ki.se</w:t>
        </w:r>
      </w:hyperlink>
      <w:r w:rsidRPr="00AC014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).</w:t>
      </w:r>
    </w:p>
    <w:p w14:paraId="0AC5CFC5" w14:textId="77777777" w:rsidR="00C51173" w:rsidRPr="004F244C" w:rsidRDefault="00C51173" w:rsidP="00DE52C3">
      <w:pPr>
        <w:rPr>
          <w:rFonts w:ascii="Times New Roman" w:hAnsi="Times New Roman" w:cs="Times New Roman"/>
          <w:b/>
          <w:bCs/>
          <w:lang w:val="en-US"/>
        </w:rPr>
      </w:pPr>
    </w:p>
    <w:p w14:paraId="042C12CE" w14:textId="09D56989" w:rsidR="005A5195" w:rsidRPr="004F244C" w:rsidRDefault="00162F5C">
      <w:pPr>
        <w:rPr>
          <w:rFonts w:ascii="Times New Roman" w:hAnsi="Times New Roman" w:cs="Times New Roman"/>
          <w:lang w:val="en-US"/>
        </w:rPr>
      </w:pPr>
      <w:r>
        <w:rPr>
          <w:noProof/>
        </w:rPr>
        <w:lastRenderedPageBreak/>
        <w:drawing>
          <wp:inline distT="0" distB="0" distL="0" distR="0" wp14:anchorId="24D4D40E" wp14:editId="369508F1">
            <wp:extent cx="5760720" cy="3240405"/>
            <wp:effectExtent l="0" t="0" r="0" b="0"/>
            <wp:docPr id="1765659265" name="Picture 1" descr="A diagram of a number of individual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659265" name="Picture 1" descr="A diagram of a number of individual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716FC6" w14:textId="2E570455" w:rsidR="00504145" w:rsidRPr="004F244C" w:rsidRDefault="00CF491B" w:rsidP="003737C1">
      <w:pPr>
        <w:jc w:val="center"/>
        <w:rPr>
          <w:rFonts w:ascii="Times New Roman" w:hAnsi="Times New Roman" w:cs="Times New Roman"/>
          <w:lang w:val="en-US"/>
        </w:rPr>
      </w:pPr>
      <w:r w:rsidRPr="004F244C">
        <w:rPr>
          <w:rFonts w:ascii="Times New Roman" w:hAnsi="Times New Roman" w:cs="Times New Roman"/>
          <w:lang w:val="en-US"/>
        </w:rPr>
        <w:t>Figure S1.</w:t>
      </w:r>
      <w:r w:rsidR="00D6372F" w:rsidRPr="004F244C">
        <w:rPr>
          <w:rFonts w:ascii="Times New Roman" w:hAnsi="Times New Roman" w:cs="Times New Roman"/>
          <w:lang w:val="en-US"/>
        </w:rPr>
        <w:t xml:space="preserve"> </w:t>
      </w:r>
      <w:r w:rsidR="00504145" w:rsidRPr="004F244C">
        <w:rPr>
          <w:rFonts w:ascii="Times New Roman" w:hAnsi="Times New Roman" w:cs="Times New Roman"/>
          <w:lang w:val="en-US"/>
        </w:rPr>
        <w:t xml:space="preserve">PRS based </w:t>
      </w:r>
      <w:r w:rsidR="005A5195" w:rsidRPr="004F244C">
        <w:rPr>
          <w:rFonts w:ascii="Times New Roman" w:hAnsi="Times New Roman" w:cs="Times New Roman"/>
          <w:lang w:val="en-US"/>
        </w:rPr>
        <w:t>on ADHD summary statistics</w:t>
      </w:r>
      <w:r w:rsidR="00694CEB" w:rsidRPr="004F244C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BD3C28" w:rsidRPr="004F244C">
        <w:rPr>
          <w:rFonts w:ascii="Times New Roman" w:hAnsi="Times New Roman" w:cs="Times New Roman"/>
          <w:lang w:val="en-US"/>
        </w:rPr>
        <w:t>Demontis</w:t>
      </w:r>
      <w:proofErr w:type="spellEnd"/>
      <w:r w:rsidR="00BD3C28" w:rsidRPr="004F244C">
        <w:rPr>
          <w:rFonts w:ascii="Times New Roman" w:hAnsi="Times New Roman" w:cs="Times New Roman"/>
          <w:lang w:val="en-US"/>
        </w:rPr>
        <w:t xml:space="preserve"> et al., 2023</w:t>
      </w:r>
      <w:r w:rsidR="00507393" w:rsidRPr="004F244C">
        <w:rPr>
          <w:rFonts w:ascii="Times New Roman" w:hAnsi="Times New Roman" w:cs="Times New Roman"/>
          <w:lang w:val="en-US"/>
        </w:rPr>
        <w:t>,</w:t>
      </w:r>
      <w:r w:rsidR="00BD3C28" w:rsidRPr="004F244C">
        <w:rPr>
          <w:rFonts w:ascii="Times New Roman" w:hAnsi="Times New Roman" w:cs="Times New Roman"/>
          <w:lang w:val="en-US"/>
        </w:rPr>
        <w:t xml:space="preserve"> was used as </w:t>
      </w:r>
      <w:r w:rsidR="003F1811" w:rsidRPr="004F244C">
        <w:rPr>
          <w:rFonts w:ascii="Times New Roman" w:hAnsi="Times New Roman" w:cs="Times New Roman"/>
          <w:lang w:val="en-US"/>
        </w:rPr>
        <w:t xml:space="preserve">a base data </w:t>
      </w:r>
      <w:r w:rsidR="00D7298A" w:rsidRPr="004F244C">
        <w:rPr>
          <w:rFonts w:ascii="Times New Roman" w:hAnsi="Times New Roman" w:cs="Times New Roman"/>
          <w:lang w:val="en-US"/>
        </w:rPr>
        <w:t>source to calculate PRS.</w:t>
      </w:r>
      <w:r w:rsidR="001351A1" w:rsidRPr="004F244C">
        <w:rPr>
          <w:rFonts w:ascii="Times New Roman" w:hAnsi="Times New Roman" w:cs="Times New Roman"/>
          <w:lang w:val="en-US"/>
        </w:rPr>
        <w:t xml:space="preserve"> </w:t>
      </w:r>
      <w:r w:rsidR="009A0773" w:rsidRPr="004F244C">
        <w:rPr>
          <w:rFonts w:ascii="Times New Roman" w:hAnsi="Times New Roman" w:cs="Times New Roman"/>
          <w:lang w:val="en-US"/>
        </w:rPr>
        <w:t xml:space="preserve">No significant difference was </w:t>
      </w:r>
      <w:r w:rsidR="00471DC6" w:rsidRPr="004F244C">
        <w:rPr>
          <w:rFonts w:ascii="Times New Roman" w:hAnsi="Times New Roman" w:cs="Times New Roman"/>
          <w:lang w:val="en-US"/>
        </w:rPr>
        <w:t>noted</w:t>
      </w:r>
      <w:r w:rsidR="009A0773" w:rsidRPr="004F244C">
        <w:rPr>
          <w:rFonts w:ascii="Times New Roman" w:hAnsi="Times New Roman" w:cs="Times New Roman"/>
          <w:lang w:val="en-US"/>
        </w:rPr>
        <w:t xml:space="preserve"> </w:t>
      </w:r>
      <w:r w:rsidR="00710AB4" w:rsidRPr="004F244C">
        <w:rPr>
          <w:rFonts w:ascii="Times New Roman" w:hAnsi="Times New Roman" w:cs="Times New Roman"/>
          <w:lang w:val="en-US"/>
        </w:rPr>
        <w:t>between the different group</w:t>
      </w:r>
      <w:r w:rsidR="00507CC7" w:rsidRPr="004F244C">
        <w:rPr>
          <w:rFonts w:ascii="Times New Roman" w:hAnsi="Times New Roman" w:cs="Times New Roman"/>
          <w:lang w:val="en-US"/>
        </w:rPr>
        <w:t>s</w:t>
      </w:r>
      <w:r w:rsidR="00710AB4" w:rsidRPr="004F244C">
        <w:rPr>
          <w:rFonts w:ascii="Times New Roman" w:hAnsi="Times New Roman" w:cs="Times New Roman"/>
          <w:lang w:val="en-US"/>
        </w:rPr>
        <w:t xml:space="preserve">. </w:t>
      </w:r>
      <w:r w:rsidR="00530346" w:rsidRPr="004F244C">
        <w:rPr>
          <w:rFonts w:ascii="Times New Roman" w:hAnsi="Times New Roman" w:cs="Times New Roman"/>
          <w:lang w:val="en-US"/>
        </w:rPr>
        <w:t xml:space="preserve">ADHD, </w:t>
      </w:r>
      <w:r w:rsidR="002F2740" w:rsidRPr="004F244C">
        <w:rPr>
          <w:rFonts w:ascii="Times New Roman" w:hAnsi="Times New Roman" w:cs="Times New Roman"/>
          <w:lang w:val="en-US"/>
        </w:rPr>
        <w:t xml:space="preserve">Attention-deficit hyperactivity disorder; </w:t>
      </w:r>
      <w:r w:rsidR="001351A1" w:rsidRPr="004F244C">
        <w:rPr>
          <w:rFonts w:ascii="Times New Roman" w:hAnsi="Times New Roman" w:cs="Times New Roman"/>
          <w:lang w:val="en-US"/>
        </w:rPr>
        <w:t xml:space="preserve">PRS, Polygenic Risk Score; </w:t>
      </w:r>
      <w:r w:rsidR="001F68D2" w:rsidRPr="004F244C">
        <w:rPr>
          <w:rFonts w:ascii="Times New Roman" w:hAnsi="Times New Roman" w:cs="Times New Roman"/>
          <w:lang w:val="en-US"/>
        </w:rPr>
        <w:t>NDPs, neurodevelopme</w:t>
      </w:r>
      <w:r w:rsidR="00BF0013" w:rsidRPr="004F244C">
        <w:rPr>
          <w:rFonts w:ascii="Times New Roman" w:hAnsi="Times New Roman" w:cs="Times New Roman"/>
          <w:lang w:val="en-US"/>
        </w:rPr>
        <w:t>n</w:t>
      </w:r>
      <w:r w:rsidR="001F68D2" w:rsidRPr="004F244C">
        <w:rPr>
          <w:rFonts w:ascii="Times New Roman" w:hAnsi="Times New Roman" w:cs="Times New Roman"/>
          <w:lang w:val="en-US"/>
        </w:rPr>
        <w:t>tal</w:t>
      </w:r>
      <w:r w:rsidR="00BF0013" w:rsidRPr="004F244C">
        <w:rPr>
          <w:rFonts w:ascii="Times New Roman" w:hAnsi="Times New Roman" w:cs="Times New Roman"/>
          <w:lang w:val="en-US"/>
        </w:rPr>
        <w:t xml:space="preserve"> phenotypes.</w:t>
      </w:r>
      <w:r w:rsidR="001F68D2" w:rsidRPr="004F244C">
        <w:rPr>
          <w:rFonts w:ascii="Times New Roman" w:hAnsi="Times New Roman" w:cs="Times New Roman"/>
          <w:lang w:val="en-US"/>
        </w:rPr>
        <w:t xml:space="preserve"> </w:t>
      </w:r>
    </w:p>
    <w:p w14:paraId="44E5F16D" w14:textId="793858E4" w:rsidR="003737C1" w:rsidRPr="004F244C" w:rsidRDefault="000F3685" w:rsidP="003737C1">
      <w:pPr>
        <w:jc w:val="center"/>
        <w:rPr>
          <w:rFonts w:ascii="Times New Roman" w:hAnsi="Times New Roman" w:cs="Times New Roman"/>
          <w:lang w:val="en-US"/>
        </w:rPr>
      </w:pPr>
      <w:r>
        <w:rPr>
          <w:noProof/>
        </w:rPr>
        <w:drawing>
          <wp:inline distT="0" distB="0" distL="0" distR="0" wp14:anchorId="0F2C0440" wp14:editId="3A1E68A0">
            <wp:extent cx="5760720" cy="3240405"/>
            <wp:effectExtent l="0" t="0" r="0" b="0"/>
            <wp:docPr id="691717776" name="Picture 2" descr="A diagram of a number of group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717776" name="Picture 2" descr="A diagram of a number of group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06E12C" w14:textId="3481B55D" w:rsidR="005377FE" w:rsidRPr="004F244C" w:rsidRDefault="00D6372F" w:rsidP="003737C1">
      <w:pPr>
        <w:jc w:val="center"/>
        <w:rPr>
          <w:rFonts w:ascii="Times New Roman" w:hAnsi="Times New Roman" w:cs="Times New Roman"/>
          <w:lang w:val="en-US"/>
        </w:rPr>
      </w:pPr>
      <w:r w:rsidRPr="004F244C">
        <w:rPr>
          <w:rFonts w:ascii="Times New Roman" w:hAnsi="Times New Roman" w:cs="Times New Roman"/>
          <w:lang w:val="en-US"/>
        </w:rPr>
        <w:t>Figure S2.</w:t>
      </w:r>
      <w:r w:rsidR="007C4C36">
        <w:rPr>
          <w:rFonts w:ascii="Times New Roman" w:hAnsi="Times New Roman" w:cs="Times New Roman"/>
          <w:lang w:val="en-US"/>
        </w:rPr>
        <w:t xml:space="preserve"> </w:t>
      </w:r>
      <w:r w:rsidR="005377FE" w:rsidRPr="004F244C">
        <w:rPr>
          <w:rFonts w:ascii="Times New Roman" w:hAnsi="Times New Roman" w:cs="Times New Roman"/>
          <w:lang w:val="en-US"/>
        </w:rPr>
        <w:t>PRS based on A</w:t>
      </w:r>
      <w:r w:rsidR="00507393" w:rsidRPr="004F244C">
        <w:rPr>
          <w:rFonts w:ascii="Times New Roman" w:hAnsi="Times New Roman" w:cs="Times New Roman"/>
          <w:lang w:val="en-US"/>
        </w:rPr>
        <w:t>SD</w:t>
      </w:r>
      <w:r w:rsidR="005377FE" w:rsidRPr="004F244C">
        <w:rPr>
          <w:rFonts w:ascii="Times New Roman" w:hAnsi="Times New Roman" w:cs="Times New Roman"/>
          <w:lang w:val="en-US"/>
        </w:rPr>
        <w:t xml:space="preserve"> summary statistics</w:t>
      </w:r>
      <w:r w:rsidR="00471DC6" w:rsidRPr="004F244C">
        <w:rPr>
          <w:rFonts w:ascii="Times New Roman" w:hAnsi="Times New Roman" w:cs="Times New Roman"/>
          <w:lang w:val="en-US"/>
        </w:rPr>
        <w:t xml:space="preserve">. </w:t>
      </w:r>
      <w:r w:rsidR="00507393" w:rsidRPr="004F244C">
        <w:rPr>
          <w:rFonts w:ascii="Times New Roman" w:hAnsi="Times New Roman" w:cs="Times New Roman"/>
          <w:lang w:val="en-US"/>
        </w:rPr>
        <w:t>Grove et al., 2019,</w:t>
      </w:r>
      <w:r w:rsidR="00471DC6" w:rsidRPr="004F244C">
        <w:rPr>
          <w:rFonts w:ascii="Times New Roman" w:hAnsi="Times New Roman" w:cs="Times New Roman"/>
          <w:lang w:val="en-US"/>
        </w:rPr>
        <w:t xml:space="preserve"> was used as a base data source to calculate PRS. No significant difference was noted between the different groups. </w:t>
      </w:r>
      <w:r w:rsidR="002B40DA" w:rsidRPr="004F244C">
        <w:rPr>
          <w:rFonts w:ascii="Times New Roman" w:hAnsi="Times New Roman" w:cs="Times New Roman"/>
          <w:lang w:val="en-US"/>
        </w:rPr>
        <w:t>A</w:t>
      </w:r>
      <w:r w:rsidR="007614E4" w:rsidRPr="004F244C">
        <w:rPr>
          <w:rFonts w:ascii="Times New Roman" w:hAnsi="Times New Roman" w:cs="Times New Roman"/>
          <w:lang w:val="en-US"/>
        </w:rPr>
        <w:t>S</w:t>
      </w:r>
      <w:r w:rsidR="002B40DA" w:rsidRPr="004F244C">
        <w:rPr>
          <w:rFonts w:ascii="Times New Roman" w:hAnsi="Times New Roman" w:cs="Times New Roman"/>
          <w:lang w:val="en-US"/>
        </w:rPr>
        <w:t>D, A</w:t>
      </w:r>
      <w:r w:rsidR="001A49C2" w:rsidRPr="004F244C">
        <w:rPr>
          <w:rFonts w:ascii="Times New Roman" w:hAnsi="Times New Roman" w:cs="Times New Roman"/>
          <w:lang w:val="en-US"/>
        </w:rPr>
        <w:t xml:space="preserve">utism spectrum </w:t>
      </w:r>
      <w:r w:rsidR="002B40DA" w:rsidRPr="004F244C">
        <w:rPr>
          <w:rFonts w:ascii="Times New Roman" w:hAnsi="Times New Roman" w:cs="Times New Roman"/>
          <w:lang w:val="en-US"/>
        </w:rPr>
        <w:t>disorder; PRS, Polygenic Risk Score; NDPs, neurodevelopmental phenotypes.</w:t>
      </w:r>
    </w:p>
    <w:p w14:paraId="10E4E94A" w14:textId="78F5D070" w:rsidR="004C0AD7" w:rsidRPr="004F244C" w:rsidRDefault="00FB5F40" w:rsidP="003737C1">
      <w:pPr>
        <w:jc w:val="center"/>
        <w:rPr>
          <w:rFonts w:ascii="Times New Roman" w:hAnsi="Times New Roman" w:cs="Times New Roman"/>
          <w:lang w:val="en-US"/>
        </w:rPr>
      </w:pPr>
      <w:r>
        <w:rPr>
          <w:noProof/>
        </w:rPr>
        <w:lastRenderedPageBreak/>
        <w:drawing>
          <wp:inline distT="0" distB="0" distL="0" distR="0" wp14:anchorId="6ADA7667" wp14:editId="54D07787">
            <wp:extent cx="5760720" cy="3240405"/>
            <wp:effectExtent l="0" t="0" r="0" b="0"/>
            <wp:docPr id="781982441" name="Picture 3" descr="A diagram of a number of group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982441" name="Picture 3" descr="A diagram of a number of group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402922" w14:textId="1E8CB244" w:rsidR="004C0AD7" w:rsidRPr="004F244C" w:rsidRDefault="00D6372F" w:rsidP="003737C1">
      <w:pPr>
        <w:jc w:val="center"/>
        <w:rPr>
          <w:rFonts w:ascii="Times New Roman" w:hAnsi="Times New Roman" w:cs="Times New Roman"/>
          <w:lang w:val="en-US"/>
        </w:rPr>
      </w:pPr>
      <w:r w:rsidRPr="004F244C">
        <w:rPr>
          <w:rFonts w:ascii="Times New Roman" w:hAnsi="Times New Roman" w:cs="Times New Roman"/>
          <w:lang w:val="en-US"/>
        </w:rPr>
        <w:t xml:space="preserve">Figure S3. </w:t>
      </w:r>
      <w:r w:rsidR="004C0AD7" w:rsidRPr="004F244C">
        <w:rPr>
          <w:rFonts w:ascii="Times New Roman" w:hAnsi="Times New Roman" w:cs="Times New Roman"/>
          <w:lang w:val="en-US"/>
        </w:rPr>
        <w:t>PRS based on educational attainment summary statistics</w:t>
      </w:r>
      <w:r w:rsidR="00471DC6" w:rsidRPr="004F244C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345006" w:rsidRPr="004F244C">
        <w:rPr>
          <w:rFonts w:ascii="Times New Roman" w:hAnsi="Times New Roman" w:cs="Times New Roman"/>
          <w:lang w:val="en-US"/>
        </w:rPr>
        <w:t>Okbay</w:t>
      </w:r>
      <w:proofErr w:type="spellEnd"/>
      <w:r w:rsidR="00345006" w:rsidRPr="004F244C">
        <w:rPr>
          <w:rFonts w:ascii="Times New Roman" w:hAnsi="Times New Roman" w:cs="Times New Roman"/>
          <w:lang w:val="en-US"/>
        </w:rPr>
        <w:t xml:space="preserve"> et al., 2022,</w:t>
      </w:r>
      <w:r w:rsidR="00471DC6" w:rsidRPr="004F244C">
        <w:rPr>
          <w:rFonts w:ascii="Times New Roman" w:hAnsi="Times New Roman" w:cs="Times New Roman"/>
          <w:lang w:val="en-US"/>
        </w:rPr>
        <w:t xml:space="preserve"> was used as a base data source to calculate PRS. No significant difference was noted between the different groups. </w:t>
      </w:r>
      <w:r w:rsidR="002B40DA" w:rsidRPr="004F244C">
        <w:rPr>
          <w:rFonts w:ascii="Times New Roman" w:hAnsi="Times New Roman" w:cs="Times New Roman"/>
          <w:lang w:val="en-US"/>
        </w:rPr>
        <w:t>PRS, Polygenic Risk Score; NDPs, neurodevelopmental phenotypes.</w:t>
      </w:r>
    </w:p>
    <w:p w14:paraId="4DE73457" w14:textId="77777777" w:rsidR="004C0AD7" w:rsidRPr="004F244C" w:rsidRDefault="004C0AD7" w:rsidP="003737C1">
      <w:pPr>
        <w:jc w:val="center"/>
        <w:rPr>
          <w:rFonts w:ascii="Times New Roman" w:hAnsi="Times New Roman" w:cs="Times New Roman"/>
          <w:lang w:val="en-US"/>
        </w:rPr>
      </w:pPr>
    </w:p>
    <w:p w14:paraId="0D7F5F8F" w14:textId="5808C5AA" w:rsidR="00DE3712" w:rsidRPr="004F244C" w:rsidRDefault="007D6223" w:rsidP="003737C1">
      <w:pPr>
        <w:jc w:val="center"/>
        <w:rPr>
          <w:rFonts w:ascii="Times New Roman" w:hAnsi="Times New Roman" w:cs="Times New Roman"/>
          <w:lang w:val="en-US"/>
        </w:rPr>
      </w:pPr>
      <w:r>
        <w:rPr>
          <w:noProof/>
        </w:rPr>
        <w:drawing>
          <wp:inline distT="0" distB="0" distL="0" distR="0" wp14:anchorId="36D83996" wp14:editId="1AA40AD4">
            <wp:extent cx="5760720" cy="3240405"/>
            <wp:effectExtent l="0" t="0" r="0" b="0"/>
            <wp:docPr id="257801860" name="Picture 4" descr="A diagram of different types of performan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801860" name="Picture 4" descr="A diagram of different types of performanc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6AF9FF" w14:textId="1562B852" w:rsidR="00DE3712" w:rsidRPr="004F244C" w:rsidRDefault="00D6372F" w:rsidP="003737C1">
      <w:pPr>
        <w:jc w:val="center"/>
        <w:rPr>
          <w:rFonts w:ascii="Times New Roman" w:hAnsi="Times New Roman" w:cs="Times New Roman"/>
          <w:lang w:val="en-US"/>
        </w:rPr>
      </w:pPr>
      <w:r w:rsidRPr="004F244C">
        <w:rPr>
          <w:rFonts w:ascii="Times New Roman" w:hAnsi="Times New Roman" w:cs="Times New Roman"/>
          <w:lang w:val="en-US"/>
        </w:rPr>
        <w:t xml:space="preserve">Figure S4. </w:t>
      </w:r>
      <w:r w:rsidR="004965E1" w:rsidRPr="004F244C">
        <w:rPr>
          <w:rFonts w:ascii="Times New Roman" w:hAnsi="Times New Roman" w:cs="Times New Roman"/>
          <w:lang w:val="en-US"/>
        </w:rPr>
        <w:t>PRS based on cognitive performance summary statistics</w:t>
      </w:r>
      <w:r w:rsidR="00471DC6" w:rsidRPr="004F244C">
        <w:rPr>
          <w:rFonts w:ascii="Times New Roman" w:hAnsi="Times New Roman" w:cs="Times New Roman"/>
          <w:lang w:val="en-US"/>
        </w:rPr>
        <w:t xml:space="preserve">. </w:t>
      </w:r>
      <w:r w:rsidR="00830861" w:rsidRPr="004F244C">
        <w:rPr>
          <w:rFonts w:ascii="Times New Roman" w:hAnsi="Times New Roman" w:cs="Times New Roman"/>
          <w:lang w:val="en-US"/>
        </w:rPr>
        <w:t>Lee et al., 2018,</w:t>
      </w:r>
      <w:r w:rsidR="00471DC6" w:rsidRPr="004F244C">
        <w:rPr>
          <w:rFonts w:ascii="Times New Roman" w:hAnsi="Times New Roman" w:cs="Times New Roman"/>
          <w:lang w:val="en-US"/>
        </w:rPr>
        <w:t xml:space="preserve"> was used as a base data source to calculate PRS. No significant difference was noted between the different groups.</w:t>
      </w:r>
      <w:r w:rsidR="007D6223">
        <w:rPr>
          <w:rFonts w:ascii="Times New Roman" w:hAnsi="Times New Roman" w:cs="Times New Roman"/>
          <w:lang w:val="en-US"/>
        </w:rPr>
        <w:t xml:space="preserve"> </w:t>
      </w:r>
      <w:r w:rsidR="002B40DA" w:rsidRPr="004F244C">
        <w:rPr>
          <w:rFonts w:ascii="Times New Roman" w:hAnsi="Times New Roman" w:cs="Times New Roman"/>
          <w:lang w:val="en-US"/>
        </w:rPr>
        <w:t>PRS, Polygenic Risk Score; NDPs, neurodevelopmental phenotypes.</w:t>
      </w:r>
    </w:p>
    <w:p w14:paraId="68B465F9" w14:textId="77777777" w:rsidR="004965E1" w:rsidRPr="004F244C" w:rsidRDefault="004965E1" w:rsidP="003737C1">
      <w:pPr>
        <w:jc w:val="center"/>
        <w:rPr>
          <w:rFonts w:ascii="Times New Roman" w:hAnsi="Times New Roman" w:cs="Times New Roman"/>
          <w:lang w:val="en-US"/>
        </w:rPr>
      </w:pPr>
    </w:p>
    <w:p w14:paraId="6A303E13" w14:textId="04CED8BE" w:rsidR="00D365BD" w:rsidRPr="004F244C" w:rsidRDefault="00AD03D8" w:rsidP="003737C1">
      <w:pPr>
        <w:jc w:val="center"/>
        <w:rPr>
          <w:rFonts w:ascii="Times New Roman" w:hAnsi="Times New Roman" w:cs="Times New Roman"/>
          <w:lang w:val="en-US"/>
        </w:rPr>
      </w:pPr>
      <w:r>
        <w:rPr>
          <w:noProof/>
        </w:rPr>
        <w:lastRenderedPageBreak/>
        <w:drawing>
          <wp:inline distT="0" distB="0" distL="0" distR="0" wp14:anchorId="33489F2A" wp14:editId="733530B0">
            <wp:extent cx="5760720" cy="3240405"/>
            <wp:effectExtent l="0" t="0" r="0" b="0"/>
            <wp:docPr id="1727972665" name="Picture 5" descr="A diagram of a number of group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972665" name="Picture 5" descr="A diagram of a number of group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709C52" w14:textId="1375980D" w:rsidR="008B20E5" w:rsidRPr="004F244C" w:rsidRDefault="00D6372F" w:rsidP="003737C1">
      <w:pPr>
        <w:jc w:val="center"/>
        <w:rPr>
          <w:rFonts w:ascii="Times New Roman" w:hAnsi="Times New Roman" w:cs="Times New Roman"/>
          <w:lang w:val="en-US"/>
        </w:rPr>
      </w:pPr>
      <w:r w:rsidRPr="004F244C">
        <w:rPr>
          <w:rFonts w:ascii="Times New Roman" w:hAnsi="Times New Roman" w:cs="Times New Roman"/>
          <w:lang w:val="en-US"/>
        </w:rPr>
        <w:t xml:space="preserve">Figure S5. </w:t>
      </w:r>
      <w:r w:rsidR="008B20E5" w:rsidRPr="004F244C">
        <w:rPr>
          <w:rFonts w:ascii="Times New Roman" w:hAnsi="Times New Roman" w:cs="Times New Roman"/>
          <w:lang w:val="en-US"/>
        </w:rPr>
        <w:t xml:space="preserve">PRS based on </w:t>
      </w:r>
      <w:r w:rsidR="00E97FB9">
        <w:rPr>
          <w:rFonts w:ascii="Times New Roman" w:hAnsi="Times New Roman" w:cs="Times New Roman"/>
          <w:lang w:val="en-US"/>
        </w:rPr>
        <w:t>nonword</w:t>
      </w:r>
      <w:r w:rsidR="00AD03D8">
        <w:rPr>
          <w:rFonts w:ascii="Times New Roman" w:hAnsi="Times New Roman" w:cs="Times New Roman"/>
          <w:lang w:val="en-US"/>
        </w:rPr>
        <w:t xml:space="preserve"> </w:t>
      </w:r>
      <w:r w:rsidR="00E97FB9">
        <w:rPr>
          <w:rFonts w:ascii="Times New Roman" w:hAnsi="Times New Roman" w:cs="Times New Roman"/>
          <w:lang w:val="en-US"/>
        </w:rPr>
        <w:t>reading</w:t>
      </w:r>
      <w:r w:rsidR="008B20E5" w:rsidRPr="004F244C">
        <w:rPr>
          <w:rFonts w:ascii="Times New Roman" w:hAnsi="Times New Roman" w:cs="Times New Roman"/>
          <w:lang w:val="en-US"/>
        </w:rPr>
        <w:t xml:space="preserve"> summary statistics</w:t>
      </w:r>
      <w:r w:rsidR="00471DC6" w:rsidRPr="004F244C">
        <w:rPr>
          <w:rFonts w:ascii="Times New Roman" w:hAnsi="Times New Roman" w:cs="Times New Roman"/>
          <w:lang w:val="en-US"/>
        </w:rPr>
        <w:t xml:space="preserve">. </w:t>
      </w:r>
      <w:r w:rsidR="00942875" w:rsidRPr="004F244C">
        <w:rPr>
          <w:rFonts w:ascii="Times New Roman" w:hAnsi="Times New Roman" w:cs="Times New Roman"/>
          <w:lang w:val="en-US"/>
        </w:rPr>
        <w:t>Eising et al., 2022,</w:t>
      </w:r>
      <w:r w:rsidR="00471DC6" w:rsidRPr="004F244C">
        <w:rPr>
          <w:rFonts w:ascii="Times New Roman" w:hAnsi="Times New Roman" w:cs="Times New Roman"/>
          <w:lang w:val="en-US"/>
        </w:rPr>
        <w:t xml:space="preserve"> was used as a base data source to calculate PRS. No significant difference was noted between the different groups. </w:t>
      </w:r>
      <w:r w:rsidR="002B40DA" w:rsidRPr="004F244C">
        <w:rPr>
          <w:rFonts w:ascii="Times New Roman" w:hAnsi="Times New Roman" w:cs="Times New Roman"/>
          <w:lang w:val="en-US"/>
        </w:rPr>
        <w:t>PRS, Polygenic Risk Score; NDPs, neurodevelopmental phenotypes.</w:t>
      </w:r>
    </w:p>
    <w:p w14:paraId="0918B793" w14:textId="77777777" w:rsidR="00B774FD" w:rsidRPr="004F244C" w:rsidRDefault="00B774FD" w:rsidP="003737C1">
      <w:pPr>
        <w:jc w:val="center"/>
        <w:rPr>
          <w:rFonts w:ascii="Times New Roman" w:hAnsi="Times New Roman" w:cs="Times New Roman"/>
          <w:lang w:val="en-US"/>
        </w:rPr>
      </w:pPr>
    </w:p>
    <w:p w14:paraId="1E5E68DE" w14:textId="68524482" w:rsidR="008B20E5" w:rsidRPr="004F244C" w:rsidRDefault="00190681" w:rsidP="003737C1">
      <w:pPr>
        <w:jc w:val="center"/>
        <w:rPr>
          <w:rFonts w:ascii="Times New Roman" w:hAnsi="Times New Roman" w:cs="Times New Roman"/>
          <w:lang w:val="en-US"/>
        </w:rPr>
      </w:pPr>
      <w:r>
        <w:rPr>
          <w:noProof/>
        </w:rPr>
        <w:drawing>
          <wp:inline distT="0" distB="0" distL="0" distR="0" wp14:anchorId="3E950DB6" wp14:editId="750A3CD9">
            <wp:extent cx="5760720" cy="3240405"/>
            <wp:effectExtent l="0" t="0" r="0" b="0"/>
            <wp:docPr id="1910121456" name="Picture 6" descr="A graph of different groups of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121456" name="Picture 6" descr="A graph of different groups of line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7E7E41" w14:textId="76D82A8B" w:rsidR="00B774FD" w:rsidRPr="004F244C" w:rsidRDefault="00D6372F" w:rsidP="003737C1">
      <w:pPr>
        <w:jc w:val="center"/>
        <w:rPr>
          <w:rFonts w:ascii="Times New Roman" w:hAnsi="Times New Roman" w:cs="Times New Roman"/>
          <w:lang w:val="en-US"/>
        </w:rPr>
      </w:pPr>
      <w:r w:rsidRPr="004F244C">
        <w:rPr>
          <w:rFonts w:ascii="Times New Roman" w:hAnsi="Times New Roman" w:cs="Times New Roman"/>
          <w:lang w:val="en-US"/>
        </w:rPr>
        <w:t xml:space="preserve">Figure S6. </w:t>
      </w:r>
      <w:r w:rsidR="00B774FD" w:rsidRPr="004F244C">
        <w:rPr>
          <w:rFonts w:ascii="Times New Roman" w:hAnsi="Times New Roman" w:cs="Times New Roman"/>
          <w:lang w:val="en-US"/>
        </w:rPr>
        <w:t>PRS based on no</w:t>
      </w:r>
      <w:r w:rsidR="00584A62">
        <w:rPr>
          <w:rFonts w:ascii="Times New Roman" w:hAnsi="Times New Roman" w:cs="Times New Roman"/>
          <w:lang w:val="en-US"/>
        </w:rPr>
        <w:t>n</w:t>
      </w:r>
      <w:r w:rsidR="007901A2" w:rsidRPr="004F244C">
        <w:rPr>
          <w:rFonts w:ascii="Times New Roman" w:hAnsi="Times New Roman" w:cs="Times New Roman"/>
          <w:lang w:val="en-US"/>
        </w:rPr>
        <w:t xml:space="preserve">word repetition </w:t>
      </w:r>
      <w:r w:rsidR="00B774FD" w:rsidRPr="004F244C">
        <w:rPr>
          <w:rFonts w:ascii="Times New Roman" w:hAnsi="Times New Roman" w:cs="Times New Roman"/>
          <w:lang w:val="en-US"/>
        </w:rPr>
        <w:t>summary statistics</w:t>
      </w:r>
      <w:r w:rsidR="00471DC6" w:rsidRPr="004F244C">
        <w:rPr>
          <w:rFonts w:ascii="Times New Roman" w:hAnsi="Times New Roman" w:cs="Times New Roman"/>
          <w:lang w:val="en-US"/>
        </w:rPr>
        <w:t xml:space="preserve">. </w:t>
      </w:r>
      <w:r w:rsidR="00942875" w:rsidRPr="004F244C">
        <w:rPr>
          <w:rFonts w:ascii="Times New Roman" w:hAnsi="Times New Roman" w:cs="Times New Roman"/>
          <w:lang w:val="en-US"/>
        </w:rPr>
        <w:t>Eising et al., 2022,</w:t>
      </w:r>
      <w:r w:rsidR="00471DC6" w:rsidRPr="004F244C">
        <w:rPr>
          <w:rFonts w:ascii="Times New Roman" w:hAnsi="Times New Roman" w:cs="Times New Roman"/>
          <w:lang w:val="en-US"/>
        </w:rPr>
        <w:t xml:space="preserve"> was used as a base data source to calculate PRS. No significant difference was noted between the different groups. </w:t>
      </w:r>
      <w:r w:rsidR="002B40DA" w:rsidRPr="004F244C">
        <w:rPr>
          <w:rFonts w:ascii="Times New Roman" w:hAnsi="Times New Roman" w:cs="Times New Roman"/>
          <w:lang w:val="en-US"/>
        </w:rPr>
        <w:t>PRS, Polygenic Risk Score; NDPs, neurodevelopmental phenotypes.</w:t>
      </w:r>
    </w:p>
    <w:p w14:paraId="7F97B4DF" w14:textId="77777777" w:rsidR="007901A2" w:rsidRPr="004F244C" w:rsidRDefault="007901A2" w:rsidP="003737C1">
      <w:pPr>
        <w:jc w:val="center"/>
        <w:rPr>
          <w:rFonts w:ascii="Times New Roman" w:hAnsi="Times New Roman" w:cs="Times New Roman"/>
          <w:lang w:val="en-US"/>
        </w:rPr>
      </w:pPr>
    </w:p>
    <w:p w14:paraId="7833A9C5" w14:textId="2A92A0C6" w:rsidR="007901A2" w:rsidRPr="004F244C" w:rsidRDefault="004101D8" w:rsidP="003737C1">
      <w:pPr>
        <w:jc w:val="center"/>
        <w:rPr>
          <w:rFonts w:ascii="Times New Roman" w:hAnsi="Times New Roman" w:cs="Times New Roman"/>
          <w:lang w:val="en-US"/>
        </w:rPr>
      </w:pPr>
      <w:r>
        <w:rPr>
          <w:noProof/>
        </w:rPr>
        <w:lastRenderedPageBreak/>
        <w:drawing>
          <wp:inline distT="0" distB="0" distL="0" distR="0" wp14:anchorId="5F2A4C36" wp14:editId="5CB5383A">
            <wp:extent cx="5760720" cy="3240405"/>
            <wp:effectExtent l="0" t="0" r="0" b="0"/>
            <wp:docPr id="1039272224" name="Picture 7" descr="A diagram of a number of group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272224" name="Picture 7" descr="A diagram of a number of group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6E640" w14:textId="357AD755" w:rsidR="007901A2" w:rsidRPr="004F244C" w:rsidRDefault="00D6372F" w:rsidP="003737C1">
      <w:pPr>
        <w:jc w:val="center"/>
        <w:rPr>
          <w:rFonts w:ascii="Times New Roman" w:hAnsi="Times New Roman" w:cs="Times New Roman"/>
          <w:lang w:val="en-US"/>
        </w:rPr>
      </w:pPr>
      <w:r w:rsidRPr="004F244C">
        <w:rPr>
          <w:rFonts w:ascii="Times New Roman" w:hAnsi="Times New Roman" w:cs="Times New Roman"/>
          <w:lang w:val="en-US"/>
        </w:rPr>
        <w:t xml:space="preserve">Figure S7. </w:t>
      </w:r>
      <w:r w:rsidR="007901A2" w:rsidRPr="004F244C">
        <w:rPr>
          <w:rFonts w:ascii="Times New Roman" w:hAnsi="Times New Roman" w:cs="Times New Roman"/>
          <w:lang w:val="en-US"/>
        </w:rPr>
        <w:t>PRS based on performance IQ summary statistics</w:t>
      </w:r>
      <w:r w:rsidR="00471DC6" w:rsidRPr="004F244C">
        <w:rPr>
          <w:rFonts w:ascii="Times New Roman" w:hAnsi="Times New Roman" w:cs="Times New Roman"/>
          <w:lang w:val="en-US"/>
        </w:rPr>
        <w:t xml:space="preserve">. </w:t>
      </w:r>
      <w:r w:rsidR="00942875" w:rsidRPr="004F244C">
        <w:rPr>
          <w:rFonts w:ascii="Times New Roman" w:hAnsi="Times New Roman" w:cs="Times New Roman"/>
          <w:lang w:val="en-US"/>
        </w:rPr>
        <w:t>Eising et al., 2022,</w:t>
      </w:r>
      <w:r w:rsidR="00471DC6" w:rsidRPr="004F244C">
        <w:rPr>
          <w:rFonts w:ascii="Times New Roman" w:hAnsi="Times New Roman" w:cs="Times New Roman"/>
          <w:lang w:val="en-US"/>
        </w:rPr>
        <w:t xml:space="preserve"> was used as a base data source to calculate PRS. No significant difference was noted between the different groups. </w:t>
      </w:r>
      <w:r w:rsidR="002B40DA" w:rsidRPr="004F244C">
        <w:rPr>
          <w:rFonts w:ascii="Times New Roman" w:hAnsi="Times New Roman" w:cs="Times New Roman"/>
          <w:lang w:val="en-US"/>
        </w:rPr>
        <w:t>PRS, Polygenic Risk Score; NDPs, neurodevelopmental phenotypes.</w:t>
      </w:r>
    </w:p>
    <w:p w14:paraId="5479D6A6" w14:textId="77777777" w:rsidR="00B7418B" w:rsidRPr="004F244C" w:rsidRDefault="00B7418B" w:rsidP="003737C1">
      <w:pPr>
        <w:jc w:val="center"/>
        <w:rPr>
          <w:rFonts w:ascii="Times New Roman" w:hAnsi="Times New Roman" w:cs="Times New Roman"/>
          <w:lang w:val="en-US"/>
        </w:rPr>
      </w:pPr>
    </w:p>
    <w:p w14:paraId="3EBD234B" w14:textId="1D016E96" w:rsidR="00B7418B" w:rsidRPr="004F244C" w:rsidRDefault="00CD79F0" w:rsidP="003737C1">
      <w:pPr>
        <w:jc w:val="center"/>
        <w:rPr>
          <w:rFonts w:ascii="Times New Roman" w:hAnsi="Times New Roman" w:cs="Times New Roman"/>
          <w:lang w:val="en-US"/>
        </w:rPr>
      </w:pPr>
      <w:r>
        <w:rPr>
          <w:noProof/>
        </w:rPr>
        <w:drawing>
          <wp:inline distT="0" distB="0" distL="0" distR="0" wp14:anchorId="427B92A0" wp14:editId="1E4FC7D4">
            <wp:extent cx="5760720" cy="3240405"/>
            <wp:effectExtent l="0" t="0" r="0" b="0"/>
            <wp:docPr id="223988187" name="Picture 8" descr="A diagram of a number of word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988187" name="Picture 8" descr="A diagram of a number of word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F75016" w14:textId="3DB336FE" w:rsidR="00302B5E" w:rsidRPr="004F244C" w:rsidRDefault="00ED0C00" w:rsidP="003737C1">
      <w:pPr>
        <w:jc w:val="center"/>
        <w:rPr>
          <w:rFonts w:ascii="Times New Roman" w:hAnsi="Times New Roman" w:cs="Times New Roman"/>
          <w:lang w:val="en-US"/>
        </w:rPr>
      </w:pPr>
      <w:r w:rsidRPr="004F244C">
        <w:rPr>
          <w:rFonts w:ascii="Times New Roman" w:hAnsi="Times New Roman" w:cs="Times New Roman"/>
          <w:lang w:val="en-US"/>
        </w:rPr>
        <w:t xml:space="preserve">Figure S8. </w:t>
      </w:r>
      <w:r w:rsidR="00B7418B" w:rsidRPr="004F244C">
        <w:rPr>
          <w:rFonts w:ascii="Times New Roman" w:hAnsi="Times New Roman" w:cs="Times New Roman"/>
          <w:lang w:val="en-US"/>
        </w:rPr>
        <w:t>PRS based on</w:t>
      </w:r>
      <w:r w:rsidR="00641716" w:rsidRPr="004F244C">
        <w:rPr>
          <w:rFonts w:ascii="Times New Roman" w:hAnsi="Times New Roman" w:cs="Times New Roman"/>
          <w:lang w:val="en-US"/>
        </w:rPr>
        <w:t xml:space="preserve"> </w:t>
      </w:r>
      <w:r w:rsidR="00F72CC3" w:rsidRPr="004F244C">
        <w:rPr>
          <w:rFonts w:ascii="Times New Roman" w:hAnsi="Times New Roman" w:cs="Times New Roman"/>
          <w:lang w:val="en-US"/>
        </w:rPr>
        <w:t xml:space="preserve">word reading </w:t>
      </w:r>
      <w:r w:rsidR="00B7418B" w:rsidRPr="004F244C">
        <w:rPr>
          <w:rFonts w:ascii="Times New Roman" w:hAnsi="Times New Roman" w:cs="Times New Roman"/>
          <w:lang w:val="en-US"/>
        </w:rPr>
        <w:t>summary statistics. Eising et al., 2022, was used as a base data source to calculate PRS. No significant difference was noted between the different groups. PRS, Polygenic Risk Score; NDPs, neurodevelopmental phenotypes.</w:t>
      </w:r>
    </w:p>
    <w:p w14:paraId="66D12EFA" w14:textId="77777777" w:rsidR="00EC7AB7" w:rsidRPr="004F244C" w:rsidRDefault="00EC7AB7" w:rsidP="003737C1">
      <w:pPr>
        <w:jc w:val="center"/>
        <w:rPr>
          <w:rFonts w:ascii="Times New Roman" w:hAnsi="Times New Roman" w:cs="Times New Roman"/>
          <w:lang w:val="en-US"/>
        </w:rPr>
      </w:pPr>
    </w:p>
    <w:p w14:paraId="750F330C" w14:textId="2B5E2818" w:rsidR="00EC7AB7" w:rsidRPr="004F244C" w:rsidRDefault="00107E9D" w:rsidP="003737C1">
      <w:pPr>
        <w:jc w:val="center"/>
        <w:rPr>
          <w:rFonts w:ascii="Times New Roman" w:hAnsi="Times New Roman" w:cs="Times New Roman"/>
          <w:lang w:val="en-US"/>
        </w:rPr>
      </w:pPr>
      <w:r>
        <w:rPr>
          <w:noProof/>
        </w:rPr>
        <w:lastRenderedPageBreak/>
        <w:drawing>
          <wp:inline distT="0" distB="0" distL="0" distR="0" wp14:anchorId="2CEE0124" wp14:editId="6650FBF0">
            <wp:extent cx="5760720" cy="3240405"/>
            <wp:effectExtent l="0" t="0" r="0" b="0"/>
            <wp:docPr id="1138521499" name="Picture 9" descr="A graph of a number of group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521499" name="Picture 9" descr="A graph of a number of group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99FAF" w14:textId="6205990E" w:rsidR="00EC7AB7" w:rsidRPr="004F244C" w:rsidRDefault="00ED0C00" w:rsidP="003737C1">
      <w:pPr>
        <w:jc w:val="center"/>
        <w:rPr>
          <w:rFonts w:ascii="Times New Roman" w:hAnsi="Times New Roman" w:cs="Times New Roman"/>
          <w:lang w:val="en-US"/>
        </w:rPr>
      </w:pPr>
      <w:r w:rsidRPr="004F244C">
        <w:rPr>
          <w:rFonts w:ascii="Times New Roman" w:hAnsi="Times New Roman" w:cs="Times New Roman"/>
          <w:lang w:val="en-US"/>
        </w:rPr>
        <w:t xml:space="preserve">Figure S9. </w:t>
      </w:r>
      <w:r w:rsidR="00EC7AB7" w:rsidRPr="004F244C">
        <w:rPr>
          <w:rFonts w:ascii="Times New Roman" w:hAnsi="Times New Roman" w:cs="Times New Roman"/>
          <w:lang w:val="en-US"/>
        </w:rPr>
        <w:t xml:space="preserve">PRS based on </w:t>
      </w:r>
      <w:r w:rsidR="00343FBF" w:rsidRPr="004F244C">
        <w:rPr>
          <w:rFonts w:ascii="Times New Roman" w:hAnsi="Times New Roman" w:cs="Times New Roman"/>
          <w:lang w:val="en-US"/>
        </w:rPr>
        <w:t>spelling</w:t>
      </w:r>
      <w:r w:rsidR="00EC7AB7" w:rsidRPr="004F244C">
        <w:rPr>
          <w:rFonts w:ascii="Times New Roman" w:hAnsi="Times New Roman" w:cs="Times New Roman"/>
          <w:lang w:val="en-US"/>
        </w:rPr>
        <w:t xml:space="preserve"> summary statistics. Eising et al., 2022, was used as a base data source to calculate PRS. No significant difference was noted between the different groups. PRS, Polygenic Risk Score; NDPs, neurodevelopmental phenotypes.</w:t>
      </w:r>
    </w:p>
    <w:p w14:paraId="0F46FA64" w14:textId="77777777" w:rsidR="00691FB6" w:rsidRPr="004F244C" w:rsidRDefault="00691FB6" w:rsidP="003737C1">
      <w:pPr>
        <w:jc w:val="center"/>
        <w:rPr>
          <w:rFonts w:ascii="Times New Roman" w:hAnsi="Times New Roman" w:cs="Times New Roman"/>
          <w:lang w:val="en-US"/>
        </w:rPr>
      </w:pPr>
    </w:p>
    <w:p w14:paraId="7DDF1237" w14:textId="4FA9FE4C" w:rsidR="00691FB6" w:rsidRPr="004F244C" w:rsidRDefault="00107E9D" w:rsidP="003737C1">
      <w:pPr>
        <w:jc w:val="center"/>
        <w:rPr>
          <w:rFonts w:ascii="Times New Roman" w:hAnsi="Times New Roman" w:cs="Times New Roman"/>
          <w:lang w:val="en-US"/>
        </w:rPr>
      </w:pPr>
      <w:r>
        <w:rPr>
          <w:noProof/>
        </w:rPr>
        <w:drawing>
          <wp:inline distT="0" distB="0" distL="0" distR="0" wp14:anchorId="43673950" wp14:editId="4FAA8C0F">
            <wp:extent cx="5760720" cy="3240405"/>
            <wp:effectExtent l="0" t="0" r="0" b="0"/>
            <wp:docPr id="828648184" name="Picture 10" descr="A diagram of a number of group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648184" name="Picture 10" descr="A diagram of a number of group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FD946F" w14:textId="17975AFE" w:rsidR="00691FB6" w:rsidRPr="004F244C" w:rsidRDefault="00ED0C00" w:rsidP="003737C1">
      <w:pPr>
        <w:jc w:val="center"/>
        <w:rPr>
          <w:rFonts w:ascii="Times New Roman" w:hAnsi="Times New Roman" w:cs="Times New Roman"/>
          <w:lang w:val="en-US"/>
        </w:rPr>
      </w:pPr>
      <w:r w:rsidRPr="004F244C">
        <w:rPr>
          <w:rFonts w:ascii="Times New Roman" w:hAnsi="Times New Roman" w:cs="Times New Roman"/>
          <w:lang w:val="en-US"/>
        </w:rPr>
        <w:t xml:space="preserve">Figure S10. </w:t>
      </w:r>
      <w:r w:rsidR="00A80B07" w:rsidRPr="004F244C">
        <w:rPr>
          <w:rFonts w:ascii="Times New Roman" w:hAnsi="Times New Roman" w:cs="Times New Roman"/>
          <w:lang w:val="en-US"/>
        </w:rPr>
        <w:t>PRS based on phenome awareness summary statistics. Eising et al., 2022, was used as a base data source to calculate PRS. No significant difference was noted between the different groups. PRS, Polygenic Risk Score; NDPs, neurodevelopmental phenotypes.</w:t>
      </w:r>
    </w:p>
    <w:p w14:paraId="6C81598A" w14:textId="4380B217" w:rsidR="00E777A0" w:rsidRPr="004F244C" w:rsidRDefault="000431A5" w:rsidP="003737C1">
      <w:pPr>
        <w:jc w:val="center"/>
        <w:rPr>
          <w:rFonts w:ascii="Times New Roman" w:hAnsi="Times New Roman" w:cs="Times New Roman"/>
          <w:lang w:val="en-US"/>
        </w:rPr>
      </w:pPr>
      <w:r>
        <w:rPr>
          <w:noProof/>
        </w:rPr>
        <w:lastRenderedPageBreak/>
        <w:drawing>
          <wp:inline distT="0" distB="0" distL="0" distR="0" wp14:anchorId="2103C0BC" wp14:editId="0DD6CEC5">
            <wp:extent cx="6604000" cy="3714750"/>
            <wp:effectExtent l="0" t="0" r="6350" b="0"/>
            <wp:docPr id="2019745715" name="Picture 1" descr="A graph showing the results of a tes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745715" name="Picture 1" descr="A graph showing the results of a tes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3415" cy="3720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9DFB9D" w14:textId="6358818A" w:rsidR="00E777A0" w:rsidRDefault="00ED0C00" w:rsidP="003737C1">
      <w:pPr>
        <w:jc w:val="center"/>
        <w:rPr>
          <w:rFonts w:ascii="Times New Roman" w:hAnsi="Times New Roman" w:cs="Times New Roman"/>
          <w:lang w:val="en-US"/>
        </w:rPr>
      </w:pPr>
      <w:r w:rsidRPr="004F244C">
        <w:rPr>
          <w:rFonts w:ascii="Times New Roman" w:hAnsi="Times New Roman" w:cs="Times New Roman"/>
          <w:lang w:val="en-US"/>
        </w:rPr>
        <w:t xml:space="preserve">Figure S11. </w:t>
      </w:r>
      <w:r w:rsidR="00E230FC" w:rsidRPr="004F244C">
        <w:rPr>
          <w:rFonts w:ascii="Times New Roman" w:hAnsi="Times New Roman" w:cs="Times New Roman"/>
          <w:lang w:val="en-US"/>
        </w:rPr>
        <w:t>P</w:t>
      </w:r>
      <w:r w:rsidR="00377EF7" w:rsidRPr="004F244C">
        <w:rPr>
          <w:rFonts w:ascii="Times New Roman" w:hAnsi="Times New Roman" w:cs="Times New Roman"/>
          <w:lang w:val="en-US"/>
        </w:rPr>
        <w:t>arents to probands PRS transmission disequilibrium test.</w:t>
      </w:r>
      <w:r w:rsidR="00B32E77" w:rsidRPr="004F244C">
        <w:rPr>
          <w:rFonts w:ascii="Times New Roman" w:hAnsi="Times New Roman" w:cs="Times New Roman"/>
          <w:lang w:val="en-US"/>
        </w:rPr>
        <w:t xml:space="preserve"> PRS transmission disequilibrium </w:t>
      </w:r>
      <w:r w:rsidR="00FE6707" w:rsidRPr="004F244C">
        <w:rPr>
          <w:rFonts w:ascii="Times New Roman" w:hAnsi="Times New Roman" w:cs="Times New Roman"/>
          <w:lang w:val="en-US"/>
        </w:rPr>
        <w:t xml:space="preserve">was tested </w:t>
      </w:r>
      <w:r w:rsidR="00FD6151" w:rsidRPr="004F244C">
        <w:rPr>
          <w:rFonts w:ascii="Times New Roman" w:hAnsi="Times New Roman" w:cs="Times New Roman"/>
          <w:lang w:val="en-US"/>
        </w:rPr>
        <w:t xml:space="preserve">in 30 patients from 20 families using </w:t>
      </w:r>
      <w:proofErr w:type="spellStart"/>
      <w:r w:rsidR="00FD6151" w:rsidRPr="004F244C">
        <w:rPr>
          <w:rFonts w:ascii="Times New Roman" w:hAnsi="Times New Roman" w:cs="Times New Roman"/>
          <w:lang w:val="en-US"/>
        </w:rPr>
        <w:t>p</w:t>
      </w:r>
      <w:r w:rsidR="0077460B" w:rsidRPr="004F244C">
        <w:rPr>
          <w:rFonts w:ascii="Times New Roman" w:hAnsi="Times New Roman" w:cs="Times New Roman"/>
          <w:lang w:val="en-US"/>
        </w:rPr>
        <w:t>tdt</w:t>
      </w:r>
      <w:proofErr w:type="spellEnd"/>
      <w:r w:rsidR="00FD6151" w:rsidRPr="004F244C">
        <w:rPr>
          <w:rFonts w:ascii="Times New Roman" w:hAnsi="Times New Roman" w:cs="Times New Roman"/>
          <w:lang w:val="en-US"/>
        </w:rPr>
        <w:t xml:space="preserve"> tool </w:t>
      </w:r>
      <w:r w:rsidR="002A6CC7" w:rsidRPr="004F244C">
        <w:rPr>
          <w:rFonts w:ascii="Times New Roman" w:hAnsi="Times New Roman" w:cs="Times New Roman"/>
          <w:lang w:val="en-US"/>
        </w:rPr>
        <w:t xml:space="preserve">generated by </w:t>
      </w:r>
      <w:r w:rsidR="00FD6151" w:rsidRPr="004F244C">
        <w:rPr>
          <w:rFonts w:ascii="Times New Roman" w:hAnsi="Times New Roman" w:cs="Times New Roman"/>
          <w:lang w:val="en-US"/>
        </w:rPr>
        <w:t>Weiner et al., 2017</w:t>
      </w:r>
      <w:r w:rsidR="002A6CC7" w:rsidRPr="004F244C">
        <w:rPr>
          <w:rFonts w:ascii="Times New Roman" w:hAnsi="Times New Roman" w:cs="Times New Roman"/>
          <w:lang w:val="en-US"/>
        </w:rPr>
        <w:t xml:space="preserve">. </w:t>
      </w:r>
      <w:r w:rsidR="007A3962" w:rsidRPr="004F244C">
        <w:rPr>
          <w:rFonts w:ascii="Times New Roman" w:hAnsi="Times New Roman" w:cs="Times New Roman"/>
          <w:lang w:val="en-US"/>
        </w:rPr>
        <w:t>Transmission disequilibrium is shown in terms of standard deviation on the mid-parent distribution ± 1.96 standard error (95% confidence intervals)</w:t>
      </w:r>
      <w:r w:rsidR="005D475F" w:rsidRPr="004F244C">
        <w:rPr>
          <w:rFonts w:ascii="Times New Roman" w:hAnsi="Times New Roman" w:cs="Times New Roman"/>
          <w:lang w:val="en-US"/>
        </w:rPr>
        <w:t>.</w:t>
      </w:r>
      <w:r w:rsidR="007A3962" w:rsidRPr="004F244C">
        <w:rPr>
          <w:rFonts w:ascii="Times New Roman" w:hAnsi="Times New Roman" w:cs="Times New Roman"/>
          <w:lang w:val="en-US"/>
        </w:rPr>
        <w:t xml:space="preserve"> </w:t>
      </w:r>
      <w:r w:rsidR="00637F01" w:rsidRPr="004F244C">
        <w:rPr>
          <w:rFonts w:ascii="Times New Roman" w:hAnsi="Times New Roman" w:cs="Times New Roman"/>
          <w:lang w:val="en-US"/>
        </w:rPr>
        <w:t xml:space="preserve">P values indicate the probability that the mean of the </w:t>
      </w:r>
      <w:proofErr w:type="spellStart"/>
      <w:r w:rsidR="00637F01" w:rsidRPr="004F244C">
        <w:rPr>
          <w:rFonts w:ascii="Times New Roman" w:hAnsi="Times New Roman" w:cs="Times New Roman"/>
          <w:lang w:val="en-US"/>
        </w:rPr>
        <w:t>pTDT</w:t>
      </w:r>
      <w:proofErr w:type="spellEnd"/>
      <w:r w:rsidR="00637F01" w:rsidRPr="004F244C">
        <w:rPr>
          <w:rFonts w:ascii="Times New Roman" w:hAnsi="Times New Roman" w:cs="Times New Roman"/>
          <w:lang w:val="en-US"/>
        </w:rPr>
        <w:t xml:space="preserve"> deviation distribution is 0 (two-sided, one-sample t test). </w:t>
      </w:r>
      <w:r w:rsidR="00075594" w:rsidRPr="004F244C">
        <w:rPr>
          <w:rFonts w:ascii="Times New Roman" w:hAnsi="Times New Roman" w:cs="Times New Roman"/>
          <w:lang w:val="en-US"/>
        </w:rPr>
        <w:t xml:space="preserve">No </w:t>
      </w:r>
      <w:r w:rsidR="00412298" w:rsidRPr="004F244C">
        <w:rPr>
          <w:rFonts w:ascii="Times New Roman" w:hAnsi="Times New Roman" w:cs="Times New Roman"/>
          <w:lang w:val="en-US"/>
        </w:rPr>
        <w:t xml:space="preserve">statistically </w:t>
      </w:r>
      <w:r w:rsidR="00C651F0" w:rsidRPr="004F244C">
        <w:rPr>
          <w:rFonts w:ascii="Times New Roman" w:hAnsi="Times New Roman" w:cs="Times New Roman"/>
          <w:lang w:val="en-US"/>
        </w:rPr>
        <w:t xml:space="preserve">significant over-inheritance of </w:t>
      </w:r>
      <w:r w:rsidR="00F33B53" w:rsidRPr="004F244C">
        <w:rPr>
          <w:rFonts w:ascii="Times New Roman" w:hAnsi="Times New Roman" w:cs="Times New Roman"/>
          <w:lang w:val="en-US"/>
        </w:rPr>
        <w:t xml:space="preserve">the assessed PRS was noted. </w:t>
      </w:r>
      <w:r w:rsidR="005A6ED4" w:rsidRPr="004F244C">
        <w:rPr>
          <w:rFonts w:ascii="Times New Roman" w:hAnsi="Times New Roman" w:cs="Times New Roman"/>
          <w:lang w:val="en-US"/>
        </w:rPr>
        <w:t>ADHD</w:t>
      </w:r>
      <w:r w:rsidR="00CA6312" w:rsidRPr="004F244C">
        <w:rPr>
          <w:rFonts w:ascii="Times New Roman" w:hAnsi="Times New Roman" w:cs="Times New Roman"/>
          <w:lang w:val="en-US"/>
        </w:rPr>
        <w:t>, Attention-deficit hyperactivity disorder; ASD</w:t>
      </w:r>
      <w:r w:rsidR="00681999" w:rsidRPr="004F244C">
        <w:rPr>
          <w:rFonts w:ascii="Times New Roman" w:hAnsi="Times New Roman" w:cs="Times New Roman"/>
          <w:lang w:val="en-US"/>
        </w:rPr>
        <w:t>, Autism spectrum disorder; EDA, educational attainment</w:t>
      </w:r>
      <w:r w:rsidR="006208C1" w:rsidRPr="004F244C">
        <w:rPr>
          <w:rFonts w:ascii="Times New Roman" w:hAnsi="Times New Roman" w:cs="Times New Roman"/>
          <w:lang w:val="en-US"/>
        </w:rPr>
        <w:t>; PRS, polygenic risk score; SDs, standard deviations.</w:t>
      </w:r>
    </w:p>
    <w:p w14:paraId="09CBE711" w14:textId="77777777" w:rsidR="004F244C" w:rsidRPr="004F244C" w:rsidRDefault="004F244C" w:rsidP="003737C1">
      <w:pPr>
        <w:jc w:val="center"/>
        <w:rPr>
          <w:rFonts w:ascii="Times New Roman" w:hAnsi="Times New Roman" w:cs="Times New Roman"/>
          <w:lang w:val="en-US"/>
        </w:rPr>
      </w:pPr>
    </w:p>
    <w:p w14:paraId="09E6E6FF" w14:textId="28CFECD9" w:rsidR="00530C64" w:rsidRPr="004F244C" w:rsidRDefault="00953FEF" w:rsidP="000A5D3C">
      <w:pPr>
        <w:rPr>
          <w:rFonts w:ascii="Times New Roman" w:hAnsi="Times New Roman" w:cs="Times New Roman"/>
          <w:lang w:val="en-US"/>
        </w:rPr>
      </w:pPr>
      <w:r>
        <w:rPr>
          <w:noProof/>
        </w:rPr>
        <w:lastRenderedPageBreak/>
        <w:drawing>
          <wp:inline distT="0" distB="0" distL="0" distR="0" wp14:anchorId="72AD609F" wp14:editId="30789BBF">
            <wp:extent cx="6516087" cy="3665299"/>
            <wp:effectExtent l="0" t="0" r="0" b="0"/>
            <wp:docPr id="1041279010" name="Picture 13" descr="A graph of a functi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279010" name="Picture 13" descr="A graph of a function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991" cy="369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7F31FE" w14:textId="27C1B9A5" w:rsidR="00530C64" w:rsidRDefault="00ED0C00" w:rsidP="003737C1">
      <w:pPr>
        <w:jc w:val="center"/>
        <w:rPr>
          <w:rFonts w:ascii="Times New Roman" w:hAnsi="Times New Roman" w:cs="Times New Roman"/>
          <w:lang w:val="en-US"/>
        </w:rPr>
      </w:pPr>
      <w:r w:rsidRPr="004F244C">
        <w:rPr>
          <w:rFonts w:ascii="Times New Roman" w:hAnsi="Times New Roman" w:cs="Times New Roman"/>
          <w:lang w:val="en-US"/>
        </w:rPr>
        <w:t xml:space="preserve">Figure S12. </w:t>
      </w:r>
      <w:r w:rsidR="000F4723" w:rsidRPr="004F244C">
        <w:rPr>
          <w:rFonts w:ascii="Times New Roman" w:hAnsi="Times New Roman" w:cs="Times New Roman"/>
          <w:lang w:val="en-US"/>
        </w:rPr>
        <w:t>G</w:t>
      </w:r>
      <w:r w:rsidR="00E350DD" w:rsidRPr="004F244C">
        <w:rPr>
          <w:rFonts w:ascii="Times New Roman" w:hAnsi="Times New Roman" w:cs="Times New Roman"/>
          <w:lang w:val="en-US"/>
        </w:rPr>
        <w:t xml:space="preserve">eneralized estimating </w:t>
      </w:r>
      <w:r w:rsidR="007A68EE" w:rsidRPr="004F244C">
        <w:rPr>
          <w:rFonts w:ascii="Times New Roman" w:hAnsi="Times New Roman" w:cs="Times New Roman"/>
          <w:lang w:val="en-US"/>
        </w:rPr>
        <w:t>equations (G</w:t>
      </w:r>
      <w:r w:rsidR="000F4723" w:rsidRPr="004F244C">
        <w:rPr>
          <w:rFonts w:ascii="Times New Roman" w:hAnsi="Times New Roman" w:cs="Times New Roman"/>
          <w:lang w:val="en-US"/>
        </w:rPr>
        <w:t>EE</w:t>
      </w:r>
      <w:r w:rsidR="007A68EE" w:rsidRPr="004F244C">
        <w:rPr>
          <w:rFonts w:ascii="Times New Roman" w:hAnsi="Times New Roman" w:cs="Times New Roman"/>
          <w:lang w:val="en-US"/>
        </w:rPr>
        <w:t>)</w:t>
      </w:r>
      <w:r w:rsidR="0077795A" w:rsidRPr="004F244C">
        <w:rPr>
          <w:rFonts w:ascii="Times New Roman" w:hAnsi="Times New Roman" w:cs="Times New Roman"/>
          <w:lang w:val="en-US"/>
        </w:rPr>
        <w:t xml:space="preserve"> model</w:t>
      </w:r>
      <w:r w:rsidR="000F4723" w:rsidRPr="004F244C">
        <w:rPr>
          <w:rFonts w:ascii="Times New Roman" w:hAnsi="Times New Roman" w:cs="Times New Roman"/>
          <w:lang w:val="en-US"/>
        </w:rPr>
        <w:t xml:space="preserve"> to </w:t>
      </w:r>
      <w:r w:rsidR="00214831" w:rsidRPr="004F244C">
        <w:rPr>
          <w:rFonts w:ascii="Times New Roman" w:hAnsi="Times New Roman" w:cs="Times New Roman"/>
          <w:lang w:val="en-US"/>
        </w:rPr>
        <w:t>test the association</w:t>
      </w:r>
      <w:r w:rsidR="00941D1B" w:rsidRPr="004F244C">
        <w:rPr>
          <w:rFonts w:ascii="Times New Roman" w:hAnsi="Times New Roman" w:cs="Times New Roman"/>
          <w:lang w:val="en-US"/>
        </w:rPr>
        <w:t xml:space="preserve"> between</w:t>
      </w:r>
      <w:r w:rsidR="008F1E0D" w:rsidRPr="004F244C">
        <w:rPr>
          <w:rFonts w:ascii="Times New Roman" w:hAnsi="Times New Roman" w:cs="Times New Roman"/>
          <w:lang w:val="en-US"/>
        </w:rPr>
        <w:t xml:space="preserve"> </w:t>
      </w:r>
      <w:r w:rsidR="003F596C" w:rsidRPr="004F244C">
        <w:rPr>
          <w:rFonts w:ascii="Times New Roman" w:hAnsi="Times New Roman" w:cs="Times New Roman"/>
          <w:lang w:val="en-US"/>
        </w:rPr>
        <w:t>DLD (or other neurodevelopmental phenotypes)</w:t>
      </w:r>
      <w:r w:rsidR="008F1E0D" w:rsidRPr="004F244C">
        <w:rPr>
          <w:rFonts w:ascii="Times New Roman" w:hAnsi="Times New Roman" w:cs="Times New Roman"/>
          <w:lang w:val="en-US"/>
        </w:rPr>
        <w:t xml:space="preserve"> </w:t>
      </w:r>
      <w:r w:rsidR="00941D1B" w:rsidRPr="004F244C">
        <w:rPr>
          <w:rFonts w:ascii="Times New Roman" w:hAnsi="Times New Roman" w:cs="Times New Roman"/>
          <w:lang w:val="en-US"/>
        </w:rPr>
        <w:t xml:space="preserve">and </w:t>
      </w:r>
      <w:r w:rsidR="00C20B52" w:rsidRPr="004F244C">
        <w:rPr>
          <w:rFonts w:ascii="Times New Roman" w:hAnsi="Times New Roman" w:cs="Times New Roman"/>
          <w:lang w:val="en-US"/>
        </w:rPr>
        <w:t>polygenic scores for</w:t>
      </w:r>
      <w:r w:rsidR="00964A6D">
        <w:rPr>
          <w:rFonts w:ascii="Times New Roman" w:hAnsi="Times New Roman" w:cs="Times New Roman"/>
          <w:lang w:val="en-US"/>
        </w:rPr>
        <w:t xml:space="preserve"> attention-deficit hyperactivity disorder (A)</w:t>
      </w:r>
      <w:r w:rsidR="006D2EB0" w:rsidRPr="004F244C">
        <w:rPr>
          <w:rFonts w:ascii="Times New Roman" w:hAnsi="Times New Roman" w:cs="Times New Roman"/>
          <w:lang w:val="en-US"/>
        </w:rPr>
        <w:t xml:space="preserve">, </w:t>
      </w:r>
      <w:r w:rsidR="00B53C78" w:rsidRPr="004F244C">
        <w:rPr>
          <w:rFonts w:ascii="Times New Roman" w:hAnsi="Times New Roman" w:cs="Times New Roman"/>
          <w:lang w:val="en-US"/>
        </w:rPr>
        <w:t>autism spectrum disorder</w:t>
      </w:r>
      <w:r w:rsidR="00B10B46">
        <w:rPr>
          <w:rFonts w:ascii="Times New Roman" w:hAnsi="Times New Roman" w:cs="Times New Roman"/>
          <w:lang w:val="en-US"/>
        </w:rPr>
        <w:t xml:space="preserve"> (B)</w:t>
      </w:r>
      <w:r w:rsidR="00B53C78" w:rsidRPr="004F244C">
        <w:rPr>
          <w:rFonts w:ascii="Times New Roman" w:hAnsi="Times New Roman" w:cs="Times New Roman"/>
          <w:lang w:val="en-US"/>
        </w:rPr>
        <w:t xml:space="preserve">, </w:t>
      </w:r>
      <w:r w:rsidR="00B10B46" w:rsidRPr="004F244C">
        <w:rPr>
          <w:rFonts w:ascii="Times New Roman" w:hAnsi="Times New Roman" w:cs="Times New Roman"/>
          <w:lang w:val="en-US"/>
        </w:rPr>
        <w:t>educational attainment</w:t>
      </w:r>
      <w:r w:rsidR="00B10B46">
        <w:rPr>
          <w:rFonts w:ascii="Times New Roman" w:hAnsi="Times New Roman" w:cs="Times New Roman"/>
          <w:lang w:val="en-US"/>
        </w:rPr>
        <w:t xml:space="preserve"> (</w:t>
      </w:r>
      <w:r w:rsidR="00395064">
        <w:rPr>
          <w:rFonts w:ascii="Times New Roman" w:hAnsi="Times New Roman" w:cs="Times New Roman"/>
          <w:lang w:val="en-US"/>
        </w:rPr>
        <w:t>C</w:t>
      </w:r>
      <w:r w:rsidR="00B10B46">
        <w:rPr>
          <w:rFonts w:ascii="Times New Roman" w:hAnsi="Times New Roman" w:cs="Times New Roman"/>
          <w:lang w:val="en-US"/>
        </w:rPr>
        <w:t>),</w:t>
      </w:r>
      <w:r w:rsidR="00B10B46" w:rsidRPr="004F244C">
        <w:rPr>
          <w:rFonts w:ascii="Times New Roman" w:hAnsi="Times New Roman" w:cs="Times New Roman"/>
          <w:lang w:val="en-US"/>
        </w:rPr>
        <w:t xml:space="preserve"> </w:t>
      </w:r>
      <w:r w:rsidR="00B53C78" w:rsidRPr="004F244C">
        <w:rPr>
          <w:rFonts w:ascii="Times New Roman" w:hAnsi="Times New Roman" w:cs="Times New Roman"/>
          <w:lang w:val="en-US"/>
        </w:rPr>
        <w:t>and cognitive performance</w:t>
      </w:r>
      <w:r w:rsidR="00B10B46">
        <w:rPr>
          <w:rFonts w:ascii="Times New Roman" w:hAnsi="Times New Roman" w:cs="Times New Roman"/>
          <w:lang w:val="en-US"/>
        </w:rPr>
        <w:t xml:space="preserve"> (</w:t>
      </w:r>
      <w:r w:rsidR="00395064">
        <w:rPr>
          <w:rFonts w:ascii="Times New Roman" w:hAnsi="Times New Roman" w:cs="Times New Roman"/>
          <w:lang w:val="en-US"/>
        </w:rPr>
        <w:t>D</w:t>
      </w:r>
      <w:r w:rsidR="00B10B46">
        <w:rPr>
          <w:rFonts w:ascii="Times New Roman" w:hAnsi="Times New Roman" w:cs="Times New Roman"/>
          <w:lang w:val="en-US"/>
        </w:rPr>
        <w:t>)</w:t>
      </w:r>
      <w:r w:rsidR="00E24AE7">
        <w:rPr>
          <w:rFonts w:ascii="Times New Roman" w:hAnsi="Times New Roman" w:cs="Times New Roman"/>
          <w:lang w:val="en-US"/>
        </w:rPr>
        <w:t xml:space="preserve"> adjusted for family structure, s</w:t>
      </w:r>
      <w:r w:rsidR="007C4823">
        <w:rPr>
          <w:rFonts w:ascii="Times New Roman" w:hAnsi="Times New Roman" w:cs="Times New Roman"/>
          <w:lang w:val="en-US"/>
        </w:rPr>
        <w:t>ex</w:t>
      </w:r>
      <w:r w:rsidR="00E24AE7">
        <w:rPr>
          <w:rFonts w:ascii="Times New Roman" w:hAnsi="Times New Roman" w:cs="Times New Roman"/>
          <w:lang w:val="en-US"/>
        </w:rPr>
        <w:t>,</w:t>
      </w:r>
      <w:r w:rsidR="007C4823">
        <w:rPr>
          <w:rFonts w:ascii="Times New Roman" w:hAnsi="Times New Roman" w:cs="Times New Roman"/>
          <w:lang w:val="en-US"/>
        </w:rPr>
        <w:t xml:space="preserve"> and PC6</w:t>
      </w:r>
      <w:r w:rsidR="007C4823" w:rsidRPr="004F244C">
        <w:rPr>
          <w:rFonts w:ascii="Times New Roman" w:hAnsi="Times New Roman" w:cs="Times New Roman"/>
          <w:lang w:val="en-US"/>
        </w:rPr>
        <w:t xml:space="preserve">. </w:t>
      </w:r>
      <w:r w:rsidR="00C202F9">
        <w:rPr>
          <w:rFonts w:ascii="Times New Roman" w:hAnsi="Times New Roman" w:cs="Times New Roman"/>
          <w:lang w:val="en-US"/>
        </w:rPr>
        <w:t xml:space="preserve">Educational attainment and </w:t>
      </w:r>
      <w:r w:rsidR="0028382E">
        <w:rPr>
          <w:rFonts w:ascii="Times New Roman" w:hAnsi="Times New Roman" w:cs="Times New Roman"/>
          <w:lang w:val="en-US"/>
        </w:rPr>
        <w:t xml:space="preserve">IQ polygenic risk scores </w:t>
      </w:r>
      <w:r w:rsidR="007C4823" w:rsidRPr="004F244C">
        <w:rPr>
          <w:rFonts w:ascii="Times New Roman" w:hAnsi="Times New Roman" w:cs="Times New Roman"/>
          <w:lang w:val="en-US"/>
        </w:rPr>
        <w:t>showed a statistically significant but negligible association. No other statistically significant associations were detected.</w:t>
      </w:r>
      <w:r w:rsidR="007C4823">
        <w:rPr>
          <w:rFonts w:ascii="Times New Roman" w:hAnsi="Times New Roman" w:cs="Times New Roman"/>
          <w:lang w:val="en-US"/>
        </w:rPr>
        <w:t xml:space="preserve"> </w:t>
      </w:r>
      <w:r w:rsidR="009E6BA6">
        <w:rPr>
          <w:rFonts w:ascii="Times New Roman" w:hAnsi="Times New Roman" w:cs="Times New Roman"/>
          <w:lang w:val="en-US"/>
        </w:rPr>
        <w:t>ADHD, attention-deficit hyperactivity disorder</w:t>
      </w:r>
      <w:r w:rsidR="008A6E16">
        <w:rPr>
          <w:rFonts w:ascii="Times New Roman" w:hAnsi="Times New Roman" w:cs="Times New Roman"/>
          <w:lang w:val="en-US"/>
        </w:rPr>
        <w:t>;</w:t>
      </w:r>
      <w:r w:rsidR="009E6BA6">
        <w:rPr>
          <w:rFonts w:ascii="Times New Roman" w:hAnsi="Times New Roman" w:cs="Times New Roman"/>
          <w:lang w:val="en-US"/>
        </w:rPr>
        <w:t xml:space="preserve"> </w:t>
      </w:r>
      <w:r w:rsidR="008A6E16">
        <w:rPr>
          <w:rFonts w:ascii="Times New Roman" w:hAnsi="Times New Roman" w:cs="Times New Roman"/>
          <w:lang w:val="en-US"/>
        </w:rPr>
        <w:t xml:space="preserve">ASD, </w:t>
      </w:r>
      <w:r w:rsidR="008A6E16" w:rsidRPr="004F244C">
        <w:rPr>
          <w:rFonts w:ascii="Times New Roman" w:hAnsi="Times New Roman" w:cs="Times New Roman"/>
          <w:lang w:val="en-US"/>
        </w:rPr>
        <w:t>autism spectrum disorder</w:t>
      </w:r>
      <w:r w:rsidR="008A6E16">
        <w:rPr>
          <w:rFonts w:ascii="Times New Roman" w:hAnsi="Times New Roman" w:cs="Times New Roman"/>
          <w:lang w:val="en-US"/>
        </w:rPr>
        <w:t>; EDA</w:t>
      </w:r>
      <w:r w:rsidR="00F17234">
        <w:rPr>
          <w:rFonts w:ascii="Times New Roman" w:hAnsi="Times New Roman" w:cs="Times New Roman"/>
          <w:lang w:val="en-US"/>
        </w:rPr>
        <w:t xml:space="preserve">, </w:t>
      </w:r>
      <w:r w:rsidR="00F17234" w:rsidRPr="004F244C">
        <w:rPr>
          <w:rFonts w:ascii="Times New Roman" w:hAnsi="Times New Roman" w:cs="Times New Roman"/>
          <w:lang w:val="en-US"/>
        </w:rPr>
        <w:t>educational attainment</w:t>
      </w:r>
      <w:r w:rsidR="00F17234">
        <w:rPr>
          <w:rFonts w:ascii="Times New Roman" w:hAnsi="Times New Roman" w:cs="Times New Roman"/>
          <w:lang w:val="en-US"/>
        </w:rPr>
        <w:t xml:space="preserve">; </w:t>
      </w:r>
      <w:r w:rsidR="00395064">
        <w:rPr>
          <w:rFonts w:ascii="Times New Roman" w:hAnsi="Times New Roman" w:cs="Times New Roman"/>
          <w:lang w:val="en-US"/>
        </w:rPr>
        <w:t>PRS</w:t>
      </w:r>
      <w:r w:rsidR="00FD530D">
        <w:rPr>
          <w:rFonts w:ascii="Times New Roman" w:hAnsi="Times New Roman" w:cs="Times New Roman"/>
          <w:lang w:val="en-US"/>
        </w:rPr>
        <w:t>, polygenic risk scores</w:t>
      </w:r>
      <w:r w:rsidR="00D43B2A">
        <w:rPr>
          <w:rFonts w:ascii="Times New Roman" w:hAnsi="Times New Roman" w:cs="Times New Roman"/>
          <w:lang w:val="en-US"/>
        </w:rPr>
        <w:t>;</w:t>
      </w:r>
      <w:r w:rsidR="009A088E" w:rsidRPr="004F244C">
        <w:rPr>
          <w:rFonts w:ascii="Times New Roman" w:hAnsi="Times New Roman" w:cs="Times New Roman"/>
          <w:lang w:val="en-US"/>
        </w:rPr>
        <w:t xml:space="preserve"> </w:t>
      </w:r>
      <w:r w:rsidR="00D43B2A">
        <w:rPr>
          <w:rFonts w:ascii="Times New Roman" w:hAnsi="Times New Roman" w:cs="Times New Roman"/>
          <w:lang w:val="en-US"/>
        </w:rPr>
        <w:t xml:space="preserve">PC6, </w:t>
      </w:r>
      <w:r w:rsidR="009A088E" w:rsidRPr="004F244C">
        <w:rPr>
          <w:rFonts w:ascii="Times New Roman" w:hAnsi="Times New Roman" w:cs="Times New Roman"/>
          <w:lang w:val="en-US"/>
        </w:rPr>
        <w:t xml:space="preserve">the </w:t>
      </w:r>
      <w:r w:rsidR="00B34615" w:rsidRPr="004F244C">
        <w:rPr>
          <w:rFonts w:ascii="Times New Roman" w:hAnsi="Times New Roman" w:cs="Times New Roman"/>
          <w:lang w:val="en-US"/>
        </w:rPr>
        <w:t xml:space="preserve">first </w:t>
      </w:r>
      <w:r w:rsidR="009A088E" w:rsidRPr="004F244C">
        <w:rPr>
          <w:rFonts w:ascii="Times New Roman" w:hAnsi="Times New Roman" w:cs="Times New Roman"/>
          <w:lang w:val="en-US"/>
        </w:rPr>
        <w:t>six principal component analysi</w:t>
      </w:r>
      <w:r w:rsidR="00810BE8">
        <w:rPr>
          <w:rFonts w:ascii="Times New Roman" w:hAnsi="Times New Roman" w:cs="Times New Roman"/>
          <w:lang w:val="en-US"/>
        </w:rPr>
        <w:t>s.</w:t>
      </w:r>
    </w:p>
    <w:p w14:paraId="3CD983E5" w14:textId="77777777" w:rsidR="000A5D3C" w:rsidRDefault="000A5D3C" w:rsidP="003737C1">
      <w:pPr>
        <w:jc w:val="center"/>
        <w:rPr>
          <w:rFonts w:ascii="Times New Roman" w:hAnsi="Times New Roman" w:cs="Times New Roman"/>
          <w:lang w:val="en-US"/>
        </w:rPr>
      </w:pPr>
    </w:p>
    <w:p w14:paraId="16816E07" w14:textId="77777777" w:rsidR="000A5D3C" w:rsidRDefault="000A5D3C" w:rsidP="003737C1">
      <w:pPr>
        <w:jc w:val="center"/>
        <w:rPr>
          <w:rFonts w:ascii="Times New Roman" w:hAnsi="Times New Roman" w:cs="Times New Roman"/>
          <w:lang w:val="en-US"/>
        </w:rPr>
      </w:pPr>
    </w:p>
    <w:p w14:paraId="46C61F74" w14:textId="77777777" w:rsidR="000A5D3C" w:rsidRDefault="000A5D3C" w:rsidP="003737C1">
      <w:pPr>
        <w:jc w:val="center"/>
        <w:rPr>
          <w:rFonts w:ascii="Times New Roman" w:hAnsi="Times New Roman" w:cs="Times New Roman"/>
          <w:lang w:val="en-US"/>
        </w:rPr>
      </w:pPr>
    </w:p>
    <w:p w14:paraId="677E4A95" w14:textId="77777777" w:rsidR="000A5D3C" w:rsidRDefault="000A5D3C" w:rsidP="003737C1">
      <w:pPr>
        <w:jc w:val="center"/>
        <w:rPr>
          <w:rFonts w:ascii="Times New Roman" w:hAnsi="Times New Roman" w:cs="Times New Roman"/>
          <w:lang w:val="en-US"/>
        </w:rPr>
      </w:pPr>
    </w:p>
    <w:p w14:paraId="64A52C70" w14:textId="77777777" w:rsidR="000A5D3C" w:rsidRDefault="000A5D3C" w:rsidP="003737C1">
      <w:pPr>
        <w:jc w:val="center"/>
        <w:rPr>
          <w:rFonts w:ascii="Times New Roman" w:hAnsi="Times New Roman" w:cs="Times New Roman"/>
          <w:lang w:val="en-US"/>
        </w:rPr>
      </w:pPr>
    </w:p>
    <w:p w14:paraId="266CEF18" w14:textId="77777777" w:rsidR="000A5D3C" w:rsidRDefault="000A5D3C" w:rsidP="003737C1">
      <w:pPr>
        <w:jc w:val="center"/>
        <w:rPr>
          <w:rFonts w:ascii="Times New Roman" w:hAnsi="Times New Roman" w:cs="Times New Roman"/>
          <w:lang w:val="en-US"/>
        </w:rPr>
      </w:pPr>
    </w:p>
    <w:p w14:paraId="49E591EA" w14:textId="77777777" w:rsidR="000A5D3C" w:rsidRDefault="000A5D3C" w:rsidP="003737C1">
      <w:pPr>
        <w:jc w:val="center"/>
        <w:rPr>
          <w:rFonts w:ascii="Times New Roman" w:hAnsi="Times New Roman" w:cs="Times New Roman"/>
          <w:lang w:val="en-US"/>
        </w:rPr>
      </w:pPr>
    </w:p>
    <w:p w14:paraId="48F92D5D" w14:textId="77777777" w:rsidR="000A5D3C" w:rsidRDefault="000A5D3C" w:rsidP="003737C1">
      <w:pPr>
        <w:jc w:val="center"/>
        <w:rPr>
          <w:rFonts w:ascii="Times New Roman" w:hAnsi="Times New Roman" w:cs="Times New Roman"/>
          <w:lang w:val="en-US"/>
        </w:rPr>
      </w:pPr>
    </w:p>
    <w:p w14:paraId="45BDC154" w14:textId="77777777" w:rsidR="000A5D3C" w:rsidRDefault="000A5D3C" w:rsidP="003737C1">
      <w:pPr>
        <w:jc w:val="center"/>
        <w:rPr>
          <w:rFonts w:ascii="Times New Roman" w:hAnsi="Times New Roman" w:cs="Times New Roman"/>
          <w:lang w:val="en-US"/>
        </w:rPr>
      </w:pPr>
    </w:p>
    <w:p w14:paraId="10B141E9" w14:textId="77777777" w:rsidR="000A5D3C" w:rsidRDefault="000A5D3C" w:rsidP="003737C1">
      <w:pPr>
        <w:jc w:val="center"/>
        <w:rPr>
          <w:rFonts w:ascii="Times New Roman" w:hAnsi="Times New Roman" w:cs="Times New Roman"/>
          <w:lang w:val="en-US"/>
        </w:rPr>
      </w:pPr>
    </w:p>
    <w:p w14:paraId="028536C0" w14:textId="77777777" w:rsidR="000A5D3C" w:rsidRDefault="000A5D3C" w:rsidP="003737C1">
      <w:pPr>
        <w:jc w:val="center"/>
        <w:rPr>
          <w:rFonts w:ascii="Times New Roman" w:hAnsi="Times New Roman" w:cs="Times New Roman"/>
          <w:lang w:val="en-US"/>
        </w:rPr>
      </w:pPr>
    </w:p>
    <w:p w14:paraId="3E4CE0D9" w14:textId="77777777" w:rsidR="000A5D3C" w:rsidRDefault="000A5D3C" w:rsidP="003737C1">
      <w:pPr>
        <w:jc w:val="center"/>
        <w:rPr>
          <w:rFonts w:ascii="Times New Roman" w:hAnsi="Times New Roman" w:cs="Times New Roman"/>
          <w:lang w:val="en-US"/>
        </w:rPr>
      </w:pPr>
    </w:p>
    <w:p w14:paraId="0345F32B" w14:textId="77777777" w:rsidR="000A5D3C" w:rsidRDefault="000A5D3C" w:rsidP="003737C1">
      <w:pPr>
        <w:jc w:val="center"/>
        <w:rPr>
          <w:rFonts w:ascii="Times New Roman" w:hAnsi="Times New Roman" w:cs="Times New Roman"/>
          <w:lang w:val="en-US"/>
        </w:rPr>
      </w:pPr>
    </w:p>
    <w:p w14:paraId="59DAF7DB" w14:textId="2408DA96" w:rsidR="00A96BC8" w:rsidRDefault="002F1CC1" w:rsidP="002F1CC1">
      <w:pPr>
        <w:rPr>
          <w:rFonts w:ascii="Times New Roman" w:hAnsi="Times New Roman" w:cs="Times New Roman"/>
          <w:lang w:val="en-US"/>
        </w:rPr>
      </w:pPr>
      <w:r w:rsidRPr="002F1CC1">
        <w:rPr>
          <w:rFonts w:ascii="Times New Roman" w:hAnsi="Times New Roman" w:cs="Times New Roman"/>
          <w:b/>
          <w:lang w:val="en-US"/>
        </w:rPr>
        <w:lastRenderedPageBreak/>
        <w:t>Table S1.</w:t>
      </w:r>
      <w:r w:rsidRPr="004F244C">
        <w:rPr>
          <w:rFonts w:ascii="Times New Roman" w:hAnsi="Times New Roman" w:cs="Times New Roman"/>
          <w:lang w:val="en-US"/>
        </w:rPr>
        <w:t xml:space="preserve"> Statistical analysis of </w:t>
      </w:r>
      <w:r>
        <w:rPr>
          <w:rFonts w:ascii="Times New Roman" w:hAnsi="Times New Roman" w:cs="Times New Roman"/>
          <w:lang w:val="en-US"/>
        </w:rPr>
        <w:t xml:space="preserve">the performance of the probands with a likely monogenic diagnosis vs those without a monogenic diagnosis on </w:t>
      </w:r>
      <w:r w:rsidRPr="00494C2B">
        <w:rPr>
          <w:rFonts w:ascii="Times New Roman" w:hAnsi="Times New Roman" w:cs="Times New Roman"/>
          <w:lang w:val="en-US"/>
        </w:rPr>
        <w:t xml:space="preserve">Raven’s colored progressive matrices </w:t>
      </w:r>
      <w:r>
        <w:rPr>
          <w:rFonts w:ascii="Times New Roman" w:hAnsi="Times New Roman" w:cs="Times New Roman"/>
          <w:lang w:val="en-US"/>
        </w:rPr>
        <w:t xml:space="preserve">(CPM9), </w:t>
      </w:r>
      <w:r w:rsidRPr="008211D2">
        <w:rPr>
          <w:rFonts w:ascii="Times New Roman" w:hAnsi="Times New Roman" w:cs="Times New Roman"/>
          <w:lang w:val="en-US"/>
        </w:rPr>
        <w:t>non-word repetition task (NWR)</w:t>
      </w:r>
      <w:r>
        <w:rPr>
          <w:rFonts w:ascii="Times New Roman" w:hAnsi="Times New Roman" w:cs="Times New Roman"/>
          <w:lang w:val="en-US"/>
        </w:rPr>
        <w:t xml:space="preserve">, and </w:t>
      </w:r>
      <w:r w:rsidRPr="00F61512">
        <w:rPr>
          <w:rFonts w:ascii="Times New Roman" w:hAnsi="Times New Roman" w:cs="Times New Roman"/>
          <w:lang w:val="en-US"/>
        </w:rPr>
        <w:t>test of word-reading efficiency (TOWRE)</w:t>
      </w:r>
      <w:r>
        <w:rPr>
          <w:rFonts w:ascii="Times New Roman" w:hAnsi="Times New Roman" w:cs="Times New Roman"/>
          <w:lang w:val="en-US"/>
        </w:rPr>
        <w:t xml:space="preserve"> tests. </w:t>
      </w:r>
      <w:r w:rsidRPr="0080245C">
        <w:rPr>
          <w:rFonts w:ascii="Times New Roman" w:hAnsi="Times New Roman" w:cs="Times New Roman"/>
          <w:lang w:val="en-US"/>
        </w:rPr>
        <w:t xml:space="preserve">CPM9, NWR, and TOWRE were expressed in standard deviation units (z-scores). NWR z-scores were calculated based on whole-word accuracy (binary outcome of either a positive or negative response; </w:t>
      </w:r>
      <w:proofErr w:type="spellStart"/>
      <w:r w:rsidRPr="0080245C">
        <w:rPr>
          <w:rFonts w:ascii="Times New Roman" w:hAnsi="Times New Roman" w:cs="Times New Roman"/>
          <w:lang w:val="en-US"/>
        </w:rPr>
        <w:t>NWR_binary</w:t>
      </w:r>
      <w:proofErr w:type="spellEnd"/>
      <w:r w:rsidRPr="0080245C">
        <w:rPr>
          <w:rFonts w:ascii="Times New Roman" w:hAnsi="Times New Roman" w:cs="Times New Roman"/>
          <w:lang w:val="en-US"/>
        </w:rPr>
        <w:t>), numbers of syllabi (</w:t>
      </w:r>
      <w:proofErr w:type="spellStart"/>
      <w:r w:rsidRPr="0080245C">
        <w:rPr>
          <w:rFonts w:ascii="Times New Roman" w:hAnsi="Times New Roman" w:cs="Times New Roman"/>
          <w:lang w:val="en-US"/>
        </w:rPr>
        <w:t>NWR_length</w:t>
      </w:r>
      <w:proofErr w:type="spellEnd"/>
      <w:r w:rsidRPr="0080245C">
        <w:rPr>
          <w:rFonts w:ascii="Times New Roman" w:hAnsi="Times New Roman" w:cs="Times New Roman"/>
          <w:lang w:val="en-US"/>
        </w:rPr>
        <w:t>), and percent of</w:t>
      </w:r>
      <w:r>
        <w:rPr>
          <w:rFonts w:ascii="Times New Roman" w:hAnsi="Times New Roman" w:cs="Times New Roman"/>
          <w:lang w:val="en-US"/>
        </w:rPr>
        <w:t xml:space="preserve"> </w:t>
      </w:r>
      <w:r w:rsidRPr="0080245C">
        <w:rPr>
          <w:rFonts w:ascii="Times New Roman" w:hAnsi="Times New Roman" w:cs="Times New Roman"/>
          <w:lang w:val="en-US"/>
        </w:rPr>
        <w:t>correct consonants (NWR_PCC).  TOWRE z-scores were based on number of words (</w:t>
      </w:r>
      <w:proofErr w:type="spellStart"/>
      <w:r w:rsidRPr="0080245C">
        <w:rPr>
          <w:rFonts w:ascii="Times New Roman" w:hAnsi="Times New Roman" w:cs="Times New Roman"/>
          <w:lang w:val="en-US"/>
        </w:rPr>
        <w:t>TOWRE_words</w:t>
      </w:r>
      <w:proofErr w:type="spellEnd"/>
      <w:r w:rsidRPr="0080245C">
        <w:rPr>
          <w:rFonts w:ascii="Times New Roman" w:hAnsi="Times New Roman" w:cs="Times New Roman"/>
          <w:lang w:val="en-US"/>
        </w:rPr>
        <w:t>)</w:t>
      </w:r>
      <w:r>
        <w:rPr>
          <w:rFonts w:ascii="Times New Roman" w:hAnsi="Times New Roman" w:cs="Times New Roman"/>
          <w:lang w:val="en-US"/>
        </w:rPr>
        <w:t xml:space="preserve"> </w:t>
      </w:r>
      <w:r w:rsidRPr="002B59BD">
        <w:rPr>
          <w:rFonts w:ascii="Times New Roman" w:hAnsi="Times New Roman" w:cs="Times New Roman"/>
          <w:lang w:val="en-US"/>
        </w:rPr>
        <w:t>the number of non-words (</w:t>
      </w:r>
      <w:proofErr w:type="spellStart"/>
      <w:r w:rsidRPr="002B59BD">
        <w:rPr>
          <w:rFonts w:ascii="Times New Roman" w:hAnsi="Times New Roman" w:cs="Times New Roman"/>
          <w:lang w:val="en-US"/>
        </w:rPr>
        <w:t>TOWRE_nonwords</w:t>
      </w:r>
      <w:proofErr w:type="spellEnd"/>
      <w:r w:rsidRPr="002B59BD">
        <w:rPr>
          <w:rFonts w:ascii="Times New Roman" w:hAnsi="Times New Roman" w:cs="Times New Roman"/>
          <w:lang w:val="en-US"/>
        </w:rPr>
        <w:t>)</w:t>
      </w:r>
      <w:r w:rsidRPr="0080245C">
        <w:rPr>
          <w:rFonts w:ascii="Times New Roman" w:hAnsi="Times New Roman" w:cs="Times New Roman"/>
          <w:lang w:val="en-US"/>
        </w:rPr>
        <w:t>.</w:t>
      </w:r>
      <w:r w:rsidRPr="00162706">
        <w:rPr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U</w:t>
      </w:r>
      <w:r w:rsidRPr="00162706">
        <w:rPr>
          <w:rFonts w:ascii="Times New Roman" w:hAnsi="Times New Roman" w:cs="Times New Roman"/>
          <w:lang w:val="en-US"/>
        </w:rPr>
        <w:t>npaired student t-test</w:t>
      </w:r>
      <w:r>
        <w:rPr>
          <w:rFonts w:ascii="Times New Roman" w:hAnsi="Times New Roman" w:cs="Times New Roman"/>
          <w:lang w:val="en-US"/>
        </w:rPr>
        <w:t xml:space="preserve"> detected a statistically significant difference in the percent of correct consonants during non-word reading </w:t>
      </w:r>
      <w:r w:rsidRPr="0080245C">
        <w:rPr>
          <w:rFonts w:ascii="Times New Roman" w:hAnsi="Times New Roman" w:cs="Times New Roman"/>
          <w:lang w:val="en-US"/>
        </w:rPr>
        <w:t>(NWR_PCC)</w:t>
      </w:r>
      <w:r>
        <w:rPr>
          <w:rFonts w:ascii="Times New Roman" w:hAnsi="Times New Roman" w:cs="Times New Roman"/>
          <w:lang w:val="en-US"/>
        </w:rPr>
        <w:t xml:space="preserve"> between the two groups.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2"/>
        <w:gridCol w:w="3033"/>
        <w:gridCol w:w="1203"/>
        <w:gridCol w:w="1035"/>
        <w:gridCol w:w="1819"/>
      </w:tblGrid>
      <w:tr w:rsidR="007A7585" w:rsidRPr="002F1CC1" w14:paraId="22B8B86A" w14:textId="77777777" w:rsidTr="002F1CC1">
        <w:tc>
          <w:tcPr>
            <w:tcW w:w="1972" w:type="dxa"/>
            <w:vMerge w:val="restart"/>
            <w:shd w:val="clear" w:color="auto" w:fill="auto"/>
          </w:tcPr>
          <w:p w14:paraId="5A2C9904" w14:textId="54218AAB" w:rsidR="007A7585" w:rsidRPr="002F1CC1" w:rsidRDefault="007A7585" w:rsidP="00F2765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C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2F1CC1">
              <w:rPr>
                <w:rFonts w:ascii="Times New Roman" w:hAnsi="Times New Roman" w:cs="Times New Roman"/>
                <w:sz w:val="20"/>
                <w:szCs w:val="20"/>
              </w:rPr>
              <w:t>PM9</w:t>
            </w:r>
          </w:p>
        </w:tc>
        <w:tc>
          <w:tcPr>
            <w:tcW w:w="7090" w:type="dxa"/>
            <w:gridSpan w:val="4"/>
            <w:shd w:val="clear" w:color="auto" w:fill="auto"/>
          </w:tcPr>
          <w:p w14:paraId="5D1C5369" w14:textId="49168136" w:rsidR="007A7585" w:rsidRPr="002F1CC1" w:rsidRDefault="007A7585" w:rsidP="00D11E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1CC1"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D</w:t>
            </w:r>
            <w:r w:rsidRPr="002F1CC1">
              <w:rPr>
                <w:rStyle w:val="gnd-iwgdh3b"/>
                <w:rFonts w:ascii="Times New Roman" w:hAnsi="Times New Roman" w:cs="Times New Roman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escription</w:t>
            </w:r>
          </w:p>
        </w:tc>
      </w:tr>
      <w:tr w:rsidR="00D11E8F" w:rsidRPr="002F1CC1" w14:paraId="58F9AFD7" w14:textId="77777777" w:rsidTr="002F1CC1">
        <w:tc>
          <w:tcPr>
            <w:tcW w:w="1972" w:type="dxa"/>
            <w:vMerge/>
            <w:shd w:val="clear" w:color="auto" w:fill="auto"/>
          </w:tcPr>
          <w:p w14:paraId="752D9885" w14:textId="04E06112" w:rsidR="007A7585" w:rsidRPr="002F1CC1" w:rsidRDefault="007A7585" w:rsidP="00F2765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33" w:type="dxa"/>
            <w:shd w:val="clear" w:color="auto" w:fill="auto"/>
          </w:tcPr>
          <w:p w14:paraId="71412637" w14:textId="0D3A1794" w:rsidR="007A7585" w:rsidRPr="002F1CC1" w:rsidRDefault="007A7585" w:rsidP="00F2765B">
            <w:pPr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</w:pPr>
            <w:r w:rsidRPr="002F1CC1"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G</w:t>
            </w:r>
            <w:r w:rsidRPr="002F1CC1">
              <w:rPr>
                <w:rStyle w:val="gnd-iwgdh3b"/>
                <w:rFonts w:ascii="Times New Roman" w:hAnsi="Times New Roman" w:cs="Times New Roman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roup</w:t>
            </w:r>
          </w:p>
        </w:tc>
        <w:tc>
          <w:tcPr>
            <w:tcW w:w="1203" w:type="dxa"/>
            <w:shd w:val="clear" w:color="auto" w:fill="auto"/>
          </w:tcPr>
          <w:p w14:paraId="6B640E94" w14:textId="0E1D2B50" w:rsidR="007A7585" w:rsidRPr="002F1CC1" w:rsidRDefault="007A7585" w:rsidP="00F276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1C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</w:t>
            </w:r>
          </w:p>
        </w:tc>
        <w:tc>
          <w:tcPr>
            <w:tcW w:w="1035" w:type="dxa"/>
            <w:shd w:val="clear" w:color="auto" w:fill="auto"/>
          </w:tcPr>
          <w:p w14:paraId="789034AE" w14:textId="101363EC" w:rsidR="007A7585" w:rsidRPr="002F1CC1" w:rsidRDefault="007A7585" w:rsidP="00F276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1C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2F1CC1">
              <w:rPr>
                <w:rFonts w:ascii="Times New Roman" w:hAnsi="Times New Roman" w:cs="Times New Roman"/>
                <w:sz w:val="20"/>
                <w:szCs w:val="20"/>
              </w:rPr>
              <w:t>ean</w:t>
            </w:r>
          </w:p>
        </w:tc>
        <w:tc>
          <w:tcPr>
            <w:tcW w:w="1819" w:type="dxa"/>
            <w:shd w:val="clear" w:color="auto" w:fill="auto"/>
          </w:tcPr>
          <w:p w14:paraId="2F3680D8" w14:textId="06560988" w:rsidR="007A7585" w:rsidRPr="002F1CC1" w:rsidRDefault="007A7585" w:rsidP="00F276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1C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proofErr w:type="spellStart"/>
            <w:r w:rsidRPr="002F1CC1">
              <w:rPr>
                <w:rFonts w:ascii="Times New Roman" w:hAnsi="Times New Roman" w:cs="Times New Roman"/>
                <w:sz w:val="20"/>
                <w:szCs w:val="20"/>
              </w:rPr>
              <w:t>tandard</w:t>
            </w:r>
            <w:proofErr w:type="spellEnd"/>
            <w:r w:rsidRPr="002F1CC1">
              <w:rPr>
                <w:rFonts w:ascii="Times New Roman" w:hAnsi="Times New Roman" w:cs="Times New Roman"/>
                <w:sz w:val="20"/>
                <w:szCs w:val="20"/>
              </w:rPr>
              <w:t xml:space="preserve"> deviation</w:t>
            </w:r>
          </w:p>
        </w:tc>
      </w:tr>
      <w:tr w:rsidR="00D11E8F" w:rsidRPr="002F1CC1" w14:paraId="1F520F2C" w14:textId="77777777" w:rsidTr="002F1CC1">
        <w:tc>
          <w:tcPr>
            <w:tcW w:w="1972" w:type="dxa"/>
            <w:vMerge/>
            <w:shd w:val="clear" w:color="auto" w:fill="auto"/>
          </w:tcPr>
          <w:p w14:paraId="5FEDF38D" w14:textId="024B1F1E" w:rsidR="007A7585" w:rsidRPr="002F1CC1" w:rsidRDefault="007A7585" w:rsidP="00F2765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33" w:type="dxa"/>
            <w:shd w:val="clear" w:color="auto" w:fill="auto"/>
          </w:tcPr>
          <w:p w14:paraId="46A544FC" w14:textId="6CF8DE8C" w:rsidR="007A7585" w:rsidRPr="002F1CC1" w:rsidRDefault="00D11E8F" w:rsidP="00F2765B">
            <w:pPr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</w:pPr>
            <w:r w:rsidRPr="002F1CC1"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 xml:space="preserve">Group 1: Genomic/monogenic condition </w:t>
            </w:r>
          </w:p>
        </w:tc>
        <w:tc>
          <w:tcPr>
            <w:tcW w:w="1203" w:type="dxa"/>
            <w:shd w:val="clear" w:color="auto" w:fill="auto"/>
          </w:tcPr>
          <w:p w14:paraId="4D544C71" w14:textId="7FC9C201" w:rsidR="007A7585" w:rsidRPr="002F1CC1" w:rsidRDefault="007A7585" w:rsidP="00F2765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C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1035" w:type="dxa"/>
            <w:shd w:val="clear" w:color="auto" w:fill="auto"/>
          </w:tcPr>
          <w:p w14:paraId="36055D2C" w14:textId="77678B51" w:rsidR="007A7585" w:rsidRPr="002F1CC1" w:rsidRDefault="007A7585" w:rsidP="00F2765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C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96.87</w:t>
            </w:r>
          </w:p>
        </w:tc>
        <w:tc>
          <w:tcPr>
            <w:tcW w:w="1819" w:type="dxa"/>
            <w:shd w:val="clear" w:color="auto" w:fill="auto"/>
          </w:tcPr>
          <w:p w14:paraId="17547D27" w14:textId="176CD9F1" w:rsidR="007A7585" w:rsidRPr="002F1CC1" w:rsidRDefault="007A7585" w:rsidP="00F2765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C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</w:tr>
      <w:tr w:rsidR="00D11E8F" w:rsidRPr="002F1CC1" w14:paraId="415548B8" w14:textId="77777777" w:rsidTr="002F1CC1">
        <w:tc>
          <w:tcPr>
            <w:tcW w:w="1972" w:type="dxa"/>
            <w:vMerge/>
            <w:shd w:val="clear" w:color="auto" w:fill="auto"/>
          </w:tcPr>
          <w:p w14:paraId="2A1CC1D5" w14:textId="77777777" w:rsidR="007A7585" w:rsidRPr="002F1CC1" w:rsidRDefault="007A7585" w:rsidP="00F2765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33" w:type="dxa"/>
            <w:shd w:val="clear" w:color="auto" w:fill="auto"/>
          </w:tcPr>
          <w:p w14:paraId="2C44E0B9" w14:textId="180188EC" w:rsidR="007A7585" w:rsidRPr="002F1CC1" w:rsidRDefault="00D11E8F" w:rsidP="00F2765B">
            <w:pPr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</w:pPr>
            <w:r w:rsidRPr="002F1CC1"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Group 2: No high-impact genetic findings</w:t>
            </w:r>
          </w:p>
        </w:tc>
        <w:tc>
          <w:tcPr>
            <w:tcW w:w="1203" w:type="dxa"/>
            <w:shd w:val="clear" w:color="auto" w:fill="auto"/>
          </w:tcPr>
          <w:p w14:paraId="696DD29A" w14:textId="69535674" w:rsidR="007A7585" w:rsidRPr="002F1CC1" w:rsidRDefault="007A7585" w:rsidP="00F2765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C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1035" w:type="dxa"/>
            <w:shd w:val="clear" w:color="auto" w:fill="auto"/>
          </w:tcPr>
          <w:p w14:paraId="35353D08" w14:textId="20C9683E" w:rsidR="007A7585" w:rsidRPr="002F1CC1" w:rsidRDefault="007A7585" w:rsidP="00F2765B">
            <w:pPr>
              <w:tabs>
                <w:tab w:val="left" w:pos="1010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C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100.22</w:t>
            </w:r>
          </w:p>
        </w:tc>
        <w:tc>
          <w:tcPr>
            <w:tcW w:w="1819" w:type="dxa"/>
            <w:shd w:val="clear" w:color="auto" w:fill="auto"/>
          </w:tcPr>
          <w:p w14:paraId="1A04B30A" w14:textId="058D7EC1" w:rsidR="007A7585" w:rsidRPr="002F1CC1" w:rsidRDefault="007A7585" w:rsidP="00F2765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C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14.5</w:t>
            </w:r>
          </w:p>
        </w:tc>
      </w:tr>
      <w:tr w:rsidR="007A7585" w:rsidRPr="002F1CC1" w14:paraId="58008426" w14:textId="77777777" w:rsidTr="002F1CC1">
        <w:tc>
          <w:tcPr>
            <w:tcW w:w="1972" w:type="dxa"/>
            <w:vMerge/>
            <w:shd w:val="clear" w:color="auto" w:fill="auto"/>
          </w:tcPr>
          <w:p w14:paraId="1303BDFB" w14:textId="77777777" w:rsidR="007A7585" w:rsidRPr="002F1CC1" w:rsidRDefault="007A7585" w:rsidP="00F2765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0" w:type="dxa"/>
            <w:gridSpan w:val="4"/>
            <w:shd w:val="clear" w:color="auto" w:fill="auto"/>
          </w:tcPr>
          <w:p w14:paraId="160BA689" w14:textId="24B7B02D" w:rsidR="007A7585" w:rsidRPr="002F1CC1" w:rsidRDefault="007A7585" w:rsidP="00F276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1C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Student t-test</w:t>
            </w:r>
          </w:p>
        </w:tc>
      </w:tr>
      <w:tr w:rsidR="00D11E8F" w:rsidRPr="002F1CC1" w14:paraId="3D199DE9" w14:textId="77777777" w:rsidTr="002F1CC1">
        <w:tc>
          <w:tcPr>
            <w:tcW w:w="1972" w:type="dxa"/>
            <w:vMerge/>
            <w:shd w:val="clear" w:color="auto" w:fill="auto"/>
          </w:tcPr>
          <w:p w14:paraId="7FD39C9F" w14:textId="77777777" w:rsidR="007A7585" w:rsidRPr="002F1CC1" w:rsidRDefault="007A7585" w:rsidP="00F2765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33" w:type="dxa"/>
            <w:shd w:val="clear" w:color="auto" w:fill="auto"/>
          </w:tcPr>
          <w:p w14:paraId="742C8189" w14:textId="3EFA190D" w:rsidR="007A7585" w:rsidRPr="002F1CC1" w:rsidRDefault="007A7585" w:rsidP="00F2765B">
            <w:pPr>
              <w:tabs>
                <w:tab w:val="left" w:pos="1075"/>
              </w:tabs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</w:pPr>
            <w:r w:rsidRPr="002F1CC1"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t-value</w:t>
            </w:r>
          </w:p>
        </w:tc>
        <w:tc>
          <w:tcPr>
            <w:tcW w:w="4057" w:type="dxa"/>
            <w:gridSpan w:val="3"/>
            <w:shd w:val="clear" w:color="auto" w:fill="auto"/>
          </w:tcPr>
          <w:p w14:paraId="7BFD3CFD" w14:textId="5BAF4D52" w:rsidR="007A7585" w:rsidRPr="002F1CC1" w:rsidRDefault="007A7585" w:rsidP="00F2765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C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0.80</w:t>
            </w:r>
          </w:p>
        </w:tc>
      </w:tr>
      <w:tr w:rsidR="00D11E8F" w:rsidRPr="002F1CC1" w14:paraId="4AF7E29F" w14:textId="77777777" w:rsidTr="002F1CC1">
        <w:tc>
          <w:tcPr>
            <w:tcW w:w="1972" w:type="dxa"/>
            <w:vMerge/>
            <w:shd w:val="clear" w:color="auto" w:fill="auto"/>
          </w:tcPr>
          <w:p w14:paraId="1ACBD1FB" w14:textId="77777777" w:rsidR="007A7585" w:rsidRPr="002F1CC1" w:rsidRDefault="007A7585" w:rsidP="00F2765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33" w:type="dxa"/>
            <w:shd w:val="clear" w:color="auto" w:fill="auto"/>
          </w:tcPr>
          <w:p w14:paraId="184357F6" w14:textId="48391FB3" w:rsidR="007A7585" w:rsidRPr="002F1CC1" w:rsidRDefault="007A7585" w:rsidP="00F2765B">
            <w:pPr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</w:pPr>
            <w:r w:rsidRPr="002F1CC1"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Degrees of freedom</w:t>
            </w:r>
          </w:p>
        </w:tc>
        <w:tc>
          <w:tcPr>
            <w:tcW w:w="4057" w:type="dxa"/>
            <w:gridSpan w:val="3"/>
            <w:shd w:val="clear" w:color="auto" w:fill="auto"/>
          </w:tcPr>
          <w:p w14:paraId="752FEF2F" w14:textId="1C8FB345" w:rsidR="007A7585" w:rsidRPr="002F1CC1" w:rsidRDefault="007A7585" w:rsidP="00F2765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C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</w:t>
            </w:r>
          </w:p>
        </w:tc>
      </w:tr>
      <w:tr w:rsidR="00D11E8F" w:rsidRPr="002F1CC1" w14:paraId="7CFF3FEC" w14:textId="77777777" w:rsidTr="002F1CC1">
        <w:tc>
          <w:tcPr>
            <w:tcW w:w="1972" w:type="dxa"/>
            <w:vMerge/>
            <w:shd w:val="clear" w:color="auto" w:fill="auto"/>
          </w:tcPr>
          <w:p w14:paraId="22BDD40A" w14:textId="77777777" w:rsidR="007A7585" w:rsidRPr="002F1CC1" w:rsidRDefault="007A7585" w:rsidP="00F2765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33" w:type="dxa"/>
            <w:shd w:val="clear" w:color="auto" w:fill="auto"/>
          </w:tcPr>
          <w:p w14:paraId="677C5B26" w14:textId="725B1CD7" w:rsidR="007A7585" w:rsidRPr="002F1CC1" w:rsidRDefault="007A7585" w:rsidP="00F2765B">
            <w:pPr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</w:pPr>
            <w:r w:rsidRPr="002F1CC1"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Two-tailed p-value</w:t>
            </w:r>
          </w:p>
        </w:tc>
        <w:tc>
          <w:tcPr>
            <w:tcW w:w="4057" w:type="dxa"/>
            <w:gridSpan w:val="3"/>
            <w:shd w:val="clear" w:color="auto" w:fill="auto"/>
          </w:tcPr>
          <w:p w14:paraId="1C9E390C" w14:textId="6908B94E" w:rsidR="007A7585" w:rsidRPr="002F1CC1" w:rsidRDefault="007A7585" w:rsidP="00F2765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C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0.43</w:t>
            </w:r>
          </w:p>
        </w:tc>
      </w:tr>
      <w:tr w:rsidR="00D11E8F" w:rsidRPr="002F1CC1" w14:paraId="69CD8C3F" w14:textId="77777777" w:rsidTr="002F1CC1">
        <w:tc>
          <w:tcPr>
            <w:tcW w:w="1972" w:type="dxa"/>
            <w:vMerge/>
            <w:shd w:val="clear" w:color="auto" w:fill="auto"/>
          </w:tcPr>
          <w:p w14:paraId="2DF09B19" w14:textId="77777777" w:rsidR="007A7585" w:rsidRPr="002F1CC1" w:rsidRDefault="007A7585" w:rsidP="00F2765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33" w:type="dxa"/>
            <w:shd w:val="clear" w:color="auto" w:fill="auto"/>
          </w:tcPr>
          <w:p w14:paraId="027AE1B5" w14:textId="34BF31BC" w:rsidR="007A7585" w:rsidRPr="002F1CC1" w:rsidRDefault="007A7585" w:rsidP="00F2765B">
            <w:pPr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</w:pPr>
            <w:r w:rsidRPr="002F1CC1"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 xml:space="preserve">Standard </w:t>
            </w:r>
            <w:r w:rsidR="00D4469C" w:rsidRPr="002F1CC1"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error of the difference</w:t>
            </w:r>
          </w:p>
        </w:tc>
        <w:tc>
          <w:tcPr>
            <w:tcW w:w="4057" w:type="dxa"/>
            <w:gridSpan w:val="3"/>
            <w:shd w:val="clear" w:color="auto" w:fill="auto"/>
          </w:tcPr>
          <w:p w14:paraId="3F318524" w14:textId="10CFA655" w:rsidR="007A7585" w:rsidRPr="002F1CC1" w:rsidRDefault="00B5433B" w:rsidP="00F2765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C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4.19</w:t>
            </w:r>
          </w:p>
        </w:tc>
      </w:tr>
      <w:tr w:rsidR="002F1CC1" w:rsidRPr="002F1CC1" w14:paraId="07254BD0" w14:textId="77777777" w:rsidTr="000B7013">
        <w:tc>
          <w:tcPr>
            <w:tcW w:w="9062" w:type="dxa"/>
            <w:gridSpan w:val="5"/>
            <w:shd w:val="clear" w:color="auto" w:fill="auto"/>
          </w:tcPr>
          <w:p w14:paraId="43D2C03A" w14:textId="77777777" w:rsidR="002F1CC1" w:rsidRPr="002F1CC1" w:rsidRDefault="002F1CC1" w:rsidP="00F2765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C4B71" w:rsidRPr="002F1CC1" w14:paraId="19581792" w14:textId="77777777" w:rsidTr="002F1CC1">
        <w:tc>
          <w:tcPr>
            <w:tcW w:w="1972" w:type="dxa"/>
            <w:vMerge w:val="restart"/>
            <w:shd w:val="clear" w:color="auto" w:fill="auto"/>
          </w:tcPr>
          <w:p w14:paraId="56728D74" w14:textId="546137A4" w:rsidR="009C4B71" w:rsidRPr="002F1CC1" w:rsidRDefault="00AD2D6D" w:rsidP="00D11E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2F1C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NWR_binary</w:t>
            </w:r>
            <w:proofErr w:type="spellEnd"/>
          </w:p>
        </w:tc>
        <w:tc>
          <w:tcPr>
            <w:tcW w:w="7090" w:type="dxa"/>
            <w:gridSpan w:val="4"/>
            <w:shd w:val="clear" w:color="auto" w:fill="auto"/>
          </w:tcPr>
          <w:p w14:paraId="03A984CB" w14:textId="77777777" w:rsidR="009C4B71" w:rsidRPr="002F1CC1" w:rsidRDefault="009C4B71" w:rsidP="00D11E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C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Description</w:t>
            </w:r>
          </w:p>
        </w:tc>
      </w:tr>
      <w:tr w:rsidR="00D11E8F" w:rsidRPr="002F1CC1" w14:paraId="005BC1C6" w14:textId="77777777" w:rsidTr="002F1CC1">
        <w:tc>
          <w:tcPr>
            <w:tcW w:w="1972" w:type="dxa"/>
            <w:vMerge/>
            <w:shd w:val="clear" w:color="auto" w:fill="auto"/>
          </w:tcPr>
          <w:p w14:paraId="638CFBE0" w14:textId="77777777" w:rsidR="009C4B71" w:rsidRPr="002F1CC1" w:rsidRDefault="009C4B71" w:rsidP="00D11E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33" w:type="dxa"/>
            <w:shd w:val="clear" w:color="auto" w:fill="auto"/>
          </w:tcPr>
          <w:p w14:paraId="32A7B74A" w14:textId="77777777" w:rsidR="009C4B71" w:rsidRPr="002F1CC1" w:rsidRDefault="009C4B71" w:rsidP="00D11E8F">
            <w:pPr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</w:pPr>
            <w:r w:rsidRPr="002F1CC1"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G</w:t>
            </w:r>
            <w:r w:rsidRPr="002F1CC1">
              <w:rPr>
                <w:rStyle w:val="gnd-iwgdh3b"/>
                <w:rFonts w:ascii="Times New Roman" w:hAnsi="Times New Roman" w:cs="Times New Roman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roup</w:t>
            </w:r>
          </w:p>
        </w:tc>
        <w:tc>
          <w:tcPr>
            <w:tcW w:w="1203" w:type="dxa"/>
            <w:shd w:val="clear" w:color="auto" w:fill="auto"/>
          </w:tcPr>
          <w:p w14:paraId="672F4F79" w14:textId="77777777" w:rsidR="009C4B71" w:rsidRPr="002F1CC1" w:rsidRDefault="009C4B71" w:rsidP="00D11E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1C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</w:t>
            </w:r>
          </w:p>
        </w:tc>
        <w:tc>
          <w:tcPr>
            <w:tcW w:w="1035" w:type="dxa"/>
            <w:shd w:val="clear" w:color="auto" w:fill="auto"/>
          </w:tcPr>
          <w:p w14:paraId="1D08BAA3" w14:textId="77777777" w:rsidR="009C4B71" w:rsidRPr="002F1CC1" w:rsidRDefault="009C4B71" w:rsidP="00D11E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1C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2F1CC1">
              <w:rPr>
                <w:rFonts w:ascii="Times New Roman" w:hAnsi="Times New Roman" w:cs="Times New Roman"/>
                <w:sz w:val="20"/>
                <w:szCs w:val="20"/>
              </w:rPr>
              <w:t>ean</w:t>
            </w:r>
          </w:p>
        </w:tc>
        <w:tc>
          <w:tcPr>
            <w:tcW w:w="1819" w:type="dxa"/>
            <w:shd w:val="clear" w:color="auto" w:fill="auto"/>
          </w:tcPr>
          <w:p w14:paraId="72ECC558" w14:textId="77777777" w:rsidR="009C4B71" w:rsidRPr="002F1CC1" w:rsidRDefault="009C4B71" w:rsidP="00D11E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1C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proofErr w:type="spellStart"/>
            <w:r w:rsidRPr="002F1CC1">
              <w:rPr>
                <w:rFonts w:ascii="Times New Roman" w:hAnsi="Times New Roman" w:cs="Times New Roman"/>
                <w:sz w:val="20"/>
                <w:szCs w:val="20"/>
              </w:rPr>
              <w:t>tandard</w:t>
            </w:r>
            <w:proofErr w:type="spellEnd"/>
            <w:r w:rsidRPr="002F1CC1">
              <w:rPr>
                <w:rFonts w:ascii="Times New Roman" w:hAnsi="Times New Roman" w:cs="Times New Roman"/>
                <w:sz w:val="20"/>
                <w:szCs w:val="20"/>
              </w:rPr>
              <w:t xml:space="preserve"> deviation</w:t>
            </w:r>
          </w:p>
        </w:tc>
      </w:tr>
      <w:tr w:rsidR="002F1CC1" w:rsidRPr="002F1CC1" w14:paraId="47E110B1" w14:textId="77777777" w:rsidTr="002F1CC1">
        <w:tc>
          <w:tcPr>
            <w:tcW w:w="1972" w:type="dxa"/>
            <w:vMerge/>
            <w:shd w:val="clear" w:color="auto" w:fill="auto"/>
          </w:tcPr>
          <w:p w14:paraId="5B2585B2" w14:textId="77777777" w:rsidR="002F1CC1" w:rsidRPr="002F1CC1" w:rsidRDefault="002F1CC1" w:rsidP="002F1CC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33" w:type="dxa"/>
            <w:shd w:val="clear" w:color="auto" w:fill="auto"/>
          </w:tcPr>
          <w:p w14:paraId="4986E36B" w14:textId="1BD4CAFE" w:rsidR="002F1CC1" w:rsidRPr="002F1CC1" w:rsidRDefault="002F1CC1" w:rsidP="002F1CC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CC1"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 xml:space="preserve">Group 1: Genomic/monogenic condition </w:t>
            </w:r>
          </w:p>
        </w:tc>
        <w:tc>
          <w:tcPr>
            <w:tcW w:w="1203" w:type="dxa"/>
            <w:shd w:val="clear" w:color="auto" w:fill="auto"/>
          </w:tcPr>
          <w:p w14:paraId="56CF5B5C" w14:textId="77777777" w:rsidR="002F1CC1" w:rsidRPr="002F1CC1" w:rsidRDefault="002F1CC1" w:rsidP="002F1CC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C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1035" w:type="dxa"/>
            <w:shd w:val="clear" w:color="auto" w:fill="auto"/>
          </w:tcPr>
          <w:p w14:paraId="6BF0A9F1" w14:textId="4CE40A8E" w:rsidR="002F1CC1" w:rsidRPr="002F1CC1" w:rsidRDefault="002F1CC1" w:rsidP="002F1CC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C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-8.72</w:t>
            </w:r>
          </w:p>
        </w:tc>
        <w:tc>
          <w:tcPr>
            <w:tcW w:w="1819" w:type="dxa"/>
            <w:shd w:val="clear" w:color="auto" w:fill="auto"/>
          </w:tcPr>
          <w:p w14:paraId="0AB4745F" w14:textId="781EDB41" w:rsidR="002F1CC1" w:rsidRPr="002F1CC1" w:rsidRDefault="002F1CC1" w:rsidP="002F1CC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C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5.2</w:t>
            </w:r>
          </w:p>
        </w:tc>
      </w:tr>
      <w:tr w:rsidR="002F1CC1" w:rsidRPr="002F1CC1" w14:paraId="67EB854E" w14:textId="77777777" w:rsidTr="002F1CC1">
        <w:tc>
          <w:tcPr>
            <w:tcW w:w="1972" w:type="dxa"/>
            <w:vMerge/>
            <w:shd w:val="clear" w:color="auto" w:fill="auto"/>
          </w:tcPr>
          <w:p w14:paraId="204A2846" w14:textId="77777777" w:rsidR="002F1CC1" w:rsidRPr="002F1CC1" w:rsidRDefault="002F1CC1" w:rsidP="002F1CC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33" w:type="dxa"/>
            <w:shd w:val="clear" w:color="auto" w:fill="auto"/>
          </w:tcPr>
          <w:p w14:paraId="57F7D454" w14:textId="32531F4C" w:rsidR="002F1CC1" w:rsidRPr="002F1CC1" w:rsidRDefault="002F1CC1" w:rsidP="002F1CC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CC1"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Group 2: No high-impact genetic findings</w:t>
            </w:r>
          </w:p>
        </w:tc>
        <w:tc>
          <w:tcPr>
            <w:tcW w:w="1203" w:type="dxa"/>
            <w:shd w:val="clear" w:color="auto" w:fill="auto"/>
          </w:tcPr>
          <w:p w14:paraId="59997E9E" w14:textId="77777777" w:rsidR="002F1CC1" w:rsidRPr="002F1CC1" w:rsidRDefault="002F1CC1" w:rsidP="002F1CC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C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1035" w:type="dxa"/>
            <w:shd w:val="clear" w:color="auto" w:fill="auto"/>
          </w:tcPr>
          <w:p w14:paraId="709B6703" w14:textId="38C2B3AA" w:rsidR="002F1CC1" w:rsidRPr="002F1CC1" w:rsidRDefault="002F1CC1" w:rsidP="002F1CC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C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-8.52</w:t>
            </w:r>
          </w:p>
        </w:tc>
        <w:tc>
          <w:tcPr>
            <w:tcW w:w="1819" w:type="dxa"/>
            <w:shd w:val="clear" w:color="auto" w:fill="auto"/>
          </w:tcPr>
          <w:p w14:paraId="14CBC259" w14:textId="2804C5B4" w:rsidR="002F1CC1" w:rsidRPr="002F1CC1" w:rsidRDefault="002F1CC1" w:rsidP="002F1CC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C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5.5</w:t>
            </w:r>
          </w:p>
        </w:tc>
      </w:tr>
      <w:tr w:rsidR="009C4B71" w:rsidRPr="002F1CC1" w14:paraId="7653CAB2" w14:textId="77777777" w:rsidTr="002F1CC1">
        <w:tc>
          <w:tcPr>
            <w:tcW w:w="1972" w:type="dxa"/>
            <w:vMerge/>
            <w:shd w:val="clear" w:color="auto" w:fill="auto"/>
          </w:tcPr>
          <w:p w14:paraId="5165EB49" w14:textId="77777777" w:rsidR="009C4B71" w:rsidRPr="002F1CC1" w:rsidRDefault="009C4B71" w:rsidP="00D11E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0" w:type="dxa"/>
            <w:gridSpan w:val="4"/>
            <w:shd w:val="clear" w:color="auto" w:fill="auto"/>
          </w:tcPr>
          <w:p w14:paraId="4E002337" w14:textId="77777777" w:rsidR="009C4B71" w:rsidRPr="002F1CC1" w:rsidRDefault="009C4B71" w:rsidP="00D11E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C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Student t-test</w:t>
            </w:r>
          </w:p>
        </w:tc>
      </w:tr>
      <w:tr w:rsidR="00D11E8F" w:rsidRPr="002F1CC1" w14:paraId="67EECABD" w14:textId="77777777" w:rsidTr="002F1CC1">
        <w:tc>
          <w:tcPr>
            <w:tcW w:w="1972" w:type="dxa"/>
            <w:vMerge/>
            <w:shd w:val="clear" w:color="auto" w:fill="auto"/>
          </w:tcPr>
          <w:p w14:paraId="07940714" w14:textId="77777777" w:rsidR="009C4B71" w:rsidRPr="002F1CC1" w:rsidRDefault="009C4B71" w:rsidP="00D11E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33" w:type="dxa"/>
            <w:shd w:val="clear" w:color="auto" w:fill="auto"/>
          </w:tcPr>
          <w:p w14:paraId="54E039D8" w14:textId="77777777" w:rsidR="009C4B71" w:rsidRPr="002F1CC1" w:rsidRDefault="009C4B71" w:rsidP="00D11E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CC1"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t-value</w:t>
            </w:r>
          </w:p>
        </w:tc>
        <w:tc>
          <w:tcPr>
            <w:tcW w:w="4057" w:type="dxa"/>
            <w:gridSpan w:val="3"/>
            <w:shd w:val="clear" w:color="auto" w:fill="auto"/>
          </w:tcPr>
          <w:p w14:paraId="3917FA6C" w14:textId="5C140FC5" w:rsidR="009C4B71" w:rsidRPr="002F1CC1" w:rsidRDefault="00BE1EBD" w:rsidP="00D11E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C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0.13</w:t>
            </w:r>
          </w:p>
        </w:tc>
      </w:tr>
      <w:tr w:rsidR="00D11E8F" w:rsidRPr="002F1CC1" w14:paraId="236267C5" w14:textId="77777777" w:rsidTr="002F1CC1">
        <w:tc>
          <w:tcPr>
            <w:tcW w:w="1972" w:type="dxa"/>
            <w:vMerge/>
            <w:shd w:val="clear" w:color="auto" w:fill="auto"/>
          </w:tcPr>
          <w:p w14:paraId="4EE495C4" w14:textId="77777777" w:rsidR="009C4B71" w:rsidRPr="002F1CC1" w:rsidRDefault="009C4B71" w:rsidP="00D11E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33" w:type="dxa"/>
            <w:shd w:val="clear" w:color="auto" w:fill="auto"/>
          </w:tcPr>
          <w:p w14:paraId="325269A1" w14:textId="77777777" w:rsidR="009C4B71" w:rsidRPr="002F1CC1" w:rsidRDefault="009C4B71" w:rsidP="00D11E8F">
            <w:pPr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</w:pPr>
            <w:r w:rsidRPr="002F1CC1"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Degrees of freedom</w:t>
            </w:r>
          </w:p>
        </w:tc>
        <w:tc>
          <w:tcPr>
            <w:tcW w:w="4057" w:type="dxa"/>
            <w:gridSpan w:val="3"/>
            <w:shd w:val="clear" w:color="auto" w:fill="auto"/>
          </w:tcPr>
          <w:p w14:paraId="1EAB0EC5" w14:textId="77777777" w:rsidR="009C4B71" w:rsidRPr="002F1CC1" w:rsidRDefault="009C4B71" w:rsidP="00D11E8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F1CC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59</w:t>
            </w:r>
          </w:p>
        </w:tc>
      </w:tr>
      <w:tr w:rsidR="00D11E8F" w:rsidRPr="002F1CC1" w14:paraId="0B99E373" w14:textId="77777777" w:rsidTr="002F1CC1">
        <w:tc>
          <w:tcPr>
            <w:tcW w:w="1972" w:type="dxa"/>
            <w:vMerge/>
            <w:shd w:val="clear" w:color="auto" w:fill="auto"/>
          </w:tcPr>
          <w:p w14:paraId="1133BFFE" w14:textId="77777777" w:rsidR="009C4B71" w:rsidRPr="002F1CC1" w:rsidRDefault="009C4B71" w:rsidP="00D11E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33" w:type="dxa"/>
            <w:shd w:val="clear" w:color="auto" w:fill="auto"/>
          </w:tcPr>
          <w:p w14:paraId="09593B6F" w14:textId="77777777" w:rsidR="009C4B71" w:rsidRPr="002F1CC1" w:rsidRDefault="009C4B71" w:rsidP="00D11E8F">
            <w:pPr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</w:pPr>
            <w:r w:rsidRPr="002F1CC1"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Two-tailed p-value</w:t>
            </w:r>
          </w:p>
        </w:tc>
        <w:tc>
          <w:tcPr>
            <w:tcW w:w="4057" w:type="dxa"/>
            <w:gridSpan w:val="3"/>
            <w:shd w:val="clear" w:color="auto" w:fill="auto"/>
          </w:tcPr>
          <w:p w14:paraId="3F49C1BA" w14:textId="5CC04245" w:rsidR="009C4B71" w:rsidRPr="002F1CC1" w:rsidRDefault="00BE1EBD" w:rsidP="00D11E8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F1CC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</w:t>
            </w:r>
            <w:r w:rsidR="00F5270D" w:rsidRPr="002F1CC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89</w:t>
            </w:r>
          </w:p>
        </w:tc>
      </w:tr>
      <w:tr w:rsidR="00D11E8F" w:rsidRPr="002F1CC1" w14:paraId="5922FBC6" w14:textId="77777777" w:rsidTr="002F1CC1">
        <w:tc>
          <w:tcPr>
            <w:tcW w:w="1972" w:type="dxa"/>
            <w:vMerge/>
            <w:shd w:val="clear" w:color="auto" w:fill="auto"/>
          </w:tcPr>
          <w:p w14:paraId="29B77551" w14:textId="77777777" w:rsidR="009C4B71" w:rsidRPr="002F1CC1" w:rsidRDefault="009C4B71" w:rsidP="00D11E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33" w:type="dxa"/>
            <w:shd w:val="clear" w:color="auto" w:fill="auto"/>
          </w:tcPr>
          <w:p w14:paraId="7E1C634A" w14:textId="77777777" w:rsidR="009C4B71" w:rsidRPr="002F1CC1" w:rsidRDefault="009C4B71" w:rsidP="00D11E8F">
            <w:pPr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</w:pPr>
            <w:r w:rsidRPr="002F1CC1"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Standard error of the difference</w:t>
            </w:r>
          </w:p>
        </w:tc>
        <w:tc>
          <w:tcPr>
            <w:tcW w:w="4057" w:type="dxa"/>
            <w:gridSpan w:val="3"/>
            <w:shd w:val="clear" w:color="auto" w:fill="auto"/>
          </w:tcPr>
          <w:p w14:paraId="2219F6EF" w14:textId="35D83502" w:rsidR="009C4B71" w:rsidRPr="002F1CC1" w:rsidRDefault="00F5270D" w:rsidP="00D11E8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F1CC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1.58</w:t>
            </w:r>
          </w:p>
        </w:tc>
      </w:tr>
      <w:tr w:rsidR="002F1CC1" w:rsidRPr="002F1CC1" w14:paraId="22CE3D72" w14:textId="77777777" w:rsidTr="002B2099">
        <w:tc>
          <w:tcPr>
            <w:tcW w:w="9062" w:type="dxa"/>
            <w:gridSpan w:val="5"/>
            <w:shd w:val="clear" w:color="auto" w:fill="auto"/>
          </w:tcPr>
          <w:p w14:paraId="29D9C7AF" w14:textId="77777777" w:rsidR="002F1CC1" w:rsidRPr="002F1CC1" w:rsidRDefault="002F1CC1" w:rsidP="00D11E8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9C4B71" w:rsidRPr="002F1CC1" w14:paraId="73EBA257" w14:textId="77777777" w:rsidTr="002F1CC1">
        <w:tc>
          <w:tcPr>
            <w:tcW w:w="1972" w:type="dxa"/>
            <w:vMerge w:val="restart"/>
            <w:shd w:val="clear" w:color="auto" w:fill="auto"/>
          </w:tcPr>
          <w:p w14:paraId="01AB6983" w14:textId="32740A92" w:rsidR="009C4B71" w:rsidRPr="002F1CC1" w:rsidRDefault="00870340" w:rsidP="00D11E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2F1C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NWR_length</w:t>
            </w:r>
            <w:proofErr w:type="spellEnd"/>
          </w:p>
        </w:tc>
        <w:tc>
          <w:tcPr>
            <w:tcW w:w="7090" w:type="dxa"/>
            <w:gridSpan w:val="4"/>
            <w:shd w:val="clear" w:color="auto" w:fill="auto"/>
          </w:tcPr>
          <w:p w14:paraId="27FB6F5A" w14:textId="77777777" w:rsidR="009C4B71" w:rsidRPr="002F1CC1" w:rsidRDefault="009C4B71" w:rsidP="00D11E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C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Description</w:t>
            </w:r>
          </w:p>
        </w:tc>
      </w:tr>
      <w:tr w:rsidR="00D11E8F" w:rsidRPr="002F1CC1" w14:paraId="693DEB71" w14:textId="77777777" w:rsidTr="002F1CC1">
        <w:tc>
          <w:tcPr>
            <w:tcW w:w="1972" w:type="dxa"/>
            <w:vMerge/>
            <w:shd w:val="clear" w:color="auto" w:fill="auto"/>
          </w:tcPr>
          <w:p w14:paraId="31BFE1DC" w14:textId="77777777" w:rsidR="009C4B71" w:rsidRPr="002F1CC1" w:rsidRDefault="009C4B71" w:rsidP="00D11E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33" w:type="dxa"/>
            <w:shd w:val="clear" w:color="auto" w:fill="auto"/>
          </w:tcPr>
          <w:p w14:paraId="2948914F" w14:textId="77777777" w:rsidR="009C4B71" w:rsidRPr="002F1CC1" w:rsidRDefault="009C4B71" w:rsidP="00D11E8F">
            <w:pPr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</w:pPr>
            <w:r w:rsidRPr="002F1CC1"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G</w:t>
            </w:r>
            <w:r w:rsidRPr="002F1CC1">
              <w:rPr>
                <w:rStyle w:val="gnd-iwgdh3b"/>
                <w:rFonts w:ascii="Times New Roman" w:hAnsi="Times New Roman" w:cs="Times New Roman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roup</w:t>
            </w:r>
          </w:p>
        </w:tc>
        <w:tc>
          <w:tcPr>
            <w:tcW w:w="1203" w:type="dxa"/>
            <w:shd w:val="clear" w:color="auto" w:fill="auto"/>
          </w:tcPr>
          <w:p w14:paraId="5FFB5C1D" w14:textId="77777777" w:rsidR="009C4B71" w:rsidRPr="002F1CC1" w:rsidRDefault="009C4B71" w:rsidP="00D11E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1C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</w:t>
            </w:r>
          </w:p>
        </w:tc>
        <w:tc>
          <w:tcPr>
            <w:tcW w:w="1035" w:type="dxa"/>
            <w:shd w:val="clear" w:color="auto" w:fill="auto"/>
          </w:tcPr>
          <w:p w14:paraId="4909AB43" w14:textId="77777777" w:rsidR="009C4B71" w:rsidRPr="002F1CC1" w:rsidRDefault="009C4B71" w:rsidP="00D11E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1C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2F1CC1">
              <w:rPr>
                <w:rFonts w:ascii="Times New Roman" w:hAnsi="Times New Roman" w:cs="Times New Roman"/>
                <w:sz w:val="20"/>
                <w:szCs w:val="20"/>
              </w:rPr>
              <w:t>ean</w:t>
            </w:r>
          </w:p>
        </w:tc>
        <w:tc>
          <w:tcPr>
            <w:tcW w:w="1819" w:type="dxa"/>
            <w:shd w:val="clear" w:color="auto" w:fill="auto"/>
          </w:tcPr>
          <w:p w14:paraId="12FC044E" w14:textId="77777777" w:rsidR="009C4B71" w:rsidRPr="002F1CC1" w:rsidRDefault="009C4B71" w:rsidP="00D11E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1C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proofErr w:type="spellStart"/>
            <w:r w:rsidRPr="002F1CC1">
              <w:rPr>
                <w:rFonts w:ascii="Times New Roman" w:hAnsi="Times New Roman" w:cs="Times New Roman"/>
                <w:sz w:val="20"/>
                <w:szCs w:val="20"/>
              </w:rPr>
              <w:t>tandard</w:t>
            </w:r>
            <w:proofErr w:type="spellEnd"/>
            <w:r w:rsidRPr="002F1CC1">
              <w:rPr>
                <w:rFonts w:ascii="Times New Roman" w:hAnsi="Times New Roman" w:cs="Times New Roman"/>
                <w:sz w:val="20"/>
                <w:szCs w:val="20"/>
              </w:rPr>
              <w:t xml:space="preserve"> deviation</w:t>
            </w:r>
          </w:p>
        </w:tc>
      </w:tr>
      <w:tr w:rsidR="002F1CC1" w:rsidRPr="002F1CC1" w14:paraId="0882C408" w14:textId="77777777" w:rsidTr="002F1CC1">
        <w:tc>
          <w:tcPr>
            <w:tcW w:w="1972" w:type="dxa"/>
            <w:vMerge/>
            <w:shd w:val="clear" w:color="auto" w:fill="auto"/>
          </w:tcPr>
          <w:p w14:paraId="077E365B" w14:textId="77777777" w:rsidR="002F1CC1" w:rsidRPr="002F1CC1" w:rsidRDefault="002F1CC1" w:rsidP="002F1CC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33" w:type="dxa"/>
            <w:shd w:val="clear" w:color="auto" w:fill="auto"/>
          </w:tcPr>
          <w:p w14:paraId="0FF7EE8B" w14:textId="679087C1" w:rsidR="002F1CC1" w:rsidRPr="002F1CC1" w:rsidRDefault="002F1CC1" w:rsidP="002F1CC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CC1"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 xml:space="preserve">Group 1: Genomic/monogenic condition </w:t>
            </w:r>
          </w:p>
        </w:tc>
        <w:tc>
          <w:tcPr>
            <w:tcW w:w="1203" w:type="dxa"/>
            <w:shd w:val="clear" w:color="auto" w:fill="auto"/>
          </w:tcPr>
          <w:p w14:paraId="358707CA" w14:textId="77777777" w:rsidR="002F1CC1" w:rsidRPr="002F1CC1" w:rsidRDefault="002F1CC1" w:rsidP="002F1CC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C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1035" w:type="dxa"/>
            <w:shd w:val="clear" w:color="auto" w:fill="auto"/>
          </w:tcPr>
          <w:p w14:paraId="18429A31" w14:textId="5DAAB44B" w:rsidR="002F1CC1" w:rsidRPr="002F1CC1" w:rsidRDefault="002F1CC1" w:rsidP="002F1CC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C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-7.8</w:t>
            </w:r>
          </w:p>
        </w:tc>
        <w:tc>
          <w:tcPr>
            <w:tcW w:w="1819" w:type="dxa"/>
            <w:shd w:val="clear" w:color="auto" w:fill="auto"/>
          </w:tcPr>
          <w:p w14:paraId="4E21FA0E" w14:textId="54FDE93E" w:rsidR="002F1CC1" w:rsidRPr="002F1CC1" w:rsidRDefault="002F1CC1" w:rsidP="002F1CC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C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9.92</w:t>
            </w:r>
          </w:p>
        </w:tc>
      </w:tr>
      <w:tr w:rsidR="002F1CC1" w:rsidRPr="002F1CC1" w14:paraId="26C3B169" w14:textId="77777777" w:rsidTr="002F1CC1">
        <w:tc>
          <w:tcPr>
            <w:tcW w:w="1972" w:type="dxa"/>
            <w:vMerge/>
            <w:shd w:val="clear" w:color="auto" w:fill="auto"/>
          </w:tcPr>
          <w:p w14:paraId="1BA70B53" w14:textId="77777777" w:rsidR="002F1CC1" w:rsidRPr="002F1CC1" w:rsidRDefault="002F1CC1" w:rsidP="002F1CC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33" w:type="dxa"/>
            <w:shd w:val="clear" w:color="auto" w:fill="auto"/>
          </w:tcPr>
          <w:p w14:paraId="726A2D44" w14:textId="6B19E2CB" w:rsidR="002F1CC1" w:rsidRPr="002F1CC1" w:rsidRDefault="002F1CC1" w:rsidP="002F1CC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CC1"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Group 2: No high-impact genetic findings</w:t>
            </w:r>
          </w:p>
        </w:tc>
        <w:tc>
          <w:tcPr>
            <w:tcW w:w="1203" w:type="dxa"/>
            <w:shd w:val="clear" w:color="auto" w:fill="auto"/>
          </w:tcPr>
          <w:p w14:paraId="6E5779CB" w14:textId="77777777" w:rsidR="002F1CC1" w:rsidRPr="002F1CC1" w:rsidRDefault="002F1CC1" w:rsidP="002F1CC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C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1035" w:type="dxa"/>
            <w:shd w:val="clear" w:color="auto" w:fill="auto"/>
          </w:tcPr>
          <w:p w14:paraId="2CE856C2" w14:textId="42C4E79F" w:rsidR="002F1CC1" w:rsidRPr="002F1CC1" w:rsidRDefault="002F1CC1" w:rsidP="002F1CC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C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-4.74</w:t>
            </w:r>
          </w:p>
        </w:tc>
        <w:tc>
          <w:tcPr>
            <w:tcW w:w="1819" w:type="dxa"/>
            <w:shd w:val="clear" w:color="auto" w:fill="auto"/>
          </w:tcPr>
          <w:p w14:paraId="68552D9C" w14:textId="6BE68854" w:rsidR="002F1CC1" w:rsidRPr="002F1CC1" w:rsidRDefault="002F1CC1" w:rsidP="002F1CC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C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6.09</w:t>
            </w:r>
          </w:p>
        </w:tc>
      </w:tr>
      <w:tr w:rsidR="009C4B71" w:rsidRPr="002F1CC1" w14:paraId="40277610" w14:textId="77777777" w:rsidTr="002F1CC1">
        <w:tc>
          <w:tcPr>
            <w:tcW w:w="1972" w:type="dxa"/>
            <w:vMerge/>
            <w:shd w:val="clear" w:color="auto" w:fill="auto"/>
          </w:tcPr>
          <w:p w14:paraId="3C79C6A9" w14:textId="77777777" w:rsidR="009C4B71" w:rsidRPr="002F1CC1" w:rsidRDefault="009C4B71" w:rsidP="00D11E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0" w:type="dxa"/>
            <w:gridSpan w:val="4"/>
            <w:shd w:val="clear" w:color="auto" w:fill="auto"/>
          </w:tcPr>
          <w:p w14:paraId="26C7201B" w14:textId="77777777" w:rsidR="009C4B71" w:rsidRPr="002F1CC1" w:rsidRDefault="009C4B71" w:rsidP="00D11E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C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Student t-test</w:t>
            </w:r>
          </w:p>
        </w:tc>
      </w:tr>
      <w:tr w:rsidR="00D11E8F" w:rsidRPr="002F1CC1" w14:paraId="1C6F3879" w14:textId="77777777" w:rsidTr="002F1CC1">
        <w:tc>
          <w:tcPr>
            <w:tcW w:w="1972" w:type="dxa"/>
            <w:vMerge/>
            <w:shd w:val="clear" w:color="auto" w:fill="auto"/>
          </w:tcPr>
          <w:p w14:paraId="44E91DE0" w14:textId="77777777" w:rsidR="009C4B71" w:rsidRPr="002F1CC1" w:rsidRDefault="009C4B71" w:rsidP="00D11E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33" w:type="dxa"/>
            <w:shd w:val="clear" w:color="auto" w:fill="auto"/>
          </w:tcPr>
          <w:p w14:paraId="3E2C00F4" w14:textId="77777777" w:rsidR="009C4B71" w:rsidRPr="002F1CC1" w:rsidRDefault="009C4B71" w:rsidP="00D11E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CC1"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t-value</w:t>
            </w:r>
          </w:p>
        </w:tc>
        <w:tc>
          <w:tcPr>
            <w:tcW w:w="4057" w:type="dxa"/>
            <w:gridSpan w:val="3"/>
            <w:shd w:val="clear" w:color="auto" w:fill="auto"/>
          </w:tcPr>
          <w:p w14:paraId="392D5DAB" w14:textId="063246F5" w:rsidR="009C4B71" w:rsidRPr="002F1CC1" w:rsidRDefault="009F1495" w:rsidP="00D11E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C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1.45</w:t>
            </w:r>
          </w:p>
        </w:tc>
      </w:tr>
      <w:tr w:rsidR="00D11E8F" w:rsidRPr="002F1CC1" w14:paraId="64E80BBE" w14:textId="77777777" w:rsidTr="002F1CC1">
        <w:tc>
          <w:tcPr>
            <w:tcW w:w="1972" w:type="dxa"/>
            <w:vMerge/>
            <w:shd w:val="clear" w:color="auto" w:fill="auto"/>
          </w:tcPr>
          <w:p w14:paraId="71D63B24" w14:textId="77777777" w:rsidR="009C4B71" w:rsidRPr="002F1CC1" w:rsidRDefault="009C4B71" w:rsidP="00D11E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33" w:type="dxa"/>
            <w:shd w:val="clear" w:color="auto" w:fill="auto"/>
          </w:tcPr>
          <w:p w14:paraId="42A7D554" w14:textId="77777777" w:rsidR="009C4B71" w:rsidRPr="002F1CC1" w:rsidRDefault="009C4B71" w:rsidP="00D11E8F">
            <w:pPr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</w:pPr>
            <w:r w:rsidRPr="002F1CC1"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Degrees of freedom</w:t>
            </w:r>
          </w:p>
        </w:tc>
        <w:tc>
          <w:tcPr>
            <w:tcW w:w="4057" w:type="dxa"/>
            <w:gridSpan w:val="3"/>
            <w:shd w:val="clear" w:color="auto" w:fill="auto"/>
          </w:tcPr>
          <w:p w14:paraId="3BAFDE18" w14:textId="77777777" w:rsidR="009C4B71" w:rsidRPr="002F1CC1" w:rsidRDefault="009C4B71" w:rsidP="00D11E8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F1CC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59</w:t>
            </w:r>
          </w:p>
        </w:tc>
      </w:tr>
      <w:tr w:rsidR="00D11E8F" w:rsidRPr="002F1CC1" w14:paraId="37A20859" w14:textId="77777777" w:rsidTr="002F1CC1">
        <w:tc>
          <w:tcPr>
            <w:tcW w:w="1972" w:type="dxa"/>
            <w:vMerge/>
            <w:shd w:val="clear" w:color="auto" w:fill="auto"/>
          </w:tcPr>
          <w:p w14:paraId="35176DBD" w14:textId="77777777" w:rsidR="009C4B71" w:rsidRPr="002F1CC1" w:rsidRDefault="009C4B71" w:rsidP="00D11E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33" w:type="dxa"/>
            <w:shd w:val="clear" w:color="auto" w:fill="auto"/>
          </w:tcPr>
          <w:p w14:paraId="5ED9ACD9" w14:textId="77777777" w:rsidR="009C4B71" w:rsidRPr="002F1CC1" w:rsidRDefault="009C4B71" w:rsidP="00D11E8F">
            <w:pPr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</w:pPr>
            <w:r w:rsidRPr="002F1CC1"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Two-tailed p-value</w:t>
            </w:r>
          </w:p>
        </w:tc>
        <w:tc>
          <w:tcPr>
            <w:tcW w:w="4057" w:type="dxa"/>
            <w:gridSpan w:val="3"/>
            <w:shd w:val="clear" w:color="auto" w:fill="auto"/>
          </w:tcPr>
          <w:p w14:paraId="5FC8DBB8" w14:textId="48694931" w:rsidR="009C4B71" w:rsidRPr="002F1CC1" w:rsidRDefault="009F1495" w:rsidP="00D11E8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F1CC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0.15</w:t>
            </w:r>
          </w:p>
        </w:tc>
      </w:tr>
      <w:tr w:rsidR="00D11E8F" w:rsidRPr="002F1CC1" w14:paraId="4D645EEE" w14:textId="77777777" w:rsidTr="002F1CC1">
        <w:tc>
          <w:tcPr>
            <w:tcW w:w="1972" w:type="dxa"/>
            <w:vMerge/>
            <w:shd w:val="clear" w:color="auto" w:fill="auto"/>
          </w:tcPr>
          <w:p w14:paraId="5E270463" w14:textId="77777777" w:rsidR="009C4B71" w:rsidRPr="002F1CC1" w:rsidRDefault="009C4B71" w:rsidP="00D11E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33" w:type="dxa"/>
            <w:shd w:val="clear" w:color="auto" w:fill="auto"/>
          </w:tcPr>
          <w:p w14:paraId="19E043CD" w14:textId="77777777" w:rsidR="009C4B71" w:rsidRPr="002F1CC1" w:rsidRDefault="009C4B71" w:rsidP="00D11E8F">
            <w:pPr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</w:pPr>
            <w:r w:rsidRPr="002F1CC1"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Standard error of the difference</w:t>
            </w:r>
          </w:p>
        </w:tc>
        <w:tc>
          <w:tcPr>
            <w:tcW w:w="4057" w:type="dxa"/>
            <w:gridSpan w:val="3"/>
            <w:shd w:val="clear" w:color="auto" w:fill="auto"/>
          </w:tcPr>
          <w:p w14:paraId="4B95D049" w14:textId="377D2572" w:rsidR="009C4B71" w:rsidRPr="002F1CC1" w:rsidRDefault="000E6012" w:rsidP="00D11E8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F1CC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2.11</w:t>
            </w:r>
          </w:p>
        </w:tc>
      </w:tr>
      <w:tr w:rsidR="002F1CC1" w:rsidRPr="002F1CC1" w14:paraId="6A0A5E66" w14:textId="77777777" w:rsidTr="00E44DD4">
        <w:tc>
          <w:tcPr>
            <w:tcW w:w="9062" w:type="dxa"/>
            <w:gridSpan w:val="5"/>
            <w:shd w:val="clear" w:color="auto" w:fill="auto"/>
          </w:tcPr>
          <w:p w14:paraId="1A0FC522" w14:textId="77777777" w:rsidR="002F1CC1" w:rsidRPr="002F1CC1" w:rsidRDefault="002F1CC1" w:rsidP="00D11E8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9C4B71" w:rsidRPr="002F1CC1" w14:paraId="2883BDE8" w14:textId="77777777" w:rsidTr="002F1CC1">
        <w:tc>
          <w:tcPr>
            <w:tcW w:w="1972" w:type="dxa"/>
            <w:vMerge w:val="restart"/>
            <w:shd w:val="clear" w:color="auto" w:fill="auto"/>
          </w:tcPr>
          <w:p w14:paraId="1E6DE3F3" w14:textId="357B7C7A" w:rsidR="009C4B71" w:rsidRPr="002F1CC1" w:rsidRDefault="00870340" w:rsidP="00D11E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bookmarkStart w:id="0" w:name="_Hlk143612555"/>
            <w:r w:rsidRPr="002F1C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NWR_PCC</w:t>
            </w:r>
          </w:p>
        </w:tc>
        <w:tc>
          <w:tcPr>
            <w:tcW w:w="7090" w:type="dxa"/>
            <w:gridSpan w:val="4"/>
            <w:shd w:val="clear" w:color="auto" w:fill="auto"/>
          </w:tcPr>
          <w:p w14:paraId="78CE96FF" w14:textId="77777777" w:rsidR="009C4B71" w:rsidRPr="002F1CC1" w:rsidRDefault="009C4B71" w:rsidP="00D11E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C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Description</w:t>
            </w:r>
          </w:p>
        </w:tc>
      </w:tr>
      <w:tr w:rsidR="00D11E8F" w:rsidRPr="002F1CC1" w14:paraId="182033F0" w14:textId="77777777" w:rsidTr="002F1CC1">
        <w:tc>
          <w:tcPr>
            <w:tcW w:w="1972" w:type="dxa"/>
            <w:vMerge/>
            <w:shd w:val="clear" w:color="auto" w:fill="auto"/>
          </w:tcPr>
          <w:p w14:paraId="61193E21" w14:textId="77777777" w:rsidR="009C4B71" w:rsidRPr="002F1CC1" w:rsidRDefault="009C4B71" w:rsidP="00D11E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33" w:type="dxa"/>
            <w:shd w:val="clear" w:color="auto" w:fill="auto"/>
          </w:tcPr>
          <w:p w14:paraId="20715174" w14:textId="77777777" w:rsidR="009C4B71" w:rsidRPr="002F1CC1" w:rsidRDefault="009C4B71" w:rsidP="00D11E8F">
            <w:pPr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</w:pPr>
            <w:r w:rsidRPr="002F1CC1"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G</w:t>
            </w:r>
            <w:r w:rsidRPr="002F1CC1">
              <w:rPr>
                <w:rStyle w:val="gnd-iwgdh3b"/>
                <w:rFonts w:ascii="Times New Roman" w:hAnsi="Times New Roman" w:cs="Times New Roman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roup</w:t>
            </w:r>
          </w:p>
        </w:tc>
        <w:tc>
          <w:tcPr>
            <w:tcW w:w="1203" w:type="dxa"/>
            <w:shd w:val="clear" w:color="auto" w:fill="auto"/>
          </w:tcPr>
          <w:p w14:paraId="364EA456" w14:textId="77777777" w:rsidR="009C4B71" w:rsidRPr="002F1CC1" w:rsidRDefault="009C4B71" w:rsidP="00D11E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1C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</w:t>
            </w:r>
          </w:p>
        </w:tc>
        <w:tc>
          <w:tcPr>
            <w:tcW w:w="1035" w:type="dxa"/>
            <w:shd w:val="clear" w:color="auto" w:fill="auto"/>
          </w:tcPr>
          <w:p w14:paraId="02033EE1" w14:textId="77777777" w:rsidR="009C4B71" w:rsidRPr="002F1CC1" w:rsidRDefault="009C4B71" w:rsidP="00D11E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1C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2F1CC1">
              <w:rPr>
                <w:rFonts w:ascii="Times New Roman" w:hAnsi="Times New Roman" w:cs="Times New Roman"/>
                <w:sz w:val="20"/>
                <w:szCs w:val="20"/>
              </w:rPr>
              <w:t>ean</w:t>
            </w:r>
          </w:p>
        </w:tc>
        <w:tc>
          <w:tcPr>
            <w:tcW w:w="1819" w:type="dxa"/>
            <w:shd w:val="clear" w:color="auto" w:fill="auto"/>
          </w:tcPr>
          <w:p w14:paraId="518FE3BA" w14:textId="77777777" w:rsidR="009C4B71" w:rsidRPr="002F1CC1" w:rsidRDefault="009C4B71" w:rsidP="00D11E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1C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proofErr w:type="spellStart"/>
            <w:r w:rsidRPr="002F1CC1">
              <w:rPr>
                <w:rFonts w:ascii="Times New Roman" w:hAnsi="Times New Roman" w:cs="Times New Roman"/>
                <w:sz w:val="20"/>
                <w:szCs w:val="20"/>
              </w:rPr>
              <w:t>tandard</w:t>
            </w:r>
            <w:proofErr w:type="spellEnd"/>
            <w:r w:rsidRPr="002F1CC1">
              <w:rPr>
                <w:rFonts w:ascii="Times New Roman" w:hAnsi="Times New Roman" w:cs="Times New Roman"/>
                <w:sz w:val="20"/>
                <w:szCs w:val="20"/>
              </w:rPr>
              <w:t xml:space="preserve"> deviation</w:t>
            </w:r>
          </w:p>
        </w:tc>
      </w:tr>
      <w:tr w:rsidR="002F1CC1" w:rsidRPr="002F1CC1" w14:paraId="48D869D1" w14:textId="77777777" w:rsidTr="002F1CC1">
        <w:tc>
          <w:tcPr>
            <w:tcW w:w="1972" w:type="dxa"/>
            <w:vMerge/>
            <w:shd w:val="clear" w:color="auto" w:fill="auto"/>
          </w:tcPr>
          <w:p w14:paraId="26752EBE" w14:textId="77777777" w:rsidR="002F1CC1" w:rsidRPr="002F1CC1" w:rsidRDefault="002F1CC1" w:rsidP="002F1CC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33" w:type="dxa"/>
            <w:shd w:val="clear" w:color="auto" w:fill="auto"/>
          </w:tcPr>
          <w:p w14:paraId="788EFD78" w14:textId="4D1524DE" w:rsidR="002F1CC1" w:rsidRPr="002F1CC1" w:rsidRDefault="002F1CC1" w:rsidP="002F1CC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CC1"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 xml:space="preserve">Group 1: Genomic/monogenic condition </w:t>
            </w:r>
          </w:p>
        </w:tc>
        <w:tc>
          <w:tcPr>
            <w:tcW w:w="1203" w:type="dxa"/>
            <w:shd w:val="clear" w:color="auto" w:fill="auto"/>
          </w:tcPr>
          <w:p w14:paraId="209EEB9E" w14:textId="77777777" w:rsidR="002F1CC1" w:rsidRPr="002F1CC1" w:rsidRDefault="002F1CC1" w:rsidP="002F1CC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C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1035" w:type="dxa"/>
            <w:shd w:val="clear" w:color="auto" w:fill="auto"/>
          </w:tcPr>
          <w:p w14:paraId="0BC1CC2A" w14:textId="67013A69" w:rsidR="002F1CC1" w:rsidRPr="002F1CC1" w:rsidRDefault="002F1CC1" w:rsidP="002F1CC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C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-5.81</w:t>
            </w:r>
          </w:p>
        </w:tc>
        <w:tc>
          <w:tcPr>
            <w:tcW w:w="1819" w:type="dxa"/>
            <w:shd w:val="clear" w:color="auto" w:fill="auto"/>
          </w:tcPr>
          <w:p w14:paraId="24C230D7" w14:textId="04F96BAC" w:rsidR="002F1CC1" w:rsidRPr="002F1CC1" w:rsidRDefault="002F1CC1" w:rsidP="002F1CC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C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2.82</w:t>
            </w:r>
          </w:p>
        </w:tc>
      </w:tr>
      <w:tr w:rsidR="002F1CC1" w:rsidRPr="002F1CC1" w14:paraId="3D2CA725" w14:textId="77777777" w:rsidTr="002F1CC1">
        <w:tc>
          <w:tcPr>
            <w:tcW w:w="1972" w:type="dxa"/>
            <w:vMerge/>
            <w:shd w:val="clear" w:color="auto" w:fill="auto"/>
          </w:tcPr>
          <w:p w14:paraId="31605C3B" w14:textId="77777777" w:rsidR="002F1CC1" w:rsidRPr="002F1CC1" w:rsidRDefault="002F1CC1" w:rsidP="002F1CC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33" w:type="dxa"/>
            <w:shd w:val="clear" w:color="auto" w:fill="auto"/>
          </w:tcPr>
          <w:p w14:paraId="58BF0D16" w14:textId="5111709D" w:rsidR="002F1CC1" w:rsidRPr="002F1CC1" w:rsidRDefault="002F1CC1" w:rsidP="002F1CC1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F1CC1"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Group 2: No high-impact genetic findings</w:t>
            </w:r>
          </w:p>
        </w:tc>
        <w:tc>
          <w:tcPr>
            <w:tcW w:w="1203" w:type="dxa"/>
            <w:shd w:val="clear" w:color="auto" w:fill="auto"/>
          </w:tcPr>
          <w:p w14:paraId="3465F409" w14:textId="77777777" w:rsidR="002F1CC1" w:rsidRPr="002F1CC1" w:rsidRDefault="002F1CC1" w:rsidP="002F1CC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C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1035" w:type="dxa"/>
            <w:shd w:val="clear" w:color="auto" w:fill="auto"/>
          </w:tcPr>
          <w:p w14:paraId="464FDE74" w14:textId="42B4669D" w:rsidR="002F1CC1" w:rsidRPr="002F1CC1" w:rsidRDefault="002F1CC1" w:rsidP="002F1CC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C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-3.69</w:t>
            </w:r>
          </w:p>
        </w:tc>
        <w:tc>
          <w:tcPr>
            <w:tcW w:w="1819" w:type="dxa"/>
            <w:shd w:val="clear" w:color="auto" w:fill="auto"/>
          </w:tcPr>
          <w:p w14:paraId="0115D22D" w14:textId="119648C8" w:rsidR="002F1CC1" w:rsidRPr="002F1CC1" w:rsidRDefault="002F1CC1" w:rsidP="002F1CC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C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2.64</w:t>
            </w:r>
          </w:p>
        </w:tc>
      </w:tr>
      <w:tr w:rsidR="009C4B71" w:rsidRPr="002F1CC1" w14:paraId="2124131F" w14:textId="77777777" w:rsidTr="002F1CC1">
        <w:tc>
          <w:tcPr>
            <w:tcW w:w="1972" w:type="dxa"/>
            <w:vMerge/>
            <w:shd w:val="clear" w:color="auto" w:fill="auto"/>
          </w:tcPr>
          <w:p w14:paraId="75150304" w14:textId="77777777" w:rsidR="009C4B71" w:rsidRPr="002F1CC1" w:rsidRDefault="009C4B71" w:rsidP="00D11E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0" w:type="dxa"/>
            <w:gridSpan w:val="4"/>
            <w:shd w:val="clear" w:color="auto" w:fill="auto"/>
          </w:tcPr>
          <w:p w14:paraId="4221AE2F" w14:textId="77777777" w:rsidR="009C4B71" w:rsidRPr="002F1CC1" w:rsidRDefault="009C4B71" w:rsidP="00D11E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C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Student t-test</w:t>
            </w:r>
          </w:p>
        </w:tc>
      </w:tr>
      <w:tr w:rsidR="00D11E8F" w:rsidRPr="002F1CC1" w14:paraId="468DCF3B" w14:textId="77777777" w:rsidTr="002F1CC1">
        <w:tc>
          <w:tcPr>
            <w:tcW w:w="1972" w:type="dxa"/>
            <w:vMerge/>
            <w:shd w:val="clear" w:color="auto" w:fill="auto"/>
          </w:tcPr>
          <w:p w14:paraId="7FFE6220" w14:textId="77777777" w:rsidR="009C4B71" w:rsidRPr="002F1CC1" w:rsidRDefault="009C4B71" w:rsidP="00D11E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33" w:type="dxa"/>
            <w:shd w:val="clear" w:color="auto" w:fill="auto"/>
          </w:tcPr>
          <w:p w14:paraId="5D076BF8" w14:textId="77777777" w:rsidR="009C4B71" w:rsidRPr="002F1CC1" w:rsidRDefault="009C4B71" w:rsidP="00D11E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CC1"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t-value</w:t>
            </w:r>
          </w:p>
        </w:tc>
        <w:tc>
          <w:tcPr>
            <w:tcW w:w="4057" w:type="dxa"/>
            <w:gridSpan w:val="3"/>
            <w:shd w:val="clear" w:color="auto" w:fill="auto"/>
          </w:tcPr>
          <w:p w14:paraId="00C5FD29" w14:textId="048420DC" w:rsidR="009C4B71" w:rsidRPr="002F1CC1" w:rsidRDefault="004809DC" w:rsidP="00D11E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C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2.71</w:t>
            </w:r>
          </w:p>
        </w:tc>
      </w:tr>
      <w:tr w:rsidR="00D11E8F" w:rsidRPr="002F1CC1" w14:paraId="388D52CB" w14:textId="77777777" w:rsidTr="002F1CC1">
        <w:tc>
          <w:tcPr>
            <w:tcW w:w="1972" w:type="dxa"/>
            <w:vMerge/>
            <w:shd w:val="clear" w:color="auto" w:fill="auto"/>
          </w:tcPr>
          <w:p w14:paraId="4953F342" w14:textId="77777777" w:rsidR="009C4B71" w:rsidRPr="002F1CC1" w:rsidRDefault="009C4B71" w:rsidP="00D11E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33" w:type="dxa"/>
            <w:shd w:val="clear" w:color="auto" w:fill="auto"/>
          </w:tcPr>
          <w:p w14:paraId="34A814B4" w14:textId="77777777" w:rsidR="009C4B71" w:rsidRPr="002F1CC1" w:rsidRDefault="009C4B71" w:rsidP="00D11E8F">
            <w:pPr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</w:pPr>
            <w:r w:rsidRPr="002F1CC1"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Degrees of freedom</w:t>
            </w:r>
          </w:p>
        </w:tc>
        <w:tc>
          <w:tcPr>
            <w:tcW w:w="4057" w:type="dxa"/>
            <w:gridSpan w:val="3"/>
            <w:shd w:val="clear" w:color="auto" w:fill="auto"/>
          </w:tcPr>
          <w:p w14:paraId="2F2EFC2F" w14:textId="77777777" w:rsidR="009C4B71" w:rsidRPr="002F1CC1" w:rsidRDefault="009C4B71" w:rsidP="00D11E8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F1CC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59</w:t>
            </w:r>
          </w:p>
        </w:tc>
      </w:tr>
      <w:tr w:rsidR="00D11E8F" w:rsidRPr="002F1CC1" w14:paraId="4DE97166" w14:textId="77777777" w:rsidTr="002F1CC1">
        <w:tc>
          <w:tcPr>
            <w:tcW w:w="1972" w:type="dxa"/>
            <w:vMerge/>
            <w:shd w:val="clear" w:color="auto" w:fill="auto"/>
          </w:tcPr>
          <w:p w14:paraId="20AE06AC" w14:textId="77777777" w:rsidR="009C4B71" w:rsidRPr="002F1CC1" w:rsidRDefault="009C4B71" w:rsidP="00D11E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33" w:type="dxa"/>
            <w:shd w:val="clear" w:color="auto" w:fill="auto"/>
          </w:tcPr>
          <w:p w14:paraId="4F42AE8E" w14:textId="77777777" w:rsidR="009C4B71" w:rsidRPr="002F1CC1" w:rsidRDefault="009C4B71" w:rsidP="00D11E8F">
            <w:pPr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</w:pPr>
            <w:r w:rsidRPr="002F1CC1"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Two-tailed p-value</w:t>
            </w:r>
          </w:p>
        </w:tc>
        <w:tc>
          <w:tcPr>
            <w:tcW w:w="4057" w:type="dxa"/>
            <w:gridSpan w:val="3"/>
            <w:shd w:val="clear" w:color="auto" w:fill="auto"/>
          </w:tcPr>
          <w:p w14:paraId="4C2F4EA8" w14:textId="5DFB8098" w:rsidR="009C4B71" w:rsidRPr="002F1CC1" w:rsidRDefault="00E55E29" w:rsidP="00D11E8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F1CC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0.009</w:t>
            </w:r>
          </w:p>
        </w:tc>
      </w:tr>
      <w:tr w:rsidR="00D11E8F" w:rsidRPr="002F1CC1" w14:paraId="2BBD5D03" w14:textId="77777777" w:rsidTr="002F1CC1">
        <w:tc>
          <w:tcPr>
            <w:tcW w:w="1972" w:type="dxa"/>
            <w:vMerge/>
            <w:shd w:val="clear" w:color="auto" w:fill="auto"/>
          </w:tcPr>
          <w:p w14:paraId="0FB04540" w14:textId="77777777" w:rsidR="009C4B71" w:rsidRPr="002F1CC1" w:rsidRDefault="009C4B71" w:rsidP="00D11E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33" w:type="dxa"/>
            <w:shd w:val="clear" w:color="auto" w:fill="auto"/>
          </w:tcPr>
          <w:p w14:paraId="785D7101" w14:textId="77777777" w:rsidR="009C4B71" w:rsidRPr="002F1CC1" w:rsidRDefault="009C4B71" w:rsidP="00D11E8F">
            <w:pPr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</w:pPr>
            <w:r w:rsidRPr="002F1CC1"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Standard error of the difference</w:t>
            </w:r>
          </w:p>
        </w:tc>
        <w:tc>
          <w:tcPr>
            <w:tcW w:w="4057" w:type="dxa"/>
            <w:gridSpan w:val="3"/>
            <w:shd w:val="clear" w:color="auto" w:fill="auto"/>
          </w:tcPr>
          <w:p w14:paraId="33C51B84" w14:textId="70A21E9C" w:rsidR="009C4B71" w:rsidRPr="002F1CC1" w:rsidRDefault="00E55E29" w:rsidP="00D11E8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F1CC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</w:t>
            </w:r>
            <w:r w:rsidR="00870129" w:rsidRPr="002F1CC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78</w:t>
            </w:r>
          </w:p>
        </w:tc>
      </w:tr>
      <w:tr w:rsidR="002F1CC1" w:rsidRPr="002F1CC1" w14:paraId="439DE66F" w14:textId="77777777" w:rsidTr="00106134">
        <w:tc>
          <w:tcPr>
            <w:tcW w:w="9062" w:type="dxa"/>
            <w:gridSpan w:val="5"/>
            <w:shd w:val="clear" w:color="auto" w:fill="auto"/>
          </w:tcPr>
          <w:p w14:paraId="1008FB50" w14:textId="77777777" w:rsidR="002F1CC1" w:rsidRPr="002F1CC1" w:rsidRDefault="002F1CC1" w:rsidP="00D11E8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bookmarkEnd w:id="0"/>
      <w:tr w:rsidR="00870340" w:rsidRPr="002F1CC1" w14:paraId="1F11F9D2" w14:textId="77777777" w:rsidTr="002F1CC1">
        <w:tc>
          <w:tcPr>
            <w:tcW w:w="1972" w:type="dxa"/>
            <w:vMerge w:val="restart"/>
            <w:shd w:val="clear" w:color="auto" w:fill="auto"/>
          </w:tcPr>
          <w:p w14:paraId="3A9A7078" w14:textId="1B75645E" w:rsidR="00870340" w:rsidRPr="002F1CC1" w:rsidRDefault="002B00E9" w:rsidP="00D11E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2F1C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TOWRE_words</w:t>
            </w:r>
            <w:proofErr w:type="spellEnd"/>
          </w:p>
        </w:tc>
        <w:tc>
          <w:tcPr>
            <w:tcW w:w="7090" w:type="dxa"/>
            <w:gridSpan w:val="4"/>
            <w:shd w:val="clear" w:color="auto" w:fill="auto"/>
          </w:tcPr>
          <w:p w14:paraId="51D9795E" w14:textId="77777777" w:rsidR="00870340" w:rsidRPr="002F1CC1" w:rsidRDefault="00870340" w:rsidP="00D11E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C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Description</w:t>
            </w:r>
          </w:p>
        </w:tc>
      </w:tr>
      <w:tr w:rsidR="00D11E8F" w:rsidRPr="002F1CC1" w14:paraId="572673AC" w14:textId="77777777" w:rsidTr="002F1CC1">
        <w:tc>
          <w:tcPr>
            <w:tcW w:w="1972" w:type="dxa"/>
            <w:vMerge/>
            <w:shd w:val="clear" w:color="auto" w:fill="auto"/>
          </w:tcPr>
          <w:p w14:paraId="0FA9ABA2" w14:textId="77777777" w:rsidR="00870340" w:rsidRPr="002F1CC1" w:rsidRDefault="00870340" w:rsidP="00D11E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33" w:type="dxa"/>
            <w:shd w:val="clear" w:color="auto" w:fill="auto"/>
          </w:tcPr>
          <w:p w14:paraId="7B2A1E1F" w14:textId="77777777" w:rsidR="00870340" w:rsidRPr="002F1CC1" w:rsidRDefault="00870340" w:rsidP="00D11E8F">
            <w:pPr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</w:pPr>
            <w:r w:rsidRPr="002F1CC1"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G</w:t>
            </w:r>
            <w:r w:rsidRPr="002F1CC1">
              <w:rPr>
                <w:rStyle w:val="gnd-iwgdh3b"/>
                <w:rFonts w:ascii="Times New Roman" w:hAnsi="Times New Roman" w:cs="Times New Roman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roup</w:t>
            </w:r>
          </w:p>
        </w:tc>
        <w:tc>
          <w:tcPr>
            <w:tcW w:w="1203" w:type="dxa"/>
            <w:shd w:val="clear" w:color="auto" w:fill="auto"/>
          </w:tcPr>
          <w:p w14:paraId="19D274EA" w14:textId="77777777" w:rsidR="00870340" w:rsidRPr="002F1CC1" w:rsidRDefault="00870340" w:rsidP="00D11E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1C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</w:t>
            </w:r>
          </w:p>
        </w:tc>
        <w:tc>
          <w:tcPr>
            <w:tcW w:w="1035" w:type="dxa"/>
            <w:shd w:val="clear" w:color="auto" w:fill="auto"/>
          </w:tcPr>
          <w:p w14:paraId="39DBECFB" w14:textId="77777777" w:rsidR="00870340" w:rsidRPr="002F1CC1" w:rsidRDefault="00870340" w:rsidP="00D11E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1C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2F1CC1">
              <w:rPr>
                <w:rFonts w:ascii="Times New Roman" w:hAnsi="Times New Roman" w:cs="Times New Roman"/>
                <w:sz w:val="20"/>
                <w:szCs w:val="20"/>
              </w:rPr>
              <w:t>ean</w:t>
            </w:r>
          </w:p>
        </w:tc>
        <w:tc>
          <w:tcPr>
            <w:tcW w:w="1819" w:type="dxa"/>
            <w:shd w:val="clear" w:color="auto" w:fill="auto"/>
          </w:tcPr>
          <w:p w14:paraId="451F26F6" w14:textId="77777777" w:rsidR="00870340" w:rsidRPr="002F1CC1" w:rsidRDefault="00870340" w:rsidP="00D11E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1C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proofErr w:type="spellStart"/>
            <w:r w:rsidRPr="002F1CC1">
              <w:rPr>
                <w:rFonts w:ascii="Times New Roman" w:hAnsi="Times New Roman" w:cs="Times New Roman"/>
                <w:sz w:val="20"/>
                <w:szCs w:val="20"/>
              </w:rPr>
              <w:t>tandard</w:t>
            </w:r>
            <w:proofErr w:type="spellEnd"/>
            <w:r w:rsidRPr="002F1CC1">
              <w:rPr>
                <w:rFonts w:ascii="Times New Roman" w:hAnsi="Times New Roman" w:cs="Times New Roman"/>
                <w:sz w:val="20"/>
                <w:szCs w:val="20"/>
              </w:rPr>
              <w:t xml:space="preserve"> deviation</w:t>
            </w:r>
          </w:p>
        </w:tc>
      </w:tr>
      <w:tr w:rsidR="002F1CC1" w:rsidRPr="002F1CC1" w14:paraId="6DAEC68E" w14:textId="77777777" w:rsidTr="002F1CC1">
        <w:tc>
          <w:tcPr>
            <w:tcW w:w="1972" w:type="dxa"/>
            <w:vMerge/>
            <w:shd w:val="clear" w:color="auto" w:fill="auto"/>
          </w:tcPr>
          <w:p w14:paraId="7930722F" w14:textId="77777777" w:rsidR="002F1CC1" w:rsidRPr="002F1CC1" w:rsidRDefault="002F1CC1" w:rsidP="002F1CC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33" w:type="dxa"/>
            <w:shd w:val="clear" w:color="auto" w:fill="auto"/>
          </w:tcPr>
          <w:p w14:paraId="52997A12" w14:textId="384E9839" w:rsidR="002F1CC1" w:rsidRPr="002F1CC1" w:rsidRDefault="002F1CC1" w:rsidP="002F1CC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CC1"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 xml:space="preserve">Group 1: Genomic/monogenic condition </w:t>
            </w:r>
          </w:p>
        </w:tc>
        <w:tc>
          <w:tcPr>
            <w:tcW w:w="1203" w:type="dxa"/>
            <w:shd w:val="clear" w:color="auto" w:fill="auto"/>
          </w:tcPr>
          <w:p w14:paraId="64ECEE43" w14:textId="77777777" w:rsidR="002F1CC1" w:rsidRPr="002F1CC1" w:rsidRDefault="002F1CC1" w:rsidP="002F1CC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C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1035" w:type="dxa"/>
            <w:shd w:val="clear" w:color="auto" w:fill="auto"/>
          </w:tcPr>
          <w:p w14:paraId="707D657E" w14:textId="02882DDC" w:rsidR="002F1CC1" w:rsidRPr="002F1CC1" w:rsidRDefault="002F1CC1" w:rsidP="002F1CC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C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-2.01</w:t>
            </w:r>
          </w:p>
        </w:tc>
        <w:tc>
          <w:tcPr>
            <w:tcW w:w="1819" w:type="dxa"/>
            <w:shd w:val="clear" w:color="auto" w:fill="auto"/>
          </w:tcPr>
          <w:p w14:paraId="15AB74DC" w14:textId="171E28D9" w:rsidR="002F1CC1" w:rsidRPr="002F1CC1" w:rsidRDefault="002F1CC1" w:rsidP="002F1CC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C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1.17</w:t>
            </w:r>
          </w:p>
        </w:tc>
      </w:tr>
      <w:tr w:rsidR="002F1CC1" w:rsidRPr="002F1CC1" w14:paraId="36D596FB" w14:textId="77777777" w:rsidTr="002F1CC1">
        <w:tc>
          <w:tcPr>
            <w:tcW w:w="1972" w:type="dxa"/>
            <w:vMerge/>
            <w:shd w:val="clear" w:color="auto" w:fill="auto"/>
          </w:tcPr>
          <w:p w14:paraId="65041CFC" w14:textId="77777777" w:rsidR="002F1CC1" w:rsidRPr="002F1CC1" w:rsidRDefault="002F1CC1" w:rsidP="002F1CC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33" w:type="dxa"/>
            <w:shd w:val="clear" w:color="auto" w:fill="auto"/>
          </w:tcPr>
          <w:p w14:paraId="69D8E2DC" w14:textId="3F064290" w:rsidR="002F1CC1" w:rsidRPr="002F1CC1" w:rsidRDefault="002F1CC1" w:rsidP="002F1CC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CC1"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Group 2: No high-impact genetic findings</w:t>
            </w:r>
          </w:p>
        </w:tc>
        <w:tc>
          <w:tcPr>
            <w:tcW w:w="1203" w:type="dxa"/>
            <w:shd w:val="clear" w:color="auto" w:fill="auto"/>
          </w:tcPr>
          <w:p w14:paraId="408400AB" w14:textId="77777777" w:rsidR="002F1CC1" w:rsidRPr="002F1CC1" w:rsidRDefault="002F1CC1" w:rsidP="002F1CC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C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1035" w:type="dxa"/>
            <w:shd w:val="clear" w:color="auto" w:fill="auto"/>
          </w:tcPr>
          <w:p w14:paraId="231A656F" w14:textId="696DDE63" w:rsidR="002F1CC1" w:rsidRPr="002F1CC1" w:rsidRDefault="002F1CC1" w:rsidP="002F1CC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C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-1.77</w:t>
            </w:r>
          </w:p>
        </w:tc>
        <w:tc>
          <w:tcPr>
            <w:tcW w:w="1819" w:type="dxa"/>
            <w:shd w:val="clear" w:color="auto" w:fill="auto"/>
          </w:tcPr>
          <w:p w14:paraId="46B20779" w14:textId="6FFE0F64" w:rsidR="002F1CC1" w:rsidRPr="002F1CC1" w:rsidRDefault="002F1CC1" w:rsidP="002F1CC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C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1.36</w:t>
            </w:r>
          </w:p>
        </w:tc>
      </w:tr>
      <w:tr w:rsidR="00870340" w:rsidRPr="002F1CC1" w14:paraId="2C2FE962" w14:textId="77777777" w:rsidTr="002F1CC1">
        <w:tc>
          <w:tcPr>
            <w:tcW w:w="1972" w:type="dxa"/>
            <w:vMerge/>
            <w:shd w:val="clear" w:color="auto" w:fill="auto"/>
          </w:tcPr>
          <w:p w14:paraId="3B0DF5D9" w14:textId="77777777" w:rsidR="00870340" w:rsidRPr="002F1CC1" w:rsidRDefault="00870340" w:rsidP="00D11E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0" w:type="dxa"/>
            <w:gridSpan w:val="4"/>
            <w:shd w:val="clear" w:color="auto" w:fill="auto"/>
          </w:tcPr>
          <w:p w14:paraId="219D576E" w14:textId="77777777" w:rsidR="00870340" w:rsidRPr="002F1CC1" w:rsidRDefault="00870340" w:rsidP="00D11E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C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Student t-test</w:t>
            </w:r>
          </w:p>
        </w:tc>
      </w:tr>
      <w:tr w:rsidR="00D11E8F" w:rsidRPr="002F1CC1" w14:paraId="2547179B" w14:textId="77777777" w:rsidTr="002F1CC1">
        <w:tc>
          <w:tcPr>
            <w:tcW w:w="1972" w:type="dxa"/>
            <w:vMerge/>
            <w:shd w:val="clear" w:color="auto" w:fill="auto"/>
          </w:tcPr>
          <w:p w14:paraId="451926F3" w14:textId="77777777" w:rsidR="00870340" w:rsidRPr="002F1CC1" w:rsidRDefault="00870340" w:rsidP="00D11E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33" w:type="dxa"/>
            <w:shd w:val="clear" w:color="auto" w:fill="auto"/>
          </w:tcPr>
          <w:p w14:paraId="70F803A7" w14:textId="77777777" w:rsidR="00870340" w:rsidRPr="002F1CC1" w:rsidRDefault="00870340" w:rsidP="00D11E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CC1"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t-value</w:t>
            </w:r>
          </w:p>
        </w:tc>
        <w:tc>
          <w:tcPr>
            <w:tcW w:w="4057" w:type="dxa"/>
            <w:gridSpan w:val="3"/>
            <w:shd w:val="clear" w:color="auto" w:fill="auto"/>
          </w:tcPr>
          <w:p w14:paraId="75B11387" w14:textId="60885634" w:rsidR="00870340" w:rsidRPr="002F1CC1" w:rsidRDefault="00425F85" w:rsidP="00D11E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C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0.64</w:t>
            </w:r>
          </w:p>
        </w:tc>
      </w:tr>
      <w:tr w:rsidR="00D11E8F" w:rsidRPr="002F1CC1" w14:paraId="53A376F0" w14:textId="77777777" w:rsidTr="002F1CC1">
        <w:tc>
          <w:tcPr>
            <w:tcW w:w="1972" w:type="dxa"/>
            <w:vMerge/>
            <w:shd w:val="clear" w:color="auto" w:fill="auto"/>
          </w:tcPr>
          <w:p w14:paraId="33616F00" w14:textId="77777777" w:rsidR="00870340" w:rsidRPr="002F1CC1" w:rsidRDefault="00870340" w:rsidP="00D11E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33" w:type="dxa"/>
            <w:shd w:val="clear" w:color="auto" w:fill="auto"/>
          </w:tcPr>
          <w:p w14:paraId="3BEC16BC" w14:textId="77777777" w:rsidR="00870340" w:rsidRPr="002F1CC1" w:rsidRDefault="00870340" w:rsidP="00D11E8F">
            <w:pPr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</w:pPr>
            <w:r w:rsidRPr="002F1CC1"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Degrees of freedom</w:t>
            </w:r>
          </w:p>
        </w:tc>
        <w:tc>
          <w:tcPr>
            <w:tcW w:w="4057" w:type="dxa"/>
            <w:gridSpan w:val="3"/>
            <w:shd w:val="clear" w:color="auto" w:fill="auto"/>
          </w:tcPr>
          <w:p w14:paraId="6B310BED" w14:textId="77777777" w:rsidR="00870340" w:rsidRPr="002F1CC1" w:rsidRDefault="00870340" w:rsidP="00D11E8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F1CC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59</w:t>
            </w:r>
          </w:p>
        </w:tc>
      </w:tr>
      <w:tr w:rsidR="00D11E8F" w:rsidRPr="002F1CC1" w14:paraId="3BB44C15" w14:textId="77777777" w:rsidTr="002F1CC1">
        <w:tc>
          <w:tcPr>
            <w:tcW w:w="1972" w:type="dxa"/>
            <w:vMerge/>
            <w:shd w:val="clear" w:color="auto" w:fill="auto"/>
          </w:tcPr>
          <w:p w14:paraId="4116A822" w14:textId="77777777" w:rsidR="00870340" w:rsidRPr="002F1CC1" w:rsidRDefault="00870340" w:rsidP="00D11E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33" w:type="dxa"/>
            <w:shd w:val="clear" w:color="auto" w:fill="auto"/>
          </w:tcPr>
          <w:p w14:paraId="1D3CFD1E" w14:textId="77777777" w:rsidR="00870340" w:rsidRPr="002F1CC1" w:rsidRDefault="00870340" w:rsidP="00D11E8F">
            <w:pPr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</w:pPr>
            <w:r w:rsidRPr="002F1CC1"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Two-tailed p-value</w:t>
            </w:r>
          </w:p>
        </w:tc>
        <w:tc>
          <w:tcPr>
            <w:tcW w:w="4057" w:type="dxa"/>
            <w:gridSpan w:val="3"/>
            <w:shd w:val="clear" w:color="auto" w:fill="auto"/>
          </w:tcPr>
          <w:p w14:paraId="47C7166E" w14:textId="4120D4CB" w:rsidR="00870340" w:rsidRPr="002F1CC1" w:rsidRDefault="00425F85" w:rsidP="00D11E8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F1CC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0.53</w:t>
            </w:r>
          </w:p>
        </w:tc>
      </w:tr>
      <w:tr w:rsidR="00D11E8F" w:rsidRPr="002F1CC1" w14:paraId="59AD8D0E" w14:textId="77777777" w:rsidTr="002F1CC1">
        <w:tc>
          <w:tcPr>
            <w:tcW w:w="1972" w:type="dxa"/>
            <w:vMerge/>
            <w:shd w:val="clear" w:color="auto" w:fill="auto"/>
          </w:tcPr>
          <w:p w14:paraId="0ED79E78" w14:textId="77777777" w:rsidR="00870340" w:rsidRPr="002F1CC1" w:rsidRDefault="00870340" w:rsidP="00D11E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33" w:type="dxa"/>
            <w:shd w:val="clear" w:color="auto" w:fill="auto"/>
          </w:tcPr>
          <w:p w14:paraId="00E71719" w14:textId="77777777" w:rsidR="00870340" w:rsidRPr="002F1CC1" w:rsidRDefault="00870340" w:rsidP="00D11E8F">
            <w:pPr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</w:pPr>
            <w:r w:rsidRPr="002F1CC1"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Standard error of the difference</w:t>
            </w:r>
          </w:p>
        </w:tc>
        <w:tc>
          <w:tcPr>
            <w:tcW w:w="4057" w:type="dxa"/>
            <w:gridSpan w:val="3"/>
            <w:shd w:val="clear" w:color="auto" w:fill="auto"/>
          </w:tcPr>
          <w:p w14:paraId="3C6DC1B8" w14:textId="337FC824" w:rsidR="00870340" w:rsidRPr="002F1CC1" w:rsidRDefault="00425F85" w:rsidP="00D11E8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F1CC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0.38</w:t>
            </w:r>
          </w:p>
        </w:tc>
      </w:tr>
      <w:tr w:rsidR="002F1CC1" w:rsidRPr="002F1CC1" w14:paraId="378E0C3B" w14:textId="77777777" w:rsidTr="006C69EE">
        <w:tc>
          <w:tcPr>
            <w:tcW w:w="9062" w:type="dxa"/>
            <w:gridSpan w:val="5"/>
            <w:shd w:val="clear" w:color="auto" w:fill="auto"/>
          </w:tcPr>
          <w:p w14:paraId="7D5B6DBE" w14:textId="77777777" w:rsidR="002F1CC1" w:rsidRPr="002F1CC1" w:rsidRDefault="002F1CC1" w:rsidP="00D11E8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70340" w:rsidRPr="002F1CC1" w14:paraId="72143F46" w14:textId="77777777" w:rsidTr="002F1CC1">
        <w:tc>
          <w:tcPr>
            <w:tcW w:w="1972" w:type="dxa"/>
            <w:vMerge w:val="restart"/>
            <w:shd w:val="clear" w:color="auto" w:fill="auto"/>
          </w:tcPr>
          <w:p w14:paraId="54DD678D" w14:textId="27BC6AF6" w:rsidR="00870340" w:rsidRPr="002F1CC1" w:rsidRDefault="002B00E9" w:rsidP="00D11E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2F1C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TOWRE_nonwords</w:t>
            </w:r>
            <w:proofErr w:type="spellEnd"/>
          </w:p>
        </w:tc>
        <w:tc>
          <w:tcPr>
            <w:tcW w:w="7090" w:type="dxa"/>
            <w:gridSpan w:val="4"/>
            <w:shd w:val="clear" w:color="auto" w:fill="auto"/>
          </w:tcPr>
          <w:p w14:paraId="4CDA69A8" w14:textId="77777777" w:rsidR="00870340" w:rsidRPr="002F1CC1" w:rsidRDefault="00870340" w:rsidP="00D11E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C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Description</w:t>
            </w:r>
          </w:p>
        </w:tc>
      </w:tr>
      <w:tr w:rsidR="00D11E8F" w:rsidRPr="002F1CC1" w14:paraId="3EEAC066" w14:textId="77777777" w:rsidTr="002F1CC1">
        <w:tc>
          <w:tcPr>
            <w:tcW w:w="1972" w:type="dxa"/>
            <w:vMerge/>
            <w:shd w:val="clear" w:color="auto" w:fill="auto"/>
          </w:tcPr>
          <w:p w14:paraId="0DCC5A31" w14:textId="77777777" w:rsidR="00870340" w:rsidRPr="002F1CC1" w:rsidRDefault="00870340" w:rsidP="00D11E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33" w:type="dxa"/>
            <w:shd w:val="clear" w:color="auto" w:fill="auto"/>
          </w:tcPr>
          <w:p w14:paraId="73ACC3B8" w14:textId="77777777" w:rsidR="00870340" w:rsidRPr="002F1CC1" w:rsidRDefault="00870340" w:rsidP="00D11E8F">
            <w:pPr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</w:pPr>
            <w:r w:rsidRPr="002F1CC1"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G</w:t>
            </w:r>
            <w:r w:rsidRPr="002F1CC1">
              <w:rPr>
                <w:rStyle w:val="gnd-iwgdh3b"/>
                <w:rFonts w:ascii="Times New Roman" w:hAnsi="Times New Roman" w:cs="Times New Roman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roup</w:t>
            </w:r>
          </w:p>
        </w:tc>
        <w:tc>
          <w:tcPr>
            <w:tcW w:w="1203" w:type="dxa"/>
            <w:shd w:val="clear" w:color="auto" w:fill="auto"/>
          </w:tcPr>
          <w:p w14:paraId="45DD5358" w14:textId="77777777" w:rsidR="00870340" w:rsidRPr="002F1CC1" w:rsidRDefault="00870340" w:rsidP="00D11E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1C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</w:t>
            </w:r>
          </w:p>
        </w:tc>
        <w:tc>
          <w:tcPr>
            <w:tcW w:w="1035" w:type="dxa"/>
            <w:shd w:val="clear" w:color="auto" w:fill="auto"/>
          </w:tcPr>
          <w:p w14:paraId="56D32737" w14:textId="77777777" w:rsidR="00870340" w:rsidRPr="002F1CC1" w:rsidRDefault="00870340" w:rsidP="00D11E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1C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2F1CC1">
              <w:rPr>
                <w:rFonts w:ascii="Times New Roman" w:hAnsi="Times New Roman" w:cs="Times New Roman"/>
                <w:sz w:val="20"/>
                <w:szCs w:val="20"/>
              </w:rPr>
              <w:t>ean</w:t>
            </w:r>
          </w:p>
        </w:tc>
        <w:tc>
          <w:tcPr>
            <w:tcW w:w="1819" w:type="dxa"/>
            <w:shd w:val="clear" w:color="auto" w:fill="auto"/>
          </w:tcPr>
          <w:p w14:paraId="7D94576C" w14:textId="77777777" w:rsidR="00870340" w:rsidRPr="002F1CC1" w:rsidRDefault="00870340" w:rsidP="00D11E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1C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proofErr w:type="spellStart"/>
            <w:r w:rsidRPr="002F1CC1">
              <w:rPr>
                <w:rFonts w:ascii="Times New Roman" w:hAnsi="Times New Roman" w:cs="Times New Roman"/>
                <w:sz w:val="20"/>
                <w:szCs w:val="20"/>
              </w:rPr>
              <w:t>tandard</w:t>
            </w:r>
            <w:proofErr w:type="spellEnd"/>
            <w:r w:rsidRPr="002F1CC1">
              <w:rPr>
                <w:rFonts w:ascii="Times New Roman" w:hAnsi="Times New Roman" w:cs="Times New Roman"/>
                <w:sz w:val="20"/>
                <w:szCs w:val="20"/>
              </w:rPr>
              <w:t xml:space="preserve"> deviation</w:t>
            </w:r>
          </w:p>
        </w:tc>
      </w:tr>
      <w:tr w:rsidR="00D11E8F" w:rsidRPr="002F1CC1" w14:paraId="5CF57B64" w14:textId="77777777" w:rsidTr="002F1CC1">
        <w:tc>
          <w:tcPr>
            <w:tcW w:w="1972" w:type="dxa"/>
            <w:vMerge/>
            <w:shd w:val="clear" w:color="auto" w:fill="auto"/>
          </w:tcPr>
          <w:p w14:paraId="4EE3CDC3" w14:textId="77777777" w:rsidR="00D11E8F" w:rsidRPr="002F1CC1" w:rsidRDefault="00D11E8F" w:rsidP="00D11E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33" w:type="dxa"/>
            <w:shd w:val="clear" w:color="auto" w:fill="auto"/>
          </w:tcPr>
          <w:p w14:paraId="1459A156" w14:textId="67271880" w:rsidR="00D11E8F" w:rsidRPr="002F1CC1" w:rsidRDefault="00D11E8F" w:rsidP="00D11E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CC1"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 xml:space="preserve">Group 1: Genomic/monogenic condition </w:t>
            </w:r>
          </w:p>
        </w:tc>
        <w:tc>
          <w:tcPr>
            <w:tcW w:w="1203" w:type="dxa"/>
            <w:shd w:val="clear" w:color="auto" w:fill="auto"/>
          </w:tcPr>
          <w:p w14:paraId="4D8F1E82" w14:textId="77777777" w:rsidR="00D11E8F" w:rsidRPr="002F1CC1" w:rsidRDefault="00D11E8F" w:rsidP="00D11E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C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1035" w:type="dxa"/>
            <w:shd w:val="clear" w:color="auto" w:fill="auto"/>
          </w:tcPr>
          <w:p w14:paraId="069238E6" w14:textId="5BD0B80B" w:rsidR="00D11E8F" w:rsidRPr="002F1CC1" w:rsidRDefault="00D11E8F" w:rsidP="00D11E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C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-2.22</w:t>
            </w:r>
          </w:p>
        </w:tc>
        <w:tc>
          <w:tcPr>
            <w:tcW w:w="1819" w:type="dxa"/>
            <w:shd w:val="clear" w:color="auto" w:fill="auto"/>
          </w:tcPr>
          <w:p w14:paraId="329D7099" w14:textId="7350E1A5" w:rsidR="00D11E8F" w:rsidRPr="002F1CC1" w:rsidRDefault="00D11E8F" w:rsidP="00D11E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C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0.89</w:t>
            </w:r>
          </w:p>
        </w:tc>
      </w:tr>
      <w:tr w:rsidR="00D11E8F" w:rsidRPr="002F1CC1" w14:paraId="473B39FB" w14:textId="77777777" w:rsidTr="002F1CC1">
        <w:tc>
          <w:tcPr>
            <w:tcW w:w="1972" w:type="dxa"/>
            <w:vMerge/>
            <w:shd w:val="clear" w:color="auto" w:fill="auto"/>
          </w:tcPr>
          <w:p w14:paraId="508B950D" w14:textId="77777777" w:rsidR="00D11E8F" w:rsidRPr="002F1CC1" w:rsidRDefault="00D11E8F" w:rsidP="00D11E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33" w:type="dxa"/>
            <w:shd w:val="clear" w:color="auto" w:fill="auto"/>
          </w:tcPr>
          <w:p w14:paraId="15E1F8E1" w14:textId="7BA9A081" w:rsidR="00D11E8F" w:rsidRPr="002F1CC1" w:rsidRDefault="00D11E8F" w:rsidP="00D11E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CC1"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Group 2: No high-impact genetic findings</w:t>
            </w:r>
          </w:p>
        </w:tc>
        <w:tc>
          <w:tcPr>
            <w:tcW w:w="1203" w:type="dxa"/>
            <w:shd w:val="clear" w:color="auto" w:fill="auto"/>
          </w:tcPr>
          <w:p w14:paraId="19158B75" w14:textId="77777777" w:rsidR="00D11E8F" w:rsidRPr="002F1CC1" w:rsidRDefault="00D11E8F" w:rsidP="00D11E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C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1035" w:type="dxa"/>
            <w:shd w:val="clear" w:color="auto" w:fill="auto"/>
          </w:tcPr>
          <w:p w14:paraId="6A93D86D" w14:textId="714FC861" w:rsidR="00D11E8F" w:rsidRPr="002F1CC1" w:rsidRDefault="00D11E8F" w:rsidP="00D11E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C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-1.88</w:t>
            </w:r>
          </w:p>
        </w:tc>
        <w:tc>
          <w:tcPr>
            <w:tcW w:w="1819" w:type="dxa"/>
            <w:shd w:val="clear" w:color="auto" w:fill="auto"/>
          </w:tcPr>
          <w:p w14:paraId="44E2AE08" w14:textId="7A9B06C9" w:rsidR="00D11E8F" w:rsidRPr="002F1CC1" w:rsidRDefault="00D11E8F" w:rsidP="00D11E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C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1.35</w:t>
            </w:r>
          </w:p>
        </w:tc>
      </w:tr>
      <w:tr w:rsidR="00870340" w:rsidRPr="002F1CC1" w14:paraId="7C07199B" w14:textId="77777777" w:rsidTr="002F1CC1">
        <w:tc>
          <w:tcPr>
            <w:tcW w:w="1972" w:type="dxa"/>
            <w:vMerge/>
            <w:shd w:val="clear" w:color="auto" w:fill="auto"/>
          </w:tcPr>
          <w:p w14:paraId="462C1A31" w14:textId="77777777" w:rsidR="00870340" w:rsidRPr="002F1CC1" w:rsidRDefault="00870340" w:rsidP="00D11E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0" w:type="dxa"/>
            <w:gridSpan w:val="4"/>
            <w:shd w:val="clear" w:color="auto" w:fill="auto"/>
          </w:tcPr>
          <w:p w14:paraId="24F592A2" w14:textId="77777777" w:rsidR="00870340" w:rsidRPr="002F1CC1" w:rsidRDefault="00870340" w:rsidP="00D11E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C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Student t-test</w:t>
            </w:r>
          </w:p>
        </w:tc>
      </w:tr>
      <w:tr w:rsidR="00D11E8F" w:rsidRPr="002F1CC1" w14:paraId="004863DB" w14:textId="77777777" w:rsidTr="002F1CC1">
        <w:tc>
          <w:tcPr>
            <w:tcW w:w="1972" w:type="dxa"/>
            <w:vMerge/>
            <w:shd w:val="clear" w:color="auto" w:fill="auto"/>
          </w:tcPr>
          <w:p w14:paraId="376E3776" w14:textId="77777777" w:rsidR="00870340" w:rsidRPr="002F1CC1" w:rsidRDefault="00870340" w:rsidP="00D11E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33" w:type="dxa"/>
            <w:shd w:val="clear" w:color="auto" w:fill="auto"/>
          </w:tcPr>
          <w:p w14:paraId="1A526FEE" w14:textId="77777777" w:rsidR="00870340" w:rsidRPr="002F1CC1" w:rsidRDefault="00870340" w:rsidP="00D11E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CC1"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t-value</w:t>
            </w:r>
          </w:p>
        </w:tc>
        <w:tc>
          <w:tcPr>
            <w:tcW w:w="4057" w:type="dxa"/>
            <w:gridSpan w:val="3"/>
            <w:shd w:val="clear" w:color="auto" w:fill="auto"/>
          </w:tcPr>
          <w:p w14:paraId="679CAA91" w14:textId="0E1E07C0" w:rsidR="00870340" w:rsidRPr="002F1CC1" w:rsidRDefault="008D3801" w:rsidP="00D11E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C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0.91</w:t>
            </w:r>
          </w:p>
        </w:tc>
      </w:tr>
      <w:tr w:rsidR="00D11E8F" w:rsidRPr="002F1CC1" w14:paraId="06B29330" w14:textId="77777777" w:rsidTr="002F1CC1">
        <w:tc>
          <w:tcPr>
            <w:tcW w:w="1972" w:type="dxa"/>
            <w:vMerge/>
            <w:shd w:val="clear" w:color="auto" w:fill="auto"/>
          </w:tcPr>
          <w:p w14:paraId="742B809A" w14:textId="77777777" w:rsidR="00870340" w:rsidRPr="002F1CC1" w:rsidRDefault="00870340" w:rsidP="00D11E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33" w:type="dxa"/>
            <w:shd w:val="clear" w:color="auto" w:fill="auto"/>
          </w:tcPr>
          <w:p w14:paraId="43F18F0E" w14:textId="77777777" w:rsidR="00870340" w:rsidRPr="002F1CC1" w:rsidRDefault="00870340" w:rsidP="00D11E8F">
            <w:pPr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</w:pPr>
            <w:r w:rsidRPr="002F1CC1"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Degrees of freedom</w:t>
            </w:r>
          </w:p>
        </w:tc>
        <w:tc>
          <w:tcPr>
            <w:tcW w:w="4057" w:type="dxa"/>
            <w:gridSpan w:val="3"/>
            <w:shd w:val="clear" w:color="auto" w:fill="auto"/>
          </w:tcPr>
          <w:p w14:paraId="2509DEBC" w14:textId="77777777" w:rsidR="00870340" w:rsidRPr="002F1CC1" w:rsidRDefault="00870340" w:rsidP="00D11E8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F1CC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59</w:t>
            </w:r>
          </w:p>
        </w:tc>
      </w:tr>
      <w:tr w:rsidR="00D11E8F" w:rsidRPr="002F1CC1" w14:paraId="3A1CC666" w14:textId="77777777" w:rsidTr="002F1CC1">
        <w:tc>
          <w:tcPr>
            <w:tcW w:w="1972" w:type="dxa"/>
            <w:vMerge/>
            <w:shd w:val="clear" w:color="auto" w:fill="auto"/>
          </w:tcPr>
          <w:p w14:paraId="0BC55775" w14:textId="77777777" w:rsidR="00870340" w:rsidRPr="002F1CC1" w:rsidRDefault="00870340" w:rsidP="00D11E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33" w:type="dxa"/>
            <w:shd w:val="clear" w:color="auto" w:fill="auto"/>
          </w:tcPr>
          <w:p w14:paraId="2CB8CDC4" w14:textId="77777777" w:rsidR="00870340" w:rsidRPr="002F1CC1" w:rsidRDefault="00870340" w:rsidP="00D11E8F">
            <w:pPr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</w:pPr>
            <w:r w:rsidRPr="002F1CC1"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Two-tailed p-value</w:t>
            </w:r>
          </w:p>
        </w:tc>
        <w:tc>
          <w:tcPr>
            <w:tcW w:w="4057" w:type="dxa"/>
            <w:gridSpan w:val="3"/>
            <w:shd w:val="clear" w:color="auto" w:fill="auto"/>
          </w:tcPr>
          <w:p w14:paraId="48BA9CC3" w14:textId="102D849B" w:rsidR="00870340" w:rsidRPr="002F1CC1" w:rsidRDefault="00D54D73" w:rsidP="00D11E8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F1CC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0.37</w:t>
            </w:r>
          </w:p>
        </w:tc>
      </w:tr>
      <w:tr w:rsidR="00D11E8F" w:rsidRPr="002F1CC1" w14:paraId="49FAA3C2" w14:textId="77777777" w:rsidTr="002F1CC1">
        <w:tc>
          <w:tcPr>
            <w:tcW w:w="1972" w:type="dxa"/>
            <w:vMerge/>
            <w:shd w:val="clear" w:color="auto" w:fill="auto"/>
          </w:tcPr>
          <w:p w14:paraId="7CF3FD8F" w14:textId="77777777" w:rsidR="00870340" w:rsidRPr="002F1CC1" w:rsidRDefault="00870340" w:rsidP="00D11E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33" w:type="dxa"/>
            <w:shd w:val="clear" w:color="auto" w:fill="auto"/>
          </w:tcPr>
          <w:p w14:paraId="3753543B" w14:textId="77777777" w:rsidR="00870340" w:rsidRPr="002F1CC1" w:rsidRDefault="00870340" w:rsidP="00D11E8F">
            <w:pPr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</w:pPr>
            <w:r w:rsidRPr="002F1CC1"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Standard error of the difference</w:t>
            </w:r>
          </w:p>
        </w:tc>
        <w:tc>
          <w:tcPr>
            <w:tcW w:w="4057" w:type="dxa"/>
            <w:gridSpan w:val="3"/>
            <w:shd w:val="clear" w:color="auto" w:fill="auto"/>
          </w:tcPr>
          <w:p w14:paraId="12D329E3" w14:textId="57720B5D" w:rsidR="00870340" w:rsidRPr="002F1CC1" w:rsidRDefault="00D54D73" w:rsidP="00D11E8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F1CC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0.37</w:t>
            </w:r>
          </w:p>
        </w:tc>
      </w:tr>
    </w:tbl>
    <w:p w14:paraId="33C745BA" w14:textId="6FFC66FA" w:rsidR="00103E4D" w:rsidRDefault="00D11E8F" w:rsidP="00D11E8F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44361C5E" w14:textId="4519C098" w:rsidR="00A96BC8" w:rsidRDefault="00D11E8F" w:rsidP="00D11E8F">
      <w:pPr>
        <w:ind w:left="-709"/>
        <w:rPr>
          <w:rFonts w:ascii="Times New Roman" w:hAnsi="Times New Roman" w:cs="Times New Roman"/>
          <w:lang w:val="en-US"/>
        </w:rPr>
      </w:pPr>
      <w:r w:rsidRPr="00D11E8F">
        <w:rPr>
          <w:rFonts w:ascii="Times New Roman" w:hAnsi="Times New Roman" w:cs="Times New Roman"/>
          <w:b/>
          <w:lang w:val="en-US"/>
        </w:rPr>
        <w:lastRenderedPageBreak/>
        <w:t>Table S2.</w:t>
      </w:r>
      <w:r w:rsidRPr="004F244C">
        <w:rPr>
          <w:rFonts w:ascii="Times New Roman" w:hAnsi="Times New Roman" w:cs="Times New Roman"/>
          <w:lang w:val="en-US"/>
        </w:rPr>
        <w:t xml:space="preserve"> Associations between six language-related clinical measures and their cognate polygenic risk scores using linear regression. Age, sex, the presence of a </w:t>
      </w:r>
      <w:proofErr w:type="spellStart"/>
      <w:r w:rsidRPr="004F244C">
        <w:rPr>
          <w:rFonts w:ascii="Times New Roman" w:hAnsi="Times New Roman" w:cs="Times New Roman"/>
          <w:lang w:val="en-US"/>
        </w:rPr>
        <w:t>mongenic</w:t>
      </w:r>
      <w:proofErr w:type="spellEnd"/>
      <w:r w:rsidRPr="004F244C">
        <w:rPr>
          <w:rFonts w:ascii="Times New Roman" w:hAnsi="Times New Roman" w:cs="Times New Roman"/>
          <w:lang w:val="en-US"/>
        </w:rPr>
        <w:t xml:space="preserve"> diagnosis, and PC6 were added as covariables. The used clinical measures were CPM9, NWR, and TOWRE and were expressed in standard deviation units (z-scores). NWR z-scores were calculated based on whole-word accuracy (binary outcome of either a positive or negative response; </w:t>
      </w:r>
      <w:proofErr w:type="spellStart"/>
      <w:r w:rsidRPr="004F244C">
        <w:rPr>
          <w:rFonts w:ascii="Times New Roman" w:hAnsi="Times New Roman" w:cs="Times New Roman"/>
          <w:lang w:val="en-US"/>
        </w:rPr>
        <w:t>NWR_binary</w:t>
      </w:r>
      <w:proofErr w:type="spellEnd"/>
      <w:r w:rsidRPr="004F244C">
        <w:rPr>
          <w:rFonts w:ascii="Times New Roman" w:hAnsi="Times New Roman" w:cs="Times New Roman"/>
          <w:lang w:val="en-US"/>
        </w:rPr>
        <w:t>), numbers of syllabi (</w:t>
      </w:r>
      <w:proofErr w:type="spellStart"/>
      <w:r w:rsidRPr="004F244C">
        <w:rPr>
          <w:rFonts w:ascii="Times New Roman" w:hAnsi="Times New Roman" w:cs="Times New Roman"/>
          <w:lang w:val="en-US"/>
        </w:rPr>
        <w:t>NWR_length</w:t>
      </w:r>
      <w:proofErr w:type="spellEnd"/>
      <w:r w:rsidRPr="004F244C">
        <w:rPr>
          <w:rFonts w:ascii="Times New Roman" w:hAnsi="Times New Roman" w:cs="Times New Roman"/>
          <w:lang w:val="en-US"/>
        </w:rPr>
        <w:t>), and percent of correct consonants (NWR_PCC).  TOWRE z-scores were based on number of words (</w:t>
      </w:r>
      <w:proofErr w:type="spellStart"/>
      <w:r w:rsidRPr="004F244C">
        <w:rPr>
          <w:rFonts w:ascii="Times New Roman" w:hAnsi="Times New Roman" w:cs="Times New Roman"/>
          <w:lang w:val="en-US"/>
        </w:rPr>
        <w:t>TOWRE_words</w:t>
      </w:r>
      <w:proofErr w:type="spellEnd"/>
      <w:r w:rsidRPr="004F244C">
        <w:rPr>
          <w:rFonts w:ascii="Times New Roman" w:hAnsi="Times New Roman" w:cs="Times New Roman"/>
          <w:lang w:val="en-US"/>
        </w:rPr>
        <w:t xml:space="preserve">). </w:t>
      </w:r>
    </w:p>
    <w:tbl>
      <w:tblPr>
        <w:tblStyle w:val="TableGrid"/>
        <w:tblW w:w="10710" w:type="dxa"/>
        <w:tblInd w:w="-635" w:type="dxa"/>
        <w:tblLook w:val="04A0" w:firstRow="1" w:lastRow="0" w:firstColumn="1" w:lastColumn="0" w:noHBand="0" w:noVBand="1"/>
      </w:tblPr>
      <w:tblGrid>
        <w:gridCol w:w="2250"/>
        <w:gridCol w:w="2790"/>
        <w:gridCol w:w="1710"/>
        <w:gridCol w:w="1260"/>
        <w:gridCol w:w="1260"/>
        <w:gridCol w:w="1440"/>
      </w:tblGrid>
      <w:tr w:rsidR="00735E4E" w:rsidRPr="00D11E8F" w14:paraId="266AD998" w14:textId="77777777" w:rsidTr="00D11E8F">
        <w:tc>
          <w:tcPr>
            <w:tcW w:w="5040" w:type="dxa"/>
            <w:gridSpan w:val="2"/>
            <w:shd w:val="clear" w:color="auto" w:fill="auto"/>
          </w:tcPr>
          <w:p w14:paraId="131C40F2" w14:textId="0A3851B5" w:rsidR="00735E4E" w:rsidRPr="00D11E8F" w:rsidRDefault="00735E4E" w:rsidP="00FD035C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bookmarkStart w:id="1" w:name="_Hlk142405242"/>
            <w:r w:rsidRPr="00D11E8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Linear regression model</w:t>
            </w:r>
          </w:p>
        </w:tc>
        <w:tc>
          <w:tcPr>
            <w:tcW w:w="1710" w:type="dxa"/>
            <w:shd w:val="clear" w:color="auto" w:fill="auto"/>
          </w:tcPr>
          <w:p w14:paraId="434644DF" w14:textId="62EF5853" w:rsidR="00735E4E" w:rsidRPr="00D11E8F" w:rsidRDefault="00735E4E" w:rsidP="00FD035C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Estimate</w:t>
            </w:r>
          </w:p>
        </w:tc>
        <w:tc>
          <w:tcPr>
            <w:tcW w:w="1260" w:type="dxa"/>
            <w:shd w:val="clear" w:color="auto" w:fill="auto"/>
          </w:tcPr>
          <w:p w14:paraId="79CCEDFC" w14:textId="58CD8AB5" w:rsidR="00735E4E" w:rsidRPr="00D11E8F" w:rsidRDefault="00735E4E" w:rsidP="00FD035C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11E8F">
              <w:rPr>
                <w:rStyle w:val="gnd-iwgdh3b"/>
                <w:rFonts w:ascii="Times New Roman" w:hAnsi="Times New Roman" w:cs="Times New Roman"/>
                <w:b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Std. Error</w:t>
            </w:r>
          </w:p>
        </w:tc>
        <w:tc>
          <w:tcPr>
            <w:tcW w:w="1260" w:type="dxa"/>
            <w:shd w:val="clear" w:color="auto" w:fill="auto"/>
          </w:tcPr>
          <w:p w14:paraId="45D2C79F" w14:textId="191F0F41" w:rsidR="00735E4E" w:rsidRPr="00D11E8F" w:rsidRDefault="00735E4E" w:rsidP="00FD035C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11E8F">
              <w:rPr>
                <w:rStyle w:val="gnd-iwgdh3b"/>
                <w:rFonts w:ascii="Times New Roman" w:hAnsi="Times New Roman" w:cs="Times New Roman"/>
                <w:b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t value</w:t>
            </w:r>
          </w:p>
        </w:tc>
        <w:tc>
          <w:tcPr>
            <w:tcW w:w="1440" w:type="dxa"/>
            <w:shd w:val="clear" w:color="auto" w:fill="auto"/>
          </w:tcPr>
          <w:p w14:paraId="4240E7F8" w14:textId="19BD52BC" w:rsidR="00735E4E" w:rsidRPr="00D11E8F" w:rsidRDefault="00735E4E" w:rsidP="00FD035C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D11E8F">
              <w:rPr>
                <w:rStyle w:val="gnd-iwgdh3b"/>
                <w:rFonts w:ascii="Times New Roman" w:hAnsi="Times New Roman" w:cs="Times New Roman"/>
                <w:b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Pr</w:t>
            </w:r>
            <w:proofErr w:type="spellEnd"/>
            <w:r w:rsidRPr="00D11E8F">
              <w:rPr>
                <w:rStyle w:val="gnd-iwgdh3b"/>
                <w:rFonts w:ascii="Times New Roman" w:hAnsi="Times New Roman" w:cs="Times New Roman"/>
                <w:b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(&gt;|t|)</w:t>
            </w:r>
          </w:p>
        </w:tc>
      </w:tr>
      <w:tr w:rsidR="002C4F7B" w:rsidRPr="00D11E8F" w14:paraId="04B88B41" w14:textId="77777777" w:rsidTr="00D11E8F">
        <w:tc>
          <w:tcPr>
            <w:tcW w:w="2250" w:type="dxa"/>
            <w:vMerge w:val="restart"/>
            <w:shd w:val="clear" w:color="auto" w:fill="auto"/>
          </w:tcPr>
          <w:p w14:paraId="6C2A7681" w14:textId="7F816588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CPM9 vs cognitive performance PRS</w:t>
            </w:r>
          </w:p>
        </w:tc>
        <w:tc>
          <w:tcPr>
            <w:tcW w:w="2790" w:type="dxa"/>
            <w:shd w:val="clear" w:color="auto" w:fill="auto"/>
          </w:tcPr>
          <w:p w14:paraId="4AE799E6" w14:textId="20548BF7" w:rsidR="00970077" w:rsidRPr="00D11E8F" w:rsidRDefault="00970077" w:rsidP="00970077">
            <w:pPr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</w:pPr>
            <w:r w:rsidRPr="00D11E8F"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Intercept</w:t>
            </w:r>
          </w:p>
        </w:tc>
        <w:tc>
          <w:tcPr>
            <w:tcW w:w="1710" w:type="dxa"/>
            <w:shd w:val="clear" w:color="auto" w:fill="auto"/>
          </w:tcPr>
          <w:p w14:paraId="34112E59" w14:textId="3DC2E4B2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289.65</w:t>
            </w:r>
          </w:p>
        </w:tc>
        <w:tc>
          <w:tcPr>
            <w:tcW w:w="1260" w:type="dxa"/>
            <w:shd w:val="clear" w:color="auto" w:fill="auto"/>
          </w:tcPr>
          <w:p w14:paraId="122BCD00" w14:textId="78CC45F8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164.71</w:t>
            </w:r>
          </w:p>
        </w:tc>
        <w:tc>
          <w:tcPr>
            <w:tcW w:w="1260" w:type="dxa"/>
            <w:shd w:val="clear" w:color="auto" w:fill="auto"/>
          </w:tcPr>
          <w:p w14:paraId="3564231C" w14:textId="4FA53BF8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1.76</w:t>
            </w:r>
          </w:p>
        </w:tc>
        <w:tc>
          <w:tcPr>
            <w:tcW w:w="1440" w:type="dxa"/>
            <w:shd w:val="clear" w:color="auto" w:fill="auto"/>
          </w:tcPr>
          <w:p w14:paraId="5DA3C628" w14:textId="10FA831F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</w:tr>
      <w:tr w:rsidR="002C4F7B" w:rsidRPr="00D11E8F" w14:paraId="123EA8C8" w14:textId="77777777" w:rsidTr="00D11E8F">
        <w:tc>
          <w:tcPr>
            <w:tcW w:w="2250" w:type="dxa"/>
            <w:vMerge/>
            <w:shd w:val="clear" w:color="auto" w:fill="auto"/>
          </w:tcPr>
          <w:p w14:paraId="36C2EE84" w14:textId="77777777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90" w:type="dxa"/>
            <w:shd w:val="clear" w:color="auto" w:fill="auto"/>
          </w:tcPr>
          <w:p w14:paraId="28B80426" w14:textId="59021388" w:rsidR="00970077" w:rsidRPr="00D11E8F" w:rsidRDefault="00970077" w:rsidP="00970077">
            <w:pPr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</w:pPr>
            <w:r w:rsidRPr="00D11E8F"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Cognitive performance PRS</w:t>
            </w:r>
          </w:p>
        </w:tc>
        <w:tc>
          <w:tcPr>
            <w:tcW w:w="1710" w:type="dxa"/>
            <w:shd w:val="clear" w:color="auto" w:fill="auto"/>
          </w:tcPr>
          <w:p w14:paraId="6F4516BE" w14:textId="7584F08F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47001.60</w:t>
            </w:r>
          </w:p>
        </w:tc>
        <w:tc>
          <w:tcPr>
            <w:tcW w:w="1260" w:type="dxa"/>
            <w:shd w:val="clear" w:color="auto" w:fill="auto"/>
          </w:tcPr>
          <w:p w14:paraId="48865A3A" w14:textId="080D95EA" w:rsidR="00970077" w:rsidRPr="00D11E8F" w:rsidRDefault="00970077" w:rsidP="00970077">
            <w:pPr>
              <w:tabs>
                <w:tab w:val="left" w:pos="1010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44085.33</w:t>
            </w:r>
          </w:p>
        </w:tc>
        <w:tc>
          <w:tcPr>
            <w:tcW w:w="1260" w:type="dxa"/>
            <w:shd w:val="clear" w:color="auto" w:fill="auto"/>
          </w:tcPr>
          <w:p w14:paraId="65404FCA" w14:textId="0C3CDE25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1440" w:type="dxa"/>
            <w:shd w:val="clear" w:color="auto" w:fill="auto"/>
          </w:tcPr>
          <w:p w14:paraId="6F41E7B9" w14:textId="1622E465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</w:tr>
      <w:tr w:rsidR="002C4F7B" w:rsidRPr="00D11E8F" w14:paraId="699F0129" w14:textId="77777777" w:rsidTr="00D11E8F">
        <w:tc>
          <w:tcPr>
            <w:tcW w:w="2250" w:type="dxa"/>
            <w:vMerge/>
            <w:shd w:val="clear" w:color="auto" w:fill="auto"/>
          </w:tcPr>
          <w:p w14:paraId="08DDBB07" w14:textId="77777777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90" w:type="dxa"/>
            <w:shd w:val="clear" w:color="auto" w:fill="auto"/>
          </w:tcPr>
          <w:p w14:paraId="1166A434" w14:textId="191D9882" w:rsidR="00970077" w:rsidRPr="00D11E8F" w:rsidRDefault="00970077" w:rsidP="00970077">
            <w:pPr>
              <w:tabs>
                <w:tab w:val="left" w:pos="1075"/>
              </w:tabs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</w:pPr>
            <w:r w:rsidRPr="00D11E8F"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Age</w:t>
            </w:r>
          </w:p>
        </w:tc>
        <w:tc>
          <w:tcPr>
            <w:tcW w:w="1710" w:type="dxa"/>
            <w:shd w:val="clear" w:color="auto" w:fill="auto"/>
          </w:tcPr>
          <w:p w14:paraId="3D5CC220" w14:textId="53A0BDF3" w:rsidR="00970077" w:rsidRPr="00D11E8F" w:rsidRDefault="00970077" w:rsidP="00970077">
            <w:pPr>
              <w:tabs>
                <w:tab w:val="left" w:pos="1075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-1.30</w:t>
            </w:r>
          </w:p>
        </w:tc>
        <w:tc>
          <w:tcPr>
            <w:tcW w:w="1260" w:type="dxa"/>
            <w:shd w:val="clear" w:color="auto" w:fill="auto"/>
          </w:tcPr>
          <w:p w14:paraId="2A902383" w14:textId="58A3E326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1.81</w:t>
            </w:r>
          </w:p>
        </w:tc>
        <w:tc>
          <w:tcPr>
            <w:tcW w:w="1260" w:type="dxa"/>
            <w:shd w:val="clear" w:color="auto" w:fill="auto"/>
          </w:tcPr>
          <w:p w14:paraId="76AF22EA" w14:textId="224E1AC6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-0.72</w:t>
            </w:r>
          </w:p>
        </w:tc>
        <w:tc>
          <w:tcPr>
            <w:tcW w:w="1440" w:type="dxa"/>
            <w:shd w:val="clear" w:color="auto" w:fill="auto"/>
          </w:tcPr>
          <w:p w14:paraId="37DB7267" w14:textId="2965DBF9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</w:tr>
      <w:tr w:rsidR="002C4F7B" w:rsidRPr="00D11E8F" w14:paraId="5F057716" w14:textId="77777777" w:rsidTr="00D11E8F">
        <w:tc>
          <w:tcPr>
            <w:tcW w:w="2250" w:type="dxa"/>
            <w:vMerge/>
            <w:shd w:val="clear" w:color="auto" w:fill="auto"/>
          </w:tcPr>
          <w:p w14:paraId="13FC6328" w14:textId="77777777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90" w:type="dxa"/>
            <w:shd w:val="clear" w:color="auto" w:fill="auto"/>
          </w:tcPr>
          <w:p w14:paraId="5561153E" w14:textId="790FBE03" w:rsidR="00970077" w:rsidRPr="00D11E8F" w:rsidRDefault="00452350" w:rsidP="00970077">
            <w:pPr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</w:pPr>
            <w:r w:rsidRPr="00D11E8F"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Sex</w:t>
            </w:r>
          </w:p>
        </w:tc>
        <w:tc>
          <w:tcPr>
            <w:tcW w:w="1710" w:type="dxa"/>
            <w:shd w:val="clear" w:color="auto" w:fill="auto"/>
          </w:tcPr>
          <w:p w14:paraId="5474A02A" w14:textId="43B4A238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3.90</w:t>
            </w:r>
          </w:p>
        </w:tc>
        <w:tc>
          <w:tcPr>
            <w:tcW w:w="1260" w:type="dxa"/>
            <w:shd w:val="clear" w:color="auto" w:fill="auto"/>
          </w:tcPr>
          <w:p w14:paraId="193152A9" w14:textId="03C0121E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4.44</w:t>
            </w:r>
          </w:p>
        </w:tc>
        <w:tc>
          <w:tcPr>
            <w:tcW w:w="1260" w:type="dxa"/>
            <w:shd w:val="clear" w:color="auto" w:fill="auto"/>
          </w:tcPr>
          <w:p w14:paraId="143CEA59" w14:textId="7A83BF38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1440" w:type="dxa"/>
            <w:shd w:val="clear" w:color="auto" w:fill="auto"/>
          </w:tcPr>
          <w:p w14:paraId="7FF720B6" w14:textId="2B4BBBA2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</w:tr>
      <w:tr w:rsidR="002C4F7B" w:rsidRPr="00D11E8F" w14:paraId="7D62A712" w14:textId="77777777" w:rsidTr="00D11E8F">
        <w:tc>
          <w:tcPr>
            <w:tcW w:w="2250" w:type="dxa"/>
            <w:vMerge/>
            <w:shd w:val="clear" w:color="auto" w:fill="auto"/>
          </w:tcPr>
          <w:p w14:paraId="6FB65D88" w14:textId="77777777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90" w:type="dxa"/>
            <w:shd w:val="clear" w:color="auto" w:fill="auto"/>
          </w:tcPr>
          <w:p w14:paraId="4C8AFCD0" w14:textId="791F6A50" w:rsidR="00970077" w:rsidRPr="00D11E8F" w:rsidRDefault="00970077" w:rsidP="00970077">
            <w:pPr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</w:pPr>
            <w:r w:rsidRPr="00D11E8F"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Monogenic</w:t>
            </w:r>
          </w:p>
        </w:tc>
        <w:tc>
          <w:tcPr>
            <w:tcW w:w="1710" w:type="dxa"/>
            <w:shd w:val="clear" w:color="auto" w:fill="auto"/>
          </w:tcPr>
          <w:p w14:paraId="422F22BE" w14:textId="136A0C19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-3.55</w:t>
            </w:r>
          </w:p>
        </w:tc>
        <w:tc>
          <w:tcPr>
            <w:tcW w:w="1260" w:type="dxa"/>
            <w:shd w:val="clear" w:color="auto" w:fill="auto"/>
          </w:tcPr>
          <w:p w14:paraId="2554A213" w14:textId="665ED12E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4.48</w:t>
            </w:r>
          </w:p>
        </w:tc>
        <w:tc>
          <w:tcPr>
            <w:tcW w:w="1260" w:type="dxa"/>
            <w:shd w:val="clear" w:color="auto" w:fill="auto"/>
          </w:tcPr>
          <w:p w14:paraId="3ADA7E95" w14:textId="5E8BB118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-0.79</w:t>
            </w:r>
          </w:p>
        </w:tc>
        <w:tc>
          <w:tcPr>
            <w:tcW w:w="1440" w:type="dxa"/>
            <w:shd w:val="clear" w:color="auto" w:fill="auto"/>
          </w:tcPr>
          <w:p w14:paraId="6B36DF23" w14:textId="3015C853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</w:tr>
      <w:tr w:rsidR="002C4F7B" w:rsidRPr="00D11E8F" w14:paraId="51BD53E5" w14:textId="77777777" w:rsidTr="00D11E8F">
        <w:tc>
          <w:tcPr>
            <w:tcW w:w="2250" w:type="dxa"/>
            <w:vMerge/>
            <w:shd w:val="clear" w:color="auto" w:fill="auto"/>
          </w:tcPr>
          <w:p w14:paraId="6626B450" w14:textId="77777777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90" w:type="dxa"/>
            <w:shd w:val="clear" w:color="auto" w:fill="auto"/>
          </w:tcPr>
          <w:p w14:paraId="75E06083" w14:textId="066B35EF" w:rsidR="00970077" w:rsidRPr="00D11E8F" w:rsidRDefault="00970077" w:rsidP="00970077">
            <w:pPr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</w:pPr>
            <w:r w:rsidRPr="00D11E8F"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P</w:t>
            </w:r>
            <w:r w:rsidRPr="00D11E8F">
              <w:rPr>
                <w:rStyle w:val="gnd-iwgdh3b"/>
                <w:rFonts w:ascii="Times New Roman" w:hAnsi="Times New Roman" w:cs="Times New Roman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C6</w:t>
            </w:r>
          </w:p>
        </w:tc>
        <w:tc>
          <w:tcPr>
            <w:tcW w:w="1710" w:type="dxa"/>
            <w:shd w:val="clear" w:color="auto" w:fill="auto"/>
          </w:tcPr>
          <w:p w14:paraId="3BE380AB" w14:textId="4EB2F37D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7.23</w:t>
            </w:r>
          </w:p>
        </w:tc>
        <w:tc>
          <w:tcPr>
            <w:tcW w:w="1260" w:type="dxa"/>
            <w:shd w:val="clear" w:color="auto" w:fill="auto"/>
          </w:tcPr>
          <w:p w14:paraId="21CBFC5C" w14:textId="4233EC5C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26.54</w:t>
            </w:r>
          </w:p>
        </w:tc>
        <w:tc>
          <w:tcPr>
            <w:tcW w:w="1260" w:type="dxa"/>
            <w:shd w:val="clear" w:color="auto" w:fill="auto"/>
          </w:tcPr>
          <w:p w14:paraId="299D1FE7" w14:textId="5CFF591E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1440" w:type="dxa"/>
            <w:shd w:val="clear" w:color="auto" w:fill="auto"/>
          </w:tcPr>
          <w:p w14:paraId="0BDDA987" w14:textId="4B0AA99E" w:rsidR="00970077" w:rsidRPr="00D11E8F" w:rsidRDefault="00970077" w:rsidP="0097007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</w:tr>
      <w:tr w:rsidR="00D11E8F" w:rsidRPr="00D11E8F" w14:paraId="5C1BD4CA" w14:textId="77777777" w:rsidTr="00D11E8F">
        <w:tc>
          <w:tcPr>
            <w:tcW w:w="10710" w:type="dxa"/>
            <w:gridSpan w:val="6"/>
            <w:shd w:val="clear" w:color="auto" w:fill="auto"/>
          </w:tcPr>
          <w:p w14:paraId="7C441D0F" w14:textId="77777777" w:rsidR="00D11E8F" w:rsidRPr="00D11E8F" w:rsidRDefault="00D11E8F" w:rsidP="0097007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C4F7B" w:rsidRPr="00D11E8F" w14:paraId="76A1ECA7" w14:textId="77777777" w:rsidTr="00D11E8F">
        <w:tc>
          <w:tcPr>
            <w:tcW w:w="2250" w:type="dxa"/>
            <w:vMerge w:val="restart"/>
            <w:shd w:val="clear" w:color="auto" w:fill="auto"/>
          </w:tcPr>
          <w:p w14:paraId="4CB06396" w14:textId="3426C488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CPM9 vs performance IQ PRS</w:t>
            </w:r>
          </w:p>
        </w:tc>
        <w:tc>
          <w:tcPr>
            <w:tcW w:w="2790" w:type="dxa"/>
            <w:shd w:val="clear" w:color="auto" w:fill="auto"/>
          </w:tcPr>
          <w:p w14:paraId="35990693" w14:textId="3F427C15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Intercept</w:t>
            </w:r>
          </w:p>
        </w:tc>
        <w:tc>
          <w:tcPr>
            <w:tcW w:w="1710" w:type="dxa"/>
            <w:shd w:val="clear" w:color="auto" w:fill="auto"/>
          </w:tcPr>
          <w:p w14:paraId="25E949AF" w14:textId="7319E471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113.45</w:t>
            </w:r>
          </w:p>
        </w:tc>
        <w:tc>
          <w:tcPr>
            <w:tcW w:w="1260" w:type="dxa"/>
            <w:shd w:val="clear" w:color="auto" w:fill="auto"/>
          </w:tcPr>
          <w:p w14:paraId="01BC9066" w14:textId="435DBF48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18.35</w:t>
            </w:r>
          </w:p>
        </w:tc>
        <w:tc>
          <w:tcPr>
            <w:tcW w:w="1260" w:type="dxa"/>
            <w:shd w:val="clear" w:color="auto" w:fill="auto"/>
          </w:tcPr>
          <w:p w14:paraId="39FC5A05" w14:textId="7E800D49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6.18</w:t>
            </w:r>
          </w:p>
        </w:tc>
        <w:tc>
          <w:tcPr>
            <w:tcW w:w="1440" w:type="dxa"/>
            <w:shd w:val="clear" w:color="auto" w:fill="auto"/>
          </w:tcPr>
          <w:p w14:paraId="211637CE" w14:textId="118AAB73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9.29E-08</w:t>
            </w:r>
          </w:p>
        </w:tc>
      </w:tr>
      <w:tr w:rsidR="002C4F7B" w:rsidRPr="00D11E8F" w14:paraId="316C1D2F" w14:textId="77777777" w:rsidTr="00D11E8F">
        <w:tc>
          <w:tcPr>
            <w:tcW w:w="2250" w:type="dxa"/>
            <w:vMerge/>
            <w:shd w:val="clear" w:color="auto" w:fill="auto"/>
          </w:tcPr>
          <w:p w14:paraId="11688C5E" w14:textId="77777777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90" w:type="dxa"/>
            <w:shd w:val="clear" w:color="auto" w:fill="auto"/>
          </w:tcPr>
          <w:p w14:paraId="72DDA758" w14:textId="11AA333B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Performance IQ PRS</w:t>
            </w:r>
          </w:p>
        </w:tc>
        <w:tc>
          <w:tcPr>
            <w:tcW w:w="1710" w:type="dxa"/>
            <w:shd w:val="clear" w:color="auto" w:fill="auto"/>
          </w:tcPr>
          <w:p w14:paraId="3C69D9D3" w14:textId="0FE00D0F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2311.01</w:t>
            </w:r>
          </w:p>
        </w:tc>
        <w:tc>
          <w:tcPr>
            <w:tcW w:w="1260" w:type="dxa"/>
            <w:shd w:val="clear" w:color="auto" w:fill="auto"/>
          </w:tcPr>
          <w:p w14:paraId="43D63B0F" w14:textId="2161A75B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12986.92</w:t>
            </w:r>
          </w:p>
        </w:tc>
        <w:tc>
          <w:tcPr>
            <w:tcW w:w="1260" w:type="dxa"/>
            <w:shd w:val="clear" w:color="auto" w:fill="auto"/>
          </w:tcPr>
          <w:p w14:paraId="0CA48C43" w14:textId="3A5E1CA9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1440" w:type="dxa"/>
            <w:shd w:val="clear" w:color="auto" w:fill="auto"/>
          </w:tcPr>
          <w:p w14:paraId="1FA5A9B4" w14:textId="477E47A0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</w:tr>
      <w:tr w:rsidR="002C4F7B" w:rsidRPr="00D11E8F" w14:paraId="1F22F647" w14:textId="77777777" w:rsidTr="00D11E8F">
        <w:tc>
          <w:tcPr>
            <w:tcW w:w="2250" w:type="dxa"/>
            <w:vMerge/>
            <w:shd w:val="clear" w:color="auto" w:fill="auto"/>
          </w:tcPr>
          <w:p w14:paraId="04902602" w14:textId="77777777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90" w:type="dxa"/>
            <w:shd w:val="clear" w:color="auto" w:fill="auto"/>
          </w:tcPr>
          <w:p w14:paraId="290EDC84" w14:textId="13B8D595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Age</w:t>
            </w:r>
          </w:p>
        </w:tc>
        <w:tc>
          <w:tcPr>
            <w:tcW w:w="1710" w:type="dxa"/>
            <w:shd w:val="clear" w:color="auto" w:fill="auto"/>
          </w:tcPr>
          <w:p w14:paraId="3A2E79DD" w14:textId="528EA2DC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-1.87</w:t>
            </w:r>
          </w:p>
        </w:tc>
        <w:tc>
          <w:tcPr>
            <w:tcW w:w="1260" w:type="dxa"/>
            <w:shd w:val="clear" w:color="auto" w:fill="auto"/>
          </w:tcPr>
          <w:p w14:paraId="2405D8D2" w14:textId="450AB4AD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1.76</w:t>
            </w:r>
          </w:p>
        </w:tc>
        <w:tc>
          <w:tcPr>
            <w:tcW w:w="1260" w:type="dxa"/>
            <w:shd w:val="clear" w:color="auto" w:fill="auto"/>
          </w:tcPr>
          <w:p w14:paraId="0F5BB959" w14:textId="46C23A1F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-1.06</w:t>
            </w:r>
          </w:p>
        </w:tc>
        <w:tc>
          <w:tcPr>
            <w:tcW w:w="1440" w:type="dxa"/>
            <w:shd w:val="clear" w:color="auto" w:fill="auto"/>
          </w:tcPr>
          <w:p w14:paraId="4CE242A1" w14:textId="243C98F8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</w:tr>
      <w:tr w:rsidR="002C4F7B" w:rsidRPr="00D11E8F" w14:paraId="443E2078" w14:textId="77777777" w:rsidTr="00D11E8F">
        <w:tc>
          <w:tcPr>
            <w:tcW w:w="2250" w:type="dxa"/>
            <w:vMerge/>
            <w:shd w:val="clear" w:color="auto" w:fill="auto"/>
          </w:tcPr>
          <w:p w14:paraId="6ECBB44B" w14:textId="77777777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90" w:type="dxa"/>
            <w:shd w:val="clear" w:color="auto" w:fill="auto"/>
          </w:tcPr>
          <w:p w14:paraId="17D0A426" w14:textId="3CB70DCE" w:rsidR="00970077" w:rsidRPr="00D11E8F" w:rsidRDefault="00452350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Sex</w:t>
            </w:r>
          </w:p>
        </w:tc>
        <w:tc>
          <w:tcPr>
            <w:tcW w:w="1710" w:type="dxa"/>
            <w:shd w:val="clear" w:color="auto" w:fill="auto"/>
          </w:tcPr>
          <w:p w14:paraId="3A3605DE" w14:textId="43C5368A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3.88</w:t>
            </w:r>
          </w:p>
        </w:tc>
        <w:tc>
          <w:tcPr>
            <w:tcW w:w="1260" w:type="dxa"/>
            <w:shd w:val="clear" w:color="auto" w:fill="auto"/>
          </w:tcPr>
          <w:p w14:paraId="458BFB1A" w14:textId="7FCA1ACE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4.48</w:t>
            </w:r>
          </w:p>
        </w:tc>
        <w:tc>
          <w:tcPr>
            <w:tcW w:w="1260" w:type="dxa"/>
            <w:shd w:val="clear" w:color="auto" w:fill="auto"/>
          </w:tcPr>
          <w:p w14:paraId="262CEC0A" w14:textId="07734667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1440" w:type="dxa"/>
            <w:shd w:val="clear" w:color="auto" w:fill="auto"/>
          </w:tcPr>
          <w:p w14:paraId="2467FC13" w14:textId="6C6090BE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</w:tr>
      <w:tr w:rsidR="002C4F7B" w:rsidRPr="00D11E8F" w14:paraId="50587994" w14:textId="77777777" w:rsidTr="00D11E8F">
        <w:tc>
          <w:tcPr>
            <w:tcW w:w="2250" w:type="dxa"/>
            <w:vMerge/>
            <w:shd w:val="clear" w:color="auto" w:fill="auto"/>
          </w:tcPr>
          <w:p w14:paraId="00B0CFCE" w14:textId="77777777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90" w:type="dxa"/>
            <w:shd w:val="clear" w:color="auto" w:fill="auto"/>
          </w:tcPr>
          <w:p w14:paraId="1A20B761" w14:textId="04B56617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Monogenic</w:t>
            </w:r>
          </w:p>
        </w:tc>
        <w:tc>
          <w:tcPr>
            <w:tcW w:w="1710" w:type="dxa"/>
            <w:shd w:val="clear" w:color="auto" w:fill="auto"/>
          </w:tcPr>
          <w:p w14:paraId="7427B7CA" w14:textId="4F9DB31F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-3.12</w:t>
            </w:r>
          </w:p>
        </w:tc>
        <w:tc>
          <w:tcPr>
            <w:tcW w:w="1260" w:type="dxa"/>
            <w:shd w:val="clear" w:color="auto" w:fill="auto"/>
          </w:tcPr>
          <w:p w14:paraId="32C2A487" w14:textId="6FED8DE4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4.52</w:t>
            </w:r>
          </w:p>
        </w:tc>
        <w:tc>
          <w:tcPr>
            <w:tcW w:w="1260" w:type="dxa"/>
            <w:shd w:val="clear" w:color="auto" w:fill="auto"/>
          </w:tcPr>
          <w:p w14:paraId="702E8CB5" w14:textId="076957AC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-0.69</w:t>
            </w:r>
          </w:p>
        </w:tc>
        <w:tc>
          <w:tcPr>
            <w:tcW w:w="1440" w:type="dxa"/>
            <w:shd w:val="clear" w:color="auto" w:fill="auto"/>
          </w:tcPr>
          <w:p w14:paraId="44D8E866" w14:textId="6F550E10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</w:tr>
      <w:tr w:rsidR="002C4F7B" w:rsidRPr="00D11E8F" w14:paraId="02FC2547" w14:textId="77777777" w:rsidTr="00D11E8F">
        <w:tc>
          <w:tcPr>
            <w:tcW w:w="2250" w:type="dxa"/>
            <w:vMerge/>
            <w:shd w:val="clear" w:color="auto" w:fill="auto"/>
          </w:tcPr>
          <w:p w14:paraId="79FCBAED" w14:textId="77777777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90" w:type="dxa"/>
            <w:shd w:val="clear" w:color="auto" w:fill="auto"/>
          </w:tcPr>
          <w:p w14:paraId="6F9C0AC2" w14:textId="4DD5CF2F" w:rsidR="00970077" w:rsidRPr="00D11E8F" w:rsidRDefault="00970077" w:rsidP="00970077">
            <w:pPr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</w:pPr>
            <w:r w:rsidRPr="00D11E8F"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P</w:t>
            </w:r>
            <w:r w:rsidRPr="00D11E8F">
              <w:rPr>
                <w:rStyle w:val="gnd-iwgdh3b"/>
                <w:rFonts w:ascii="Times New Roman" w:hAnsi="Times New Roman" w:cs="Times New Roman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C6</w:t>
            </w:r>
          </w:p>
        </w:tc>
        <w:tc>
          <w:tcPr>
            <w:tcW w:w="1710" w:type="dxa"/>
            <w:shd w:val="clear" w:color="auto" w:fill="auto"/>
          </w:tcPr>
          <w:p w14:paraId="5055ADA3" w14:textId="2D097EF0" w:rsidR="00970077" w:rsidRPr="00D11E8F" w:rsidRDefault="00970077" w:rsidP="0097007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9.49</w:t>
            </w:r>
          </w:p>
        </w:tc>
        <w:tc>
          <w:tcPr>
            <w:tcW w:w="1260" w:type="dxa"/>
            <w:shd w:val="clear" w:color="auto" w:fill="auto"/>
          </w:tcPr>
          <w:p w14:paraId="01F3151E" w14:textId="6057923B" w:rsidR="00970077" w:rsidRPr="00D11E8F" w:rsidRDefault="00970077" w:rsidP="0097007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27.08</w:t>
            </w:r>
          </w:p>
        </w:tc>
        <w:tc>
          <w:tcPr>
            <w:tcW w:w="1260" w:type="dxa"/>
            <w:shd w:val="clear" w:color="auto" w:fill="auto"/>
          </w:tcPr>
          <w:p w14:paraId="657DDDA3" w14:textId="1A91C17F" w:rsidR="00970077" w:rsidRPr="00D11E8F" w:rsidRDefault="00970077" w:rsidP="0097007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1440" w:type="dxa"/>
            <w:shd w:val="clear" w:color="auto" w:fill="auto"/>
          </w:tcPr>
          <w:p w14:paraId="28ACA9D5" w14:textId="64B8D35E" w:rsidR="00970077" w:rsidRPr="00D11E8F" w:rsidRDefault="00970077" w:rsidP="0097007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0.73</w:t>
            </w:r>
          </w:p>
        </w:tc>
      </w:tr>
      <w:tr w:rsidR="00D11E8F" w:rsidRPr="00D11E8F" w14:paraId="3BF091AC" w14:textId="77777777" w:rsidTr="00D11E8F">
        <w:tc>
          <w:tcPr>
            <w:tcW w:w="10710" w:type="dxa"/>
            <w:gridSpan w:val="6"/>
            <w:shd w:val="clear" w:color="auto" w:fill="auto"/>
          </w:tcPr>
          <w:p w14:paraId="45B7EC49" w14:textId="77777777" w:rsidR="00D11E8F" w:rsidRPr="00D11E8F" w:rsidRDefault="00D11E8F" w:rsidP="0097007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bookmarkEnd w:id="1"/>
      <w:tr w:rsidR="002C4F7B" w:rsidRPr="00D11E8F" w14:paraId="4EEB7DE9" w14:textId="77777777" w:rsidTr="00D11E8F">
        <w:tc>
          <w:tcPr>
            <w:tcW w:w="2250" w:type="dxa"/>
            <w:vMerge w:val="restart"/>
            <w:shd w:val="clear" w:color="auto" w:fill="auto"/>
          </w:tcPr>
          <w:p w14:paraId="584ED97D" w14:textId="5D4E550C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11E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NWR_binary</w:t>
            </w:r>
            <w:proofErr w:type="spellEnd"/>
            <w:r w:rsidRPr="00D11E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vs non-</w:t>
            </w:r>
            <w:proofErr w:type="spellStart"/>
            <w:r w:rsidRPr="00D11E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wordrepetition</w:t>
            </w:r>
            <w:proofErr w:type="spellEnd"/>
            <w:r w:rsidRPr="00D11E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PRS</w:t>
            </w:r>
          </w:p>
        </w:tc>
        <w:tc>
          <w:tcPr>
            <w:tcW w:w="2790" w:type="dxa"/>
            <w:shd w:val="clear" w:color="auto" w:fill="auto"/>
          </w:tcPr>
          <w:p w14:paraId="63FA69B9" w14:textId="17065CF2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Intercept</w:t>
            </w:r>
          </w:p>
        </w:tc>
        <w:tc>
          <w:tcPr>
            <w:tcW w:w="1710" w:type="dxa"/>
            <w:shd w:val="clear" w:color="auto" w:fill="auto"/>
          </w:tcPr>
          <w:p w14:paraId="18B6CBD4" w14:textId="219199C3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-33.33</w:t>
            </w:r>
          </w:p>
        </w:tc>
        <w:tc>
          <w:tcPr>
            <w:tcW w:w="1260" w:type="dxa"/>
            <w:shd w:val="clear" w:color="auto" w:fill="auto"/>
          </w:tcPr>
          <w:p w14:paraId="37B653E4" w14:textId="69C494CB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8.02</w:t>
            </w:r>
          </w:p>
        </w:tc>
        <w:tc>
          <w:tcPr>
            <w:tcW w:w="1260" w:type="dxa"/>
            <w:shd w:val="clear" w:color="auto" w:fill="auto"/>
          </w:tcPr>
          <w:p w14:paraId="68BD1D6E" w14:textId="358D3079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4.15</w:t>
            </w:r>
          </w:p>
        </w:tc>
        <w:tc>
          <w:tcPr>
            <w:tcW w:w="1440" w:type="dxa"/>
            <w:shd w:val="clear" w:color="auto" w:fill="auto"/>
          </w:tcPr>
          <w:p w14:paraId="3A1EE95E" w14:textId="04896E0C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-0.00012</w:t>
            </w:r>
          </w:p>
        </w:tc>
      </w:tr>
      <w:tr w:rsidR="002C4F7B" w:rsidRPr="00D11E8F" w14:paraId="30E4F608" w14:textId="77777777" w:rsidTr="00D11E8F">
        <w:tc>
          <w:tcPr>
            <w:tcW w:w="2250" w:type="dxa"/>
            <w:vMerge/>
            <w:shd w:val="clear" w:color="auto" w:fill="auto"/>
          </w:tcPr>
          <w:p w14:paraId="3AE16CD8" w14:textId="77777777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90" w:type="dxa"/>
            <w:shd w:val="clear" w:color="auto" w:fill="auto"/>
          </w:tcPr>
          <w:p w14:paraId="751975CE" w14:textId="2EC39FB9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Non-word repetition PRS</w:t>
            </w:r>
          </w:p>
        </w:tc>
        <w:tc>
          <w:tcPr>
            <w:tcW w:w="1710" w:type="dxa"/>
            <w:shd w:val="clear" w:color="auto" w:fill="auto"/>
          </w:tcPr>
          <w:p w14:paraId="6CC949C8" w14:textId="274F7EE7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-2869.80</w:t>
            </w:r>
          </w:p>
        </w:tc>
        <w:tc>
          <w:tcPr>
            <w:tcW w:w="1260" w:type="dxa"/>
            <w:shd w:val="clear" w:color="auto" w:fill="auto"/>
          </w:tcPr>
          <w:p w14:paraId="012077DE" w14:textId="2FC434C4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8499.95</w:t>
            </w:r>
          </w:p>
        </w:tc>
        <w:tc>
          <w:tcPr>
            <w:tcW w:w="1260" w:type="dxa"/>
            <w:shd w:val="clear" w:color="auto" w:fill="auto"/>
          </w:tcPr>
          <w:p w14:paraId="55A33D04" w14:textId="15291CAC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1440" w:type="dxa"/>
            <w:shd w:val="clear" w:color="auto" w:fill="auto"/>
          </w:tcPr>
          <w:p w14:paraId="72689339" w14:textId="653DA150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</w:tr>
      <w:tr w:rsidR="002C4F7B" w:rsidRPr="00D11E8F" w14:paraId="207599CE" w14:textId="77777777" w:rsidTr="00D11E8F">
        <w:tc>
          <w:tcPr>
            <w:tcW w:w="2250" w:type="dxa"/>
            <w:vMerge/>
            <w:shd w:val="clear" w:color="auto" w:fill="auto"/>
          </w:tcPr>
          <w:p w14:paraId="62B2E3E0" w14:textId="77777777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90" w:type="dxa"/>
            <w:shd w:val="clear" w:color="auto" w:fill="auto"/>
          </w:tcPr>
          <w:p w14:paraId="03DCEFEE" w14:textId="2D652360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Age</w:t>
            </w:r>
          </w:p>
        </w:tc>
        <w:tc>
          <w:tcPr>
            <w:tcW w:w="1710" w:type="dxa"/>
            <w:shd w:val="clear" w:color="auto" w:fill="auto"/>
          </w:tcPr>
          <w:p w14:paraId="4DED31FC" w14:textId="08626810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3.03</w:t>
            </w:r>
          </w:p>
        </w:tc>
        <w:tc>
          <w:tcPr>
            <w:tcW w:w="1260" w:type="dxa"/>
            <w:shd w:val="clear" w:color="auto" w:fill="auto"/>
          </w:tcPr>
          <w:p w14:paraId="1FA3770D" w14:textId="423ED3CD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1260" w:type="dxa"/>
            <w:shd w:val="clear" w:color="auto" w:fill="auto"/>
          </w:tcPr>
          <w:p w14:paraId="5D1AF3C7" w14:textId="7F503CD4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5.60</w:t>
            </w:r>
          </w:p>
        </w:tc>
        <w:tc>
          <w:tcPr>
            <w:tcW w:w="1440" w:type="dxa"/>
            <w:shd w:val="clear" w:color="auto" w:fill="auto"/>
          </w:tcPr>
          <w:p w14:paraId="6E071320" w14:textId="443A9DA8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7.76E-07</w:t>
            </w:r>
          </w:p>
        </w:tc>
      </w:tr>
      <w:tr w:rsidR="002C4F7B" w:rsidRPr="00D11E8F" w14:paraId="6F15C3D4" w14:textId="77777777" w:rsidTr="00D11E8F">
        <w:tc>
          <w:tcPr>
            <w:tcW w:w="2250" w:type="dxa"/>
            <w:vMerge/>
            <w:shd w:val="clear" w:color="auto" w:fill="auto"/>
          </w:tcPr>
          <w:p w14:paraId="406B4881" w14:textId="77777777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90" w:type="dxa"/>
            <w:shd w:val="clear" w:color="auto" w:fill="auto"/>
          </w:tcPr>
          <w:p w14:paraId="6EC96217" w14:textId="2EC0FA09" w:rsidR="00970077" w:rsidRPr="00D11E8F" w:rsidRDefault="00452350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Sex</w:t>
            </w:r>
          </w:p>
        </w:tc>
        <w:tc>
          <w:tcPr>
            <w:tcW w:w="1710" w:type="dxa"/>
            <w:shd w:val="clear" w:color="auto" w:fill="auto"/>
          </w:tcPr>
          <w:p w14:paraId="3EC4F568" w14:textId="17BF0DA0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-1.25</w:t>
            </w:r>
          </w:p>
        </w:tc>
        <w:tc>
          <w:tcPr>
            <w:tcW w:w="1260" w:type="dxa"/>
            <w:shd w:val="clear" w:color="auto" w:fill="auto"/>
          </w:tcPr>
          <w:p w14:paraId="250763BC" w14:textId="177A7391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1.38</w:t>
            </w:r>
          </w:p>
        </w:tc>
        <w:tc>
          <w:tcPr>
            <w:tcW w:w="1260" w:type="dxa"/>
            <w:shd w:val="clear" w:color="auto" w:fill="auto"/>
          </w:tcPr>
          <w:p w14:paraId="2789EBAE" w14:textId="4FB03D3E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-0.90</w:t>
            </w:r>
          </w:p>
        </w:tc>
        <w:tc>
          <w:tcPr>
            <w:tcW w:w="1440" w:type="dxa"/>
            <w:shd w:val="clear" w:color="auto" w:fill="auto"/>
          </w:tcPr>
          <w:p w14:paraId="71233784" w14:textId="372A5CE0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</w:tr>
      <w:tr w:rsidR="002C4F7B" w:rsidRPr="00D11E8F" w14:paraId="6ACC22A5" w14:textId="77777777" w:rsidTr="00D11E8F">
        <w:tc>
          <w:tcPr>
            <w:tcW w:w="2250" w:type="dxa"/>
            <w:vMerge/>
            <w:shd w:val="clear" w:color="auto" w:fill="auto"/>
          </w:tcPr>
          <w:p w14:paraId="15E5DEE8" w14:textId="77777777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90" w:type="dxa"/>
            <w:shd w:val="clear" w:color="auto" w:fill="auto"/>
          </w:tcPr>
          <w:p w14:paraId="2EA514EB" w14:textId="6B8AC145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Monogenic</w:t>
            </w:r>
          </w:p>
        </w:tc>
        <w:tc>
          <w:tcPr>
            <w:tcW w:w="1710" w:type="dxa"/>
            <w:shd w:val="clear" w:color="auto" w:fill="auto"/>
          </w:tcPr>
          <w:p w14:paraId="0E203C6A" w14:textId="6F39BFAF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-2.04</w:t>
            </w:r>
          </w:p>
        </w:tc>
        <w:tc>
          <w:tcPr>
            <w:tcW w:w="1260" w:type="dxa"/>
            <w:shd w:val="clear" w:color="auto" w:fill="auto"/>
          </w:tcPr>
          <w:p w14:paraId="05BA551A" w14:textId="157B9343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1.38</w:t>
            </w:r>
          </w:p>
        </w:tc>
        <w:tc>
          <w:tcPr>
            <w:tcW w:w="1260" w:type="dxa"/>
            <w:shd w:val="clear" w:color="auto" w:fill="auto"/>
          </w:tcPr>
          <w:p w14:paraId="585F6876" w14:textId="40CD4064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-1.48</w:t>
            </w:r>
          </w:p>
        </w:tc>
        <w:tc>
          <w:tcPr>
            <w:tcW w:w="1440" w:type="dxa"/>
            <w:shd w:val="clear" w:color="auto" w:fill="auto"/>
          </w:tcPr>
          <w:p w14:paraId="5F37628A" w14:textId="1D2C0802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</w:tr>
      <w:tr w:rsidR="002C4F7B" w:rsidRPr="00D11E8F" w14:paraId="4A9EA4E5" w14:textId="77777777" w:rsidTr="00D11E8F">
        <w:tc>
          <w:tcPr>
            <w:tcW w:w="2250" w:type="dxa"/>
            <w:vMerge/>
            <w:shd w:val="clear" w:color="auto" w:fill="auto"/>
          </w:tcPr>
          <w:p w14:paraId="4338E38D" w14:textId="77777777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90" w:type="dxa"/>
            <w:shd w:val="clear" w:color="auto" w:fill="auto"/>
          </w:tcPr>
          <w:p w14:paraId="787E779A" w14:textId="59DC8808" w:rsidR="00970077" w:rsidRPr="00D11E8F" w:rsidRDefault="00970077" w:rsidP="00970077">
            <w:pPr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</w:pPr>
            <w:r w:rsidRPr="00D11E8F"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P</w:t>
            </w:r>
            <w:r w:rsidRPr="00D11E8F">
              <w:rPr>
                <w:rStyle w:val="gnd-iwgdh3b"/>
                <w:rFonts w:ascii="Times New Roman" w:hAnsi="Times New Roman" w:cs="Times New Roman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C6</w:t>
            </w:r>
          </w:p>
        </w:tc>
        <w:tc>
          <w:tcPr>
            <w:tcW w:w="1710" w:type="dxa"/>
            <w:shd w:val="clear" w:color="auto" w:fill="auto"/>
          </w:tcPr>
          <w:p w14:paraId="26BF57EB" w14:textId="3D3BF9BC" w:rsidR="00970077" w:rsidRPr="00D11E8F" w:rsidRDefault="00970077" w:rsidP="0097007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-4.55</w:t>
            </w:r>
          </w:p>
        </w:tc>
        <w:tc>
          <w:tcPr>
            <w:tcW w:w="1260" w:type="dxa"/>
            <w:shd w:val="clear" w:color="auto" w:fill="auto"/>
          </w:tcPr>
          <w:p w14:paraId="159C8759" w14:textId="40E8864D" w:rsidR="00970077" w:rsidRPr="00D11E8F" w:rsidRDefault="00970077" w:rsidP="0097007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8.22</w:t>
            </w:r>
          </w:p>
        </w:tc>
        <w:tc>
          <w:tcPr>
            <w:tcW w:w="1260" w:type="dxa"/>
            <w:shd w:val="clear" w:color="auto" w:fill="auto"/>
          </w:tcPr>
          <w:p w14:paraId="310124EB" w14:textId="33750C1E" w:rsidR="00970077" w:rsidRPr="00D11E8F" w:rsidRDefault="00970077" w:rsidP="0097007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-0.55</w:t>
            </w:r>
          </w:p>
        </w:tc>
        <w:tc>
          <w:tcPr>
            <w:tcW w:w="1440" w:type="dxa"/>
            <w:shd w:val="clear" w:color="auto" w:fill="auto"/>
          </w:tcPr>
          <w:p w14:paraId="13F21F12" w14:textId="2C5EB411" w:rsidR="00970077" w:rsidRPr="00D11E8F" w:rsidRDefault="00970077" w:rsidP="0097007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0.58</w:t>
            </w:r>
          </w:p>
        </w:tc>
      </w:tr>
      <w:tr w:rsidR="00D11E8F" w:rsidRPr="00D11E8F" w14:paraId="4AC0D9B7" w14:textId="77777777" w:rsidTr="00D11E8F">
        <w:tc>
          <w:tcPr>
            <w:tcW w:w="10710" w:type="dxa"/>
            <w:gridSpan w:val="6"/>
            <w:shd w:val="clear" w:color="auto" w:fill="auto"/>
          </w:tcPr>
          <w:p w14:paraId="0D7E8BAB" w14:textId="77777777" w:rsidR="00D11E8F" w:rsidRPr="00D11E8F" w:rsidRDefault="00D11E8F" w:rsidP="0097007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2C4F7B" w:rsidRPr="00D11E8F" w14:paraId="0F5A7C95" w14:textId="77777777" w:rsidTr="00D11E8F">
        <w:tc>
          <w:tcPr>
            <w:tcW w:w="2250" w:type="dxa"/>
            <w:vMerge w:val="restart"/>
            <w:shd w:val="clear" w:color="auto" w:fill="auto"/>
          </w:tcPr>
          <w:p w14:paraId="6B36C573" w14:textId="1E9CFD95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11E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NWR_length</w:t>
            </w:r>
            <w:proofErr w:type="spellEnd"/>
            <w:r w:rsidRPr="00D11E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vs non-</w:t>
            </w:r>
            <w:proofErr w:type="spellStart"/>
            <w:r w:rsidRPr="00D11E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wordrepetition</w:t>
            </w:r>
            <w:proofErr w:type="spellEnd"/>
            <w:r w:rsidRPr="00D11E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PRS</w:t>
            </w:r>
          </w:p>
        </w:tc>
        <w:tc>
          <w:tcPr>
            <w:tcW w:w="2790" w:type="dxa"/>
            <w:shd w:val="clear" w:color="auto" w:fill="auto"/>
          </w:tcPr>
          <w:p w14:paraId="2F41BD19" w14:textId="67A87632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Intercept</w:t>
            </w:r>
          </w:p>
        </w:tc>
        <w:tc>
          <w:tcPr>
            <w:tcW w:w="1710" w:type="dxa"/>
            <w:shd w:val="clear" w:color="auto" w:fill="auto"/>
          </w:tcPr>
          <w:p w14:paraId="0800265A" w14:textId="482EA97F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11.70</w:t>
            </w:r>
          </w:p>
        </w:tc>
        <w:tc>
          <w:tcPr>
            <w:tcW w:w="1260" w:type="dxa"/>
            <w:shd w:val="clear" w:color="auto" w:fill="auto"/>
          </w:tcPr>
          <w:p w14:paraId="08CBFC00" w14:textId="41294541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13.50</w:t>
            </w:r>
          </w:p>
        </w:tc>
        <w:tc>
          <w:tcPr>
            <w:tcW w:w="1260" w:type="dxa"/>
            <w:shd w:val="clear" w:color="auto" w:fill="auto"/>
          </w:tcPr>
          <w:p w14:paraId="148F5369" w14:textId="67529977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1440" w:type="dxa"/>
            <w:shd w:val="clear" w:color="auto" w:fill="auto"/>
          </w:tcPr>
          <w:p w14:paraId="597F9A97" w14:textId="66D655AD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</w:tr>
      <w:tr w:rsidR="002C4F7B" w:rsidRPr="00D11E8F" w14:paraId="179186DB" w14:textId="77777777" w:rsidTr="00D11E8F">
        <w:tc>
          <w:tcPr>
            <w:tcW w:w="2250" w:type="dxa"/>
            <w:vMerge/>
            <w:shd w:val="clear" w:color="auto" w:fill="auto"/>
          </w:tcPr>
          <w:p w14:paraId="7627A398" w14:textId="77777777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90" w:type="dxa"/>
            <w:shd w:val="clear" w:color="auto" w:fill="auto"/>
          </w:tcPr>
          <w:p w14:paraId="69BBEDB6" w14:textId="5CD67D46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Non-word repetition PRS</w:t>
            </w:r>
          </w:p>
        </w:tc>
        <w:tc>
          <w:tcPr>
            <w:tcW w:w="1710" w:type="dxa"/>
            <w:shd w:val="clear" w:color="auto" w:fill="auto"/>
          </w:tcPr>
          <w:p w14:paraId="699B43BE" w14:textId="47A1B9D2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-18900.00</w:t>
            </w:r>
          </w:p>
        </w:tc>
        <w:tc>
          <w:tcPr>
            <w:tcW w:w="1260" w:type="dxa"/>
            <w:shd w:val="clear" w:color="auto" w:fill="auto"/>
          </w:tcPr>
          <w:p w14:paraId="0482CE0F" w14:textId="22627D51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14300.00</w:t>
            </w:r>
          </w:p>
        </w:tc>
        <w:tc>
          <w:tcPr>
            <w:tcW w:w="1260" w:type="dxa"/>
            <w:shd w:val="clear" w:color="auto" w:fill="auto"/>
          </w:tcPr>
          <w:p w14:paraId="2927B67F" w14:textId="376E3F9A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-1.33</w:t>
            </w:r>
          </w:p>
        </w:tc>
        <w:tc>
          <w:tcPr>
            <w:tcW w:w="1440" w:type="dxa"/>
            <w:shd w:val="clear" w:color="auto" w:fill="auto"/>
          </w:tcPr>
          <w:p w14:paraId="7390DD95" w14:textId="1B8AD31C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</w:tr>
      <w:tr w:rsidR="002C4F7B" w:rsidRPr="00D11E8F" w14:paraId="64EDCD22" w14:textId="77777777" w:rsidTr="00D11E8F">
        <w:tc>
          <w:tcPr>
            <w:tcW w:w="2250" w:type="dxa"/>
            <w:vMerge/>
            <w:shd w:val="clear" w:color="auto" w:fill="auto"/>
          </w:tcPr>
          <w:p w14:paraId="04A57712" w14:textId="77777777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90" w:type="dxa"/>
            <w:shd w:val="clear" w:color="auto" w:fill="auto"/>
          </w:tcPr>
          <w:p w14:paraId="5AD59CAB" w14:textId="4651BE90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Age</w:t>
            </w:r>
          </w:p>
        </w:tc>
        <w:tc>
          <w:tcPr>
            <w:tcW w:w="1710" w:type="dxa"/>
            <w:shd w:val="clear" w:color="auto" w:fill="auto"/>
          </w:tcPr>
          <w:p w14:paraId="4FE82FA0" w14:textId="37D19CAF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1260" w:type="dxa"/>
            <w:shd w:val="clear" w:color="auto" w:fill="auto"/>
          </w:tcPr>
          <w:p w14:paraId="1977EF5C" w14:textId="7F74B24C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1260" w:type="dxa"/>
            <w:shd w:val="clear" w:color="auto" w:fill="auto"/>
          </w:tcPr>
          <w:p w14:paraId="292654EB" w14:textId="3AE90DD0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1440" w:type="dxa"/>
            <w:shd w:val="clear" w:color="auto" w:fill="auto"/>
          </w:tcPr>
          <w:p w14:paraId="3E949390" w14:textId="19C3B650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</w:t>
            </w:r>
          </w:p>
        </w:tc>
      </w:tr>
      <w:tr w:rsidR="002C4F7B" w:rsidRPr="00D11E8F" w14:paraId="0B53F734" w14:textId="77777777" w:rsidTr="00D11E8F">
        <w:tc>
          <w:tcPr>
            <w:tcW w:w="2250" w:type="dxa"/>
            <w:vMerge/>
            <w:shd w:val="clear" w:color="auto" w:fill="auto"/>
          </w:tcPr>
          <w:p w14:paraId="792C6BFB" w14:textId="77777777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90" w:type="dxa"/>
            <w:shd w:val="clear" w:color="auto" w:fill="auto"/>
          </w:tcPr>
          <w:p w14:paraId="38376D53" w14:textId="52C464D4" w:rsidR="00970077" w:rsidRPr="00D11E8F" w:rsidRDefault="00452350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Sex</w:t>
            </w:r>
          </w:p>
        </w:tc>
        <w:tc>
          <w:tcPr>
            <w:tcW w:w="1710" w:type="dxa"/>
            <w:shd w:val="clear" w:color="auto" w:fill="auto"/>
          </w:tcPr>
          <w:p w14:paraId="4169EDC8" w14:textId="0435D510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-2.85</w:t>
            </w:r>
          </w:p>
        </w:tc>
        <w:tc>
          <w:tcPr>
            <w:tcW w:w="1260" w:type="dxa"/>
            <w:shd w:val="clear" w:color="auto" w:fill="auto"/>
          </w:tcPr>
          <w:p w14:paraId="17D3E953" w14:textId="203B6A8E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2.32</w:t>
            </w:r>
          </w:p>
        </w:tc>
        <w:tc>
          <w:tcPr>
            <w:tcW w:w="1260" w:type="dxa"/>
            <w:shd w:val="clear" w:color="auto" w:fill="auto"/>
          </w:tcPr>
          <w:p w14:paraId="37AADC8F" w14:textId="227395B7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-1.23</w:t>
            </w:r>
          </w:p>
        </w:tc>
        <w:tc>
          <w:tcPr>
            <w:tcW w:w="1440" w:type="dxa"/>
            <w:shd w:val="clear" w:color="auto" w:fill="auto"/>
          </w:tcPr>
          <w:p w14:paraId="30DC37C3" w14:textId="474355F0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</w:tr>
      <w:tr w:rsidR="002C4F7B" w:rsidRPr="00D11E8F" w14:paraId="3BB68980" w14:textId="77777777" w:rsidTr="00D11E8F">
        <w:tc>
          <w:tcPr>
            <w:tcW w:w="2250" w:type="dxa"/>
            <w:vMerge/>
            <w:shd w:val="clear" w:color="auto" w:fill="auto"/>
          </w:tcPr>
          <w:p w14:paraId="76AF59BF" w14:textId="77777777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90" w:type="dxa"/>
            <w:shd w:val="clear" w:color="auto" w:fill="auto"/>
          </w:tcPr>
          <w:p w14:paraId="4012E381" w14:textId="65DDFC82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Monogenic</w:t>
            </w:r>
          </w:p>
        </w:tc>
        <w:tc>
          <w:tcPr>
            <w:tcW w:w="1710" w:type="dxa"/>
            <w:shd w:val="clear" w:color="auto" w:fill="auto"/>
          </w:tcPr>
          <w:p w14:paraId="2FAEB417" w14:textId="7D44A476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-2.28</w:t>
            </w:r>
          </w:p>
        </w:tc>
        <w:tc>
          <w:tcPr>
            <w:tcW w:w="1260" w:type="dxa"/>
            <w:shd w:val="clear" w:color="auto" w:fill="auto"/>
          </w:tcPr>
          <w:p w14:paraId="5C3FA33B" w14:textId="4D663F9F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2.32</w:t>
            </w:r>
          </w:p>
        </w:tc>
        <w:tc>
          <w:tcPr>
            <w:tcW w:w="1260" w:type="dxa"/>
            <w:shd w:val="clear" w:color="auto" w:fill="auto"/>
          </w:tcPr>
          <w:p w14:paraId="1065F636" w14:textId="66A3A13C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-0.98</w:t>
            </w:r>
          </w:p>
        </w:tc>
        <w:tc>
          <w:tcPr>
            <w:tcW w:w="1440" w:type="dxa"/>
            <w:shd w:val="clear" w:color="auto" w:fill="auto"/>
          </w:tcPr>
          <w:p w14:paraId="32A33F0C" w14:textId="2E6D58E9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</w:tr>
      <w:tr w:rsidR="002C4F7B" w:rsidRPr="00D11E8F" w14:paraId="7DE39961" w14:textId="77777777" w:rsidTr="00D11E8F">
        <w:tc>
          <w:tcPr>
            <w:tcW w:w="2250" w:type="dxa"/>
            <w:vMerge/>
            <w:shd w:val="clear" w:color="auto" w:fill="auto"/>
          </w:tcPr>
          <w:p w14:paraId="04315A73" w14:textId="77777777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90" w:type="dxa"/>
            <w:shd w:val="clear" w:color="auto" w:fill="auto"/>
          </w:tcPr>
          <w:p w14:paraId="74679470" w14:textId="3677393A" w:rsidR="00970077" w:rsidRPr="00D11E8F" w:rsidRDefault="00970077" w:rsidP="00970077">
            <w:pPr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</w:pPr>
            <w:r w:rsidRPr="00D11E8F"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P</w:t>
            </w:r>
            <w:r w:rsidRPr="00D11E8F">
              <w:rPr>
                <w:rStyle w:val="gnd-iwgdh3b"/>
                <w:rFonts w:ascii="Times New Roman" w:hAnsi="Times New Roman" w:cs="Times New Roman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C6</w:t>
            </w:r>
          </w:p>
        </w:tc>
        <w:tc>
          <w:tcPr>
            <w:tcW w:w="1710" w:type="dxa"/>
            <w:shd w:val="clear" w:color="auto" w:fill="auto"/>
          </w:tcPr>
          <w:p w14:paraId="44B68266" w14:textId="33F89B84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-5.51</w:t>
            </w:r>
          </w:p>
        </w:tc>
        <w:tc>
          <w:tcPr>
            <w:tcW w:w="1260" w:type="dxa"/>
            <w:shd w:val="clear" w:color="auto" w:fill="auto"/>
          </w:tcPr>
          <w:p w14:paraId="28B56AAF" w14:textId="6372EB9F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13.80</w:t>
            </w:r>
          </w:p>
        </w:tc>
        <w:tc>
          <w:tcPr>
            <w:tcW w:w="1260" w:type="dxa"/>
            <w:shd w:val="clear" w:color="auto" w:fill="auto"/>
          </w:tcPr>
          <w:p w14:paraId="52CA7711" w14:textId="4AC61657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-0.40</w:t>
            </w:r>
          </w:p>
        </w:tc>
        <w:tc>
          <w:tcPr>
            <w:tcW w:w="1440" w:type="dxa"/>
            <w:shd w:val="clear" w:color="auto" w:fill="auto"/>
          </w:tcPr>
          <w:p w14:paraId="3C46A98F" w14:textId="2C53F0CE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</w:tr>
      <w:tr w:rsidR="00D11E8F" w:rsidRPr="00D11E8F" w14:paraId="316915CF" w14:textId="77777777" w:rsidTr="00D11E8F">
        <w:tc>
          <w:tcPr>
            <w:tcW w:w="10710" w:type="dxa"/>
            <w:gridSpan w:val="6"/>
            <w:shd w:val="clear" w:color="auto" w:fill="auto"/>
          </w:tcPr>
          <w:p w14:paraId="55A18B47" w14:textId="77777777" w:rsidR="00D11E8F" w:rsidRPr="00D11E8F" w:rsidRDefault="00D11E8F" w:rsidP="0097007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C4F7B" w:rsidRPr="00D11E8F" w14:paraId="74D573B4" w14:textId="77777777" w:rsidTr="00D11E8F">
        <w:tc>
          <w:tcPr>
            <w:tcW w:w="2250" w:type="dxa"/>
            <w:vMerge w:val="restart"/>
            <w:shd w:val="clear" w:color="auto" w:fill="auto"/>
          </w:tcPr>
          <w:p w14:paraId="05049F07" w14:textId="7DB6B08C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NWR_PCC vs non-</w:t>
            </w:r>
            <w:proofErr w:type="spellStart"/>
            <w:r w:rsidRPr="00D11E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wordrepetition</w:t>
            </w:r>
            <w:proofErr w:type="spellEnd"/>
            <w:r w:rsidRPr="00D11E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PRS</w:t>
            </w:r>
          </w:p>
        </w:tc>
        <w:tc>
          <w:tcPr>
            <w:tcW w:w="2790" w:type="dxa"/>
            <w:shd w:val="clear" w:color="auto" w:fill="auto"/>
          </w:tcPr>
          <w:p w14:paraId="1D558079" w14:textId="26DE6557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Intercept</w:t>
            </w:r>
          </w:p>
        </w:tc>
        <w:tc>
          <w:tcPr>
            <w:tcW w:w="1710" w:type="dxa"/>
            <w:shd w:val="clear" w:color="auto" w:fill="auto"/>
          </w:tcPr>
          <w:p w14:paraId="742E6CE2" w14:textId="2B49E993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3.22</w:t>
            </w:r>
          </w:p>
        </w:tc>
        <w:tc>
          <w:tcPr>
            <w:tcW w:w="1260" w:type="dxa"/>
            <w:shd w:val="clear" w:color="auto" w:fill="auto"/>
          </w:tcPr>
          <w:p w14:paraId="34140C85" w14:textId="4D9284F8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4.88</w:t>
            </w:r>
          </w:p>
        </w:tc>
        <w:tc>
          <w:tcPr>
            <w:tcW w:w="1260" w:type="dxa"/>
            <w:shd w:val="clear" w:color="auto" w:fill="auto"/>
          </w:tcPr>
          <w:p w14:paraId="00310BE2" w14:textId="0903EC66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1440" w:type="dxa"/>
            <w:shd w:val="clear" w:color="auto" w:fill="auto"/>
          </w:tcPr>
          <w:p w14:paraId="74A18E1A" w14:textId="7690B169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</w:t>
            </w:r>
          </w:p>
        </w:tc>
      </w:tr>
      <w:tr w:rsidR="002C4F7B" w:rsidRPr="00D11E8F" w14:paraId="561DD9C7" w14:textId="77777777" w:rsidTr="00D11E8F">
        <w:tc>
          <w:tcPr>
            <w:tcW w:w="2250" w:type="dxa"/>
            <w:vMerge/>
            <w:shd w:val="clear" w:color="auto" w:fill="auto"/>
          </w:tcPr>
          <w:p w14:paraId="382ED2A2" w14:textId="77777777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90" w:type="dxa"/>
            <w:shd w:val="clear" w:color="auto" w:fill="auto"/>
          </w:tcPr>
          <w:p w14:paraId="77536358" w14:textId="6B88E499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Non-word repetition PRS</w:t>
            </w:r>
          </w:p>
        </w:tc>
        <w:tc>
          <w:tcPr>
            <w:tcW w:w="1710" w:type="dxa"/>
            <w:shd w:val="clear" w:color="auto" w:fill="auto"/>
          </w:tcPr>
          <w:p w14:paraId="551726A5" w14:textId="27F2F75E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-4260.00</w:t>
            </w:r>
          </w:p>
        </w:tc>
        <w:tc>
          <w:tcPr>
            <w:tcW w:w="1260" w:type="dxa"/>
            <w:shd w:val="clear" w:color="auto" w:fill="auto"/>
          </w:tcPr>
          <w:p w14:paraId="7432758F" w14:textId="2F088C1E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5170.00</w:t>
            </w:r>
          </w:p>
        </w:tc>
        <w:tc>
          <w:tcPr>
            <w:tcW w:w="1260" w:type="dxa"/>
            <w:shd w:val="clear" w:color="auto" w:fill="auto"/>
          </w:tcPr>
          <w:p w14:paraId="4ED4E52F" w14:textId="75F432DC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-0.82</w:t>
            </w:r>
          </w:p>
        </w:tc>
        <w:tc>
          <w:tcPr>
            <w:tcW w:w="1440" w:type="dxa"/>
            <w:shd w:val="clear" w:color="auto" w:fill="auto"/>
          </w:tcPr>
          <w:p w14:paraId="58692E30" w14:textId="34502B91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</w:tr>
      <w:tr w:rsidR="002C4F7B" w:rsidRPr="00D11E8F" w14:paraId="441316E9" w14:textId="77777777" w:rsidTr="00D11E8F">
        <w:tc>
          <w:tcPr>
            <w:tcW w:w="2250" w:type="dxa"/>
            <w:vMerge/>
            <w:shd w:val="clear" w:color="auto" w:fill="auto"/>
          </w:tcPr>
          <w:p w14:paraId="7C8BD315" w14:textId="77777777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90" w:type="dxa"/>
            <w:shd w:val="clear" w:color="auto" w:fill="auto"/>
          </w:tcPr>
          <w:p w14:paraId="1B2DC20B" w14:textId="55D10B5C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Age</w:t>
            </w:r>
          </w:p>
        </w:tc>
        <w:tc>
          <w:tcPr>
            <w:tcW w:w="1710" w:type="dxa"/>
            <w:shd w:val="clear" w:color="auto" w:fill="auto"/>
          </w:tcPr>
          <w:p w14:paraId="4579EBC0" w14:textId="02A42715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-0.48</w:t>
            </w:r>
          </w:p>
        </w:tc>
        <w:tc>
          <w:tcPr>
            <w:tcW w:w="1260" w:type="dxa"/>
            <w:shd w:val="clear" w:color="auto" w:fill="auto"/>
          </w:tcPr>
          <w:p w14:paraId="7155F0B9" w14:textId="6E7BF617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1260" w:type="dxa"/>
            <w:shd w:val="clear" w:color="auto" w:fill="auto"/>
          </w:tcPr>
          <w:p w14:paraId="0900F075" w14:textId="249CC9AB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-1.47</w:t>
            </w:r>
          </w:p>
        </w:tc>
        <w:tc>
          <w:tcPr>
            <w:tcW w:w="1440" w:type="dxa"/>
            <w:shd w:val="clear" w:color="auto" w:fill="auto"/>
          </w:tcPr>
          <w:p w14:paraId="041566BD" w14:textId="2DF17286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</w:tr>
      <w:tr w:rsidR="002C4F7B" w:rsidRPr="00D11E8F" w14:paraId="632387E9" w14:textId="77777777" w:rsidTr="00D11E8F">
        <w:tc>
          <w:tcPr>
            <w:tcW w:w="2250" w:type="dxa"/>
            <w:vMerge/>
            <w:shd w:val="clear" w:color="auto" w:fill="auto"/>
          </w:tcPr>
          <w:p w14:paraId="587B9F95" w14:textId="77777777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90" w:type="dxa"/>
            <w:shd w:val="clear" w:color="auto" w:fill="auto"/>
          </w:tcPr>
          <w:p w14:paraId="19A5ECC6" w14:textId="1900F432" w:rsidR="00970077" w:rsidRPr="00D11E8F" w:rsidRDefault="00452350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Sex</w:t>
            </w:r>
          </w:p>
        </w:tc>
        <w:tc>
          <w:tcPr>
            <w:tcW w:w="1710" w:type="dxa"/>
            <w:shd w:val="clear" w:color="auto" w:fill="auto"/>
          </w:tcPr>
          <w:p w14:paraId="0D793303" w14:textId="22C34A82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1260" w:type="dxa"/>
            <w:shd w:val="clear" w:color="auto" w:fill="auto"/>
          </w:tcPr>
          <w:p w14:paraId="7DA6ADB6" w14:textId="390E302C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1260" w:type="dxa"/>
            <w:shd w:val="clear" w:color="auto" w:fill="auto"/>
          </w:tcPr>
          <w:p w14:paraId="7E632516" w14:textId="705AE4BE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1440" w:type="dxa"/>
            <w:shd w:val="clear" w:color="auto" w:fill="auto"/>
          </w:tcPr>
          <w:p w14:paraId="3C92B481" w14:textId="6A064847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</w:tr>
      <w:tr w:rsidR="002C4F7B" w:rsidRPr="00D11E8F" w14:paraId="40CF6B11" w14:textId="77777777" w:rsidTr="00D11E8F">
        <w:tc>
          <w:tcPr>
            <w:tcW w:w="2250" w:type="dxa"/>
            <w:vMerge/>
            <w:shd w:val="clear" w:color="auto" w:fill="auto"/>
          </w:tcPr>
          <w:p w14:paraId="6B4F7D51" w14:textId="77777777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90" w:type="dxa"/>
            <w:shd w:val="clear" w:color="auto" w:fill="auto"/>
          </w:tcPr>
          <w:p w14:paraId="6387849C" w14:textId="55617D0D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Monogenic</w:t>
            </w:r>
          </w:p>
        </w:tc>
        <w:tc>
          <w:tcPr>
            <w:tcW w:w="1710" w:type="dxa"/>
            <w:shd w:val="clear" w:color="auto" w:fill="auto"/>
          </w:tcPr>
          <w:p w14:paraId="60F73BFF" w14:textId="0E0FC45B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-1.46</w:t>
            </w:r>
          </w:p>
        </w:tc>
        <w:tc>
          <w:tcPr>
            <w:tcW w:w="1260" w:type="dxa"/>
            <w:shd w:val="clear" w:color="auto" w:fill="auto"/>
          </w:tcPr>
          <w:p w14:paraId="07C591FD" w14:textId="0DEC9481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1260" w:type="dxa"/>
            <w:shd w:val="clear" w:color="auto" w:fill="auto"/>
          </w:tcPr>
          <w:p w14:paraId="417E3D0D" w14:textId="4809CA3E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-1.74</w:t>
            </w:r>
          </w:p>
        </w:tc>
        <w:tc>
          <w:tcPr>
            <w:tcW w:w="1440" w:type="dxa"/>
            <w:shd w:val="clear" w:color="auto" w:fill="auto"/>
          </w:tcPr>
          <w:p w14:paraId="22F8E0A9" w14:textId="3AA07AE6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</w:tr>
      <w:tr w:rsidR="002C4F7B" w:rsidRPr="00D11E8F" w14:paraId="270744A4" w14:textId="77777777" w:rsidTr="00D11E8F">
        <w:tc>
          <w:tcPr>
            <w:tcW w:w="2250" w:type="dxa"/>
            <w:vMerge/>
            <w:shd w:val="clear" w:color="auto" w:fill="auto"/>
          </w:tcPr>
          <w:p w14:paraId="74C0FFD5" w14:textId="77777777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90" w:type="dxa"/>
            <w:shd w:val="clear" w:color="auto" w:fill="auto"/>
          </w:tcPr>
          <w:p w14:paraId="2B237B1A" w14:textId="4267B48C" w:rsidR="00970077" w:rsidRPr="00D11E8F" w:rsidRDefault="00970077" w:rsidP="00970077">
            <w:pPr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</w:pPr>
            <w:r w:rsidRPr="00D11E8F"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P</w:t>
            </w:r>
            <w:r w:rsidRPr="00D11E8F">
              <w:rPr>
                <w:rStyle w:val="gnd-iwgdh3b"/>
                <w:rFonts w:ascii="Times New Roman" w:hAnsi="Times New Roman" w:cs="Times New Roman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C6</w:t>
            </w:r>
          </w:p>
        </w:tc>
        <w:tc>
          <w:tcPr>
            <w:tcW w:w="1710" w:type="dxa"/>
            <w:shd w:val="clear" w:color="auto" w:fill="auto"/>
          </w:tcPr>
          <w:p w14:paraId="0B365D81" w14:textId="3997A33F" w:rsidR="00970077" w:rsidRPr="00D11E8F" w:rsidRDefault="00970077" w:rsidP="0097007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4.86</w:t>
            </w:r>
          </w:p>
        </w:tc>
        <w:tc>
          <w:tcPr>
            <w:tcW w:w="1260" w:type="dxa"/>
            <w:shd w:val="clear" w:color="auto" w:fill="auto"/>
          </w:tcPr>
          <w:p w14:paraId="3FADD529" w14:textId="095E6BA0" w:rsidR="00970077" w:rsidRPr="00D11E8F" w:rsidRDefault="00970077" w:rsidP="0097007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1260" w:type="dxa"/>
            <w:shd w:val="clear" w:color="auto" w:fill="auto"/>
          </w:tcPr>
          <w:p w14:paraId="0AD761AF" w14:textId="06539466" w:rsidR="00970077" w:rsidRPr="00D11E8F" w:rsidRDefault="00970077" w:rsidP="0097007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440" w:type="dxa"/>
            <w:shd w:val="clear" w:color="auto" w:fill="auto"/>
          </w:tcPr>
          <w:p w14:paraId="03CB3D9C" w14:textId="4F70B42B" w:rsidR="00970077" w:rsidRPr="00D11E8F" w:rsidRDefault="00970077" w:rsidP="0097007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</w:tr>
      <w:tr w:rsidR="00D11E8F" w:rsidRPr="00D11E8F" w14:paraId="697C6084" w14:textId="77777777" w:rsidTr="00D11E8F">
        <w:tc>
          <w:tcPr>
            <w:tcW w:w="10710" w:type="dxa"/>
            <w:gridSpan w:val="6"/>
            <w:shd w:val="clear" w:color="auto" w:fill="auto"/>
          </w:tcPr>
          <w:p w14:paraId="38F9FD6F" w14:textId="77777777" w:rsidR="00D11E8F" w:rsidRPr="00D11E8F" w:rsidRDefault="00D11E8F" w:rsidP="0097007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C4F7B" w:rsidRPr="00D11E8F" w14:paraId="6B89022D" w14:textId="77777777" w:rsidTr="00D11E8F">
        <w:tc>
          <w:tcPr>
            <w:tcW w:w="2250" w:type="dxa"/>
            <w:vMerge w:val="restart"/>
            <w:shd w:val="clear" w:color="auto" w:fill="auto"/>
          </w:tcPr>
          <w:p w14:paraId="444119E9" w14:textId="7EEF45DA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11E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TOWRE_words</w:t>
            </w:r>
            <w:proofErr w:type="spellEnd"/>
            <w:r w:rsidRPr="00D11E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vs </w:t>
            </w:r>
            <w:proofErr w:type="spellStart"/>
            <w:r w:rsidRPr="00D11E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wordreading</w:t>
            </w:r>
            <w:proofErr w:type="spellEnd"/>
            <w:r w:rsidRPr="00D11E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PRS</w:t>
            </w:r>
          </w:p>
        </w:tc>
        <w:tc>
          <w:tcPr>
            <w:tcW w:w="2790" w:type="dxa"/>
            <w:shd w:val="clear" w:color="auto" w:fill="auto"/>
          </w:tcPr>
          <w:p w14:paraId="108BE600" w14:textId="7CCAA01B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Intercept</w:t>
            </w:r>
          </w:p>
        </w:tc>
        <w:tc>
          <w:tcPr>
            <w:tcW w:w="1710" w:type="dxa"/>
            <w:shd w:val="clear" w:color="auto" w:fill="auto"/>
          </w:tcPr>
          <w:p w14:paraId="6203461F" w14:textId="31BCA86B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-3.09</w:t>
            </w:r>
          </w:p>
        </w:tc>
        <w:tc>
          <w:tcPr>
            <w:tcW w:w="1260" w:type="dxa"/>
            <w:shd w:val="clear" w:color="auto" w:fill="auto"/>
          </w:tcPr>
          <w:p w14:paraId="32A5EEFA" w14:textId="2D95DFB2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1.85</w:t>
            </w:r>
          </w:p>
        </w:tc>
        <w:tc>
          <w:tcPr>
            <w:tcW w:w="1260" w:type="dxa"/>
            <w:shd w:val="clear" w:color="auto" w:fill="auto"/>
          </w:tcPr>
          <w:p w14:paraId="22CDACE3" w14:textId="69B38CCC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-1.67</w:t>
            </w:r>
          </w:p>
        </w:tc>
        <w:tc>
          <w:tcPr>
            <w:tcW w:w="1440" w:type="dxa"/>
            <w:shd w:val="clear" w:color="auto" w:fill="auto"/>
          </w:tcPr>
          <w:p w14:paraId="476E3F8E" w14:textId="282D65D9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</w:tr>
      <w:tr w:rsidR="002C4F7B" w:rsidRPr="00D11E8F" w14:paraId="000E30E5" w14:textId="77777777" w:rsidTr="00D11E8F">
        <w:tc>
          <w:tcPr>
            <w:tcW w:w="2250" w:type="dxa"/>
            <w:vMerge/>
            <w:shd w:val="clear" w:color="auto" w:fill="auto"/>
          </w:tcPr>
          <w:p w14:paraId="4C05681B" w14:textId="77777777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90" w:type="dxa"/>
            <w:shd w:val="clear" w:color="auto" w:fill="auto"/>
          </w:tcPr>
          <w:p w14:paraId="0677B4B2" w14:textId="3EA2D254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 xml:space="preserve">Word </w:t>
            </w:r>
            <w:proofErr w:type="spellStart"/>
            <w:r w:rsidRPr="00D11E8F"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reading</w:t>
            </w:r>
            <w:proofErr w:type="spellEnd"/>
            <w:r w:rsidRPr="00D11E8F"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 xml:space="preserve"> PRS</w:t>
            </w:r>
          </w:p>
        </w:tc>
        <w:tc>
          <w:tcPr>
            <w:tcW w:w="1710" w:type="dxa"/>
            <w:shd w:val="clear" w:color="auto" w:fill="auto"/>
          </w:tcPr>
          <w:p w14:paraId="395BBED2" w14:textId="70A8F358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-3120.00</w:t>
            </w:r>
          </w:p>
        </w:tc>
        <w:tc>
          <w:tcPr>
            <w:tcW w:w="1260" w:type="dxa"/>
            <w:shd w:val="clear" w:color="auto" w:fill="auto"/>
          </w:tcPr>
          <w:p w14:paraId="0FB453EF" w14:textId="1C8C7C0B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3540.00</w:t>
            </w:r>
          </w:p>
        </w:tc>
        <w:tc>
          <w:tcPr>
            <w:tcW w:w="1260" w:type="dxa"/>
            <w:shd w:val="clear" w:color="auto" w:fill="auto"/>
          </w:tcPr>
          <w:p w14:paraId="1404C2E8" w14:textId="547F7C40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-0.88</w:t>
            </w:r>
          </w:p>
        </w:tc>
        <w:tc>
          <w:tcPr>
            <w:tcW w:w="1440" w:type="dxa"/>
            <w:shd w:val="clear" w:color="auto" w:fill="auto"/>
          </w:tcPr>
          <w:p w14:paraId="15B5F1E9" w14:textId="39CE7D51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</w:tr>
      <w:tr w:rsidR="002C4F7B" w:rsidRPr="00D11E8F" w14:paraId="1F35C64F" w14:textId="77777777" w:rsidTr="00D11E8F">
        <w:tc>
          <w:tcPr>
            <w:tcW w:w="2250" w:type="dxa"/>
            <w:vMerge/>
            <w:shd w:val="clear" w:color="auto" w:fill="auto"/>
          </w:tcPr>
          <w:p w14:paraId="0AF86830" w14:textId="77777777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90" w:type="dxa"/>
            <w:shd w:val="clear" w:color="auto" w:fill="auto"/>
          </w:tcPr>
          <w:p w14:paraId="76C1BA53" w14:textId="6BA2DC62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Age</w:t>
            </w:r>
          </w:p>
        </w:tc>
        <w:tc>
          <w:tcPr>
            <w:tcW w:w="1710" w:type="dxa"/>
            <w:shd w:val="clear" w:color="auto" w:fill="auto"/>
          </w:tcPr>
          <w:p w14:paraId="0115E789" w14:textId="41AA4CA4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1260" w:type="dxa"/>
            <w:shd w:val="clear" w:color="auto" w:fill="auto"/>
          </w:tcPr>
          <w:p w14:paraId="40601D1B" w14:textId="3D4AFC9B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1260" w:type="dxa"/>
            <w:shd w:val="clear" w:color="auto" w:fill="auto"/>
          </w:tcPr>
          <w:p w14:paraId="42496056" w14:textId="00C995A9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1.62</w:t>
            </w:r>
          </w:p>
        </w:tc>
        <w:tc>
          <w:tcPr>
            <w:tcW w:w="1440" w:type="dxa"/>
            <w:shd w:val="clear" w:color="auto" w:fill="auto"/>
          </w:tcPr>
          <w:p w14:paraId="1401AC25" w14:textId="507F3595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</w:tr>
      <w:tr w:rsidR="002C4F7B" w:rsidRPr="00D11E8F" w14:paraId="243FD0ED" w14:textId="77777777" w:rsidTr="00D11E8F">
        <w:tc>
          <w:tcPr>
            <w:tcW w:w="2250" w:type="dxa"/>
            <w:vMerge/>
            <w:shd w:val="clear" w:color="auto" w:fill="auto"/>
          </w:tcPr>
          <w:p w14:paraId="2E768B5E" w14:textId="77777777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90" w:type="dxa"/>
            <w:shd w:val="clear" w:color="auto" w:fill="auto"/>
          </w:tcPr>
          <w:p w14:paraId="14CD4E66" w14:textId="0D715ABA" w:rsidR="00970077" w:rsidRPr="00D11E8F" w:rsidRDefault="008D33EE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Sex</w:t>
            </w:r>
          </w:p>
        </w:tc>
        <w:tc>
          <w:tcPr>
            <w:tcW w:w="1710" w:type="dxa"/>
            <w:shd w:val="clear" w:color="auto" w:fill="auto"/>
          </w:tcPr>
          <w:p w14:paraId="234549D7" w14:textId="3B377005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1260" w:type="dxa"/>
            <w:shd w:val="clear" w:color="auto" w:fill="auto"/>
          </w:tcPr>
          <w:p w14:paraId="342E8C15" w14:textId="58D13B6B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1260" w:type="dxa"/>
            <w:shd w:val="clear" w:color="auto" w:fill="auto"/>
          </w:tcPr>
          <w:p w14:paraId="78C0C656" w14:textId="6DE15C46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-0.17</w:t>
            </w:r>
          </w:p>
        </w:tc>
        <w:tc>
          <w:tcPr>
            <w:tcW w:w="1440" w:type="dxa"/>
            <w:shd w:val="clear" w:color="auto" w:fill="auto"/>
          </w:tcPr>
          <w:p w14:paraId="1685C0BD" w14:textId="799DD28D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</w:tr>
      <w:tr w:rsidR="002C4F7B" w:rsidRPr="00D11E8F" w14:paraId="2B7849F8" w14:textId="77777777" w:rsidTr="00D11E8F">
        <w:tc>
          <w:tcPr>
            <w:tcW w:w="2250" w:type="dxa"/>
            <w:vMerge/>
            <w:shd w:val="clear" w:color="auto" w:fill="auto"/>
          </w:tcPr>
          <w:p w14:paraId="66A18034" w14:textId="77777777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90" w:type="dxa"/>
            <w:shd w:val="clear" w:color="auto" w:fill="auto"/>
          </w:tcPr>
          <w:p w14:paraId="5CC02B52" w14:textId="71263AAF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Monogenic</w:t>
            </w:r>
          </w:p>
        </w:tc>
        <w:tc>
          <w:tcPr>
            <w:tcW w:w="1710" w:type="dxa"/>
            <w:shd w:val="clear" w:color="auto" w:fill="auto"/>
          </w:tcPr>
          <w:p w14:paraId="534AE039" w14:textId="36A3656E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1260" w:type="dxa"/>
            <w:shd w:val="clear" w:color="auto" w:fill="auto"/>
          </w:tcPr>
          <w:p w14:paraId="7A88D913" w14:textId="357710B1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1260" w:type="dxa"/>
            <w:shd w:val="clear" w:color="auto" w:fill="auto"/>
          </w:tcPr>
          <w:p w14:paraId="6EFC9D18" w14:textId="33C82713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-0.73</w:t>
            </w:r>
          </w:p>
        </w:tc>
        <w:tc>
          <w:tcPr>
            <w:tcW w:w="1440" w:type="dxa"/>
            <w:shd w:val="clear" w:color="auto" w:fill="auto"/>
          </w:tcPr>
          <w:p w14:paraId="6C2390D6" w14:textId="208FD667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</w:tr>
      <w:tr w:rsidR="002C4F7B" w:rsidRPr="00D11E8F" w14:paraId="0919470E" w14:textId="77777777" w:rsidTr="00D11E8F">
        <w:tc>
          <w:tcPr>
            <w:tcW w:w="2250" w:type="dxa"/>
            <w:vMerge/>
            <w:shd w:val="clear" w:color="auto" w:fill="auto"/>
          </w:tcPr>
          <w:p w14:paraId="448677D5" w14:textId="77777777" w:rsidR="00970077" w:rsidRPr="00D11E8F" w:rsidRDefault="00970077" w:rsidP="009700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90" w:type="dxa"/>
            <w:shd w:val="clear" w:color="auto" w:fill="auto"/>
          </w:tcPr>
          <w:p w14:paraId="75B00D1A" w14:textId="31414CB5" w:rsidR="00970077" w:rsidRPr="00D11E8F" w:rsidRDefault="00970077" w:rsidP="00970077">
            <w:pPr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</w:pPr>
            <w:r w:rsidRPr="00D11E8F">
              <w:rPr>
                <w:rStyle w:val="gnd-iwgdh3b"/>
                <w:rFonts w:ascii="Times New Roma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P</w:t>
            </w:r>
            <w:r w:rsidRPr="00D11E8F">
              <w:rPr>
                <w:rStyle w:val="gnd-iwgdh3b"/>
                <w:rFonts w:ascii="Times New Roman" w:hAnsi="Times New Roman" w:cs="Times New Roman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C6</w:t>
            </w:r>
          </w:p>
        </w:tc>
        <w:tc>
          <w:tcPr>
            <w:tcW w:w="1710" w:type="dxa"/>
            <w:shd w:val="clear" w:color="auto" w:fill="auto"/>
          </w:tcPr>
          <w:p w14:paraId="7DF39FC5" w14:textId="4920E05E" w:rsidR="00970077" w:rsidRPr="00D11E8F" w:rsidRDefault="00970077" w:rsidP="0097007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1260" w:type="dxa"/>
            <w:shd w:val="clear" w:color="auto" w:fill="auto"/>
          </w:tcPr>
          <w:p w14:paraId="06453631" w14:textId="0D4C63C6" w:rsidR="00970077" w:rsidRPr="00D11E8F" w:rsidRDefault="00970077" w:rsidP="0097007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2.49</w:t>
            </w:r>
          </w:p>
        </w:tc>
        <w:tc>
          <w:tcPr>
            <w:tcW w:w="1260" w:type="dxa"/>
            <w:shd w:val="clear" w:color="auto" w:fill="auto"/>
          </w:tcPr>
          <w:p w14:paraId="283C9F63" w14:textId="469C4C71" w:rsidR="00970077" w:rsidRPr="00D11E8F" w:rsidRDefault="00970077" w:rsidP="0097007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440" w:type="dxa"/>
            <w:shd w:val="clear" w:color="auto" w:fill="auto"/>
          </w:tcPr>
          <w:p w14:paraId="38BB6B89" w14:textId="752D56A7" w:rsidR="00970077" w:rsidRPr="00D11E8F" w:rsidRDefault="00970077" w:rsidP="0097007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11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</w:t>
            </w:r>
          </w:p>
        </w:tc>
      </w:tr>
    </w:tbl>
    <w:p w14:paraId="37C25F75" w14:textId="65C686F0" w:rsidR="00116F58" w:rsidRDefault="00D11E8F" w:rsidP="00D11E8F">
      <w:pPr>
        <w:ind w:left="-709"/>
        <w:rPr>
          <w:rFonts w:ascii="Times New Roman" w:hAnsi="Times New Roman" w:cs="Times New Roman"/>
          <w:lang w:val="en-US"/>
        </w:rPr>
      </w:pPr>
      <w:r w:rsidRPr="004F244C">
        <w:rPr>
          <w:rFonts w:ascii="Times New Roman" w:hAnsi="Times New Roman" w:cs="Times New Roman"/>
          <w:lang w:val="en-US"/>
        </w:rPr>
        <w:t>NWR, non-word repetition task; CPM9, Raven’s colored progressive matrices; TOWRE, test of word-reading efficiency.</w:t>
      </w:r>
    </w:p>
    <w:p w14:paraId="3957C738" w14:textId="77777777" w:rsidR="007D5AF7" w:rsidRPr="004F244C" w:rsidRDefault="007D5AF7" w:rsidP="00281EB2">
      <w:pPr>
        <w:rPr>
          <w:rFonts w:ascii="Times New Roman" w:hAnsi="Times New Roman" w:cs="Times New Roman"/>
          <w:lang w:val="en-US"/>
        </w:rPr>
      </w:pPr>
    </w:p>
    <w:p w14:paraId="0F755DF4" w14:textId="77777777" w:rsidR="00B41842" w:rsidRDefault="00B41842" w:rsidP="00281EB2">
      <w:pPr>
        <w:rPr>
          <w:rFonts w:ascii="Times New Roman" w:hAnsi="Times New Roman" w:cs="Times New Roman"/>
          <w:lang w:val="en-US"/>
        </w:rPr>
      </w:pPr>
    </w:p>
    <w:p w14:paraId="271D4573" w14:textId="77777777" w:rsidR="00C5223E" w:rsidRPr="004F244C" w:rsidRDefault="00C5223E" w:rsidP="00281EB2">
      <w:pPr>
        <w:rPr>
          <w:rFonts w:ascii="Times New Roman" w:hAnsi="Times New Roman" w:cs="Times New Roman"/>
          <w:lang w:val="en-US"/>
        </w:rPr>
      </w:pPr>
    </w:p>
    <w:p w14:paraId="29BC3666" w14:textId="36D4CF17" w:rsidR="00281EB2" w:rsidRPr="004F244C" w:rsidRDefault="00281EB2" w:rsidP="00281EB2">
      <w:pPr>
        <w:rPr>
          <w:rFonts w:ascii="Times New Roman" w:hAnsi="Times New Roman" w:cs="Times New Roman"/>
          <w:b/>
          <w:bCs/>
          <w:lang w:val="en-US"/>
        </w:rPr>
      </w:pPr>
      <w:r w:rsidRPr="004F244C">
        <w:rPr>
          <w:rFonts w:ascii="Times New Roman" w:hAnsi="Times New Roman" w:cs="Times New Roman"/>
          <w:b/>
          <w:bCs/>
          <w:lang w:val="en-US"/>
        </w:rPr>
        <w:lastRenderedPageBreak/>
        <w:t>References</w:t>
      </w:r>
    </w:p>
    <w:p w14:paraId="7763E677" w14:textId="267BB20A" w:rsidR="00281EB2" w:rsidRPr="004F244C" w:rsidRDefault="008660DC" w:rsidP="00281EB2">
      <w:pPr>
        <w:rPr>
          <w:rFonts w:ascii="Times New Roman" w:hAnsi="Times New Roman" w:cs="Times New Roman"/>
          <w:lang w:val="en-US"/>
        </w:rPr>
      </w:pPr>
      <w:proofErr w:type="spellStart"/>
      <w:r w:rsidRPr="004F244C">
        <w:rPr>
          <w:rFonts w:ascii="Times New Roman" w:hAnsi="Times New Roman" w:cs="Times New Roman"/>
          <w:lang w:val="en-US"/>
        </w:rPr>
        <w:t>Demontis</w:t>
      </w:r>
      <w:proofErr w:type="spellEnd"/>
      <w:r w:rsidRPr="004F244C">
        <w:rPr>
          <w:rFonts w:ascii="Times New Roman" w:hAnsi="Times New Roman" w:cs="Times New Roman"/>
          <w:lang w:val="en-US"/>
        </w:rPr>
        <w:t xml:space="preserve">, D., Walters, G. B., Athanasiadis, G., Walters, R., Therrien, K., Nielsen, T. T., </w:t>
      </w:r>
      <w:proofErr w:type="spellStart"/>
      <w:r w:rsidRPr="004F244C">
        <w:rPr>
          <w:rFonts w:ascii="Times New Roman" w:hAnsi="Times New Roman" w:cs="Times New Roman"/>
          <w:lang w:val="en-US"/>
        </w:rPr>
        <w:t>Farajzadeh</w:t>
      </w:r>
      <w:proofErr w:type="spellEnd"/>
      <w:r w:rsidRPr="004F244C">
        <w:rPr>
          <w:rFonts w:ascii="Times New Roman" w:hAnsi="Times New Roman" w:cs="Times New Roman"/>
          <w:lang w:val="en-US"/>
        </w:rPr>
        <w:t xml:space="preserve">, L., </w:t>
      </w:r>
      <w:proofErr w:type="spellStart"/>
      <w:r w:rsidRPr="004F244C">
        <w:rPr>
          <w:rFonts w:ascii="Times New Roman" w:hAnsi="Times New Roman" w:cs="Times New Roman"/>
          <w:lang w:val="en-US"/>
        </w:rPr>
        <w:t>Voloudakis</w:t>
      </w:r>
      <w:proofErr w:type="spellEnd"/>
      <w:r w:rsidRPr="004F244C">
        <w:rPr>
          <w:rFonts w:ascii="Times New Roman" w:hAnsi="Times New Roman" w:cs="Times New Roman"/>
          <w:lang w:val="en-US"/>
        </w:rPr>
        <w:t xml:space="preserve">, G., Bendl, J., Zeng, B., Zhang, W., Grove, J., Als, T. D., Duan, J., </w:t>
      </w:r>
      <w:proofErr w:type="spellStart"/>
      <w:r w:rsidRPr="004F244C">
        <w:rPr>
          <w:rFonts w:ascii="Times New Roman" w:hAnsi="Times New Roman" w:cs="Times New Roman"/>
          <w:lang w:val="en-US"/>
        </w:rPr>
        <w:t>Satterstrom</w:t>
      </w:r>
      <w:proofErr w:type="spellEnd"/>
      <w:r w:rsidRPr="004F244C">
        <w:rPr>
          <w:rFonts w:ascii="Times New Roman" w:hAnsi="Times New Roman" w:cs="Times New Roman"/>
          <w:lang w:val="en-US"/>
        </w:rPr>
        <w:t xml:space="preserve">, F. K., Bybjerg-Grauholm, J., </w:t>
      </w:r>
      <w:proofErr w:type="spellStart"/>
      <w:r w:rsidRPr="004F244C">
        <w:rPr>
          <w:rFonts w:ascii="Times New Roman" w:hAnsi="Times New Roman" w:cs="Times New Roman"/>
          <w:lang w:val="en-US"/>
        </w:rPr>
        <w:t>Bækved</w:t>
      </w:r>
      <w:proofErr w:type="spellEnd"/>
      <w:r w:rsidRPr="004F244C">
        <w:rPr>
          <w:rFonts w:ascii="Times New Roman" w:hAnsi="Times New Roman" w:cs="Times New Roman"/>
          <w:lang w:val="en-US"/>
        </w:rPr>
        <w:t xml:space="preserve">-Hansen, M., Gudmundsson, O. O., Magnusson, S. H., … Børglum, A. D. (2023). Genome-wide analyses of ADHD identify 27 risk loci, refine the genetic architecture and implicate several cognitive domains. Nature Genetics 2023 55:2, 55(2), 198–208. </w:t>
      </w:r>
      <w:hyperlink r:id="rId23" w:history="1">
        <w:r w:rsidRPr="004F244C">
          <w:rPr>
            <w:rStyle w:val="Hyperlink"/>
            <w:rFonts w:ascii="Times New Roman" w:hAnsi="Times New Roman" w:cs="Times New Roman"/>
            <w:lang w:val="en-US"/>
          </w:rPr>
          <w:t>https://doi.org/10.1038/s41588-022-01285-8</w:t>
        </w:r>
      </w:hyperlink>
    </w:p>
    <w:p w14:paraId="5F74AD2B" w14:textId="4210B067" w:rsidR="008660DC" w:rsidRPr="004F244C" w:rsidRDefault="00101674" w:rsidP="00281EB2">
      <w:pPr>
        <w:rPr>
          <w:rFonts w:ascii="Times New Roman" w:hAnsi="Times New Roman" w:cs="Times New Roman"/>
        </w:rPr>
      </w:pPr>
      <w:r w:rsidRPr="004F244C">
        <w:rPr>
          <w:rFonts w:ascii="Times New Roman" w:hAnsi="Times New Roman" w:cs="Times New Roman"/>
          <w:lang w:val="en-US"/>
        </w:rPr>
        <w:t xml:space="preserve">Eising, E., Mirza-Schreiber, N., de Zeeuw, E. L., Wang, C. A., Truong, D. T., Allegrini, A. G., Shapland, C. Y., Zhu, G., Wigg, K. G., </w:t>
      </w:r>
      <w:proofErr w:type="spellStart"/>
      <w:r w:rsidRPr="004F244C">
        <w:rPr>
          <w:rFonts w:ascii="Times New Roman" w:hAnsi="Times New Roman" w:cs="Times New Roman"/>
          <w:lang w:val="en-US"/>
        </w:rPr>
        <w:t>Gerritse</w:t>
      </w:r>
      <w:proofErr w:type="spellEnd"/>
      <w:r w:rsidRPr="004F244C">
        <w:rPr>
          <w:rFonts w:ascii="Times New Roman" w:hAnsi="Times New Roman" w:cs="Times New Roman"/>
          <w:lang w:val="en-US"/>
        </w:rPr>
        <w:t xml:space="preserve">, M. L., Molz, B., Alagoz, G., </w:t>
      </w:r>
      <w:proofErr w:type="spellStart"/>
      <w:r w:rsidRPr="004F244C">
        <w:rPr>
          <w:rFonts w:ascii="Times New Roman" w:hAnsi="Times New Roman" w:cs="Times New Roman"/>
          <w:lang w:val="en-US"/>
        </w:rPr>
        <w:t>Gialluisi</w:t>
      </w:r>
      <w:proofErr w:type="spellEnd"/>
      <w:r w:rsidRPr="004F244C">
        <w:rPr>
          <w:rFonts w:ascii="Times New Roman" w:hAnsi="Times New Roman" w:cs="Times New Roman"/>
          <w:lang w:val="en-US"/>
        </w:rPr>
        <w:t xml:space="preserve">, A., Abbondanza, F., </w:t>
      </w:r>
      <w:proofErr w:type="spellStart"/>
      <w:r w:rsidRPr="004F244C">
        <w:rPr>
          <w:rFonts w:ascii="Times New Roman" w:hAnsi="Times New Roman" w:cs="Times New Roman"/>
          <w:lang w:val="en-US"/>
        </w:rPr>
        <w:t>Rimfeld</w:t>
      </w:r>
      <w:proofErr w:type="spellEnd"/>
      <w:r w:rsidRPr="004F244C">
        <w:rPr>
          <w:rFonts w:ascii="Times New Roman" w:hAnsi="Times New Roman" w:cs="Times New Roman"/>
          <w:lang w:val="en-US"/>
        </w:rPr>
        <w:t xml:space="preserve">, K., van </w:t>
      </w:r>
      <w:proofErr w:type="spellStart"/>
      <w:r w:rsidRPr="004F244C">
        <w:rPr>
          <w:rFonts w:ascii="Times New Roman" w:hAnsi="Times New Roman" w:cs="Times New Roman"/>
          <w:lang w:val="en-US"/>
        </w:rPr>
        <w:t>Donkelaar</w:t>
      </w:r>
      <w:proofErr w:type="spellEnd"/>
      <w:r w:rsidRPr="004F244C">
        <w:rPr>
          <w:rFonts w:ascii="Times New Roman" w:hAnsi="Times New Roman" w:cs="Times New Roman"/>
          <w:lang w:val="en-US"/>
        </w:rPr>
        <w:t xml:space="preserve">, M., Liao, Z., Jansen, P. R., </w:t>
      </w:r>
      <w:proofErr w:type="spellStart"/>
      <w:r w:rsidRPr="004F244C">
        <w:rPr>
          <w:rFonts w:ascii="Times New Roman" w:hAnsi="Times New Roman" w:cs="Times New Roman"/>
          <w:lang w:val="en-US"/>
        </w:rPr>
        <w:t>Andlauer</w:t>
      </w:r>
      <w:proofErr w:type="spellEnd"/>
      <w:r w:rsidRPr="004F244C">
        <w:rPr>
          <w:rFonts w:ascii="Times New Roman" w:hAnsi="Times New Roman" w:cs="Times New Roman"/>
          <w:lang w:val="en-US"/>
        </w:rPr>
        <w:t xml:space="preserve">, T. F. M., … Fisher, S. E. (2022). Genome-wide analyses of individual differences in quantitatively assessed reading- and language-related skills in up to 34,000 people. Proceedings of the National Academy of Sciences of the United States of America, 119(35), e2202764119. </w:t>
      </w:r>
      <w:hyperlink r:id="rId24" w:history="1">
        <w:r w:rsidR="00E33C1B" w:rsidRPr="004F244C">
          <w:rPr>
            <w:rStyle w:val="Hyperlink"/>
            <w:rFonts w:ascii="Times New Roman" w:hAnsi="Times New Roman" w:cs="Times New Roman"/>
          </w:rPr>
          <w:t>https://doi.org/10.1073/PNAS.2202764119/SUPPL_FILE/PNAS.2202764119.SD15.XLSX</w:t>
        </w:r>
      </w:hyperlink>
    </w:p>
    <w:p w14:paraId="6CD1282B" w14:textId="32BF5212" w:rsidR="00E33C1B" w:rsidRPr="004F244C" w:rsidRDefault="0030184D" w:rsidP="00281EB2">
      <w:pPr>
        <w:rPr>
          <w:rFonts w:ascii="Times New Roman" w:hAnsi="Times New Roman" w:cs="Times New Roman"/>
          <w:lang w:val="en-US"/>
        </w:rPr>
      </w:pPr>
      <w:r w:rsidRPr="004F244C">
        <w:rPr>
          <w:rFonts w:ascii="Times New Roman" w:hAnsi="Times New Roman" w:cs="Times New Roman"/>
        </w:rPr>
        <w:t xml:space="preserve">Grove, J., </w:t>
      </w:r>
      <w:proofErr w:type="spellStart"/>
      <w:r w:rsidRPr="004F244C">
        <w:rPr>
          <w:rFonts w:ascii="Times New Roman" w:hAnsi="Times New Roman" w:cs="Times New Roman"/>
        </w:rPr>
        <w:t>Ripke</w:t>
      </w:r>
      <w:proofErr w:type="spellEnd"/>
      <w:r w:rsidRPr="004F244C">
        <w:rPr>
          <w:rFonts w:ascii="Times New Roman" w:hAnsi="Times New Roman" w:cs="Times New Roman"/>
        </w:rPr>
        <w:t xml:space="preserve">, S., Als, T. D., Mattheisen, M., Walters, R. K., </w:t>
      </w:r>
      <w:proofErr w:type="spellStart"/>
      <w:r w:rsidRPr="004F244C">
        <w:rPr>
          <w:rFonts w:ascii="Times New Roman" w:hAnsi="Times New Roman" w:cs="Times New Roman"/>
        </w:rPr>
        <w:t>Won</w:t>
      </w:r>
      <w:proofErr w:type="spellEnd"/>
      <w:r w:rsidRPr="004F244C">
        <w:rPr>
          <w:rFonts w:ascii="Times New Roman" w:hAnsi="Times New Roman" w:cs="Times New Roman"/>
        </w:rPr>
        <w:t xml:space="preserve">, H., </w:t>
      </w:r>
      <w:proofErr w:type="spellStart"/>
      <w:r w:rsidRPr="004F244C">
        <w:rPr>
          <w:rFonts w:ascii="Times New Roman" w:hAnsi="Times New Roman" w:cs="Times New Roman"/>
        </w:rPr>
        <w:t>Pallesen</w:t>
      </w:r>
      <w:proofErr w:type="spellEnd"/>
      <w:r w:rsidRPr="004F244C">
        <w:rPr>
          <w:rFonts w:ascii="Times New Roman" w:hAnsi="Times New Roman" w:cs="Times New Roman"/>
        </w:rPr>
        <w:t xml:space="preserve">, J., </w:t>
      </w:r>
      <w:proofErr w:type="spellStart"/>
      <w:r w:rsidRPr="004F244C">
        <w:rPr>
          <w:rFonts w:ascii="Times New Roman" w:hAnsi="Times New Roman" w:cs="Times New Roman"/>
        </w:rPr>
        <w:t>Agerbo</w:t>
      </w:r>
      <w:proofErr w:type="spellEnd"/>
      <w:r w:rsidRPr="004F244C">
        <w:rPr>
          <w:rFonts w:ascii="Times New Roman" w:hAnsi="Times New Roman" w:cs="Times New Roman"/>
        </w:rPr>
        <w:t xml:space="preserve">, E., Andreassen, O. A., </w:t>
      </w:r>
      <w:proofErr w:type="spellStart"/>
      <w:r w:rsidRPr="004F244C">
        <w:rPr>
          <w:rFonts w:ascii="Times New Roman" w:hAnsi="Times New Roman" w:cs="Times New Roman"/>
        </w:rPr>
        <w:t>Anney</w:t>
      </w:r>
      <w:proofErr w:type="spellEnd"/>
      <w:r w:rsidRPr="004F244C">
        <w:rPr>
          <w:rFonts w:ascii="Times New Roman" w:hAnsi="Times New Roman" w:cs="Times New Roman"/>
        </w:rPr>
        <w:t xml:space="preserve">, R., </w:t>
      </w:r>
      <w:proofErr w:type="spellStart"/>
      <w:r w:rsidRPr="004F244C">
        <w:rPr>
          <w:rFonts w:ascii="Times New Roman" w:hAnsi="Times New Roman" w:cs="Times New Roman"/>
        </w:rPr>
        <w:t>Awashti</w:t>
      </w:r>
      <w:proofErr w:type="spellEnd"/>
      <w:r w:rsidRPr="004F244C">
        <w:rPr>
          <w:rFonts w:ascii="Times New Roman" w:hAnsi="Times New Roman" w:cs="Times New Roman"/>
        </w:rPr>
        <w:t xml:space="preserve">, S., </w:t>
      </w:r>
      <w:proofErr w:type="spellStart"/>
      <w:r w:rsidRPr="004F244C">
        <w:rPr>
          <w:rFonts w:ascii="Times New Roman" w:hAnsi="Times New Roman" w:cs="Times New Roman"/>
        </w:rPr>
        <w:t>Belliveau</w:t>
      </w:r>
      <w:proofErr w:type="spellEnd"/>
      <w:r w:rsidRPr="004F244C">
        <w:rPr>
          <w:rFonts w:ascii="Times New Roman" w:hAnsi="Times New Roman" w:cs="Times New Roman"/>
        </w:rPr>
        <w:t xml:space="preserve">, R., </w:t>
      </w:r>
      <w:proofErr w:type="spellStart"/>
      <w:r w:rsidRPr="004F244C">
        <w:rPr>
          <w:rFonts w:ascii="Times New Roman" w:hAnsi="Times New Roman" w:cs="Times New Roman"/>
        </w:rPr>
        <w:t>Bettella</w:t>
      </w:r>
      <w:proofErr w:type="spellEnd"/>
      <w:r w:rsidRPr="004F244C">
        <w:rPr>
          <w:rFonts w:ascii="Times New Roman" w:hAnsi="Times New Roman" w:cs="Times New Roman"/>
        </w:rPr>
        <w:t xml:space="preserve">, F., </w:t>
      </w:r>
      <w:proofErr w:type="spellStart"/>
      <w:r w:rsidRPr="004F244C">
        <w:rPr>
          <w:rFonts w:ascii="Times New Roman" w:hAnsi="Times New Roman" w:cs="Times New Roman"/>
        </w:rPr>
        <w:t>Buxbaum</w:t>
      </w:r>
      <w:proofErr w:type="spellEnd"/>
      <w:r w:rsidRPr="004F244C">
        <w:rPr>
          <w:rFonts w:ascii="Times New Roman" w:hAnsi="Times New Roman" w:cs="Times New Roman"/>
        </w:rPr>
        <w:t xml:space="preserve">, J. D., </w:t>
      </w:r>
      <w:proofErr w:type="spellStart"/>
      <w:r w:rsidRPr="004F244C">
        <w:rPr>
          <w:rFonts w:ascii="Times New Roman" w:hAnsi="Times New Roman" w:cs="Times New Roman"/>
        </w:rPr>
        <w:t>Bybjerg-Grauholm</w:t>
      </w:r>
      <w:proofErr w:type="spellEnd"/>
      <w:r w:rsidRPr="004F244C">
        <w:rPr>
          <w:rFonts w:ascii="Times New Roman" w:hAnsi="Times New Roman" w:cs="Times New Roman"/>
        </w:rPr>
        <w:t xml:space="preserve">, J., </w:t>
      </w:r>
      <w:proofErr w:type="spellStart"/>
      <w:r w:rsidRPr="004F244C">
        <w:rPr>
          <w:rFonts w:ascii="Times New Roman" w:hAnsi="Times New Roman" w:cs="Times New Roman"/>
        </w:rPr>
        <w:t>Bækvad</w:t>
      </w:r>
      <w:proofErr w:type="spellEnd"/>
      <w:r w:rsidRPr="004F244C">
        <w:rPr>
          <w:rFonts w:ascii="Times New Roman" w:hAnsi="Times New Roman" w:cs="Times New Roman"/>
        </w:rPr>
        <w:t xml:space="preserve">-Hansen, M., </w:t>
      </w:r>
      <w:proofErr w:type="spellStart"/>
      <w:r w:rsidRPr="004F244C">
        <w:rPr>
          <w:rFonts w:ascii="Times New Roman" w:hAnsi="Times New Roman" w:cs="Times New Roman"/>
        </w:rPr>
        <w:t>Cerrato</w:t>
      </w:r>
      <w:proofErr w:type="spellEnd"/>
      <w:r w:rsidRPr="004F244C">
        <w:rPr>
          <w:rFonts w:ascii="Times New Roman" w:hAnsi="Times New Roman" w:cs="Times New Roman"/>
        </w:rPr>
        <w:t xml:space="preserve">, F., </w:t>
      </w:r>
      <w:proofErr w:type="spellStart"/>
      <w:r w:rsidRPr="004F244C">
        <w:rPr>
          <w:rFonts w:ascii="Times New Roman" w:hAnsi="Times New Roman" w:cs="Times New Roman"/>
        </w:rPr>
        <w:t>Chambert</w:t>
      </w:r>
      <w:proofErr w:type="spellEnd"/>
      <w:r w:rsidRPr="004F244C">
        <w:rPr>
          <w:rFonts w:ascii="Times New Roman" w:hAnsi="Times New Roman" w:cs="Times New Roman"/>
        </w:rPr>
        <w:t xml:space="preserve">, K., Christensen, J. H., … </w:t>
      </w:r>
      <w:r w:rsidRPr="004F244C">
        <w:rPr>
          <w:rFonts w:ascii="Times New Roman" w:hAnsi="Times New Roman" w:cs="Times New Roman"/>
          <w:lang w:val="en-US"/>
        </w:rPr>
        <w:t xml:space="preserve">Børglum, A. D. (2019). Identification of common genetic risk variants for autism spectrum disorder. Nature Genetics, 51(3), 431. </w:t>
      </w:r>
      <w:hyperlink r:id="rId25" w:history="1">
        <w:r w:rsidRPr="004F244C">
          <w:rPr>
            <w:rStyle w:val="Hyperlink"/>
            <w:rFonts w:ascii="Times New Roman" w:hAnsi="Times New Roman" w:cs="Times New Roman"/>
            <w:lang w:val="en-US"/>
          </w:rPr>
          <w:t>https://doi.org/10.1038/S41588-019-0344-8</w:t>
        </w:r>
      </w:hyperlink>
    </w:p>
    <w:p w14:paraId="090397F5" w14:textId="582244E4" w:rsidR="0030184D" w:rsidRPr="004F244C" w:rsidRDefault="007464A3" w:rsidP="00281EB2">
      <w:pPr>
        <w:rPr>
          <w:rFonts w:ascii="Times New Roman" w:hAnsi="Times New Roman" w:cs="Times New Roman"/>
          <w:lang w:val="en-US"/>
        </w:rPr>
      </w:pPr>
      <w:r w:rsidRPr="004F244C">
        <w:rPr>
          <w:rFonts w:ascii="Times New Roman" w:hAnsi="Times New Roman" w:cs="Times New Roman"/>
          <w:lang w:val="en-US"/>
        </w:rPr>
        <w:t xml:space="preserve">Lee, J. J., Wedow, R., </w:t>
      </w:r>
      <w:proofErr w:type="spellStart"/>
      <w:r w:rsidRPr="004F244C">
        <w:rPr>
          <w:rFonts w:ascii="Times New Roman" w:hAnsi="Times New Roman" w:cs="Times New Roman"/>
          <w:lang w:val="en-US"/>
        </w:rPr>
        <w:t>Okbay</w:t>
      </w:r>
      <w:proofErr w:type="spellEnd"/>
      <w:r w:rsidRPr="004F244C">
        <w:rPr>
          <w:rFonts w:ascii="Times New Roman" w:hAnsi="Times New Roman" w:cs="Times New Roman"/>
          <w:lang w:val="en-US"/>
        </w:rPr>
        <w:t xml:space="preserve">, A., Kong, E., </w:t>
      </w:r>
      <w:proofErr w:type="spellStart"/>
      <w:r w:rsidRPr="004F244C">
        <w:rPr>
          <w:rFonts w:ascii="Times New Roman" w:hAnsi="Times New Roman" w:cs="Times New Roman"/>
          <w:lang w:val="en-US"/>
        </w:rPr>
        <w:t>Maghzian</w:t>
      </w:r>
      <w:proofErr w:type="spellEnd"/>
      <w:r w:rsidRPr="004F244C">
        <w:rPr>
          <w:rFonts w:ascii="Times New Roman" w:hAnsi="Times New Roman" w:cs="Times New Roman"/>
          <w:lang w:val="en-US"/>
        </w:rPr>
        <w:t xml:space="preserve">, O., Zacher, M., Nguyen-Viet, T. A., Bowers, P., Sidorenko, J., Karlsson </w:t>
      </w:r>
      <w:proofErr w:type="spellStart"/>
      <w:r w:rsidRPr="004F244C">
        <w:rPr>
          <w:rFonts w:ascii="Times New Roman" w:hAnsi="Times New Roman" w:cs="Times New Roman"/>
          <w:lang w:val="en-US"/>
        </w:rPr>
        <w:t>Linnér</w:t>
      </w:r>
      <w:proofErr w:type="spellEnd"/>
      <w:r w:rsidRPr="004F244C">
        <w:rPr>
          <w:rFonts w:ascii="Times New Roman" w:hAnsi="Times New Roman" w:cs="Times New Roman"/>
          <w:lang w:val="en-US"/>
        </w:rPr>
        <w:t xml:space="preserve">, R., Fontana, M. A., Kundu, T., Lee, C., Li, H., Li, R., Royer, R., Timshel, P. N., Walters, R. K., Willoughby, E. A., … Turley, P. (2018). Gene discovery and polygenic prediction from a genome-wide association study of educational attainment in 1.1 million individuals. Nature Genetics, 50(8), 1112–1121. </w:t>
      </w:r>
      <w:hyperlink r:id="rId26" w:history="1">
        <w:r w:rsidRPr="004F244C">
          <w:rPr>
            <w:rStyle w:val="Hyperlink"/>
            <w:rFonts w:ascii="Times New Roman" w:hAnsi="Times New Roman" w:cs="Times New Roman"/>
            <w:lang w:val="en-US"/>
          </w:rPr>
          <w:t>https://doi.org/10.1038/S41588-018-0147-3</w:t>
        </w:r>
      </w:hyperlink>
    </w:p>
    <w:p w14:paraId="41080792" w14:textId="13A5487F" w:rsidR="007464A3" w:rsidRPr="004F244C" w:rsidRDefault="004A12D5" w:rsidP="00281EB2">
      <w:pPr>
        <w:rPr>
          <w:rFonts w:ascii="Times New Roman" w:hAnsi="Times New Roman" w:cs="Times New Roman"/>
          <w:lang w:val="en-US"/>
        </w:rPr>
      </w:pPr>
      <w:proofErr w:type="spellStart"/>
      <w:r w:rsidRPr="004F244C">
        <w:rPr>
          <w:rFonts w:ascii="Times New Roman" w:hAnsi="Times New Roman" w:cs="Times New Roman"/>
          <w:lang w:val="en-US"/>
        </w:rPr>
        <w:t>Okbay</w:t>
      </w:r>
      <w:proofErr w:type="spellEnd"/>
      <w:r w:rsidRPr="004F244C">
        <w:rPr>
          <w:rFonts w:ascii="Times New Roman" w:hAnsi="Times New Roman" w:cs="Times New Roman"/>
          <w:lang w:val="en-US"/>
        </w:rPr>
        <w:t xml:space="preserve">, A., Wu, Y., Wang, N., Jayashankar, H., Bennett, M., </w:t>
      </w:r>
      <w:proofErr w:type="spellStart"/>
      <w:r w:rsidRPr="004F244C">
        <w:rPr>
          <w:rFonts w:ascii="Times New Roman" w:hAnsi="Times New Roman" w:cs="Times New Roman"/>
          <w:lang w:val="en-US"/>
        </w:rPr>
        <w:t>Nehzati</w:t>
      </w:r>
      <w:proofErr w:type="spellEnd"/>
      <w:r w:rsidRPr="004F244C">
        <w:rPr>
          <w:rFonts w:ascii="Times New Roman" w:hAnsi="Times New Roman" w:cs="Times New Roman"/>
          <w:lang w:val="en-US"/>
        </w:rPr>
        <w:t xml:space="preserve">, S. M., Sidorenko, J., Kweon, H., Goldman, G., </w:t>
      </w:r>
      <w:proofErr w:type="spellStart"/>
      <w:r w:rsidRPr="004F244C">
        <w:rPr>
          <w:rFonts w:ascii="Times New Roman" w:hAnsi="Times New Roman" w:cs="Times New Roman"/>
          <w:lang w:val="en-US"/>
        </w:rPr>
        <w:t>Gjorgjieva</w:t>
      </w:r>
      <w:proofErr w:type="spellEnd"/>
      <w:r w:rsidRPr="004F244C">
        <w:rPr>
          <w:rFonts w:ascii="Times New Roman" w:hAnsi="Times New Roman" w:cs="Times New Roman"/>
          <w:lang w:val="en-US"/>
        </w:rPr>
        <w:t xml:space="preserve">, T., Jiang, Y., Hicks, B., Tian, C., Hinds, D. A., </w:t>
      </w:r>
      <w:proofErr w:type="spellStart"/>
      <w:r w:rsidRPr="004F244C">
        <w:rPr>
          <w:rFonts w:ascii="Times New Roman" w:hAnsi="Times New Roman" w:cs="Times New Roman"/>
          <w:lang w:val="en-US"/>
        </w:rPr>
        <w:t>Ahlskog</w:t>
      </w:r>
      <w:proofErr w:type="spellEnd"/>
      <w:r w:rsidRPr="004F244C">
        <w:rPr>
          <w:rFonts w:ascii="Times New Roman" w:hAnsi="Times New Roman" w:cs="Times New Roman"/>
          <w:lang w:val="en-US"/>
        </w:rPr>
        <w:t xml:space="preserve">, R., Magnusson, P. K. E., Oskarsson, S., Hayward, C., Campbell, A., … Young, A. I. (2022). Polygenic prediction of educational attainment within and between families from genome-wide association analyses in 3 million individuals. Nature Genetics 2022 54:4, 54(4), 437–449. </w:t>
      </w:r>
      <w:hyperlink r:id="rId27" w:history="1">
        <w:r w:rsidRPr="004F244C">
          <w:rPr>
            <w:rStyle w:val="Hyperlink"/>
            <w:rFonts w:ascii="Times New Roman" w:hAnsi="Times New Roman" w:cs="Times New Roman"/>
            <w:lang w:val="en-US"/>
          </w:rPr>
          <w:t>https://doi.org/10.1038/s41588-022-01016-z</w:t>
        </w:r>
      </w:hyperlink>
    </w:p>
    <w:p w14:paraId="237D2D97" w14:textId="69E5BB26" w:rsidR="00207293" w:rsidRPr="004F244C" w:rsidRDefault="00207293" w:rsidP="00281EB2">
      <w:pPr>
        <w:rPr>
          <w:rFonts w:ascii="Times New Roman" w:hAnsi="Times New Roman" w:cs="Times New Roman"/>
          <w:lang w:val="en-US"/>
        </w:rPr>
      </w:pPr>
      <w:r w:rsidRPr="004F244C">
        <w:rPr>
          <w:rFonts w:ascii="Times New Roman" w:hAnsi="Times New Roman" w:cs="Times New Roman"/>
          <w:lang w:val="en-US"/>
        </w:rPr>
        <w:t xml:space="preserve">Weiner, D. J., Wigdor, E. M., Ripke, S., Walters, R. K., Kosmicki, J. A., Grove, J., </w:t>
      </w:r>
      <w:proofErr w:type="spellStart"/>
      <w:r w:rsidRPr="004F244C">
        <w:rPr>
          <w:rFonts w:ascii="Times New Roman" w:hAnsi="Times New Roman" w:cs="Times New Roman"/>
          <w:lang w:val="en-US"/>
        </w:rPr>
        <w:t>Samocha</w:t>
      </w:r>
      <w:proofErr w:type="spellEnd"/>
      <w:r w:rsidRPr="004F244C">
        <w:rPr>
          <w:rFonts w:ascii="Times New Roman" w:hAnsi="Times New Roman" w:cs="Times New Roman"/>
          <w:lang w:val="en-US"/>
        </w:rPr>
        <w:t xml:space="preserve">, K. E., Goldstein, J. I., </w:t>
      </w:r>
      <w:proofErr w:type="spellStart"/>
      <w:r w:rsidRPr="004F244C">
        <w:rPr>
          <w:rFonts w:ascii="Times New Roman" w:hAnsi="Times New Roman" w:cs="Times New Roman"/>
          <w:lang w:val="en-US"/>
        </w:rPr>
        <w:t>Okbay</w:t>
      </w:r>
      <w:proofErr w:type="spellEnd"/>
      <w:r w:rsidRPr="004F244C">
        <w:rPr>
          <w:rFonts w:ascii="Times New Roman" w:hAnsi="Times New Roman" w:cs="Times New Roman"/>
          <w:lang w:val="en-US"/>
        </w:rPr>
        <w:t xml:space="preserve">, A., Bybjerg-Grauholm, J., Werge, T., Hougaard, D. M., Taylor, J., Skuse, D., Devlin, B., Anney, R., Sanders, S. J., Bishop, S., Mortensen, P. B., … Arking, D. E. (2017). Polygenic transmission disequilibrium confirms that common and rare variation act additively to create risk for autism spectrum disorders. Nature Genetics, 49(7), 978. </w:t>
      </w:r>
      <w:hyperlink r:id="rId28" w:history="1">
        <w:r w:rsidRPr="004F244C">
          <w:rPr>
            <w:rStyle w:val="Hyperlink"/>
            <w:rFonts w:ascii="Times New Roman" w:hAnsi="Times New Roman" w:cs="Times New Roman"/>
            <w:lang w:val="en-US"/>
          </w:rPr>
          <w:t>https://doi.org/10.1038/NG.3863</w:t>
        </w:r>
      </w:hyperlink>
    </w:p>
    <w:p w14:paraId="5C40F640" w14:textId="77777777" w:rsidR="00207293" w:rsidRPr="004F244C" w:rsidRDefault="00207293" w:rsidP="00281EB2">
      <w:pPr>
        <w:rPr>
          <w:rFonts w:ascii="Times New Roman" w:hAnsi="Times New Roman" w:cs="Times New Roman"/>
          <w:lang w:val="en-US"/>
        </w:rPr>
      </w:pPr>
    </w:p>
    <w:p w14:paraId="17E028BA" w14:textId="77777777" w:rsidR="004A12D5" w:rsidRPr="004F244C" w:rsidRDefault="004A12D5" w:rsidP="00281EB2">
      <w:pPr>
        <w:rPr>
          <w:rFonts w:ascii="Times New Roman" w:hAnsi="Times New Roman" w:cs="Times New Roman"/>
          <w:lang w:val="en-US"/>
        </w:rPr>
      </w:pPr>
    </w:p>
    <w:sectPr w:rsidR="004A12D5" w:rsidRPr="004F244C">
      <w:footerReference w:type="default" r:id="rId29"/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9F87E" w14:textId="77777777" w:rsidR="0048045F" w:rsidRDefault="0048045F" w:rsidP="002F1CC1">
      <w:pPr>
        <w:spacing w:after="0" w:line="240" w:lineRule="auto"/>
      </w:pPr>
      <w:r>
        <w:separator/>
      </w:r>
    </w:p>
  </w:endnote>
  <w:endnote w:type="continuationSeparator" w:id="0">
    <w:p w14:paraId="578390D5" w14:textId="77777777" w:rsidR="0048045F" w:rsidRDefault="0048045F" w:rsidP="002F1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716840"/>
      <w:docPartObj>
        <w:docPartGallery w:val="Page Numbers (Bottom of Page)"/>
        <w:docPartUnique/>
      </w:docPartObj>
    </w:sdtPr>
    <w:sdtEndPr/>
    <w:sdtContent>
      <w:p w14:paraId="5913B988" w14:textId="6E0CDAC3" w:rsidR="002F1CC1" w:rsidRDefault="002F1CC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59ECCFB" w14:textId="77777777" w:rsidR="002F1CC1" w:rsidRDefault="002F1C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98B8B" w14:textId="77777777" w:rsidR="0048045F" w:rsidRDefault="0048045F" w:rsidP="002F1CC1">
      <w:pPr>
        <w:spacing w:after="0" w:line="240" w:lineRule="auto"/>
      </w:pPr>
      <w:r>
        <w:separator/>
      </w:r>
    </w:p>
  </w:footnote>
  <w:footnote w:type="continuationSeparator" w:id="0">
    <w:p w14:paraId="7136C772" w14:textId="77777777" w:rsidR="0048045F" w:rsidRDefault="0048045F" w:rsidP="002F1C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UwMzczNzYxNTYwMzRR0lEKTi0uzszPAymwqAUAEJr41CwAAAA="/>
  </w:docVars>
  <w:rsids>
    <w:rsidRoot w:val="008B3743"/>
    <w:rsid w:val="0001222C"/>
    <w:rsid w:val="00013764"/>
    <w:rsid w:val="00014873"/>
    <w:rsid w:val="00035E3E"/>
    <w:rsid w:val="000431A5"/>
    <w:rsid w:val="00053A3A"/>
    <w:rsid w:val="00062B3C"/>
    <w:rsid w:val="00063545"/>
    <w:rsid w:val="00064742"/>
    <w:rsid w:val="00065D88"/>
    <w:rsid w:val="000743DC"/>
    <w:rsid w:val="00075594"/>
    <w:rsid w:val="000755B2"/>
    <w:rsid w:val="000908A8"/>
    <w:rsid w:val="00090ED2"/>
    <w:rsid w:val="00095328"/>
    <w:rsid w:val="000957A8"/>
    <w:rsid w:val="000A0FB5"/>
    <w:rsid w:val="000A5D3C"/>
    <w:rsid w:val="000A5E11"/>
    <w:rsid w:val="000B0DDE"/>
    <w:rsid w:val="000B3110"/>
    <w:rsid w:val="000C23FA"/>
    <w:rsid w:val="000D1642"/>
    <w:rsid w:val="000D2320"/>
    <w:rsid w:val="000D27BA"/>
    <w:rsid w:val="000E6012"/>
    <w:rsid w:val="000F24A7"/>
    <w:rsid w:val="000F3685"/>
    <w:rsid w:val="000F4723"/>
    <w:rsid w:val="00101674"/>
    <w:rsid w:val="00102E3A"/>
    <w:rsid w:val="00102E99"/>
    <w:rsid w:val="00103E4D"/>
    <w:rsid w:val="00107E9D"/>
    <w:rsid w:val="00115BBF"/>
    <w:rsid w:val="00116F58"/>
    <w:rsid w:val="00121B15"/>
    <w:rsid w:val="00131B83"/>
    <w:rsid w:val="00133991"/>
    <w:rsid w:val="001351A1"/>
    <w:rsid w:val="0015643D"/>
    <w:rsid w:val="00162706"/>
    <w:rsid w:val="001628F5"/>
    <w:rsid w:val="00162F5C"/>
    <w:rsid w:val="00163D27"/>
    <w:rsid w:val="001647C4"/>
    <w:rsid w:val="0016700A"/>
    <w:rsid w:val="00175734"/>
    <w:rsid w:val="00185230"/>
    <w:rsid w:val="00190681"/>
    <w:rsid w:val="001A3959"/>
    <w:rsid w:val="001A49C2"/>
    <w:rsid w:val="001A53E0"/>
    <w:rsid w:val="001B0149"/>
    <w:rsid w:val="001D7313"/>
    <w:rsid w:val="001E19F0"/>
    <w:rsid w:val="001E7EE2"/>
    <w:rsid w:val="001F174D"/>
    <w:rsid w:val="001F456C"/>
    <w:rsid w:val="001F68D2"/>
    <w:rsid w:val="001F6EFF"/>
    <w:rsid w:val="00207293"/>
    <w:rsid w:val="00214831"/>
    <w:rsid w:val="00241536"/>
    <w:rsid w:val="002434A5"/>
    <w:rsid w:val="00244F40"/>
    <w:rsid w:val="00251FDE"/>
    <w:rsid w:val="002564F1"/>
    <w:rsid w:val="00257D3A"/>
    <w:rsid w:val="002605B9"/>
    <w:rsid w:val="002606D3"/>
    <w:rsid w:val="00263ADD"/>
    <w:rsid w:val="00267EF8"/>
    <w:rsid w:val="0027269F"/>
    <w:rsid w:val="00273988"/>
    <w:rsid w:val="00281EB2"/>
    <w:rsid w:val="0028382E"/>
    <w:rsid w:val="00284136"/>
    <w:rsid w:val="00287B89"/>
    <w:rsid w:val="00294C35"/>
    <w:rsid w:val="002A16EF"/>
    <w:rsid w:val="002A2111"/>
    <w:rsid w:val="002A361A"/>
    <w:rsid w:val="002A5237"/>
    <w:rsid w:val="002A6CC7"/>
    <w:rsid w:val="002B00E9"/>
    <w:rsid w:val="002B40DA"/>
    <w:rsid w:val="002B59BD"/>
    <w:rsid w:val="002B60D2"/>
    <w:rsid w:val="002C4F7B"/>
    <w:rsid w:val="002D1434"/>
    <w:rsid w:val="002D4D3D"/>
    <w:rsid w:val="002E5FF4"/>
    <w:rsid w:val="002F1CC1"/>
    <w:rsid w:val="002F2740"/>
    <w:rsid w:val="0030177E"/>
    <w:rsid w:val="0030184D"/>
    <w:rsid w:val="00302B5E"/>
    <w:rsid w:val="00306B73"/>
    <w:rsid w:val="00321D2C"/>
    <w:rsid w:val="0033652D"/>
    <w:rsid w:val="00343FBF"/>
    <w:rsid w:val="00345006"/>
    <w:rsid w:val="00346D78"/>
    <w:rsid w:val="0034787B"/>
    <w:rsid w:val="00351B01"/>
    <w:rsid w:val="00361159"/>
    <w:rsid w:val="003737C1"/>
    <w:rsid w:val="00374258"/>
    <w:rsid w:val="00377EF7"/>
    <w:rsid w:val="00380D86"/>
    <w:rsid w:val="00383948"/>
    <w:rsid w:val="003875A6"/>
    <w:rsid w:val="00395064"/>
    <w:rsid w:val="003A6A2A"/>
    <w:rsid w:val="003B0626"/>
    <w:rsid w:val="003D6A3F"/>
    <w:rsid w:val="003D7C81"/>
    <w:rsid w:val="003E18FB"/>
    <w:rsid w:val="003E36FF"/>
    <w:rsid w:val="003F1811"/>
    <w:rsid w:val="003F596C"/>
    <w:rsid w:val="004101D8"/>
    <w:rsid w:val="004112D2"/>
    <w:rsid w:val="00412298"/>
    <w:rsid w:val="00425F85"/>
    <w:rsid w:val="004262B2"/>
    <w:rsid w:val="0042655A"/>
    <w:rsid w:val="00431314"/>
    <w:rsid w:val="0043215D"/>
    <w:rsid w:val="00451339"/>
    <w:rsid w:val="00452350"/>
    <w:rsid w:val="0046245B"/>
    <w:rsid w:val="00462E6C"/>
    <w:rsid w:val="00463059"/>
    <w:rsid w:val="00471DC6"/>
    <w:rsid w:val="0048045F"/>
    <w:rsid w:val="004809DC"/>
    <w:rsid w:val="0048356F"/>
    <w:rsid w:val="00493F12"/>
    <w:rsid w:val="00494C2B"/>
    <w:rsid w:val="004965E1"/>
    <w:rsid w:val="004A12D5"/>
    <w:rsid w:val="004A1D8C"/>
    <w:rsid w:val="004A6368"/>
    <w:rsid w:val="004B0658"/>
    <w:rsid w:val="004B0EBA"/>
    <w:rsid w:val="004B3E40"/>
    <w:rsid w:val="004C0AD7"/>
    <w:rsid w:val="004C5171"/>
    <w:rsid w:val="004D17AA"/>
    <w:rsid w:val="004D269F"/>
    <w:rsid w:val="004F244C"/>
    <w:rsid w:val="004F2820"/>
    <w:rsid w:val="004F4BA9"/>
    <w:rsid w:val="004F7527"/>
    <w:rsid w:val="005028A2"/>
    <w:rsid w:val="00504145"/>
    <w:rsid w:val="0050525E"/>
    <w:rsid w:val="00507393"/>
    <w:rsid w:val="00507C4D"/>
    <w:rsid w:val="00507CC7"/>
    <w:rsid w:val="00510846"/>
    <w:rsid w:val="00523F88"/>
    <w:rsid w:val="005267EA"/>
    <w:rsid w:val="00530346"/>
    <w:rsid w:val="00530C64"/>
    <w:rsid w:val="005377FE"/>
    <w:rsid w:val="0054014F"/>
    <w:rsid w:val="00560FE1"/>
    <w:rsid w:val="00562D33"/>
    <w:rsid w:val="0056485A"/>
    <w:rsid w:val="00570FCB"/>
    <w:rsid w:val="005774CD"/>
    <w:rsid w:val="00584A62"/>
    <w:rsid w:val="0058636D"/>
    <w:rsid w:val="005A0A1E"/>
    <w:rsid w:val="005A5195"/>
    <w:rsid w:val="005A6ED4"/>
    <w:rsid w:val="005A6FE4"/>
    <w:rsid w:val="005B0445"/>
    <w:rsid w:val="005B493D"/>
    <w:rsid w:val="005B7278"/>
    <w:rsid w:val="005C404C"/>
    <w:rsid w:val="005C5FBF"/>
    <w:rsid w:val="005C7C42"/>
    <w:rsid w:val="005D475F"/>
    <w:rsid w:val="005D48DD"/>
    <w:rsid w:val="005F0490"/>
    <w:rsid w:val="005F6475"/>
    <w:rsid w:val="00602387"/>
    <w:rsid w:val="00613F84"/>
    <w:rsid w:val="00614E8A"/>
    <w:rsid w:val="006157C3"/>
    <w:rsid w:val="006208C1"/>
    <w:rsid w:val="00623099"/>
    <w:rsid w:val="00623D1B"/>
    <w:rsid w:val="00632F89"/>
    <w:rsid w:val="00637F01"/>
    <w:rsid w:val="00641716"/>
    <w:rsid w:val="00642DEC"/>
    <w:rsid w:val="00652ECA"/>
    <w:rsid w:val="00656756"/>
    <w:rsid w:val="0066251C"/>
    <w:rsid w:val="00677269"/>
    <w:rsid w:val="00681999"/>
    <w:rsid w:val="0068686A"/>
    <w:rsid w:val="00691FB6"/>
    <w:rsid w:val="00694CEB"/>
    <w:rsid w:val="006B3E74"/>
    <w:rsid w:val="006B5505"/>
    <w:rsid w:val="006B70A6"/>
    <w:rsid w:val="006C2C65"/>
    <w:rsid w:val="006C5EE2"/>
    <w:rsid w:val="006C7B08"/>
    <w:rsid w:val="006D2EB0"/>
    <w:rsid w:val="006D5678"/>
    <w:rsid w:val="006D7673"/>
    <w:rsid w:val="006F440F"/>
    <w:rsid w:val="006F5085"/>
    <w:rsid w:val="006F5B68"/>
    <w:rsid w:val="007018C2"/>
    <w:rsid w:val="00701943"/>
    <w:rsid w:val="00701D48"/>
    <w:rsid w:val="007049E4"/>
    <w:rsid w:val="00710AB4"/>
    <w:rsid w:val="0071751C"/>
    <w:rsid w:val="00724BC5"/>
    <w:rsid w:val="00733DA4"/>
    <w:rsid w:val="00735E4E"/>
    <w:rsid w:val="00744E6B"/>
    <w:rsid w:val="007464A3"/>
    <w:rsid w:val="00746E78"/>
    <w:rsid w:val="007552DB"/>
    <w:rsid w:val="00755F03"/>
    <w:rsid w:val="00756CE3"/>
    <w:rsid w:val="007614E4"/>
    <w:rsid w:val="0076357D"/>
    <w:rsid w:val="00764530"/>
    <w:rsid w:val="00764EF8"/>
    <w:rsid w:val="0077119B"/>
    <w:rsid w:val="0077460B"/>
    <w:rsid w:val="0077795A"/>
    <w:rsid w:val="007869BB"/>
    <w:rsid w:val="007901A2"/>
    <w:rsid w:val="0079338D"/>
    <w:rsid w:val="007943CF"/>
    <w:rsid w:val="00794D87"/>
    <w:rsid w:val="0079579F"/>
    <w:rsid w:val="00795822"/>
    <w:rsid w:val="007A3962"/>
    <w:rsid w:val="007A68EE"/>
    <w:rsid w:val="007A72E0"/>
    <w:rsid w:val="007A7585"/>
    <w:rsid w:val="007B3C89"/>
    <w:rsid w:val="007C4823"/>
    <w:rsid w:val="007C4C36"/>
    <w:rsid w:val="007D0089"/>
    <w:rsid w:val="007D51A0"/>
    <w:rsid w:val="007D5AF7"/>
    <w:rsid w:val="007D6223"/>
    <w:rsid w:val="007D7818"/>
    <w:rsid w:val="007F4844"/>
    <w:rsid w:val="0080245C"/>
    <w:rsid w:val="00810BE8"/>
    <w:rsid w:val="008211D2"/>
    <w:rsid w:val="0082173D"/>
    <w:rsid w:val="00821D0A"/>
    <w:rsid w:val="00823DF7"/>
    <w:rsid w:val="00830861"/>
    <w:rsid w:val="00831390"/>
    <w:rsid w:val="00841319"/>
    <w:rsid w:val="008423D2"/>
    <w:rsid w:val="008455CC"/>
    <w:rsid w:val="008502C8"/>
    <w:rsid w:val="00851D90"/>
    <w:rsid w:val="008660DC"/>
    <w:rsid w:val="00866B0A"/>
    <w:rsid w:val="00870129"/>
    <w:rsid w:val="00870340"/>
    <w:rsid w:val="00873D31"/>
    <w:rsid w:val="00882142"/>
    <w:rsid w:val="00883027"/>
    <w:rsid w:val="00887934"/>
    <w:rsid w:val="00890604"/>
    <w:rsid w:val="00890EB1"/>
    <w:rsid w:val="00897243"/>
    <w:rsid w:val="008A5132"/>
    <w:rsid w:val="008A6E16"/>
    <w:rsid w:val="008B20E5"/>
    <w:rsid w:val="008B3743"/>
    <w:rsid w:val="008C1B54"/>
    <w:rsid w:val="008D24B2"/>
    <w:rsid w:val="008D33EE"/>
    <w:rsid w:val="008D3801"/>
    <w:rsid w:val="008D636E"/>
    <w:rsid w:val="008E0DE1"/>
    <w:rsid w:val="008F1E0D"/>
    <w:rsid w:val="008F36F5"/>
    <w:rsid w:val="009015C8"/>
    <w:rsid w:val="00913ABC"/>
    <w:rsid w:val="00913B60"/>
    <w:rsid w:val="009270A6"/>
    <w:rsid w:val="009314F1"/>
    <w:rsid w:val="0094190F"/>
    <w:rsid w:val="00941D1B"/>
    <w:rsid w:val="00942875"/>
    <w:rsid w:val="00953FEF"/>
    <w:rsid w:val="00964A6D"/>
    <w:rsid w:val="00970077"/>
    <w:rsid w:val="0098106A"/>
    <w:rsid w:val="009840B3"/>
    <w:rsid w:val="009851DC"/>
    <w:rsid w:val="00985520"/>
    <w:rsid w:val="009863D5"/>
    <w:rsid w:val="00994224"/>
    <w:rsid w:val="009A00CA"/>
    <w:rsid w:val="009A0773"/>
    <w:rsid w:val="009A088E"/>
    <w:rsid w:val="009A1494"/>
    <w:rsid w:val="009B4CF8"/>
    <w:rsid w:val="009C4B71"/>
    <w:rsid w:val="009E1ECC"/>
    <w:rsid w:val="009E2AC8"/>
    <w:rsid w:val="009E6BA6"/>
    <w:rsid w:val="009F1495"/>
    <w:rsid w:val="00A10E70"/>
    <w:rsid w:val="00A367EA"/>
    <w:rsid w:val="00A5100B"/>
    <w:rsid w:val="00A521A6"/>
    <w:rsid w:val="00A747A9"/>
    <w:rsid w:val="00A80B07"/>
    <w:rsid w:val="00A84E4A"/>
    <w:rsid w:val="00A8631F"/>
    <w:rsid w:val="00A8694B"/>
    <w:rsid w:val="00A86C02"/>
    <w:rsid w:val="00A95EAA"/>
    <w:rsid w:val="00A9618A"/>
    <w:rsid w:val="00A96BC8"/>
    <w:rsid w:val="00A97FF1"/>
    <w:rsid w:val="00AA19AB"/>
    <w:rsid w:val="00AB4717"/>
    <w:rsid w:val="00AB5DC5"/>
    <w:rsid w:val="00AC14FA"/>
    <w:rsid w:val="00AC72FC"/>
    <w:rsid w:val="00AD03D8"/>
    <w:rsid w:val="00AD2349"/>
    <w:rsid w:val="00AD2D6D"/>
    <w:rsid w:val="00AE3278"/>
    <w:rsid w:val="00AE6B10"/>
    <w:rsid w:val="00AF578C"/>
    <w:rsid w:val="00B04F11"/>
    <w:rsid w:val="00B05560"/>
    <w:rsid w:val="00B10B46"/>
    <w:rsid w:val="00B222C6"/>
    <w:rsid w:val="00B25214"/>
    <w:rsid w:val="00B32E77"/>
    <w:rsid w:val="00B34615"/>
    <w:rsid w:val="00B41842"/>
    <w:rsid w:val="00B53C78"/>
    <w:rsid w:val="00B5433B"/>
    <w:rsid w:val="00B54836"/>
    <w:rsid w:val="00B55BCC"/>
    <w:rsid w:val="00B56568"/>
    <w:rsid w:val="00B63693"/>
    <w:rsid w:val="00B64420"/>
    <w:rsid w:val="00B7418B"/>
    <w:rsid w:val="00B774FD"/>
    <w:rsid w:val="00B81C3B"/>
    <w:rsid w:val="00B823B5"/>
    <w:rsid w:val="00B831F0"/>
    <w:rsid w:val="00B83B16"/>
    <w:rsid w:val="00B84EF9"/>
    <w:rsid w:val="00BA05C4"/>
    <w:rsid w:val="00BB50EB"/>
    <w:rsid w:val="00BB7A6B"/>
    <w:rsid w:val="00BC279C"/>
    <w:rsid w:val="00BC3264"/>
    <w:rsid w:val="00BC36E1"/>
    <w:rsid w:val="00BD3C28"/>
    <w:rsid w:val="00BD40F1"/>
    <w:rsid w:val="00BD410F"/>
    <w:rsid w:val="00BD4EAD"/>
    <w:rsid w:val="00BE0FC7"/>
    <w:rsid w:val="00BE1EBD"/>
    <w:rsid w:val="00BE32E0"/>
    <w:rsid w:val="00BE45DD"/>
    <w:rsid w:val="00BF0013"/>
    <w:rsid w:val="00BF129B"/>
    <w:rsid w:val="00BF33FA"/>
    <w:rsid w:val="00BF391C"/>
    <w:rsid w:val="00BF5C76"/>
    <w:rsid w:val="00BF6EAD"/>
    <w:rsid w:val="00C00266"/>
    <w:rsid w:val="00C11FBC"/>
    <w:rsid w:val="00C202F9"/>
    <w:rsid w:val="00C206A5"/>
    <w:rsid w:val="00C20B52"/>
    <w:rsid w:val="00C21BD1"/>
    <w:rsid w:val="00C315D1"/>
    <w:rsid w:val="00C40B6F"/>
    <w:rsid w:val="00C40BE1"/>
    <w:rsid w:val="00C43E0A"/>
    <w:rsid w:val="00C51173"/>
    <w:rsid w:val="00C512D7"/>
    <w:rsid w:val="00C5223E"/>
    <w:rsid w:val="00C55B34"/>
    <w:rsid w:val="00C607B4"/>
    <w:rsid w:val="00C6120A"/>
    <w:rsid w:val="00C651F0"/>
    <w:rsid w:val="00C65EDB"/>
    <w:rsid w:val="00C67BE9"/>
    <w:rsid w:val="00C70563"/>
    <w:rsid w:val="00C76B64"/>
    <w:rsid w:val="00C80E52"/>
    <w:rsid w:val="00C85985"/>
    <w:rsid w:val="00C87030"/>
    <w:rsid w:val="00CA3993"/>
    <w:rsid w:val="00CA6312"/>
    <w:rsid w:val="00CB5163"/>
    <w:rsid w:val="00CC1AAF"/>
    <w:rsid w:val="00CC2375"/>
    <w:rsid w:val="00CC2497"/>
    <w:rsid w:val="00CC4402"/>
    <w:rsid w:val="00CD31A5"/>
    <w:rsid w:val="00CD79F0"/>
    <w:rsid w:val="00CE1374"/>
    <w:rsid w:val="00CE5EA1"/>
    <w:rsid w:val="00CE6FFE"/>
    <w:rsid w:val="00CF0E6E"/>
    <w:rsid w:val="00CF4577"/>
    <w:rsid w:val="00CF491B"/>
    <w:rsid w:val="00CF753A"/>
    <w:rsid w:val="00D10AA7"/>
    <w:rsid w:val="00D11E8F"/>
    <w:rsid w:val="00D1784F"/>
    <w:rsid w:val="00D251FB"/>
    <w:rsid w:val="00D365BD"/>
    <w:rsid w:val="00D43B2A"/>
    <w:rsid w:val="00D4469C"/>
    <w:rsid w:val="00D47E3C"/>
    <w:rsid w:val="00D50A8F"/>
    <w:rsid w:val="00D54D73"/>
    <w:rsid w:val="00D55AE3"/>
    <w:rsid w:val="00D57696"/>
    <w:rsid w:val="00D57816"/>
    <w:rsid w:val="00D6372F"/>
    <w:rsid w:val="00D7298A"/>
    <w:rsid w:val="00D74C2D"/>
    <w:rsid w:val="00D87ACC"/>
    <w:rsid w:val="00D95D11"/>
    <w:rsid w:val="00D97CCC"/>
    <w:rsid w:val="00DB0A1A"/>
    <w:rsid w:val="00DB3736"/>
    <w:rsid w:val="00DC6320"/>
    <w:rsid w:val="00DE3368"/>
    <w:rsid w:val="00DE3712"/>
    <w:rsid w:val="00DE52C3"/>
    <w:rsid w:val="00E04B6D"/>
    <w:rsid w:val="00E05A4B"/>
    <w:rsid w:val="00E230FC"/>
    <w:rsid w:val="00E24AE7"/>
    <w:rsid w:val="00E25AC8"/>
    <w:rsid w:val="00E33C1B"/>
    <w:rsid w:val="00E350DD"/>
    <w:rsid w:val="00E36875"/>
    <w:rsid w:val="00E36F55"/>
    <w:rsid w:val="00E37B79"/>
    <w:rsid w:val="00E55E29"/>
    <w:rsid w:val="00E623AA"/>
    <w:rsid w:val="00E630A3"/>
    <w:rsid w:val="00E70B07"/>
    <w:rsid w:val="00E777A0"/>
    <w:rsid w:val="00E82407"/>
    <w:rsid w:val="00E82CE7"/>
    <w:rsid w:val="00E837B2"/>
    <w:rsid w:val="00E843E3"/>
    <w:rsid w:val="00E87F54"/>
    <w:rsid w:val="00E97FB9"/>
    <w:rsid w:val="00EA56F1"/>
    <w:rsid w:val="00EC7AB7"/>
    <w:rsid w:val="00ED0C00"/>
    <w:rsid w:val="00ED4DAB"/>
    <w:rsid w:val="00EE5755"/>
    <w:rsid w:val="00EF06E8"/>
    <w:rsid w:val="00EF1AE3"/>
    <w:rsid w:val="00F006BE"/>
    <w:rsid w:val="00F06C0F"/>
    <w:rsid w:val="00F1166D"/>
    <w:rsid w:val="00F12456"/>
    <w:rsid w:val="00F17234"/>
    <w:rsid w:val="00F21606"/>
    <w:rsid w:val="00F2229A"/>
    <w:rsid w:val="00F26316"/>
    <w:rsid w:val="00F2765B"/>
    <w:rsid w:val="00F3349F"/>
    <w:rsid w:val="00F33B53"/>
    <w:rsid w:val="00F364A4"/>
    <w:rsid w:val="00F406AB"/>
    <w:rsid w:val="00F52247"/>
    <w:rsid w:val="00F5270D"/>
    <w:rsid w:val="00F557F7"/>
    <w:rsid w:val="00F61512"/>
    <w:rsid w:val="00F625FD"/>
    <w:rsid w:val="00F649CF"/>
    <w:rsid w:val="00F72CC3"/>
    <w:rsid w:val="00F731E5"/>
    <w:rsid w:val="00FB5F40"/>
    <w:rsid w:val="00FC70C6"/>
    <w:rsid w:val="00FD035C"/>
    <w:rsid w:val="00FD530D"/>
    <w:rsid w:val="00FD6151"/>
    <w:rsid w:val="00FD688D"/>
    <w:rsid w:val="00FE45E2"/>
    <w:rsid w:val="00FE6707"/>
    <w:rsid w:val="00FE74BF"/>
    <w:rsid w:val="00FF2028"/>
    <w:rsid w:val="00FF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A36E9A"/>
  <w15:chartTrackingRefBased/>
  <w15:docId w15:val="{74913E64-8DFA-40BD-AD61-D3CC7C0F0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3E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32F89"/>
    <w:rPr>
      <w:color w:val="0000FF"/>
      <w:u w:val="single"/>
    </w:rPr>
  </w:style>
  <w:style w:type="table" w:styleId="TableGrid">
    <w:name w:val="Table Grid"/>
    <w:basedOn w:val="TableNormal"/>
    <w:uiPriority w:val="39"/>
    <w:rsid w:val="007711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02B5E"/>
    <w:rPr>
      <w:color w:val="605E5C"/>
      <w:shd w:val="clear" w:color="auto" w:fill="E1DFDD"/>
    </w:rPr>
  </w:style>
  <w:style w:type="character" w:customStyle="1" w:styleId="gnd-iwgdh3b">
    <w:name w:val="gnd-iwgdh3b"/>
    <w:basedOn w:val="DefaultParagraphFont"/>
    <w:rsid w:val="0042655A"/>
  </w:style>
  <w:style w:type="table" w:styleId="TableGridLight">
    <w:name w:val="Grid Table Light"/>
    <w:basedOn w:val="TableNormal"/>
    <w:uiPriority w:val="40"/>
    <w:rsid w:val="00F2160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11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1E8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F1C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1CC1"/>
  </w:style>
  <w:style w:type="paragraph" w:styleId="Footer">
    <w:name w:val="footer"/>
    <w:basedOn w:val="Normal"/>
    <w:link w:val="FooterChar"/>
    <w:uiPriority w:val="99"/>
    <w:unhideWhenUsed/>
    <w:rsid w:val="002F1C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1C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28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hyperlink" Target="https://doi.org/10.1038/S41588-018-0147-3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1.jpeg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hyperlink" Target="https://doi.org/10.1038/S41588-019-0344-8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24" Type="http://schemas.openxmlformats.org/officeDocument/2006/relationships/hyperlink" Target="https://doi.org/10.1073/PNAS.2202764119/SUPPL_FILE/PNAS.2202764119.SD15.XLSX" TargetMode="External"/><Relationship Id="rId5" Type="http://schemas.openxmlformats.org/officeDocument/2006/relationships/styles" Target="styles.xml"/><Relationship Id="rId15" Type="http://schemas.openxmlformats.org/officeDocument/2006/relationships/image" Target="media/image5.jpeg"/><Relationship Id="rId23" Type="http://schemas.openxmlformats.org/officeDocument/2006/relationships/hyperlink" Target="https://doi.org/10.1038/s41588-022-01285-8" TargetMode="External"/><Relationship Id="rId28" Type="http://schemas.openxmlformats.org/officeDocument/2006/relationships/hyperlink" Target="https://doi.org/10.1038/NG.3863" TargetMode="External"/><Relationship Id="rId10" Type="http://schemas.openxmlformats.org/officeDocument/2006/relationships/hyperlink" Target="mailto:kristiina.tammimies@ki.se" TargetMode="External"/><Relationship Id="rId19" Type="http://schemas.openxmlformats.org/officeDocument/2006/relationships/image" Target="media/image9.jpe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hyperlink" Target="https://doi.org/10.1038/s41588-022-01016-z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D033D36CEFC74BB1CD4280A33B03AF" ma:contentTypeVersion="15" ma:contentTypeDescription="Skapa ett nytt dokument." ma:contentTypeScope="" ma:versionID="67eab6e5d255a351b59301b68fc3c7ba">
  <xsd:schema xmlns:xsd="http://www.w3.org/2001/XMLSchema" xmlns:xs="http://www.w3.org/2001/XMLSchema" xmlns:p="http://schemas.microsoft.com/office/2006/metadata/properties" xmlns:ns3="3270216e-7507-409e-8261-d6dab4b19f00" xmlns:ns4="3a479075-e6be-4a0f-9b18-a6e600c33e37" targetNamespace="http://schemas.microsoft.com/office/2006/metadata/properties" ma:root="true" ma:fieldsID="7bbd7d26a3e4875039b84a3f53a4f5e4" ns3:_="" ns4:_="">
    <xsd:import namespace="3270216e-7507-409e-8261-d6dab4b19f00"/>
    <xsd:import namespace="3a479075-e6be-4a0f-9b18-a6e600c33e3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70216e-7507-409e-8261-d6dab4b19f0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Delar tips,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479075-e6be-4a0f-9b18-a6e600c33e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 Version="1987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a479075-e6be-4a0f-9b18-a6e600c33e3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4FD14A-FFD7-4638-8591-A7DEF18E9D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70216e-7507-409e-8261-d6dab4b19f00"/>
    <ds:schemaRef ds:uri="3a479075-e6be-4a0f-9b18-a6e600c33e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A6F535-70DD-425D-BAB1-D128E5BD861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384F66C-406B-4405-A066-18FD08799634}">
  <ds:schemaRefs>
    <ds:schemaRef ds:uri="http://schemas.microsoft.com/office/2006/metadata/properties"/>
    <ds:schemaRef ds:uri="http://schemas.microsoft.com/office/infopath/2007/PartnerControls"/>
    <ds:schemaRef ds:uri="3a479075-e6be-4a0f-9b18-a6e600c33e37"/>
  </ds:schemaRefs>
</ds:datastoreItem>
</file>

<file path=customXml/itemProps4.xml><?xml version="1.0" encoding="utf-8"?>
<ds:datastoreItem xmlns:ds="http://schemas.openxmlformats.org/officeDocument/2006/customXml" ds:itemID="{C17E5EA5-9352-4B0A-8EC0-C84CD31B46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2117</Words>
  <Characters>11225</Characters>
  <Application>Microsoft Office Word</Application>
  <DocSecurity>0</DocSecurity>
  <Lines>93</Lines>
  <Paragraphs>26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Ashraf Yahia</dc:creator>
  <cp:keywords/>
  <dc:description/>
  <cp:lastModifiedBy>Ashraf Yahia</cp:lastModifiedBy>
  <cp:revision>10</cp:revision>
  <dcterms:created xsi:type="dcterms:W3CDTF">2023-09-04T14:24:00Z</dcterms:created>
  <dcterms:modified xsi:type="dcterms:W3CDTF">2023-09-20T10:21:00Z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7d0d6fb65688cf86891183457ccad082c903392268dd391d1bf92a55fb510196</vt:lpwstr>
  </property>
  <property fmtid="{D5CDD505-2E9C-101B-9397-08002B2CF9AE}" pid="3" name="ContentTypeId">
    <vt:lpwstr>0x01010016D033D36CEFC74BB1CD4280A33B03AF</vt:lpwstr>
  </property>
</Properties>
</file>