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CD2E2" w14:textId="77777777" w:rsidR="00BF60F5" w:rsidRDefault="00BF60F5" w:rsidP="00BF60F5">
      <w:pPr>
        <w:autoSpaceDE w:val="0"/>
        <w:autoSpaceDN w:val="0"/>
        <w:adjustRightInd w:val="0"/>
        <w:jc w:val="center"/>
        <w:rPr>
          <w:rFonts w:ascii="Times New Roman" w:eastAsia="SimSun" w:hAnsi="Times New Roman" w:cs="Times New Roman"/>
          <w:kern w:val="0"/>
          <w:szCs w:val="21"/>
        </w:rPr>
      </w:pPr>
      <w:r>
        <w:rPr>
          <w:rFonts w:ascii="Times New Roman" w:eastAsia="SimSun" w:hAnsi="Times New Roman" w:cs="Times New Roman"/>
          <w:b/>
          <w:bCs/>
          <w:kern w:val="0"/>
          <w:szCs w:val="21"/>
        </w:rPr>
        <w:t>Table</w:t>
      </w:r>
      <w:r>
        <w:rPr>
          <w:rFonts w:ascii="Times New Roman" w:eastAsia="SimSun" w:hAnsi="Times New Roman" w:cs="Times New Roman" w:hint="eastAsia"/>
          <w:b/>
          <w:bCs/>
          <w:kern w:val="0"/>
          <w:szCs w:val="21"/>
        </w:rPr>
        <w:t xml:space="preserve"> 2</w:t>
      </w:r>
      <w:r>
        <w:rPr>
          <w:rFonts w:ascii="Times New Roman" w:eastAsia="SimSun" w:hAnsi="Times New Roman" w:cs="Times New Roman"/>
          <w:kern w:val="0"/>
          <w:szCs w:val="21"/>
        </w:rPr>
        <w:t xml:space="preserve">  Item Factor Loadings</w:t>
      </w:r>
      <w:r>
        <w:rPr>
          <w:rFonts w:ascii="Times New Roman" w:eastAsia="SimSun" w:hAnsi="Times New Roman" w:cs="Times New Roman"/>
          <w:kern w:val="0"/>
          <w:szCs w:val="21"/>
        </w:rPr>
        <w:t>（</w:t>
      </w:r>
      <w:r>
        <w:rPr>
          <w:rFonts w:ascii="Times New Roman" w:eastAsia="SimSun" w:hAnsi="Times New Roman" w:cs="Times New Roman"/>
          <w:kern w:val="0"/>
          <w:szCs w:val="21"/>
        </w:rPr>
        <w:t>n=246</w:t>
      </w:r>
      <w:r>
        <w:rPr>
          <w:rFonts w:ascii="Times New Roman" w:eastAsia="SimSun" w:hAnsi="Times New Roman" w:cs="Times New Roman"/>
          <w:kern w:val="0"/>
          <w:szCs w:val="21"/>
        </w:rPr>
        <w:t>）</w:t>
      </w:r>
    </w:p>
    <w:tbl>
      <w:tblPr>
        <w:tblStyle w:val="1"/>
        <w:tblW w:w="9505" w:type="dxa"/>
        <w:jc w:val="center"/>
        <w:tblInd w:w="0" w:type="dxa"/>
        <w:tblBorders>
          <w:insideV w:val="none" w:sz="0" w:space="0" w:color="auto"/>
        </w:tblBorders>
        <w:tblCellMar>
          <w:left w:w="108" w:type="dxa"/>
          <w:right w:w="108" w:type="dxa"/>
        </w:tblCellMar>
        <w:tblLook w:val="04A0" w:firstRow="1" w:lastRow="0" w:firstColumn="1" w:lastColumn="0" w:noHBand="0" w:noVBand="1"/>
      </w:tblPr>
      <w:tblGrid>
        <w:gridCol w:w="1553"/>
        <w:gridCol w:w="4988"/>
        <w:gridCol w:w="741"/>
        <w:gridCol w:w="741"/>
        <w:gridCol w:w="741"/>
        <w:gridCol w:w="741"/>
      </w:tblGrid>
      <w:tr w:rsidR="00BF60F5" w14:paraId="3778C076" w14:textId="77777777" w:rsidTr="000D0846">
        <w:trPr>
          <w:jc w:val="center"/>
        </w:trPr>
        <w:tc>
          <w:tcPr>
            <w:tcW w:w="1553" w:type="dxa"/>
            <w:vMerge w:val="restart"/>
            <w:tcBorders>
              <w:top w:val="single" w:sz="12" w:space="0" w:color="auto"/>
              <w:left w:val="nil"/>
            </w:tcBorders>
            <w:vAlign w:val="center"/>
          </w:tcPr>
          <w:p w14:paraId="11132695" w14:textId="77777777" w:rsidR="00BF60F5" w:rsidRDefault="00BF60F5" w:rsidP="000D0846">
            <w:pPr>
              <w:jc w:val="center"/>
              <w:rPr>
                <w:rFonts w:eastAsia="SimSun"/>
                <w:szCs w:val="21"/>
              </w:rPr>
            </w:pPr>
            <w:bookmarkStart w:id="0" w:name="_Hlk122099205"/>
            <w:r>
              <w:rPr>
                <w:rFonts w:eastAsia="SimSun"/>
                <w:b/>
                <w:bCs/>
                <w:szCs w:val="21"/>
              </w:rPr>
              <w:t>Domains</w:t>
            </w:r>
          </w:p>
        </w:tc>
        <w:tc>
          <w:tcPr>
            <w:tcW w:w="4988" w:type="dxa"/>
            <w:vMerge w:val="restart"/>
            <w:tcBorders>
              <w:top w:val="single" w:sz="12" w:space="0" w:color="auto"/>
              <w:left w:val="nil"/>
            </w:tcBorders>
            <w:vAlign w:val="center"/>
          </w:tcPr>
          <w:p w14:paraId="26BBECFC" w14:textId="77777777" w:rsidR="00BF60F5" w:rsidRDefault="00BF60F5" w:rsidP="000D0846">
            <w:pPr>
              <w:jc w:val="center"/>
              <w:rPr>
                <w:rFonts w:eastAsia="SimSun"/>
                <w:szCs w:val="21"/>
              </w:rPr>
            </w:pPr>
            <w:r>
              <w:rPr>
                <w:rFonts w:eastAsia="SimSun"/>
                <w:b/>
                <w:bCs/>
                <w:szCs w:val="21"/>
              </w:rPr>
              <w:t>Contents</w:t>
            </w:r>
          </w:p>
        </w:tc>
        <w:tc>
          <w:tcPr>
            <w:tcW w:w="2964" w:type="dxa"/>
            <w:gridSpan w:val="4"/>
            <w:tcBorders>
              <w:top w:val="single" w:sz="12" w:space="0" w:color="auto"/>
              <w:bottom w:val="single" w:sz="4" w:space="0" w:color="auto"/>
              <w:right w:val="nil"/>
            </w:tcBorders>
            <w:vAlign w:val="center"/>
          </w:tcPr>
          <w:p w14:paraId="127F44A2" w14:textId="77777777" w:rsidR="00BF60F5" w:rsidRDefault="00BF60F5" w:rsidP="000D0846">
            <w:pPr>
              <w:jc w:val="center"/>
              <w:rPr>
                <w:rFonts w:eastAsia="SimSun"/>
                <w:szCs w:val="21"/>
              </w:rPr>
            </w:pPr>
            <w:r>
              <w:rPr>
                <w:rFonts w:eastAsia="SimSun"/>
                <w:b/>
                <w:bCs/>
                <w:szCs w:val="21"/>
              </w:rPr>
              <w:t>Factor</w:t>
            </w:r>
          </w:p>
        </w:tc>
      </w:tr>
      <w:tr w:rsidR="00BF60F5" w14:paraId="2C52E7FC" w14:textId="77777777" w:rsidTr="000D0846">
        <w:trPr>
          <w:jc w:val="center"/>
        </w:trPr>
        <w:tc>
          <w:tcPr>
            <w:tcW w:w="1553" w:type="dxa"/>
            <w:vMerge/>
            <w:tcBorders>
              <w:left w:val="nil"/>
              <w:bottom w:val="single" w:sz="4" w:space="0" w:color="auto"/>
            </w:tcBorders>
            <w:vAlign w:val="center"/>
          </w:tcPr>
          <w:p w14:paraId="2E7C3EE4" w14:textId="77777777" w:rsidR="00BF60F5" w:rsidRDefault="00BF60F5" w:rsidP="000D0846">
            <w:pPr>
              <w:jc w:val="center"/>
              <w:rPr>
                <w:rFonts w:eastAsia="SimSun"/>
                <w:szCs w:val="21"/>
              </w:rPr>
            </w:pPr>
          </w:p>
        </w:tc>
        <w:tc>
          <w:tcPr>
            <w:tcW w:w="4988" w:type="dxa"/>
            <w:vMerge/>
            <w:tcBorders>
              <w:left w:val="nil"/>
              <w:bottom w:val="single" w:sz="4" w:space="0" w:color="auto"/>
            </w:tcBorders>
            <w:vAlign w:val="center"/>
          </w:tcPr>
          <w:p w14:paraId="6F858A5D" w14:textId="77777777" w:rsidR="00BF60F5" w:rsidRDefault="00BF60F5" w:rsidP="000D0846">
            <w:pPr>
              <w:rPr>
                <w:rFonts w:eastAsia="SimSun"/>
                <w:szCs w:val="21"/>
              </w:rPr>
            </w:pPr>
          </w:p>
        </w:tc>
        <w:tc>
          <w:tcPr>
            <w:tcW w:w="741" w:type="dxa"/>
            <w:tcBorders>
              <w:top w:val="single" w:sz="4" w:space="0" w:color="auto"/>
              <w:bottom w:val="single" w:sz="4" w:space="0" w:color="auto"/>
            </w:tcBorders>
            <w:vAlign w:val="center"/>
          </w:tcPr>
          <w:p w14:paraId="711A144F" w14:textId="77777777" w:rsidR="00BF60F5" w:rsidRDefault="00BF60F5" w:rsidP="000D0846">
            <w:pPr>
              <w:jc w:val="center"/>
              <w:rPr>
                <w:rFonts w:eastAsia="SimSun"/>
                <w:b/>
                <w:bCs/>
                <w:szCs w:val="21"/>
              </w:rPr>
            </w:pPr>
            <w:r>
              <w:rPr>
                <w:rFonts w:eastAsia="SimSun"/>
                <w:b/>
                <w:bCs/>
                <w:szCs w:val="21"/>
              </w:rPr>
              <w:t>1</w:t>
            </w:r>
          </w:p>
        </w:tc>
        <w:tc>
          <w:tcPr>
            <w:tcW w:w="741" w:type="dxa"/>
            <w:tcBorders>
              <w:top w:val="single" w:sz="4" w:space="0" w:color="auto"/>
              <w:bottom w:val="single" w:sz="4" w:space="0" w:color="auto"/>
            </w:tcBorders>
            <w:vAlign w:val="center"/>
          </w:tcPr>
          <w:p w14:paraId="108A04BA" w14:textId="77777777" w:rsidR="00BF60F5" w:rsidRDefault="00BF60F5" w:rsidP="000D0846">
            <w:pPr>
              <w:jc w:val="center"/>
              <w:rPr>
                <w:rFonts w:eastAsia="SimSun"/>
                <w:b/>
                <w:bCs/>
                <w:szCs w:val="21"/>
              </w:rPr>
            </w:pPr>
            <w:r>
              <w:rPr>
                <w:rFonts w:eastAsia="SimSun"/>
                <w:b/>
                <w:bCs/>
                <w:szCs w:val="21"/>
              </w:rPr>
              <w:t>2</w:t>
            </w:r>
          </w:p>
        </w:tc>
        <w:tc>
          <w:tcPr>
            <w:tcW w:w="741" w:type="dxa"/>
            <w:tcBorders>
              <w:top w:val="single" w:sz="4" w:space="0" w:color="auto"/>
              <w:bottom w:val="single" w:sz="4" w:space="0" w:color="auto"/>
            </w:tcBorders>
            <w:vAlign w:val="center"/>
          </w:tcPr>
          <w:p w14:paraId="19E407F3" w14:textId="77777777" w:rsidR="00BF60F5" w:rsidRDefault="00BF60F5" w:rsidP="000D0846">
            <w:pPr>
              <w:jc w:val="center"/>
              <w:rPr>
                <w:rFonts w:eastAsia="SimSun"/>
                <w:b/>
                <w:bCs/>
                <w:szCs w:val="21"/>
              </w:rPr>
            </w:pPr>
            <w:r>
              <w:rPr>
                <w:rFonts w:eastAsia="SimSun"/>
                <w:b/>
                <w:bCs/>
                <w:szCs w:val="21"/>
              </w:rPr>
              <w:t>3</w:t>
            </w:r>
          </w:p>
        </w:tc>
        <w:tc>
          <w:tcPr>
            <w:tcW w:w="741" w:type="dxa"/>
            <w:tcBorders>
              <w:top w:val="single" w:sz="4" w:space="0" w:color="auto"/>
              <w:bottom w:val="single" w:sz="4" w:space="0" w:color="auto"/>
              <w:right w:val="nil"/>
            </w:tcBorders>
            <w:vAlign w:val="center"/>
          </w:tcPr>
          <w:p w14:paraId="5C11A77A" w14:textId="77777777" w:rsidR="00BF60F5" w:rsidRDefault="00BF60F5" w:rsidP="000D0846">
            <w:pPr>
              <w:jc w:val="center"/>
              <w:rPr>
                <w:rFonts w:eastAsia="SimSun"/>
                <w:b/>
                <w:bCs/>
                <w:szCs w:val="21"/>
              </w:rPr>
            </w:pPr>
            <w:r>
              <w:rPr>
                <w:rFonts w:eastAsia="SimSun"/>
                <w:b/>
                <w:bCs/>
                <w:szCs w:val="21"/>
              </w:rPr>
              <w:t>4</w:t>
            </w:r>
          </w:p>
        </w:tc>
      </w:tr>
      <w:tr w:rsidR="00BF60F5" w14:paraId="1AC873A1" w14:textId="77777777" w:rsidTr="000D0846">
        <w:trPr>
          <w:jc w:val="center"/>
        </w:trPr>
        <w:tc>
          <w:tcPr>
            <w:tcW w:w="1553" w:type="dxa"/>
            <w:tcBorders>
              <w:top w:val="single" w:sz="4" w:space="0" w:color="auto"/>
              <w:left w:val="nil"/>
              <w:bottom w:val="nil"/>
            </w:tcBorders>
            <w:vAlign w:val="center"/>
          </w:tcPr>
          <w:p w14:paraId="039A8146" w14:textId="77777777" w:rsidR="00BF60F5" w:rsidRDefault="00BF60F5" w:rsidP="000D0846">
            <w:pPr>
              <w:jc w:val="center"/>
              <w:rPr>
                <w:rFonts w:eastAsia="SimSun"/>
                <w:szCs w:val="21"/>
              </w:rPr>
            </w:pPr>
            <w:r>
              <w:rPr>
                <w:rFonts w:eastAsia="SimSun"/>
                <w:szCs w:val="21"/>
              </w:rPr>
              <w:t>Cancer risk</w:t>
            </w:r>
          </w:p>
          <w:p w14:paraId="595DFBEC" w14:textId="77777777" w:rsidR="00BF60F5" w:rsidRDefault="00BF60F5" w:rsidP="000D0846">
            <w:pPr>
              <w:jc w:val="center"/>
              <w:rPr>
                <w:rFonts w:eastAsia="SimSun"/>
                <w:szCs w:val="21"/>
              </w:rPr>
            </w:pPr>
            <w:r>
              <w:rPr>
                <w:rFonts w:eastAsia="SimSun"/>
                <w:szCs w:val="21"/>
              </w:rPr>
              <w:t>perception</w:t>
            </w:r>
          </w:p>
        </w:tc>
        <w:tc>
          <w:tcPr>
            <w:tcW w:w="4988" w:type="dxa"/>
            <w:tcBorders>
              <w:top w:val="single" w:sz="4" w:space="0" w:color="auto"/>
              <w:left w:val="nil"/>
              <w:bottom w:val="nil"/>
            </w:tcBorders>
            <w:vAlign w:val="center"/>
          </w:tcPr>
          <w:p w14:paraId="05966DFF" w14:textId="77777777" w:rsidR="00BF60F5" w:rsidRDefault="00BF60F5" w:rsidP="000D0846">
            <w:pPr>
              <w:numPr>
                <w:ilvl w:val="0"/>
                <w:numId w:val="1"/>
              </w:numPr>
              <w:rPr>
                <w:rFonts w:eastAsia="SimSun"/>
                <w:szCs w:val="21"/>
              </w:rPr>
            </w:pPr>
            <w:r>
              <w:rPr>
                <w:rFonts w:eastAsia="SimSun"/>
                <w:szCs w:val="21"/>
              </w:rPr>
              <w:t>The daily intake of red meat (meat and viscera of mammals such as pork, beef, and lamb) exceeds 100g, or the daily intake of processed meat (ham, sausage, canned meat, etc.) exceeds 50g, which can increase the risk of colorectal cancer</w:t>
            </w:r>
          </w:p>
          <w:p w14:paraId="77067A45" w14:textId="77777777" w:rsidR="00BF60F5" w:rsidRDefault="00BF60F5" w:rsidP="000D0846">
            <w:pPr>
              <w:numPr>
                <w:ilvl w:val="0"/>
                <w:numId w:val="1"/>
              </w:numPr>
              <w:rPr>
                <w:rFonts w:eastAsia="SimSun"/>
                <w:szCs w:val="21"/>
              </w:rPr>
            </w:pPr>
            <w:r>
              <w:rPr>
                <w:rFonts w:eastAsia="SimSun"/>
                <w:szCs w:val="21"/>
              </w:rPr>
              <w:t>Long term high fat, high protein, and low dietary fiber diets can increase the risk of colorectal cancer</w:t>
            </w:r>
          </w:p>
          <w:p w14:paraId="4E8D9078" w14:textId="77777777" w:rsidR="00BF60F5" w:rsidRDefault="00BF60F5" w:rsidP="000D0846">
            <w:pPr>
              <w:numPr>
                <w:ilvl w:val="0"/>
                <w:numId w:val="1"/>
              </w:numPr>
              <w:rPr>
                <w:rFonts w:eastAsia="SimSun"/>
                <w:szCs w:val="21"/>
              </w:rPr>
            </w:pPr>
            <w:r>
              <w:rPr>
                <w:rFonts w:eastAsia="SimSun"/>
                <w:szCs w:val="21"/>
              </w:rPr>
              <w:t>Obesity/overweight increases the risk of colorectal cancer</w:t>
            </w:r>
          </w:p>
          <w:p w14:paraId="27EC188C" w14:textId="77777777" w:rsidR="00BF60F5" w:rsidRDefault="00BF60F5" w:rsidP="000D0846">
            <w:pPr>
              <w:numPr>
                <w:ilvl w:val="0"/>
                <w:numId w:val="1"/>
              </w:numPr>
              <w:rPr>
                <w:rFonts w:eastAsia="SimSun"/>
                <w:szCs w:val="21"/>
              </w:rPr>
            </w:pPr>
            <w:r>
              <w:rPr>
                <w:rFonts w:eastAsia="SimSun"/>
                <w:szCs w:val="21"/>
              </w:rPr>
              <w:t>Sitting still increases the risk of colorectal cancer</w:t>
            </w:r>
          </w:p>
          <w:p w14:paraId="27767B3E" w14:textId="77777777" w:rsidR="00BF60F5" w:rsidRDefault="00BF60F5" w:rsidP="000D0846">
            <w:pPr>
              <w:numPr>
                <w:ilvl w:val="0"/>
                <w:numId w:val="1"/>
              </w:numPr>
              <w:rPr>
                <w:rFonts w:eastAsia="SimSun"/>
                <w:szCs w:val="21"/>
              </w:rPr>
            </w:pPr>
            <w:r>
              <w:rPr>
                <w:rFonts w:eastAsia="SimSun"/>
                <w:szCs w:val="21"/>
              </w:rPr>
              <w:t>Diseases such as colorectal polyps, inflammatory bowel disease, duodenal ulcers, and cholecystitis can increase the risk of developing colorectal cancer</w:t>
            </w:r>
          </w:p>
        </w:tc>
        <w:tc>
          <w:tcPr>
            <w:tcW w:w="741" w:type="dxa"/>
            <w:tcBorders>
              <w:top w:val="single" w:sz="4" w:space="0" w:color="auto"/>
              <w:bottom w:val="nil"/>
            </w:tcBorders>
            <w:vAlign w:val="center"/>
          </w:tcPr>
          <w:p w14:paraId="0762BED6" w14:textId="77777777" w:rsidR="00BF60F5" w:rsidRDefault="00BF60F5" w:rsidP="000D0846">
            <w:pPr>
              <w:jc w:val="center"/>
              <w:rPr>
                <w:rFonts w:eastAsia="SimSun"/>
                <w:szCs w:val="21"/>
              </w:rPr>
            </w:pPr>
          </w:p>
        </w:tc>
        <w:tc>
          <w:tcPr>
            <w:tcW w:w="741" w:type="dxa"/>
            <w:tcBorders>
              <w:top w:val="single" w:sz="4" w:space="0" w:color="auto"/>
              <w:bottom w:val="nil"/>
            </w:tcBorders>
            <w:vAlign w:val="center"/>
          </w:tcPr>
          <w:p w14:paraId="723FCBE4" w14:textId="77777777" w:rsidR="00BF60F5" w:rsidRDefault="00BF60F5" w:rsidP="000D0846">
            <w:pPr>
              <w:jc w:val="center"/>
              <w:rPr>
                <w:rFonts w:eastAsia="SimSun"/>
                <w:szCs w:val="21"/>
              </w:rPr>
            </w:pPr>
          </w:p>
        </w:tc>
        <w:tc>
          <w:tcPr>
            <w:tcW w:w="741" w:type="dxa"/>
            <w:tcBorders>
              <w:top w:val="single" w:sz="4" w:space="0" w:color="auto"/>
              <w:bottom w:val="nil"/>
            </w:tcBorders>
            <w:vAlign w:val="center"/>
          </w:tcPr>
          <w:p w14:paraId="147DD3DB" w14:textId="77777777" w:rsidR="00BF60F5" w:rsidRDefault="00BF60F5" w:rsidP="000D0846">
            <w:pPr>
              <w:jc w:val="center"/>
              <w:rPr>
                <w:rFonts w:eastAsia="SimSun"/>
                <w:szCs w:val="21"/>
              </w:rPr>
            </w:pPr>
          </w:p>
        </w:tc>
        <w:tc>
          <w:tcPr>
            <w:tcW w:w="741" w:type="dxa"/>
            <w:tcBorders>
              <w:top w:val="single" w:sz="4" w:space="0" w:color="auto"/>
              <w:bottom w:val="nil"/>
              <w:right w:val="nil"/>
            </w:tcBorders>
            <w:vAlign w:val="center"/>
          </w:tcPr>
          <w:p w14:paraId="3A352CEF" w14:textId="77777777" w:rsidR="00BF60F5" w:rsidRDefault="00BF60F5" w:rsidP="000D0846">
            <w:pPr>
              <w:jc w:val="center"/>
              <w:rPr>
                <w:rFonts w:eastAsia="SimSun"/>
                <w:szCs w:val="21"/>
              </w:rPr>
            </w:pPr>
            <w:r>
              <w:rPr>
                <w:rFonts w:eastAsia="SimSun"/>
                <w:szCs w:val="21"/>
              </w:rPr>
              <w:t>0.657</w:t>
            </w:r>
          </w:p>
          <w:p w14:paraId="2509A564" w14:textId="77777777" w:rsidR="00BF60F5" w:rsidRDefault="00BF60F5" w:rsidP="000D0846">
            <w:pPr>
              <w:jc w:val="center"/>
              <w:rPr>
                <w:rFonts w:eastAsia="SimSun"/>
                <w:szCs w:val="21"/>
              </w:rPr>
            </w:pPr>
          </w:p>
          <w:p w14:paraId="7E1ABBA0" w14:textId="77777777" w:rsidR="00BF60F5" w:rsidRDefault="00BF60F5" w:rsidP="000D0846">
            <w:pPr>
              <w:jc w:val="center"/>
              <w:rPr>
                <w:rFonts w:eastAsia="SimSun"/>
                <w:szCs w:val="21"/>
              </w:rPr>
            </w:pPr>
          </w:p>
          <w:p w14:paraId="629CE235" w14:textId="77777777" w:rsidR="00BF60F5" w:rsidRDefault="00BF60F5" w:rsidP="000D0846">
            <w:pPr>
              <w:jc w:val="center"/>
              <w:rPr>
                <w:rFonts w:eastAsia="SimSun"/>
                <w:szCs w:val="21"/>
              </w:rPr>
            </w:pPr>
          </w:p>
          <w:p w14:paraId="379EF979" w14:textId="77777777" w:rsidR="00BF60F5" w:rsidRDefault="00BF60F5" w:rsidP="000D0846">
            <w:pPr>
              <w:jc w:val="center"/>
              <w:rPr>
                <w:rFonts w:eastAsia="SimSun"/>
                <w:szCs w:val="21"/>
              </w:rPr>
            </w:pPr>
          </w:p>
          <w:p w14:paraId="68D57836" w14:textId="77777777" w:rsidR="00BF60F5" w:rsidRDefault="00BF60F5" w:rsidP="000D0846">
            <w:pPr>
              <w:jc w:val="center"/>
              <w:rPr>
                <w:rFonts w:eastAsia="SimSun"/>
                <w:szCs w:val="21"/>
              </w:rPr>
            </w:pPr>
            <w:r>
              <w:rPr>
                <w:rFonts w:eastAsia="SimSun"/>
                <w:szCs w:val="21"/>
              </w:rPr>
              <w:t>0.626</w:t>
            </w:r>
          </w:p>
          <w:p w14:paraId="6071A6FA" w14:textId="77777777" w:rsidR="00BF60F5" w:rsidRDefault="00BF60F5" w:rsidP="000D0846">
            <w:pPr>
              <w:jc w:val="center"/>
              <w:rPr>
                <w:rFonts w:eastAsia="SimSun"/>
                <w:szCs w:val="21"/>
              </w:rPr>
            </w:pPr>
          </w:p>
          <w:p w14:paraId="031FAC3A" w14:textId="77777777" w:rsidR="00BF60F5" w:rsidRDefault="00BF60F5" w:rsidP="000D0846">
            <w:pPr>
              <w:jc w:val="center"/>
              <w:rPr>
                <w:rFonts w:eastAsia="SimSun"/>
                <w:szCs w:val="21"/>
              </w:rPr>
            </w:pPr>
            <w:r>
              <w:rPr>
                <w:rFonts w:eastAsia="SimSun"/>
                <w:szCs w:val="21"/>
              </w:rPr>
              <w:t>0.728</w:t>
            </w:r>
          </w:p>
          <w:p w14:paraId="711ED3A8" w14:textId="77777777" w:rsidR="00BF60F5" w:rsidRDefault="00BF60F5" w:rsidP="000D0846">
            <w:pPr>
              <w:jc w:val="center"/>
              <w:rPr>
                <w:rFonts w:eastAsia="SimSun"/>
                <w:szCs w:val="21"/>
              </w:rPr>
            </w:pPr>
          </w:p>
          <w:p w14:paraId="46AAC2C7" w14:textId="77777777" w:rsidR="00BF60F5" w:rsidRDefault="00BF60F5" w:rsidP="000D0846">
            <w:pPr>
              <w:jc w:val="center"/>
              <w:rPr>
                <w:rFonts w:eastAsia="SimSun"/>
                <w:szCs w:val="21"/>
              </w:rPr>
            </w:pPr>
            <w:r>
              <w:rPr>
                <w:rFonts w:eastAsia="SimSun"/>
                <w:szCs w:val="21"/>
              </w:rPr>
              <w:t>0.809</w:t>
            </w:r>
          </w:p>
          <w:p w14:paraId="1FFF28AF" w14:textId="77777777" w:rsidR="00BF60F5" w:rsidRDefault="00BF60F5" w:rsidP="000D0846">
            <w:pPr>
              <w:jc w:val="center"/>
              <w:rPr>
                <w:rFonts w:eastAsia="SimSun"/>
                <w:szCs w:val="21"/>
              </w:rPr>
            </w:pPr>
            <w:r>
              <w:rPr>
                <w:rFonts w:eastAsia="SimSun"/>
                <w:szCs w:val="21"/>
              </w:rPr>
              <w:t>0.724</w:t>
            </w:r>
          </w:p>
        </w:tc>
      </w:tr>
      <w:tr w:rsidR="00BF60F5" w14:paraId="175A3BEE" w14:textId="77777777" w:rsidTr="000D0846">
        <w:trPr>
          <w:jc w:val="center"/>
        </w:trPr>
        <w:tc>
          <w:tcPr>
            <w:tcW w:w="1553" w:type="dxa"/>
            <w:tcBorders>
              <w:top w:val="nil"/>
              <w:left w:val="nil"/>
              <w:bottom w:val="nil"/>
            </w:tcBorders>
            <w:vAlign w:val="center"/>
          </w:tcPr>
          <w:p w14:paraId="1708A7DB" w14:textId="77777777" w:rsidR="00BF60F5" w:rsidRDefault="00BF60F5" w:rsidP="000D0846">
            <w:pPr>
              <w:jc w:val="center"/>
              <w:rPr>
                <w:rFonts w:eastAsia="SimSun"/>
                <w:szCs w:val="21"/>
              </w:rPr>
            </w:pPr>
            <w:r>
              <w:rPr>
                <w:rFonts w:eastAsia="SimSun"/>
                <w:szCs w:val="21"/>
              </w:rPr>
              <w:t>Prevention behavior</w:t>
            </w:r>
          </w:p>
          <w:p w14:paraId="421C3129" w14:textId="77777777" w:rsidR="00BF60F5" w:rsidRDefault="00BF60F5" w:rsidP="000D0846">
            <w:pPr>
              <w:jc w:val="center"/>
              <w:rPr>
                <w:rFonts w:eastAsia="SimSun"/>
                <w:szCs w:val="21"/>
              </w:rPr>
            </w:pPr>
            <w:r>
              <w:rPr>
                <w:rFonts w:eastAsia="SimSun"/>
                <w:szCs w:val="21"/>
              </w:rPr>
              <w:t>motivation</w:t>
            </w:r>
          </w:p>
        </w:tc>
        <w:tc>
          <w:tcPr>
            <w:tcW w:w="4988" w:type="dxa"/>
            <w:tcBorders>
              <w:top w:val="nil"/>
              <w:left w:val="nil"/>
              <w:bottom w:val="nil"/>
            </w:tcBorders>
            <w:vAlign w:val="center"/>
          </w:tcPr>
          <w:p w14:paraId="4E96B900" w14:textId="77777777" w:rsidR="00BF60F5" w:rsidRDefault="00BF60F5" w:rsidP="000D0846">
            <w:pPr>
              <w:numPr>
                <w:ilvl w:val="0"/>
                <w:numId w:val="2"/>
              </w:numPr>
              <w:rPr>
                <w:rFonts w:eastAsia="SimSun"/>
                <w:szCs w:val="21"/>
              </w:rPr>
            </w:pPr>
            <w:r>
              <w:rPr>
                <w:rFonts w:eastAsia="SimSun"/>
                <w:szCs w:val="21"/>
              </w:rPr>
              <w:t>I think it is very important to detect intestinal health problems as soon as possible and actively prevent them</w:t>
            </w:r>
          </w:p>
          <w:p w14:paraId="07441D4E" w14:textId="77777777" w:rsidR="00BF60F5" w:rsidRDefault="00BF60F5" w:rsidP="000D0846">
            <w:pPr>
              <w:numPr>
                <w:ilvl w:val="0"/>
                <w:numId w:val="2"/>
              </w:numPr>
              <w:rPr>
                <w:rFonts w:eastAsia="SimSun"/>
                <w:szCs w:val="21"/>
              </w:rPr>
            </w:pPr>
            <w:r>
              <w:rPr>
                <w:rFonts w:eastAsia="SimSun"/>
                <w:szCs w:val="21"/>
              </w:rPr>
              <w:t>I have confidence in adhering to a healthy lifestyle for the long term</w:t>
            </w:r>
          </w:p>
          <w:p w14:paraId="5B24E6D1" w14:textId="77777777" w:rsidR="00BF60F5" w:rsidRDefault="00BF60F5" w:rsidP="000D0846">
            <w:pPr>
              <w:numPr>
                <w:ilvl w:val="0"/>
                <w:numId w:val="2"/>
              </w:numPr>
              <w:rPr>
                <w:rFonts w:eastAsia="SimSun"/>
                <w:szCs w:val="21"/>
              </w:rPr>
            </w:pPr>
            <w:r>
              <w:rPr>
                <w:rFonts w:eastAsia="SimSun"/>
                <w:szCs w:val="21"/>
              </w:rPr>
              <w:t>My family will encourage or accompany me to actively prevent colorectal cancer</w:t>
            </w:r>
          </w:p>
          <w:p w14:paraId="31B7C395" w14:textId="77777777" w:rsidR="00BF60F5" w:rsidRDefault="00BF60F5" w:rsidP="000D0846">
            <w:pPr>
              <w:numPr>
                <w:ilvl w:val="0"/>
                <w:numId w:val="2"/>
              </w:numPr>
              <w:rPr>
                <w:rFonts w:eastAsia="SimSun"/>
                <w:szCs w:val="21"/>
              </w:rPr>
            </w:pPr>
            <w:r>
              <w:rPr>
                <w:rFonts w:eastAsia="SimSun"/>
                <w:szCs w:val="21"/>
              </w:rPr>
              <w:t>I don't think preventive measures are necessary in the absence of symptoms</w:t>
            </w:r>
          </w:p>
        </w:tc>
        <w:tc>
          <w:tcPr>
            <w:tcW w:w="741" w:type="dxa"/>
            <w:tcBorders>
              <w:top w:val="nil"/>
              <w:bottom w:val="nil"/>
            </w:tcBorders>
            <w:vAlign w:val="center"/>
          </w:tcPr>
          <w:p w14:paraId="71D6F4EE" w14:textId="77777777" w:rsidR="00BF60F5" w:rsidRDefault="00BF60F5" w:rsidP="000D0846">
            <w:pPr>
              <w:jc w:val="center"/>
              <w:rPr>
                <w:rFonts w:eastAsia="SimSun"/>
                <w:szCs w:val="21"/>
              </w:rPr>
            </w:pPr>
          </w:p>
        </w:tc>
        <w:tc>
          <w:tcPr>
            <w:tcW w:w="741" w:type="dxa"/>
            <w:tcBorders>
              <w:top w:val="nil"/>
              <w:bottom w:val="nil"/>
            </w:tcBorders>
            <w:vAlign w:val="center"/>
          </w:tcPr>
          <w:p w14:paraId="5E7F4B71" w14:textId="77777777" w:rsidR="00BF60F5" w:rsidRDefault="00BF60F5" w:rsidP="000D0846">
            <w:pPr>
              <w:jc w:val="center"/>
              <w:rPr>
                <w:rFonts w:eastAsia="SimSun"/>
                <w:szCs w:val="21"/>
              </w:rPr>
            </w:pPr>
          </w:p>
        </w:tc>
        <w:tc>
          <w:tcPr>
            <w:tcW w:w="741" w:type="dxa"/>
            <w:tcBorders>
              <w:top w:val="nil"/>
              <w:bottom w:val="nil"/>
            </w:tcBorders>
            <w:vAlign w:val="center"/>
          </w:tcPr>
          <w:p w14:paraId="547E06FD" w14:textId="77777777" w:rsidR="00BF60F5" w:rsidRDefault="00BF60F5" w:rsidP="000D0846">
            <w:pPr>
              <w:jc w:val="center"/>
              <w:rPr>
                <w:rFonts w:eastAsia="SimSun"/>
                <w:szCs w:val="21"/>
              </w:rPr>
            </w:pPr>
            <w:r>
              <w:rPr>
                <w:rFonts w:eastAsia="SimSun"/>
                <w:szCs w:val="21"/>
              </w:rPr>
              <w:t>0.916</w:t>
            </w:r>
          </w:p>
          <w:p w14:paraId="01DF090E" w14:textId="77777777" w:rsidR="00BF60F5" w:rsidRDefault="00BF60F5" w:rsidP="000D0846">
            <w:pPr>
              <w:jc w:val="center"/>
              <w:rPr>
                <w:rFonts w:eastAsia="SimSun"/>
                <w:szCs w:val="21"/>
              </w:rPr>
            </w:pPr>
          </w:p>
          <w:p w14:paraId="646B1C33" w14:textId="77777777" w:rsidR="00BF60F5" w:rsidRDefault="00BF60F5" w:rsidP="000D0846">
            <w:pPr>
              <w:jc w:val="center"/>
              <w:rPr>
                <w:rFonts w:eastAsia="SimSun"/>
                <w:szCs w:val="21"/>
              </w:rPr>
            </w:pPr>
            <w:r>
              <w:rPr>
                <w:rFonts w:eastAsia="SimSun"/>
                <w:szCs w:val="21"/>
              </w:rPr>
              <w:t>0.942</w:t>
            </w:r>
          </w:p>
          <w:p w14:paraId="7C25C09E" w14:textId="77777777" w:rsidR="00BF60F5" w:rsidRDefault="00BF60F5" w:rsidP="000D0846">
            <w:pPr>
              <w:jc w:val="center"/>
              <w:rPr>
                <w:rFonts w:eastAsia="SimSun"/>
                <w:szCs w:val="21"/>
              </w:rPr>
            </w:pPr>
          </w:p>
          <w:p w14:paraId="4F5B7A6A" w14:textId="77777777" w:rsidR="00BF60F5" w:rsidRDefault="00BF60F5" w:rsidP="000D0846">
            <w:pPr>
              <w:jc w:val="center"/>
              <w:rPr>
                <w:rFonts w:eastAsia="SimSun"/>
                <w:szCs w:val="21"/>
              </w:rPr>
            </w:pPr>
            <w:r>
              <w:rPr>
                <w:rFonts w:eastAsia="SimSun"/>
                <w:szCs w:val="21"/>
              </w:rPr>
              <w:t>0.831</w:t>
            </w:r>
          </w:p>
          <w:p w14:paraId="037408A8" w14:textId="77777777" w:rsidR="00BF60F5" w:rsidRDefault="00BF60F5" w:rsidP="000D0846">
            <w:pPr>
              <w:jc w:val="center"/>
              <w:rPr>
                <w:rFonts w:eastAsia="SimSun"/>
                <w:szCs w:val="21"/>
              </w:rPr>
            </w:pPr>
          </w:p>
          <w:p w14:paraId="157CC7D6" w14:textId="77777777" w:rsidR="00BF60F5" w:rsidRDefault="00BF60F5" w:rsidP="000D0846">
            <w:pPr>
              <w:jc w:val="center"/>
              <w:rPr>
                <w:rFonts w:eastAsia="SimSun"/>
                <w:szCs w:val="21"/>
              </w:rPr>
            </w:pPr>
            <w:r>
              <w:rPr>
                <w:rFonts w:eastAsia="SimSun"/>
                <w:szCs w:val="21"/>
              </w:rPr>
              <w:t>0.927</w:t>
            </w:r>
          </w:p>
        </w:tc>
        <w:tc>
          <w:tcPr>
            <w:tcW w:w="741" w:type="dxa"/>
            <w:tcBorders>
              <w:top w:val="nil"/>
              <w:bottom w:val="nil"/>
              <w:right w:val="nil"/>
            </w:tcBorders>
            <w:vAlign w:val="center"/>
          </w:tcPr>
          <w:p w14:paraId="6F0B160F" w14:textId="77777777" w:rsidR="00BF60F5" w:rsidRDefault="00BF60F5" w:rsidP="000D0846">
            <w:pPr>
              <w:jc w:val="center"/>
              <w:rPr>
                <w:rFonts w:eastAsia="SimSun"/>
                <w:szCs w:val="21"/>
              </w:rPr>
            </w:pPr>
          </w:p>
        </w:tc>
      </w:tr>
      <w:tr w:rsidR="00BF60F5" w14:paraId="2104DF45" w14:textId="77777777" w:rsidTr="000D0846">
        <w:trPr>
          <w:jc w:val="center"/>
        </w:trPr>
        <w:tc>
          <w:tcPr>
            <w:tcW w:w="1553" w:type="dxa"/>
            <w:tcBorders>
              <w:top w:val="nil"/>
              <w:left w:val="nil"/>
              <w:bottom w:val="nil"/>
            </w:tcBorders>
            <w:vAlign w:val="center"/>
          </w:tcPr>
          <w:p w14:paraId="7BB9E450" w14:textId="77777777" w:rsidR="00BF60F5" w:rsidRDefault="00BF60F5" w:rsidP="000D0846">
            <w:pPr>
              <w:jc w:val="center"/>
              <w:rPr>
                <w:rFonts w:eastAsia="SimSun"/>
                <w:szCs w:val="21"/>
              </w:rPr>
            </w:pPr>
            <w:r>
              <w:rPr>
                <w:rFonts w:eastAsia="SimSun"/>
                <w:szCs w:val="21"/>
              </w:rPr>
              <w:t>Prevention behavior</w:t>
            </w:r>
          </w:p>
          <w:p w14:paraId="2578BC83" w14:textId="77777777" w:rsidR="00BF60F5" w:rsidRDefault="00BF60F5" w:rsidP="000D0846">
            <w:pPr>
              <w:jc w:val="center"/>
              <w:rPr>
                <w:rFonts w:eastAsia="SimSun"/>
                <w:szCs w:val="21"/>
              </w:rPr>
            </w:pPr>
            <w:r>
              <w:rPr>
                <w:rFonts w:eastAsia="SimSun" w:hint="eastAsia"/>
                <w:szCs w:val="21"/>
              </w:rPr>
              <w:t>s</w:t>
            </w:r>
            <w:r>
              <w:rPr>
                <w:rFonts w:eastAsia="SimSun"/>
                <w:szCs w:val="21"/>
              </w:rPr>
              <w:t>kills</w:t>
            </w:r>
          </w:p>
          <w:p w14:paraId="23E4B35A" w14:textId="77777777" w:rsidR="00BF60F5" w:rsidRDefault="00BF60F5" w:rsidP="000D0846">
            <w:pPr>
              <w:jc w:val="center"/>
              <w:rPr>
                <w:rFonts w:eastAsia="SimSun"/>
                <w:szCs w:val="21"/>
              </w:rPr>
            </w:pPr>
          </w:p>
          <w:p w14:paraId="17C13B4B" w14:textId="77777777" w:rsidR="00BF60F5" w:rsidRDefault="00BF60F5" w:rsidP="000D0846">
            <w:pPr>
              <w:jc w:val="center"/>
              <w:rPr>
                <w:rFonts w:eastAsia="SimSun"/>
                <w:szCs w:val="21"/>
              </w:rPr>
            </w:pPr>
          </w:p>
        </w:tc>
        <w:tc>
          <w:tcPr>
            <w:tcW w:w="4988" w:type="dxa"/>
            <w:tcBorders>
              <w:top w:val="nil"/>
              <w:left w:val="nil"/>
              <w:bottom w:val="nil"/>
            </w:tcBorders>
            <w:vAlign w:val="center"/>
          </w:tcPr>
          <w:p w14:paraId="6B0C7D8A" w14:textId="77777777" w:rsidR="00BF60F5" w:rsidRDefault="00BF60F5" w:rsidP="000D0846">
            <w:pPr>
              <w:numPr>
                <w:ilvl w:val="0"/>
                <w:numId w:val="3"/>
              </w:numPr>
              <w:rPr>
                <w:rFonts w:eastAsia="SimSun"/>
                <w:szCs w:val="21"/>
              </w:rPr>
            </w:pPr>
            <w:r>
              <w:rPr>
                <w:rFonts w:eastAsia="SimSun"/>
                <w:szCs w:val="21"/>
              </w:rPr>
              <w:t>I know what intestinal symptoms I need to see a doctor to rule out colorectal cancer</w:t>
            </w:r>
          </w:p>
          <w:p w14:paraId="59391A68" w14:textId="77777777" w:rsidR="00BF60F5" w:rsidRDefault="00BF60F5" w:rsidP="000D0846">
            <w:pPr>
              <w:numPr>
                <w:ilvl w:val="0"/>
                <w:numId w:val="3"/>
              </w:numPr>
              <w:rPr>
                <w:rFonts w:eastAsia="SimSun"/>
                <w:szCs w:val="21"/>
              </w:rPr>
            </w:pPr>
            <w:r>
              <w:rPr>
                <w:rFonts w:eastAsia="SimSun"/>
                <w:szCs w:val="21"/>
              </w:rPr>
              <w:t>I can determine which behavioral habits may increase the risk of colorectal cancer</w:t>
            </w:r>
          </w:p>
          <w:p w14:paraId="7EB6EA9C" w14:textId="77777777" w:rsidR="00BF60F5" w:rsidRDefault="00BF60F5" w:rsidP="000D0846">
            <w:pPr>
              <w:numPr>
                <w:ilvl w:val="0"/>
                <w:numId w:val="3"/>
              </w:numPr>
              <w:rPr>
                <w:rFonts w:eastAsia="SimSun"/>
                <w:szCs w:val="21"/>
              </w:rPr>
            </w:pPr>
            <w:r>
              <w:rPr>
                <w:rFonts w:eastAsia="SimSun"/>
                <w:szCs w:val="21"/>
              </w:rPr>
              <w:t>I can identify normal and abnormal changes in bowel habits</w:t>
            </w:r>
          </w:p>
          <w:p w14:paraId="4A5352EA" w14:textId="77777777" w:rsidR="00BF60F5" w:rsidRDefault="00BF60F5" w:rsidP="000D0846">
            <w:pPr>
              <w:numPr>
                <w:ilvl w:val="0"/>
                <w:numId w:val="3"/>
              </w:numPr>
              <w:rPr>
                <w:rFonts w:eastAsia="SimSun"/>
                <w:szCs w:val="21"/>
              </w:rPr>
            </w:pPr>
            <w:r>
              <w:rPr>
                <w:rFonts w:eastAsia="SimSun"/>
                <w:szCs w:val="21"/>
              </w:rPr>
              <w:t>I will pay attention to my bowel movements and try to keep them smooth</w:t>
            </w:r>
          </w:p>
          <w:p w14:paraId="79A0B8BD" w14:textId="77777777" w:rsidR="00BF60F5" w:rsidRDefault="00BF60F5" w:rsidP="000D0846">
            <w:pPr>
              <w:numPr>
                <w:ilvl w:val="0"/>
                <w:numId w:val="3"/>
              </w:numPr>
              <w:rPr>
                <w:rFonts w:eastAsia="SimSun"/>
                <w:szCs w:val="21"/>
              </w:rPr>
            </w:pPr>
            <w:r>
              <w:rPr>
                <w:rFonts w:eastAsia="SimSun"/>
                <w:szCs w:val="21"/>
              </w:rPr>
              <w:t>I follow the government's policies on colorectal cancer screening and know how to participate in colorectal cancer screening</w:t>
            </w:r>
          </w:p>
          <w:p w14:paraId="25DC33C8" w14:textId="77777777" w:rsidR="00BF60F5" w:rsidRDefault="00BF60F5" w:rsidP="000D0846">
            <w:pPr>
              <w:numPr>
                <w:ilvl w:val="0"/>
                <w:numId w:val="3"/>
              </w:numPr>
              <w:rPr>
                <w:rFonts w:eastAsia="SimSun"/>
                <w:szCs w:val="21"/>
              </w:rPr>
            </w:pPr>
            <w:r>
              <w:rPr>
                <w:rFonts w:eastAsia="SimSun"/>
                <w:szCs w:val="21"/>
              </w:rPr>
              <w:t>I will acquire knowledge related to colorectal cancer prevention through different channels</w:t>
            </w:r>
          </w:p>
          <w:p w14:paraId="0BBB42B8" w14:textId="77777777" w:rsidR="00BF60F5" w:rsidRDefault="00BF60F5" w:rsidP="000D0846">
            <w:pPr>
              <w:numPr>
                <w:ilvl w:val="0"/>
                <w:numId w:val="3"/>
              </w:numPr>
              <w:rPr>
                <w:rFonts w:eastAsia="SimSun"/>
                <w:szCs w:val="21"/>
              </w:rPr>
            </w:pPr>
            <w:r>
              <w:rPr>
                <w:rFonts w:eastAsia="SimSun"/>
                <w:szCs w:val="21"/>
              </w:rPr>
              <w:t>I can put scientific knowledge of colorectal cancer prevention into action</w:t>
            </w:r>
          </w:p>
        </w:tc>
        <w:tc>
          <w:tcPr>
            <w:tcW w:w="741" w:type="dxa"/>
            <w:tcBorders>
              <w:top w:val="nil"/>
              <w:bottom w:val="nil"/>
            </w:tcBorders>
            <w:vAlign w:val="center"/>
          </w:tcPr>
          <w:p w14:paraId="29FB5620" w14:textId="77777777" w:rsidR="00BF60F5" w:rsidRDefault="00BF60F5" w:rsidP="000D0846">
            <w:pPr>
              <w:jc w:val="center"/>
              <w:rPr>
                <w:rFonts w:eastAsia="SimSun"/>
                <w:szCs w:val="21"/>
              </w:rPr>
            </w:pPr>
          </w:p>
          <w:p w14:paraId="2A23D5D4" w14:textId="77777777" w:rsidR="00BF60F5" w:rsidRDefault="00BF60F5" w:rsidP="000D0846">
            <w:pPr>
              <w:jc w:val="center"/>
              <w:rPr>
                <w:rFonts w:eastAsia="SimSun"/>
                <w:szCs w:val="21"/>
              </w:rPr>
            </w:pPr>
          </w:p>
        </w:tc>
        <w:tc>
          <w:tcPr>
            <w:tcW w:w="741" w:type="dxa"/>
            <w:tcBorders>
              <w:top w:val="nil"/>
              <w:bottom w:val="nil"/>
            </w:tcBorders>
            <w:vAlign w:val="center"/>
          </w:tcPr>
          <w:p w14:paraId="3BCEF571" w14:textId="77777777" w:rsidR="00BF60F5" w:rsidRDefault="00BF60F5" w:rsidP="000D0846">
            <w:pPr>
              <w:jc w:val="center"/>
              <w:rPr>
                <w:rFonts w:eastAsia="SimSun"/>
                <w:szCs w:val="21"/>
              </w:rPr>
            </w:pPr>
            <w:r>
              <w:rPr>
                <w:rFonts w:eastAsia="SimSun"/>
                <w:szCs w:val="21"/>
              </w:rPr>
              <w:t>0.664</w:t>
            </w:r>
          </w:p>
          <w:p w14:paraId="0DAAB836" w14:textId="77777777" w:rsidR="00BF60F5" w:rsidRDefault="00BF60F5" w:rsidP="000D0846">
            <w:pPr>
              <w:jc w:val="center"/>
              <w:rPr>
                <w:rFonts w:eastAsia="SimSun"/>
                <w:szCs w:val="21"/>
              </w:rPr>
            </w:pPr>
          </w:p>
          <w:p w14:paraId="6969A005" w14:textId="77777777" w:rsidR="00BF60F5" w:rsidRDefault="00BF60F5" w:rsidP="000D0846">
            <w:pPr>
              <w:jc w:val="center"/>
              <w:rPr>
                <w:rFonts w:eastAsia="SimSun"/>
                <w:szCs w:val="21"/>
              </w:rPr>
            </w:pPr>
            <w:r>
              <w:rPr>
                <w:rFonts w:eastAsia="SimSun"/>
                <w:szCs w:val="21"/>
              </w:rPr>
              <w:t>0.752</w:t>
            </w:r>
          </w:p>
          <w:p w14:paraId="142CC6B2" w14:textId="77777777" w:rsidR="00BF60F5" w:rsidRDefault="00BF60F5" w:rsidP="000D0846">
            <w:pPr>
              <w:jc w:val="center"/>
              <w:rPr>
                <w:rFonts w:eastAsia="SimSun"/>
                <w:szCs w:val="21"/>
              </w:rPr>
            </w:pPr>
          </w:p>
          <w:p w14:paraId="14CF5D34" w14:textId="77777777" w:rsidR="00BF60F5" w:rsidRDefault="00BF60F5" w:rsidP="000D0846">
            <w:pPr>
              <w:jc w:val="center"/>
              <w:rPr>
                <w:rFonts w:eastAsia="SimSun"/>
                <w:szCs w:val="21"/>
              </w:rPr>
            </w:pPr>
            <w:r>
              <w:rPr>
                <w:rFonts w:eastAsia="SimSun"/>
                <w:szCs w:val="21"/>
              </w:rPr>
              <w:t>0.724</w:t>
            </w:r>
          </w:p>
          <w:p w14:paraId="723752C1" w14:textId="77777777" w:rsidR="00BF60F5" w:rsidRDefault="00BF60F5" w:rsidP="000D0846">
            <w:pPr>
              <w:jc w:val="center"/>
              <w:rPr>
                <w:rFonts w:eastAsia="SimSun"/>
                <w:szCs w:val="21"/>
              </w:rPr>
            </w:pPr>
          </w:p>
          <w:p w14:paraId="4F6E9F2A" w14:textId="77777777" w:rsidR="00BF60F5" w:rsidRDefault="00BF60F5" w:rsidP="000D0846">
            <w:pPr>
              <w:jc w:val="center"/>
              <w:rPr>
                <w:rFonts w:eastAsia="SimSun"/>
                <w:szCs w:val="21"/>
              </w:rPr>
            </w:pPr>
            <w:r>
              <w:rPr>
                <w:rFonts w:eastAsia="SimSun"/>
                <w:szCs w:val="21"/>
              </w:rPr>
              <w:t>0.669</w:t>
            </w:r>
          </w:p>
          <w:p w14:paraId="61DCDB35" w14:textId="77777777" w:rsidR="00BF60F5" w:rsidRDefault="00BF60F5" w:rsidP="000D0846">
            <w:pPr>
              <w:jc w:val="center"/>
              <w:rPr>
                <w:rFonts w:eastAsia="SimSun"/>
                <w:szCs w:val="21"/>
              </w:rPr>
            </w:pPr>
          </w:p>
          <w:p w14:paraId="70D26EFF" w14:textId="77777777" w:rsidR="00BF60F5" w:rsidRDefault="00BF60F5" w:rsidP="000D0846">
            <w:pPr>
              <w:jc w:val="center"/>
              <w:rPr>
                <w:rFonts w:eastAsia="SimSun"/>
                <w:szCs w:val="21"/>
              </w:rPr>
            </w:pPr>
            <w:r>
              <w:rPr>
                <w:rFonts w:eastAsia="SimSun"/>
                <w:szCs w:val="21"/>
              </w:rPr>
              <w:t>0.514</w:t>
            </w:r>
          </w:p>
          <w:p w14:paraId="53F9184F" w14:textId="77777777" w:rsidR="00BF60F5" w:rsidRDefault="00BF60F5" w:rsidP="000D0846">
            <w:pPr>
              <w:jc w:val="center"/>
              <w:rPr>
                <w:rFonts w:eastAsia="SimSun"/>
                <w:szCs w:val="21"/>
              </w:rPr>
            </w:pPr>
          </w:p>
          <w:p w14:paraId="1626694A" w14:textId="77777777" w:rsidR="00BF60F5" w:rsidRDefault="00BF60F5" w:rsidP="000D0846">
            <w:pPr>
              <w:jc w:val="center"/>
              <w:rPr>
                <w:rFonts w:eastAsia="SimSun"/>
                <w:szCs w:val="21"/>
              </w:rPr>
            </w:pPr>
          </w:p>
          <w:p w14:paraId="5AA20683" w14:textId="77777777" w:rsidR="00BF60F5" w:rsidRDefault="00BF60F5" w:rsidP="000D0846">
            <w:pPr>
              <w:jc w:val="center"/>
              <w:rPr>
                <w:rFonts w:eastAsia="SimSun"/>
                <w:szCs w:val="21"/>
              </w:rPr>
            </w:pPr>
            <w:r>
              <w:rPr>
                <w:rFonts w:eastAsia="SimSun"/>
                <w:szCs w:val="21"/>
              </w:rPr>
              <w:t>0.544</w:t>
            </w:r>
          </w:p>
          <w:p w14:paraId="14E0A623" w14:textId="77777777" w:rsidR="00BF60F5" w:rsidRDefault="00BF60F5" w:rsidP="000D0846">
            <w:pPr>
              <w:jc w:val="center"/>
              <w:rPr>
                <w:rFonts w:eastAsia="SimSun"/>
                <w:szCs w:val="21"/>
              </w:rPr>
            </w:pPr>
          </w:p>
          <w:p w14:paraId="09523854" w14:textId="77777777" w:rsidR="00BF60F5" w:rsidRDefault="00BF60F5" w:rsidP="000D0846">
            <w:pPr>
              <w:jc w:val="center"/>
              <w:rPr>
                <w:rFonts w:eastAsia="SimSun"/>
                <w:szCs w:val="21"/>
              </w:rPr>
            </w:pPr>
            <w:r>
              <w:rPr>
                <w:rFonts w:eastAsia="SimSun"/>
                <w:szCs w:val="21"/>
              </w:rPr>
              <w:t>0.761</w:t>
            </w:r>
          </w:p>
        </w:tc>
        <w:tc>
          <w:tcPr>
            <w:tcW w:w="741" w:type="dxa"/>
            <w:tcBorders>
              <w:top w:val="nil"/>
              <w:bottom w:val="nil"/>
            </w:tcBorders>
            <w:vAlign w:val="center"/>
          </w:tcPr>
          <w:p w14:paraId="3247970E" w14:textId="77777777" w:rsidR="00BF60F5" w:rsidRDefault="00BF60F5" w:rsidP="000D0846">
            <w:pPr>
              <w:jc w:val="center"/>
              <w:rPr>
                <w:rFonts w:eastAsia="SimSun"/>
                <w:szCs w:val="21"/>
              </w:rPr>
            </w:pPr>
          </w:p>
        </w:tc>
        <w:tc>
          <w:tcPr>
            <w:tcW w:w="741" w:type="dxa"/>
            <w:tcBorders>
              <w:top w:val="nil"/>
              <w:bottom w:val="nil"/>
              <w:right w:val="nil"/>
            </w:tcBorders>
            <w:vAlign w:val="center"/>
          </w:tcPr>
          <w:p w14:paraId="7F7AB1D3" w14:textId="77777777" w:rsidR="00BF60F5" w:rsidRDefault="00BF60F5" w:rsidP="000D0846">
            <w:pPr>
              <w:jc w:val="center"/>
              <w:rPr>
                <w:rFonts w:eastAsia="SimSun"/>
                <w:szCs w:val="21"/>
              </w:rPr>
            </w:pPr>
          </w:p>
        </w:tc>
      </w:tr>
      <w:tr w:rsidR="00BF60F5" w14:paraId="5D9DC542" w14:textId="77777777" w:rsidTr="000D0846">
        <w:trPr>
          <w:jc w:val="center"/>
        </w:trPr>
        <w:tc>
          <w:tcPr>
            <w:tcW w:w="1553" w:type="dxa"/>
            <w:tcBorders>
              <w:top w:val="nil"/>
              <w:left w:val="nil"/>
              <w:bottom w:val="single" w:sz="12" w:space="0" w:color="auto"/>
            </w:tcBorders>
            <w:vAlign w:val="center"/>
          </w:tcPr>
          <w:p w14:paraId="52F61808" w14:textId="77777777" w:rsidR="00BF60F5" w:rsidRDefault="00BF60F5" w:rsidP="000D0846">
            <w:pPr>
              <w:jc w:val="center"/>
              <w:rPr>
                <w:rFonts w:eastAsia="SimSun"/>
                <w:szCs w:val="21"/>
              </w:rPr>
            </w:pPr>
            <w:r>
              <w:rPr>
                <w:rFonts w:eastAsia="SimSun"/>
                <w:szCs w:val="21"/>
              </w:rPr>
              <w:t>Proactive prevention</w:t>
            </w:r>
          </w:p>
          <w:p w14:paraId="4604CD10" w14:textId="77777777" w:rsidR="00BF60F5" w:rsidRDefault="00BF60F5" w:rsidP="000D0846">
            <w:pPr>
              <w:jc w:val="center"/>
              <w:rPr>
                <w:rFonts w:eastAsia="SimSun"/>
                <w:szCs w:val="21"/>
              </w:rPr>
            </w:pPr>
            <w:r>
              <w:rPr>
                <w:rFonts w:eastAsia="SimSun"/>
                <w:szCs w:val="21"/>
              </w:rPr>
              <w:t>behavior</w:t>
            </w:r>
          </w:p>
        </w:tc>
        <w:tc>
          <w:tcPr>
            <w:tcW w:w="4988" w:type="dxa"/>
            <w:tcBorders>
              <w:top w:val="nil"/>
              <w:left w:val="nil"/>
              <w:bottom w:val="single" w:sz="12" w:space="0" w:color="auto"/>
            </w:tcBorders>
            <w:vAlign w:val="center"/>
          </w:tcPr>
          <w:p w14:paraId="413BB6B4" w14:textId="77777777" w:rsidR="00BF60F5" w:rsidRDefault="00BF60F5" w:rsidP="000D0846">
            <w:pPr>
              <w:numPr>
                <w:ilvl w:val="0"/>
                <w:numId w:val="4"/>
              </w:numPr>
              <w:rPr>
                <w:rFonts w:eastAsia="SimSun"/>
                <w:szCs w:val="21"/>
              </w:rPr>
            </w:pPr>
            <w:r>
              <w:rPr>
                <w:rFonts w:eastAsia="SimSun"/>
                <w:szCs w:val="21"/>
              </w:rPr>
              <w:t>I rarely eat pickled, smoked, or fried food</w:t>
            </w:r>
          </w:p>
          <w:p w14:paraId="2ADCF3B4" w14:textId="77777777" w:rsidR="00BF60F5" w:rsidRDefault="00BF60F5" w:rsidP="000D0846">
            <w:pPr>
              <w:numPr>
                <w:ilvl w:val="0"/>
                <w:numId w:val="4"/>
              </w:numPr>
              <w:rPr>
                <w:rFonts w:eastAsia="SimSun"/>
                <w:szCs w:val="21"/>
              </w:rPr>
            </w:pPr>
            <w:r>
              <w:rPr>
                <w:rFonts w:eastAsia="SimSun"/>
                <w:szCs w:val="21"/>
              </w:rPr>
              <w:t>I rarely eat foods that are high in fat and cholesterol (such as animal offal, fat, peanuts, egg yolks, chocolate, cream, etc.)</w:t>
            </w:r>
          </w:p>
          <w:p w14:paraId="797E11D6" w14:textId="77777777" w:rsidR="00BF60F5" w:rsidRDefault="00BF60F5" w:rsidP="000D0846">
            <w:pPr>
              <w:numPr>
                <w:ilvl w:val="0"/>
                <w:numId w:val="4"/>
              </w:numPr>
              <w:rPr>
                <w:rFonts w:eastAsia="SimSun"/>
                <w:szCs w:val="21"/>
              </w:rPr>
            </w:pPr>
            <w:r>
              <w:rPr>
                <w:rFonts w:eastAsia="SimSun"/>
                <w:szCs w:val="21"/>
              </w:rPr>
              <w:t>I adhere to reasonable physical exercise (brisk walking, jogging, cycling, tai chi, etc.) (&gt;3 times a week,</w:t>
            </w:r>
            <w:r>
              <w:rPr>
                <w:rFonts w:eastAsia="SimSun" w:hint="eastAsia"/>
                <w:szCs w:val="21"/>
              </w:rPr>
              <w:t xml:space="preserve"> </w:t>
            </w:r>
            <w:r>
              <w:rPr>
                <w:rFonts w:eastAsia="SimSun"/>
                <w:szCs w:val="21"/>
              </w:rPr>
              <w:t>&gt;30min each time)</w:t>
            </w:r>
          </w:p>
          <w:p w14:paraId="747F2996" w14:textId="77777777" w:rsidR="00BF60F5" w:rsidRDefault="00BF60F5" w:rsidP="000D0846">
            <w:pPr>
              <w:numPr>
                <w:ilvl w:val="0"/>
                <w:numId w:val="4"/>
              </w:numPr>
              <w:rPr>
                <w:rFonts w:eastAsia="SimSun"/>
                <w:szCs w:val="21"/>
              </w:rPr>
            </w:pPr>
            <w:r>
              <w:rPr>
                <w:rFonts w:eastAsia="SimSun"/>
                <w:szCs w:val="21"/>
              </w:rPr>
              <w:t>I will actively participate in colorectal cancer screening and seek medical attention in case of abnormalities</w:t>
            </w:r>
          </w:p>
          <w:p w14:paraId="4D6B6098" w14:textId="77777777" w:rsidR="00BF60F5" w:rsidRDefault="00BF60F5" w:rsidP="000D0846">
            <w:pPr>
              <w:numPr>
                <w:ilvl w:val="0"/>
                <w:numId w:val="4"/>
              </w:numPr>
              <w:rPr>
                <w:rFonts w:eastAsia="SimSun"/>
                <w:szCs w:val="21"/>
              </w:rPr>
            </w:pPr>
            <w:r>
              <w:rPr>
                <w:rFonts w:eastAsia="SimSun"/>
                <w:szCs w:val="21"/>
              </w:rPr>
              <w:t>I will undergo a routine physical examination every year and undergo colonoscopy for those over 40 years old</w:t>
            </w:r>
          </w:p>
          <w:p w14:paraId="2B657FDC" w14:textId="77777777" w:rsidR="00BF60F5" w:rsidRDefault="00BF60F5" w:rsidP="000D0846">
            <w:pPr>
              <w:numPr>
                <w:ilvl w:val="0"/>
                <w:numId w:val="4"/>
              </w:numPr>
              <w:rPr>
                <w:rFonts w:eastAsia="SimSun"/>
                <w:szCs w:val="21"/>
              </w:rPr>
            </w:pPr>
            <w:r>
              <w:rPr>
                <w:rFonts w:eastAsia="SimSun"/>
                <w:szCs w:val="21"/>
              </w:rPr>
              <w:t xml:space="preserve">I understand my family spectrum of diseases and will promptly treat intestinal polyps, inflammatory bowel </w:t>
            </w:r>
            <w:r>
              <w:rPr>
                <w:rFonts w:eastAsia="SimSun"/>
                <w:szCs w:val="21"/>
              </w:rPr>
              <w:lastRenderedPageBreak/>
              <w:t>disease, cholecystitis, and other related diseases</w:t>
            </w:r>
          </w:p>
        </w:tc>
        <w:tc>
          <w:tcPr>
            <w:tcW w:w="741" w:type="dxa"/>
            <w:tcBorders>
              <w:top w:val="nil"/>
              <w:bottom w:val="single" w:sz="12" w:space="0" w:color="auto"/>
            </w:tcBorders>
            <w:vAlign w:val="center"/>
          </w:tcPr>
          <w:p w14:paraId="6FE6F030" w14:textId="77777777" w:rsidR="00BF60F5" w:rsidRDefault="00BF60F5" w:rsidP="000D0846">
            <w:pPr>
              <w:jc w:val="center"/>
              <w:rPr>
                <w:rFonts w:eastAsia="SimSun"/>
                <w:szCs w:val="21"/>
              </w:rPr>
            </w:pPr>
            <w:r>
              <w:rPr>
                <w:rFonts w:eastAsia="SimSun"/>
                <w:szCs w:val="21"/>
              </w:rPr>
              <w:lastRenderedPageBreak/>
              <w:t>0.895</w:t>
            </w:r>
          </w:p>
          <w:p w14:paraId="09995667" w14:textId="77777777" w:rsidR="00BF60F5" w:rsidRDefault="00BF60F5" w:rsidP="000D0846">
            <w:pPr>
              <w:jc w:val="center"/>
              <w:rPr>
                <w:rFonts w:eastAsia="SimSun"/>
                <w:szCs w:val="21"/>
              </w:rPr>
            </w:pPr>
            <w:r>
              <w:rPr>
                <w:rFonts w:eastAsia="SimSun"/>
                <w:szCs w:val="21"/>
              </w:rPr>
              <w:t>0.922</w:t>
            </w:r>
          </w:p>
          <w:p w14:paraId="5A9475B9" w14:textId="77777777" w:rsidR="00BF60F5" w:rsidRDefault="00BF60F5" w:rsidP="000D0846">
            <w:pPr>
              <w:jc w:val="center"/>
              <w:rPr>
                <w:rFonts w:eastAsia="SimSun"/>
                <w:szCs w:val="21"/>
              </w:rPr>
            </w:pPr>
          </w:p>
          <w:p w14:paraId="0C751EEA" w14:textId="77777777" w:rsidR="00BF60F5" w:rsidRDefault="00BF60F5" w:rsidP="000D0846">
            <w:pPr>
              <w:jc w:val="center"/>
              <w:rPr>
                <w:rFonts w:eastAsia="SimSun"/>
                <w:szCs w:val="21"/>
              </w:rPr>
            </w:pPr>
          </w:p>
          <w:p w14:paraId="042FAF48" w14:textId="77777777" w:rsidR="00BF60F5" w:rsidRDefault="00BF60F5" w:rsidP="000D0846">
            <w:pPr>
              <w:jc w:val="center"/>
              <w:rPr>
                <w:rFonts w:eastAsia="SimSun"/>
                <w:szCs w:val="21"/>
              </w:rPr>
            </w:pPr>
            <w:r>
              <w:rPr>
                <w:rFonts w:eastAsia="SimSun"/>
                <w:szCs w:val="21"/>
              </w:rPr>
              <w:t>0.931</w:t>
            </w:r>
          </w:p>
          <w:p w14:paraId="34642071" w14:textId="77777777" w:rsidR="00BF60F5" w:rsidRDefault="00BF60F5" w:rsidP="000D0846">
            <w:pPr>
              <w:jc w:val="center"/>
              <w:rPr>
                <w:rFonts w:eastAsia="SimSun"/>
                <w:szCs w:val="21"/>
              </w:rPr>
            </w:pPr>
          </w:p>
          <w:p w14:paraId="003D6D3D" w14:textId="77777777" w:rsidR="00BF60F5" w:rsidRDefault="00BF60F5" w:rsidP="000D0846">
            <w:pPr>
              <w:jc w:val="center"/>
              <w:rPr>
                <w:rFonts w:eastAsia="SimSun"/>
                <w:szCs w:val="21"/>
              </w:rPr>
            </w:pPr>
          </w:p>
          <w:p w14:paraId="4F947D00" w14:textId="77777777" w:rsidR="00BF60F5" w:rsidRDefault="00BF60F5" w:rsidP="000D0846">
            <w:pPr>
              <w:jc w:val="center"/>
              <w:rPr>
                <w:rFonts w:eastAsia="SimSun"/>
                <w:szCs w:val="21"/>
              </w:rPr>
            </w:pPr>
            <w:r>
              <w:rPr>
                <w:rFonts w:eastAsia="SimSun"/>
                <w:szCs w:val="21"/>
              </w:rPr>
              <w:t>0.691</w:t>
            </w:r>
          </w:p>
          <w:p w14:paraId="0E8C398D" w14:textId="77777777" w:rsidR="00BF60F5" w:rsidRDefault="00BF60F5" w:rsidP="000D0846">
            <w:pPr>
              <w:jc w:val="center"/>
              <w:rPr>
                <w:rFonts w:eastAsia="SimSun"/>
                <w:szCs w:val="21"/>
              </w:rPr>
            </w:pPr>
          </w:p>
          <w:p w14:paraId="3488A233" w14:textId="77777777" w:rsidR="00BF60F5" w:rsidRDefault="00BF60F5" w:rsidP="000D0846">
            <w:pPr>
              <w:jc w:val="center"/>
              <w:rPr>
                <w:rFonts w:eastAsia="SimSun"/>
                <w:szCs w:val="21"/>
              </w:rPr>
            </w:pPr>
          </w:p>
          <w:p w14:paraId="78C35F68" w14:textId="77777777" w:rsidR="00BF60F5" w:rsidRDefault="00BF60F5" w:rsidP="000D0846">
            <w:pPr>
              <w:jc w:val="center"/>
              <w:rPr>
                <w:rFonts w:eastAsia="SimSun"/>
                <w:szCs w:val="21"/>
              </w:rPr>
            </w:pPr>
            <w:r>
              <w:rPr>
                <w:rFonts w:eastAsia="SimSun"/>
                <w:szCs w:val="21"/>
              </w:rPr>
              <w:t>0.925</w:t>
            </w:r>
          </w:p>
          <w:p w14:paraId="7A3013A9" w14:textId="77777777" w:rsidR="00BF60F5" w:rsidRDefault="00BF60F5" w:rsidP="000D0846">
            <w:pPr>
              <w:jc w:val="center"/>
              <w:rPr>
                <w:rFonts w:eastAsia="SimSun"/>
                <w:szCs w:val="21"/>
              </w:rPr>
            </w:pPr>
          </w:p>
          <w:p w14:paraId="216F3667" w14:textId="77777777" w:rsidR="00BF60F5" w:rsidRDefault="00BF60F5" w:rsidP="000D0846">
            <w:pPr>
              <w:jc w:val="center"/>
              <w:rPr>
                <w:rFonts w:eastAsia="SimSun"/>
                <w:szCs w:val="21"/>
              </w:rPr>
            </w:pPr>
          </w:p>
          <w:p w14:paraId="4286D892" w14:textId="77777777" w:rsidR="00BF60F5" w:rsidRDefault="00BF60F5" w:rsidP="000D0846">
            <w:pPr>
              <w:jc w:val="center"/>
              <w:rPr>
                <w:rFonts w:eastAsia="SimSun"/>
                <w:szCs w:val="21"/>
              </w:rPr>
            </w:pPr>
            <w:r>
              <w:rPr>
                <w:rFonts w:eastAsia="SimSun"/>
                <w:szCs w:val="21"/>
              </w:rPr>
              <w:t>0.574</w:t>
            </w:r>
          </w:p>
        </w:tc>
        <w:tc>
          <w:tcPr>
            <w:tcW w:w="741" w:type="dxa"/>
            <w:tcBorders>
              <w:top w:val="nil"/>
              <w:bottom w:val="single" w:sz="12" w:space="0" w:color="auto"/>
            </w:tcBorders>
            <w:vAlign w:val="center"/>
          </w:tcPr>
          <w:p w14:paraId="4A2F39FF" w14:textId="77777777" w:rsidR="00BF60F5" w:rsidRDefault="00BF60F5" w:rsidP="000D0846">
            <w:pPr>
              <w:jc w:val="center"/>
              <w:rPr>
                <w:rFonts w:eastAsia="SimSun"/>
                <w:szCs w:val="21"/>
              </w:rPr>
            </w:pPr>
          </w:p>
        </w:tc>
        <w:tc>
          <w:tcPr>
            <w:tcW w:w="741" w:type="dxa"/>
            <w:tcBorders>
              <w:top w:val="nil"/>
              <w:bottom w:val="single" w:sz="12" w:space="0" w:color="auto"/>
            </w:tcBorders>
            <w:vAlign w:val="center"/>
          </w:tcPr>
          <w:p w14:paraId="10D0C721" w14:textId="77777777" w:rsidR="00BF60F5" w:rsidRDefault="00BF60F5" w:rsidP="000D0846">
            <w:pPr>
              <w:jc w:val="center"/>
              <w:rPr>
                <w:rFonts w:eastAsia="SimSun"/>
                <w:szCs w:val="21"/>
              </w:rPr>
            </w:pPr>
          </w:p>
        </w:tc>
        <w:tc>
          <w:tcPr>
            <w:tcW w:w="741" w:type="dxa"/>
            <w:tcBorders>
              <w:top w:val="nil"/>
              <w:bottom w:val="single" w:sz="12" w:space="0" w:color="auto"/>
              <w:right w:val="nil"/>
            </w:tcBorders>
            <w:vAlign w:val="center"/>
          </w:tcPr>
          <w:p w14:paraId="3473E826" w14:textId="77777777" w:rsidR="00BF60F5" w:rsidRDefault="00BF60F5" w:rsidP="000D0846">
            <w:pPr>
              <w:jc w:val="center"/>
              <w:rPr>
                <w:rFonts w:eastAsia="SimSun"/>
                <w:szCs w:val="21"/>
              </w:rPr>
            </w:pPr>
          </w:p>
        </w:tc>
      </w:tr>
      <w:bookmarkEnd w:id="0"/>
    </w:tbl>
    <w:p w14:paraId="694780FF" w14:textId="77777777" w:rsidR="00CA67E5" w:rsidRDefault="00BF60F5"/>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EE36836B"/>
    <w:multiLevelType w:val="singleLevel"/>
    <w:tmpl w:val="EE36836B"/>
    <w:lvl w:ilvl="0">
      <w:start w:val="1"/>
      <w:numFmt w:val="decimal"/>
      <w:suff w:val="space"/>
      <w:lvlText w:val="%1."/>
      <w:lvlJc w:val="left"/>
    </w:lvl>
  </w:abstractNum>
  <w:abstractNum w:abstractNumId="1" w15:restartNumberingAfterBreak="0">
    <w:nsid w:val="F7B79CF0"/>
    <w:multiLevelType w:val="singleLevel"/>
    <w:tmpl w:val="F7B79CF0"/>
    <w:lvl w:ilvl="0">
      <w:start w:val="1"/>
      <w:numFmt w:val="decimal"/>
      <w:suff w:val="space"/>
      <w:lvlText w:val="%1."/>
      <w:lvlJc w:val="left"/>
    </w:lvl>
  </w:abstractNum>
  <w:abstractNum w:abstractNumId="2" w15:restartNumberingAfterBreak="0">
    <w:nsid w:val="F90DCF9C"/>
    <w:multiLevelType w:val="singleLevel"/>
    <w:tmpl w:val="F90DCF9C"/>
    <w:lvl w:ilvl="0">
      <w:start w:val="1"/>
      <w:numFmt w:val="decimal"/>
      <w:suff w:val="space"/>
      <w:lvlText w:val="%1."/>
      <w:lvlJc w:val="left"/>
    </w:lvl>
  </w:abstractNum>
  <w:abstractNum w:abstractNumId="3" w15:restartNumberingAfterBreak="0">
    <w:nsid w:val="45FD8A8C"/>
    <w:multiLevelType w:val="singleLevel"/>
    <w:tmpl w:val="45FD8A8C"/>
    <w:lvl w:ilvl="0">
      <w:start w:val="1"/>
      <w:numFmt w:val="decimal"/>
      <w:suff w:val="space"/>
      <w:lvlText w:val="%1."/>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0F5"/>
    <w:rsid w:val="00703469"/>
    <w:rsid w:val="00753CA0"/>
    <w:rsid w:val="00AC3DA1"/>
    <w:rsid w:val="00BF60F5"/>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3B62"/>
  <w15:chartTrackingRefBased/>
  <w15:docId w15:val="{8BC91903-FFE3-4434-96BB-9D8BAE3D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0F5"/>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网格型1"/>
    <w:uiPriority w:val="39"/>
    <w:qFormat/>
    <w:rsid w:val="00BF60F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2186</Characters>
  <Application>Microsoft Office Word</Application>
  <DocSecurity>0</DocSecurity>
  <Lines>18</Lines>
  <Paragraphs>5</Paragraphs>
  <ScaleCrop>false</ScaleCrop>
  <Company>Springer Nature</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2023-10-10T05:10:00Z</dcterms:created>
  <dcterms:modified xsi:type="dcterms:W3CDTF">2023-10-10T05:10:00Z</dcterms:modified>
</cp:coreProperties>
</file>