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93" w:rsidRPr="000E1EDC" w:rsidRDefault="00E35993" w:rsidP="00FD1DE8">
      <w:pPr>
        <w:jc w:val="right"/>
        <w:rPr>
          <w:b/>
          <w:bCs/>
        </w:rPr>
      </w:pPr>
      <w:bookmarkStart w:id="0" w:name="_GoBack"/>
      <w:bookmarkEnd w:id="0"/>
      <w:r w:rsidRPr="00771BB9">
        <w:rPr>
          <w:b/>
          <w:bCs/>
        </w:rPr>
        <w:t>Table S</w:t>
      </w:r>
      <w:r w:rsidR="00FD1DE8">
        <w:rPr>
          <w:b/>
          <w:bCs/>
        </w:rPr>
        <w:t>1</w:t>
      </w:r>
      <w:r w:rsidRPr="00771BB9">
        <w:rPr>
          <w:b/>
          <w:bCs/>
        </w:rPr>
        <w:t xml:space="preserve"> – Correlations between Power and Connec</w:t>
      </w:r>
      <w:r>
        <w:rPr>
          <w:b/>
          <w:bCs/>
        </w:rPr>
        <w:t>tivity across ROIs and Paradigms</w:t>
      </w:r>
    </w:p>
    <w:p w:rsidR="00E35993" w:rsidRPr="00771BB9" w:rsidRDefault="00E35993" w:rsidP="001C6253">
      <w:pPr>
        <w:jc w:val="right"/>
        <w:rPr>
          <w:b/>
          <w:bCs/>
          <w:sz w:val="20"/>
          <w:szCs w:val="20"/>
          <w:rtl/>
        </w:rPr>
      </w:pPr>
      <w:r w:rsidRPr="00E538E8">
        <w:rPr>
          <w:rFonts w:cstheme="minorHAnsi"/>
          <w:b/>
          <w:bCs/>
          <w:sz w:val="20"/>
          <w:szCs w:val="20"/>
        </w:rPr>
        <w:t xml:space="preserve">Correlations between Power and Connectivity – </w:t>
      </w:r>
      <w:proofErr w:type="gramStart"/>
      <w:r w:rsidR="001C6253">
        <w:rPr>
          <w:rFonts w:cstheme="minorHAnsi"/>
          <w:b/>
          <w:bCs/>
          <w:sz w:val="20"/>
          <w:szCs w:val="20"/>
        </w:rPr>
        <w:t>Face to Face</w:t>
      </w:r>
      <w:proofErr w:type="gramEnd"/>
      <w:r w:rsidRPr="00E538E8">
        <w:rPr>
          <w:rFonts w:cstheme="minorHAnsi"/>
          <w:b/>
          <w:bCs/>
          <w:sz w:val="20"/>
          <w:szCs w:val="20"/>
        </w:rPr>
        <w:t xml:space="preserve"> Paradigm </w:t>
      </w:r>
      <w:r>
        <w:rPr>
          <w:rFonts w:cstheme="minorHAnsi"/>
          <w:b/>
          <w:bCs/>
          <w:sz w:val="20"/>
          <w:szCs w:val="20"/>
        </w:rPr>
        <w:t>–</w:t>
      </w:r>
      <w:r w:rsidRPr="00E538E8">
        <w:rPr>
          <w:rFonts w:cstheme="minorHAnsi"/>
          <w:b/>
          <w:bCs/>
          <w:sz w:val="20"/>
          <w:szCs w:val="20"/>
        </w:rPr>
        <w:t xml:space="preserve"> Mother</w:t>
      </w:r>
      <w:r>
        <w:rPr>
          <w:rFonts w:cstheme="minorHAnsi"/>
          <w:b/>
          <w:bCs/>
          <w:sz w:val="20"/>
          <w:szCs w:val="20"/>
        </w:rPr>
        <w:t>'s</w:t>
      </w:r>
      <w:r w:rsidRPr="00E538E8">
        <w:rPr>
          <w:rFonts w:cstheme="minorHAnsi"/>
          <w:b/>
          <w:bCs/>
          <w:sz w:val="20"/>
          <w:szCs w:val="20"/>
        </w:rPr>
        <w:t xml:space="preserve"> ROI</w:t>
      </w:r>
      <w:r>
        <w:rPr>
          <w:rFonts w:cstheme="minorHAnsi"/>
          <w:b/>
          <w:bCs/>
          <w:sz w:val="20"/>
          <w:szCs w:val="20"/>
        </w:rPr>
        <w:t>s</w:t>
      </w:r>
      <w:r w:rsidRPr="00E538E8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bidiVisual/>
        <w:tblW w:w="9873" w:type="dxa"/>
        <w:tblLook w:val="04A0" w:firstRow="1" w:lastRow="0" w:firstColumn="1" w:lastColumn="0" w:noHBand="0" w:noVBand="1"/>
      </w:tblPr>
      <w:tblGrid>
        <w:gridCol w:w="1417"/>
        <w:gridCol w:w="1371"/>
        <w:gridCol w:w="986"/>
        <w:gridCol w:w="851"/>
        <w:gridCol w:w="6"/>
        <w:gridCol w:w="2923"/>
        <w:gridCol w:w="1080"/>
        <w:gridCol w:w="1239"/>
      </w:tblGrid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wPLI</w:t>
            </w:r>
            <w:proofErr w:type="spellEnd"/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Connectivity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p value </w:t>
            </w: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(FDR-corrected)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t-</w:t>
            </w: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r'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Interbrain link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ROI</w:t>
            </w: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-2.321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-0.281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RT(Mother)+RT(Adolescent)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-124.914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</w:t>
            </w: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-2.580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-0.309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RT(Mother)+LT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-1.924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RT(Mother)+RF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RT(Mother)+LF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-0.905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-0.113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LT(Mother)+RT(Adolescent)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-124.316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</w:t>
            </w: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-1.117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-0.139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LT(Mother)+LT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-2.600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-0.311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LT(Mother)+RF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-1.492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LT(Mother)+LF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-0.262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RF(Mother)+RT(Adolescent)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-126.469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</w:t>
            </w: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-2.576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-0.309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RF(Mother)+LT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-0.995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-0.124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RF(Mother)+RF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RF(Mother)+LF(Adolescent)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-1.257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-0.156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LF(Mother)+RT(Adolescent)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-126.256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</w:t>
            </w: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-0.407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LF(Mother)+LT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-1.576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-0.195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LF(Mother)+RF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45B86" w:rsidRPr="00E45B86" w:rsidTr="00E45B86">
        <w:trPr>
          <w:trHeight w:val="28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-0.513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LF(Mother)+LF (Adolescent)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E45B86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</w:tbl>
    <w:p w:rsidR="00FD1DE8" w:rsidRDefault="00FD1DE8" w:rsidP="001C6253">
      <w:pPr>
        <w:jc w:val="right"/>
        <w:rPr>
          <w:rFonts w:cstheme="minorHAnsi"/>
          <w:b/>
          <w:bCs/>
          <w:sz w:val="20"/>
          <w:szCs w:val="20"/>
          <w:rtl/>
        </w:rPr>
      </w:pPr>
    </w:p>
    <w:p w:rsidR="00E35993" w:rsidRPr="00E538E8" w:rsidRDefault="00E35993" w:rsidP="00E45B86">
      <w:pPr>
        <w:jc w:val="right"/>
        <w:rPr>
          <w:b/>
          <w:bCs/>
          <w:sz w:val="20"/>
          <w:szCs w:val="20"/>
          <w:rtl/>
        </w:rPr>
      </w:pPr>
      <w:r w:rsidRPr="00E538E8">
        <w:rPr>
          <w:rFonts w:cstheme="minorHAnsi"/>
          <w:b/>
          <w:bCs/>
          <w:sz w:val="20"/>
          <w:szCs w:val="20"/>
        </w:rPr>
        <w:t xml:space="preserve">Correlations between Power and Connectivity – </w:t>
      </w:r>
      <w:proofErr w:type="gramStart"/>
      <w:r w:rsidR="001C6253">
        <w:rPr>
          <w:rFonts w:cstheme="minorHAnsi"/>
          <w:b/>
          <w:bCs/>
          <w:sz w:val="20"/>
          <w:szCs w:val="20"/>
        </w:rPr>
        <w:t>Face to Face</w:t>
      </w:r>
      <w:proofErr w:type="gramEnd"/>
      <w:r w:rsidRPr="00E538E8">
        <w:rPr>
          <w:rFonts w:cstheme="minorHAnsi"/>
          <w:b/>
          <w:bCs/>
          <w:sz w:val="20"/>
          <w:szCs w:val="20"/>
        </w:rPr>
        <w:t xml:space="preserve"> paradigm </w:t>
      </w:r>
      <w:r>
        <w:rPr>
          <w:rFonts w:cstheme="minorHAnsi"/>
          <w:b/>
          <w:bCs/>
          <w:sz w:val="20"/>
          <w:szCs w:val="20"/>
        </w:rPr>
        <w:t>–</w:t>
      </w:r>
      <w:r w:rsidRPr="00E538E8">
        <w:rPr>
          <w:rFonts w:cstheme="minorHAnsi"/>
          <w:b/>
          <w:bCs/>
          <w:sz w:val="20"/>
          <w:szCs w:val="20"/>
        </w:rPr>
        <w:t xml:space="preserve"> </w:t>
      </w:r>
      <w:r w:rsidR="00E45B86">
        <w:rPr>
          <w:rFonts w:cstheme="minorHAnsi"/>
          <w:b/>
          <w:bCs/>
          <w:sz w:val="20"/>
          <w:szCs w:val="20"/>
        </w:rPr>
        <w:t>Adolescent's</w:t>
      </w:r>
      <w:r>
        <w:rPr>
          <w:rFonts w:cstheme="minorHAnsi"/>
          <w:b/>
          <w:bCs/>
          <w:sz w:val="20"/>
          <w:szCs w:val="20"/>
        </w:rPr>
        <w:t xml:space="preserve"> ROIs</w:t>
      </w:r>
      <w:r w:rsidRPr="00E538E8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bidiVisual/>
        <w:tblW w:w="10399" w:type="dxa"/>
        <w:tblLook w:val="04A0" w:firstRow="1" w:lastRow="0" w:firstColumn="1" w:lastColumn="0" w:noHBand="0" w:noVBand="1"/>
      </w:tblPr>
      <w:tblGrid>
        <w:gridCol w:w="1740"/>
        <w:gridCol w:w="1266"/>
        <w:gridCol w:w="1010"/>
        <w:gridCol w:w="850"/>
        <w:gridCol w:w="2847"/>
        <w:gridCol w:w="1080"/>
        <w:gridCol w:w="1606"/>
      </w:tblGrid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wPLI</w:t>
            </w:r>
            <w:proofErr w:type="spellEnd"/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Connectivity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p value </w:t>
            </w: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(FDR-corrected)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r'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Interbrain link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ROI</w:t>
            </w: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RT(Adolescent)+RT(Mother)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-123.387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</w:t>
            </w: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RT(Adolescent)+LT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RT(Adolescent)+RF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-0.773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-0.097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RT(Adolescent)+LF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-0.998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-0.125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LT(Adolescent)+RT(Mother)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-123.826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</w:t>
            </w: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-0.145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LT(Adolescent)+LT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LT(Adolescent)+RF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LT(Adolescent)+LF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1.135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RF(Adolescent)+RT(Mother)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-124.363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</w:t>
            </w: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RF(Adolescent)+LT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RF(Adolescent)+RF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RF(Adolescent)+LF(Mother)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LF(Adolescent)+RT(Mother)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-124.970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</w:t>
            </w: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-0.181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LF(Adolescent)+LT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-0.172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LF(Adolescent)+RF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012CC" w:rsidRPr="00E45B86" w:rsidTr="00C012CC">
        <w:trPr>
          <w:trHeight w:val="28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-1.077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-0.135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E45B8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LF(Adolescent)+LF (Mother)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B86" w:rsidRPr="00E45B86" w:rsidRDefault="00E45B86" w:rsidP="00C012CC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</w:tbl>
    <w:p w:rsidR="00E45B86" w:rsidRDefault="00E45B86" w:rsidP="001C6253">
      <w:pPr>
        <w:jc w:val="right"/>
        <w:rPr>
          <w:rFonts w:cstheme="minorHAnsi"/>
          <w:b/>
          <w:bCs/>
          <w:sz w:val="20"/>
          <w:szCs w:val="20"/>
        </w:rPr>
      </w:pPr>
    </w:p>
    <w:p w:rsidR="00C012CC" w:rsidRDefault="00C012CC">
      <w:pPr>
        <w:bidi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br w:type="page"/>
      </w:r>
    </w:p>
    <w:p w:rsidR="001C6253" w:rsidRPr="008E5F99" w:rsidRDefault="00E35993" w:rsidP="00C012CC">
      <w:pPr>
        <w:jc w:val="right"/>
        <w:rPr>
          <w:rFonts w:cstheme="minorHAnsi"/>
          <w:b/>
          <w:bCs/>
          <w:sz w:val="20"/>
          <w:szCs w:val="20"/>
          <w:rtl/>
        </w:rPr>
      </w:pPr>
      <w:r w:rsidRPr="00E538E8">
        <w:rPr>
          <w:rFonts w:cstheme="minorHAnsi"/>
          <w:b/>
          <w:bCs/>
          <w:sz w:val="20"/>
          <w:szCs w:val="20"/>
        </w:rPr>
        <w:lastRenderedPageBreak/>
        <w:t xml:space="preserve">Correlations between Power and Connectivity – </w:t>
      </w:r>
      <w:r w:rsidR="00C012CC">
        <w:rPr>
          <w:rFonts w:cstheme="minorHAnsi"/>
          <w:b/>
          <w:bCs/>
          <w:sz w:val="20"/>
          <w:szCs w:val="20"/>
        </w:rPr>
        <w:t>Texting</w:t>
      </w:r>
      <w:r w:rsidRPr="00E538E8">
        <w:rPr>
          <w:rFonts w:cstheme="minorHAnsi"/>
          <w:b/>
          <w:bCs/>
          <w:sz w:val="20"/>
          <w:szCs w:val="20"/>
        </w:rPr>
        <w:t xml:space="preserve"> Paradigm </w:t>
      </w:r>
      <w:r>
        <w:rPr>
          <w:rFonts w:cstheme="minorHAnsi"/>
          <w:b/>
          <w:bCs/>
          <w:sz w:val="20"/>
          <w:szCs w:val="20"/>
        </w:rPr>
        <w:t>–</w:t>
      </w:r>
      <w:r w:rsidRPr="00E538E8">
        <w:rPr>
          <w:rFonts w:cstheme="minorHAnsi"/>
          <w:b/>
          <w:bCs/>
          <w:sz w:val="20"/>
          <w:szCs w:val="20"/>
        </w:rPr>
        <w:t xml:space="preserve"> Mother</w:t>
      </w:r>
      <w:r>
        <w:rPr>
          <w:rFonts w:cstheme="minorHAnsi"/>
          <w:b/>
          <w:bCs/>
          <w:sz w:val="20"/>
          <w:szCs w:val="20"/>
        </w:rPr>
        <w:t>'s</w:t>
      </w:r>
      <w:r w:rsidRPr="00E538E8">
        <w:rPr>
          <w:rFonts w:cstheme="minorHAnsi"/>
          <w:b/>
          <w:bCs/>
          <w:sz w:val="20"/>
          <w:szCs w:val="20"/>
        </w:rPr>
        <w:t xml:space="preserve"> ROI</w:t>
      </w:r>
      <w:r>
        <w:rPr>
          <w:rFonts w:cstheme="minorHAnsi"/>
          <w:b/>
          <w:bCs/>
          <w:sz w:val="20"/>
          <w:szCs w:val="20"/>
        </w:rPr>
        <w:t>s</w:t>
      </w:r>
    </w:p>
    <w:tbl>
      <w:tblPr>
        <w:bidiVisual/>
        <w:tblW w:w="10316" w:type="dxa"/>
        <w:tblLook w:val="04A0" w:firstRow="1" w:lastRow="0" w:firstColumn="1" w:lastColumn="0" w:noHBand="0" w:noVBand="1"/>
      </w:tblPr>
      <w:tblGrid>
        <w:gridCol w:w="1673"/>
        <w:gridCol w:w="1453"/>
        <w:gridCol w:w="1134"/>
        <w:gridCol w:w="815"/>
        <w:gridCol w:w="177"/>
        <w:gridCol w:w="2745"/>
        <w:gridCol w:w="1080"/>
        <w:gridCol w:w="1239"/>
      </w:tblGrid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wPLI</w:t>
            </w:r>
            <w:proofErr w:type="spellEnd"/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Connectivity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p value </w:t>
            </w: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(FDR-corrected)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r'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Interbrain link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ROI</w:t>
            </w: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RT(Mother)+RT(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-126.848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</w:t>
            </w: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1.139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RT(Mother)+LT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RT(Mother)+RF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-0.386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RT(Mother)+LF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1.502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LT(Mother)+RT(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-126.455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</w:t>
            </w: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LT(Mother)+LT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LT(Mother)+RF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LT(Mother)+LF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1.875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RF(Mother)+RT(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-128.654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</w:t>
            </w: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RF(Mother)+LT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RF(Mother)+RF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RF(Mother)+LF(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1.941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LF(Mother)+RT(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-128.651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</w:t>
            </w: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-0.223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LF(Mother)+LT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LF(Mother)+RF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C35DAD" w:rsidRPr="00C012CC" w:rsidTr="00C35DAD">
        <w:trPr>
          <w:trHeight w:val="28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-0.916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-0.115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LF(Mother)+LF (</w:t>
            </w:r>
            <w:r w:rsid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012C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2CC" w:rsidRPr="00C012CC" w:rsidRDefault="00C012CC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</w:tbl>
    <w:p w:rsidR="00C012CC" w:rsidRDefault="00C012CC" w:rsidP="00AC5322">
      <w:pPr>
        <w:jc w:val="right"/>
        <w:rPr>
          <w:rFonts w:cstheme="minorHAnsi"/>
          <w:b/>
          <w:bCs/>
          <w:sz w:val="20"/>
          <w:szCs w:val="20"/>
        </w:rPr>
      </w:pPr>
    </w:p>
    <w:p w:rsidR="00E35993" w:rsidRPr="001C6253" w:rsidRDefault="00E35993" w:rsidP="00C012CC">
      <w:pPr>
        <w:jc w:val="right"/>
        <w:rPr>
          <w:rFonts w:cstheme="minorHAnsi"/>
          <w:b/>
          <w:bCs/>
          <w:sz w:val="20"/>
          <w:szCs w:val="20"/>
          <w:rtl/>
        </w:rPr>
      </w:pPr>
      <w:r w:rsidRPr="00E538E8">
        <w:rPr>
          <w:rFonts w:cstheme="minorHAnsi"/>
          <w:b/>
          <w:bCs/>
          <w:sz w:val="20"/>
          <w:szCs w:val="20"/>
        </w:rPr>
        <w:t xml:space="preserve">Correlations between Power and Connectivity </w:t>
      </w:r>
      <w:r w:rsidR="00C012CC">
        <w:rPr>
          <w:rFonts w:cstheme="minorHAnsi"/>
          <w:b/>
          <w:bCs/>
          <w:sz w:val="20"/>
          <w:szCs w:val="20"/>
        </w:rPr>
        <w:t xml:space="preserve">– Texting </w:t>
      </w:r>
      <w:r w:rsidRPr="00E538E8">
        <w:rPr>
          <w:rFonts w:cstheme="minorHAnsi"/>
          <w:b/>
          <w:bCs/>
          <w:sz w:val="20"/>
          <w:szCs w:val="20"/>
        </w:rPr>
        <w:t xml:space="preserve">Paradigm </w:t>
      </w:r>
      <w:r>
        <w:rPr>
          <w:rFonts w:cstheme="minorHAnsi"/>
          <w:b/>
          <w:bCs/>
          <w:sz w:val="20"/>
          <w:szCs w:val="20"/>
        </w:rPr>
        <w:t>–</w:t>
      </w:r>
      <w:r w:rsidRPr="00E538E8">
        <w:rPr>
          <w:rFonts w:cstheme="minorHAnsi"/>
          <w:b/>
          <w:bCs/>
          <w:sz w:val="20"/>
          <w:szCs w:val="20"/>
        </w:rPr>
        <w:t xml:space="preserve"> </w:t>
      </w:r>
      <w:r w:rsidR="00C012CC">
        <w:rPr>
          <w:rFonts w:cstheme="minorHAnsi"/>
          <w:b/>
          <w:bCs/>
          <w:sz w:val="20"/>
          <w:szCs w:val="20"/>
        </w:rPr>
        <w:t>Adolescent's</w:t>
      </w:r>
      <w:r w:rsidRPr="00E538E8">
        <w:rPr>
          <w:rFonts w:cstheme="minorHAnsi"/>
          <w:b/>
          <w:bCs/>
          <w:sz w:val="20"/>
          <w:szCs w:val="20"/>
        </w:rPr>
        <w:t xml:space="preserve"> RO</w:t>
      </w:r>
      <w:r>
        <w:rPr>
          <w:rFonts w:cstheme="minorHAnsi"/>
          <w:b/>
          <w:bCs/>
          <w:sz w:val="20"/>
          <w:szCs w:val="20"/>
        </w:rPr>
        <w:t>Is</w:t>
      </w:r>
    </w:p>
    <w:tbl>
      <w:tblPr>
        <w:bidiVisual/>
        <w:tblW w:w="11948" w:type="dxa"/>
        <w:tblLook w:val="04A0" w:firstRow="1" w:lastRow="0" w:firstColumn="1" w:lastColumn="0" w:noHBand="0" w:noVBand="1"/>
      </w:tblPr>
      <w:tblGrid>
        <w:gridCol w:w="3450"/>
        <w:gridCol w:w="999"/>
        <w:gridCol w:w="851"/>
        <w:gridCol w:w="850"/>
        <w:gridCol w:w="3207"/>
        <w:gridCol w:w="1134"/>
        <w:gridCol w:w="1606"/>
      </w:tblGrid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A20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wPLI</w:t>
            </w:r>
            <w:proofErr w:type="spellEnd"/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Connectivity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p value </w:t>
            </w: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</w:rPr>
              <w:t>(FDR-corrected)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r'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Interbrain link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Power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E23A20">
            <w:pPr>
              <w:bidi w:val="0"/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ROI</w:t>
            </w: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-0.102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RT(Adolescent)+RT(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-124.760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</w:t>
            </w: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-0.698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RT(Adolescent)+LT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-0.137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RT(Adolescent)+RF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RT(Adolescent)+LF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-0.545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LT(Adolescent)+RT(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-124.686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</w:t>
            </w: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LT(Adolescent)+LT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LT(Adolescent)+RF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-0.105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LT(Adolescent)+LF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-1.628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-0.201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RF(Adolescent)+RT(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-125.980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</w:t>
            </w: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-0.902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-0.113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RF(Adolescent)+LT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-0.163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RF(Adolescent)+RF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-1.520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-0.188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RF(Adolescent)+LF(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1.421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LF(Adolescent)+RT(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-126.233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</w:t>
            </w: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LF(Adolescent)+LT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LF(Adolescent)+RF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  <w:tr w:rsidR="00E23A20" w:rsidRPr="00C35DAD" w:rsidTr="00E23A20">
        <w:trPr>
          <w:trHeight w:val="28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-0.699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LF(Adolescent)+LF (</w:t>
            </w:r>
            <w:r w:rsidR="00E23A2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Adolescent</w:t>
            </w:r>
            <w:r w:rsidRPr="00C35DA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DAD" w:rsidRPr="00C35DAD" w:rsidRDefault="00C35DAD" w:rsidP="00C35DAD">
            <w:pPr>
              <w:bidi w:val="0"/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</w:tr>
    </w:tbl>
    <w:p w:rsidR="00E35993" w:rsidRPr="00FC763C" w:rsidRDefault="00E35993" w:rsidP="00E35993">
      <w:pPr>
        <w:jc w:val="right"/>
        <w:rPr>
          <w:rFonts w:cstheme="minorHAnsi"/>
          <w:b/>
          <w:bCs/>
          <w:sz w:val="20"/>
          <w:szCs w:val="20"/>
          <w:rtl/>
        </w:rPr>
      </w:pPr>
    </w:p>
    <w:p w:rsidR="00FE69B4" w:rsidRDefault="00E35993" w:rsidP="00D114B9">
      <w:pPr>
        <w:jc w:val="right"/>
      </w:pPr>
      <w:r w:rsidRPr="00771BB9">
        <w:rPr>
          <w:b/>
          <w:bCs/>
        </w:rPr>
        <w:t>Table S2</w:t>
      </w:r>
      <w:r w:rsidRPr="000E1EDC">
        <w:rPr>
          <w:b/>
          <w:bCs/>
        </w:rPr>
        <w:t xml:space="preserve">. </w:t>
      </w:r>
      <w:r w:rsidR="000E1EDC" w:rsidRPr="000E1EDC">
        <w:rPr>
          <w:b/>
          <w:bCs/>
        </w:rPr>
        <w:t xml:space="preserve">Power and Interbrain </w:t>
      </w:r>
      <w:r w:rsidR="000E1EDC">
        <w:rPr>
          <w:b/>
          <w:bCs/>
        </w:rPr>
        <w:t>connectivity correlations</w:t>
      </w:r>
      <w:r w:rsidR="000E1EDC" w:rsidRPr="000E1EDC">
        <w:rPr>
          <w:b/>
          <w:bCs/>
        </w:rPr>
        <w:t xml:space="preserve"> </w:t>
      </w:r>
      <w:r w:rsidR="000E1EDC">
        <w:rPr>
          <w:b/>
          <w:bCs/>
        </w:rPr>
        <w:t>for each ROI in each</w:t>
      </w:r>
      <w:r w:rsidR="000E1EDC" w:rsidRPr="000E1EDC">
        <w:rPr>
          <w:b/>
          <w:bCs/>
        </w:rPr>
        <w:t xml:space="preserve"> Paradigms were not significant, indicating that power did not affect interbrain Connectivity values.</w:t>
      </w:r>
      <w:r w:rsidR="000E1EDC">
        <w:rPr>
          <w:b/>
          <w:bCs/>
        </w:rPr>
        <w:t xml:space="preserve"> </w:t>
      </w:r>
      <w:r w:rsidR="000E1EDC">
        <w:t xml:space="preserve">To validate that the observed differences in </w:t>
      </w:r>
      <w:proofErr w:type="spellStart"/>
      <w:r w:rsidR="000E1EDC">
        <w:t>wPLI</w:t>
      </w:r>
      <w:proofErr w:type="spellEnd"/>
      <w:r w:rsidR="00166E82">
        <w:t xml:space="preserve"> interbrain connectivity</w:t>
      </w:r>
      <w:r w:rsidR="000E1EDC">
        <w:t xml:space="preserve"> </w:t>
      </w:r>
      <w:proofErr w:type="gramStart"/>
      <w:r w:rsidR="000E1EDC">
        <w:t>are not related</w:t>
      </w:r>
      <w:proofErr w:type="gramEnd"/>
      <w:r w:rsidR="000E1EDC">
        <w:t xml:space="preserve"> to changes in power, </w:t>
      </w:r>
      <w:r w:rsidR="00166E82">
        <w:t>beta</w:t>
      </w:r>
      <w:r w:rsidR="000E1EDC">
        <w:t xml:space="preserve"> power spectral density (PSD) was calculated </w:t>
      </w:r>
      <w:r w:rsidR="00166E82">
        <w:t xml:space="preserve">for each ROI of the mother and </w:t>
      </w:r>
      <w:r w:rsidR="00E23A20">
        <w:t>Adolescent</w:t>
      </w:r>
      <w:r w:rsidR="00166E82">
        <w:t xml:space="preserve"> and correlated with the interbrain connectivity of the relevant ROI. PSD was calculated using </w:t>
      </w:r>
      <w:r w:rsidR="000E1EDC">
        <w:t xml:space="preserve">MNE's implementation of PSD </w:t>
      </w:r>
      <w:r w:rsidR="007579F2">
        <w:t xml:space="preserve">using </w:t>
      </w:r>
      <w:proofErr w:type="spellStart"/>
      <w:r w:rsidR="007579F2">
        <w:t>multitaper</w:t>
      </w:r>
      <w:proofErr w:type="spellEnd"/>
      <w:r w:rsidR="007579F2">
        <w:t>, and</w:t>
      </w:r>
      <w:r w:rsidR="000E1EDC">
        <w:t xml:space="preserve"> PSD scores</w:t>
      </w:r>
      <w:r w:rsidR="00166E82">
        <w:t xml:space="preserve"> were calculated for each electrode in each paradigm separately. </w:t>
      </w:r>
      <w:r w:rsidR="00E655BD">
        <w:t>Next, the</w:t>
      </w:r>
      <w:r w:rsidR="00166E82">
        <w:t xml:space="preserve"> power of each ROI </w:t>
      </w:r>
      <w:r w:rsidR="00166E82">
        <w:lastRenderedPageBreak/>
        <w:t xml:space="preserve">was calculated as the average of the 3 relevant electrodes comprising each ROI. </w:t>
      </w:r>
      <w:r w:rsidR="00E655BD">
        <w:t xml:space="preserve">The </w:t>
      </w:r>
      <w:r w:rsidR="00166E82">
        <w:t>power values</w:t>
      </w:r>
      <w:r w:rsidR="00E655BD">
        <w:t xml:space="preserve"> of each ROI</w:t>
      </w:r>
      <w:r w:rsidR="00166E82">
        <w:t xml:space="preserve"> </w:t>
      </w:r>
      <w:r w:rsidR="00C35DAD">
        <w:t>in each condition (face to face and texting</w:t>
      </w:r>
      <w:r w:rsidR="00166E82">
        <w:t xml:space="preserve"> </w:t>
      </w:r>
      <w:r w:rsidR="00C35DAD">
        <w:t>interactions)</w:t>
      </w:r>
      <w:r w:rsidR="00166E82">
        <w:t xml:space="preserve"> </w:t>
      </w:r>
      <w:r w:rsidR="00C35DAD">
        <w:t>did not correlate</w:t>
      </w:r>
      <w:r w:rsidR="00166E82">
        <w:t xml:space="preserve"> </w:t>
      </w:r>
      <w:r w:rsidR="007579F2">
        <w:t xml:space="preserve">with each of </w:t>
      </w:r>
      <w:r w:rsidR="00166E82">
        <w:t xml:space="preserve">the </w:t>
      </w:r>
      <w:proofErr w:type="spellStart"/>
      <w:r w:rsidR="00166E82">
        <w:t>wPLI</w:t>
      </w:r>
      <w:proofErr w:type="spellEnd"/>
      <w:r w:rsidR="00166E82">
        <w:t xml:space="preserve"> connectivity values observed for the relevant ROI. </w:t>
      </w:r>
      <w:r w:rsidR="00C35DAD">
        <w:t>Following</w:t>
      </w:r>
      <w:r w:rsidR="00166E82">
        <w:t xml:space="preserve"> correcting to multiple compressions</w:t>
      </w:r>
      <w:r w:rsidR="007579F2">
        <w:t xml:space="preserve"> (</w:t>
      </w:r>
      <w:proofErr w:type="gramStart"/>
      <w:r w:rsidR="00E655BD">
        <w:t>a total of</w:t>
      </w:r>
      <w:r w:rsidR="00C35DAD">
        <w:t xml:space="preserve"> 16</w:t>
      </w:r>
      <w:proofErr w:type="gramEnd"/>
      <w:r w:rsidR="00C35DAD">
        <w:t xml:space="preserve"> in each condition. Overall </w:t>
      </w:r>
      <w:proofErr w:type="gramStart"/>
      <w:r w:rsidR="00C35DAD">
        <w:t>a total of 64</w:t>
      </w:r>
      <w:proofErr w:type="gramEnd"/>
      <w:r w:rsidR="00166E82">
        <w:t xml:space="preserve"> </w:t>
      </w:r>
      <w:r w:rsidR="00E655BD">
        <w:t>comparisons are</w:t>
      </w:r>
      <w:r w:rsidR="00166E82">
        <w:t xml:space="preserve"> reported here),</w:t>
      </w:r>
      <w:r w:rsidR="007579F2">
        <w:t xml:space="preserve"> </w:t>
      </w:r>
      <w:r w:rsidR="00C35DAD">
        <w:t>none</w:t>
      </w:r>
      <w:r w:rsidR="007579F2">
        <w:t xml:space="preserve"> </w:t>
      </w:r>
      <w:r w:rsidR="00345A96">
        <w:t>yielded a</w:t>
      </w:r>
      <w:r w:rsidR="007579F2">
        <w:t xml:space="preserve"> significant link between power and interbrain connectivity.</w:t>
      </w:r>
      <w:r w:rsidR="00166E82">
        <w:t xml:space="preserve"> </w:t>
      </w:r>
      <w:r w:rsidR="00C35DAD">
        <w:t xml:space="preserve">Mean correlation between IBS and power in each condition is reported </w:t>
      </w:r>
      <w:proofErr w:type="gramStart"/>
      <w:r w:rsidR="00C35DAD">
        <w:t>here  –</w:t>
      </w:r>
      <w:proofErr w:type="gramEnd"/>
      <w:r w:rsidR="00C35DAD">
        <w:t xml:space="preserve"> Adolescent (texting) – r' = -0.055, Mother (texting) – r' = 0.08, Adolescent (face-to-face) – r' = -0.03, Mother (face-to-face) – r' = -0.16. In conclusion</w:t>
      </w:r>
      <w:r w:rsidR="00345A96">
        <w:t>,</w:t>
      </w:r>
      <w:r w:rsidR="007579F2">
        <w:t xml:space="preserve"> </w:t>
      </w:r>
      <w:r w:rsidR="00345A96">
        <w:t>t</w:t>
      </w:r>
      <w:r w:rsidR="000E1EDC">
        <w:t>he analysis revealed</w:t>
      </w:r>
      <w:r w:rsidR="00345A96">
        <w:t xml:space="preserve"> that power had</w:t>
      </w:r>
      <w:r w:rsidR="000E1EDC">
        <w:t xml:space="preserve"> no </w:t>
      </w:r>
      <w:r w:rsidR="00E655BD">
        <w:t xml:space="preserve">effect </w:t>
      </w:r>
      <w:r w:rsidR="00345A96">
        <w:t>on the interbrain connectivity values</w:t>
      </w:r>
      <w:r w:rsidR="000E1EDC">
        <w:t xml:space="preserve"> </w:t>
      </w:r>
      <w:r w:rsidR="00345A96">
        <w:t>reported</w:t>
      </w:r>
      <w:r w:rsidR="00E655BD">
        <w:t xml:space="preserve"> in our study.</w:t>
      </w:r>
    </w:p>
    <w:p w:rsidR="00167879" w:rsidRPr="00D114B9" w:rsidRDefault="00167879" w:rsidP="00D114B9">
      <w:pPr>
        <w:bidi w:val="0"/>
        <w:rPr>
          <w:rtl/>
        </w:rPr>
      </w:pPr>
    </w:p>
    <w:sectPr w:rsidR="00167879" w:rsidRPr="00D114B9" w:rsidSect="004B2D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2C"/>
    <w:rsid w:val="000E1EDC"/>
    <w:rsid w:val="00166E82"/>
    <w:rsid w:val="00167879"/>
    <w:rsid w:val="00174C0F"/>
    <w:rsid w:val="00186C4C"/>
    <w:rsid w:val="001C6253"/>
    <w:rsid w:val="0025615A"/>
    <w:rsid w:val="002A0E81"/>
    <w:rsid w:val="00345A96"/>
    <w:rsid w:val="00356817"/>
    <w:rsid w:val="003E6594"/>
    <w:rsid w:val="004347FA"/>
    <w:rsid w:val="00480D4C"/>
    <w:rsid w:val="004B2D73"/>
    <w:rsid w:val="005778E0"/>
    <w:rsid w:val="005E6D9B"/>
    <w:rsid w:val="006D4CAF"/>
    <w:rsid w:val="007579F2"/>
    <w:rsid w:val="008412C5"/>
    <w:rsid w:val="00875839"/>
    <w:rsid w:val="008D69F4"/>
    <w:rsid w:val="008E5F99"/>
    <w:rsid w:val="00933DAD"/>
    <w:rsid w:val="009C01E9"/>
    <w:rsid w:val="00A46BC7"/>
    <w:rsid w:val="00AC5322"/>
    <w:rsid w:val="00B1002C"/>
    <w:rsid w:val="00BB02F2"/>
    <w:rsid w:val="00C012CC"/>
    <w:rsid w:val="00C35DAD"/>
    <w:rsid w:val="00CE6250"/>
    <w:rsid w:val="00D114B9"/>
    <w:rsid w:val="00D22027"/>
    <w:rsid w:val="00D37090"/>
    <w:rsid w:val="00D9465F"/>
    <w:rsid w:val="00E048DE"/>
    <w:rsid w:val="00E23A20"/>
    <w:rsid w:val="00E35993"/>
    <w:rsid w:val="00E45B86"/>
    <w:rsid w:val="00E655BD"/>
    <w:rsid w:val="00F42248"/>
    <w:rsid w:val="00FC763C"/>
    <w:rsid w:val="00FD1DE8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5A54A-E73B-4F25-82AD-16C004ED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167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879"/>
    <w:pPr>
      <w:bidi w:val="0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879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8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2CE9-EC4A-44DF-B48B-8C9ADEF0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1013</Words>
  <Characters>5069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Linoy Schwartz</dc:creator>
  <cp:keywords/>
  <dc:description/>
  <cp:lastModifiedBy>Linoy Schwartz</cp:lastModifiedBy>
  <cp:revision>2</cp:revision>
  <dcterms:created xsi:type="dcterms:W3CDTF">2023-09-19T15:47:00Z</dcterms:created>
  <dcterms:modified xsi:type="dcterms:W3CDTF">2023-09-19T15:47:00Z</dcterms:modified>
</cp:coreProperties>
</file>