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41DF2" w14:textId="77777777" w:rsidR="00412EAB" w:rsidRDefault="00412EAB" w:rsidP="00412EAB">
      <w:pPr>
        <w:ind w:left="66"/>
        <w:rPr>
          <w:rFonts w:ascii="Spectral" w:eastAsia="Spectral" w:hAnsi="Spectral" w:cs="Spectral"/>
          <w:b/>
        </w:rPr>
      </w:pPr>
      <w:bookmarkStart w:id="0" w:name="_Hlk121498407"/>
      <w:bookmarkEnd w:id="0"/>
      <w:r>
        <w:rPr>
          <w:rFonts w:ascii="Spectral" w:eastAsia="Spectral" w:hAnsi="Spectral" w:cs="Spectral"/>
          <w:b/>
        </w:rPr>
        <w:t>Supplementary materials</w:t>
      </w:r>
    </w:p>
    <w:p w14:paraId="2CDDAB53" w14:textId="77777777" w:rsidR="00412EAB" w:rsidRDefault="00412EAB" w:rsidP="00994A9A">
      <w:pPr>
        <w:rPr>
          <w:rFonts w:ascii="Spectral" w:eastAsia="Spectral" w:hAnsi="Spectral" w:cs="Spectral"/>
          <w:b/>
        </w:rPr>
      </w:pPr>
    </w:p>
    <w:p w14:paraId="29BF32BE" w14:textId="3EF0AB6C" w:rsidR="00412EAB" w:rsidRDefault="00412EAB" w:rsidP="007C69A9">
      <w:pPr>
        <w:ind w:left="66"/>
        <w:rPr>
          <w:rFonts w:ascii="Spectral" w:eastAsia="Spectral" w:hAnsi="Spectral" w:cs="Spectral"/>
        </w:rPr>
      </w:pPr>
      <w:r>
        <w:rPr>
          <w:rFonts w:ascii="Spectral" w:eastAsia="Spectral" w:hAnsi="Spectral" w:cs="Spectral"/>
          <w:b/>
        </w:rPr>
        <w:t xml:space="preserve">Appendix </w:t>
      </w:r>
      <w:r w:rsidR="00994A9A">
        <w:rPr>
          <w:rFonts w:ascii="Spectral" w:eastAsia="Spectral" w:hAnsi="Spectral" w:cs="Spectral"/>
          <w:b/>
        </w:rPr>
        <w:t>1</w:t>
      </w:r>
      <w:r>
        <w:rPr>
          <w:rFonts w:ascii="Spectral" w:eastAsia="Spectral" w:hAnsi="Spectral" w:cs="Spectral"/>
          <w:b/>
        </w:rPr>
        <w:t>:</w:t>
      </w:r>
      <w:r w:rsidR="007C69A9">
        <w:rPr>
          <w:rFonts w:ascii="Spectral" w:eastAsia="Spectral" w:hAnsi="Spectral" w:cs="Spectral"/>
          <w:b/>
        </w:rPr>
        <w:t xml:space="preserve"> </w:t>
      </w:r>
      <w:r>
        <w:rPr>
          <w:rFonts w:ascii="Spectral" w:eastAsia="Spectral" w:hAnsi="Spectral" w:cs="Spectral"/>
        </w:rPr>
        <w:t xml:space="preserve">Summary statistics for patent filing </w:t>
      </w:r>
    </w:p>
    <w:p w14:paraId="617367FA" w14:textId="020DD997" w:rsidR="006F3FF7" w:rsidRPr="006F3FF7" w:rsidRDefault="006F3FF7" w:rsidP="006F3FF7">
      <w:pPr>
        <w:pStyle w:val="ListParagraph"/>
        <w:numPr>
          <w:ilvl w:val="0"/>
          <w:numId w:val="2"/>
        </w:numPr>
        <w:rPr>
          <w:rFonts w:ascii="Spectral" w:eastAsia="Spectral" w:hAnsi="Spectral" w:cs="Spectral"/>
          <w:b/>
        </w:rPr>
      </w:pPr>
      <w:r w:rsidRPr="006F3FF7">
        <w:rPr>
          <w:rFonts w:ascii="Spectral" w:eastAsia="Spectral" w:hAnsi="Spectral" w:cs="Spectral"/>
          <w:b/>
        </w:rPr>
        <w:t>Table S</w:t>
      </w:r>
      <w:r w:rsidR="007D6C73">
        <w:rPr>
          <w:rFonts w:ascii="Spectral" w:eastAsia="Spectral" w:hAnsi="Spectral" w:cs="Spectral"/>
          <w:b/>
        </w:rPr>
        <w:t>1</w:t>
      </w:r>
    </w:p>
    <w:p w14:paraId="270A61BE" w14:textId="73F8DD9F" w:rsidR="00412EAB" w:rsidRDefault="00412EAB" w:rsidP="00412EAB">
      <w:pPr>
        <w:ind w:left="66"/>
        <w:rPr>
          <w:rFonts w:ascii="Spectral" w:eastAsia="Spectral" w:hAnsi="Spectral" w:cs="Spectral"/>
        </w:rPr>
      </w:pPr>
      <w:r>
        <w:rPr>
          <w:rFonts w:ascii="Spectral" w:eastAsia="Spectral" w:hAnsi="Spectral" w:cs="Spectral"/>
          <w:b/>
        </w:rPr>
        <w:t xml:space="preserve">Appendix </w:t>
      </w:r>
      <w:r w:rsidR="00994A9A">
        <w:rPr>
          <w:rFonts w:ascii="Spectral" w:eastAsia="Spectral" w:hAnsi="Spectral" w:cs="Spectral"/>
          <w:b/>
        </w:rPr>
        <w:t>2</w:t>
      </w:r>
      <w:r>
        <w:rPr>
          <w:rFonts w:ascii="Spectral" w:eastAsia="Spectral" w:hAnsi="Spectral" w:cs="Spectral"/>
          <w:b/>
        </w:rPr>
        <w:t xml:space="preserve">: </w:t>
      </w:r>
      <w:r w:rsidR="0054499F">
        <w:rPr>
          <w:rFonts w:ascii="Spectral" w:eastAsia="Spectral" w:hAnsi="Spectral" w:cs="Spectral"/>
        </w:rPr>
        <w:t>All changepoint and event timelines</w:t>
      </w:r>
    </w:p>
    <w:p w14:paraId="4D80F33B" w14:textId="59B0E713" w:rsidR="006F3FF7" w:rsidRPr="006F3FF7" w:rsidRDefault="006F3FF7" w:rsidP="006F3FF7">
      <w:pPr>
        <w:pStyle w:val="ListParagraph"/>
        <w:numPr>
          <w:ilvl w:val="0"/>
          <w:numId w:val="1"/>
        </w:numPr>
        <w:rPr>
          <w:rFonts w:ascii="Spectral" w:eastAsia="Spectral" w:hAnsi="Spectral" w:cs="Spectral"/>
          <w:b/>
        </w:rPr>
      </w:pPr>
      <w:r w:rsidRPr="006F3FF7">
        <w:rPr>
          <w:rFonts w:ascii="Spectral" w:eastAsia="Spectral" w:hAnsi="Spectral" w:cs="Spectral"/>
          <w:b/>
        </w:rPr>
        <w:t>Figures S1-S6</w:t>
      </w:r>
    </w:p>
    <w:p w14:paraId="54546AC6" w14:textId="19119CE6" w:rsidR="00412EAB" w:rsidRDefault="00412EAB" w:rsidP="00412EAB">
      <w:pPr>
        <w:ind w:left="66"/>
        <w:rPr>
          <w:rFonts w:ascii="Spectral" w:eastAsia="Spectral" w:hAnsi="Spectral" w:cs="Spectral"/>
        </w:rPr>
      </w:pPr>
      <w:r>
        <w:rPr>
          <w:rFonts w:ascii="Spectral" w:eastAsia="Spectral" w:hAnsi="Spectral" w:cs="Spectral"/>
          <w:b/>
        </w:rPr>
        <w:t xml:space="preserve">Appendix </w:t>
      </w:r>
      <w:r w:rsidR="00994A9A">
        <w:rPr>
          <w:rFonts w:ascii="Spectral" w:eastAsia="Spectral" w:hAnsi="Spectral" w:cs="Spectral"/>
          <w:b/>
        </w:rPr>
        <w:t>3</w:t>
      </w:r>
      <w:r>
        <w:rPr>
          <w:rFonts w:ascii="Spectral" w:eastAsia="Spectral" w:hAnsi="Spectral" w:cs="Spectral"/>
          <w:b/>
        </w:rPr>
        <w:t xml:space="preserve">: </w:t>
      </w:r>
      <w:r w:rsidR="0054499F">
        <w:rPr>
          <w:rFonts w:ascii="Spectral" w:eastAsia="Spectral" w:hAnsi="Spectral" w:cs="Spectral"/>
        </w:rPr>
        <w:t>All manual topic model graphs</w:t>
      </w:r>
    </w:p>
    <w:p w14:paraId="21859568" w14:textId="2B697646" w:rsidR="006F3FF7" w:rsidRPr="006F3FF7" w:rsidRDefault="006F3FF7" w:rsidP="006F3FF7">
      <w:pPr>
        <w:pStyle w:val="ListParagraph"/>
        <w:numPr>
          <w:ilvl w:val="0"/>
          <w:numId w:val="1"/>
        </w:numPr>
        <w:rPr>
          <w:rFonts w:ascii="Spectral" w:eastAsia="Spectral" w:hAnsi="Spectral" w:cs="Spectral"/>
          <w:b/>
        </w:rPr>
      </w:pPr>
      <w:r w:rsidRPr="006F3FF7">
        <w:rPr>
          <w:rFonts w:ascii="Spectral" w:eastAsia="Spectral" w:hAnsi="Spectral" w:cs="Spectral"/>
          <w:b/>
        </w:rPr>
        <w:t>Figures S7-S12</w:t>
      </w:r>
    </w:p>
    <w:p w14:paraId="459102F9" w14:textId="0E3EC355" w:rsidR="00412EAB" w:rsidRDefault="00412EAB" w:rsidP="00412EAB">
      <w:pPr>
        <w:ind w:left="66"/>
        <w:rPr>
          <w:rFonts w:ascii="Spectral" w:eastAsia="Spectral" w:hAnsi="Spectral" w:cs="Spectral"/>
        </w:rPr>
      </w:pPr>
      <w:r>
        <w:rPr>
          <w:rFonts w:ascii="Spectral" w:eastAsia="Spectral" w:hAnsi="Spectral" w:cs="Spectral"/>
          <w:b/>
        </w:rPr>
        <w:t xml:space="preserve">Appendix </w:t>
      </w:r>
      <w:r w:rsidR="00994A9A">
        <w:rPr>
          <w:rFonts w:ascii="Spectral" w:eastAsia="Spectral" w:hAnsi="Spectral" w:cs="Spectral"/>
          <w:b/>
        </w:rPr>
        <w:t>4</w:t>
      </w:r>
      <w:r>
        <w:rPr>
          <w:rFonts w:ascii="Spectral" w:eastAsia="Spectral" w:hAnsi="Spectral" w:cs="Spectral"/>
          <w:b/>
        </w:rPr>
        <w:t xml:space="preserve">:  </w:t>
      </w:r>
      <w:r w:rsidRPr="00412EAB">
        <w:rPr>
          <w:rFonts w:ascii="Spectral" w:eastAsia="Spectral" w:hAnsi="Spectral" w:cs="Spectral"/>
        </w:rPr>
        <w:t>M</w:t>
      </w:r>
      <w:r>
        <w:rPr>
          <w:rFonts w:ascii="Spectral" w:eastAsia="Spectral" w:hAnsi="Spectral" w:cs="Spectral"/>
        </w:rPr>
        <w:t xml:space="preserve">anual </w:t>
      </w:r>
      <w:r w:rsidR="007714D6">
        <w:rPr>
          <w:rFonts w:ascii="Spectral" w:eastAsia="Spectral" w:hAnsi="Spectral" w:cs="Spectral"/>
        </w:rPr>
        <w:t xml:space="preserve">topic </w:t>
      </w:r>
      <w:r>
        <w:rPr>
          <w:rFonts w:ascii="Spectral" w:eastAsia="Spectral" w:hAnsi="Spectral" w:cs="Spectral"/>
        </w:rPr>
        <w:t xml:space="preserve">keywords </w:t>
      </w:r>
    </w:p>
    <w:p w14:paraId="000BC626" w14:textId="6F64F71D" w:rsidR="006F3FF7" w:rsidRPr="006F3FF7" w:rsidRDefault="006F3FF7" w:rsidP="006F3FF7">
      <w:pPr>
        <w:pStyle w:val="ListParagraph"/>
        <w:numPr>
          <w:ilvl w:val="0"/>
          <w:numId w:val="1"/>
        </w:numPr>
        <w:rPr>
          <w:rFonts w:ascii="Spectral" w:eastAsia="Spectral" w:hAnsi="Spectral" w:cs="Spectral"/>
          <w:b/>
        </w:rPr>
      </w:pPr>
      <w:r w:rsidRPr="006F3FF7">
        <w:rPr>
          <w:rFonts w:ascii="Spectral" w:eastAsia="Spectral" w:hAnsi="Spectral" w:cs="Spectral"/>
          <w:b/>
        </w:rPr>
        <w:t>Table S</w:t>
      </w:r>
      <w:r w:rsidR="007D6C73">
        <w:rPr>
          <w:rFonts w:ascii="Spectral" w:eastAsia="Spectral" w:hAnsi="Spectral" w:cs="Spectral"/>
          <w:b/>
        </w:rPr>
        <w:t>2</w:t>
      </w:r>
    </w:p>
    <w:p w14:paraId="672BEA83" w14:textId="77777777" w:rsidR="00412EAB" w:rsidRDefault="00412EAB" w:rsidP="00412EAB">
      <w:pPr>
        <w:ind w:left="66"/>
        <w:rPr>
          <w:rFonts w:ascii="Spectral" w:eastAsia="Spectral" w:hAnsi="Spectral" w:cs="Spectral"/>
          <w:b/>
        </w:rPr>
      </w:pPr>
    </w:p>
    <w:p w14:paraId="4A288699" w14:textId="47119F91" w:rsidR="00946332" w:rsidRPr="00776506" w:rsidRDefault="00412EAB" w:rsidP="00776506">
      <w:pPr>
        <w:pStyle w:val="Heading1"/>
        <w:rPr>
          <w:rFonts w:ascii="Spectral" w:eastAsia="Spectral" w:hAnsi="Spectral" w:cs="Spectral"/>
          <w:b/>
        </w:rPr>
      </w:pPr>
      <w:r>
        <w:br w:type="page"/>
      </w:r>
      <w:r w:rsidRPr="00776506">
        <w:rPr>
          <w:rStyle w:val="Heading1Char"/>
        </w:rPr>
        <w:lastRenderedPageBreak/>
        <w:t xml:space="preserve">Appendix </w:t>
      </w:r>
      <w:r w:rsidR="00776506" w:rsidRPr="00776506">
        <w:rPr>
          <w:rStyle w:val="Heading1Char"/>
        </w:rPr>
        <w:t>1</w:t>
      </w:r>
      <w:r w:rsidR="00946332" w:rsidRPr="00776506">
        <w:rPr>
          <w:rStyle w:val="Heading1Char"/>
        </w:rPr>
        <w:t>:</w:t>
      </w:r>
      <w:r>
        <w:rPr>
          <w:b/>
        </w:rPr>
        <w:t xml:space="preserve"> </w:t>
      </w:r>
      <w:r>
        <w:t xml:space="preserve">Summary statistics for patent filing </w:t>
      </w:r>
    </w:p>
    <w:p w14:paraId="505F3D78" w14:textId="58207EBD" w:rsidR="00412EAB" w:rsidRDefault="00946332" w:rsidP="00946332">
      <w:r w:rsidRPr="00946332">
        <w:rPr>
          <w:b/>
          <w:bCs/>
        </w:rPr>
        <w:t>Table S</w:t>
      </w:r>
      <w:r w:rsidR="00776506">
        <w:rPr>
          <w:b/>
          <w:bCs/>
        </w:rPr>
        <w:t>1</w:t>
      </w:r>
      <w:r w:rsidRPr="00946332">
        <w:rPr>
          <w:b/>
          <w:bCs/>
        </w:rPr>
        <w:t>:</w:t>
      </w:r>
      <w:r>
        <w:t xml:space="preserve"> Patent filing </w:t>
      </w:r>
      <w:r w:rsidR="00412EAB">
        <w:t>trends for six taxa between 1970 and 2020, scraped from the Google Patents database</w:t>
      </w:r>
    </w:p>
    <w:tbl>
      <w:tblPr>
        <w:tblW w:w="93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56"/>
        <w:gridCol w:w="855"/>
        <w:gridCol w:w="945"/>
        <w:gridCol w:w="1350"/>
        <w:gridCol w:w="944"/>
        <w:gridCol w:w="1065"/>
        <w:gridCol w:w="975"/>
        <w:gridCol w:w="1005"/>
        <w:gridCol w:w="1051"/>
      </w:tblGrid>
      <w:tr w:rsidR="00412EAB" w14:paraId="5600674B" w14:textId="77777777" w:rsidTr="00001157">
        <w:trPr>
          <w:trHeight w:val="525"/>
        </w:trPr>
        <w:tc>
          <w:tcPr>
            <w:tcW w:w="11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C611E9" w14:textId="77777777" w:rsidR="00412EAB" w:rsidRDefault="00412EAB" w:rsidP="00001157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Taxa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AA185E" w14:textId="77777777" w:rsidR="00412EAB" w:rsidRDefault="00412EAB" w:rsidP="00001157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Median monthly patents 01-1988 to</w:t>
            </w:r>
          </w:p>
          <w:p w14:paraId="0D75D0C0" w14:textId="77777777" w:rsidR="00412EAB" w:rsidRDefault="00412EAB" w:rsidP="00001157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01-1989</w:t>
            </w:r>
          </w:p>
        </w:tc>
        <w:tc>
          <w:tcPr>
            <w:tcW w:w="94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D6204D" w14:textId="77777777" w:rsidR="00412EAB" w:rsidRDefault="00412EAB" w:rsidP="00001157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Median monthly patent 06-2019 to 06-2020</w:t>
            </w:r>
          </w:p>
        </w:tc>
        <w:tc>
          <w:tcPr>
            <w:tcW w:w="135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A21FE8" w14:textId="0313AA96" w:rsidR="00412EAB" w:rsidRDefault="00412EAB" w:rsidP="00001157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patents 01-1970 to 06-2020</w:t>
            </w:r>
          </w:p>
        </w:tc>
        <w:tc>
          <w:tcPr>
            <w:tcW w:w="94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AF03E3" w14:textId="77777777" w:rsidR="00412EAB" w:rsidRDefault="00412EAB" w:rsidP="00001157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patent filed</w:t>
            </w:r>
          </w:p>
        </w:tc>
        <w:tc>
          <w:tcPr>
            <w:tcW w:w="10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34F7ED" w14:textId="77777777" w:rsidR="00412EAB" w:rsidRDefault="00412EAB" w:rsidP="00001157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Maximum patents per month</w:t>
            </w:r>
          </w:p>
        </w:tc>
        <w:tc>
          <w:tcPr>
            <w:tcW w:w="9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181E7B" w14:textId="77777777" w:rsidR="00412EAB" w:rsidRDefault="00412EAB" w:rsidP="00001157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Month with maximum patents </w:t>
            </w:r>
          </w:p>
        </w:tc>
        <w:tc>
          <w:tcPr>
            <w:tcW w:w="1005" w:type="dxa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56374A" w14:textId="77777777" w:rsidR="00412EAB" w:rsidRDefault="00412EAB" w:rsidP="00001157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Changepoint month</w:t>
            </w:r>
          </w:p>
        </w:tc>
        <w:tc>
          <w:tcPr>
            <w:tcW w:w="1051" w:type="dxa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93ED38" w14:textId="77777777" w:rsidR="00412EAB" w:rsidRDefault="00412EAB" w:rsidP="00001157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Mean change % 1988-2020</w:t>
            </w:r>
          </w:p>
        </w:tc>
      </w:tr>
      <w:tr w:rsidR="00412EAB" w14:paraId="453141CE" w14:textId="77777777" w:rsidTr="00001157">
        <w:trPr>
          <w:trHeight w:val="405"/>
        </w:trPr>
        <w:tc>
          <w:tcPr>
            <w:tcW w:w="11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877BF0" w14:textId="77777777" w:rsidR="00412EAB" w:rsidRDefault="00412EAB" w:rsidP="00001157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Bear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AAA245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4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20031E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5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244566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1718</w:t>
            </w:r>
          </w:p>
        </w:tc>
        <w:tc>
          <w:tcPr>
            <w:tcW w:w="94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876067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01-1977</w:t>
            </w:r>
          </w:p>
        </w:tc>
        <w:tc>
          <w:tcPr>
            <w:tcW w:w="10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8A1D1E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8BEF9A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2015-12</w:t>
            </w:r>
          </w:p>
        </w:tc>
        <w:tc>
          <w:tcPr>
            <w:tcW w:w="10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73A968" w14:textId="77777777" w:rsidR="00412EAB" w:rsidRDefault="00412EAB" w:rsidP="00001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1992-03</w:t>
            </w:r>
          </w:p>
        </w:tc>
        <w:tc>
          <w:tcPr>
            <w:tcW w:w="10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6D90B" w14:textId="77777777" w:rsidR="00412EAB" w:rsidRDefault="00412EAB" w:rsidP="00001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</w:tr>
      <w:tr w:rsidR="00412EAB" w14:paraId="62139CB3" w14:textId="77777777" w:rsidTr="00001157">
        <w:trPr>
          <w:trHeight w:val="315"/>
        </w:trPr>
        <w:tc>
          <w:tcPr>
            <w:tcW w:w="11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B64844" w14:textId="77777777" w:rsidR="00412EAB" w:rsidRDefault="00412EAB" w:rsidP="00001157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Caterpillar fungus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FF16AC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4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158046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35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E6FBAE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14754</w:t>
            </w:r>
          </w:p>
        </w:tc>
        <w:tc>
          <w:tcPr>
            <w:tcW w:w="94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5244E3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08-1978</w:t>
            </w:r>
          </w:p>
        </w:tc>
        <w:tc>
          <w:tcPr>
            <w:tcW w:w="10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2989E9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485</w:t>
            </w:r>
          </w:p>
        </w:tc>
        <w:tc>
          <w:tcPr>
            <w:tcW w:w="9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9C9A7D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2015-12</w:t>
            </w:r>
          </w:p>
        </w:tc>
        <w:tc>
          <w:tcPr>
            <w:tcW w:w="10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DFAE83" w14:textId="77777777" w:rsidR="00412EAB" w:rsidRDefault="00412EAB" w:rsidP="00001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1992-08</w:t>
            </w:r>
          </w:p>
        </w:tc>
        <w:tc>
          <w:tcPr>
            <w:tcW w:w="10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6B03C" w14:textId="77777777" w:rsidR="00412EAB" w:rsidRDefault="00412EAB" w:rsidP="00001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</w:t>
            </w:r>
          </w:p>
        </w:tc>
      </w:tr>
      <w:tr w:rsidR="00412EAB" w14:paraId="7C8BA71A" w14:textId="77777777" w:rsidTr="00001157">
        <w:trPr>
          <w:trHeight w:val="315"/>
        </w:trPr>
        <w:tc>
          <w:tcPr>
            <w:tcW w:w="11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6F73FE" w14:textId="77777777" w:rsidR="00412EAB" w:rsidRDefault="00412EAB" w:rsidP="00001157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Horseshoe crab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C19F81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4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10F59A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5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AAD156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1209</w:t>
            </w:r>
          </w:p>
        </w:tc>
        <w:tc>
          <w:tcPr>
            <w:tcW w:w="94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2DB985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05-1970</w:t>
            </w:r>
          </w:p>
        </w:tc>
        <w:tc>
          <w:tcPr>
            <w:tcW w:w="10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32F5A9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074622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2017-09</w:t>
            </w:r>
          </w:p>
        </w:tc>
        <w:tc>
          <w:tcPr>
            <w:tcW w:w="10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1A7C5E" w14:textId="77777777" w:rsidR="00412EAB" w:rsidRDefault="00412EAB" w:rsidP="00001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1987-08</w:t>
            </w:r>
          </w:p>
        </w:tc>
        <w:tc>
          <w:tcPr>
            <w:tcW w:w="10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1D8EC" w14:textId="77777777" w:rsidR="00412EAB" w:rsidRDefault="00412EAB" w:rsidP="00001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</w:tr>
      <w:tr w:rsidR="00412EAB" w14:paraId="2BDDC370" w14:textId="77777777" w:rsidTr="00001157">
        <w:trPr>
          <w:trHeight w:val="315"/>
        </w:trPr>
        <w:tc>
          <w:tcPr>
            <w:tcW w:w="11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969AB1" w14:textId="77777777" w:rsidR="00412EAB" w:rsidRDefault="00412EAB" w:rsidP="00001157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Pangolin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B930B8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4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8EFA6F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35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2A23E8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6907</w:t>
            </w:r>
          </w:p>
        </w:tc>
        <w:tc>
          <w:tcPr>
            <w:tcW w:w="94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B03BDE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03-1984</w:t>
            </w:r>
          </w:p>
        </w:tc>
        <w:tc>
          <w:tcPr>
            <w:tcW w:w="10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F5A384" w14:textId="72212294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D22F3">
              <w:rPr>
                <w:sz w:val="20"/>
                <w:szCs w:val="20"/>
              </w:rPr>
              <w:t>50</w:t>
            </w:r>
          </w:p>
        </w:tc>
        <w:tc>
          <w:tcPr>
            <w:tcW w:w="9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8EE023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2013-12</w:t>
            </w:r>
          </w:p>
        </w:tc>
        <w:tc>
          <w:tcPr>
            <w:tcW w:w="10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3968BF" w14:textId="03C55E96" w:rsidR="00412EAB" w:rsidRDefault="00412EAB" w:rsidP="00001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</w:t>
            </w:r>
            <w:r w:rsidR="008D22F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-0</w:t>
            </w:r>
            <w:r w:rsidR="008D22F3">
              <w:rPr>
                <w:sz w:val="20"/>
                <w:szCs w:val="20"/>
              </w:rPr>
              <w:t>8</w:t>
            </w:r>
          </w:p>
        </w:tc>
        <w:tc>
          <w:tcPr>
            <w:tcW w:w="10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42C8C" w14:textId="77777777" w:rsidR="00412EAB" w:rsidRDefault="00412EAB" w:rsidP="00001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</w:tr>
      <w:tr w:rsidR="00412EAB" w14:paraId="27940353" w14:textId="77777777" w:rsidTr="00001157">
        <w:trPr>
          <w:trHeight w:val="315"/>
        </w:trPr>
        <w:tc>
          <w:tcPr>
            <w:tcW w:w="11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9F6B96" w14:textId="77777777" w:rsidR="00412EAB" w:rsidRDefault="00412EAB" w:rsidP="00001157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Rhinoceros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EF59C4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4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53B336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5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0ECD99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526</w:t>
            </w:r>
          </w:p>
        </w:tc>
        <w:tc>
          <w:tcPr>
            <w:tcW w:w="94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F23C27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07-1988</w:t>
            </w:r>
          </w:p>
        </w:tc>
        <w:tc>
          <w:tcPr>
            <w:tcW w:w="10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FA6848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9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7F49E8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2013-01</w:t>
            </w:r>
          </w:p>
        </w:tc>
        <w:tc>
          <w:tcPr>
            <w:tcW w:w="10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430228" w14:textId="02B7CD6F" w:rsidR="00412EAB" w:rsidRDefault="00412EAB" w:rsidP="00001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  <w:r w:rsidR="008D22F3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-</w:t>
            </w:r>
            <w:r w:rsidR="008D22F3">
              <w:rPr>
                <w:sz w:val="20"/>
                <w:szCs w:val="20"/>
              </w:rPr>
              <w:t>03</w:t>
            </w:r>
          </w:p>
        </w:tc>
        <w:tc>
          <w:tcPr>
            <w:tcW w:w="10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666D7" w14:textId="77777777" w:rsidR="00412EAB" w:rsidRDefault="00412EAB" w:rsidP="00001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</w:t>
            </w:r>
          </w:p>
        </w:tc>
      </w:tr>
      <w:tr w:rsidR="00412EAB" w14:paraId="74D7F7AB" w14:textId="77777777" w:rsidTr="00001157">
        <w:trPr>
          <w:trHeight w:val="315"/>
        </w:trPr>
        <w:tc>
          <w:tcPr>
            <w:tcW w:w="11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5049FC" w14:textId="77777777" w:rsidR="00412EAB" w:rsidRDefault="00412EAB" w:rsidP="00001157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Sturgeon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3349A6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4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9D3DF3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35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5E422F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2194</w:t>
            </w:r>
          </w:p>
        </w:tc>
        <w:tc>
          <w:tcPr>
            <w:tcW w:w="94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1DD3AC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02-1971</w:t>
            </w:r>
          </w:p>
        </w:tc>
        <w:tc>
          <w:tcPr>
            <w:tcW w:w="10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4E5C14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9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2F4901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2016-04</w:t>
            </w:r>
          </w:p>
        </w:tc>
        <w:tc>
          <w:tcPr>
            <w:tcW w:w="10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1067C2" w14:textId="77777777" w:rsidR="00412EAB" w:rsidRDefault="00412EAB" w:rsidP="00001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2003-04</w:t>
            </w:r>
          </w:p>
        </w:tc>
        <w:tc>
          <w:tcPr>
            <w:tcW w:w="10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94064" w14:textId="77777777" w:rsidR="00412EAB" w:rsidRDefault="00412EAB" w:rsidP="00001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</w:t>
            </w:r>
          </w:p>
        </w:tc>
      </w:tr>
      <w:tr w:rsidR="00412EAB" w14:paraId="5AFD9A6B" w14:textId="77777777" w:rsidTr="00001157">
        <w:trPr>
          <w:trHeight w:val="459"/>
        </w:trPr>
        <w:tc>
          <w:tcPr>
            <w:tcW w:w="11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4555EE" w14:textId="77777777" w:rsidR="00412EAB" w:rsidRDefault="00412EAB" w:rsidP="00001157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Global (all patenting activity)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FE5A36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127,233</w:t>
            </w:r>
          </w:p>
        </w:tc>
        <w:tc>
          <w:tcPr>
            <w:tcW w:w="94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D79FC8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406,270</w:t>
            </w:r>
          </w:p>
        </w:tc>
        <w:tc>
          <w:tcPr>
            <w:tcW w:w="135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19B783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118,393,322</w:t>
            </w:r>
          </w:p>
        </w:tc>
        <w:tc>
          <w:tcPr>
            <w:tcW w:w="94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A2002C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ED5AD2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688,747</w:t>
            </w:r>
          </w:p>
        </w:tc>
        <w:tc>
          <w:tcPr>
            <w:tcW w:w="9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C20506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2017-12</w:t>
            </w:r>
          </w:p>
        </w:tc>
        <w:tc>
          <w:tcPr>
            <w:tcW w:w="10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47B61B" w14:textId="77777777" w:rsidR="00412EAB" w:rsidRDefault="00412EAB" w:rsidP="00001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21E9E" w14:textId="77777777" w:rsidR="00412EAB" w:rsidRDefault="00412EAB" w:rsidP="00001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</w:tr>
      <w:tr w:rsidR="00412EAB" w14:paraId="4CE87C06" w14:textId="77777777" w:rsidTr="00001157">
        <w:trPr>
          <w:trHeight w:val="315"/>
        </w:trPr>
        <w:tc>
          <w:tcPr>
            <w:tcW w:w="11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19E0FF" w14:textId="77777777" w:rsidR="00412EAB" w:rsidRDefault="00412EAB" w:rsidP="00001157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Patents from China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D98694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4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0CC3D8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327,456</w:t>
            </w:r>
          </w:p>
        </w:tc>
        <w:tc>
          <w:tcPr>
            <w:tcW w:w="135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C1F46A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94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CA29CE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B26628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559,551</w:t>
            </w:r>
          </w:p>
        </w:tc>
        <w:tc>
          <w:tcPr>
            <w:tcW w:w="9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05DE58" w14:textId="77777777" w:rsidR="00412EAB" w:rsidRDefault="00412EAB" w:rsidP="00001157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2019-12</w:t>
            </w:r>
          </w:p>
        </w:tc>
        <w:tc>
          <w:tcPr>
            <w:tcW w:w="10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2FAE02" w14:textId="77777777" w:rsidR="00412EAB" w:rsidRDefault="00412EAB" w:rsidP="00001157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51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336CFA" w14:textId="77777777" w:rsidR="00412EAB" w:rsidRDefault="00412EAB" w:rsidP="00001157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14:paraId="0DEADDC8" w14:textId="77777777" w:rsidR="00412EAB" w:rsidRDefault="00412EAB" w:rsidP="00412EAB">
      <w:pPr>
        <w:rPr>
          <w:rFonts w:ascii="Spectral" w:eastAsia="Spectral" w:hAnsi="Spectral" w:cs="Spectral"/>
        </w:rPr>
      </w:pPr>
    </w:p>
    <w:p w14:paraId="064AEED8" w14:textId="77777777" w:rsidR="00412EAB" w:rsidRDefault="00412EAB" w:rsidP="00412EAB">
      <w:pPr>
        <w:rPr>
          <w:rFonts w:ascii="Spectral" w:eastAsia="Spectral" w:hAnsi="Spectral" w:cs="Spectral"/>
          <w:b/>
        </w:rPr>
      </w:pPr>
      <w:r>
        <w:rPr>
          <w:rFonts w:ascii="Spectral" w:eastAsia="Spectral" w:hAnsi="Spectral" w:cs="Spectral"/>
          <w:b/>
        </w:rPr>
        <w:br w:type="page"/>
      </w:r>
    </w:p>
    <w:p w14:paraId="03B975E4" w14:textId="7A0B5869" w:rsidR="00412EAB" w:rsidRDefault="00412EAB" w:rsidP="000A20EC">
      <w:pPr>
        <w:pStyle w:val="Heading1"/>
      </w:pPr>
      <w:r>
        <w:rPr>
          <w:b/>
        </w:rPr>
        <w:lastRenderedPageBreak/>
        <w:t>Appendix</w:t>
      </w:r>
      <w:r w:rsidR="00776506">
        <w:rPr>
          <w:b/>
        </w:rPr>
        <w:t xml:space="preserve"> 2</w:t>
      </w:r>
      <w:r w:rsidR="000A20EC">
        <w:rPr>
          <w:b/>
        </w:rPr>
        <w:t>:</w:t>
      </w:r>
      <w:r>
        <w:rPr>
          <w:b/>
        </w:rPr>
        <w:t xml:space="preserve"> </w:t>
      </w:r>
      <w:r>
        <w:t>Changepoint and event timelines</w:t>
      </w:r>
    </w:p>
    <w:p w14:paraId="1E62D82A" w14:textId="3A3A58FE" w:rsidR="000A36DF" w:rsidRDefault="008D22F3" w:rsidP="000A36DF">
      <w:pPr>
        <w:spacing w:after="240"/>
        <w:rPr>
          <w:rFonts w:ascii="Spectral" w:eastAsia="Spectral" w:hAnsi="Spectral" w:cs="Spectral"/>
        </w:rPr>
      </w:pPr>
      <w:r>
        <w:rPr>
          <w:rFonts w:ascii="Spectral" w:eastAsia="Spectral" w:hAnsi="Spectral" w:cs="Spectral"/>
          <w:b/>
          <w:bCs/>
          <w:noProof/>
        </w:rPr>
        <w:drawing>
          <wp:inline distT="0" distB="0" distL="0" distR="0" wp14:anchorId="7071016B" wp14:editId="0FBAFD53">
            <wp:extent cx="5943600" cy="3467735"/>
            <wp:effectExtent l="0" t="0" r="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6DF" w:rsidRPr="0080196C">
        <w:rPr>
          <w:rFonts w:ascii="Spectral" w:eastAsia="Spectral" w:hAnsi="Spectral" w:cs="Spectral"/>
          <w:b/>
          <w:bCs/>
        </w:rPr>
        <w:t xml:space="preserve"> Figure </w:t>
      </w:r>
      <w:r w:rsidR="000A20EC">
        <w:rPr>
          <w:rFonts w:ascii="Spectral" w:eastAsia="Spectral" w:hAnsi="Spectral" w:cs="Spectral"/>
          <w:b/>
          <w:bCs/>
        </w:rPr>
        <w:t>S</w:t>
      </w:r>
      <w:r w:rsidR="000A36DF" w:rsidRPr="0080196C">
        <w:rPr>
          <w:rFonts w:ascii="Spectral" w:eastAsia="Spectral" w:hAnsi="Spectral" w:cs="Spectral"/>
          <w:b/>
          <w:bCs/>
        </w:rPr>
        <w:t>1.</w:t>
      </w:r>
      <w:r w:rsidR="000A36DF">
        <w:rPr>
          <w:rFonts w:ascii="Spectral" w:eastAsia="Spectral" w:hAnsi="Spectral" w:cs="Spectral"/>
        </w:rPr>
        <w:t xml:space="preserve"> Changepoint and trends in patent filing for rhino-related innovations between 1970 and 2020, overlaid with a timeline of key rhino trade and conservation events.</w:t>
      </w:r>
    </w:p>
    <w:p w14:paraId="44627E46" w14:textId="7A788DB8" w:rsidR="000A36DF" w:rsidRDefault="008D22F3" w:rsidP="000A36DF">
      <w:pPr>
        <w:spacing w:after="240"/>
        <w:rPr>
          <w:rFonts w:ascii="Spectral" w:eastAsia="Spectral" w:hAnsi="Spectral" w:cs="Spectral"/>
        </w:rPr>
      </w:pPr>
      <w:r>
        <w:rPr>
          <w:rFonts w:ascii="Spectral" w:eastAsia="Spectral" w:hAnsi="Spectral" w:cs="Spectral"/>
          <w:b/>
          <w:bCs/>
          <w:noProof/>
        </w:rPr>
        <w:lastRenderedPageBreak/>
        <w:drawing>
          <wp:inline distT="0" distB="0" distL="0" distR="0" wp14:anchorId="08BE5200" wp14:editId="0DA47813">
            <wp:extent cx="5943600" cy="3467735"/>
            <wp:effectExtent l="0" t="0" r="0" b="0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6DF" w:rsidRPr="0080196C">
        <w:rPr>
          <w:rFonts w:ascii="Spectral" w:eastAsia="Spectral" w:hAnsi="Spectral" w:cs="Spectral"/>
          <w:b/>
          <w:bCs/>
        </w:rPr>
        <w:t xml:space="preserve"> Figure </w:t>
      </w:r>
      <w:r w:rsidR="000A20EC">
        <w:rPr>
          <w:rFonts w:ascii="Spectral" w:eastAsia="Spectral" w:hAnsi="Spectral" w:cs="Spectral"/>
          <w:b/>
          <w:bCs/>
        </w:rPr>
        <w:t>S</w:t>
      </w:r>
      <w:r w:rsidR="000A36DF">
        <w:rPr>
          <w:rFonts w:ascii="Spectral" w:eastAsia="Spectral" w:hAnsi="Spectral" w:cs="Spectral"/>
          <w:b/>
          <w:bCs/>
        </w:rPr>
        <w:t>2</w:t>
      </w:r>
      <w:r w:rsidR="000A36DF" w:rsidRPr="0080196C">
        <w:rPr>
          <w:rFonts w:ascii="Spectral" w:eastAsia="Spectral" w:hAnsi="Spectral" w:cs="Spectral"/>
          <w:b/>
          <w:bCs/>
        </w:rPr>
        <w:t>.</w:t>
      </w:r>
      <w:r w:rsidR="000A36DF">
        <w:rPr>
          <w:rFonts w:ascii="Spectral" w:eastAsia="Spectral" w:hAnsi="Spectral" w:cs="Spectral"/>
        </w:rPr>
        <w:t xml:space="preserve"> Changepoint and trends in patent filing for sturgeon-related innovations between 1970 and 2020, overlaid with a timeline of key sturgeon trade and conservation events.</w:t>
      </w:r>
    </w:p>
    <w:p w14:paraId="2EAFA5AB" w14:textId="57559D06" w:rsidR="000A36DF" w:rsidRDefault="008D22F3" w:rsidP="00412EAB">
      <w:pPr>
        <w:rPr>
          <w:rFonts w:ascii="Spectral" w:eastAsia="Spectral" w:hAnsi="Spectral" w:cs="Spectral"/>
          <w:noProof/>
        </w:rPr>
      </w:pPr>
      <w:r>
        <w:rPr>
          <w:rFonts w:ascii="Spectral" w:eastAsia="Spectral" w:hAnsi="Spectral" w:cs="Spectral"/>
          <w:b/>
          <w:bCs/>
          <w:noProof/>
        </w:rPr>
        <w:drawing>
          <wp:inline distT="0" distB="0" distL="0" distR="0" wp14:anchorId="27DBF8E1" wp14:editId="0A20885E">
            <wp:extent cx="5943600" cy="3467735"/>
            <wp:effectExtent l="0" t="0" r="0" b="0"/>
            <wp:docPr id="3" name="Picture 3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histo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6DF" w:rsidRPr="0080196C">
        <w:rPr>
          <w:rFonts w:ascii="Spectral" w:eastAsia="Spectral" w:hAnsi="Spectral" w:cs="Spectral"/>
          <w:b/>
          <w:bCs/>
        </w:rPr>
        <w:t xml:space="preserve"> Figure </w:t>
      </w:r>
      <w:r w:rsidR="000A20EC">
        <w:rPr>
          <w:rFonts w:ascii="Spectral" w:eastAsia="Spectral" w:hAnsi="Spectral" w:cs="Spectral"/>
          <w:b/>
          <w:bCs/>
        </w:rPr>
        <w:t>S</w:t>
      </w:r>
      <w:r w:rsidR="000A36DF">
        <w:rPr>
          <w:rFonts w:ascii="Spectral" w:eastAsia="Spectral" w:hAnsi="Spectral" w:cs="Spectral"/>
          <w:b/>
          <w:bCs/>
        </w:rPr>
        <w:t>3</w:t>
      </w:r>
      <w:r w:rsidR="000A36DF" w:rsidRPr="0080196C">
        <w:rPr>
          <w:rFonts w:ascii="Spectral" w:eastAsia="Spectral" w:hAnsi="Spectral" w:cs="Spectral"/>
          <w:b/>
          <w:bCs/>
        </w:rPr>
        <w:t>.</w:t>
      </w:r>
      <w:r w:rsidR="000A36DF">
        <w:rPr>
          <w:rFonts w:ascii="Spectral" w:eastAsia="Spectral" w:hAnsi="Spectral" w:cs="Spectral"/>
        </w:rPr>
        <w:t xml:space="preserve"> Changepoint and trends in patent filing for pangolin-related innovations between 1970 and 2020, overlaid with a timeline of key pangolin trade and conservation events</w:t>
      </w:r>
      <w:r w:rsidR="000A36DF">
        <w:rPr>
          <w:rFonts w:ascii="Spectral" w:eastAsia="Spectral" w:hAnsi="Spectral" w:cs="Spectral"/>
          <w:noProof/>
        </w:rPr>
        <w:t xml:space="preserve"> </w:t>
      </w:r>
    </w:p>
    <w:p w14:paraId="7CCD92A0" w14:textId="64B04AD9" w:rsidR="000A36DF" w:rsidRDefault="008D22F3" w:rsidP="00412EAB">
      <w:pPr>
        <w:rPr>
          <w:rFonts w:ascii="Spectral" w:eastAsia="Spectral" w:hAnsi="Spectral" w:cs="Spectral"/>
        </w:rPr>
      </w:pPr>
      <w:r>
        <w:rPr>
          <w:rFonts w:ascii="Spectral" w:eastAsia="Spectral" w:hAnsi="Spectral" w:cs="Spectral"/>
          <w:b/>
          <w:bCs/>
          <w:noProof/>
        </w:rPr>
        <w:lastRenderedPageBreak/>
        <w:drawing>
          <wp:inline distT="0" distB="0" distL="0" distR="0" wp14:anchorId="43D23F76" wp14:editId="7FE94A84">
            <wp:extent cx="5943600" cy="3467735"/>
            <wp:effectExtent l="0" t="0" r="0" b="0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6DF" w:rsidRPr="0080196C">
        <w:rPr>
          <w:rFonts w:ascii="Spectral" w:eastAsia="Spectral" w:hAnsi="Spectral" w:cs="Spectral"/>
          <w:b/>
          <w:bCs/>
        </w:rPr>
        <w:t xml:space="preserve"> Figure </w:t>
      </w:r>
      <w:r w:rsidR="000A20EC">
        <w:rPr>
          <w:rFonts w:ascii="Spectral" w:eastAsia="Spectral" w:hAnsi="Spectral" w:cs="Spectral"/>
          <w:b/>
          <w:bCs/>
        </w:rPr>
        <w:t>S</w:t>
      </w:r>
      <w:r w:rsidR="000A36DF">
        <w:rPr>
          <w:rFonts w:ascii="Spectral" w:eastAsia="Spectral" w:hAnsi="Spectral" w:cs="Spectral"/>
          <w:b/>
          <w:bCs/>
        </w:rPr>
        <w:t>4</w:t>
      </w:r>
      <w:r w:rsidR="000A36DF" w:rsidRPr="0080196C">
        <w:rPr>
          <w:rFonts w:ascii="Spectral" w:eastAsia="Spectral" w:hAnsi="Spectral" w:cs="Spectral"/>
          <w:b/>
          <w:bCs/>
        </w:rPr>
        <w:t>.</w:t>
      </w:r>
      <w:r w:rsidR="000A36DF">
        <w:rPr>
          <w:rFonts w:ascii="Spectral" w:eastAsia="Spectral" w:hAnsi="Spectral" w:cs="Spectral"/>
        </w:rPr>
        <w:t xml:space="preserve"> Changepoint and trends in patent filing for caterpillar fungus-related innovations between 1970 and 2020, overlaid with a timeline of key caterpillar fungus trade and conservation events</w:t>
      </w:r>
      <w:r w:rsidR="000A36DF">
        <w:rPr>
          <w:rFonts w:ascii="Spectral" w:eastAsia="Spectral" w:hAnsi="Spectral" w:cs="Spectral"/>
          <w:noProof/>
        </w:rPr>
        <w:t xml:space="preserve"> </w:t>
      </w:r>
    </w:p>
    <w:p w14:paraId="7CEC5FC0" w14:textId="093E7F11" w:rsidR="00412EAB" w:rsidRDefault="00412EAB" w:rsidP="00412EAB">
      <w:pPr>
        <w:rPr>
          <w:rFonts w:ascii="Spectral" w:eastAsia="Spectral" w:hAnsi="Spectral" w:cs="Spectral"/>
        </w:rPr>
      </w:pPr>
    </w:p>
    <w:p w14:paraId="7690A02C" w14:textId="66604036" w:rsidR="008D22F3" w:rsidRDefault="008D22F3" w:rsidP="000A36DF">
      <w:pPr>
        <w:rPr>
          <w:rFonts w:ascii="Spectral" w:eastAsia="Spectral" w:hAnsi="Spectral" w:cs="Spectral"/>
          <w:noProof/>
        </w:rPr>
      </w:pPr>
      <w:r>
        <w:rPr>
          <w:rFonts w:ascii="Spectral" w:eastAsia="Spectral" w:hAnsi="Spectral" w:cs="Spectral"/>
          <w:b/>
          <w:bCs/>
          <w:noProof/>
        </w:rPr>
        <w:drawing>
          <wp:inline distT="0" distB="0" distL="0" distR="0" wp14:anchorId="5E7F5523" wp14:editId="31C262B8">
            <wp:extent cx="5943600" cy="3467735"/>
            <wp:effectExtent l="0" t="0" r="0" b="0"/>
            <wp:docPr id="5" name="Picture 5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histo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6DF" w:rsidRPr="0080196C">
        <w:rPr>
          <w:rFonts w:ascii="Spectral" w:eastAsia="Spectral" w:hAnsi="Spectral" w:cs="Spectral"/>
          <w:b/>
          <w:bCs/>
        </w:rPr>
        <w:t xml:space="preserve"> Figure </w:t>
      </w:r>
      <w:r w:rsidR="000A20EC">
        <w:rPr>
          <w:rFonts w:ascii="Spectral" w:eastAsia="Spectral" w:hAnsi="Spectral" w:cs="Spectral"/>
          <w:b/>
          <w:bCs/>
        </w:rPr>
        <w:t>S</w:t>
      </w:r>
      <w:r w:rsidR="000A36DF">
        <w:rPr>
          <w:rFonts w:ascii="Spectral" w:eastAsia="Spectral" w:hAnsi="Spectral" w:cs="Spectral"/>
          <w:b/>
          <w:bCs/>
        </w:rPr>
        <w:t>5</w:t>
      </w:r>
      <w:r w:rsidR="000A36DF" w:rsidRPr="0080196C">
        <w:rPr>
          <w:rFonts w:ascii="Spectral" w:eastAsia="Spectral" w:hAnsi="Spectral" w:cs="Spectral"/>
          <w:b/>
          <w:bCs/>
        </w:rPr>
        <w:t>.</w:t>
      </w:r>
      <w:r w:rsidR="000A36DF">
        <w:rPr>
          <w:rFonts w:ascii="Spectral" w:eastAsia="Spectral" w:hAnsi="Spectral" w:cs="Spectral"/>
        </w:rPr>
        <w:t xml:space="preserve"> Changepoint and trends in patent filing for bear-related innovations between 1970 and 2020, overlaid with a timeline of key bear trade and conservation events</w:t>
      </w:r>
      <w:r w:rsidR="000A36DF">
        <w:rPr>
          <w:rFonts w:ascii="Spectral" w:eastAsia="Spectral" w:hAnsi="Spectral" w:cs="Spectral"/>
          <w:noProof/>
        </w:rPr>
        <w:t xml:space="preserve"> </w:t>
      </w:r>
    </w:p>
    <w:p w14:paraId="11E2FBD9" w14:textId="41A500E5" w:rsidR="000A36DF" w:rsidRDefault="008D22F3" w:rsidP="000A36DF">
      <w:pPr>
        <w:rPr>
          <w:rFonts w:ascii="Spectral" w:eastAsia="Spectral" w:hAnsi="Spectral" w:cs="Spectral"/>
          <w:noProof/>
        </w:rPr>
      </w:pPr>
      <w:r>
        <w:rPr>
          <w:rFonts w:ascii="Spectral" w:eastAsia="Spectral" w:hAnsi="Spectral" w:cs="Spectral"/>
          <w:b/>
          <w:bCs/>
          <w:noProof/>
        </w:rPr>
        <w:lastRenderedPageBreak/>
        <w:drawing>
          <wp:inline distT="0" distB="0" distL="0" distR="0" wp14:anchorId="07F666D4" wp14:editId="18D7953A">
            <wp:extent cx="5943600" cy="3467735"/>
            <wp:effectExtent l="0" t="0" r="0" b="0"/>
            <wp:docPr id="6" name="Picture 6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histo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6DF" w:rsidRPr="0080196C">
        <w:rPr>
          <w:rFonts w:ascii="Spectral" w:eastAsia="Spectral" w:hAnsi="Spectral" w:cs="Spectral"/>
          <w:b/>
          <w:bCs/>
        </w:rPr>
        <w:t xml:space="preserve"> Figure </w:t>
      </w:r>
      <w:r w:rsidR="000A20EC">
        <w:rPr>
          <w:rFonts w:ascii="Spectral" w:eastAsia="Spectral" w:hAnsi="Spectral" w:cs="Spectral"/>
          <w:b/>
          <w:bCs/>
        </w:rPr>
        <w:t>S</w:t>
      </w:r>
      <w:r w:rsidR="000A36DF">
        <w:rPr>
          <w:rFonts w:ascii="Spectral" w:eastAsia="Spectral" w:hAnsi="Spectral" w:cs="Spectral"/>
          <w:b/>
          <w:bCs/>
        </w:rPr>
        <w:t>6</w:t>
      </w:r>
      <w:r w:rsidR="000A36DF" w:rsidRPr="0080196C">
        <w:rPr>
          <w:rFonts w:ascii="Spectral" w:eastAsia="Spectral" w:hAnsi="Spectral" w:cs="Spectral"/>
          <w:b/>
          <w:bCs/>
        </w:rPr>
        <w:t>.</w:t>
      </w:r>
      <w:r w:rsidR="000A36DF">
        <w:rPr>
          <w:rFonts w:ascii="Spectral" w:eastAsia="Spectral" w:hAnsi="Spectral" w:cs="Spectral"/>
        </w:rPr>
        <w:t xml:space="preserve"> Changepoint and trends in patent filing for horseshoe crab-related innovations between 1970 and 2020, overlaid with a timeline of key horseshoe crab trade and conservation events</w:t>
      </w:r>
      <w:r w:rsidR="000A36DF">
        <w:rPr>
          <w:rFonts w:ascii="Spectral" w:eastAsia="Spectral" w:hAnsi="Spectral" w:cs="Spectral"/>
          <w:noProof/>
        </w:rPr>
        <w:t xml:space="preserve"> </w:t>
      </w:r>
    </w:p>
    <w:p w14:paraId="3A53E957" w14:textId="77777777" w:rsidR="00412EAB" w:rsidRDefault="00412EAB" w:rsidP="00412EAB">
      <w:pPr>
        <w:rPr>
          <w:rFonts w:ascii="Spectral" w:eastAsia="Spectral" w:hAnsi="Spectral" w:cs="Spectral"/>
        </w:rPr>
      </w:pPr>
    </w:p>
    <w:p w14:paraId="2353483F" w14:textId="77777777" w:rsidR="000A20EC" w:rsidRDefault="000A20EC">
      <w:pPr>
        <w:spacing w:after="160" w:line="259" w:lineRule="auto"/>
        <w:rPr>
          <w:sz w:val="40"/>
          <w:szCs w:val="40"/>
        </w:rPr>
      </w:pPr>
      <w:r>
        <w:br w:type="page"/>
      </w:r>
    </w:p>
    <w:p w14:paraId="50C41CA8" w14:textId="118C6084" w:rsidR="0080196C" w:rsidRPr="000A20EC" w:rsidRDefault="00412EAB" w:rsidP="000A20EC">
      <w:pPr>
        <w:pStyle w:val="Heading1"/>
      </w:pPr>
      <w:r w:rsidRPr="000A20EC">
        <w:lastRenderedPageBreak/>
        <w:t xml:space="preserve">Appendix </w:t>
      </w:r>
      <w:r w:rsidR="00776506">
        <w:t>3</w:t>
      </w:r>
      <w:r w:rsidR="007C69A9">
        <w:t>:</w:t>
      </w:r>
      <w:r w:rsidRPr="000A20EC">
        <w:t xml:space="preserve"> Manual topic model graphs</w:t>
      </w:r>
    </w:p>
    <w:p w14:paraId="73685CBA" w14:textId="4D3B06A1" w:rsidR="0080196C" w:rsidRDefault="008D22F3" w:rsidP="00704D5D">
      <w:pPr>
        <w:spacing w:after="240"/>
        <w:rPr>
          <w:rFonts w:ascii="Spectral" w:eastAsia="Spectral" w:hAnsi="Spectral" w:cs="Spectral"/>
        </w:rPr>
      </w:pPr>
      <w:r>
        <w:rPr>
          <w:rFonts w:ascii="Spectral" w:eastAsia="Spectral" w:hAnsi="Spectral" w:cs="Spectral"/>
          <w:b/>
          <w:bCs/>
          <w:noProof/>
        </w:rPr>
        <w:drawing>
          <wp:inline distT="0" distB="0" distL="0" distR="0" wp14:anchorId="336835FB" wp14:editId="61029F9A">
            <wp:extent cx="5943600" cy="2228850"/>
            <wp:effectExtent l="0" t="0" r="0" b="0"/>
            <wp:docPr id="19" name="Picture 19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96C" w:rsidRPr="0080196C">
        <w:rPr>
          <w:rFonts w:ascii="Spectral" w:eastAsia="Spectral" w:hAnsi="Spectral" w:cs="Spectral"/>
          <w:b/>
          <w:bCs/>
        </w:rPr>
        <w:t xml:space="preserve"> Figure </w:t>
      </w:r>
      <w:r w:rsidR="000A20EC">
        <w:rPr>
          <w:rFonts w:ascii="Spectral" w:eastAsia="Spectral" w:hAnsi="Spectral" w:cs="Spectral"/>
          <w:b/>
          <w:bCs/>
        </w:rPr>
        <w:t>S7</w:t>
      </w:r>
      <w:r w:rsidR="0080196C" w:rsidRPr="0080196C">
        <w:rPr>
          <w:rFonts w:ascii="Spectral" w:eastAsia="Spectral" w:hAnsi="Spectral" w:cs="Spectral"/>
          <w:b/>
          <w:bCs/>
        </w:rPr>
        <w:t>.</w:t>
      </w:r>
      <w:r w:rsidR="0080196C">
        <w:rPr>
          <w:rFonts w:ascii="Spectral" w:eastAsia="Spectral" w:hAnsi="Spectral" w:cs="Spectral"/>
        </w:rPr>
        <w:t xml:space="preserve"> Manual topic model graph showing trends in topics for rhino-related patents between 1970 and 2020</w:t>
      </w:r>
    </w:p>
    <w:p w14:paraId="49000D88" w14:textId="22DC5E2D" w:rsidR="0080196C" w:rsidRDefault="008D22F3" w:rsidP="00704D5D">
      <w:pPr>
        <w:spacing w:after="240"/>
        <w:rPr>
          <w:rFonts w:ascii="Spectral" w:eastAsia="Spectral" w:hAnsi="Spectral" w:cs="Spectral"/>
        </w:rPr>
      </w:pPr>
      <w:r>
        <w:rPr>
          <w:rFonts w:ascii="Spectral" w:eastAsia="Spectral" w:hAnsi="Spectral" w:cs="Spectral"/>
          <w:b/>
          <w:bCs/>
          <w:noProof/>
        </w:rPr>
        <w:drawing>
          <wp:inline distT="0" distB="0" distL="0" distR="0" wp14:anchorId="5244FA9A" wp14:editId="291EB853">
            <wp:extent cx="5943600" cy="2228850"/>
            <wp:effectExtent l="0" t="0" r="0" b="0"/>
            <wp:docPr id="24" name="Picture 2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96C" w:rsidRPr="0080196C">
        <w:rPr>
          <w:rFonts w:ascii="Spectral" w:eastAsia="Spectral" w:hAnsi="Spectral" w:cs="Spectral"/>
          <w:b/>
          <w:bCs/>
        </w:rPr>
        <w:t xml:space="preserve"> Figure </w:t>
      </w:r>
      <w:r w:rsidR="000A20EC">
        <w:rPr>
          <w:rFonts w:ascii="Spectral" w:eastAsia="Spectral" w:hAnsi="Spectral" w:cs="Spectral"/>
          <w:b/>
          <w:bCs/>
        </w:rPr>
        <w:t>S8</w:t>
      </w:r>
      <w:r w:rsidR="0080196C">
        <w:rPr>
          <w:rFonts w:ascii="Spectral" w:eastAsia="Spectral" w:hAnsi="Spectral" w:cs="Spectral"/>
        </w:rPr>
        <w:t xml:space="preserve"> Manual topic model graph showing trends in topics for sturgeon-related patents between 1970 and 2020</w:t>
      </w:r>
    </w:p>
    <w:p w14:paraId="207F6EE1" w14:textId="0EF1A575" w:rsidR="0080196C" w:rsidRDefault="008D22F3" w:rsidP="008D22F3">
      <w:pPr>
        <w:spacing w:after="240"/>
        <w:rPr>
          <w:rFonts w:ascii="Spectral" w:eastAsia="Spectral" w:hAnsi="Spectral" w:cs="Spectral"/>
        </w:rPr>
      </w:pPr>
      <w:r>
        <w:rPr>
          <w:rFonts w:ascii="Spectral" w:eastAsia="Spectral" w:hAnsi="Spectral" w:cs="Spectral"/>
          <w:b/>
          <w:bCs/>
          <w:noProof/>
        </w:rPr>
        <w:lastRenderedPageBreak/>
        <w:drawing>
          <wp:inline distT="0" distB="0" distL="0" distR="0" wp14:anchorId="0CC6A4D2" wp14:editId="4FF0A585">
            <wp:extent cx="5943600" cy="2228850"/>
            <wp:effectExtent l="0" t="0" r="0" b="0"/>
            <wp:docPr id="20" name="Picture 20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histo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96C" w:rsidRPr="0080196C">
        <w:rPr>
          <w:rFonts w:ascii="Spectral" w:eastAsia="Spectral" w:hAnsi="Spectral" w:cs="Spectral"/>
          <w:b/>
          <w:bCs/>
        </w:rPr>
        <w:t xml:space="preserve">Figure </w:t>
      </w:r>
      <w:r w:rsidR="00994EA4">
        <w:rPr>
          <w:rFonts w:ascii="Spectral" w:eastAsia="Spectral" w:hAnsi="Spectral" w:cs="Spectral"/>
          <w:b/>
          <w:bCs/>
        </w:rPr>
        <w:t>S9</w:t>
      </w:r>
      <w:r w:rsidR="0080196C">
        <w:rPr>
          <w:rFonts w:ascii="Spectral" w:eastAsia="Spectral" w:hAnsi="Spectral" w:cs="Spectral"/>
          <w:b/>
          <w:bCs/>
        </w:rPr>
        <w:t xml:space="preserve"> </w:t>
      </w:r>
      <w:r w:rsidR="0080196C">
        <w:rPr>
          <w:rFonts w:ascii="Spectral" w:eastAsia="Spectral" w:hAnsi="Spectral" w:cs="Spectral"/>
        </w:rPr>
        <w:t>Manual topic model graph showing trends in topics for pangolin-related patents between 1970 and 2020</w:t>
      </w:r>
    </w:p>
    <w:p w14:paraId="222941CB" w14:textId="6B3C279B" w:rsidR="0080196C" w:rsidRDefault="008D22F3" w:rsidP="0080196C">
      <w:pPr>
        <w:spacing w:after="240"/>
        <w:rPr>
          <w:rFonts w:ascii="Spectral" w:eastAsia="Spectral" w:hAnsi="Spectral" w:cs="Spectral"/>
        </w:rPr>
      </w:pPr>
      <w:r>
        <w:rPr>
          <w:rFonts w:ascii="Spectral" w:eastAsia="Spectral" w:hAnsi="Spectral" w:cs="Spectral"/>
          <w:b/>
          <w:bCs/>
          <w:noProof/>
        </w:rPr>
        <w:drawing>
          <wp:inline distT="0" distB="0" distL="0" distR="0" wp14:anchorId="23B8976C" wp14:editId="7B14A7CC">
            <wp:extent cx="5943600" cy="2228850"/>
            <wp:effectExtent l="0" t="0" r="0" b="0"/>
            <wp:docPr id="23" name="Picture 2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96C" w:rsidRPr="0080196C">
        <w:rPr>
          <w:rFonts w:ascii="Spectral" w:eastAsia="Spectral" w:hAnsi="Spectral" w:cs="Spectral"/>
          <w:b/>
          <w:bCs/>
        </w:rPr>
        <w:t xml:space="preserve">Figure </w:t>
      </w:r>
      <w:r w:rsidR="00994EA4">
        <w:rPr>
          <w:rFonts w:ascii="Spectral" w:eastAsia="Spectral" w:hAnsi="Spectral" w:cs="Spectral"/>
          <w:b/>
          <w:bCs/>
        </w:rPr>
        <w:t>S10</w:t>
      </w:r>
      <w:r w:rsidR="0080196C">
        <w:rPr>
          <w:rFonts w:ascii="Spectral" w:eastAsia="Spectral" w:hAnsi="Spectral" w:cs="Spectral"/>
          <w:b/>
          <w:bCs/>
        </w:rPr>
        <w:t xml:space="preserve"> </w:t>
      </w:r>
      <w:r w:rsidR="0080196C">
        <w:rPr>
          <w:rFonts w:ascii="Spectral" w:eastAsia="Spectral" w:hAnsi="Spectral" w:cs="Spectral"/>
        </w:rPr>
        <w:t>Manual topic model graph showing trends in topics for caterpillar fungus-related patents between 1970 and 2020</w:t>
      </w:r>
    </w:p>
    <w:p w14:paraId="7B30974D" w14:textId="45038AAD" w:rsidR="0080196C" w:rsidRDefault="0080196C" w:rsidP="00412EAB">
      <w:pPr>
        <w:rPr>
          <w:rFonts w:ascii="Spectral" w:eastAsia="Spectral" w:hAnsi="Spectral" w:cs="Spectral"/>
        </w:rPr>
      </w:pPr>
    </w:p>
    <w:p w14:paraId="745D1485" w14:textId="77FEDEF7" w:rsidR="0080196C" w:rsidRDefault="008D22F3" w:rsidP="0080196C">
      <w:pPr>
        <w:spacing w:after="240"/>
        <w:rPr>
          <w:rFonts w:ascii="Spectral" w:eastAsia="Spectral" w:hAnsi="Spectral" w:cs="Spectral"/>
        </w:rPr>
      </w:pPr>
      <w:r>
        <w:rPr>
          <w:rFonts w:ascii="Spectral" w:eastAsia="Spectral" w:hAnsi="Spectral" w:cs="Spectral"/>
          <w:b/>
          <w:bCs/>
          <w:noProof/>
        </w:rPr>
        <w:lastRenderedPageBreak/>
        <w:drawing>
          <wp:inline distT="0" distB="0" distL="0" distR="0" wp14:anchorId="76C1CAF1" wp14:editId="060A5A08">
            <wp:extent cx="5943600" cy="2228850"/>
            <wp:effectExtent l="0" t="0" r="0" b="0"/>
            <wp:docPr id="22" name="Picture 22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, histo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96C" w:rsidRPr="0080196C">
        <w:rPr>
          <w:rFonts w:ascii="Spectral" w:eastAsia="Spectral" w:hAnsi="Spectral" w:cs="Spectral"/>
          <w:b/>
          <w:bCs/>
        </w:rPr>
        <w:t xml:space="preserve">Figure </w:t>
      </w:r>
      <w:r w:rsidR="00994EA4">
        <w:rPr>
          <w:rFonts w:ascii="Spectral" w:eastAsia="Spectral" w:hAnsi="Spectral" w:cs="Spectral"/>
          <w:b/>
          <w:bCs/>
        </w:rPr>
        <w:t>S11</w:t>
      </w:r>
      <w:r w:rsidR="0080196C">
        <w:rPr>
          <w:rFonts w:ascii="Spectral" w:eastAsia="Spectral" w:hAnsi="Spectral" w:cs="Spectral"/>
          <w:b/>
          <w:bCs/>
        </w:rPr>
        <w:t xml:space="preserve"> </w:t>
      </w:r>
      <w:r w:rsidR="0080196C">
        <w:rPr>
          <w:rFonts w:ascii="Spectral" w:eastAsia="Spectral" w:hAnsi="Spectral" w:cs="Spectral"/>
        </w:rPr>
        <w:t>Manual topic model graph showing trends in topics for bear-related patents between 1970 and 2020</w:t>
      </w:r>
    </w:p>
    <w:p w14:paraId="2FAED512" w14:textId="71F2B16D" w:rsidR="00412EAB" w:rsidRDefault="00412EAB" w:rsidP="00412EAB">
      <w:pPr>
        <w:rPr>
          <w:rFonts w:ascii="Spectral" w:eastAsia="Spectral" w:hAnsi="Spectral" w:cs="Spectral"/>
        </w:rPr>
      </w:pPr>
    </w:p>
    <w:p w14:paraId="43949BC6" w14:textId="632197B8" w:rsidR="0080196C" w:rsidRDefault="008D22F3" w:rsidP="0080196C">
      <w:pPr>
        <w:spacing w:after="240"/>
        <w:rPr>
          <w:rFonts w:ascii="Spectral" w:eastAsia="Spectral" w:hAnsi="Spectral" w:cs="Spectral"/>
        </w:rPr>
      </w:pPr>
      <w:r>
        <w:rPr>
          <w:rFonts w:ascii="Spectral" w:eastAsia="Spectral" w:hAnsi="Spectral" w:cs="Spectral"/>
          <w:b/>
          <w:bCs/>
          <w:noProof/>
        </w:rPr>
        <w:drawing>
          <wp:inline distT="0" distB="0" distL="0" distR="0" wp14:anchorId="05540207" wp14:editId="1A8C3739">
            <wp:extent cx="5943600" cy="2228850"/>
            <wp:effectExtent l="0" t="0" r="0" b="0"/>
            <wp:docPr id="21" name="Picture 21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histo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96C" w:rsidRPr="0080196C">
        <w:rPr>
          <w:rFonts w:ascii="Spectral" w:eastAsia="Spectral" w:hAnsi="Spectral" w:cs="Spectral"/>
          <w:b/>
          <w:bCs/>
        </w:rPr>
        <w:t xml:space="preserve"> Figure </w:t>
      </w:r>
      <w:r w:rsidR="00994EA4">
        <w:rPr>
          <w:rFonts w:ascii="Spectral" w:eastAsia="Spectral" w:hAnsi="Spectral" w:cs="Spectral"/>
          <w:b/>
          <w:bCs/>
        </w:rPr>
        <w:t>S12</w:t>
      </w:r>
      <w:r w:rsidR="0080196C">
        <w:rPr>
          <w:rFonts w:ascii="Spectral" w:eastAsia="Spectral" w:hAnsi="Spectral" w:cs="Spectral"/>
          <w:b/>
          <w:bCs/>
        </w:rPr>
        <w:t xml:space="preserve"> </w:t>
      </w:r>
      <w:r w:rsidR="0080196C">
        <w:rPr>
          <w:rFonts w:ascii="Spectral" w:eastAsia="Spectral" w:hAnsi="Spectral" w:cs="Spectral"/>
        </w:rPr>
        <w:t>Manual topic model graph showing trends in topics for horseshoe crab-related patents between 1970 and 2020</w:t>
      </w:r>
    </w:p>
    <w:p w14:paraId="46147B16" w14:textId="77777777" w:rsidR="00994EA4" w:rsidRDefault="00994EA4">
      <w:pPr>
        <w:spacing w:after="160" w:line="259" w:lineRule="auto"/>
        <w:rPr>
          <w:rFonts w:ascii="Spectral" w:eastAsia="Spectral" w:hAnsi="Spectral" w:cs="Spectral"/>
          <w:b/>
        </w:rPr>
      </w:pPr>
      <w:r>
        <w:rPr>
          <w:rFonts w:ascii="Spectral" w:eastAsia="Spectral" w:hAnsi="Spectral" w:cs="Spectral"/>
          <w:b/>
        </w:rPr>
        <w:br w:type="page"/>
      </w:r>
    </w:p>
    <w:p w14:paraId="41E42499" w14:textId="53153331" w:rsidR="00994EA4" w:rsidRDefault="00412EAB" w:rsidP="00994EA4">
      <w:pPr>
        <w:pStyle w:val="Heading1"/>
      </w:pPr>
      <w:r>
        <w:lastRenderedPageBreak/>
        <w:t xml:space="preserve">Appendix </w:t>
      </w:r>
      <w:r w:rsidR="00776506">
        <w:t>4</w:t>
      </w:r>
      <w:r>
        <w:t xml:space="preserve">. </w:t>
      </w:r>
      <w:r w:rsidR="00994EA4">
        <w:t>Manual topic keywords</w:t>
      </w:r>
    </w:p>
    <w:p w14:paraId="0099C54E" w14:textId="60E4D38D" w:rsidR="00412EAB" w:rsidRPr="000A36DF" w:rsidRDefault="00994EA4" w:rsidP="000A36DF">
      <w:pPr>
        <w:spacing w:after="160" w:line="259" w:lineRule="auto"/>
        <w:rPr>
          <w:rFonts w:ascii="Spectral" w:eastAsia="Spectral" w:hAnsi="Spectral" w:cs="Spectral"/>
          <w:b/>
        </w:rPr>
      </w:pPr>
      <w:r>
        <w:rPr>
          <w:rFonts w:ascii="Spectral" w:eastAsia="Spectral" w:hAnsi="Spectral" w:cs="Spectral"/>
        </w:rPr>
        <w:t>Table S</w:t>
      </w:r>
      <w:r w:rsidR="00776506">
        <w:rPr>
          <w:rFonts w:ascii="Spectral" w:eastAsia="Spectral" w:hAnsi="Spectral" w:cs="Spectral"/>
        </w:rPr>
        <w:t>2</w:t>
      </w:r>
      <w:r>
        <w:rPr>
          <w:rFonts w:ascii="Spectral" w:eastAsia="Spectral" w:hAnsi="Spectral" w:cs="Spectral"/>
        </w:rPr>
        <w:t xml:space="preserve">. </w:t>
      </w:r>
      <w:r w:rsidR="00412EAB">
        <w:rPr>
          <w:rFonts w:ascii="Spectral" w:eastAsia="Spectral" w:hAnsi="Spectral" w:cs="Spectral"/>
        </w:rPr>
        <w:t>Manual keywords used to label different taxa-topic combinations in patent data scraped from the Google patent database</w:t>
      </w:r>
    </w:p>
    <w:tbl>
      <w:tblPr>
        <w:tblW w:w="9360" w:type="dxa"/>
        <w:tblBorders>
          <w:top w:val="single" w:sz="8" w:space="0" w:color="222222"/>
          <w:left w:val="single" w:sz="8" w:space="0" w:color="222222"/>
          <w:bottom w:val="single" w:sz="8" w:space="0" w:color="222222"/>
          <w:right w:val="single" w:sz="8" w:space="0" w:color="222222"/>
          <w:insideH w:val="single" w:sz="8" w:space="0" w:color="222222"/>
          <w:insideV w:val="single" w:sz="8" w:space="0" w:color="222222"/>
        </w:tblBorders>
        <w:tblLayout w:type="fixed"/>
        <w:tblLook w:val="0600" w:firstRow="0" w:lastRow="0" w:firstColumn="0" w:lastColumn="0" w:noHBand="1" w:noVBand="1"/>
      </w:tblPr>
      <w:tblGrid>
        <w:gridCol w:w="1200"/>
        <w:gridCol w:w="1230"/>
        <w:gridCol w:w="6930"/>
      </w:tblGrid>
      <w:tr w:rsidR="00412EAB" w14:paraId="45388CCF" w14:textId="77777777" w:rsidTr="00001157">
        <w:trPr>
          <w:cantSplit/>
          <w:trHeight w:val="193"/>
        </w:trPr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2FF87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b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b/>
                <w:sz w:val="20"/>
                <w:szCs w:val="20"/>
              </w:rPr>
              <w:t>Taxa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1AEBF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b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b/>
                <w:sz w:val="20"/>
                <w:szCs w:val="20"/>
              </w:rPr>
              <w:t>Topic</w:t>
            </w:r>
          </w:p>
        </w:tc>
        <w:tc>
          <w:tcPr>
            <w:tcW w:w="6930" w:type="dxa"/>
            <w:tcBorders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9860E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b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b/>
                <w:sz w:val="20"/>
                <w:szCs w:val="20"/>
              </w:rPr>
              <w:t>Keywords</w:t>
            </w:r>
          </w:p>
        </w:tc>
      </w:tr>
      <w:tr w:rsidR="00412EAB" w14:paraId="066350B7" w14:textId="77777777" w:rsidTr="00001157">
        <w:trPr>
          <w:cantSplit/>
          <w:trHeight w:val="193"/>
        </w:trPr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EA888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cordyceps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4040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agriculture</w:t>
            </w:r>
          </w:p>
        </w:tc>
        <w:tc>
          <w:tcPr>
            <w:tcW w:w="6930" w:type="dxa"/>
            <w:tcBorders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19EBC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"feed add*", "pig feed", "cow feed", "chicken feed", "duck feed", poultry, "sheep feed", "livestock feed", "fish feed", "animal feed", "feed for fowl*", "hen feed", fertili(s|z)er, fodder, pesticide, insecticid*, "animal reproduction"</w:t>
            </w:r>
          </w:p>
        </w:tc>
      </w:tr>
      <w:tr w:rsidR="00412EAB" w14:paraId="3BEDC35F" w14:textId="77777777" w:rsidTr="00001157">
        <w:trPr>
          <w:cantSplit/>
          <w:trHeight w:val="193"/>
        </w:trPr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C3BB9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pangolin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BE75E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agriculture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80613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mink, "sheep feed", "pig feed", "sow feed", "cow feed", fodder, fertili(s|z)er, swine, "dairy cow", "milk cow", "feed add*", "livestock feed", "fish feed", "animal feed", "chicken feed", "duck feed", poultry, "feed for fowl*", "hen feed", pesticide, insecticid*, fungicide</w:t>
            </w:r>
          </w:p>
        </w:tc>
      </w:tr>
      <w:tr w:rsidR="00412EAB" w14:paraId="636B732B" w14:textId="77777777" w:rsidTr="00001157">
        <w:trPr>
          <w:cantSplit/>
          <w:trHeight w:val="193"/>
        </w:trPr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CDD65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rhinoceros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622EB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agriculture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63FD3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"soilless culture", fungicide, mink, "sheep feed", "pig feed", "sow feed", "cow feed", fodder, fertili(s|z)er, swine, "dairy cow", "milk cow", "feed add*", "livestock feed", "fish feed", "animal feed", "chicken feed", "duck feed", poultry, "feed for fowl*", "hen feed"</w:t>
            </w:r>
          </w:p>
        </w:tc>
      </w:tr>
      <w:tr w:rsidR="00412EAB" w14:paraId="2D5FDB72" w14:textId="77777777" w:rsidTr="00001157">
        <w:trPr>
          <w:cantSplit/>
          <w:trHeight w:val="193"/>
        </w:trPr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E19A8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sturgeon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AFE1F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biotechnology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3DF06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"cell line", biotech*</w:t>
            </w:r>
          </w:p>
        </w:tc>
      </w:tr>
      <w:tr w:rsidR="00412EAB" w14:paraId="02381B48" w14:textId="77777777" w:rsidTr="00001157">
        <w:trPr>
          <w:cantSplit/>
          <w:trHeight w:val="193"/>
        </w:trPr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27E67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sturgeon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81507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catching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B7EB1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catching, fishnet, fishing</w:t>
            </w:r>
          </w:p>
        </w:tc>
      </w:tr>
      <w:tr w:rsidR="00412EAB" w14:paraId="005C69E3" w14:textId="77777777" w:rsidTr="00001157">
        <w:trPr>
          <w:cantSplit/>
          <w:trHeight w:val="193"/>
        </w:trPr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B3781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cordyceps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D18FF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cigarette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4C3E9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cigarette</w:t>
            </w:r>
          </w:p>
        </w:tc>
      </w:tr>
      <w:tr w:rsidR="00412EAB" w14:paraId="7445E598" w14:textId="77777777" w:rsidTr="00001157">
        <w:trPr>
          <w:cantSplit/>
          <w:trHeight w:val="193"/>
        </w:trPr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6CB55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sturgeon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3651D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collagen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AE6D3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collagen, gelatin, isinglass, chondroitin, cartilage</w:t>
            </w:r>
          </w:p>
        </w:tc>
      </w:tr>
      <w:tr w:rsidR="00412EAB" w14:paraId="29516478" w14:textId="77777777" w:rsidTr="00001157">
        <w:trPr>
          <w:cantSplit/>
          <w:trHeight w:val="193"/>
        </w:trPr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5FA38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sturgeon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D15E2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cosmetics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D22EA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cosmetic*, skincare, "skin care", facial, beaut*, "face cream", "eye cream", wrinkle*, moisturi(z|s)*, toothpaste, "hair cream", shampoo, "anti aging", soap, mask, "oral hygiene", slimming, "hair growth", 化妆, 免疫, 牙膏, "skin preparation", "weight loss ", 화장품, "hair thickener"</w:t>
            </w:r>
          </w:p>
        </w:tc>
      </w:tr>
      <w:tr w:rsidR="00412EAB" w14:paraId="5B23D893" w14:textId="77777777" w:rsidTr="00001157">
        <w:trPr>
          <w:cantSplit/>
          <w:trHeight w:val="193"/>
        </w:trPr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813EE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pangolin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15E1D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cosmetics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45167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cosmetic*, skincare, "skin care", facial, beaut*, "face cream", "eye cream", wrinkle*, moisturi(z|s)*, toothpaste, "hair cream", shampoo, "anti aging", soap, mask, "oral hygiene", slimming, "hair growth", 化妆, 免疫, 牙膏, "skin preparation", "weight loss ", 화장품, "hair thickener"</w:t>
            </w:r>
          </w:p>
        </w:tc>
      </w:tr>
      <w:tr w:rsidR="00412EAB" w14:paraId="5F1E47C8" w14:textId="77777777" w:rsidTr="00001157">
        <w:trPr>
          <w:cantSplit/>
          <w:trHeight w:val="193"/>
        </w:trPr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8587F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bear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7B27D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cosmetics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741A6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cosmetic*, skincare, "skin care", facial, beaut*, "face cream", "eye cream", wrinkle*, moisturi(z|s)*, toothpaste, "hair cream", shampoo, "anti aging", soap, mask, "oral hygiene", slimming, "hair growth", 化妆, 免疫, 牙膏, "skin preparation", "weight loss ", 화장품, "hair thickener"</w:t>
            </w:r>
          </w:p>
        </w:tc>
      </w:tr>
      <w:tr w:rsidR="00412EAB" w14:paraId="1D7CE043" w14:textId="77777777" w:rsidTr="00001157">
        <w:trPr>
          <w:cantSplit/>
          <w:trHeight w:val="193"/>
        </w:trPr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4B2A0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horseshoe_crab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57E56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cosmetics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9DC1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cosmetic*, skincare, "skin care", facial, beaut*, "face cream", "eye cream", wrinkle*, moisturi(z|s)*, toothpaste, "hair cream", shampoo, "anti aging", soap, mask, "oral hygiene", slimming, "hair growth", 化妆, 免疫, 牙膏, "skin preparation", "weight loss ", 화장품, "hair thickener"</w:t>
            </w:r>
          </w:p>
        </w:tc>
      </w:tr>
      <w:tr w:rsidR="00412EAB" w14:paraId="1E1FC624" w14:textId="77777777" w:rsidTr="00001157">
        <w:trPr>
          <w:cantSplit/>
          <w:trHeight w:val="193"/>
        </w:trPr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43A70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lastRenderedPageBreak/>
              <w:t>cordyceps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2BB32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cosmetics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44534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cosmetic*, skincare, "skin care", facial, beaut*, "face cream", "eye cream", wrinkle*, moisturi(z|s)*, toothpaste, "hair cream", shampoo, "anti aging", soap, mask, "oral hygiene", slimming, "hair growth", 化妆, 免疫, 牙膏, "skin preparation", "weight loss ", 화장품, "hair thickener"</w:t>
            </w:r>
          </w:p>
        </w:tc>
      </w:tr>
      <w:tr w:rsidR="00412EAB" w14:paraId="42CE2740" w14:textId="77777777" w:rsidTr="00001157">
        <w:trPr>
          <w:cantSplit/>
          <w:trHeight w:val="193"/>
        </w:trPr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11C48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rhinoceros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6E1C0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cosmetics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F7CA9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cosmetic*, skincare, "skin care", facial, beaut*, "face cream", "eye cream", wrinkle*, moisturi(z|s)* , toothpaste, "hair cream", shampoo, "anti aging", soap, mask, "oral hygiene", slimming, "hair growth", 化妆, 免疫, 牙膏, "skin preparation", "weight loss ", 화장품, "hair thickener"</w:t>
            </w:r>
          </w:p>
        </w:tc>
      </w:tr>
      <w:tr w:rsidR="00412EAB" w14:paraId="527123FE" w14:textId="77777777" w:rsidTr="00001157">
        <w:trPr>
          <w:cantSplit/>
          <w:trHeight w:val="193"/>
        </w:trPr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4A381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bear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1833A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detection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4092F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detect*, identification, molecular, germplasm, barcoding, differentiat*, 引物探针, fingerprint, 检测</w:t>
            </w:r>
          </w:p>
        </w:tc>
      </w:tr>
      <w:tr w:rsidR="00412EAB" w14:paraId="0D3236AA" w14:textId="77777777" w:rsidTr="00001157">
        <w:trPr>
          <w:cantSplit/>
          <w:trHeight w:val="193"/>
        </w:trPr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EB1E5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cordyceps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B8A3C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detection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31D27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detect*, identification, gene, molecular, germplasm, barcoding, differentiat*, 引物探针, fingerprint, 检测</w:t>
            </w:r>
          </w:p>
        </w:tc>
      </w:tr>
      <w:tr w:rsidR="00412EAB" w14:paraId="2CE37DEE" w14:textId="77777777" w:rsidTr="00001157">
        <w:trPr>
          <w:cantSplit/>
          <w:trHeight w:val="193"/>
        </w:trPr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7D4E6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pangolin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F5DC9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detection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DC6E1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detect*, identification, gene, molecular, germplasm, barcoding, differentiat*, 引物, fingerprint, 检测</w:t>
            </w:r>
          </w:p>
        </w:tc>
      </w:tr>
      <w:tr w:rsidR="00412EAB" w14:paraId="59118068" w14:textId="77777777" w:rsidTr="00001157">
        <w:trPr>
          <w:cantSplit/>
          <w:trHeight w:val="193"/>
        </w:trPr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2E549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rhinoceros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2E27C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detection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77508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detect*, identification, gene, molecular, germplasm, barcoding, differentiat*, 引物, fingerprint, 检测</w:t>
            </w:r>
          </w:p>
        </w:tc>
      </w:tr>
      <w:tr w:rsidR="00412EAB" w14:paraId="4B3B20F3" w14:textId="77777777" w:rsidTr="00001157">
        <w:trPr>
          <w:cantSplit/>
          <w:trHeight w:val="193"/>
        </w:trPr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80115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horseshoe_crab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E3A4E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detection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F743D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"species identification", fingerprint, primer (omit the word 'detection' as endotoxin detection is the main function of LAL)</w:t>
            </w:r>
          </w:p>
        </w:tc>
      </w:tr>
      <w:tr w:rsidR="00412EAB" w14:paraId="397D4988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BED7C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sturgeon</w:t>
            </w:r>
          </w:p>
        </w:tc>
        <w:tc>
          <w:tcPr>
            <w:tcW w:w="123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27467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detection</w:t>
            </w:r>
          </w:p>
        </w:tc>
        <w:tc>
          <w:tcPr>
            <w:tcW w:w="693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882C3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detect*, identification, barcoding, gene, genetic, molecular, germplasm, assay, differentiat*</w:t>
            </w:r>
          </w:p>
        </w:tc>
      </w:tr>
      <w:tr w:rsidR="00412EAB" w14:paraId="1FD69568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AC651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horseshoe_crab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6D814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electronics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C827C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electrode*, capacitor, semiconductor</w:t>
            </w:r>
          </w:p>
        </w:tc>
      </w:tr>
      <w:tr w:rsidR="00412EAB" w14:paraId="170CC916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E7FC4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bear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83288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farming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76B51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farm*, feed*, breed*, enclosure, cultivat*, drainage, "extracting bile"</w:t>
            </w:r>
          </w:p>
        </w:tc>
      </w:tr>
      <w:tr w:rsidR="00412EAB" w14:paraId="081C1FC1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B0F7B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pangolin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DCE41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farming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E7505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enclosure, cultivat*, cage, breed*, "cub feed", "pangolin feed", "manis feed", "pangolin breeding", "breeding pangolin", "special feed", "feed for adult manis"</w:t>
            </w:r>
          </w:p>
        </w:tc>
      </w:tr>
      <w:tr w:rsidR="00412EAB" w14:paraId="39B8DEF2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AE7E9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cordyceps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FA358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farming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A4EAC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farm*, cultivat*, cultur*, breed*, propagat*, larva*, inoculat*, host, incub*, grow*, planting, spawn, spore, pupa*, "fruit body"</w:t>
            </w:r>
          </w:p>
        </w:tc>
      </w:tr>
      <w:tr w:rsidR="00412EAB" w14:paraId="534A5255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DC82E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horseshoe_crab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52D28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farming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223F5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farm, feed*, breed*, cultivat*, aquaculture, incub*, hatch*, culturing, larva*</w:t>
            </w:r>
          </w:p>
        </w:tc>
      </w:tr>
      <w:tr w:rsidR="00412EAB" w14:paraId="49D6A5B3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56908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rhinoceros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B5629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farming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53F35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farm*, feed*, breed*, enclosure, cultivat*, scraping, "artificial breeding"</w:t>
            </w:r>
          </w:p>
        </w:tc>
      </w:tr>
      <w:tr w:rsidR="00412EAB" w14:paraId="7145DEF6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FAEE0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sturgeon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4A1F6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farming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64B5C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feed*, aquaculture, farm*, breed*, cultivat*, fatten*, hatch*, fishpond, pond, "parent fish", domesticat*, rear*, inseminat*, incubat*, larva*, pisciculture, reservoir, forage, "sturgeon sperm", cage, "water tank", fertili(s|z)ation, fertili(s|z)ed, reproduction, bred, pool aquaculture, fishery, broodstock, spawn*, "sturgeon fry", "medicine for sturgeon", "treating sturgeon", agriculture, "disease of sturgeon*", fishfarm*, veterinary, artificial, "sturgeon viral", "sturgeon respiratory", "sturgeon bacterial", "sturgeon food", cultur*, inspection, "fish industry", "sturgeon syringe"</w:t>
            </w:r>
          </w:p>
        </w:tc>
      </w:tr>
      <w:tr w:rsidR="00412EAB" w14:paraId="2332CBF2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77BB4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lastRenderedPageBreak/>
              <w:t>pangolin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17772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food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FF5BB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meat, food, coffee, tea, biscuit*, cookie*, sausage, hamburger, bacon, sauce*, soup*, wine, drink*, porridge, candy, "fruit juice", "food industry", delicious, edible, 咖啡, 茶, 饮料, 营养</w:t>
            </w:r>
          </w:p>
        </w:tc>
      </w:tr>
      <w:tr w:rsidR="00412EAB" w14:paraId="2E6679A3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6C18D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sturgeon</w:t>
            </w:r>
          </w:p>
        </w:tc>
        <w:tc>
          <w:tcPr>
            <w:tcW w:w="123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C38BB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food</w:t>
            </w:r>
          </w:p>
        </w:tc>
        <w:tc>
          <w:tcPr>
            <w:tcW w:w="693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9372C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caviar, "sturgeon eggs", roes?, "fish egg*", "sturgeon flesh", "fried sturgeon", sauce*, fillet*, meat, soup*, floss, canned, "food industry", "food product*", "food processing", delicious, edible, nutritious, "sturgeon extract", candy, nutritive, sausage, hamburger, bacon, wine, drink*, porridge, 咖啡, 茶, 饮料, 营养</w:t>
            </w:r>
          </w:p>
        </w:tc>
      </w:tr>
      <w:tr w:rsidR="00412EAB" w14:paraId="710BE80E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53636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cordyceps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D80D8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food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4C666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drink*, wine, food, soup*, sauce*, biscuit*, porridge, tea, coffee, milk, "fruit juice", cake*, candy, beverage*, noodle*, delicious, nutri*, edible, sausage*, bacon, hamburger*, flavor*, taste*, 음료, 차, 맛, 饮料, 营养, 咖啡, 茶</w:t>
            </w:r>
          </w:p>
        </w:tc>
      </w:tr>
      <w:tr w:rsidR="00412EAB" w14:paraId="1EF90651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25958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bear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A7356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food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79983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"bear meat", "bear paw food", coffee, tea, biscuit*, cookie*, sausage, hamburger, bacon, sauce*, soup*, wine, drink*, porridge, "fruit juice", "food industry", "food production", beverage, nutri*, 咖啡, 茶, delicious, edible, 饮料, 营养</w:t>
            </w:r>
          </w:p>
        </w:tc>
      </w:tr>
      <w:tr w:rsidR="00412EAB" w14:paraId="353567B0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40F17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rhinoceros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3D200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food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C325F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meat, food, coffee, tea, biscuit*, cookie*, sausage, hamburger, bacon, sauce*, soup*, wine, drink*, porridge, candy, "fruit juice", "food industry", delicious, edible, 咖啡, 茶, 饮料, 营养</w:t>
            </w:r>
          </w:p>
        </w:tc>
      </w:tr>
      <w:tr w:rsidR="00412EAB" w14:paraId="3DCBBAE6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7AA78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horseshoe_crab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3AE23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food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C47D1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meat, food</w:t>
            </w:r>
          </w:p>
        </w:tc>
      </w:tr>
      <w:tr w:rsidR="00412EAB" w14:paraId="4370DBE5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DD635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cordyceps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F9083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harvest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7C297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digging, collecting, picking, collection, excavating</w:t>
            </w:r>
          </w:p>
        </w:tc>
      </w:tr>
      <w:tr w:rsidR="00412EAB" w14:paraId="2F493AE2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0AD24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sturgeon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F2CD3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leather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75FF6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leather</w:t>
            </w:r>
          </w:p>
        </w:tc>
      </w:tr>
      <w:tr w:rsidR="00412EAB" w14:paraId="464FB94A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4B3C3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bear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11A80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medicine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29877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"for treating", "to treat", treatment, medic*, pharmac*, decoct*, health, drugs?, symptom*, sick*, pain, ointment, plasters?, pills?, therap*, syndrome, curative, detoxi*, heal*, capsule*, immun*, tablet*, wine, cardiovascular, disease*, nourishing, invigorating tonify*, disorder, patient*, illness, "dietary supplement", granule*, incense, inflamm*, injection*, cancer, tumour, tumor, eye*, liver, gallstone, hangover, "oral preparation", childbirth, *fatigue, 病, 保健, 医, 药, 酒, 治疗, 膏, 症状, 愈, 炎症</w:t>
            </w:r>
          </w:p>
        </w:tc>
      </w:tr>
      <w:tr w:rsidR="00412EAB" w14:paraId="76EBEBAD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41E3A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pangolin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888D0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medicine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56337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"for treating", "to treat", treatment, medic*, pharmac*, decoct*, health, drugs?, symptom*, sick*, pain, ointment, plasters?, pills?, therap*, syndrome, curative, detoxi*, heal*, capsule*, immun*, tablet*, wine, cardiovascular, disease*, nourishing, invigorating tonify*, disorder, patient*, illness, "dietary supplement", granule*, incense, inflamm*, injection*, cancer, tumour, tumor, hangover, lactat*, nursing, "oral preparation", childbirth, *fatigue, 病, 保健, 医, 药, 酒, 治疗, 膏, 症状, 愈, 炎症</w:t>
            </w:r>
          </w:p>
        </w:tc>
      </w:tr>
      <w:tr w:rsidR="00412EAB" w14:paraId="6DDEBFF9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D3C9D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pangolin</w:t>
            </w:r>
          </w:p>
        </w:tc>
        <w:tc>
          <w:tcPr>
            <w:tcW w:w="123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B3B1D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 xml:space="preserve">cancer </w:t>
            </w:r>
          </w:p>
        </w:tc>
        <w:tc>
          <w:tcPr>
            <w:tcW w:w="693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7867A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cancer, tumour, tumor</w:t>
            </w:r>
          </w:p>
        </w:tc>
      </w:tr>
      <w:tr w:rsidR="00412EAB" w14:paraId="2F73DB40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7A281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lastRenderedPageBreak/>
              <w:t>rhinoceros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1E9D5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medicine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46858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"for treating", "to treat", treatment, medic*, pharmac*, decoct*, health, drugs?, symptom*, sick*, pain, ointment, plasters?, pills?, therap*, syndrome, curative, detoxi*, heal*, capsule*, immun*, tablet*, wine, cardiovascular, disease*, nourishing, invigorating, tonify*, disorder, patient*, illness*, granule*, "dietary supplement", incense, inflamm*, injection*, cancer, tumour, tumor, "rhinoceros glue", "oral preparation", hangover, childbirth, *fatigue, 病, 保健, 医, 药, 酒, 治疗, 膏, 症状, 愈, 炎症, 약</w:t>
            </w:r>
          </w:p>
        </w:tc>
      </w:tr>
      <w:tr w:rsidR="00412EAB" w14:paraId="43D6E256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EF394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cordyceps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3399F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medicine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68632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"for treating", "to treat", treatment, medic*, pharmac*, decoct*, health, drugs?, symptom*, sick*, pain, ointment, plasters?, pills?, therap*, syndrome, curative, detoxi*, heal*, capsule*, immun*, tablet*, wine, cardiovascular, disease*, nourishing, invigorating, tonify*, disorder, patient*, illness*, granule*, "dietary supplement", incense, inflamm*, injection*, cancer, tumour, tumor, nursing, antibacterial, childbirth, *fatigue, peptide, "lipid lowering".病, 保健, 医, 药, 酒, 治疗, 膏, 症状, 愈, 炎症, 薬, 약, 건강, 암, 치료</w:t>
            </w:r>
          </w:p>
        </w:tc>
      </w:tr>
      <w:tr w:rsidR="00412EAB" w14:paraId="73EF7224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5E399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horseshoe_crab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9282B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medicine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6CD52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"for treating", "to treat", treatment, medic*, pharmac*, decoct*, health, endotoxin, symptom*, curative, drugs?, biosensor, therap*, detoxi*, nourishing, invigorating, tonify*, immun*, endotoxin*, microb*, patient, illness, "dietary supplement", amebocyte, amoebocyte, amebosite, inflamm*, diagnos*, disease, biomedic*, fever, cancer, tumour, tumor, detect*, antibacterial, pyrogen*, lipopolysaccharide*, hemocyte, tachyplesin, polypeptide*, "gram negative", "gram positive", "limulus reagent", "limulus test", Perivitelline, toxin*, lectin*, childbirth, *fatigue, 病, 保健, 医, 药, 酒, 治疗, 膏, 症状, 愈, 炎症</w:t>
            </w:r>
          </w:p>
        </w:tc>
      </w:tr>
      <w:tr w:rsidR="00412EAB" w14:paraId="6BA15CCF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AC77D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sturgeon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3DC5B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medicine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94FA6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 xml:space="preserve">"pseudosciaenae seu Acipenser", "chinese medic*", "western medic", "fish glue", "swimming bladder", plasters?, decoct*, therap*, curative, ointment, symptom*, tablets?, "air bladder", "swim bladder", maw, tea, wine, beverage, nourishing, invigorating, tonify*, pharmac*, patient, "health care", "dietary supplement", capsules?, "protein peptide*", disorder*, childbirth, fatigue, 保健 </w:t>
            </w:r>
          </w:p>
        </w:tc>
      </w:tr>
      <w:tr w:rsidR="00412EAB" w14:paraId="7C30E676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2524F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cordyceps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C63C3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processing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BF91E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extract*, processing, packag*, purifi*, drying, "store method", storage, bottle, cleaning, packing, crushing, grinding, powdering, cutter, cutting, box, bag, wrapping, "Production system", preserv*, separati*, concentrate, filtration, device, equipment, Encapsulation</w:t>
            </w:r>
          </w:p>
        </w:tc>
      </w:tr>
      <w:tr w:rsidR="00412EAB" w14:paraId="71FE8ABB" w14:textId="77777777" w:rsidTr="00001157">
        <w:trPr>
          <w:cantSplit/>
          <w:trHeight w:val="360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632BA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pangolin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4FF22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processing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C950B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processing, "production method"</w:t>
            </w:r>
          </w:p>
        </w:tc>
      </w:tr>
      <w:tr w:rsidR="00412EAB" w14:paraId="5AF5A69B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D0991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bear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4D8C3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processing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CAFEB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extract*, processing, packaging, purifi*, "drawing bile"</w:t>
            </w:r>
          </w:p>
        </w:tc>
      </w:tr>
      <w:tr w:rsidR="00412EAB" w14:paraId="3DCC0498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57927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sturgeon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595C5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processing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FA725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extract*, processing, packaging, purifi*, transport*, storing, extracti*, drying, freez*, filter, filtr*, preserv*</w:t>
            </w:r>
          </w:p>
        </w:tc>
      </w:tr>
      <w:tr w:rsidR="00412EAB" w14:paraId="117753EB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90000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horseshoe_crab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1F676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processing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8ED60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extract*, measuring, apparatus, filtration, filter, device*, manufacturing, container, platform</w:t>
            </w:r>
          </w:p>
        </w:tc>
      </w:tr>
      <w:tr w:rsidR="00412EAB" w14:paraId="0189B940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B2242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sturgeon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E072E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research_conservation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65B4F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tagging, marking, monitoring, "fish ladder", sampling, , ecology, conservation, behavior, ichthyology, habitat</w:t>
            </w:r>
          </w:p>
        </w:tc>
      </w:tr>
      <w:tr w:rsidR="00412EAB" w14:paraId="490CC584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46DAC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pangolin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0136A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research_conservation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583C4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research, sampling, tagging, monitoring, marking, tracking, ecology, conservation, behavior</w:t>
            </w:r>
          </w:p>
        </w:tc>
      </w:tr>
      <w:tr w:rsidR="00412EAB" w14:paraId="18BE8970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229E1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rhinoceros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D56D0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snuff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81445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snuff, tobacco</w:t>
            </w:r>
          </w:p>
        </w:tc>
      </w:tr>
      <w:tr w:rsidR="00412EAB" w14:paraId="614DEB69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B5697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lastRenderedPageBreak/>
              <w:t>bear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5D4F2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synthetics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70594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artificial*, synthe*, biotransform*, bio-transform*, bioengineer*, culturing, "producing ursodeoxycholic acid", "preparing ursodeoxycholic acid", bioconversion, bioengineered, recombinant, "preparing high purity ursodeoxycholic", 人工熊胆, "cholic acid", chenodeoxycholic, "fowl bile", 合成</w:t>
            </w:r>
          </w:p>
        </w:tc>
      </w:tr>
      <w:tr w:rsidR="00412EAB" w14:paraId="4B9BABEF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D0386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pangolin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CE020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synthetics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F3186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artificial*, synthe*, biotransform*, bio-transform*, bioengineer*, cultured, substitute, bioengineered, recombinant, 合成</w:t>
            </w:r>
          </w:p>
        </w:tc>
      </w:tr>
      <w:tr w:rsidR="00412EAB" w14:paraId="4B5BEC87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FC9E4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rhinoceros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0F00B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synthetics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5A306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artificial*, synthe*, biotransform*, bio-transform*, bioengineer*, cultured, substitute, bioengineered, recombinant, 合成</w:t>
            </w:r>
          </w:p>
        </w:tc>
      </w:tr>
      <w:tr w:rsidR="00412EAB" w14:paraId="61F6351E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DDE99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cordyceps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1481A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synthetics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81A50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synthe*, biotransform*, bio-transform*, bioengineer*, recombinant, ferment*, 合成</w:t>
            </w:r>
          </w:p>
        </w:tc>
      </w:tr>
      <w:tr w:rsidR="00412EAB" w14:paraId="143CAAE0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0B9BB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horseshoe_crab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2221C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synthetics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36A95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rfc, rCrFC, synthe*, recombinant, biotransform*, bio-transform*, bioengineer*, "genetic engineer*", clone*, 合成</w:t>
            </w:r>
          </w:p>
        </w:tc>
      </w:tr>
      <w:tr w:rsidR="00412EAB" w14:paraId="08F66AF3" w14:textId="77777777" w:rsidTr="00001157">
        <w:trPr>
          <w:cantSplit/>
          <w:trHeight w:val="193"/>
        </w:trPr>
        <w:tc>
          <w:tcPr>
            <w:tcW w:w="12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4178F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sturgeon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8AE07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synthetics</w:t>
            </w: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91DBA" w14:textId="77777777" w:rsidR="00412EAB" w:rsidRDefault="00412EAB" w:rsidP="00001157">
            <w:pPr>
              <w:widowControl w:val="0"/>
              <w:spacing w:line="240" w:lineRule="auto"/>
              <w:rPr>
                <w:rFonts w:ascii="Spectral" w:eastAsia="Spectral" w:hAnsi="Spectral" w:cs="Spectral"/>
                <w:sz w:val="20"/>
                <w:szCs w:val="20"/>
              </w:rPr>
            </w:pPr>
            <w:r>
              <w:rPr>
                <w:rFonts w:ascii="Spectral" w:eastAsia="Spectral" w:hAnsi="Spectral" w:cs="Spectral"/>
                <w:sz w:val="20"/>
                <w:szCs w:val="20"/>
              </w:rPr>
              <w:t>synthe*, biotransformed, bio-transformed, cultured, bioengineered, recombinant, transgenic, 合成</w:t>
            </w:r>
          </w:p>
        </w:tc>
      </w:tr>
    </w:tbl>
    <w:p w14:paraId="7071A1D9" w14:textId="77777777" w:rsidR="00412EAB" w:rsidRDefault="00412EAB" w:rsidP="00412EAB">
      <w:pPr>
        <w:rPr>
          <w:rFonts w:ascii="Spectral" w:eastAsia="Spectral" w:hAnsi="Spectral" w:cs="Spectral"/>
        </w:rPr>
      </w:pPr>
    </w:p>
    <w:p w14:paraId="525AFD2A" w14:textId="77777777" w:rsidR="00412EAB" w:rsidRDefault="00412EAB" w:rsidP="00412EAB">
      <w:pPr>
        <w:jc w:val="both"/>
        <w:rPr>
          <w:rFonts w:ascii="Spectral" w:eastAsia="Spectral" w:hAnsi="Spectral" w:cs="Spectral"/>
        </w:rPr>
      </w:pPr>
    </w:p>
    <w:p w14:paraId="4A4C6A8C" w14:textId="77777777" w:rsidR="00F36C1B" w:rsidRDefault="00F36C1B"/>
    <w:sectPr w:rsidR="00F36C1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pectral">
    <w:altName w:val="Cambria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8B5226"/>
    <w:multiLevelType w:val="hybridMultilevel"/>
    <w:tmpl w:val="2EC2108A"/>
    <w:lvl w:ilvl="0" w:tplc="8EA6FD76">
      <w:start w:val="4"/>
      <w:numFmt w:val="bullet"/>
      <w:lvlText w:val="-"/>
      <w:lvlJc w:val="left"/>
      <w:pPr>
        <w:ind w:left="1080" w:hanging="360"/>
      </w:pPr>
      <w:rPr>
        <w:rFonts w:ascii="Spectral" w:eastAsia="Spectral" w:hAnsi="Spectral" w:cs="Spectr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29C267F"/>
    <w:multiLevelType w:val="hybridMultilevel"/>
    <w:tmpl w:val="AC0E0512"/>
    <w:lvl w:ilvl="0" w:tplc="217ACC22">
      <w:start w:val="4"/>
      <w:numFmt w:val="bullet"/>
      <w:lvlText w:val="-"/>
      <w:lvlJc w:val="left"/>
      <w:pPr>
        <w:ind w:left="1080" w:hanging="360"/>
      </w:pPr>
      <w:rPr>
        <w:rFonts w:ascii="Spectral" w:eastAsia="Spectral" w:hAnsi="Spectral" w:cs="Spectr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71089721">
    <w:abstractNumId w:val="1"/>
  </w:num>
  <w:num w:numId="2" w16cid:durableId="1541435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3F0"/>
    <w:rsid w:val="000903F0"/>
    <w:rsid w:val="000A20EC"/>
    <w:rsid w:val="000A36DF"/>
    <w:rsid w:val="00412EAB"/>
    <w:rsid w:val="0054499F"/>
    <w:rsid w:val="00587E1E"/>
    <w:rsid w:val="006F3FF7"/>
    <w:rsid w:val="00704D5D"/>
    <w:rsid w:val="007714D6"/>
    <w:rsid w:val="00776506"/>
    <w:rsid w:val="007C69A9"/>
    <w:rsid w:val="007D6C73"/>
    <w:rsid w:val="0080196C"/>
    <w:rsid w:val="00857D56"/>
    <w:rsid w:val="008D22F3"/>
    <w:rsid w:val="00913A7B"/>
    <w:rsid w:val="00946332"/>
    <w:rsid w:val="00994A9A"/>
    <w:rsid w:val="00994EA4"/>
    <w:rsid w:val="00C31966"/>
    <w:rsid w:val="00D55B27"/>
    <w:rsid w:val="00F36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A1573"/>
  <w15:chartTrackingRefBased/>
  <w15:docId w15:val="{CF5A023F-97FE-4738-AEDE-00C6062F2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6DF"/>
    <w:pPr>
      <w:spacing w:after="0" w:line="276" w:lineRule="auto"/>
    </w:pPr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3A7B"/>
    <w:pPr>
      <w:keepNext/>
      <w:keepLines/>
      <w:spacing w:before="400" w:after="120"/>
      <w:outlineLvl w:val="0"/>
    </w:pPr>
    <w:rPr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3A7B"/>
    <w:rPr>
      <w:rFonts w:ascii="Arial" w:eastAsia="Arial" w:hAnsi="Arial" w:cs="Arial"/>
      <w:sz w:val="40"/>
      <w:szCs w:val="40"/>
    </w:rPr>
  </w:style>
  <w:style w:type="table" w:customStyle="1" w:styleId="7">
    <w:name w:val="7"/>
    <w:basedOn w:val="TableNormal"/>
    <w:rsid w:val="00913A7B"/>
    <w:pPr>
      <w:spacing w:after="0" w:line="276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6F3F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14</Pages>
  <Words>2148</Words>
  <Characters>12247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Hinsley</dc:creator>
  <cp:keywords/>
  <dc:description/>
  <cp:lastModifiedBy>Amy Hinsley</cp:lastModifiedBy>
  <cp:revision>21</cp:revision>
  <dcterms:created xsi:type="dcterms:W3CDTF">2022-12-09T15:46:00Z</dcterms:created>
  <dcterms:modified xsi:type="dcterms:W3CDTF">2023-09-18T12:12:00Z</dcterms:modified>
</cp:coreProperties>
</file>