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C01" w:rsidRDefault="00480C01" w:rsidP="005B567D">
      <w:pPr>
        <w:pStyle w:val="TableTitle"/>
        <w:rPr>
          <w:szCs w:val="24"/>
        </w:rPr>
      </w:pPr>
      <w:r w:rsidRPr="00480C01">
        <w:rPr>
          <w:szCs w:val="24"/>
        </w:rPr>
        <w:t>Manuscript BMSD-D-20-01402: "Retrospective cohort study on radial head arthroplasty comparing long-term outcomes between valgus type injury and fracture dislocation"</w:t>
      </w:r>
    </w:p>
    <w:p w:rsidR="00480C01" w:rsidRDefault="00480C01" w:rsidP="005B567D">
      <w:pPr>
        <w:pStyle w:val="TableTitle"/>
        <w:rPr>
          <w:szCs w:val="24"/>
        </w:rPr>
      </w:pPr>
    </w:p>
    <w:p w:rsidR="00D87AF7" w:rsidRPr="00E5692D" w:rsidRDefault="00D87AF7" w:rsidP="005B567D">
      <w:pPr>
        <w:pStyle w:val="TableTitle"/>
        <w:rPr>
          <w:szCs w:val="24"/>
        </w:rPr>
      </w:pPr>
      <w:r w:rsidRPr="00E5692D">
        <w:rPr>
          <w:szCs w:val="24"/>
        </w:rPr>
        <w:t xml:space="preserve">STROBE </w:t>
      </w:r>
      <w:r w:rsidR="00F0752A" w:rsidRPr="00E5692D">
        <w:rPr>
          <w:szCs w:val="24"/>
        </w:rPr>
        <w:t>S</w:t>
      </w:r>
      <w:r w:rsidRPr="00E5692D">
        <w:rPr>
          <w:szCs w:val="24"/>
        </w:rPr>
        <w:t>tatement—</w:t>
      </w:r>
      <w:r w:rsidR="00A1683D" w:rsidRPr="00E5692D">
        <w:rPr>
          <w:szCs w:val="24"/>
        </w:rPr>
        <w:t>C</w:t>
      </w:r>
      <w:r w:rsidRPr="00E5692D">
        <w:rPr>
          <w:szCs w:val="24"/>
        </w:rPr>
        <w:t xml:space="preserve">hecklist of items that should be </w:t>
      </w:r>
      <w:r w:rsidR="00B60EFB" w:rsidRPr="00E5692D">
        <w:rPr>
          <w:szCs w:val="24"/>
        </w:rPr>
        <w:t xml:space="preserve">included </w:t>
      </w:r>
      <w:r w:rsidRPr="00E5692D">
        <w:rPr>
          <w:szCs w:val="24"/>
        </w:rPr>
        <w:t xml:space="preserve">in reports of </w:t>
      </w:r>
      <w:r w:rsidR="00A1683D" w:rsidRPr="00E5692D">
        <w:rPr>
          <w:b/>
          <w:i/>
          <w:szCs w:val="24"/>
        </w:rPr>
        <w:t>case-control</w:t>
      </w:r>
      <w:r w:rsidRPr="00E5692D">
        <w:rPr>
          <w:b/>
          <w:i/>
          <w:szCs w:val="24"/>
        </w:rPr>
        <w:t xml:space="preserve"> studies</w:t>
      </w:r>
      <w:r w:rsidRPr="00E5692D">
        <w:rPr>
          <w:szCs w:val="24"/>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839"/>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r w:rsidR="00480C01">
              <w:rPr>
                <w:sz w:val="20"/>
              </w:rPr>
              <w:t xml:space="preserve"> (yes, in Title page)</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22554A" w:rsidRDefault="000B6FD4" w:rsidP="00480C01">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480C01">
              <w:rPr>
                <w:sz w:val="20"/>
              </w:rPr>
              <w:t xml:space="preserve"> (yes, in the Abstract section)</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Pr="0022554A" w:rsidRDefault="000B6FD4" w:rsidP="0022554A">
            <w:pPr>
              <w:tabs>
                <w:tab w:val="left" w:pos="5400"/>
              </w:tabs>
              <w:rPr>
                <w:sz w:val="20"/>
              </w:rPr>
            </w:pPr>
            <w:r w:rsidRPr="0022554A">
              <w:rPr>
                <w:sz w:val="20"/>
              </w:rPr>
              <w:t>Explain the scientific background and rationale for the investigation being reported</w:t>
            </w:r>
            <w:r w:rsidR="00480C01">
              <w:rPr>
                <w:sz w:val="20"/>
              </w:rPr>
              <w:t xml:space="preserve"> (yes</w:t>
            </w:r>
            <w:r w:rsidR="00D52C32">
              <w:rPr>
                <w:sz w:val="20"/>
              </w:rPr>
              <w:t>, Background section</w:t>
            </w:r>
            <w:r w:rsidR="00480C01">
              <w:rPr>
                <w:sz w:val="20"/>
              </w:rPr>
              <w:t>)</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Pr="0022554A" w:rsidRDefault="000B6FD4"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r w:rsidR="00480C01">
              <w:rPr>
                <w:sz w:val="20"/>
              </w:rPr>
              <w:t xml:space="preserve"> (yes, in the end of Background section)</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22554A" w:rsidRDefault="000B6FD4" w:rsidP="0022554A">
            <w:pPr>
              <w:tabs>
                <w:tab w:val="left" w:pos="5400"/>
              </w:tabs>
              <w:rPr>
                <w:sz w:val="20"/>
              </w:rPr>
            </w:pPr>
            <w:r w:rsidRPr="0022554A">
              <w:rPr>
                <w:sz w:val="20"/>
              </w:rPr>
              <w:t>Present key elements of study design early in the paper</w:t>
            </w:r>
            <w:r w:rsidR="00480C01">
              <w:rPr>
                <w:sz w:val="20"/>
              </w:rPr>
              <w:t xml:space="preserve"> (yes, in the beginning of Methods section)</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480C01">
              <w:rPr>
                <w:sz w:val="20"/>
              </w:rPr>
              <w:t xml:space="preserve"> (yes, in the beginning of Methods section)</w:t>
            </w:r>
          </w:p>
        </w:tc>
      </w:tr>
      <w:bookmarkEnd w:id="25"/>
      <w:bookmarkEnd w:id="26"/>
      <w:tr w:rsidR="000B6FD4" w:rsidRPr="0022554A">
        <w:tc>
          <w:tcPr>
            <w:tcW w:w="0" w:type="auto"/>
            <w:vMerge w:val="restart"/>
          </w:tcPr>
          <w:p w:rsidR="000B6FD4" w:rsidRPr="0022554A" w:rsidRDefault="000B6FD4" w:rsidP="0022554A">
            <w:pPr>
              <w:tabs>
                <w:tab w:val="left" w:pos="5400"/>
              </w:tabs>
              <w:rPr>
                <w:bCs/>
                <w:sz w:val="20"/>
              </w:rPr>
            </w:pPr>
            <w:r w:rsidRPr="0022554A">
              <w:rPr>
                <w:bCs/>
                <w:sz w:val="20"/>
              </w:rPr>
              <w:t>Participants</w:t>
            </w:r>
          </w:p>
        </w:tc>
        <w:tc>
          <w:tcPr>
            <w:tcW w:w="0" w:type="auto"/>
            <w:vMerge w:val="restart"/>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case ascertainment and control selection. Give the rationale for the choice of cases and controls</w:t>
            </w:r>
            <w:r w:rsidR="00480C01">
              <w:rPr>
                <w:sz w:val="20"/>
              </w:rPr>
              <w:t xml:space="preserve"> (yes, Methods section)</w:t>
            </w:r>
          </w:p>
        </w:tc>
      </w:tr>
      <w:tr w:rsidR="00372129" w:rsidRPr="0022554A">
        <w:tc>
          <w:tcPr>
            <w:tcW w:w="0" w:type="auto"/>
            <w:vMerge/>
          </w:tcPr>
          <w:p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rsidR="00CB6CC8" w:rsidRPr="0022554A" w:rsidRDefault="00CB6CC8" w:rsidP="0022554A">
            <w:pPr>
              <w:tabs>
                <w:tab w:val="left" w:pos="5400"/>
              </w:tabs>
              <w:jc w:val="center"/>
              <w:rPr>
                <w:sz w:val="20"/>
              </w:rPr>
            </w:pPr>
          </w:p>
        </w:tc>
        <w:tc>
          <w:tcPr>
            <w:tcW w:w="0" w:type="auto"/>
          </w:tcPr>
          <w:p w:rsidR="00CB6CC8" w:rsidRPr="00B46815"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sz w:val="20"/>
              </w:rPr>
              <w:t>For matched studies, give matching criteria and the number of controls per case</w:t>
            </w:r>
            <w:r w:rsidR="00480C01">
              <w:rPr>
                <w:sz w:val="20"/>
              </w:rPr>
              <w:t xml:space="preserve"> (not applicable)</w:t>
            </w:r>
          </w:p>
        </w:tc>
      </w:tr>
      <w:tr w:rsidR="00372129" w:rsidRPr="0022554A">
        <w:tc>
          <w:tcPr>
            <w:tcW w:w="0" w:type="auto"/>
          </w:tcPr>
          <w:p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22554A"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r w:rsidR="00480C01">
              <w:rPr>
                <w:sz w:val="20"/>
              </w:rPr>
              <w:t xml:space="preserve"> (yes, in Methods section)</w:t>
            </w:r>
          </w:p>
        </w:tc>
      </w:tr>
      <w:tr w:rsidR="009E0429" w:rsidRPr="0022554A">
        <w:trPr>
          <w:trHeight w:val="294"/>
        </w:trPr>
        <w:tc>
          <w:tcPr>
            <w:tcW w:w="0" w:type="auto"/>
          </w:tcPr>
          <w:p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480C01">
              <w:rPr>
                <w:sz w:val="20"/>
              </w:rPr>
              <w:t xml:space="preserve"> (yes, Methods section)</w:t>
            </w:r>
          </w:p>
        </w:tc>
      </w:tr>
      <w:tr w:rsidR="00D6407C" w:rsidRPr="0022554A">
        <w:tc>
          <w:tcPr>
            <w:tcW w:w="0" w:type="auto"/>
          </w:tcPr>
          <w:p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480C01">
              <w:rPr>
                <w:color w:val="000000"/>
                <w:sz w:val="20"/>
              </w:rPr>
              <w:t xml:space="preserve"> (yes, Methods section)</w:t>
            </w:r>
          </w:p>
        </w:tc>
      </w:tr>
      <w:tr w:rsidR="00D6407C" w:rsidRPr="0022554A">
        <w:tc>
          <w:tcPr>
            <w:tcW w:w="0" w:type="auto"/>
          </w:tcPr>
          <w:p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22554A" w:rsidRDefault="00D6407C" w:rsidP="00D52C32">
            <w:pPr>
              <w:tabs>
                <w:tab w:val="left" w:pos="5400"/>
              </w:tabs>
              <w:rPr>
                <w:sz w:val="20"/>
              </w:rPr>
            </w:pPr>
            <w:r w:rsidRPr="0022554A">
              <w:rPr>
                <w:sz w:val="20"/>
              </w:rPr>
              <w:t>Explain how the study size was arrived at</w:t>
            </w:r>
            <w:r w:rsidR="00445D05">
              <w:rPr>
                <w:sz w:val="20"/>
              </w:rPr>
              <w:t xml:space="preserve"> (limited to retrospective review)</w:t>
            </w:r>
          </w:p>
        </w:tc>
      </w:tr>
      <w:tr w:rsidR="00D6407C" w:rsidRPr="0022554A">
        <w:tc>
          <w:tcPr>
            <w:tcW w:w="0" w:type="auto"/>
          </w:tcPr>
          <w:p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445D05">
              <w:rPr>
                <w:sz w:val="20"/>
              </w:rPr>
              <w:t xml:space="preserve"> (in Methods section, statistical analysis)</w:t>
            </w:r>
          </w:p>
        </w:tc>
      </w:tr>
      <w:tr w:rsidR="00D6407C" w:rsidRPr="0022554A">
        <w:tc>
          <w:tcPr>
            <w:tcW w:w="0" w:type="auto"/>
            <w:vMerge w:val="restart"/>
          </w:tcPr>
          <w:p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r w:rsidR="00445D05">
              <w:rPr>
                <w:sz w:val="20"/>
              </w:rPr>
              <w:t xml:space="preserve"> </w:t>
            </w:r>
            <w:r w:rsidR="00445D05">
              <w:rPr>
                <w:sz w:val="20"/>
              </w:rPr>
              <w:t xml:space="preserve"> (in Methods section, statistical analysis)</w:t>
            </w:r>
          </w:p>
        </w:tc>
      </w:tr>
      <w:tr w:rsidR="00D6407C" w:rsidRPr="0022554A">
        <w:tc>
          <w:tcPr>
            <w:tcW w:w="0" w:type="auto"/>
            <w:vMerge/>
          </w:tcPr>
          <w:p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D037EF">
              <w:rPr>
                <w:sz w:val="20"/>
              </w:rPr>
              <w:t xml:space="preserve"> (not applicable)</w:t>
            </w:r>
          </w:p>
        </w:tc>
      </w:tr>
      <w:tr w:rsidR="00D6407C" w:rsidRPr="0022554A">
        <w:tc>
          <w:tcPr>
            <w:tcW w:w="0" w:type="auto"/>
            <w:vMerge/>
          </w:tcPr>
          <w:p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D037EF">
              <w:rPr>
                <w:sz w:val="20"/>
              </w:rPr>
              <w:t xml:space="preserve"> (not applicable)</w:t>
            </w:r>
          </w:p>
        </w:tc>
      </w:tr>
      <w:tr w:rsidR="00D6407C" w:rsidRPr="0022554A">
        <w:tc>
          <w:tcPr>
            <w:tcW w:w="0" w:type="auto"/>
            <w:vMerge/>
          </w:tcPr>
          <w:p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If applicable, explain how matching of cases and controls was addressed</w:t>
            </w:r>
            <w:r w:rsidR="00D037EF">
              <w:rPr>
                <w:sz w:val="20"/>
              </w:rPr>
              <w:t xml:space="preserve"> (nota applicable)</w:t>
            </w:r>
          </w:p>
        </w:tc>
      </w:tr>
      <w:tr w:rsidR="00D6407C" w:rsidRPr="0022554A">
        <w:tc>
          <w:tcPr>
            <w:tcW w:w="0" w:type="auto"/>
            <w:vMerge/>
          </w:tcPr>
          <w:p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D6407C" w:rsidRPr="0022554A" w:rsidRDefault="00D6407C" w:rsidP="0022554A">
            <w:pPr>
              <w:tabs>
                <w:tab w:val="left" w:pos="5400"/>
              </w:tabs>
              <w:jc w:val="center"/>
              <w:rPr>
                <w:sz w:val="20"/>
              </w:rPr>
            </w:pPr>
          </w:p>
        </w:tc>
        <w:tc>
          <w:tcPr>
            <w:tcW w:w="0" w:type="auto"/>
          </w:tcPr>
          <w:p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D037EF">
              <w:rPr>
                <w:sz w:val="20"/>
              </w:rPr>
              <w:t xml:space="preserve"> (not applicable)</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4" w:name="bold28"/>
            <w:bookmarkStart w:id="55" w:name="italic30"/>
            <w:bookmarkEnd w:id="52"/>
            <w:bookmarkEnd w:id="53"/>
            <w:r w:rsidRPr="0022554A">
              <w:rPr>
                <w:sz w:val="20"/>
              </w:rPr>
              <w:t>Results</w:t>
            </w:r>
            <w:bookmarkStart w:id="56" w:name="_GoBack"/>
            <w:bookmarkEnd w:id="54"/>
            <w:bookmarkEnd w:id="55"/>
            <w:bookmarkEnd w:id="56"/>
          </w:p>
        </w:tc>
      </w:tr>
      <w:tr w:rsidR="00372129" w:rsidRPr="0022554A">
        <w:tc>
          <w:tcPr>
            <w:tcW w:w="0" w:type="auto"/>
            <w:vMerge w:val="restart"/>
          </w:tcPr>
          <w:p w:rsidR="00D87AF7" w:rsidRPr="0022554A" w:rsidRDefault="00D87AF7" w:rsidP="0022554A">
            <w:pPr>
              <w:tabs>
                <w:tab w:val="left" w:pos="5400"/>
              </w:tabs>
              <w:rPr>
                <w:bCs/>
                <w:sz w:val="20"/>
              </w:rPr>
            </w:pPr>
            <w:bookmarkStart w:id="57" w:name="bold29"/>
            <w:bookmarkStart w:id="58" w:name="italic31"/>
            <w:r w:rsidRPr="0022554A">
              <w:rPr>
                <w:bCs/>
                <w:sz w:val="20"/>
              </w:rPr>
              <w:lastRenderedPageBreak/>
              <w:t>Participants</w:t>
            </w:r>
            <w:bookmarkEnd w:id="57"/>
            <w:bookmarkEnd w:id="58"/>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9" w:name="bold30"/>
            <w:r w:rsidRPr="0022554A">
              <w:rPr>
                <w:bCs/>
                <w:sz w:val="20"/>
              </w:rPr>
              <w:t>*</w:t>
            </w:r>
            <w:bookmarkEnd w:id="59"/>
          </w:p>
        </w:tc>
        <w:tc>
          <w:tcPr>
            <w:tcW w:w="0" w:type="auto"/>
          </w:tcPr>
          <w:p w:rsidR="00D87AF7" w:rsidRPr="0022554A" w:rsidRDefault="002602FB" w:rsidP="0022554A">
            <w:pPr>
              <w:tabs>
                <w:tab w:val="left" w:pos="5400"/>
              </w:tabs>
              <w:rPr>
                <w:sz w:val="20"/>
              </w:rPr>
            </w:pPr>
            <w:r>
              <w:rPr>
                <w:sz w:val="20"/>
              </w:rPr>
              <w:t xml:space="preserve">(a) </w:t>
            </w:r>
            <w:r w:rsidR="00D87AF7" w:rsidRPr="0022554A">
              <w:rPr>
                <w:sz w:val="20"/>
              </w:rPr>
              <w:t>Report numbers of individuals at each stage of study—</w:t>
            </w:r>
            <w:proofErr w:type="spellStart"/>
            <w:r w:rsidR="00D87AF7" w:rsidRPr="0022554A">
              <w:rPr>
                <w:sz w:val="20"/>
              </w:rPr>
              <w:t>eg</w:t>
            </w:r>
            <w:proofErr w:type="spellEnd"/>
            <w:r w:rsidR="00D87AF7" w:rsidRPr="0022554A">
              <w:rPr>
                <w:sz w:val="20"/>
              </w:rPr>
              <w:t xml:space="preserve"> numbers potentially eligible, examined for eligibility, confirmed eligible, included in the study, completing follow-up, and analysed</w:t>
            </w:r>
            <w:r w:rsidR="00D52C32">
              <w:rPr>
                <w:sz w:val="20"/>
              </w:rPr>
              <w:t xml:space="preserve"> (not applicable)</w:t>
            </w:r>
          </w:p>
        </w:tc>
      </w:tr>
      <w:tr w:rsidR="00372129" w:rsidRPr="0022554A">
        <w:tc>
          <w:tcPr>
            <w:tcW w:w="0" w:type="auto"/>
            <w:vMerge/>
          </w:tcPr>
          <w:p w:rsidR="00D87AF7" w:rsidRPr="0022554A" w:rsidRDefault="00D87AF7" w:rsidP="0022554A">
            <w:pPr>
              <w:tabs>
                <w:tab w:val="left" w:pos="5400"/>
              </w:tabs>
              <w:rPr>
                <w:bCs/>
                <w:sz w:val="20"/>
              </w:rPr>
            </w:pPr>
            <w:bookmarkStart w:id="60" w:name="bold31" w:colFirst="0" w:colLast="0"/>
            <w:bookmarkStart w:id="61"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r w:rsidR="00D52C32">
              <w:rPr>
                <w:sz w:val="20"/>
              </w:rPr>
              <w:t xml:space="preserve"> (not applicable)</w:t>
            </w:r>
          </w:p>
        </w:tc>
      </w:tr>
      <w:tr w:rsidR="00372129" w:rsidRPr="0022554A">
        <w:tc>
          <w:tcPr>
            <w:tcW w:w="0" w:type="auto"/>
            <w:vMerge/>
          </w:tcPr>
          <w:p w:rsidR="00D87AF7" w:rsidRPr="0022554A" w:rsidRDefault="00D87AF7"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bookmarkStart w:id="64" w:name="OLE_LINK4"/>
            <w:r>
              <w:rPr>
                <w:sz w:val="20"/>
              </w:rPr>
              <w:t xml:space="preserve">(c) </w:t>
            </w:r>
            <w:r w:rsidR="00D87AF7" w:rsidRPr="0022554A">
              <w:rPr>
                <w:sz w:val="20"/>
              </w:rPr>
              <w:t>Consider use of a flow diagram</w:t>
            </w:r>
            <w:bookmarkEnd w:id="64"/>
            <w:r w:rsidR="00D52C32">
              <w:rPr>
                <w:sz w:val="20"/>
              </w:rPr>
              <w:t xml:space="preserve"> (not applicable)</w:t>
            </w:r>
          </w:p>
        </w:tc>
      </w:tr>
      <w:tr w:rsidR="00372129" w:rsidRPr="0022554A">
        <w:tc>
          <w:tcPr>
            <w:tcW w:w="0" w:type="auto"/>
            <w:vMerge w:val="restart"/>
          </w:tcPr>
          <w:p w:rsidR="00D87AF7" w:rsidRPr="0022554A" w:rsidRDefault="00D87AF7" w:rsidP="0022554A">
            <w:pPr>
              <w:tabs>
                <w:tab w:val="left" w:pos="5400"/>
              </w:tabs>
              <w:rPr>
                <w:bCs/>
                <w:sz w:val="20"/>
              </w:rPr>
            </w:pPr>
            <w:bookmarkStart w:id="65" w:name="bold33"/>
            <w:bookmarkStart w:id="66" w:name="italic34"/>
            <w:bookmarkEnd w:id="62"/>
            <w:bookmarkEnd w:id="63"/>
            <w:r w:rsidRPr="0022554A">
              <w:rPr>
                <w:bCs/>
                <w:sz w:val="20"/>
              </w:rPr>
              <w:t>Descriptive</w:t>
            </w:r>
            <w:r w:rsidR="00666336" w:rsidRPr="0022554A">
              <w:rPr>
                <w:bCs/>
                <w:sz w:val="20"/>
              </w:rPr>
              <w:t xml:space="preser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9" w:name="bold35"/>
            <w:r w:rsidRPr="0022554A">
              <w:rPr>
                <w:bCs/>
                <w:sz w:val="20"/>
              </w:rPr>
              <w:t>*</w:t>
            </w:r>
            <w:bookmarkEnd w:id="69"/>
          </w:p>
        </w:tc>
        <w:tc>
          <w:tcPr>
            <w:tcW w:w="0" w:type="auto"/>
          </w:tcPr>
          <w:p w:rsidR="00D87AF7" w:rsidRPr="0022554A" w:rsidRDefault="002602FB" w:rsidP="0022554A">
            <w:pPr>
              <w:tabs>
                <w:tab w:val="left" w:pos="5400"/>
              </w:tabs>
              <w:rPr>
                <w:sz w:val="20"/>
              </w:rPr>
            </w:pPr>
            <w:r>
              <w:rPr>
                <w:sz w:val="20"/>
              </w:rPr>
              <w:t xml:space="preserve">(a) </w:t>
            </w:r>
            <w:r w:rsidR="00D87AF7" w:rsidRPr="0022554A">
              <w:rPr>
                <w:sz w:val="20"/>
              </w:rPr>
              <w:t>Give characteristics of study participants (</w:t>
            </w:r>
            <w:proofErr w:type="spellStart"/>
            <w:r w:rsidR="00D87AF7" w:rsidRPr="0022554A">
              <w:rPr>
                <w:sz w:val="20"/>
              </w:rPr>
              <w:t>eg</w:t>
            </w:r>
            <w:proofErr w:type="spellEnd"/>
            <w:r w:rsidR="00D87AF7" w:rsidRPr="0022554A">
              <w:rPr>
                <w:sz w:val="20"/>
              </w:rPr>
              <w:t xml:space="preserve"> demographic, clinical, social) and information on exposures and potential confounders</w:t>
            </w:r>
            <w:r w:rsidR="00D52C32">
              <w:rPr>
                <w:sz w:val="20"/>
              </w:rPr>
              <w:t xml:space="preserve"> (yes, Table 1)</w:t>
            </w:r>
          </w:p>
        </w:tc>
      </w:tr>
      <w:tr w:rsidR="00372129" w:rsidRPr="0022554A">
        <w:tc>
          <w:tcPr>
            <w:tcW w:w="0" w:type="auto"/>
            <w:vMerge/>
          </w:tcPr>
          <w:p w:rsidR="00D87AF7" w:rsidRPr="0022554A" w:rsidRDefault="00D87AF7" w:rsidP="0022554A">
            <w:pPr>
              <w:tabs>
                <w:tab w:val="left" w:pos="5400"/>
              </w:tabs>
              <w:rPr>
                <w:bCs/>
                <w:sz w:val="20"/>
              </w:rPr>
            </w:pPr>
            <w:bookmarkStart w:id="70" w:name="bold36" w:colFirst="0" w:colLast="0"/>
            <w:bookmarkStart w:id="71"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r w:rsidR="00D52C32">
              <w:rPr>
                <w:sz w:val="20"/>
              </w:rPr>
              <w:t xml:space="preserve"> (not applicable)</w:t>
            </w:r>
          </w:p>
        </w:tc>
      </w:tr>
      <w:tr w:rsidR="00CB6CC8" w:rsidRPr="0022554A">
        <w:trPr>
          <w:trHeight w:val="295"/>
        </w:trPr>
        <w:tc>
          <w:tcPr>
            <w:tcW w:w="0" w:type="auto"/>
            <w:tcBorders>
              <w:bottom w:val="single" w:sz="4" w:space="0" w:color="auto"/>
            </w:tcBorders>
          </w:tcPr>
          <w:p w:rsidR="00CB6CC8" w:rsidRPr="0022554A" w:rsidRDefault="00CB6CC8" w:rsidP="0022554A">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tcBorders>
              <w:bottom w:val="single" w:sz="4" w:space="0" w:color="auto"/>
            </w:tcBorders>
          </w:tcPr>
          <w:p w:rsidR="00CB6CC8" w:rsidRPr="0022554A" w:rsidRDefault="00CB6CC8" w:rsidP="0022554A">
            <w:pPr>
              <w:tabs>
                <w:tab w:val="left" w:pos="5400"/>
              </w:tabs>
              <w:jc w:val="center"/>
              <w:rPr>
                <w:sz w:val="20"/>
              </w:rPr>
            </w:pPr>
            <w:r w:rsidRPr="0022554A">
              <w:rPr>
                <w:sz w:val="20"/>
              </w:rPr>
              <w:t>15</w:t>
            </w:r>
            <w:bookmarkStart w:id="74" w:name="bold39"/>
            <w:r w:rsidRPr="0022554A">
              <w:rPr>
                <w:bCs/>
                <w:sz w:val="20"/>
              </w:rPr>
              <w:t>*</w:t>
            </w:r>
            <w:bookmarkEnd w:id="74"/>
          </w:p>
        </w:tc>
        <w:tc>
          <w:tcPr>
            <w:tcW w:w="0" w:type="auto"/>
            <w:tcBorders>
              <w:bottom w:val="single" w:sz="4" w:space="0" w:color="auto"/>
            </w:tcBorders>
          </w:tcPr>
          <w:p w:rsidR="00CB6CC8" w:rsidRPr="0022554A" w:rsidRDefault="00B46815" w:rsidP="0022554A">
            <w:pPr>
              <w:tabs>
                <w:tab w:val="left" w:pos="5400"/>
              </w:tabs>
              <w:rPr>
                <w:sz w:val="20"/>
              </w:rPr>
            </w:pPr>
            <w:r w:rsidRPr="0022554A">
              <w:rPr>
                <w:sz w:val="20"/>
              </w:rPr>
              <w:t>Report numbers in each exposure category, or summary measures of exposure</w:t>
            </w:r>
            <w:r w:rsidR="00D52C32">
              <w:rPr>
                <w:sz w:val="20"/>
              </w:rPr>
              <w:t xml:space="preserve"> (not applicable)</w:t>
            </w:r>
          </w:p>
        </w:tc>
      </w:tr>
      <w:tr w:rsidR="000657AB" w:rsidRPr="0022554A">
        <w:tc>
          <w:tcPr>
            <w:tcW w:w="0" w:type="auto"/>
            <w:vMerge w:val="restart"/>
            <w:tcBorders>
              <w:top w:val="single" w:sz="4" w:space="0" w:color="auto"/>
              <w:bottom w:val="single" w:sz="4" w:space="0" w:color="auto"/>
            </w:tcBorders>
          </w:tcPr>
          <w:p w:rsidR="000657AB" w:rsidRPr="0022554A" w:rsidRDefault="000657AB" w:rsidP="0022554A">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Borders>
              <w:top w:val="single" w:sz="4" w:space="0" w:color="auto"/>
              <w:bottom w:val="single" w:sz="4" w:space="0" w:color="auto"/>
            </w:tcBorders>
          </w:tcPr>
          <w:p w:rsidR="000657AB" w:rsidRPr="0022554A" w:rsidRDefault="000657AB" w:rsidP="0022554A">
            <w:pPr>
              <w:tabs>
                <w:tab w:val="left" w:pos="5400"/>
              </w:tabs>
              <w:jc w:val="center"/>
              <w:rPr>
                <w:sz w:val="20"/>
              </w:rPr>
            </w:pPr>
            <w:r w:rsidRPr="0022554A">
              <w:rPr>
                <w:sz w:val="20"/>
              </w:rPr>
              <w:t>16</w:t>
            </w:r>
          </w:p>
        </w:tc>
        <w:tc>
          <w:tcPr>
            <w:tcW w:w="0" w:type="auto"/>
            <w:tcBorders>
              <w:top w:val="single" w:sz="4" w:space="0" w:color="auto"/>
              <w:bottom w:val="single" w:sz="4" w:space="0" w:color="auto"/>
            </w:tcBorders>
          </w:tcPr>
          <w:p w:rsidR="000657AB" w:rsidRPr="006149D3" w:rsidRDefault="000657AB" w:rsidP="003D4A00">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D52C32">
              <w:rPr>
                <w:sz w:val="20"/>
              </w:rPr>
              <w:t xml:space="preserve"> (not applicable)</w:t>
            </w:r>
          </w:p>
        </w:tc>
      </w:tr>
      <w:tr w:rsidR="000657AB" w:rsidRPr="0022554A">
        <w:tc>
          <w:tcPr>
            <w:tcW w:w="0" w:type="auto"/>
            <w:vMerge/>
            <w:tcBorders>
              <w:top w:val="single" w:sz="4" w:space="0" w:color="auto"/>
              <w:bottom w:val="single" w:sz="4" w:space="0" w:color="auto"/>
            </w:tcBorders>
          </w:tcPr>
          <w:p w:rsidR="000657AB" w:rsidRPr="0022554A" w:rsidRDefault="000657AB"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0657AB" w:rsidRPr="0022554A" w:rsidRDefault="000657AB" w:rsidP="0022554A">
            <w:pPr>
              <w:tabs>
                <w:tab w:val="left" w:pos="5400"/>
              </w:tabs>
              <w:jc w:val="center"/>
              <w:rPr>
                <w:sz w:val="20"/>
              </w:rPr>
            </w:pPr>
          </w:p>
        </w:tc>
        <w:tc>
          <w:tcPr>
            <w:tcW w:w="0" w:type="auto"/>
            <w:tcBorders>
              <w:top w:val="single" w:sz="4" w:space="0" w:color="auto"/>
              <w:bottom w:val="single" w:sz="4" w:space="0" w:color="auto"/>
            </w:tcBorders>
          </w:tcPr>
          <w:p w:rsidR="000657AB" w:rsidRPr="006149D3" w:rsidRDefault="000657AB" w:rsidP="003D4A00">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D52C32">
              <w:rPr>
                <w:sz w:val="20"/>
              </w:rPr>
              <w:t xml:space="preserve"> (not applicable)</w:t>
            </w:r>
          </w:p>
        </w:tc>
      </w:tr>
      <w:tr w:rsidR="000657AB" w:rsidRPr="0022554A">
        <w:tc>
          <w:tcPr>
            <w:tcW w:w="0" w:type="auto"/>
            <w:vMerge/>
            <w:tcBorders>
              <w:top w:val="single" w:sz="4" w:space="0" w:color="auto"/>
              <w:bottom w:val="single" w:sz="4" w:space="0" w:color="auto"/>
            </w:tcBorders>
          </w:tcPr>
          <w:p w:rsidR="000657AB" w:rsidRPr="0022554A" w:rsidRDefault="000657AB"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0657AB" w:rsidRPr="0022554A" w:rsidRDefault="000657AB" w:rsidP="0022554A">
            <w:pPr>
              <w:tabs>
                <w:tab w:val="left" w:pos="5400"/>
              </w:tabs>
              <w:jc w:val="center"/>
              <w:rPr>
                <w:sz w:val="20"/>
              </w:rPr>
            </w:pPr>
          </w:p>
        </w:tc>
        <w:tc>
          <w:tcPr>
            <w:tcW w:w="0" w:type="auto"/>
            <w:tcBorders>
              <w:top w:val="single" w:sz="4" w:space="0" w:color="auto"/>
              <w:bottom w:val="single" w:sz="4" w:space="0" w:color="auto"/>
            </w:tcBorders>
          </w:tcPr>
          <w:p w:rsidR="000657AB" w:rsidRPr="006149D3" w:rsidRDefault="000657AB" w:rsidP="003D4A00">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D52C32">
              <w:rPr>
                <w:sz w:val="20"/>
              </w:rPr>
              <w:t xml:space="preserve"> (not applicable)</w:t>
            </w:r>
          </w:p>
        </w:tc>
      </w:tr>
    </w:tbl>
    <w:p w:rsidR="004C51D4" w:rsidRDefault="004C51D4">
      <w:bookmarkStart w:id="81" w:name="italic43"/>
      <w:bookmarkStart w:id="82" w:name="bold44"/>
      <w:bookmarkEnd w:id="79"/>
      <w:bookmarkEnd w:id="80"/>
      <w:r>
        <w:br w:type="page"/>
      </w:r>
    </w:p>
    <w:tbl>
      <w:tblPr>
        <w:tblW w:w="0" w:type="auto"/>
        <w:tblBorders>
          <w:insideH w:val="single" w:sz="4" w:space="0" w:color="auto"/>
        </w:tblBorders>
        <w:tblLook w:val="0000" w:firstRow="0" w:lastRow="0" w:firstColumn="0" w:lastColumn="0" w:noHBand="0" w:noVBand="0"/>
      </w:tblPr>
      <w:tblGrid>
        <w:gridCol w:w="1494"/>
        <w:gridCol w:w="416"/>
        <w:gridCol w:w="7731"/>
      </w:tblGrid>
      <w:tr w:rsidR="000657AB" w:rsidRPr="0022554A">
        <w:tc>
          <w:tcPr>
            <w:tcW w:w="0" w:type="auto"/>
            <w:tcBorders>
              <w:top w:val="single" w:sz="4" w:space="0" w:color="auto"/>
              <w:bottom w:val="single" w:sz="4" w:space="0" w:color="auto"/>
            </w:tcBorders>
          </w:tcPr>
          <w:p w:rsidR="000657AB" w:rsidRPr="0022554A" w:rsidRDefault="000657AB" w:rsidP="0022554A">
            <w:pPr>
              <w:tabs>
                <w:tab w:val="left" w:pos="5400"/>
              </w:tabs>
              <w:rPr>
                <w:bCs/>
                <w:sz w:val="20"/>
              </w:rPr>
            </w:pPr>
            <w:r w:rsidRPr="0022554A">
              <w:rPr>
                <w:bCs/>
                <w:sz w:val="20"/>
              </w:rPr>
              <w:lastRenderedPageBreak/>
              <w:t>Other analyses</w:t>
            </w:r>
            <w:bookmarkEnd w:id="81"/>
            <w:bookmarkEnd w:id="82"/>
          </w:p>
        </w:tc>
        <w:tc>
          <w:tcPr>
            <w:tcW w:w="0" w:type="auto"/>
            <w:tcBorders>
              <w:top w:val="single" w:sz="4" w:space="0" w:color="auto"/>
              <w:bottom w:val="single" w:sz="4" w:space="0" w:color="auto"/>
            </w:tcBorders>
          </w:tcPr>
          <w:p w:rsidR="000657AB" w:rsidRPr="0022554A" w:rsidRDefault="000657AB"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0657AB" w:rsidRDefault="000657AB"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p w:rsidR="004C51D4" w:rsidRPr="0022554A" w:rsidRDefault="004C51D4" w:rsidP="0022554A">
            <w:pPr>
              <w:tabs>
                <w:tab w:val="left" w:pos="5400"/>
              </w:tabs>
              <w:rPr>
                <w:sz w:val="20"/>
              </w:rPr>
            </w:pPr>
          </w:p>
        </w:tc>
      </w:tr>
      <w:tr w:rsidR="000657AB" w:rsidRPr="0022554A">
        <w:tc>
          <w:tcPr>
            <w:tcW w:w="0" w:type="auto"/>
            <w:gridSpan w:val="3"/>
            <w:tcBorders>
              <w:top w:val="single" w:sz="4" w:space="0" w:color="auto"/>
            </w:tcBorders>
          </w:tcPr>
          <w:p w:rsidR="000657AB" w:rsidRPr="0022554A" w:rsidRDefault="000657AB" w:rsidP="0022554A">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0657AB" w:rsidRPr="0022554A">
        <w:tc>
          <w:tcPr>
            <w:tcW w:w="0" w:type="auto"/>
          </w:tcPr>
          <w:p w:rsidR="000657AB" w:rsidRPr="0022554A" w:rsidRDefault="000657AB" w:rsidP="0022554A">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0657AB" w:rsidRPr="0022554A" w:rsidRDefault="000657AB" w:rsidP="0022554A">
            <w:pPr>
              <w:tabs>
                <w:tab w:val="left" w:pos="5400"/>
              </w:tabs>
              <w:jc w:val="center"/>
              <w:rPr>
                <w:sz w:val="20"/>
              </w:rPr>
            </w:pPr>
            <w:r w:rsidRPr="0022554A">
              <w:rPr>
                <w:sz w:val="20"/>
              </w:rPr>
              <w:t>18</w:t>
            </w:r>
          </w:p>
        </w:tc>
        <w:tc>
          <w:tcPr>
            <w:tcW w:w="0" w:type="auto"/>
          </w:tcPr>
          <w:p w:rsidR="000657AB" w:rsidRPr="0022554A" w:rsidRDefault="000657AB" w:rsidP="0022554A">
            <w:pPr>
              <w:tabs>
                <w:tab w:val="left" w:pos="5400"/>
              </w:tabs>
              <w:rPr>
                <w:sz w:val="20"/>
              </w:rPr>
            </w:pPr>
            <w:r w:rsidRPr="0022554A">
              <w:rPr>
                <w:sz w:val="20"/>
              </w:rPr>
              <w:t>Summarise key results with reference to study objectives</w:t>
            </w:r>
          </w:p>
        </w:tc>
      </w:tr>
      <w:tr w:rsidR="000657AB" w:rsidRPr="0022554A">
        <w:tc>
          <w:tcPr>
            <w:tcW w:w="0" w:type="auto"/>
          </w:tcPr>
          <w:p w:rsidR="000657AB" w:rsidRPr="0022554A" w:rsidRDefault="000657AB" w:rsidP="0022554A">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0657AB" w:rsidRPr="0022554A" w:rsidRDefault="000657AB" w:rsidP="0022554A">
            <w:pPr>
              <w:tabs>
                <w:tab w:val="left" w:pos="5400"/>
              </w:tabs>
              <w:jc w:val="center"/>
              <w:rPr>
                <w:sz w:val="20"/>
              </w:rPr>
            </w:pPr>
            <w:r w:rsidRPr="0022554A">
              <w:rPr>
                <w:sz w:val="20"/>
              </w:rPr>
              <w:t>19</w:t>
            </w:r>
          </w:p>
        </w:tc>
        <w:tc>
          <w:tcPr>
            <w:tcW w:w="0" w:type="auto"/>
          </w:tcPr>
          <w:p w:rsidR="000657AB" w:rsidRPr="0022554A" w:rsidRDefault="000657AB"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r>
      <w:tr w:rsidR="000657AB" w:rsidRPr="0022554A">
        <w:tc>
          <w:tcPr>
            <w:tcW w:w="0" w:type="auto"/>
          </w:tcPr>
          <w:p w:rsidR="000657AB" w:rsidRPr="0022554A" w:rsidRDefault="000657AB" w:rsidP="0022554A">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0657AB" w:rsidRPr="0022554A" w:rsidRDefault="000657AB" w:rsidP="0022554A">
            <w:pPr>
              <w:tabs>
                <w:tab w:val="left" w:pos="5400"/>
              </w:tabs>
              <w:jc w:val="center"/>
              <w:rPr>
                <w:sz w:val="20"/>
              </w:rPr>
            </w:pPr>
            <w:r w:rsidRPr="0022554A">
              <w:rPr>
                <w:sz w:val="20"/>
              </w:rPr>
              <w:t>20</w:t>
            </w:r>
          </w:p>
        </w:tc>
        <w:tc>
          <w:tcPr>
            <w:tcW w:w="0" w:type="auto"/>
          </w:tcPr>
          <w:p w:rsidR="000657AB" w:rsidRPr="0022554A" w:rsidRDefault="000657AB"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r>
      <w:tr w:rsidR="000657AB" w:rsidRPr="0022554A">
        <w:tc>
          <w:tcPr>
            <w:tcW w:w="0" w:type="auto"/>
          </w:tcPr>
          <w:p w:rsidR="000657AB" w:rsidRPr="0022554A" w:rsidRDefault="000657AB" w:rsidP="0022554A">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0657AB" w:rsidRPr="0022554A" w:rsidRDefault="000657AB" w:rsidP="0022554A">
            <w:pPr>
              <w:tabs>
                <w:tab w:val="left" w:pos="5400"/>
              </w:tabs>
              <w:jc w:val="center"/>
              <w:rPr>
                <w:sz w:val="20"/>
              </w:rPr>
            </w:pPr>
            <w:r w:rsidRPr="0022554A">
              <w:rPr>
                <w:sz w:val="20"/>
              </w:rPr>
              <w:t>21</w:t>
            </w:r>
          </w:p>
        </w:tc>
        <w:tc>
          <w:tcPr>
            <w:tcW w:w="0" w:type="auto"/>
          </w:tcPr>
          <w:p w:rsidR="000657AB" w:rsidRPr="0022554A" w:rsidRDefault="000657AB" w:rsidP="0022554A">
            <w:pPr>
              <w:tabs>
                <w:tab w:val="left" w:pos="5400"/>
              </w:tabs>
              <w:rPr>
                <w:sz w:val="20"/>
              </w:rPr>
            </w:pPr>
            <w:r w:rsidRPr="0022554A">
              <w:rPr>
                <w:sz w:val="20"/>
              </w:rPr>
              <w:t>Discuss the generalisability (external validity) of the study results</w:t>
            </w:r>
          </w:p>
        </w:tc>
      </w:tr>
      <w:tr w:rsidR="000657AB" w:rsidRPr="0022554A">
        <w:tc>
          <w:tcPr>
            <w:tcW w:w="0" w:type="auto"/>
            <w:gridSpan w:val="3"/>
            <w:tcBorders>
              <w:bottom w:val="single" w:sz="4" w:space="0" w:color="auto"/>
            </w:tcBorders>
          </w:tcPr>
          <w:p w:rsidR="000657AB" w:rsidRPr="0022554A" w:rsidRDefault="000657AB" w:rsidP="0022554A">
            <w:pPr>
              <w:pStyle w:val="TableSubHead"/>
              <w:tabs>
                <w:tab w:val="left" w:pos="5400"/>
              </w:tabs>
              <w:rPr>
                <w:sz w:val="20"/>
              </w:rPr>
            </w:pPr>
            <w:bookmarkStart w:id="93" w:name="italic49"/>
            <w:bookmarkStart w:id="94" w:name="bold50"/>
            <w:bookmarkEnd w:id="91"/>
            <w:bookmarkEnd w:id="92"/>
            <w:r w:rsidRPr="0022554A">
              <w:rPr>
                <w:sz w:val="20"/>
              </w:rPr>
              <w:t>Other information</w:t>
            </w:r>
            <w:bookmarkEnd w:id="93"/>
            <w:bookmarkEnd w:id="94"/>
          </w:p>
        </w:tc>
      </w:tr>
      <w:tr w:rsidR="000657AB" w:rsidRPr="0022554A">
        <w:tc>
          <w:tcPr>
            <w:tcW w:w="0" w:type="auto"/>
            <w:tcBorders>
              <w:top w:val="single" w:sz="4" w:space="0" w:color="auto"/>
              <w:bottom w:val="single" w:sz="4" w:space="0" w:color="auto"/>
            </w:tcBorders>
          </w:tcPr>
          <w:p w:rsidR="000657AB" w:rsidRPr="0022554A" w:rsidRDefault="000657AB" w:rsidP="0022554A">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Borders>
              <w:top w:val="single" w:sz="4" w:space="0" w:color="auto"/>
              <w:bottom w:val="single" w:sz="4" w:space="0" w:color="auto"/>
            </w:tcBorders>
          </w:tcPr>
          <w:p w:rsidR="000657AB" w:rsidRPr="0022554A" w:rsidRDefault="000657AB"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0657AB" w:rsidRPr="0022554A" w:rsidRDefault="000657AB"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r>
      <w:bookmarkEnd w:id="95"/>
      <w:bookmarkEnd w:id="96"/>
    </w:tbl>
    <w:p w:rsidR="002602FB" w:rsidRDefault="002602FB" w:rsidP="0022554A">
      <w:pPr>
        <w:pStyle w:val="TableNote"/>
        <w:tabs>
          <w:tab w:val="left" w:pos="5400"/>
        </w:tabs>
        <w:rPr>
          <w:bCs/>
          <w:sz w:val="20"/>
        </w:rPr>
      </w:pPr>
    </w:p>
    <w:p w:rsidR="00AE2C57" w:rsidRDefault="00D87AF7" w:rsidP="0022554A">
      <w:pPr>
        <w:pStyle w:val="TableNote"/>
        <w:tabs>
          <w:tab w:val="left" w:pos="5400"/>
        </w:tabs>
        <w:rPr>
          <w:sz w:val="20"/>
        </w:rPr>
      </w:pPr>
      <w:r w:rsidRPr="0022554A">
        <w:rPr>
          <w:bCs/>
          <w:sz w:val="20"/>
        </w:rPr>
        <w:t>*</w:t>
      </w:r>
      <w:r w:rsidRPr="0022554A">
        <w:rPr>
          <w:sz w:val="20"/>
        </w:rPr>
        <w:t>Give information se</w:t>
      </w:r>
      <w:r w:rsidR="00B46815">
        <w:rPr>
          <w:sz w:val="20"/>
        </w:rPr>
        <w:t>parately for cases and controls.</w:t>
      </w:r>
    </w:p>
    <w:p w:rsidR="00B46815" w:rsidRDefault="00B46815"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B46815">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t>
      </w:r>
      <w:r w:rsidR="00A1683D">
        <w:rPr>
          <w:sz w:val="20"/>
        </w:rPr>
        <w:t>http://</w:t>
      </w:r>
      <w:r w:rsidRPr="002602FB">
        <w:rPr>
          <w:sz w:val="20"/>
        </w:rPr>
        <w:t>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4868" w:rsidRDefault="00454868">
      <w:r>
        <w:separator/>
      </w:r>
    </w:p>
  </w:endnote>
  <w:endnote w:type="continuationSeparator" w:id="0">
    <w:p w:rsidR="00454868" w:rsidRDefault="00454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395" w:rsidRDefault="00CA5395" w:rsidP="00E439AC">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A5395" w:rsidRDefault="00CA5395"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5395" w:rsidRDefault="00CA5395" w:rsidP="00E96014">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D037EF">
      <w:rPr>
        <w:rStyle w:val="a8"/>
        <w:noProof/>
      </w:rPr>
      <w:t>3</w:t>
    </w:r>
    <w:r>
      <w:rPr>
        <w:rStyle w:val="a8"/>
      </w:rPr>
      <w:fldChar w:fldCharType="end"/>
    </w:r>
  </w:p>
  <w:p w:rsidR="00CA5395" w:rsidRDefault="00CA5395"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4868" w:rsidRDefault="00454868">
      <w:r>
        <w:separator/>
      </w:r>
    </w:p>
  </w:footnote>
  <w:footnote w:type="continuationSeparator" w:id="0">
    <w:p w:rsidR="00454868" w:rsidRDefault="004548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657AB"/>
    <w:rsid w:val="00093E3A"/>
    <w:rsid w:val="000B6FD4"/>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1CA1"/>
    <w:rsid w:val="003354B7"/>
    <w:rsid w:val="003508EF"/>
    <w:rsid w:val="00372129"/>
    <w:rsid w:val="00385050"/>
    <w:rsid w:val="003A3FDD"/>
    <w:rsid w:val="003A683C"/>
    <w:rsid w:val="003D4A00"/>
    <w:rsid w:val="00404D2C"/>
    <w:rsid w:val="004060E6"/>
    <w:rsid w:val="004243C8"/>
    <w:rsid w:val="00445D05"/>
    <w:rsid w:val="0045419E"/>
    <w:rsid w:val="00454868"/>
    <w:rsid w:val="0045734B"/>
    <w:rsid w:val="00465542"/>
    <w:rsid w:val="00472DF5"/>
    <w:rsid w:val="00480C01"/>
    <w:rsid w:val="00495204"/>
    <w:rsid w:val="004A31B3"/>
    <w:rsid w:val="004C51D4"/>
    <w:rsid w:val="004E1263"/>
    <w:rsid w:val="005044A6"/>
    <w:rsid w:val="00590F64"/>
    <w:rsid w:val="005923E5"/>
    <w:rsid w:val="005B567D"/>
    <w:rsid w:val="005D0CFC"/>
    <w:rsid w:val="005D19F4"/>
    <w:rsid w:val="005F254A"/>
    <w:rsid w:val="0065657F"/>
    <w:rsid w:val="00666336"/>
    <w:rsid w:val="00683E42"/>
    <w:rsid w:val="00697560"/>
    <w:rsid w:val="006A2F18"/>
    <w:rsid w:val="006A5DD9"/>
    <w:rsid w:val="006B2915"/>
    <w:rsid w:val="006B56D7"/>
    <w:rsid w:val="006C0B63"/>
    <w:rsid w:val="006C7601"/>
    <w:rsid w:val="006D16AA"/>
    <w:rsid w:val="006F66AC"/>
    <w:rsid w:val="00701AC5"/>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1683D"/>
    <w:rsid w:val="00A42352"/>
    <w:rsid w:val="00A527E4"/>
    <w:rsid w:val="00A5640D"/>
    <w:rsid w:val="00A729D6"/>
    <w:rsid w:val="00A938BF"/>
    <w:rsid w:val="00AE2C57"/>
    <w:rsid w:val="00AF4615"/>
    <w:rsid w:val="00B46815"/>
    <w:rsid w:val="00B50DF8"/>
    <w:rsid w:val="00B54EA0"/>
    <w:rsid w:val="00B60EFB"/>
    <w:rsid w:val="00B65366"/>
    <w:rsid w:val="00B77807"/>
    <w:rsid w:val="00B940E9"/>
    <w:rsid w:val="00BA1206"/>
    <w:rsid w:val="00BC7FE6"/>
    <w:rsid w:val="00BE3709"/>
    <w:rsid w:val="00C95109"/>
    <w:rsid w:val="00CA5395"/>
    <w:rsid w:val="00CB6CC8"/>
    <w:rsid w:val="00CC4C93"/>
    <w:rsid w:val="00D037EF"/>
    <w:rsid w:val="00D120D2"/>
    <w:rsid w:val="00D20D7C"/>
    <w:rsid w:val="00D26FCA"/>
    <w:rsid w:val="00D52C32"/>
    <w:rsid w:val="00D6407C"/>
    <w:rsid w:val="00D87AF7"/>
    <w:rsid w:val="00DA120C"/>
    <w:rsid w:val="00DC4BEF"/>
    <w:rsid w:val="00E10628"/>
    <w:rsid w:val="00E144CD"/>
    <w:rsid w:val="00E2292B"/>
    <w:rsid w:val="00E439AC"/>
    <w:rsid w:val="00E5692D"/>
    <w:rsid w:val="00E96014"/>
    <w:rsid w:val="00EA6E28"/>
    <w:rsid w:val="00F0752A"/>
    <w:rsid w:val="00F378D0"/>
    <w:rsid w:val="00F76A7F"/>
    <w:rsid w:val="00F838E1"/>
    <w:rsid w:val="00F842DC"/>
    <w:rsid w:val="00F876FF"/>
    <w:rsid w:val="00F93A89"/>
    <w:rsid w:val="00F970FA"/>
    <w:rsid w:val="00FA2721"/>
    <w:rsid w:val="00FA3124"/>
    <w:rsid w:val="00FA3D1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D12BC0A5-4C04-4D92-8E3D-49C7EEEF4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副標題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12">
    <w:name w:val="書目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13">
    <w:name w:val="引文1"/>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9">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16</TotalTime>
  <Pages>3</Pages>
  <Words>790</Words>
  <Characters>4505</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Alvin Chen</cp:lastModifiedBy>
  <cp:revision>5</cp:revision>
  <cp:lastPrinted>2007-10-20T06:51:00Z</cp:lastPrinted>
  <dcterms:created xsi:type="dcterms:W3CDTF">2020-08-02T06:22:00Z</dcterms:created>
  <dcterms:modified xsi:type="dcterms:W3CDTF">2020-08-03T15:20:00Z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