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7413" w:rsidRDefault="00AE6D91" w:rsidP="006F0E43">
      <w:pPr>
        <w:spacing w:after="0"/>
      </w:pPr>
      <w:proofErr w:type="gramStart"/>
      <w:r>
        <w:t>Supplementary Table 1.</w:t>
      </w:r>
      <w:proofErr w:type="gramEnd"/>
      <w:r w:rsidR="00B07B6D">
        <w:t xml:space="preserve"> </w:t>
      </w:r>
      <w:r w:rsidR="006F0E43">
        <w:t>List of p</w:t>
      </w:r>
      <w:r w:rsidR="006F0E43" w:rsidRPr="006F0E43">
        <w:t xml:space="preserve">rimers used for </w:t>
      </w:r>
      <w:proofErr w:type="spellStart"/>
      <w:r w:rsidR="006F0E43" w:rsidRPr="006F0E43">
        <w:t>cDNA</w:t>
      </w:r>
      <w:proofErr w:type="spellEnd"/>
      <w:r w:rsidR="006F0E43" w:rsidRPr="006F0E43">
        <w:t xml:space="preserve"> cloning and quantitative real time PCR analysis of   </w:t>
      </w:r>
      <w:r w:rsidR="006F0E43" w:rsidRPr="006F0E43">
        <w:rPr>
          <w:i/>
        </w:rPr>
        <w:t xml:space="preserve">L. </w:t>
      </w:r>
      <w:proofErr w:type="spellStart"/>
      <w:r w:rsidR="006F0E43" w:rsidRPr="006F0E43">
        <w:rPr>
          <w:i/>
        </w:rPr>
        <w:t>rohi</w:t>
      </w:r>
      <w:bookmarkStart w:id="0" w:name="_GoBack"/>
      <w:bookmarkEnd w:id="0"/>
      <w:r w:rsidR="006F0E43" w:rsidRPr="006F0E43">
        <w:rPr>
          <w:i/>
        </w:rPr>
        <w:t>ta</w:t>
      </w:r>
      <w:proofErr w:type="spellEnd"/>
      <w:r w:rsidR="006F0E43" w:rsidRPr="006F0E43">
        <w:t xml:space="preserve"> </w:t>
      </w:r>
      <w:proofErr w:type="spellStart"/>
      <w:r w:rsidR="006F0E43" w:rsidRPr="006F0E43">
        <w:t>ActRIIB</w:t>
      </w:r>
      <w:proofErr w:type="spellEnd"/>
      <w:r w:rsidR="006F0E43" w:rsidRPr="006F0E43">
        <w:t xml:space="preserve">. </w:t>
      </w:r>
    </w:p>
    <w:tbl>
      <w:tblPr>
        <w:tblStyle w:val="TableGrid"/>
        <w:tblpPr w:leftFromText="180" w:rightFromText="180" w:vertAnchor="text" w:horzAnchor="margin" w:tblpXSpec="center" w:tblpY="399"/>
        <w:tblW w:w="9288" w:type="dxa"/>
        <w:tblLook w:val="04A0" w:firstRow="1" w:lastRow="0" w:firstColumn="1" w:lastColumn="0" w:noHBand="0" w:noVBand="1"/>
      </w:tblPr>
      <w:tblGrid>
        <w:gridCol w:w="1628"/>
        <w:gridCol w:w="4151"/>
        <w:gridCol w:w="3509"/>
      </w:tblGrid>
      <w:tr w:rsidR="00AE6D91" w:rsidRPr="00F4336F" w:rsidTr="00F43F6F">
        <w:tc>
          <w:tcPr>
            <w:tcW w:w="1628" w:type="dxa"/>
          </w:tcPr>
          <w:p w:rsidR="00AE6D91" w:rsidRPr="005A5191" w:rsidRDefault="00AE6D91" w:rsidP="00F43F6F">
            <w:pPr>
              <w:spacing w:line="360" w:lineRule="auto"/>
              <w:rPr>
                <w:b/>
                <w:sz w:val="22"/>
                <w:szCs w:val="22"/>
              </w:rPr>
            </w:pPr>
            <w:r w:rsidRPr="005A5191">
              <w:rPr>
                <w:b/>
                <w:sz w:val="22"/>
                <w:szCs w:val="22"/>
              </w:rPr>
              <w:t>Primer name</w:t>
            </w:r>
          </w:p>
        </w:tc>
        <w:tc>
          <w:tcPr>
            <w:tcW w:w="4151" w:type="dxa"/>
          </w:tcPr>
          <w:p w:rsidR="00AE6D91" w:rsidRPr="005A5191" w:rsidRDefault="00AE6D91" w:rsidP="00F43F6F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5A5191">
              <w:rPr>
                <w:b/>
                <w:sz w:val="22"/>
                <w:szCs w:val="22"/>
              </w:rPr>
              <w:t>Sequence(5’-3’)</w:t>
            </w:r>
          </w:p>
        </w:tc>
        <w:tc>
          <w:tcPr>
            <w:tcW w:w="3509" w:type="dxa"/>
          </w:tcPr>
          <w:p w:rsidR="00AE6D91" w:rsidRPr="005A5191" w:rsidRDefault="00AE6D91" w:rsidP="00F43F6F">
            <w:pPr>
              <w:spacing w:line="360" w:lineRule="auto"/>
              <w:rPr>
                <w:b/>
                <w:sz w:val="22"/>
                <w:szCs w:val="22"/>
              </w:rPr>
            </w:pPr>
            <w:r w:rsidRPr="005A5191">
              <w:rPr>
                <w:b/>
                <w:sz w:val="22"/>
                <w:szCs w:val="22"/>
              </w:rPr>
              <w:t xml:space="preserve">              Purpose</w:t>
            </w:r>
          </w:p>
        </w:tc>
      </w:tr>
      <w:tr w:rsidR="00AE6D91" w:rsidRPr="00F4336F" w:rsidTr="00F43F6F">
        <w:trPr>
          <w:trHeight w:val="323"/>
        </w:trPr>
        <w:tc>
          <w:tcPr>
            <w:tcW w:w="9288" w:type="dxa"/>
            <w:gridSpan w:val="3"/>
          </w:tcPr>
          <w:p w:rsidR="00AE6D91" w:rsidRPr="005A5191" w:rsidRDefault="00AE6D91" w:rsidP="00F43F6F">
            <w:pPr>
              <w:spacing w:line="360" w:lineRule="auto"/>
              <w:rPr>
                <w:b/>
              </w:rPr>
            </w:pPr>
            <w:proofErr w:type="spellStart"/>
            <w:r w:rsidRPr="005A5191">
              <w:rPr>
                <w:b/>
              </w:rPr>
              <w:t>Activin</w:t>
            </w:r>
            <w:proofErr w:type="spellEnd"/>
            <w:r w:rsidRPr="005A5191">
              <w:rPr>
                <w:b/>
              </w:rPr>
              <w:t xml:space="preserve"> Receptor Type IIB (</w:t>
            </w:r>
            <w:proofErr w:type="spellStart"/>
            <w:r w:rsidRPr="005A5191">
              <w:rPr>
                <w:b/>
              </w:rPr>
              <w:t>ActRIIB</w:t>
            </w:r>
            <w:proofErr w:type="spellEnd"/>
            <w:r w:rsidRPr="005A5191">
              <w:rPr>
                <w:b/>
              </w:rPr>
              <w:t>)</w:t>
            </w:r>
          </w:p>
        </w:tc>
      </w:tr>
      <w:tr w:rsidR="00AE6D91" w:rsidRPr="00F4336F" w:rsidTr="00F43F6F">
        <w:trPr>
          <w:trHeight w:val="467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ActRIIB_F1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r w:rsidRPr="00F4336F">
              <w:rPr>
                <w:color w:val="000000"/>
              </w:rPr>
              <w:t>GTACTTCAACATTAACTGGGA</w:t>
            </w:r>
          </w:p>
        </w:tc>
        <w:tc>
          <w:tcPr>
            <w:tcW w:w="3509" w:type="dxa"/>
            <w:vMerge w:val="restart"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  <w:p w:rsidR="00AE6D91" w:rsidRPr="00F4336F" w:rsidRDefault="00AE6D91" w:rsidP="00F43F6F">
            <w:pPr>
              <w:spacing w:line="360" w:lineRule="auto"/>
              <w:jc w:val="center"/>
            </w:pPr>
          </w:p>
          <w:p w:rsidR="00AE6D91" w:rsidRPr="00F4336F" w:rsidRDefault="00AE6D91" w:rsidP="00F43F6F">
            <w:pPr>
              <w:spacing w:line="360" w:lineRule="auto"/>
              <w:jc w:val="center"/>
            </w:pPr>
          </w:p>
          <w:p w:rsidR="00AE6D91" w:rsidRPr="00F4336F" w:rsidRDefault="00AE6D91" w:rsidP="00F43F6F">
            <w:pPr>
              <w:spacing w:line="360" w:lineRule="auto"/>
              <w:jc w:val="center"/>
            </w:pPr>
          </w:p>
          <w:p w:rsidR="00AE6D91" w:rsidRDefault="00AE6D91" w:rsidP="00F43F6F">
            <w:pPr>
              <w:spacing w:line="360" w:lineRule="auto"/>
              <w:jc w:val="center"/>
            </w:pPr>
          </w:p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 xml:space="preserve">For  partial </w:t>
            </w:r>
            <w:proofErr w:type="spellStart"/>
            <w:r w:rsidRPr="00F4336F">
              <w:t>cDNA</w:t>
            </w:r>
            <w:proofErr w:type="spellEnd"/>
            <w:r w:rsidRPr="00F4336F">
              <w:t xml:space="preserve"> amplification</w:t>
            </w: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ActRIIB_F2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r w:rsidRPr="00F4336F">
              <w:rPr>
                <w:color w:val="000000"/>
              </w:rPr>
              <w:t>ACAAGCGCTCGCACTGCTA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ActRIIB_F3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r w:rsidRPr="00F4336F">
              <w:rPr>
                <w:color w:val="000000"/>
              </w:rPr>
              <w:t>CTTCTGGATGTACCGGCA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ActRIIB_F4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CATCTGAGCCTTCCAGACGCAG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ActRIIB_F5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AAACCAGCATGTTCAACAGCGC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ActRIIB_R1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r w:rsidRPr="00F4336F">
              <w:rPr>
                <w:color w:val="000000"/>
              </w:rPr>
              <w:t>CGGATCTGAGAGATTCGCTC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ActRIIB_R2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r w:rsidRPr="00F4336F">
              <w:rPr>
                <w:color w:val="000000"/>
              </w:rPr>
              <w:t>CCTCGATCGTCTCGCACATC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ActRIIB_R3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r w:rsidRPr="00F4336F">
              <w:rPr>
                <w:color w:val="000000"/>
              </w:rPr>
              <w:t>CTGCCACGACTGCTTGTCC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260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ActRIIB_R4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GCGCTGTTGAACATGCTGGTTT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ActRIIB_R5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TACTCTCTGCTGCCCATCACGA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ActRIIB_GSP1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GAGCCAGAACTCCATCTCCAGGTTGCTG</w:t>
            </w:r>
          </w:p>
        </w:tc>
        <w:tc>
          <w:tcPr>
            <w:tcW w:w="3509" w:type="dxa"/>
            <w:vMerge w:val="restart"/>
          </w:tcPr>
          <w:p w:rsidR="00AE6D91" w:rsidRPr="00F4336F" w:rsidRDefault="00AE6D91" w:rsidP="00F43F6F">
            <w:pPr>
              <w:spacing w:line="360" w:lineRule="auto"/>
              <w:jc w:val="center"/>
            </w:pPr>
          </w:p>
          <w:p w:rsidR="00AE6D91" w:rsidRPr="00F4336F" w:rsidRDefault="00AE6D91" w:rsidP="00F43F6F">
            <w:pPr>
              <w:spacing w:line="360" w:lineRule="auto"/>
              <w:jc w:val="center"/>
            </w:pPr>
          </w:p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 xml:space="preserve">For 5’end </w:t>
            </w:r>
            <w:proofErr w:type="spellStart"/>
            <w:r w:rsidRPr="00F4336F">
              <w:t>amplication</w:t>
            </w:r>
            <w:proofErr w:type="spellEnd"/>
          </w:p>
        </w:tc>
      </w:tr>
      <w:tr w:rsidR="00AE6D91" w:rsidRPr="00F4336F" w:rsidTr="00F43F6F">
        <w:trPr>
          <w:trHeight w:val="377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ActRIIB_NGSP1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TCGTTCTGCCACGACTGCTTGTCC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ActRIIB_GSP2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AGGCTTCAGTCCCACCAGCGGTGAA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ActRIIB_NGSP2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CATCTGAGCCTTCCAGACGCA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ActRIIB_NGSP3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CGATGTAGCGCAGCAGGTTCTCGT</w:t>
            </w:r>
          </w:p>
        </w:tc>
        <w:tc>
          <w:tcPr>
            <w:tcW w:w="3509" w:type="dxa"/>
            <w:vMerge/>
          </w:tcPr>
          <w:p w:rsidR="00AE6D91" w:rsidRPr="00F4336F" w:rsidRDefault="00AE6D91" w:rsidP="00F43F6F">
            <w:pPr>
              <w:spacing w:line="360" w:lineRule="auto"/>
            </w:pP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ActRIIB_GSP1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GGAGATTGCCCAGCATCCGTCTCTGGA</w:t>
            </w:r>
          </w:p>
        </w:tc>
        <w:tc>
          <w:tcPr>
            <w:tcW w:w="3509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 xml:space="preserve">For 3’end </w:t>
            </w:r>
            <w:proofErr w:type="spellStart"/>
            <w:r w:rsidRPr="00F4336F">
              <w:t>amplication</w:t>
            </w:r>
            <w:proofErr w:type="spellEnd"/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ActRIIB_NGSP1</w:t>
            </w:r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GGCTCAAGCATTCAGGTCTGGCGCAGAT</w:t>
            </w:r>
          </w:p>
        </w:tc>
        <w:tc>
          <w:tcPr>
            <w:tcW w:w="3509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 xml:space="preserve">For 3’end </w:t>
            </w:r>
            <w:proofErr w:type="spellStart"/>
            <w:r w:rsidRPr="00F4336F">
              <w:t>amplication</w:t>
            </w:r>
            <w:proofErr w:type="spellEnd"/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F4336F">
              <w:t>Act</w:t>
            </w:r>
            <w:r w:rsidRPr="00F4336F">
              <w:rPr>
                <w:color w:val="000000"/>
              </w:rPr>
              <w:t>RIIB_RT_F</w:t>
            </w:r>
            <w:proofErr w:type="spellEnd"/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CTGGAGATGGAGTTCTGGCT</w:t>
            </w:r>
          </w:p>
        </w:tc>
        <w:tc>
          <w:tcPr>
            <w:tcW w:w="3509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For real-time PCR expression</w:t>
            </w:r>
          </w:p>
        </w:tc>
      </w:tr>
      <w:tr w:rsidR="00AE6D91" w:rsidRPr="00F4336F" w:rsidTr="00F43F6F">
        <w:trPr>
          <w:trHeight w:val="386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proofErr w:type="spellStart"/>
            <w:r w:rsidRPr="00F4336F">
              <w:t>Act</w:t>
            </w:r>
            <w:r w:rsidRPr="00F4336F">
              <w:rPr>
                <w:color w:val="000000"/>
              </w:rPr>
              <w:t>RIIB_RT_R</w:t>
            </w:r>
            <w:proofErr w:type="spellEnd"/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GAAGTCTCTGTGCGCGATG</w:t>
            </w:r>
          </w:p>
        </w:tc>
        <w:tc>
          <w:tcPr>
            <w:tcW w:w="3509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For real-time PCR expression</w:t>
            </w:r>
          </w:p>
        </w:tc>
      </w:tr>
      <w:tr w:rsidR="00AE6D91" w:rsidRPr="00F4336F" w:rsidTr="00F43F6F">
        <w:trPr>
          <w:trHeight w:val="467"/>
        </w:trPr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r w:rsidRPr="00F4336F">
              <w:rPr>
                <w:color w:val="000000"/>
              </w:rPr>
              <w:t>β-</w:t>
            </w:r>
            <w:proofErr w:type="spellStart"/>
            <w:r w:rsidRPr="00F4336F">
              <w:rPr>
                <w:color w:val="000000"/>
              </w:rPr>
              <w:t>actin_RT_F</w:t>
            </w:r>
            <w:proofErr w:type="spellEnd"/>
          </w:p>
        </w:tc>
        <w:tc>
          <w:tcPr>
            <w:tcW w:w="4151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>ATCCTGACCGAGAGAGGCTACAG</w:t>
            </w:r>
          </w:p>
        </w:tc>
        <w:tc>
          <w:tcPr>
            <w:tcW w:w="3509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 xml:space="preserve">As a reference gene for </w:t>
            </w:r>
            <w:proofErr w:type="spellStart"/>
            <w:r w:rsidRPr="00F4336F">
              <w:t>qRT</w:t>
            </w:r>
            <w:proofErr w:type="spellEnd"/>
            <w:r w:rsidRPr="00F4336F">
              <w:t>-PCR</w:t>
            </w:r>
          </w:p>
        </w:tc>
      </w:tr>
      <w:tr w:rsidR="00AE6D91" w:rsidRPr="00F4336F" w:rsidTr="00F43F6F">
        <w:tc>
          <w:tcPr>
            <w:tcW w:w="1628" w:type="dxa"/>
          </w:tcPr>
          <w:p w:rsidR="00AE6D91" w:rsidRPr="00F4336F" w:rsidRDefault="00AE6D91" w:rsidP="00F43F6F">
            <w:pPr>
              <w:spacing w:line="360" w:lineRule="auto"/>
              <w:jc w:val="center"/>
              <w:rPr>
                <w:color w:val="000000"/>
              </w:rPr>
            </w:pPr>
            <w:r w:rsidRPr="00F4336F">
              <w:rPr>
                <w:color w:val="000000"/>
              </w:rPr>
              <w:t>β-</w:t>
            </w:r>
            <w:proofErr w:type="spellStart"/>
            <w:r w:rsidRPr="00F4336F">
              <w:rPr>
                <w:color w:val="000000"/>
              </w:rPr>
              <w:t>actin_RT_R</w:t>
            </w:r>
            <w:proofErr w:type="spellEnd"/>
          </w:p>
        </w:tc>
        <w:tc>
          <w:tcPr>
            <w:tcW w:w="4151" w:type="dxa"/>
          </w:tcPr>
          <w:p w:rsidR="00AE6D91" w:rsidRPr="005A5191" w:rsidRDefault="00AE6D91" w:rsidP="00F43F6F">
            <w:pPr>
              <w:spacing w:line="360" w:lineRule="auto"/>
              <w:jc w:val="center"/>
            </w:pPr>
            <w:r w:rsidRPr="00F4336F">
              <w:t>CCTTACGGATATCGACGTCAC</w:t>
            </w:r>
          </w:p>
        </w:tc>
        <w:tc>
          <w:tcPr>
            <w:tcW w:w="3509" w:type="dxa"/>
          </w:tcPr>
          <w:p w:rsidR="00AE6D91" w:rsidRPr="00F4336F" w:rsidRDefault="00AE6D91" w:rsidP="00F43F6F">
            <w:pPr>
              <w:spacing w:line="360" w:lineRule="auto"/>
              <w:jc w:val="center"/>
            </w:pPr>
            <w:r w:rsidRPr="00F4336F">
              <w:t xml:space="preserve">As a reference gene for </w:t>
            </w:r>
            <w:proofErr w:type="spellStart"/>
            <w:r w:rsidRPr="00F4336F">
              <w:t>qRT</w:t>
            </w:r>
            <w:proofErr w:type="spellEnd"/>
            <w:r w:rsidRPr="00F4336F">
              <w:t>-PCR</w:t>
            </w:r>
          </w:p>
        </w:tc>
      </w:tr>
    </w:tbl>
    <w:p w:rsidR="00AE6D91" w:rsidRDefault="00AE6D91"/>
    <w:sectPr w:rsidR="00AE6D91" w:rsidSect="005574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</w:compat>
  <w:rsids>
    <w:rsidRoot w:val="0033452E"/>
    <w:rsid w:val="0033452E"/>
    <w:rsid w:val="00557413"/>
    <w:rsid w:val="006F0E43"/>
    <w:rsid w:val="00AE6D91"/>
    <w:rsid w:val="00B0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52E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345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IN" w:eastAsia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181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Sidhi</dc:creator>
  <cp:lastModifiedBy>CIFA</cp:lastModifiedBy>
  <cp:revision>13</cp:revision>
  <dcterms:created xsi:type="dcterms:W3CDTF">2017-08-01T06:56:00Z</dcterms:created>
  <dcterms:modified xsi:type="dcterms:W3CDTF">2020-12-17T11:19:00Z</dcterms:modified>
</cp:coreProperties>
</file>