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A5C1F3A" w14:textId="77777777" w:rsidR="001B14C8" w:rsidRPr="00122F7E" w:rsidRDefault="001B14C8" w:rsidP="001B14C8">
      <w:pPr>
        <w:pStyle w:val="ListParagraph"/>
        <w:ind w:left="0"/>
        <w:rPr>
          <w:rFonts w:ascii="Calibri" w:hAnsi="Calibri"/>
          <w:b/>
        </w:rPr>
      </w:pPr>
      <w:r w:rsidRPr="00122F7E">
        <w:rPr>
          <w:rFonts w:ascii="Calibri" w:hAnsi="Calibri"/>
          <w:b/>
        </w:rPr>
        <w:t>Appendix</w:t>
      </w:r>
      <w:bookmarkStart w:id="0" w:name="_GoBack"/>
      <w:bookmarkEnd w:id="0"/>
    </w:p>
    <w:p w14:paraId="6B26E9DB" w14:textId="77777777" w:rsidR="001B14C8" w:rsidRPr="007F7F28" w:rsidRDefault="001B14C8" w:rsidP="001B14C8">
      <w:pPr>
        <w:pStyle w:val="ListParagraph"/>
        <w:ind w:left="0"/>
        <w:rPr>
          <w:rFonts w:ascii="Calibri" w:hAnsi="Calibri"/>
        </w:rPr>
      </w:pPr>
    </w:p>
    <w:p w14:paraId="4EE66514" w14:textId="77777777" w:rsidR="001B14C8" w:rsidRPr="007F7F28" w:rsidRDefault="001B14C8" w:rsidP="001B14C8">
      <w:pPr>
        <w:pStyle w:val="ListParagraph"/>
        <w:ind w:left="0"/>
        <w:rPr>
          <w:rFonts w:ascii="Calibri" w:hAnsi="Calibri"/>
        </w:rPr>
      </w:pPr>
      <w:r>
        <w:rPr>
          <w:rFonts w:ascii="Calibri" w:hAnsi="Calibri"/>
        </w:rPr>
        <w:t>Appendix - m</w:t>
      </w:r>
      <w:r w:rsidRPr="007F7F28">
        <w:rPr>
          <w:rFonts w:ascii="Calibri" w:hAnsi="Calibri"/>
        </w:rPr>
        <w:t xml:space="preserve">odels </w:t>
      </w:r>
    </w:p>
    <w:p w14:paraId="77C0871B" w14:textId="77777777" w:rsidR="001B14C8" w:rsidRPr="007F7F28" w:rsidRDefault="001B14C8" w:rsidP="001B14C8">
      <w:pPr>
        <w:pStyle w:val="ListParagraph"/>
        <w:ind w:left="0"/>
        <w:rPr>
          <w:rFonts w:ascii="Calibri" w:hAnsi="Calibri"/>
        </w:rPr>
      </w:pPr>
      <w:r w:rsidRPr="007F7F28">
        <w:rPr>
          <w:rFonts w:ascii="Calibri" w:hAnsi="Calibri"/>
        </w:rPr>
        <w:t>The following describe the process of estimating the per-protocol effects in the ZINC trial.</w:t>
      </w:r>
    </w:p>
    <w:p w14:paraId="300C04A8" w14:textId="77777777" w:rsidR="001B14C8" w:rsidRPr="000917BE" w:rsidRDefault="001B14C8" w:rsidP="001B14C8">
      <w:pPr>
        <w:pStyle w:val="ListParagraph"/>
        <w:numPr>
          <w:ilvl w:val="0"/>
          <w:numId w:val="1"/>
        </w:numPr>
        <w:rPr>
          <w:rFonts w:ascii="Calibri" w:hAnsi="Calibri"/>
          <w:u w:val="single"/>
        </w:rPr>
      </w:pPr>
      <w:r w:rsidRPr="000917BE">
        <w:rPr>
          <w:rFonts w:ascii="Calibri" w:hAnsi="Calibri"/>
          <w:u w:val="single"/>
        </w:rPr>
        <w:t>Inverse probability weighting estimation</w:t>
      </w:r>
    </w:p>
    <w:p w14:paraId="581B5F98" w14:textId="77777777" w:rsidR="001B14C8" w:rsidRPr="007F7F28" w:rsidRDefault="001B14C8" w:rsidP="001B14C8">
      <w:pPr>
        <w:pStyle w:val="ListParagraph"/>
        <w:rPr>
          <w:rFonts w:ascii="Calibri" w:hAnsi="Calibri"/>
        </w:rPr>
      </w:pPr>
      <w:r w:rsidRPr="007F7F28">
        <w:rPr>
          <w:rFonts w:ascii="Calibri" w:hAnsi="Calibri"/>
        </w:rPr>
        <w:t xml:space="preserve">We define </w:t>
      </w:r>
      <w:r w:rsidRPr="000917BE">
        <w:rPr>
          <w:rFonts w:ascii="Calibri" w:hAnsi="Calibri"/>
          <w:i/>
        </w:rPr>
        <w:t>Z</w:t>
      </w:r>
      <w:r w:rsidRPr="007F7F28">
        <w:rPr>
          <w:rFonts w:ascii="Calibri" w:hAnsi="Calibri"/>
        </w:rPr>
        <w:t xml:space="preserve"> </w:t>
      </w:r>
      <w:r>
        <w:rPr>
          <w:rFonts w:ascii="Calibri" w:hAnsi="Calibri"/>
        </w:rPr>
        <w:t xml:space="preserve">as </w:t>
      </w:r>
      <w:r w:rsidRPr="007F7F28">
        <w:rPr>
          <w:rFonts w:ascii="Calibri" w:hAnsi="Calibri"/>
        </w:rPr>
        <w:t>an indicator for randomization group (</w:t>
      </w:r>
      <w:r>
        <w:rPr>
          <w:rFonts w:ascii="Calibri" w:hAnsi="Calibri"/>
        </w:rPr>
        <w:t>Z=</w:t>
      </w:r>
      <w:r w:rsidRPr="007F7F28">
        <w:rPr>
          <w:rFonts w:ascii="Calibri" w:hAnsi="Calibri"/>
        </w:rPr>
        <w:t xml:space="preserve">1 zinc, </w:t>
      </w:r>
      <w:r>
        <w:rPr>
          <w:rFonts w:ascii="Calibri" w:hAnsi="Calibri"/>
        </w:rPr>
        <w:t>Z=</w:t>
      </w:r>
      <w:r w:rsidRPr="007F7F28">
        <w:rPr>
          <w:rFonts w:ascii="Calibri" w:hAnsi="Calibri"/>
        </w:rPr>
        <w:t>0 placebo), A</w:t>
      </w:r>
      <w:r w:rsidRPr="000917BE">
        <w:rPr>
          <w:rFonts w:ascii="Calibri" w:hAnsi="Calibri"/>
          <w:vertAlign w:val="subscript"/>
        </w:rPr>
        <w:t>t</w:t>
      </w:r>
      <w:r w:rsidRPr="007F7F28">
        <w:rPr>
          <w:rFonts w:ascii="Calibri" w:hAnsi="Calibri"/>
        </w:rPr>
        <w:t xml:space="preserve"> </w:t>
      </w:r>
      <w:r>
        <w:rPr>
          <w:rFonts w:ascii="Calibri" w:hAnsi="Calibri"/>
        </w:rPr>
        <w:t>an indicator for high</w:t>
      </w:r>
      <w:r w:rsidRPr="007F7F28">
        <w:rPr>
          <w:rFonts w:ascii="Calibri" w:hAnsi="Calibri"/>
        </w:rPr>
        <w:t xml:space="preserve"> adherence at time </w:t>
      </w:r>
      <w:r w:rsidRPr="000917BE">
        <w:rPr>
          <w:rFonts w:ascii="Calibri" w:hAnsi="Calibri"/>
          <w:i/>
        </w:rPr>
        <w:t>t</w:t>
      </w:r>
      <w:r w:rsidRPr="007F7F28">
        <w:rPr>
          <w:rFonts w:ascii="Calibri" w:hAnsi="Calibri"/>
        </w:rPr>
        <w:t xml:space="preserve"> (A</w:t>
      </w:r>
      <w:r w:rsidRPr="000917BE">
        <w:rPr>
          <w:rFonts w:ascii="Calibri" w:hAnsi="Calibri"/>
          <w:vertAlign w:val="subscript"/>
        </w:rPr>
        <w:t>t</w:t>
      </w:r>
      <w:r w:rsidRPr="007F7F28">
        <w:rPr>
          <w:rFonts w:ascii="Calibri" w:hAnsi="Calibri"/>
        </w:rPr>
        <w:t>=1 high adherence, A</w:t>
      </w:r>
      <w:r w:rsidRPr="000917BE">
        <w:rPr>
          <w:rFonts w:ascii="Calibri" w:hAnsi="Calibri"/>
          <w:vertAlign w:val="subscript"/>
        </w:rPr>
        <w:t>t</w:t>
      </w:r>
      <w:r w:rsidRPr="007F7F28">
        <w:rPr>
          <w:rFonts w:ascii="Calibri" w:hAnsi="Calibri"/>
        </w:rPr>
        <w:t xml:space="preserve">=0 low adherence),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acc>
              <m:accPr>
                <m:chr m:val="̅"/>
                <m:ctrlPr>
                  <w:rPr>
                    <w:rFonts w:ascii="Cambria Math" w:hAnsi="Cambria Math"/>
                    <w:i/>
                  </w:rPr>
                </m:ctrlPr>
              </m:accPr>
              <m:e>
                <m:r>
                  <w:rPr>
                    <w:rFonts w:ascii="Cambria Math" w:hAnsi="Cambria Math"/>
                  </w:rPr>
                  <m:t>A</m:t>
                </m:r>
              </m:e>
            </m:acc>
          </m:e>
          <m:sub>
            <m:r>
              <w:rPr>
                <w:rFonts w:ascii="Cambria Math" w:hAnsi="Cambria Math"/>
              </w:rPr>
              <m:t>t</m:t>
            </m:r>
          </m:sub>
        </m:sSub>
      </m:oMath>
      <w:r w:rsidRPr="007F7F28">
        <w:rPr>
          <w:rFonts w:ascii="Calibri" w:hAnsi="Calibri"/>
        </w:rPr>
        <w:t xml:space="preserve">the history of adherence up to time </w:t>
      </w:r>
      <w:r w:rsidRPr="000917BE">
        <w:rPr>
          <w:rFonts w:ascii="Calibri" w:hAnsi="Calibri"/>
          <w:i/>
        </w:rPr>
        <w:t>t</w:t>
      </w:r>
      <w:r w:rsidRPr="007F7F28">
        <w:rPr>
          <w:rFonts w:ascii="Calibri" w:hAnsi="Calibri"/>
        </w:rPr>
        <w:t xml:space="preserve">, </w:t>
      </w:r>
      <w:r>
        <w:rPr>
          <w:rFonts w:ascii="Calibri" w:hAnsi="Calibri"/>
        </w:rPr>
        <w:t>C</w:t>
      </w:r>
      <w:r w:rsidRPr="000917BE">
        <w:rPr>
          <w:rFonts w:ascii="Calibri" w:hAnsi="Calibri"/>
          <w:vertAlign w:val="subscript"/>
        </w:rPr>
        <w:t>t</w:t>
      </w:r>
      <w:r>
        <w:rPr>
          <w:rFonts w:ascii="Calibri" w:hAnsi="Calibri"/>
        </w:rPr>
        <w:t xml:space="preserve"> an indicator for loss to follow-up at time </w:t>
      </w:r>
      <w:r w:rsidRPr="000917BE">
        <w:rPr>
          <w:rFonts w:ascii="Calibri" w:hAnsi="Calibri"/>
          <w:i/>
        </w:rPr>
        <w:t>t</w:t>
      </w:r>
      <w:r>
        <w:rPr>
          <w:rFonts w:ascii="Calibri" w:hAnsi="Calibri"/>
        </w:rPr>
        <w:t xml:space="preserve">, </w:t>
      </w:r>
      <w:r w:rsidRPr="000917BE">
        <w:rPr>
          <w:rFonts w:ascii="Calibri" w:hAnsi="Calibri"/>
          <w:b/>
        </w:rPr>
        <w:t>V</w:t>
      </w:r>
      <w:r w:rsidRPr="007F7F28">
        <w:rPr>
          <w:rFonts w:ascii="Calibri" w:hAnsi="Calibri"/>
        </w:rPr>
        <w:t xml:space="preserve"> </w:t>
      </w:r>
      <w:r>
        <w:rPr>
          <w:rFonts w:ascii="Calibri" w:hAnsi="Calibri"/>
        </w:rPr>
        <w:t>a set of</w:t>
      </w:r>
      <w:r w:rsidRPr="007F7F28">
        <w:rPr>
          <w:rFonts w:ascii="Calibri" w:hAnsi="Calibri"/>
        </w:rPr>
        <w:t xml:space="preserve"> baseline covariates</w:t>
      </w:r>
      <w:proofErr w:type="gramStart"/>
      <w:r w:rsidRPr="007F7F28">
        <w:rPr>
          <w:rFonts w:ascii="Calibri" w:hAnsi="Calibri"/>
        </w:rPr>
        <w:t>,</w:t>
      </w:r>
      <w:r>
        <w:rPr>
          <w:rFonts w:ascii="Calibri" w:hAnsi="Calibri"/>
        </w:rPr>
        <w:t xml:space="preserve"> </w:t>
      </w:r>
      <m:oMath>
        <m:r>
          <w:rPr>
            <w:rFonts w:ascii="Cambria Math" w:hAnsi="Cambria Math"/>
          </w:rPr>
          <m:t xml:space="preserve"> </m:t>
        </m:r>
        <w:proofErr w:type="gramEnd"/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acc>
              <m:accPr>
                <m:chr m:val="̅"/>
                <m:ctrlPr>
                  <w:rPr>
                    <w:rFonts w:ascii="Cambria Math" w:hAnsi="Cambria Math"/>
                    <w:i/>
                  </w:rPr>
                </m:ctrlPr>
              </m:accPr>
              <m:e>
                <m:r>
                  <w:rPr>
                    <w:rFonts w:ascii="Cambria Math" w:hAnsi="Cambria Math"/>
                  </w:rPr>
                  <m:t>L</m:t>
                </m:r>
              </m:e>
            </m:acc>
          </m:e>
          <m:sub>
            <m:r>
              <w:rPr>
                <w:rFonts w:ascii="Cambria Math" w:hAnsi="Cambria Math"/>
              </w:rPr>
              <m:t>t</m:t>
            </m:r>
          </m:sub>
        </m:sSub>
      </m:oMath>
      <w:r w:rsidRPr="007F7F28">
        <w:rPr>
          <w:rFonts w:ascii="Calibri" w:hAnsi="Calibri"/>
        </w:rPr>
        <w:t xml:space="preserve">the covariate history at time </w:t>
      </w:r>
      <w:r w:rsidRPr="000917BE">
        <w:rPr>
          <w:rFonts w:ascii="Calibri" w:hAnsi="Calibri"/>
          <w:i/>
        </w:rPr>
        <w:t>t</w:t>
      </w:r>
      <w:r w:rsidRPr="007F7F28">
        <w:rPr>
          <w:rFonts w:ascii="Calibri" w:hAnsi="Calibri"/>
        </w:rPr>
        <w:t xml:space="preserve">. </w:t>
      </w:r>
      <w:r>
        <w:rPr>
          <w:rFonts w:ascii="Calibri" w:hAnsi="Calibri"/>
        </w:rPr>
        <w:t>The</w:t>
      </w:r>
      <w:r w:rsidRPr="007F7F28">
        <w:rPr>
          <w:rFonts w:ascii="Calibri" w:hAnsi="Calibri"/>
        </w:rPr>
        <w:t xml:space="preserve"> list of baseline and time-varying covariates is presented in Methods. </w:t>
      </w:r>
    </w:p>
    <w:p w14:paraId="2D2F3DC2" w14:textId="77777777" w:rsidR="001B14C8" w:rsidRPr="007F7F28" w:rsidRDefault="001B14C8" w:rsidP="001B14C8">
      <w:pPr>
        <w:pStyle w:val="ListParagraph"/>
        <w:rPr>
          <w:rFonts w:ascii="Calibri" w:hAnsi="Calibri"/>
        </w:rPr>
      </w:pPr>
      <w:r w:rsidRPr="007F7F28">
        <w:rPr>
          <w:rFonts w:ascii="Calibri" w:hAnsi="Calibri"/>
          <w:u w:val="single"/>
        </w:rPr>
        <w:t>Step 1</w:t>
      </w:r>
      <w:r w:rsidRPr="007F7F28">
        <w:rPr>
          <w:rFonts w:ascii="Calibri" w:hAnsi="Calibri"/>
        </w:rPr>
        <w:t>. Fit a pooled logistic regression model for the probability of high adherence conditional on the baseline and time-varying covariates:</w:t>
      </w:r>
    </w:p>
    <w:p w14:paraId="086118C4" w14:textId="77777777" w:rsidR="001B14C8" w:rsidRPr="007F7F28" w:rsidRDefault="001B14C8" w:rsidP="001B14C8">
      <w:pPr>
        <w:pStyle w:val="ListParagraph"/>
        <w:rPr>
          <w:rFonts w:ascii="Calibri" w:hAnsi="Calibri"/>
        </w:rPr>
      </w:pPr>
      <w:proofErr w:type="spellStart"/>
      <w:r w:rsidRPr="007F7F28">
        <w:rPr>
          <w:rFonts w:ascii="Calibri" w:hAnsi="Calibri"/>
        </w:rPr>
        <w:t>Logit</w:t>
      </w:r>
      <w:proofErr w:type="spellEnd"/>
      <w:r w:rsidRPr="007F7F28">
        <w:rPr>
          <w:rFonts w:ascii="Calibri" w:hAnsi="Calibri"/>
        </w:rPr>
        <w:t xml:space="preserve"> (</w:t>
      </w:r>
      <w:proofErr w:type="gramStart"/>
      <w:r w:rsidRPr="007F7F28">
        <w:rPr>
          <w:rFonts w:ascii="Calibri" w:hAnsi="Calibri"/>
        </w:rPr>
        <w:t>P(</w:t>
      </w:r>
      <w:proofErr w:type="gramEnd"/>
      <w:r w:rsidRPr="007F7F28">
        <w:rPr>
          <w:rFonts w:ascii="Calibri" w:hAnsi="Calibri"/>
        </w:rPr>
        <w:t>A</w:t>
      </w:r>
      <w:r w:rsidRPr="007F7F28">
        <w:rPr>
          <w:rFonts w:ascii="Calibri" w:hAnsi="Calibri"/>
          <w:vertAlign w:val="subscript"/>
        </w:rPr>
        <w:t>t</w:t>
      </w:r>
      <w:r w:rsidRPr="007F7F28">
        <w:rPr>
          <w:rFonts w:ascii="Calibri" w:hAnsi="Calibri"/>
        </w:rPr>
        <w:t>=1|C</w:t>
      </w:r>
      <w:r w:rsidRPr="000917BE">
        <w:rPr>
          <w:rFonts w:ascii="Calibri" w:hAnsi="Calibri"/>
          <w:vertAlign w:val="subscript"/>
        </w:rPr>
        <w:t>t</w:t>
      </w:r>
      <w:r w:rsidRPr="007F7F28">
        <w:rPr>
          <w:rFonts w:ascii="Calibri" w:hAnsi="Calibri"/>
        </w:rPr>
        <w:t>=0,</w:t>
      </w:r>
      <w:r w:rsidRPr="000917BE">
        <w:rPr>
          <w:rFonts w:ascii="Calibri" w:hAnsi="Calibri"/>
          <w:b/>
        </w:rPr>
        <w:t>V</w:t>
      </w:r>
      <w:r w:rsidRPr="007F7F28">
        <w:rPr>
          <w:rFonts w:ascii="Calibri" w:hAnsi="Calibri"/>
        </w:rPr>
        <w:t xml:space="preserve">,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acc>
              <m:accPr>
                <m:chr m:val="̅"/>
                <m:ctrlPr>
                  <w:rPr>
                    <w:rFonts w:ascii="Cambria Math" w:hAnsi="Cambria Math"/>
                    <w:b/>
                  </w:rPr>
                </m:ctrlPr>
              </m:accPr>
              <m:e>
                <m:r>
                  <m:rPr>
                    <m:sty m:val="b"/>
                  </m:rPr>
                  <w:rPr>
                    <w:rFonts w:ascii="Cambria Math" w:hAnsi="Cambria Math"/>
                  </w:rPr>
                  <m:t>L</m:t>
                </m:r>
              </m:e>
            </m:acc>
          </m:e>
          <m:sub>
            <m:r>
              <w:rPr>
                <w:rFonts w:ascii="Cambria Math" w:hAnsi="Cambria Math"/>
              </w:rPr>
              <m:t>t</m:t>
            </m:r>
          </m:sub>
        </m:sSub>
      </m:oMath>
      <w:r w:rsidRPr="007F7F28">
        <w:rPr>
          <w:rFonts w:ascii="Calibri" w:hAnsi="Calibri"/>
        </w:rPr>
        <w:t>, A</w:t>
      </w:r>
      <w:r w:rsidRPr="007F7F28">
        <w:rPr>
          <w:rFonts w:ascii="Calibri" w:hAnsi="Calibri"/>
          <w:vertAlign w:val="subscript"/>
        </w:rPr>
        <w:t>t-1</w:t>
      </w:r>
      <w:r w:rsidRPr="007F7F28">
        <w:rPr>
          <w:rFonts w:ascii="Calibri" w:hAnsi="Calibri"/>
        </w:rPr>
        <w:t>, Z=0)= φ</w:t>
      </w:r>
      <w:r w:rsidRPr="007F7F28">
        <w:rPr>
          <w:rFonts w:ascii="Calibri" w:hAnsi="Calibri"/>
          <w:vertAlign w:val="subscript"/>
        </w:rPr>
        <w:t>0</w:t>
      </w:r>
      <w:r w:rsidRPr="007F7F28">
        <w:rPr>
          <w:rFonts w:ascii="Calibri" w:hAnsi="Calibri"/>
        </w:rPr>
        <w:t xml:space="preserve"> + φ</w:t>
      </w:r>
      <w:r w:rsidRPr="007F7F28">
        <w:rPr>
          <w:rFonts w:ascii="Calibri" w:hAnsi="Calibri"/>
          <w:vertAlign w:val="subscript"/>
        </w:rPr>
        <w:t>1</w:t>
      </w:r>
      <w:r w:rsidRPr="007F7F28">
        <w:rPr>
          <w:rFonts w:ascii="Calibri" w:hAnsi="Calibri"/>
        </w:rPr>
        <w:t>V+ φ</w:t>
      </w:r>
      <w:r w:rsidRPr="007F7F28">
        <w:rPr>
          <w:rFonts w:ascii="Calibri" w:hAnsi="Calibri"/>
          <w:vertAlign w:val="subscript"/>
        </w:rPr>
        <w:t>2</w:t>
      </w:r>
      <w:r w:rsidRPr="007F7F28">
        <w:rPr>
          <w:rFonts w:ascii="Calibri" w:hAnsi="Calibri"/>
        </w:rPr>
        <w:t xml:space="preserve"> L</w:t>
      </w:r>
      <w:r w:rsidRPr="007F7F28">
        <w:rPr>
          <w:rFonts w:ascii="Calibri" w:hAnsi="Calibri"/>
          <w:vertAlign w:val="subscript"/>
        </w:rPr>
        <w:t>t-1</w:t>
      </w:r>
      <w:r w:rsidRPr="007F7F28">
        <w:rPr>
          <w:rFonts w:ascii="Calibri" w:hAnsi="Calibri"/>
        </w:rPr>
        <w:t>+ φ</w:t>
      </w:r>
      <w:r w:rsidRPr="007F7F28">
        <w:rPr>
          <w:rFonts w:ascii="Calibri" w:hAnsi="Calibri"/>
          <w:vertAlign w:val="subscript"/>
        </w:rPr>
        <w:t>3</w:t>
      </w:r>
      <w:r w:rsidRPr="007F7F28">
        <w:rPr>
          <w:rFonts w:ascii="Calibri" w:hAnsi="Calibri"/>
        </w:rPr>
        <w:t xml:space="preserve"> A</w:t>
      </w:r>
      <w:r w:rsidRPr="007F7F28">
        <w:rPr>
          <w:rFonts w:ascii="Calibri" w:hAnsi="Calibri"/>
          <w:vertAlign w:val="subscript"/>
        </w:rPr>
        <w:t>t-1</w:t>
      </w:r>
      <w:r w:rsidRPr="007F7F28">
        <w:rPr>
          <w:rFonts w:ascii="Calibri" w:hAnsi="Calibri"/>
        </w:rPr>
        <w:t xml:space="preserve"> + φ</w:t>
      </w:r>
      <w:r w:rsidRPr="007F7F28">
        <w:rPr>
          <w:rFonts w:ascii="Calibri" w:hAnsi="Calibri"/>
          <w:vertAlign w:val="subscript"/>
        </w:rPr>
        <w:t xml:space="preserve">3 </w:t>
      </w:r>
      <w:r w:rsidRPr="007F7F28">
        <w:rPr>
          <w:rFonts w:ascii="Calibri" w:hAnsi="Calibri"/>
        </w:rPr>
        <w:t xml:space="preserve">f(t) </w:t>
      </w:r>
    </w:p>
    <w:p w14:paraId="0FFFD027" w14:textId="77777777" w:rsidR="001B14C8" w:rsidRPr="007F7F28" w:rsidRDefault="001B14C8" w:rsidP="001B14C8">
      <w:pPr>
        <w:pStyle w:val="ListParagraph"/>
        <w:rPr>
          <w:rFonts w:ascii="Calibri" w:hAnsi="Calibri"/>
        </w:rPr>
      </w:pPr>
      <w:proofErr w:type="gramStart"/>
      <w:r w:rsidRPr="007F7F28">
        <w:rPr>
          <w:rFonts w:ascii="Calibri" w:hAnsi="Calibri"/>
        </w:rPr>
        <w:t>where</w:t>
      </w:r>
      <w:proofErr w:type="gramEnd"/>
      <w:r w:rsidRPr="007F7F28">
        <w:rPr>
          <w:rFonts w:ascii="Calibri" w:hAnsi="Calibri"/>
        </w:rPr>
        <w:t xml:space="preserve"> f(t) is flexible function of time (we used a quadratic function of month of follow-up)</w:t>
      </w:r>
    </w:p>
    <w:p w14:paraId="63E11D71" w14:textId="77777777" w:rsidR="001B14C8" w:rsidRPr="007F7F28" w:rsidRDefault="001B14C8" w:rsidP="001B14C8">
      <w:pPr>
        <w:pStyle w:val="ListParagraph"/>
        <w:rPr>
          <w:rFonts w:ascii="Calibri" w:hAnsi="Calibri"/>
        </w:rPr>
      </w:pPr>
      <w:r w:rsidRPr="007F7F28">
        <w:rPr>
          <w:rFonts w:ascii="Calibri" w:hAnsi="Calibri"/>
        </w:rPr>
        <w:t xml:space="preserve"> </w:t>
      </w:r>
      <w:r w:rsidRPr="007F7F28">
        <w:rPr>
          <w:rFonts w:ascii="Calibri" w:hAnsi="Calibri"/>
          <w:u w:val="single"/>
        </w:rPr>
        <w:t>Step 2.</w:t>
      </w:r>
      <w:r w:rsidRPr="007F7F28">
        <w:rPr>
          <w:rFonts w:ascii="Calibri" w:hAnsi="Calibri"/>
        </w:rPr>
        <w:t xml:space="preserve"> Fit a pooled logistic regression model for the probability of high adherence conditional on baseline covariates and previous adherence only: </w:t>
      </w:r>
    </w:p>
    <w:p w14:paraId="4E335782" w14:textId="77777777" w:rsidR="001B14C8" w:rsidRPr="007F7F28" w:rsidRDefault="001B14C8" w:rsidP="001B14C8">
      <w:pPr>
        <w:pStyle w:val="ListParagraph"/>
        <w:rPr>
          <w:rFonts w:ascii="Calibri" w:hAnsi="Calibri"/>
        </w:rPr>
      </w:pPr>
      <w:proofErr w:type="spellStart"/>
      <w:r w:rsidRPr="007F7F28">
        <w:rPr>
          <w:rFonts w:ascii="Calibri" w:hAnsi="Calibri"/>
        </w:rPr>
        <w:t>Logit</w:t>
      </w:r>
      <w:proofErr w:type="spellEnd"/>
      <w:r w:rsidRPr="007F7F28">
        <w:rPr>
          <w:rFonts w:ascii="Calibri" w:hAnsi="Calibri"/>
        </w:rPr>
        <w:t xml:space="preserve"> (</w:t>
      </w:r>
      <w:proofErr w:type="gramStart"/>
      <w:r w:rsidRPr="007F7F28">
        <w:rPr>
          <w:rFonts w:ascii="Calibri" w:hAnsi="Calibri"/>
        </w:rPr>
        <w:t>P(</w:t>
      </w:r>
      <w:proofErr w:type="gramEnd"/>
      <w:r w:rsidRPr="007F7F28">
        <w:rPr>
          <w:rFonts w:ascii="Calibri" w:hAnsi="Calibri"/>
        </w:rPr>
        <w:t>A</w:t>
      </w:r>
      <w:r w:rsidRPr="007F7F28">
        <w:rPr>
          <w:rFonts w:ascii="Calibri" w:hAnsi="Calibri"/>
          <w:vertAlign w:val="subscript"/>
        </w:rPr>
        <w:t>t</w:t>
      </w:r>
      <w:r w:rsidRPr="007F7F28">
        <w:rPr>
          <w:rFonts w:ascii="Calibri" w:hAnsi="Calibri"/>
        </w:rPr>
        <w:t>=1|C</w:t>
      </w:r>
      <w:r w:rsidRPr="000917BE">
        <w:rPr>
          <w:rFonts w:ascii="Calibri" w:hAnsi="Calibri"/>
          <w:vertAlign w:val="subscript"/>
        </w:rPr>
        <w:t>t</w:t>
      </w:r>
      <w:r w:rsidRPr="007F7F28">
        <w:rPr>
          <w:rFonts w:ascii="Calibri" w:hAnsi="Calibri"/>
        </w:rPr>
        <w:t>=0,</w:t>
      </w:r>
      <w:r w:rsidRPr="000917BE">
        <w:rPr>
          <w:rFonts w:ascii="Calibri" w:hAnsi="Calibri"/>
          <w:b/>
        </w:rPr>
        <w:t>V</w:t>
      </w:r>
      <w:r w:rsidRPr="007F7F28">
        <w:rPr>
          <w:rFonts w:ascii="Calibri" w:hAnsi="Calibri"/>
        </w:rPr>
        <w:t>, A</w:t>
      </w:r>
      <w:r w:rsidRPr="007F7F28">
        <w:rPr>
          <w:rFonts w:ascii="Calibri" w:hAnsi="Calibri"/>
          <w:vertAlign w:val="subscript"/>
        </w:rPr>
        <w:t>t-1</w:t>
      </w:r>
      <w:r w:rsidRPr="007F7F28">
        <w:rPr>
          <w:rFonts w:ascii="Calibri" w:hAnsi="Calibri"/>
        </w:rPr>
        <w:t xml:space="preserve">, Z=0)= </w:t>
      </w:r>
      <w:r w:rsidRPr="009532B4">
        <w:rPr>
          <w:rFonts w:ascii="Calibri" w:hAnsi="Calibri" w:cs="Lucida Grande"/>
          <w:color w:val="000000"/>
        </w:rPr>
        <w:t>η</w:t>
      </w:r>
      <w:r w:rsidRPr="00AE79CA">
        <w:rPr>
          <w:rFonts w:ascii="Calibri" w:hAnsi="Calibri"/>
          <w:vertAlign w:val="subscript"/>
        </w:rPr>
        <w:t>0</w:t>
      </w:r>
      <w:r w:rsidRPr="00AE79CA">
        <w:rPr>
          <w:rFonts w:ascii="Calibri" w:hAnsi="Calibri"/>
        </w:rPr>
        <w:t xml:space="preserve"> + </w:t>
      </w:r>
      <w:r w:rsidRPr="009532B4">
        <w:rPr>
          <w:rFonts w:ascii="Calibri" w:hAnsi="Calibri" w:cs="Lucida Grande"/>
          <w:color w:val="000000"/>
        </w:rPr>
        <w:t>η</w:t>
      </w:r>
      <w:r w:rsidRPr="00AE79CA">
        <w:rPr>
          <w:rFonts w:ascii="Calibri" w:hAnsi="Calibri"/>
          <w:vertAlign w:val="subscript"/>
        </w:rPr>
        <w:t xml:space="preserve"> 1</w:t>
      </w:r>
      <w:r w:rsidRPr="00AE79CA">
        <w:rPr>
          <w:rFonts w:ascii="Calibri" w:hAnsi="Calibri"/>
        </w:rPr>
        <w:t xml:space="preserve">V+ </w:t>
      </w:r>
      <w:r w:rsidRPr="009532B4">
        <w:rPr>
          <w:rFonts w:ascii="Calibri" w:hAnsi="Calibri" w:cs="Lucida Grande"/>
          <w:color w:val="000000"/>
        </w:rPr>
        <w:t>η</w:t>
      </w:r>
      <w:r w:rsidRPr="00AE79CA">
        <w:rPr>
          <w:rFonts w:ascii="Calibri" w:hAnsi="Calibri"/>
          <w:vertAlign w:val="subscript"/>
        </w:rPr>
        <w:t xml:space="preserve"> 3</w:t>
      </w:r>
      <w:r w:rsidRPr="00AE79CA">
        <w:rPr>
          <w:rFonts w:ascii="Calibri" w:hAnsi="Calibri"/>
        </w:rPr>
        <w:t xml:space="preserve"> A</w:t>
      </w:r>
      <w:r w:rsidRPr="009F1A25">
        <w:rPr>
          <w:rFonts w:ascii="Calibri" w:hAnsi="Calibri"/>
          <w:vertAlign w:val="subscript"/>
        </w:rPr>
        <w:t>t-1</w:t>
      </w:r>
      <w:r w:rsidRPr="009F1A25">
        <w:rPr>
          <w:rFonts w:ascii="Calibri" w:hAnsi="Calibri"/>
        </w:rPr>
        <w:t xml:space="preserve"> + </w:t>
      </w:r>
      <w:r w:rsidRPr="009532B4">
        <w:rPr>
          <w:rFonts w:ascii="Calibri" w:hAnsi="Calibri" w:cs="Lucida Grande"/>
          <w:color w:val="000000"/>
        </w:rPr>
        <w:t>η</w:t>
      </w:r>
      <w:r w:rsidRPr="00AE79CA">
        <w:rPr>
          <w:rFonts w:ascii="Calibri" w:hAnsi="Calibri"/>
          <w:vertAlign w:val="subscript"/>
        </w:rPr>
        <w:t xml:space="preserve"> 3 </w:t>
      </w:r>
      <w:r w:rsidRPr="00AE79CA">
        <w:rPr>
          <w:rFonts w:ascii="Calibri" w:hAnsi="Calibri"/>
        </w:rPr>
        <w:t>f(t)</w:t>
      </w:r>
      <w:r w:rsidRPr="007F7F28">
        <w:rPr>
          <w:rFonts w:ascii="Calibri" w:hAnsi="Calibri"/>
        </w:rPr>
        <w:t xml:space="preserve"> </w:t>
      </w:r>
    </w:p>
    <w:p w14:paraId="22B0FFCD" w14:textId="77777777" w:rsidR="001B14C8" w:rsidRPr="007F7F28" w:rsidRDefault="001B14C8" w:rsidP="001B14C8">
      <w:pPr>
        <w:pStyle w:val="ListParagraph"/>
        <w:rPr>
          <w:rFonts w:ascii="Calibri" w:hAnsi="Calibri"/>
        </w:rPr>
      </w:pPr>
      <w:r w:rsidRPr="007F7F28">
        <w:rPr>
          <w:rFonts w:ascii="Calibri" w:hAnsi="Calibri"/>
          <w:u w:val="single"/>
        </w:rPr>
        <w:t>Step 3</w:t>
      </w:r>
      <w:r w:rsidRPr="007F7F28">
        <w:rPr>
          <w:rFonts w:ascii="Calibri" w:hAnsi="Calibri"/>
        </w:rPr>
        <w:t xml:space="preserve">. Calculate the stabilized inverse probability of adherence weights as </w:t>
      </w:r>
    </w:p>
    <w:p w14:paraId="7B5232B0" w14:textId="77777777" w:rsidR="001B14C8" w:rsidRPr="007F7F28" w:rsidRDefault="001B14C8" w:rsidP="001B14C8">
      <w:pPr>
        <w:pStyle w:val="ListParagraph"/>
        <w:rPr>
          <w:rFonts w:ascii="Calibri" w:hAnsi="Calibri"/>
        </w:rPr>
      </w:pPr>
      <w:proofErr w:type="spellStart"/>
      <w:r w:rsidRPr="007F7F28">
        <w:rPr>
          <w:rFonts w:ascii="Calibri" w:hAnsi="Calibri"/>
        </w:rPr>
        <w:t>SW</w:t>
      </w:r>
      <w:r w:rsidRPr="007F7F28">
        <w:rPr>
          <w:rFonts w:ascii="Calibri" w:hAnsi="Calibri"/>
          <w:vertAlign w:val="superscript"/>
        </w:rPr>
        <w:t>a</w:t>
      </w:r>
      <w:r w:rsidRPr="007F7F28">
        <w:rPr>
          <w:rFonts w:ascii="Calibri" w:hAnsi="Calibri"/>
          <w:vertAlign w:val="subscript"/>
        </w:rPr>
        <w:t>t</w:t>
      </w:r>
      <w:proofErr w:type="spellEnd"/>
      <w:r w:rsidRPr="007F7F28">
        <w:rPr>
          <w:rFonts w:ascii="Calibri" w:hAnsi="Calibri"/>
        </w:rPr>
        <w:t>=</w:t>
      </w:r>
      <w:r w:rsidRPr="007F7F28">
        <w:rPr>
          <w:rFonts w:ascii="Calibri" w:hAnsi="Calibri"/>
        </w:rPr>
        <w:sym w:font="Symbol" w:char="F050"/>
      </w:r>
      <w:r w:rsidRPr="007F7F28">
        <w:rPr>
          <w:rFonts w:ascii="Calibri" w:hAnsi="Calibri"/>
          <w:vertAlign w:val="subscript"/>
        </w:rPr>
        <w:t>0</w:t>
      </w:r>
      <w:r w:rsidRPr="007F7F28">
        <w:rPr>
          <w:rFonts w:ascii="Calibri" w:hAnsi="Calibri"/>
          <w:vertAlign w:val="superscript"/>
        </w:rPr>
        <w:t>t</w:t>
      </w:r>
      <w:r w:rsidRPr="007F7F28">
        <w:rPr>
          <w:rFonts w:ascii="Calibri" w:hAnsi="Calibri"/>
        </w:rPr>
        <w:t xml:space="preserve"> </w:t>
      </w:r>
      <w:proofErr w:type="gramStart"/>
      <w:r w:rsidRPr="007F7F28">
        <w:rPr>
          <w:rFonts w:ascii="Calibri" w:hAnsi="Calibri"/>
        </w:rPr>
        <w:t>P(</w:t>
      </w:r>
      <w:proofErr w:type="gramEnd"/>
      <w:r w:rsidRPr="007F7F28">
        <w:rPr>
          <w:rFonts w:ascii="Calibri" w:hAnsi="Calibri"/>
        </w:rPr>
        <w:t>A</w:t>
      </w:r>
      <w:r w:rsidRPr="007F7F28">
        <w:rPr>
          <w:rFonts w:ascii="Calibri" w:hAnsi="Calibri"/>
          <w:vertAlign w:val="subscript"/>
        </w:rPr>
        <w:t>t</w:t>
      </w:r>
      <w:r w:rsidRPr="007F7F28">
        <w:rPr>
          <w:rFonts w:ascii="Calibri" w:hAnsi="Calibri"/>
        </w:rPr>
        <w:t>=1|C</w:t>
      </w:r>
      <w:r w:rsidRPr="000917BE">
        <w:rPr>
          <w:rFonts w:ascii="Calibri" w:hAnsi="Calibri"/>
          <w:vertAlign w:val="subscript"/>
        </w:rPr>
        <w:t>t</w:t>
      </w:r>
      <w:r w:rsidRPr="007F7F28">
        <w:rPr>
          <w:rFonts w:ascii="Calibri" w:hAnsi="Calibri"/>
        </w:rPr>
        <w:t>=0,</w:t>
      </w:r>
      <w:r w:rsidRPr="000917BE">
        <w:rPr>
          <w:rFonts w:ascii="Calibri" w:hAnsi="Calibri"/>
          <w:b/>
        </w:rPr>
        <w:t>V</w:t>
      </w:r>
      <w:r w:rsidRPr="007F7F28">
        <w:rPr>
          <w:rFonts w:ascii="Calibri" w:hAnsi="Calibri"/>
        </w:rPr>
        <w:t>, A</w:t>
      </w:r>
      <w:r w:rsidRPr="007F7F28">
        <w:rPr>
          <w:rFonts w:ascii="Calibri" w:hAnsi="Calibri"/>
          <w:vertAlign w:val="subscript"/>
        </w:rPr>
        <w:t>t-1</w:t>
      </w:r>
      <w:r w:rsidRPr="007F7F28">
        <w:rPr>
          <w:rFonts w:ascii="Calibri" w:hAnsi="Calibri"/>
        </w:rPr>
        <w:t>, Z=0)/ P(A</w:t>
      </w:r>
      <w:r w:rsidRPr="007F7F28">
        <w:rPr>
          <w:rFonts w:ascii="Calibri" w:hAnsi="Calibri"/>
          <w:vertAlign w:val="subscript"/>
        </w:rPr>
        <w:t>t</w:t>
      </w:r>
      <w:r w:rsidRPr="007F7F28">
        <w:rPr>
          <w:rFonts w:ascii="Calibri" w:hAnsi="Calibri"/>
        </w:rPr>
        <w:t>=1|</w:t>
      </w:r>
      <w:r w:rsidRPr="00E70A9E">
        <w:rPr>
          <w:rFonts w:ascii="Calibri" w:hAnsi="Calibri"/>
        </w:rPr>
        <w:t xml:space="preserve"> </w:t>
      </w:r>
      <w:r w:rsidRPr="007F7F28">
        <w:rPr>
          <w:rFonts w:ascii="Calibri" w:hAnsi="Calibri"/>
        </w:rPr>
        <w:t>C</w:t>
      </w:r>
      <w:r w:rsidRPr="00F60689">
        <w:rPr>
          <w:rFonts w:ascii="Calibri" w:hAnsi="Calibri"/>
          <w:vertAlign w:val="subscript"/>
        </w:rPr>
        <w:t>t</w:t>
      </w:r>
      <w:r w:rsidRPr="007F7F28">
        <w:rPr>
          <w:rFonts w:ascii="Calibri" w:hAnsi="Calibri"/>
        </w:rPr>
        <w:t>=0,</w:t>
      </w:r>
      <w:r w:rsidRPr="00F60689">
        <w:rPr>
          <w:rFonts w:ascii="Calibri" w:hAnsi="Calibri"/>
          <w:b/>
        </w:rPr>
        <w:t>V</w:t>
      </w:r>
      <w:r w:rsidRPr="007F7F28">
        <w:rPr>
          <w:rFonts w:ascii="Calibri" w:hAnsi="Calibri"/>
        </w:rPr>
        <w:t xml:space="preserve">,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acc>
              <m:accPr>
                <m:chr m:val="̅"/>
                <m:ctrlPr>
                  <w:rPr>
                    <w:rFonts w:ascii="Cambria Math" w:hAnsi="Cambria Math"/>
                    <w:b/>
                  </w:rPr>
                </m:ctrlPr>
              </m:accPr>
              <m:e>
                <m:r>
                  <m:rPr>
                    <m:sty m:val="b"/>
                  </m:rPr>
                  <w:rPr>
                    <w:rFonts w:ascii="Cambria Math" w:hAnsi="Cambria Math"/>
                  </w:rPr>
                  <m:t>L</m:t>
                </m:r>
              </m:e>
            </m:acc>
          </m:e>
          <m:sub>
            <m:r>
              <w:rPr>
                <w:rFonts w:ascii="Cambria Math" w:hAnsi="Cambria Math"/>
              </w:rPr>
              <m:t>t</m:t>
            </m:r>
          </m:sub>
        </m:sSub>
      </m:oMath>
      <w:r w:rsidRPr="007F7F28">
        <w:rPr>
          <w:rFonts w:ascii="Calibri" w:hAnsi="Calibri"/>
        </w:rPr>
        <w:t>, A</w:t>
      </w:r>
      <w:r w:rsidRPr="007F7F28">
        <w:rPr>
          <w:rFonts w:ascii="Calibri" w:hAnsi="Calibri"/>
          <w:vertAlign w:val="subscript"/>
        </w:rPr>
        <w:t>t-1</w:t>
      </w:r>
      <w:r w:rsidRPr="007F7F28">
        <w:rPr>
          <w:rFonts w:ascii="Calibri" w:hAnsi="Calibri"/>
        </w:rPr>
        <w:t>, Z=0)</w:t>
      </w:r>
    </w:p>
    <w:p w14:paraId="1B6F7443" w14:textId="77777777" w:rsidR="001B14C8" w:rsidRPr="007F7F28" w:rsidRDefault="001B14C8" w:rsidP="001B14C8">
      <w:pPr>
        <w:pStyle w:val="ListParagraph"/>
        <w:rPr>
          <w:rFonts w:ascii="Calibri" w:hAnsi="Calibri"/>
        </w:rPr>
      </w:pPr>
      <w:proofErr w:type="gramStart"/>
      <w:r w:rsidRPr="007F7F28">
        <w:rPr>
          <w:rFonts w:ascii="Calibri" w:hAnsi="Calibri"/>
        </w:rPr>
        <w:t>using</w:t>
      </w:r>
      <w:proofErr w:type="gramEnd"/>
      <w:r w:rsidRPr="007F7F28">
        <w:rPr>
          <w:rFonts w:ascii="Calibri" w:hAnsi="Calibri"/>
        </w:rPr>
        <w:t xml:space="preserve"> the predicted probabilities of adherence from logistic regression models in Step 1 and 2</w:t>
      </w:r>
    </w:p>
    <w:p w14:paraId="1DCBFE97" w14:textId="77777777" w:rsidR="001B14C8" w:rsidRPr="007F7F28" w:rsidRDefault="001B14C8" w:rsidP="001B14C8">
      <w:pPr>
        <w:pStyle w:val="ListParagraph"/>
        <w:rPr>
          <w:rFonts w:ascii="Calibri" w:hAnsi="Calibri"/>
        </w:rPr>
      </w:pPr>
      <w:r w:rsidRPr="007F7F28">
        <w:rPr>
          <w:rFonts w:ascii="Calibri" w:hAnsi="Calibri"/>
          <w:u w:val="single"/>
        </w:rPr>
        <w:t>Step 4</w:t>
      </w:r>
      <w:r w:rsidRPr="007F7F28">
        <w:rPr>
          <w:rFonts w:ascii="Calibri" w:hAnsi="Calibri"/>
        </w:rPr>
        <w:t>. Repeat this process for the conditional probability of being uncensored at study visits</w:t>
      </w:r>
    </w:p>
    <w:p w14:paraId="35F2AEF0" w14:textId="77777777" w:rsidR="001B14C8" w:rsidRPr="007F7F28" w:rsidRDefault="001B14C8" w:rsidP="001B14C8">
      <w:pPr>
        <w:pStyle w:val="ListParagraph"/>
        <w:rPr>
          <w:rFonts w:ascii="Calibri" w:hAnsi="Calibri"/>
        </w:rPr>
      </w:pPr>
      <w:proofErr w:type="spellStart"/>
      <w:r w:rsidRPr="007F7F28">
        <w:rPr>
          <w:rFonts w:ascii="Calibri" w:hAnsi="Calibri"/>
        </w:rPr>
        <w:t>Logit</w:t>
      </w:r>
      <w:proofErr w:type="spellEnd"/>
      <w:r w:rsidRPr="007F7F28">
        <w:rPr>
          <w:rFonts w:ascii="Calibri" w:hAnsi="Calibri"/>
        </w:rPr>
        <w:t xml:space="preserve"> (</w:t>
      </w:r>
      <w:proofErr w:type="gramStart"/>
      <w:r w:rsidRPr="007F7F28">
        <w:rPr>
          <w:rFonts w:ascii="Calibri" w:hAnsi="Calibri"/>
        </w:rPr>
        <w:t>P(</w:t>
      </w:r>
      <w:proofErr w:type="gramEnd"/>
      <w:r w:rsidRPr="007F7F28">
        <w:rPr>
          <w:rFonts w:ascii="Calibri" w:hAnsi="Calibri"/>
        </w:rPr>
        <w:t>C</w:t>
      </w:r>
      <w:r w:rsidRPr="007F7F28">
        <w:rPr>
          <w:rFonts w:ascii="Calibri" w:hAnsi="Calibri"/>
          <w:vertAlign w:val="subscript"/>
        </w:rPr>
        <w:t>t</w:t>
      </w:r>
      <w:r w:rsidRPr="007F7F28">
        <w:rPr>
          <w:rFonts w:ascii="Calibri" w:hAnsi="Calibri"/>
        </w:rPr>
        <w:t>=0|C</w:t>
      </w:r>
      <w:r w:rsidRPr="000917BE">
        <w:rPr>
          <w:rFonts w:ascii="Calibri" w:hAnsi="Calibri"/>
          <w:vertAlign w:val="subscript"/>
        </w:rPr>
        <w:t>t-1</w:t>
      </w:r>
      <w:r w:rsidRPr="007F7F28">
        <w:rPr>
          <w:rFonts w:ascii="Calibri" w:hAnsi="Calibri"/>
        </w:rPr>
        <w:t>=0,</w:t>
      </w:r>
      <w:r w:rsidRPr="000917BE">
        <w:rPr>
          <w:rFonts w:ascii="Calibri" w:hAnsi="Calibri"/>
          <w:b/>
        </w:rPr>
        <w:t>V</w:t>
      </w:r>
      <w:r w:rsidRPr="007F7F28">
        <w:rPr>
          <w:rFonts w:ascii="Calibri" w:hAnsi="Calibri"/>
        </w:rPr>
        <w:t>, A</w:t>
      </w:r>
      <w:r w:rsidRPr="007F7F28">
        <w:rPr>
          <w:rFonts w:ascii="Calibri" w:hAnsi="Calibri"/>
          <w:vertAlign w:val="subscript"/>
        </w:rPr>
        <w:t>t-1</w:t>
      </w:r>
      <w:r w:rsidRPr="007F7F28">
        <w:rPr>
          <w:rFonts w:ascii="Calibri" w:hAnsi="Calibri"/>
        </w:rPr>
        <w:t>, Z=0)= γ</w:t>
      </w:r>
      <w:r w:rsidRPr="007F7F28">
        <w:rPr>
          <w:rFonts w:ascii="Calibri" w:hAnsi="Calibri"/>
          <w:vertAlign w:val="subscript"/>
        </w:rPr>
        <w:t>0</w:t>
      </w:r>
      <w:r w:rsidRPr="007F7F28">
        <w:rPr>
          <w:rFonts w:ascii="Calibri" w:hAnsi="Calibri"/>
        </w:rPr>
        <w:t xml:space="preserve"> + γ</w:t>
      </w:r>
      <w:r w:rsidRPr="007F7F28">
        <w:rPr>
          <w:rFonts w:ascii="Calibri" w:hAnsi="Calibri"/>
          <w:vertAlign w:val="subscript"/>
        </w:rPr>
        <w:t>1</w:t>
      </w:r>
      <w:r w:rsidRPr="007F7F28">
        <w:rPr>
          <w:rFonts w:ascii="Calibri" w:hAnsi="Calibri"/>
        </w:rPr>
        <w:t>V+ γ</w:t>
      </w:r>
      <w:r w:rsidRPr="007F7F28">
        <w:rPr>
          <w:rFonts w:ascii="Calibri" w:hAnsi="Calibri"/>
          <w:vertAlign w:val="subscript"/>
        </w:rPr>
        <w:t>2</w:t>
      </w:r>
      <w:r w:rsidRPr="007F7F28">
        <w:rPr>
          <w:rFonts w:ascii="Calibri" w:hAnsi="Calibri"/>
        </w:rPr>
        <w:t xml:space="preserve"> L</w:t>
      </w:r>
      <w:r w:rsidRPr="007F7F28">
        <w:rPr>
          <w:rFonts w:ascii="Calibri" w:hAnsi="Calibri"/>
          <w:vertAlign w:val="subscript"/>
        </w:rPr>
        <w:t>t-1</w:t>
      </w:r>
      <w:r w:rsidRPr="007F7F28">
        <w:rPr>
          <w:rFonts w:ascii="Calibri" w:hAnsi="Calibri"/>
        </w:rPr>
        <w:t>+ γ</w:t>
      </w:r>
      <w:r w:rsidRPr="007F7F28">
        <w:rPr>
          <w:rFonts w:ascii="Calibri" w:hAnsi="Calibri"/>
          <w:vertAlign w:val="subscript"/>
        </w:rPr>
        <w:t>3</w:t>
      </w:r>
      <w:r w:rsidRPr="007F7F28">
        <w:rPr>
          <w:rFonts w:ascii="Calibri" w:hAnsi="Calibri"/>
        </w:rPr>
        <w:t xml:space="preserve"> A</w:t>
      </w:r>
      <w:r w:rsidRPr="007F7F28">
        <w:rPr>
          <w:rFonts w:ascii="Calibri" w:hAnsi="Calibri"/>
          <w:vertAlign w:val="subscript"/>
        </w:rPr>
        <w:t>t-1</w:t>
      </w:r>
      <w:r w:rsidRPr="007F7F28">
        <w:rPr>
          <w:rFonts w:ascii="Calibri" w:hAnsi="Calibri"/>
        </w:rPr>
        <w:t xml:space="preserve"> + γ</w:t>
      </w:r>
      <w:r w:rsidRPr="007F7F28">
        <w:rPr>
          <w:rFonts w:ascii="Calibri" w:hAnsi="Calibri"/>
          <w:vertAlign w:val="subscript"/>
        </w:rPr>
        <w:t xml:space="preserve">4 </w:t>
      </w:r>
      <w:r w:rsidRPr="007F7F28">
        <w:rPr>
          <w:rFonts w:ascii="Calibri" w:hAnsi="Calibri"/>
        </w:rPr>
        <w:t xml:space="preserve">f(t) </w:t>
      </w:r>
    </w:p>
    <w:p w14:paraId="3A2DFCFD" w14:textId="77777777" w:rsidR="001B14C8" w:rsidRPr="007F7F28" w:rsidRDefault="001B14C8" w:rsidP="001B14C8">
      <w:pPr>
        <w:pStyle w:val="ListParagraph"/>
        <w:rPr>
          <w:rFonts w:ascii="Calibri" w:hAnsi="Calibri"/>
        </w:rPr>
      </w:pPr>
      <w:proofErr w:type="spellStart"/>
      <w:r w:rsidRPr="007F7F28">
        <w:rPr>
          <w:rFonts w:ascii="Calibri" w:hAnsi="Calibri"/>
        </w:rPr>
        <w:t>Logit</w:t>
      </w:r>
      <w:proofErr w:type="spellEnd"/>
      <w:r w:rsidRPr="007F7F28">
        <w:rPr>
          <w:rFonts w:ascii="Calibri" w:hAnsi="Calibri"/>
        </w:rPr>
        <w:t xml:space="preserve"> (</w:t>
      </w:r>
      <w:proofErr w:type="gramStart"/>
      <w:r w:rsidRPr="007F7F28">
        <w:rPr>
          <w:rFonts w:ascii="Calibri" w:hAnsi="Calibri"/>
        </w:rPr>
        <w:t>P(</w:t>
      </w:r>
      <w:proofErr w:type="gramEnd"/>
      <w:r w:rsidRPr="007F7F28">
        <w:rPr>
          <w:rFonts w:ascii="Calibri" w:hAnsi="Calibri"/>
        </w:rPr>
        <w:t>C</w:t>
      </w:r>
      <w:r w:rsidRPr="007F7F28">
        <w:rPr>
          <w:rFonts w:ascii="Calibri" w:hAnsi="Calibri"/>
          <w:vertAlign w:val="subscript"/>
        </w:rPr>
        <w:t>t</w:t>
      </w:r>
      <w:r w:rsidR="00EE79FE">
        <w:rPr>
          <w:rFonts w:ascii="Calibri" w:hAnsi="Calibri"/>
        </w:rPr>
        <w:t>=0</w:t>
      </w:r>
      <w:r w:rsidRPr="007F7F28">
        <w:rPr>
          <w:rFonts w:ascii="Calibri" w:hAnsi="Calibri"/>
        </w:rPr>
        <w:t>|</w:t>
      </w:r>
      <w:r w:rsidRPr="00E70A9E">
        <w:rPr>
          <w:rFonts w:ascii="Calibri" w:hAnsi="Calibri"/>
        </w:rPr>
        <w:t xml:space="preserve"> </w:t>
      </w:r>
      <w:r w:rsidRPr="007F7F28">
        <w:rPr>
          <w:rFonts w:ascii="Calibri" w:hAnsi="Calibri"/>
        </w:rPr>
        <w:t>C</w:t>
      </w:r>
      <w:r w:rsidRPr="00F60689">
        <w:rPr>
          <w:rFonts w:ascii="Calibri" w:hAnsi="Calibri"/>
          <w:vertAlign w:val="subscript"/>
        </w:rPr>
        <w:t>t-1</w:t>
      </w:r>
      <w:r w:rsidRPr="007F7F28">
        <w:rPr>
          <w:rFonts w:ascii="Calibri" w:hAnsi="Calibri"/>
        </w:rPr>
        <w:t>=0,</w:t>
      </w:r>
      <w:r w:rsidRPr="000917BE">
        <w:rPr>
          <w:rFonts w:ascii="Calibri" w:hAnsi="Calibri"/>
          <w:b/>
        </w:rPr>
        <w:t>V</w:t>
      </w:r>
      <w:r w:rsidRPr="007F7F28">
        <w:rPr>
          <w:rFonts w:ascii="Calibri" w:hAnsi="Calibri"/>
        </w:rPr>
        <w:t xml:space="preserve">,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acc>
              <m:accPr>
                <m:chr m:val="̅"/>
                <m:ctrlPr>
                  <w:rPr>
                    <w:rFonts w:ascii="Cambria Math" w:hAnsi="Cambria Math"/>
                    <w:b/>
                  </w:rPr>
                </m:ctrlPr>
              </m:accPr>
              <m:e>
                <m:r>
                  <m:rPr>
                    <m:sty m:val="b"/>
                  </m:rPr>
                  <w:rPr>
                    <w:rFonts w:ascii="Cambria Math" w:hAnsi="Cambria Math"/>
                  </w:rPr>
                  <m:t>L</m:t>
                </m:r>
              </m:e>
            </m:acc>
          </m:e>
          <m:sub>
            <m:r>
              <w:rPr>
                <w:rFonts w:ascii="Cambria Math" w:hAnsi="Cambria Math"/>
              </w:rPr>
              <m:t>t-1</m:t>
            </m:r>
          </m:sub>
        </m:sSub>
      </m:oMath>
      <w:r w:rsidRPr="007F7F28">
        <w:rPr>
          <w:rFonts w:ascii="Calibri" w:hAnsi="Calibri"/>
        </w:rPr>
        <w:t>, A</w:t>
      </w:r>
      <w:r w:rsidRPr="007F7F28">
        <w:rPr>
          <w:rFonts w:ascii="Calibri" w:hAnsi="Calibri"/>
          <w:vertAlign w:val="subscript"/>
        </w:rPr>
        <w:t>t-1</w:t>
      </w:r>
      <w:r w:rsidRPr="007F7F28">
        <w:rPr>
          <w:rFonts w:ascii="Calibri" w:hAnsi="Calibri"/>
        </w:rPr>
        <w:t>, Z=0)= φ</w:t>
      </w:r>
      <w:r w:rsidRPr="007F7F28">
        <w:rPr>
          <w:rFonts w:ascii="Calibri" w:hAnsi="Calibri"/>
          <w:vertAlign w:val="subscript"/>
        </w:rPr>
        <w:t>0</w:t>
      </w:r>
      <w:r w:rsidRPr="007F7F28">
        <w:rPr>
          <w:rFonts w:ascii="Calibri" w:hAnsi="Calibri"/>
        </w:rPr>
        <w:t xml:space="preserve"> + φ</w:t>
      </w:r>
      <w:r w:rsidRPr="007F7F28">
        <w:rPr>
          <w:rFonts w:ascii="Calibri" w:hAnsi="Calibri"/>
          <w:vertAlign w:val="subscript"/>
        </w:rPr>
        <w:t>1</w:t>
      </w:r>
      <w:r w:rsidRPr="007F7F28">
        <w:rPr>
          <w:rFonts w:ascii="Calibri" w:hAnsi="Calibri"/>
        </w:rPr>
        <w:t>V+ φ</w:t>
      </w:r>
      <w:r w:rsidRPr="007F7F28">
        <w:rPr>
          <w:rFonts w:ascii="Calibri" w:hAnsi="Calibri"/>
          <w:vertAlign w:val="subscript"/>
        </w:rPr>
        <w:t>2</w:t>
      </w:r>
      <w:r w:rsidRPr="007F7F28">
        <w:rPr>
          <w:rFonts w:ascii="Calibri" w:hAnsi="Calibri"/>
        </w:rPr>
        <w:t xml:space="preserve"> L</w:t>
      </w:r>
      <w:r w:rsidRPr="007F7F28">
        <w:rPr>
          <w:rFonts w:ascii="Calibri" w:hAnsi="Calibri"/>
          <w:vertAlign w:val="subscript"/>
        </w:rPr>
        <w:t>t-1</w:t>
      </w:r>
      <w:r w:rsidRPr="007F7F28">
        <w:rPr>
          <w:rFonts w:ascii="Calibri" w:hAnsi="Calibri"/>
        </w:rPr>
        <w:t>+ φ</w:t>
      </w:r>
      <w:r w:rsidRPr="007F7F28">
        <w:rPr>
          <w:rFonts w:ascii="Calibri" w:hAnsi="Calibri"/>
          <w:vertAlign w:val="subscript"/>
        </w:rPr>
        <w:t>3</w:t>
      </w:r>
      <w:r w:rsidRPr="007F7F28">
        <w:rPr>
          <w:rFonts w:ascii="Calibri" w:hAnsi="Calibri"/>
        </w:rPr>
        <w:t xml:space="preserve"> A</w:t>
      </w:r>
      <w:r w:rsidRPr="007F7F28">
        <w:rPr>
          <w:rFonts w:ascii="Calibri" w:hAnsi="Calibri"/>
          <w:vertAlign w:val="subscript"/>
        </w:rPr>
        <w:t>t-1</w:t>
      </w:r>
      <w:r w:rsidRPr="007F7F28">
        <w:rPr>
          <w:rFonts w:ascii="Calibri" w:hAnsi="Calibri"/>
        </w:rPr>
        <w:t xml:space="preserve"> + φ</w:t>
      </w:r>
      <w:r w:rsidRPr="007F7F28">
        <w:rPr>
          <w:rFonts w:ascii="Calibri" w:hAnsi="Calibri"/>
          <w:vertAlign w:val="subscript"/>
        </w:rPr>
        <w:t xml:space="preserve">3 </w:t>
      </w:r>
      <w:r w:rsidRPr="007F7F28">
        <w:rPr>
          <w:rFonts w:ascii="Calibri" w:hAnsi="Calibri"/>
        </w:rPr>
        <w:t xml:space="preserve">f(t) </w:t>
      </w:r>
    </w:p>
    <w:p w14:paraId="114F3A8C" w14:textId="77777777" w:rsidR="001B14C8" w:rsidRPr="007F7F28" w:rsidRDefault="001B14C8" w:rsidP="001B14C8">
      <w:pPr>
        <w:pStyle w:val="ListParagraph"/>
        <w:rPr>
          <w:rFonts w:ascii="Calibri" w:hAnsi="Calibri"/>
        </w:rPr>
      </w:pPr>
      <w:r w:rsidRPr="007F7F28">
        <w:rPr>
          <w:rFonts w:ascii="Calibri" w:hAnsi="Calibri"/>
          <w:u w:val="single"/>
        </w:rPr>
        <w:t>Step 5</w:t>
      </w:r>
      <w:r w:rsidRPr="007F7F28">
        <w:rPr>
          <w:rFonts w:ascii="Calibri" w:hAnsi="Calibri"/>
        </w:rPr>
        <w:t>. Calculate the stabilized censoring weights as:</w:t>
      </w:r>
    </w:p>
    <w:p w14:paraId="2785CF06" w14:textId="77777777" w:rsidR="001B14C8" w:rsidRPr="007F7F28" w:rsidRDefault="001B14C8" w:rsidP="001B14C8">
      <w:pPr>
        <w:pStyle w:val="ListParagraph"/>
        <w:rPr>
          <w:rFonts w:ascii="Calibri" w:hAnsi="Calibri"/>
        </w:rPr>
      </w:pPr>
      <w:proofErr w:type="spellStart"/>
      <w:r w:rsidRPr="007F7F28">
        <w:rPr>
          <w:rFonts w:ascii="Calibri" w:hAnsi="Calibri"/>
        </w:rPr>
        <w:t>SW</w:t>
      </w:r>
      <w:r w:rsidRPr="007F7F28">
        <w:rPr>
          <w:rFonts w:ascii="Calibri" w:hAnsi="Calibri"/>
          <w:vertAlign w:val="superscript"/>
        </w:rPr>
        <w:t>C</w:t>
      </w:r>
      <w:r w:rsidRPr="007F7F28">
        <w:rPr>
          <w:rFonts w:ascii="Calibri" w:hAnsi="Calibri"/>
          <w:vertAlign w:val="subscript"/>
        </w:rPr>
        <w:t>t</w:t>
      </w:r>
      <w:proofErr w:type="spellEnd"/>
      <w:r w:rsidRPr="007F7F28">
        <w:rPr>
          <w:rFonts w:ascii="Calibri" w:hAnsi="Calibri"/>
        </w:rPr>
        <w:t>=</w:t>
      </w:r>
      <w:r w:rsidRPr="007F7F28">
        <w:rPr>
          <w:rFonts w:ascii="Calibri" w:hAnsi="Calibri"/>
        </w:rPr>
        <w:sym w:font="Symbol" w:char="F050"/>
      </w:r>
      <w:r w:rsidRPr="007F7F28">
        <w:rPr>
          <w:rFonts w:ascii="Calibri" w:hAnsi="Calibri"/>
          <w:vertAlign w:val="subscript"/>
        </w:rPr>
        <w:t>0</w:t>
      </w:r>
      <w:r w:rsidRPr="007F7F28">
        <w:rPr>
          <w:rFonts w:ascii="Calibri" w:hAnsi="Calibri"/>
          <w:vertAlign w:val="superscript"/>
        </w:rPr>
        <w:t>t</w:t>
      </w:r>
      <w:r w:rsidRPr="007F7F28">
        <w:rPr>
          <w:rFonts w:ascii="Calibri" w:hAnsi="Calibri"/>
        </w:rPr>
        <w:t xml:space="preserve"> </w:t>
      </w:r>
      <w:proofErr w:type="gramStart"/>
      <w:r w:rsidRPr="007F7F28">
        <w:rPr>
          <w:rFonts w:ascii="Calibri" w:hAnsi="Calibri"/>
        </w:rPr>
        <w:t>P(</w:t>
      </w:r>
      <w:proofErr w:type="gramEnd"/>
      <w:r w:rsidRPr="007F7F28">
        <w:rPr>
          <w:rFonts w:ascii="Calibri" w:hAnsi="Calibri"/>
        </w:rPr>
        <w:t>C</w:t>
      </w:r>
      <w:r w:rsidRPr="007F7F28">
        <w:rPr>
          <w:rFonts w:ascii="Calibri" w:hAnsi="Calibri"/>
          <w:vertAlign w:val="subscript"/>
        </w:rPr>
        <w:t>t</w:t>
      </w:r>
      <w:r w:rsidRPr="007F7F28">
        <w:rPr>
          <w:rFonts w:ascii="Calibri" w:hAnsi="Calibri"/>
        </w:rPr>
        <w:t>=0|</w:t>
      </w:r>
      <w:r w:rsidRPr="00A745EA">
        <w:rPr>
          <w:rFonts w:ascii="Calibri" w:hAnsi="Calibri"/>
        </w:rPr>
        <w:t xml:space="preserve"> </w:t>
      </w:r>
      <w:r w:rsidRPr="007F7F28">
        <w:rPr>
          <w:rFonts w:ascii="Calibri" w:hAnsi="Calibri"/>
        </w:rPr>
        <w:t>C</w:t>
      </w:r>
      <w:r w:rsidRPr="00F60689">
        <w:rPr>
          <w:rFonts w:ascii="Calibri" w:hAnsi="Calibri"/>
          <w:vertAlign w:val="subscript"/>
        </w:rPr>
        <w:t>t-1</w:t>
      </w:r>
      <w:r w:rsidRPr="007F7F28">
        <w:rPr>
          <w:rFonts w:ascii="Calibri" w:hAnsi="Calibri"/>
        </w:rPr>
        <w:t>=0,</w:t>
      </w:r>
      <w:r w:rsidRPr="00F60689">
        <w:rPr>
          <w:rFonts w:ascii="Calibri" w:hAnsi="Calibri"/>
          <w:b/>
        </w:rPr>
        <w:t>V</w:t>
      </w:r>
      <w:r w:rsidRPr="007F7F28">
        <w:rPr>
          <w:rFonts w:ascii="Calibri" w:hAnsi="Calibri"/>
        </w:rPr>
        <w:t>, A</w:t>
      </w:r>
      <w:r w:rsidRPr="007F7F28">
        <w:rPr>
          <w:rFonts w:ascii="Calibri" w:hAnsi="Calibri"/>
          <w:vertAlign w:val="subscript"/>
        </w:rPr>
        <w:t>t-1</w:t>
      </w:r>
      <w:r w:rsidRPr="007F7F28">
        <w:rPr>
          <w:rFonts w:ascii="Calibri" w:hAnsi="Calibri"/>
        </w:rPr>
        <w:t>, Z=0)/ P(C</w:t>
      </w:r>
      <w:r w:rsidRPr="007F7F28">
        <w:rPr>
          <w:rFonts w:ascii="Calibri" w:hAnsi="Calibri"/>
          <w:vertAlign w:val="subscript"/>
        </w:rPr>
        <w:t>t</w:t>
      </w:r>
      <w:r w:rsidRPr="007F7F28">
        <w:rPr>
          <w:rFonts w:ascii="Calibri" w:hAnsi="Calibri"/>
        </w:rPr>
        <w:t>=</w:t>
      </w:r>
      <w:r>
        <w:rPr>
          <w:rFonts w:ascii="Calibri" w:hAnsi="Calibri"/>
        </w:rPr>
        <w:t>0</w:t>
      </w:r>
      <w:r w:rsidRPr="007F7F28">
        <w:rPr>
          <w:rFonts w:ascii="Calibri" w:hAnsi="Calibri"/>
        </w:rPr>
        <w:t>|C</w:t>
      </w:r>
      <w:r w:rsidRPr="00F60689">
        <w:rPr>
          <w:rFonts w:ascii="Calibri" w:hAnsi="Calibri"/>
          <w:vertAlign w:val="subscript"/>
        </w:rPr>
        <w:t>t-1</w:t>
      </w:r>
      <w:r w:rsidRPr="007F7F28">
        <w:rPr>
          <w:rFonts w:ascii="Calibri" w:hAnsi="Calibri"/>
        </w:rPr>
        <w:t>=0,</w:t>
      </w:r>
      <w:r w:rsidRPr="00F60689">
        <w:rPr>
          <w:rFonts w:ascii="Calibri" w:hAnsi="Calibri"/>
          <w:b/>
        </w:rPr>
        <w:t>V</w:t>
      </w:r>
      <w:r w:rsidRPr="007F7F28">
        <w:rPr>
          <w:rFonts w:ascii="Calibri" w:hAnsi="Calibri"/>
        </w:rPr>
        <w:t xml:space="preserve">,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acc>
              <m:accPr>
                <m:chr m:val="̅"/>
                <m:ctrlPr>
                  <w:rPr>
                    <w:rFonts w:ascii="Cambria Math" w:hAnsi="Cambria Math"/>
                    <w:b/>
                  </w:rPr>
                </m:ctrlPr>
              </m:accPr>
              <m:e>
                <m:r>
                  <m:rPr>
                    <m:sty m:val="b"/>
                  </m:rPr>
                  <w:rPr>
                    <w:rFonts w:ascii="Cambria Math" w:hAnsi="Cambria Math"/>
                  </w:rPr>
                  <m:t>L</m:t>
                </m:r>
              </m:e>
            </m:acc>
          </m:e>
          <m:sub>
            <m:r>
              <w:rPr>
                <w:rFonts w:ascii="Cambria Math" w:hAnsi="Cambria Math"/>
              </w:rPr>
              <m:t>t-1</m:t>
            </m:r>
          </m:sub>
        </m:sSub>
      </m:oMath>
      <w:r w:rsidRPr="007F7F28">
        <w:rPr>
          <w:rFonts w:ascii="Calibri" w:hAnsi="Calibri"/>
        </w:rPr>
        <w:t>, A</w:t>
      </w:r>
      <w:r w:rsidRPr="007F7F28">
        <w:rPr>
          <w:rFonts w:ascii="Calibri" w:hAnsi="Calibri"/>
          <w:vertAlign w:val="subscript"/>
        </w:rPr>
        <w:t>t-1</w:t>
      </w:r>
      <w:r w:rsidRPr="007F7F28">
        <w:rPr>
          <w:rFonts w:ascii="Calibri" w:hAnsi="Calibri"/>
        </w:rPr>
        <w:t>, Z=0)</w:t>
      </w:r>
    </w:p>
    <w:p w14:paraId="5363DB91" w14:textId="77777777" w:rsidR="001B14C8" w:rsidRPr="007F7F28" w:rsidRDefault="001B14C8" w:rsidP="001B14C8">
      <w:pPr>
        <w:pStyle w:val="ListParagraph"/>
        <w:rPr>
          <w:rFonts w:ascii="Calibri" w:hAnsi="Calibri"/>
        </w:rPr>
      </w:pPr>
      <w:proofErr w:type="gramStart"/>
      <w:r w:rsidRPr="007F7F28">
        <w:rPr>
          <w:rFonts w:ascii="Calibri" w:hAnsi="Calibri"/>
        </w:rPr>
        <w:t>using</w:t>
      </w:r>
      <w:proofErr w:type="gramEnd"/>
      <w:r w:rsidRPr="007F7F28">
        <w:rPr>
          <w:rFonts w:ascii="Calibri" w:hAnsi="Calibri"/>
        </w:rPr>
        <w:t xml:space="preserve"> the predicted probabilities of being uncensored from logistic regression models in Step 4.</w:t>
      </w:r>
    </w:p>
    <w:p w14:paraId="38EB20F8" w14:textId="77777777" w:rsidR="001B14C8" w:rsidRPr="007F7F28" w:rsidRDefault="001B14C8" w:rsidP="001B14C8">
      <w:pPr>
        <w:pStyle w:val="ListParagraph"/>
        <w:rPr>
          <w:rFonts w:ascii="Calibri" w:hAnsi="Calibri"/>
        </w:rPr>
      </w:pPr>
      <w:r w:rsidRPr="007F7F28">
        <w:rPr>
          <w:rFonts w:ascii="Calibri" w:hAnsi="Calibri"/>
          <w:u w:val="single"/>
        </w:rPr>
        <w:t>Step 6</w:t>
      </w:r>
      <w:r w:rsidRPr="007F7F28">
        <w:rPr>
          <w:rFonts w:ascii="Calibri" w:hAnsi="Calibri"/>
        </w:rPr>
        <w:t xml:space="preserve">. Calculate the final inverse probability weights as </w:t>
      </w:r>
      <w:proofErr w:type="spellStart"/>
      <w:r w:rsidRPr="007F7F28">
        <w:rPr>
          <w:rFonts w:ascii="Calibri" w:hAnsi="Calibri"/>
        </w:rPr>
        <w:t>SW</w:t>
      </w:r>
      <w:r w:rsidRPr="007F7F28">
        <w:rPr>
          <w:rFonts w:ascii="Calibri" w:hAnsi="Calibri"/>
          <w:vertAlign w:val="subscript"/>
        </w:rPr>
        <w:t>t</w:t>
      </w:r>
      <w:proofErr w:type="spellEnd"/>
      <w:r w:rsidRPr="007F7F28">
        <w:rPr>
          <w:rFonts w:ascii="Calibri" w:hAnsi="Calibri"/>
        </w:rPr>
        <w:t xml:space="preserve">= </w:t>
      </w:r>
      <w:proofErr w:type="spellStart"/>
      <w:r w:rsidRPr="007F7F28">
        <w:rPr>
          <w:rFonts w:ascii="Calibri" w:hAnsi="Calibri"/>
        </w:rPr>
        <w:t>SW</w:t>
      </w:r>
      <w:r w:rsidRPr="007F7F28">
        <w:rPr>
          <w:rFonts w:ascii="Calibri" w:hAnsi="Calibri"/>
          <w:vertAlign w:val="superscript"/>
        </w:rPr>
        <w:t>C</w:t>
      </w:r>
      <w:r w:rsidRPr="007F7F28">
        <w:rPr>
          <w:rFonts w:ascii="Calibri" w:hAnsi="Calibri"/>
          <w:vertAlign w:val="subscript"/>
        </w:rPr>
        <w:t>t</w:t>
      </w:r>
      <w:proofErr w:type="spellEnd"/>
      <w:r w:rsidRPr="007F7F28">
        <w:rPr>
          <w:rFonts w:ascii="Calibri" w:hAnsi="Calibri"/>
          <w:vertAlign w:val="subscript"/>
        </w:rPr>
        <w:t xml:space="preserve"> </w:t>
      </w:r>
      <w:r w:rsidRPr="007F7F28">
        <w:rPr>
          <w:rFonts w:ascii="Calibri" w:hAnsi="Calibri"/>
        </w:rPr>
        <w:t xml:space="preserve">x </w:t>
      </w:r>
      <w:proofErr w:type="spellStart"/>
      <w:r w:rsidRPr="007F7F28">
        <w:rPr>
          <w:rFonts w:ascii="Calibri" w:hAnsi="Calibri"/>
        </w:rPr>
        <w:t>SW</w:t>
      </w:r>
      <w:r w:rsidRPr="007F7F28">
        <w:rPr>
          <w:rFonts w:ascii="Calibri" w:hAnsi="Calibri"/>
          <w:vertAlign w:val="superscript"/>
        </w:rPr>
        <w:t>A</w:t>
      </w:r>
      <w:r w:rsidRPr="007F7F28">
        <w:rPr>
          <w:rFonts w:ascii="Calibri" w:hAnsi="Calibri"/>
          <w:vertAlign w:val="subscript"/>
        </w:rPr>
        <w:t>t</w:t>
      </w:r>
      <w:proofErr w:type="spellEnd"/>
      <w:r w:rsidRPr="007F7F28">
        <w:rPr>
          <w:rFonts w:ascii="Calibri" w:hAnsi="Calibri"/>
        </w:rPr>
        <w:t xml:space="preserve"> </w:t>
      </w:r>
    </w:p>
    <w:p w14:paraId="2F5C9506" w14:textId="77777777" w:rsidR="001B14C8" w:rsidRPr="007F7F28" w:rsidRDefault="001B14C8" w:rsidP="001B14C8">
      <w:pPr>
        <w:pStyle w:val="ListParagraph"/>
        <w:rPr>
          <w:rFonts w:ascii="Calibri" w:hAnsi="Calibri"/>
        </w:rPr>
      </w:pPr>
      <w:r w:rsidRPr="007F7F28">
        <w:rPr>
          <w:rFonts w:ascii="Calibri" w:hAnsi="Calibri"/>
        </w:rPr>
        <w:t xml:space="preserve">We expect these weights to have a mean of 1. </w:t>
      </w:r>
    </w:p>
    <w:p w14:paraId="0DCDD33C" w14:textId="77777777" w:rsidR="001B14C8" w:rsidRPr="007F7F28" w:rsidRDefault="001B14C8" w:rsidP="001B14C8">
      <w:pPr>
        <w:pStyle w:val="ListParagraph"/>
        <w:rPr>
          <w:rFonts w:ascii="Calibri" w:hAnsi="Calibri"/>
        </w:rPr>
      </w:pPr>
      <w:r w:rsidRPr="007F7F28">
        <w:rPr>
          <w:rFonts w:ascii="Calibri" w:hAnsi="Calibri"/>
          <w:u w:val="single"/>
        </w:rPr>
        <w:t>Step 7</w:t>
      </w:r>
      <w:r w:rsidRPr="007F7F28">
        <w:rPr>
          <w:rFonts w:ascii="Calibri" w:hAnsi="Calibri"/>
        </w:rPr>
        <w:t xml:space="preserve">. Repeat steps 1 to 6 on subset of individuals with Z=1, </w:t>
      </w:r>
      <w:proofErr w:type="spellStart"/>
      <w:r w:rsidRPr="007F7F28">
        <w:rPr>
          <w:rFonts w:ascii="Calibri" w:hAnsi="Calibri"/>
        </w:rPr>
        <w:t>ie</w:t>
      </w:r>
      <w:proofErr w:type="spellEnd"/>
      <w:r w:rsidRPr="007F7F28">
        <w:rPr>
          <w:rFonts w:ascii="Calibri" w:hAnsi="Calibri"/>
        </w:rPr>
        <w:t xml:space="preserve"> zinc group </w:t>
      </w:r>
    </w:p>
    <w:p w14:paraId="2C2D6649" w14:textId="77777777" w:rsidR="001B14C8" w:rsidRPr="007F7F28" w:rsidRDefault="001B14C8" w:rsidP="001B14C8">
      <w:pPr>
        <w:pStyle w:val="ListParagraph"/>
        <w:rPr>
          <w:rFonts w:ascii="Calibri" w:hAnsi="Calibri"/>
          <w:b/>
        </w:rPr>
      </w:pPr>
    </w:p>
    <w:p w14:paraId="64B9CEEA" w14:textId="77777777" w:rsidR="001B14C8" w:rsidRPr="007F7F28" w:rsidRDefault="001B14C8" w:rsidP="001B14C8">
      <w:pPr>
        <w:pStyle w:val="ListParagraph"/>
        <w:ind w:left="0"/>
        <w:rPr>
          <w:rFonts w:ascii="Calibri" w:hAnsi="Calibri"/>
        </w:rPr>
      </w:pPr>
    </w:p>
    <w:p w14:paraId="4743E363" w14:textId="77777777" w:rsidR="001B14C8" w:rsidRPr="000917BE" w:rsidRDefault="001B14C8" w:rsidP="001B14C8">
      <w:pPr>
        <w:pStyle w:val="ListParagraph"/>
        <w:numPr>
          <w:ilvl w:val="0"/>
          <w:numId w:val="1"/>
        </w:numPr>
        <w:rPr>
          <w:rFonts w:ascii="Calibri" w:hAnsi="Calibri"/>
          <w:u w:val="single"/>
        </w:rPr>
      </w:pPr>
      <w:r w:rsidRPr="000917BE">
        <w:rPr>
          <w:rFonts w:ascii="Calibri" w:hAnsi="Calibri"/>
          <w:u w:val="single"/>
        </w:rPr>
        <w:t>Outcome model</w:t>
      </w:r>
    </w:p>
    <w:p w14:paraId="12773AE3" w14:textId="77777777" w:rsidR="001B14C8" w:rsidRPr="007F7F28" w:rsidRDefault="001B14C8" w:rsidP="001B14C8">
      <w:pPr>
        <w:pStyle w:val="ListParagraph"/>
        <w:rPr>
          <w:rFonts w:ascii="Calibri" w:hAnsi="Calibri"/>
        </w:rPr>
      </w:pPr>
      <w:r w:rsidRPr="007F7F28">
        <w:rPr>
          <w:rFonts w:ascii="Calibri" w:hAnsi="Calibri"/>
        </w:rPr>
        <w:t xml:space="preserve">Let </w:t>
      </w:r>
      <w:r w:rsidRPr="000917BE">
        <w:rPr>
          <w:rFonts w:ascii="Calibri" w:hAnsi="Calibri"/>
          <w:i/>
        </w:rPr>
        <w:t>Y</w:t>
      </w:r>
      <w:r w:rsidRPr="000917BE">
        <w:rPr>
          <w:rFonts w:ascii="Calibri" w:hAnsi="Calibri"/>
          <w:i/>
          <w:vertAlign w:val="subscript"/>
        </w:rPr>
        <w:t>18</w:t>
      </w:r>
      <w:r w:rsidRPr="007F7F28">
        <w:rPr>
          <w:rFonts w:ascii="Calibri" w:hAnsi="Calibri"/>
        </w:rPr>
        <w:t xml:space="preserve"> be an indicator for change in VACS index between baseline and 18 months (end of the study)</w:t>
      </w:r>
      <w:r>
        <w:rPr>
          <w:rFonts w:ascii="Calibri" w:hAnsi="Calibri"/>
        </w:rPr>
        <w:t>,</w:t>
      </w:r>
      <w:r w:rsidRPr="007F7F28">
        <w:rPr>
          <w:rFonts w:ascii="Calibri" w:hAnsi="Calibri"/>
        </w:rPr>
        <w:t xml:space="preserve"> </w:t>
      </w:r>
      <w:proofErr w:type="gramStart"/>
      <w:r w:rsidRPr="000917BE">
        <w:rPr>
          <w:rFonts w:ascii="Calibri" w:hAnsi="Calibri"/>
          <w:i/>
        </w:rPr>
        <w:t>cum(</w:t>
      </w:r>
      <w:proofErr w:type="gramEnd"/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acc>
              <m:accPr>
                <m:chr m:val="̅"/>
                <m:ctrlPr>
                  <w:rPr>
                    <w:rFonts w:ascii="Cambria Math" w:hAnsi="Cambria Math"/>
                    <w:i/>
                  </w:rPr>
                </m:ctrlPr>
              </m:accPr>
              <m:e>
                <m:r>
                  <w:rPr>
                    <w:rFonts w:ascii="Cambria Math" w:hAnsi="Cambria Math"/>
                  </w:rPr>
                  <m:t>A</m:t>
                </m:r>
              </m:e>
            </m:acc>
          </m:e>
          <m:sub>
            <m:r>
              <w:rPr>
                <w:rFonts w:ascii="Cambria Math" w:hAnsi="Cambria Math"/>
              </w:rPr>
              <m:t>t</m:t>
            </m:r>
          </m:sub>
        </m:sSub>
      </m:oMath>
      <w:r w:rsidRPr="000917BE">
        <w:rPr>
          <w:rFonts w:ascii="Calibri" w:hAnsi="Calibri"/>
          <w:i/>
        </w:rPr>
        <w:t>)</w:t>
      </w:r>
      <w:r w:rsidRPr="007F7F28">
        <w:rPr>
          <w:rFonts w:ascii="Calibri" w:hAnsi="Calibri"/>
        </w:rPr>
        <w:t xml:space="preserve"> an indicator for high cumulative incidence up to </w:t>
      </w:r>
      <w:r>
        <w:rPr>
          <w:rFonts w:ascii="Calibri" w:hAnsi="Calibri"/>
        </w:rPr>
        <w:t xml:space="preserve">time </w:t>
      </w:r>
      <w:r w:rsidRPr="000917BE">
        <w:rPr>
          <w:rFonts w:ascii="Calibri" w:hAnsi="Calibri"/>
          <w:i/>
        </w:rPr>
        <w:t>t</w:t>
      </w:r>
      <w:r w:rsidRPr="007F7F28">
        <w:rPr>
          <w:rFonts w:ascii="Calibri" w:hAnsi="Calibri"/>
        </w:rPr>
        <w:t xml:space="preserve"> and </w:t>
      </w:r>
      <w:r w:rsidRPr="000917BE">
        <w:rPr>
          <w:rFonts w:ascii="Calibri" w:hAnsi="Calibri"/>
          <w:i/>
        </w:rPr>
        <w:t>C</w:t>
      </w:r>
      <w:r w:rsidRPr="000917BE">
        <w:rPr>
          <w:rFonts w:ascii="Calibri" w:hAnsi="Calibri"/>
          <w:i/>
          <w:vertAlign w:val="subscript"/>
        </w:rPr>
        <w:t>18</w:t>
      </w:r>
      <w:r w:rsidRPr="000917BE">
        <w:rPr>
          <w:rFonts w:ascii="Calibri" w:hAnsi="Calibri"/>
          <w:i/>
        </w:rPr>
        <w:t>=0</w:t>
      </w:r>
      <w:r w:rsidRPr="007F7F28">
        <w:rPr>
          <w:rFonts w:ascii="Calibri" w:hAnsi="Calibri"/>
        </w:rPr>
        <w:t xml:space="preserve"> an indicator for remaining under follow-up until month 18. </w:t>
      </w:r>
    </w:p>
    <w:p w14:paraId="031ADBDA" w14:textId="77777777" w:rsidR="001B14C8" w:rsidRPr="007F7F28" w:rsidRDefault="001B14C8" w:rsidP="001B14C8">
      <w:pPr>
        <w:pStyle w:val="ListParagraph"/>
        <w:rPr>
          <w:rFonts w:ascii="Calibri" w:hAnsi="Calibri"/>
        </w:rPr>
      </w:pPr>
      <w:r w:rsidRPr="007F7F28">
        <w:rPr>
          <w:rFonts w:ascii="Calibri" w:hAnsi="Calibri"/>
          <w:u w:val="single"/>
        </w:rPr>
        <w:t>Step 1</w:t>
      </w:r>
      <w:r w:rsidRPr="007F7F28">
        <w:rPr>
          <w:rFonts w:ascii="Calibri" w:hAnsi="Calibri"/>
        </w:rPr>
        <w:t xml:space="preserve">: Fit the following linear regression model on the subset of individuals with </w:t>
      </w:r>
      <w:r w:rsidRPr="000917BE">
        <w:rPr>
          <w:rFonts w:ascii="Calibri" w:hAnsi="Calibri"/>
          <w:i/>
        </w:rPr>
        <w:t>Z=0</w:t>
      </w:r>
      <w:r w:rsidRPr="007F7F28">
        <w:rPr>
          <w:rFonts w:ascii="Calibri" w:hAnsi="Calibri"/>
        </w:rPr>
        <w:t xml:space="preserve"> (placebo) applying inverse probability weights:</w:t>
      </w:r>
    </w:p>
    <w:p w14:paraId="3870F551" w14:textId="77777777" w:rsidR="001B14C8" w:rsidRPr="000917BE" w:rsidRDefault="001B14C8" w:rsidP="001B14C8">
      <w:pPr>
        <w:pStyle w:val="ListParagraph"/>
        <w:rPr>
          <w:rFonts w:ascii="Calibri" w:hAnsi="Calibri"/>
          <w:i/>
        </w:rPr>
      </w:pPr>
      <w:r>
        <w:rPr>
          <w:rFonts w:ascii="Calibri" w:hAnsi="Calibri"/>
          <w:i/>
        </w:rPr>
        <w:t>(</w:t>
      </w:r>
      <w:r w:rsidRPr="000917BE">
        <w:rPr>
          <w:rFonts w:ascii="Calibri" w:hAnsi="Calibri"/>
          <w:i/>
        </w:rPr>
        <w:t>Y</w:t>
      </w:r>
      <w:r w:rsidRPr="000917BE">
        <w:rPr>
          <w:rFonts w:ascii="Calibri" w:hAnsi="Calibri"/>
          <w:i/>
          <w:vertAlign w:val="subscript"/>
        </w:rPr>
        <w:t>18</w:t>
      </w:r>
      <w:r w:rsidRPr="000917BE">
        <w:rPr>
          <w:rFonts w:ascii="Calibri" w:hAnsi="Calibri"/>
          <w:i/>
        </w:rPr>
        <w:t>|C</w:t>
      </w:r>
      <w:r w:rsidRPr="000917BE">
        <w:rPr>
          <w:rFonts w:ascii="Calibri" w:hAnsi="Calibri"/>
          <w:i/>
          <w:vertAlign w:val="subscript"/>
        </w:rPr>
        <w:t>18</w:t>
      </w:r>
      <w:r w:rsidRPr="000917BE">
        <w:rPr>
          <w:rFonts w:ascii="Calibri" w:hAnsi="Calibri"/>
          <w:i/>
        </w:rPr>
        <w:t>=0,</w:t>
      </w:r>
      <w:r w:rsidRPr="00D57614">
        <w:rPr>
          <w:rFonts w:ascii="Calibri" w:hAnsi="Calibri"/>
          <w:i/>
        </w:rPr>
        <w:t xml:space="preserve"> </w:t>
      </w:r>
      <w:proofErr w:type="gramStart"/>
      <w:r w:rsidRPr="00D57614">
        <w:rPr>
          <w:rFonts w:ascii="Calibri" w:hAnsi="Calibri"/>
          <w:i/>
        </w:rPr>
        <w:t>cum(</w:t>
      </w:r>
      <w:proofErr w:type="gramEnd"/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acc>
              <m:accPr>
                <m:chr m:val="̅"/>
                <m:ctrlPr>
                  <w:rPr>
                    <w:rFonts w:ascii="Cambria Math" w:hAnsi="Cambria Math"/>
                    <w:i/>
                  </w:rPr>
                </m:ctrlPr>
              </m:accPr>
              <m:e>
                <m:r>
                  <w:rPr>
                    <w:rFonts w:ascii="Cambria Math" w:hAnsi="Cambria Math"/>
                  </w:rPr>
                  <m:t>A</m:t>
                </m:r>
              </m:e>
            </m:acc>
          </m:e>
          <m:sub>
            <m:r>
              <w:rPr>
                <w:rFonts w:ascii="Cambria Math" w:hAnsi="Cambria Math"/>
              </w:rPr>
              <m:t>18</m:t>
            </m:r>
          </m:sub>
        </m:sSub>
      </m:oMath>
      <w:r w:rsidRPr="00D57614">
        <w:rPr>
          <w:rFonts w:ascii="Calibri" w:hAnsi="Calibri"/>
          <w:i/>
        </w:rPr>
        <w:t>)</w:t>
      </w:r>
      <w:r>
        <w:rPr>
          <w:rFonts w:ascii="Calibri" w:hAnsi="Calibri"/>
          <w:i/>
        </w:rPr>
        <w:t>,</w:t>
      </w:r>
      <w:r w:rsidRPr="000917BE">
        <w:rPr>
          <w:rFonts w:ascii="Calibri" w:hAnsi="Calibri"/>
          <w:i/>
        </w:rPr>
        <w:t>Z=0</w:t>
      </w:r>
      <w:r>
        <w:rPr>
          <w:rFonts w:ascii="Calibri" w:hAnsi="Calibri"/>
          <w:i/>
        </w:rPr>
        <w:t>)</w:t>
      </w:r>
      <w:r w:rsidRPr="000917BE">
        <w:rPr>
          <w:rFonts w:ascii="Calibri" w:hAnsi="Calibri"/>
          <w:i/>
        </w:rPr>
        <w:t xml:space="preserve">= </w:t>
      </w:r>
      <w:r w:rsidRPr="000917BE">
        <w:rPr>
          <w:rFonts w:ascii="Calibri" w:hAnsi="Calibri" w:cs="Lucida Grande" w:hint="eastAsia"/>
          <w:i/>
          <w:color w:val="000000"/>
        </w:rPr>
        <w:t>α</w:t>
      </w:r>
      <w:r w:rsidRPr="000917BE">
        <w:rPr>
          <w:rFonts w:ascii="Calibri" w:hAnsi="Calibri"/>
          <w:i/>
          <w:vertAlign w:val="subscript"/>
        </w:rPr>
        <w:t xml:space="preserve">0 </w:t>
      </w:r>
      <w:r w:rsidRPr="000917BE">
        <w:rPr>
          <w:rFonts w:ascii="Calibri" w:hAnsi="Calibri"/>
          <w:i/>
        </w:rPr>
        <w:t xml:space="preserve">+ </w:t>
      </w:r>
      <w:r w:rsidRPr="000917BE">
        <w:rPr>
          <w:rFonts w:ascii="Calibri" w:hAnsi="Calibri" w:cs="Lucida Grande" w:hint="eastAsia"/>
          <w:i/>
          <w:color w:val="000000"/>
        </w:rPr>
        <w:t>α</w:t>
      </w:r>
      <w:r w:rsidRPr="000917BE">
        <w:rPr>
          <w:rFonts w:ascii="Calibri" w:hAnsi="Calibri"/>
          <w:i/>
          <w:vertAlign w:val="subscript"/>
        </w:rPr>
        <w:t xml:space="preserve"> 1 </w:t>
      </w:r>
      <w:r w:rsidRPr="00D57614">
        <w:rPr>
          <w:rFonts w:ascii="Calibri" w:hAnsi="Calibri"/>
          <w:i/>
        </w:rPr>
        <w:t>cum(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acc>
              <m:accPr>
                <m:chr m:val="̅"/>
                <m:ctrlPr>
                  <w:rPr>
                    <w:rFonts w:ascii="Cambria Math" w:hAnsi="Cambria Math"/>
                    <w:i/>
                  </w:rPr>
                </m:ctrlPr>
              </m:accPr>
              <m:e>
                <m:r>
                  <w:rPr>
                    <w:rFonts w:ascii="Cambria Math" w:hAnsi="Cambria Math"/>
                  </w:rPr>
                  <m:t>A</m:t>
                </m:r>
              </m:e>
            </m:acc>
          </m:e>
          <m:sub>
            <m:r>
              <w:rPr>
                <w:rFonts w:ascii="Cambria Math" w:hAnsi="Cambria Math"/>
              </w:rPr>
              <m:t>18</m:t>
            </m:r>
          </m:sub>
        </m:sSub>
      </m:oMath>
      <w:r w:rsidRPr="00D57614">
        <w:rPr>
          <w:rFonts w:ascii="Calibri" w:hAnsi="Calibri"/>
          <w:i/>
        </w:rPr>
        <w:t>)</w:t>
      </w:r>
    </w:p>
    <w:p w14:paraId="607FE3F7" w14:textId="77777777" w:rsidR="001B14C8" w:rsidRPr="00325006" w:rsidRDefault="001B14C8" w:rsidP="001B14C8">
      <w:pPr>
        <w:pStyle w:val="ListParagraph"/>
        <w:rPr>
          <w:rFonts w:ascii="Calibri" w:hAnsi="Calibri"/>
        </w:rPr>
      </w:pPr>
      <w:r w:rsidRPr="00325006">
        <w:rPr>
          <w:rFonts w:ascii="Calibri" w:hAnsi="Calibri"/>
        </w:rPr>
        <w:t xml:space="preserve">The predicted change under high cumulative adherence is </w:t>
      </w:r>
      <w:r w:rsidRPr="000917BE">
        <w:rPr>
          <w:rFonts w:ascii="Calibri" w:hAnsi="Calibri" w:cs="Lucida Grande" w:hint="eastAsia"/>
          <w:i/>
          <w:color w:val="000000"/>
        </w:rPr>
        <w:t>α</w:t>
      </w:r>
      <w:r w:rsidRPr="000917BE">
        <w:rPr>
          <w:rFonts w:ascii="Calibri" w:hAnsi="Calibri"/>
          <w:i/>
          <w:vertAlign w:val="subscript"/>
        </w:rPr>
        <w:t xml:space="preserve"> 0 </w:t>
      </w:r>
      <w:r w:rsidRPr="000917BE">
        <w:rPr>
          <w:rFonts w:ascii="Calibri" w:hAnsi="Calibri"/>
          <w:i/>
        </w:rPr>
        <w:t xml:space="preserve">+ </w:t>
      </w:r>
      <w:r w:rsidRPr="000917BE">
        <w:rPr>
          <w:rFonts w:ascii="Calibri" w:hAnsi="Calibri" w:cs="Lucida Grande" w:hint="eastAsia"/>
          <w:i/>
          <w:color w:val="000000"/>
        </w:rPr>
        <w:t>α</w:t>
      </w:r>
      <w:r w:rsidRPr="000917BE">
        <w:rPr>
          <w:rFonts w:ascii="Calibri" w:hAnsi="Calibri"/>
          <w:i/>
          <w:vertAlign w:val="subscript"/>
        </w:rPr>
        <w:t xml:space="preserve"> 1</w:t>
      </w:r>
      <w:r w:rsidRPr="00325006">
        <w:rPr>
          <w:rFonts w:ascii="Calibri" w:hAnsi="Calibri"/>
        </w:rPr>
        <w:t xml:space="preserve"> </w:t>
      </w:r>
    </w:p>
    <w:p w14:paraId="25596CC6" w14:textId="77777777" w:rsidR="001B14C8" w:rsidRPr="00325006" w:rsidRDefault="001B14C8" w:rsidP="001B14C8">
      <w:pPr>
        <w:pStyle w:val="ListParagraph"/>
        <w:rPr>
          <w:rFonts w:ascii="Calibri" w:hAnsi="Calibri"/>
        </w:rPr>
      </w:pPr>
      <w:r w:rsidRPr="00325006">
        <w:rPr>
          <w:rFonts w:ascii="Calibri" w:hAnsi="Calibri"/>
        </w:rPr>
        <w:t xml:space="preserve">The predicted change under low cumulative adherence is </w:t>
      </w:r>
      <w:r w:rsidRPr="000917BE">
        <w:rPr>
          <w:rFonts w:ascii="Calibri" w:hAnsi="Calibri" w:cs="Lucida Grande" w:hint="eastAsia"/>
          <w:i/>
          <w:color w:val="000000"/>
        </w:rPr>
        <w:t>α</w:t>
      </w:r>
      <w:r w:rsidRPr="000917BE">
        <w:rPr>
          <w:rFonts w:ascii="Calibri" w:hAnsi="Calibri"/>
          <w:i/>
          <w:vertAlign w:val="subscript"/>
        </w:rPr>
        <w:t xml:space="preserve"> 0</w:t>
      </w:r>
      <w:r w:rsidRPr="00325006">
        <w:rPr>
          <w:rFonts w:ascii="Calibri" w:hAnsi="Calibri"/>
          <w:vertAlign w:val="subscript"/>
        </w:rPr>
        <w:t xml:space="preserve"> </w:t>
      </w:r>
    </w:p>
    <w:p w14:paraId="72AEACF0" w14:textId="77777777" w:rsidR="001B14C8" w:rsidRPr="00325006" w:rsidRDefault="001B14C8" w:rsidP="001B14C8">
      <w:pPr>
        <w:pStyle w:val="ListParagraph"/>
        <w:rPr>
          <w:rFonts w:ascii="Calibri" w:hAnsi="Calibri"/>
          <w:vertAlign w:val="subscript"/>
        </w:rPr>
      </w:pPr>
      <w:r w:rsidRPr="00325006">
        <w:rPr>
          <w:rFonts w:ascii="Calibri" w:hAnsi="Calibri"/>
        </w:rPr>
        <w:t xml:space="preserve">The predicted difference of high versus low adherence is </w:t>
      </w:r>
      <w:r w:rsidRPr="000917BE">
        <w:rPr>
          <w:rFonts w:ascii="Calibri" w:hAnsi="Calibri" w:cs="Lucida Grande" w:hint="eastAsia"/>
          <w:i/>
          <w:color w:val="000000"/>
        </w:rPr>
        <w:t>α</w:t>
      </w:r>
      <w:r w:rsidRPr="000917BE">
        <w:rPr>
          <w:rFonts w:ascii="Calibri" w:hAnsi="Calibri"/>
          <w:i/>
          <w:vertAlign w:val="subscript"/>
        </w:rPr>
        <w:t xml:space="preserve"> 1</w:t>
      </w:r>
    </w:p>
    <w:p w14:paraId="322D5831" w14:textId="77777777" w:rsidR="001B14C8" w:rsidRPr="007F7F28" w:rsidRDefault="001B14C8" w:rsidP="001B14C8">
      <w:pPr>
        <w:pStyle w:val="ListParagraph"/>
        <w:rPr>
          <w:rFonts w:ascii="Calibri" w:hAnsi="Calibri"/>
        </w:rPr>
      </w:pPr>
      <w:r w:rsidRPr="007F7F28">
        <w:rPr>
          <w:rFonts w:ascii="Calibri" w:hAnsi="Calibri"/>
          <w:u w:val="single"/>
        </w:rPr>
        <w:t>Step 2</w:t>
      </w:r>
      <w:r w:rsidRPr="007F7F28">
        <w:rPr>
          <w:rFonts w:ascii="Calibri" w:hAnsi="Calibri"/>
        </w:rPr>
        <w:t xml:space="preserve">: Fit the following linear regression model on the subset of individuals with </w:t>
      </w:r>
      <w:r w:rsidRPr="000917BE">
        <w:rPr>
          <w:rFonts w:ascii="Calibri" w:hAnsi="Calibri"/>
          <w:i/>
        </w:rPr>
        <w:t>Z=1</w:t>
      </w:r>
      <w:r w:rsidRPr="007F7F28">
        <w:rPr>
          <w:rFonts w:ascii="Calibri" w:hAnsi="Calibri"/>
        </w:rPr>
        <w:t xml:space="preserve"> (zinc) applying inverse probability weights: </w:t>
      </w:r>
    </w:p>
    <w:p w14:paraId="109D23F3" w14:textId="77777777" w:rsidR="001B14C8" w:rsidRDefault="001B14C8" w:rsidP="001B14C8">
      <w:pPr>
        <w:pStyle w:val="ListParagraph"/>
        <w:rPr>
          <w:rFonts w:ascii="Calibri" w:hAnsi="Calibri"/>
        </w:rPr>
      </w:pPr>
      <w:r>
        <w:rPr>
          <w:rFonts w:ascii="Calibri" w:hAnsi="Calibri"/>
          <w:i/>
        </w:rPr>
        <w:lastRenderedPageBreak/>
        <w:t>(</w:t>
      </w:r>
      <w:r w:rsidRPr="00F60689">
        <w:rPr>
          <w:rFonts w:ascii="Calibri" w:hAnsi="Calibri"/>
          <w:i/>
        </w:rPr>
        <w:t>Y</w:t>
      </w:r>
      <w:r w:rsidRPr="00F60689">
        <w:rPr>
          <w:rFonts w:ascii="Calibri" w:hAnsi="Calibri"/>
          <w:i/>
          <w:vertAlign w:val="subscript"/>
        </w:rPr>
        <w:t>18</w:t>
      </w:r>
      <w:r w:rsidRPr="00F60689">
        <w:rPr>
          <w:rFonts w:ascii="Calibri" w:hAnsi="Calibri"/>
          <w:i/>
        </w:rPr>
        <w:t>|C</w:t>
      </w:r>
      <w:r w:rsidRPr="00F60689">
        <w:rPr>
          <w:rFonts w:ascii="Calibri" w:hAnsi="Calibri"/>
          <w:i/>
          <w:vertAlign w:val="subscript"/>
        </w:rPr>
        <w:t>18</w:t>
      </w:r>
      <w:r w:rsidRPr="00F60689">
        <w:rPr>
          <w:rFonts w:ascii="Calibri" w:hAnsi="Calibri"/>
          <w:i/>
        </w:rPr>
        <w:t>=0,</w:t>
      </w:r>
      <w:r w:rsidRPr="00D57614">
        <w:rPr>
          <w:rFonts w:ascii="Calibri" w:hAnsi="Calibri"/>
          <w:i/>
        </w:rPr>
        <w:t xml:space="preserve"> </w:t>
      </w:r>
      <w:proofErr w:type="gramStart"/>
      <w:r w:rsidRPr="00D57614">
        <w:rPr>
          <w:rFonts w:ascii="Calibri" w:hAnsi="Calibri"/>
          <w:i/>
        </w:rPr>
        <w:t>cum(</w:t>
      </w:r>
      <w:proofErr w:type="gramEnd"/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acc>
              <m:accPr>
                <m:chr m:val="̅"/>
                <m:ctrlPr>
                  <w:rPr>
                    <w:rFonts w:ascii="Cambria Math" w:hAnsi="Cambria Math"/>
                    <w:i/>
                  </w:rPr>
                </m:ctrlPr>
              </m:accPr>
              <m:e>
                <m:r>
                  <w:rPr>
                    <w:rFonts w:ascii="Cambria Math" w:hAnsi="Cambria Math"/>
                  </w:rPr>
                  <m:t>A</m:t>
                </m:r>
              </m:e>
            </m:acc>
          </m:e>
          <m:sub>
            <m:r>
              <w:rPr>
                <w:rFonts w:ascii="Cambria Math" w:hAnsi="Cambria Math"/>
              </w:rPr>
              <m:t>18</m:t>
            </m:r>
          </m:sub>
        </m:sSub>
      </m:oMath>
      <w:r w:rsidRPr="00D57614">
        <w:rPr>
          <w:rFonts w:ascii="Calibri" w:hAnsi="Calibri"/>
          <w:i/>
        </w:rPr>
        <w:t>)</w:t>
      </w:r>
      <w:r>
        <w:rPr>
          <w:rFonts w:ascii="Calibri" w:hAnsi="Calibri"/>
          <w:i/>
        </w:rPr>
        <w:t>,</w:t>
      </w:r>
      <w:r w:rsidRPr="00F60689">
        <w:rPr>
          <w:rFonts w:ascii="Calibri" w:hAnsi="Calibri"/>
          <w:i/>
        </w:rPr>
        <w:t>Z=</w:t>
      </w:r>
      <w:r>
        <w:rPr>
          <w:rFonts w:ascii="Calibri" w:hAnsi="Calibri"/>
          <w:i/>
        </w:rPr>
        <w:t>1</w:t>
      </w:r>
      <w:r w:rsidRPr="00F60689">
        <w:rPr>
          <w:rFonts w:ascii="Calibri" w:hAnsi="Calibri"/>
          <w:i/>
        </w:rPr>
        <w:t xml:space="preserve">)= </w:t>
      </w:r>
      <w:r w:rsidRPr="007F7F28">
        <w:rPr>
          <w:rFonts w:ascii="Calibri" w:hAnsi="Calibri"/>
        </w:rPr>
        <w:t>β</w:t>
      </w:r>
      <w:r w:rsidRPr="007F7F28">
        <w:rPr>
          <w:rFonts w:ascii="Calibri" w:hAnsi="Calibri"/>
          <w:vertAlign w:val="subscript"/>
        </w:rPr>
        <w:t>0</w:t>
      </w:r>
      <w:r w:rsidRPr="00F60689">
        <w:rPr>
          <w:rFonts w:ascii="Calibri" w:hAnsi="Calibri"/>
          <w:i/>
          <w:vertAlign w:val="subscript"/>
        </w:rPr>
        <w:t xml:space="preserve"> </w:t>
      </w:r>
      <w:r w:rsidRPr="00F60689">
        <w:rPr>
          <w:rFonts w:ascii="Calibri" w:hAnsi="Calibri"/>
          <w:i/>
        </w:rPr>
        <w:t xml:space="preserve">+ </w:t>
      </w:r>
      <w:r w:rsidRPr="007F7F28">
        <w:rPr>
          <w:rFonts w:ascii="Calibri" w:hAnsi="Calibri"/>
        </w:rPr>
        <w:t>β</w:t>
      </w:r>
      <w:r w:rsidRPr="007F7F28">
        <w:rPr>
          <w:rFonts w:ascii="Calibri" w:hAnsi="Calibri"/>
          <w:vertAlign w:val="subscript"/>
        </w:rPr>
        <w:t xml:space="preserve">1 </w:t>
      </w:r>
      <w:r w:rsidRPr="00D57614">
        <w:rPr>
          <w:rFonts w:ascii="Calibri" w:hAnsi="Calibri"/>
          <w:i/>
        </w:rPr>
        <w:t>cum(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acc>
              <m:accPr>
                <m:chr m:val="̅"/>
                <m:ctrlPr>
                  <w:rPr>
                    <w:rFonts w:ascii="Cambria Math" w:hAnsi="Cambria Math"/>
                    <w:i/>
                  </w:rPr>
                </m:ctrlPr>
              </m:accPr>
              <m:e>
                <m:r>
                  <w:rPr>
                    <w:rFonts w:ascii="Cambria Math" w:hAnsi="Cambria Math"/>
                  </w:rPr>
                  <m:t>A</m:t>
                </m:r>
              </m:e>
            </m:acc>
          </m:e>
          <m:sub>
            <m:r>
              <w:rPr>
                <w:rFonts w:ascii="Cambria Math" w:hAnsi="Cambria Math"/>
              </w:rPr>
              <m:t>18</m:t>
            </m:r>
          </m:sub>
        </m:sSub>
      </m:oMath>
      <w:r w:rsidRPr="00D57614">
        <w:rPr>
          <w:rFonts w:ascii="Calibri" w:hAnsi="Calibri"/>
          <w:i/>
        </w:rPr>
        <w:t>)</w:t>
      </w:r>
    </w:p>
    <w:p w14:paraId="7778D413" w14:textId="77777777" w:rsidR="001B14C8" w:rsidRPr="007F7F28" w:rsidRDefault="001B14C8" w:rsidP="001B14C8">
      <w:pPr>
        <w:pStyle w:val="ListParagraph"/>
        <w:rPr>
          <w:rFonts w:ascii="Calibri" w:hAnsi="Calibri"/>
        </w:rPr>
      </w:pPr>
      <w:r w:rsidRPr="007F7F28">
        <w:rPr>
          <w:rFonts w:ascii="Calibri" w:hAnsi="Calibri"/>
        </w:rPr>
        <w:t xml:space="preserve">The predicted change under high cumulative adherence is </w:t>
      </w:r>
      <w:r w:rsidRPr="000917BE">
        <w:rPr>
          <w:rFonts w:ascii="Calibri" w:hAnsi="Calibri" w:hint="eastAsia"/>
          <w:i/>
        </w:rPr>
        <w:t>β</w:t>
      </w:r>
      <w:r w:rsidRPr="000917BE">
        <w:rPr>
          <w:rFonts w:ascii="Calibri" w:hAnsi="Calibri"/>
          <w:i/>
          <w:vertAlign w:val="subscript"/>
        </w:rPr>
        <w:t xml:space="preserve">0 </w:t>
      </w:r>
      <w:r w:rsidRPr="000917BE">
        <w:rPr>
          <w:rFonts w:ascii="Calibri" w:hAnsi="Calibri"/>
          <w:i/>
        </w:rPr>
        <w:t xml:space="preserve">+ </w:t>
      </w:r>
      <w:r w:rsidRPr="000917BE">
        <w:rPr>
          <w:rFonts w:ascii="Calibri" w:hAnsi="Calibri" w:hint="eastAsia"/>
          <w:i/>
        </w:rPr>
        <w:t>β</w:t>
      </w:r>
      <w:r w:rsidRPr="000917BE">
        <w:rPr>
          <w:rFonts w:ascii="Calibri" w:hAnsi="Calibri"/>
          <w:i/>
          <w:vertAlign w:val="subscript"/>
        </w:rPr>
        <w:t>1</w:t>
      </w:r>
      <w:r w:rsidRPr="007F7F28">
        <w:rPr>
          <w:rFonts w:ascii="Calibri" w:hAnsi="Calibri"/>
        </w:rPr>
        <w:t xml:space="preserve"> </w:t>
      </w:r>
    </w:p>
    <w:p w14:paraId="716CE2F2" w14:textId="77777777" w:rsidR="001B14C8" w:rsidRPr="007F7F28" w:rsidRDefault="001B14C8" w:rsidP="001B14C8">
      <w:pPr>
        <w:pStyle w:val="ListParagraph"/>
        <w:rPr>
          <w:rFonts w:ascii="Calibri" w:hAnsi="Calibri"/>
        </w:rPr>
      </w:pPr>
      <w:r w:rsidRPr="007F7F28">
        <w:rPr>
          <w:rFonts w:ascii="Calibri" w:hAnsi="Calibri"/>
        </w:rPr>
        <w:t xml:space="preserve">The predicted change under low cumulative adherence is </w:t>
      </w:r>
      <w:r w:rsidRPr="000917BE">
        <w:rPr>
          <w:rFonts w:ascii="Calibri" w:hAnsi="Calibri" w:hint="eastAsia"/>
          <w:i/>
        </w:rPr>
        <w:t>β</w:t>
      </w:r>
      <w:r w:rsidRPr="000917BE">
        <w:rPr>
          <w:rFonts w:ascii="Calibri" w:hAnsi="Calibri"/>
          <w:i/>
          <w:vertAlign w:val="subscript"/>
        </w:rPr>
        <w:t>0</w:t>
      </w:r>
      <w:r w:rsidRPr="007F7F28">
        <w:rPr>
          <w:rFonts w:ascii="Calibri" w:hAnsi="Calibri"/>
          <w:vertAlign w:val="subscript"/>
        </w:rPr>
        <w:t xml:space="preserve"> </w:t>
      </w:r>
    </w:p>
    <w:p w14:paraId="794B5C77" w14:textId="77777777" w:rsidR="001B14C8" w:rsidRPr="007F7F28" w:rsidRDefault="001B14C8" w:rsidP="001B14C8">
      <w:pPr>
        <w:pStyle w:val="ListParagraph"/>
        <w:rPr>
          <w:rFonts w:ascii="Calibri" w:hAnsi="Calibri"/>
          <w:vertAlign w:val="subscript"/>
        </w:rPr>
      </w:pPr>
      <w:r w:rsidRPr="007F7F28">
        <w:rPr>
          <w:rFonts w:ascii="Calibri" w:hAnsi="Calibri"/>
        </w:rPr>
        <w:t xml:space="preserve">The predicted difference of high versus low adherence is </w:t>
      </w:r>
      <w:r w:rsidRPr="000917BE">
        <w:rPr>
          <w:rFonts w:ascii="Calibri" w:hAnsi="Calibri" w:hint="eastAsia"/>
          <w:i/>
        </w:rPr>
        <w:t>β</w:t>
      </w:r>
      <w:r w:rsidRPr="000917BE">
        <w:rPr>
          <w:rFonts w:ascii="Calibri" w:hAnsi="Calibri"/>
          <w:i/>
          <w:vertAlign w:val="subscript"/>
        </w:rPr>
        <w:t>1</w:t>
      </w:r>
    </w:p>
    <w:p w14:paraId="5B27397D" w14:textId="77777777" w:rsidR="001B14C8" w:rsidRPr="007F7F28" w:rsidRDefault="001B14C8" w:rsidP="001B14C8">
      <w:pPr>
        <w:pStyle w:val="ListParagraph"/>
        <w:rPr>
          <w:rFonts w:ascii="Calibri" w:hAnsi="Calibri"/>
        </w:rPr>
      </w:pPr>
      <w:r w:rsidRPr="007F7F28">
        <w:rPr>
          <w:rFonts w:ascii="Calibri" w:hAnsi="Calibri"/>
          <w:u w:val="single"/>
        </w:rPr>
        <w:t>Step 3</w:t>
      </w:r>
      <w:r w:rsidRPr="007F7F28">
        <w:rPr>
          <w:rFonts w:ascii="Calibri" w:hAnsi="Calibri"/>
        </w:rPr>
        <w:t>: Estimate the per-protocol effect as:</w:t>
      </w:r>
    </w:p>
    <w:p w14:paraId="0AD55EC8" w14:textId="725CF2F2" w:rsidR="001B14C8" w:rsidRPr="008C70EB" w:rsidRDefault="001B14C8" w:rsidP="001B14C8">
      <w:pPr>
        <w:rPr>
          <w:rFonts w:ascii="Calibri" w:hAnsi="Calibri"/>
        </w:rPr>
      </w:pPr>
      <w:r w:rsidRPr="007F7F28">
        <w:rPr>
          <w:rFonts w:ascii="Calibri" w:hAnsi="Calibri"/>
        </w:rPr>
        <w:tab/>
      </w:r>
      <w:r>
        <w:rPr>
          <w:rFonts w:ascii="Calibri" w:hAnsi="Calibri"/>
        </w:rPr>
        <w:t>(</w:t>
      </w:r>
      <w:r w:rsidRPr="007F7F28">
        <w:rPr>
          <w:rFonts w:ascii="Calibri" w:hAnsi="Calibri"/>
        </w:rPr>
        <w:t>Y</w:t>
      </w:r>
      <w:r w:rsidRPr="007F7F28">
        <w:rPr>
          <w:rFonts w:ascii="Calibri" w:hAnsi="Calibri"/>
          <w:vertAlign w:val="subscript"/>
        </w:rPr>
        <w:t>18</w:t>
      </w:r>
      <w:r w:rsidRPr="007F7F28">
        <w:rPr>
          <w:rFonts w:ascii="Calibri" w:hAnsi="Calibri"/>
        </w:rPr>
        <w:t>|C</w:t>
      </w:r>
      <w:r w:rsidRPr="007F7F28">
        <w:rPr>
          <w:rFonts w:ascii="Calibri" w:hAnsi="Calibri"/>
          <w:vertAlign w:val="subscript"/>
        </w:rPr>
        <w:t>18</w:t>
      </w:r>
      <w:r w:rsidRPr="007F7F28">
        <w:rPr>
          <w:rFonts w:ascii="Calibri" w:hAnsi="Calibri"/>
        </w:rPr>
        <w:t>=</w:t>
      </w:r>
      <w:proofErr w:type="gramStart"/>
      <w:r w:rsidRPr="007F7F28">
        <w:rPr>
          <w:rFonts w:ascii="Calibri" w:hAnsi="Calibri"/>
        </w:rPr>
        <w:t>0,cum(</w:t>
      </w:r>
      <w:proofErr w:type="gramEnd"/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acc>
              <m:accPr>
                <m:chr m:val="̅"/>
                <m:ctrlPr>
                  <w:rPr>
                    <w:rFonts w:ascii="Cambria Math" w:hAnsi="Cambria Math"/>
                    <w:i/>
                  </w:rPr>
                </m:ctrlPr>
              </m:accPr>
              <m:e>
                <m:r>
                  <w:rPr>
                    <w:rFonts w:ascii="Cambria Math" w:hAnsi="Cambria Math"/>
                  </w:rPr>
                  <m:t>A</m:t>
                </m:r>
              </m:e>
            </m:acc>
          </m:e>
          <m:sub>
            <m:r>
              <w:rPr>
                <w:rFonts w:ascii="Cambria Math" w:hAnsi="Cambria Math"/>
              </w:rPr>
              <m:t>18</m:t>
            </m:r>
          </m:sub>
        </m:sSub>
      </m:oMath>
      <w:r w:rsidRPr="007F7F28">
        <w:rPr>
          <w:rFonts w:ascii="Calibri" w:hAnsi="Calibri"/>
        </w:rPr>
        <w:t xml:space="preserve">)=1,Z=1) </w:t>
      </w:r>
      <w:r>
        <w:rPr>
          <w:rFonts w:ascii="Calibri" w:hAnsi="Calibri"/>
        </w:rPr>
        <w:t>–</w:t>
      </w:r>
      <w:r w:rsidRPr="007F7F28">
        <w:rPr>
          <w:rFonts w:ascii="Calibri" w:hAnsi="Calibri"/>
        </w:rPr>
        <w:t xml:space="preserve"> </w:t>
      </w:r>
      <w:r>
        <w:rPr>
          <w:rFonts w:ascii="Calibri" w:hAnsi="Calibri"/>
        </w:rPr>
        <w:t>(</w:t>
      </w:r>
      <w:r w:rsidRPr="007F7F28">
        <w:rPr>
          <w:rFonts w:ascii="Calibri" w:hAnsi="Calibri"/>
        </w:rPr>
        <w:t>Y</w:t>
      </w:r>
      <w:r w:rsidRPr="007F7F28">
        <w:rPr>
          <w:rFonts w:ascii="Calibri" w:hAnsi="Calibri"/>
          <w:vertAlign w:val="subscript"/>
        </w:rPr>
        <w:t>18</w:t>
      </w:r>
      <w:r w:rsidRPr="007F7F28">
        <w:rPr>
          <w:rFonts w:ascii="Calibri" w:hAnsi="Calibri"/>
        </w:rPr>
        <w:t>|C</w:t>
      </w:r>
      <w:r w:rsidRPr="007F7F28">
        <w:rPr>
          <w:rFonts w:ascii="Calibri" w:hAnsi="Calibri"/>
          <w:vertAlign w:val="subscript"/>
        </w:rPr>
        <w:t>18</w:t>
      </w:r>
      <w:r w:rsidRPr="007F7F28">
        <w:rPr>
          <w:rFonts w:ascii="Calibri" w:hAnsi="Calibri"/>
        </w:rPr>
        <w:t>=0,cum(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acc>
              <m:accPr>
                <m:chr m:val="̅"/>
                <m:ctrlPr>
                  <w:rPr>
                    <w:rFonts w:ascii="Cambria Math" w:hAnsi="Cambria Math"/>
                    <w:i/>
                  </w:rPr>
                </m:ctrlPr>
              </m:accPr>
              <m:e>
                <m:r>
                  <w:rPr>
                    <w:rFonts w:ascii="Cambria Math" w:hAnsi="Cambria Math"/>
                  </w:rPr>
                  <m:t>A</m:t>
                </m:r>
              </m:e>
            </m:acc>
          </m:e>
          <m:sub>
            <m:r>
              <w:rPr>
                <w:rFonts w:ascii="Cambria Math" w:hAnsi="Cambria Math"/>
              </w:rPr>
              <m:t>18</m:t>
            </m:r>
          </m:sub>
        </m:sSub>
      </m:oMath>
      <w:r w:rsidRPr="007F7F28">
        <w:rPr>
          <w:rFonts w:ascii="Calibri" w:hAnsi="Calibri"/>
        </w:rPr>
        <w:t>)=1,Z=0) = (</w:t>
      </w:r>
      <w:r w:rsidRPr="008C70EB">
        <w:rPr>
          <w:rFonts w:ascii="Calibri" w:hAnsi="Calibri" w:cs="Lucida Grande"/>
          <w:color w:val="000000"/>
        </w:rPr>
        <w:t>α</w:t>
      </w:r>
      <w:r w:rsidRPr="008C70EB">
        <w:rPr>
          <w:rFonts w:ascii="Calibri" w:hAnsi="Calibri"/>
          <w:vertAlign w:val="subscript"/>
        </w:rPr>
        <w:t xml:space="preserve"> 0 </w:t>
      </w:r>
      <w:r w:rsidRPr="008C70EB">
        <w:rPr>
          <w:rFonts w:ascii="Calibri" w:hAnsi="Calibri"/>
        </w:rPr>
        <w:t xml:space="preserve">+ </w:t>
      </w:r>
      <w:r w:rsidRPr="008C70EB">
        <w:rPr>
          <w:rFonts w:ascii="Calibri" w:hAnsi="Calibri" w:cs="Lucida Grande"/>
          <w:color w:val="000000"/>
        </w:rPr>
        <w:t>α</w:t>
      </w:r>
      <w:r w:rsidRPr="008C70EB">
        <w:rPr>
          <w:rFonts w:ascii="Calibri" w:hAnsi="Calibri"/>
          <w:vertAlign w:val="subscript"/>
        </w:rPr>
        <w:t xml:space="preserve"> 1</w:t>
      </w:r>
      <w:r w:rsidRPr="007F7F28">
        <w:rPr>
          <w:rFonts w:ascii="Calibri" w:hAnsi="Calibri"/>
        </w:rPr>
        <w:t xml:space="preserve">) </w:t>
      </w:r>
      <w:r w:rsidR="008C70EB">
        <w:rPr>
          <w:rFonts w:ascii="Calibri" w:hAnsi="Calibri"/>
        </w:rPr>
        <w:t>–</w:t>
      </w:r>
      <w:r w:rsidRPr="007F7F28">
        <w:rPr>
          <w:rFonts w:ascii="Calibri" w:hAnsi="Calibri"/>
        </w:rPr>
        <w:t xml:space="preserve"> </w:t>
      </w:r>
      <w:r w:rsidR="008C70EB">
        <w:rPr>
          <w:rFonts w:ascii="Calibri" w:hAnsi="Calibri"/>
        </w:rPr>
        <w:t>(</w:t>
      </w:r>
      <w:r w:rsidRPr="007F7F28">
        <w:rPr>
          <w:rFonts w:ascii="Calibri" w:hAnsi="Calibri"/>
        </w:rPr>
        <w:t>β</w:t>
      </w:r>
      <w:r w:rsidRPr="007F7F28">
        <w:rPr>
          <w:rFonts w:ascii="Calibri" w:hAnsi="Calibri"/>
          <w:vertAlign w:val="subscript"/>
        </w:rPr>
        <w:t xml:space="preserve">0 </w:t>
      </w:r>
      <w:r w:rsidRPr="007F7F28">
        <w:rPr>
          <w:rFonts w:ascii="Calibri" w:hAnsi="Calibri"/>
        </w:rPr>
        <w:t>+ β</w:t>
      </w:r>
      <w:r w:rsidRPr="007F7F28">
        <w:rPr>
          <w:rFonts w:ascii="Calibri" w:hAnsi="Calibri"/>
          <w:vertAlign w:val="subscript"/>
        </w:rPr>
        <w:t>1</w:t>
      </w:r>
      <w:r w:rsidR="008C70EB">
        <w:rPr>
          <w:rFonts w:ascii="Calibri" w:hAnsi="Calibri"/>
        </w:rPr>
        <w:t>)</w:t>
      </w:r>
    </w:p>
    <w:p w14:paraId="36A1E77D" w14:textId="77777777" w:rsidR="001B14C8" w:rsidRPr="007F7F28" w:rsidRDefault="001B14C8" w:rsidP="001B14C8">
      <w:pPr>
        <w:pStyle w:val="ListParagraph"/>
        <w:rPr>
          <w:rFonts w:ascii="Calibri" w:hAnsi="Calibri"/>
        </w:rPr>
      </w:pPr>
      <w:r w:rsidRPr="007F7F28">
        <w:rPr>
          <w:rFonts w:ascii="Calibri" w:hAnsi="Calibri"/>
          <w:u w:val="single"/>
        </w:rPr>
        <w:t>Step 4</w:t>
      </w:r>
      <w:r w:rsidRPr="007F7F28">
        <w:rPr>
          <w:rFonts w:ascii="Calibri" w:hAnsi="Calibri"/>
        </w:rPr>
        <w:t>: We can also adjust the models in Step 1 and Step 2 for the baseline covariates. In our analyses we adjusted for randomization stratification factors (gender and heavy drinking at baseline)</w:t>
      </w:r>
    </w:p>
    <w:p w14:paraId="7C3A6F2A" w14:textId="77777777" w:rsidR="001B14C8" w:rsidRPr="007F7F28" w:rsidRDefault="001B14C8" w:rsidP="001B14C8">
      <w:pPr>
        <w:pStyle w:val="ListParagraph"/>
        <w:rPr>
          <w:rFonts w:ascii="Calibri" w:hAnsi="Calibri"/>
          <w:b/>
        </w:rPr>
      </w:pPr>
    </w:p>
    <w:p w14:paraId="68C78668" w14:textId="77777777" w:rsidR="001B14C8" w:rsidRPr="007F7F28" w:rsidRDefault="001B14C8" w:rsidP="001B14C8">
      <w:pPr>
        <w:pStyle w:val="ListParagraph"/>
        <w:rPr>
          <w:rFonts w:ascii="Calibri" w:hAnsi="Calibri"/>
        </w:rPr>
      </w:pPr>
      <w:r w:rsidRPr="007F7F28">
        <w:rPr>
          <w:rFonts w:ascii="Calibri" w:hAnsi="Calibri"/>
        </w:rPr>
        <w:t>3 Confidence intervals</w:t>
      </w:r>
    </w:p>
    <w:p w14:paraId="497C3034" w14:textId="77777777" w:rsidR="001B14C8" w:rsidRDefault="001B14C8" w:rsidP="001B14C8">
      <w:pPr>
        <w:pStyle w:val="ListParagraph"/>
        <w:rPr>
          <w:rFonts w:ascii="Calibri" w:hAnsi="Calibri"/>
        </w:rPr>
      </w:pPr>
      <w:r w:rsidRPr="007F7F28">
        <w:rPr>
          <w:rFonts w:ascii="Calibri" w:hAnsi="Calibri"/>
        </w:rPr>
        <w:t>To estimate confidence intervals we repeat the process, including the estimation of the inverse probability weights and outcome model, using non-parametric bootstrap with 500 samples from the original dataset</w:t>
      </w:r>
    </w:p>
    <w:p w14:paraId="3C520E5C" w14:textId="77777777" w:rsidR="001B14C8" w:rsidRDefault="001B14C8" w:rsidP="001B14C8">
      <w:pPr>
        <w:pStyle w:val="ListParagraph"/>
        <w:rPr>
          <w:rFonts w:ascii="Calibri" w:hAnsi="Calibri"/>
        </w:rPr>
      </w:pPr>
    </w:p>
    <w:p w14:paraId="32FDC699" w14:textId="77777777" w:rsidR="001B14C8" w:rsidRDefault="001B14C8" w:rsidP="001B14C8">
      <w:pPr>
        <w:pStyle w:val="ListParagraph"/>
        <w:rPr>
          <w:rFonts w:ascii="Calibri" w:hAnsi="Calibri"/>
        </w:rPr>
      </w:pPr>
    </w:p>
    <w:p w14:paraId="4CB8B9FE" w14:textId="77777777" w:rsidR="001B14C8" w:rsidRPr="007F7F28" w:rsidRDefault="001B14C8" w:rsidP="001B14C8">
      <w:pPr>
        <w:pStyle w:val="ListParagraph"/>
        <w:rPr>
          <w:rFonts w:ascii="Calibri" w:hAnsi="Calibri"/>
        </w:rPr>
      </w:pPr>
    </w:p>
    <w:p w14:paraId="65C41A04" w14:textId="77777777" w:rsidR="001B14C8" w:rsidRDefault="001B14C8" w:rsidP="001B14C8">
      <w:pPr>
        <w:pStyle w:val="ListParagraph"/>
        <w:rPr>
          <w:rFonts w:ascii="Calibri" w:hAnsi="Calibri"/>
        </w:rPr>
        <w:sectPr w:rsidR="001B14C8" w:rsidSect="007D1C94">
          <w:pgSz w:w="12240" w:h="15840"/>
          <w:pgMar w:top="1440" w:right="1080" w:bottom="1440" w:left="1080" w:header="720" w:footer="720" w:gutter="0"/>
          <w:cols w:space="720"/>
        </w:sectPr>
      </w:pPr>
    </w:p>
    <w:p w14:paraId="2F26F601" w14:textId="77777777" w:rsidR="001B14C8" w:rsidRDefault="001B14C8" w:rsidP="001B14C8">
      <w:pPr>
        <w:pStyle w:val="ListParagraph"/>
        <w:rPr>
          <w:rFonts w:ascii="Calibri" w:hAnsi="Calibri"/>
        </w:rPr>
      </w:pPr>
      <w:proofErr w:type="gramStart"/>
      <w:r>
        <w:rPr>
          <w:rFonts w:ascii="Calibri" w:hAnsi="Calibri"/>
        </w:rPr>
        <w:t>Appendix Figure 1.</w:t>
      </w:r>
      <w:proofErr w:type="gramEnd"/>
      <w:r>
        <w:rPr>
          <w:rFonts w:ascii="Calibri" w:hAnsi="Calibri"/>
        </w:rPr>
        <w:t xml:space="preserve"> </w:t>
      </w:r>
      <w:proofErr w:type="gramStart"/>
      <w:r>
        <w:rPr>
          <w:rFonts w:ascii="Calibri" w:hAnsi="Calibri"/>
        </w:rPr>
        <w:t>Timelines of the ZINC trial.</w:t>
      </w:r>
      <w:proofErr w:type="gramEnd"/>
    </w:p>
    <w:p w14:paraId="04B84315" w14:textId="77777777" w:rsidR="001B14C8" w:rsidRDefault="001B14C8" w:rsidP="001B14C8">
      <w:pPr>
        <w:pStyle w:val="ListParagraph"/>
        <w:rPr>
          <w:rFonts w:ascii="Calibri" w:hAnsi="Calibri"/>
        </w:rPr>
      </w:pPr>
    </w:p>
    <w:p w14:paraId="2BF23161" w14:textId="77777777" w:rsidR="001B14C8" w:rsidRDefault="001B14C8" w:rsidP="001B14C8">
      <w:pPr>
        <w:pStyle w:val="ListParagraph"/>
        <w:rPr>
          <w:rFonts w:ascii="Calibri" w:hAnsi="Calibri"/>
        </w:rPr>
      </w:pPr>
    </w:p>
    <w:p w14:paraId="055D2B49" w14:textId="77777777" w:rsidR="001B14C8" w:rsidRDefault="001B14C8" w:rsidP="001B14C8">
      <w:pPr>
        <w:pStyle w:val="ListParagraph"/>
        <w:rPr>
          <w:rFonts w:ascii="Calibri" w:hAnsi="Calibri"/>
        </w:rPr>
      </w:pPr>
      <w:r w:rsidRPr="00122F7E">
        <w:rPr>
          <w:rFonts w:ascii="Calibri" w:hAnsi="Calibri"/>
          <w:noProof/>
        </w:rPr>
        <w:drawing>
          <wp:inline distT="0" distB="0" distL="0" distR="0" wp14:anchorId="440AC369" wp14:editId="6BF76D95">
            <wp:extent cx="4690736" cy="2215105"/>
            <wp:effectExtent l="0" t="0" r="889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91903" cy="22156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524936" w14:textId="77777777" w:rsidR="001B14C8" w:rsidRDefault="001B14C8" w:rsidP="001B14C8">
      <w:pPr>
        <w:pStyle w:val="ListParagraph"/>
        <w:rPr>
          <w:rFonts w:ascii="Calibri" w:hAnsi="Calibri"/>
        </w:rPr>
      </w:pPr>
    </w:p>
    <w:p w14:paraId="09CF9794" w14:textId="77777777" w:rsidR="001B14C8" w:rsidRPr="00881A60" w:rsidRDefault="001B14C8" w:rsidP="001B14C8"/>
    <w:p w14:paraId="7BF6BF03" w14:textId="77777777" w:rsidR="005123BC" w:rsidRDefault="005123BC"/>
    <w:sectPr w:rsidR="005123BC" w:rsidSect="007D1C94">
      <w:pgSz w:w="12240" w:h="15840"/>
      <w:pgMar w:top="1440" w:right="1080" w:bottom="1440" w:left="10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 Math">
    <w:panose1 w:val="02040503050406030204"/>
    <w:charset w:val="00"/>
    <w:family w:val="auto"/>
    <w:pitch w:val="variable"/>
    <w:sig w:usb0="E00002FF" w:usb1="420024FF" w:usb2="00000000" w:usb3="00000000" w:csb0="0000019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46A4BBC"/>
    <w:multiLevelType w:val="hybridMultilevel"/>
    <w:tmpl w:val="BFF22B6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7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14C8"/>
    <w:rsid w:val="001B14C8"/>
    <w:rsid w:val="005123BC"/>
    <w:rsid w:val="007D1C94"/>
    <w:rsid w:val="008C70EB"/>
    <w:rsid w:val="00EE79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74C67A0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14C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B14C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B14C8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14C8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14C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B14C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B14C8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14C8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png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3</Pages>
  <Words>550</Words>
  <Characters>3139</Characters>
  <Application>Microsoft Macintosh Word</Application>
  <DocSecurity>0</DocSecurity>
  <Lines>26</Lines>
  <Paragraphs>7</Paragraphs>
  <ScaleCrop>false</ScaleCrop>
  <Company/>
  <LinksUpToDate>false</LinksUpToDate>
  <CharactersWithSpaces>3682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 Lodi</dc:creator>
  <cp:keywords/>
  <dc:description/>
  <cp:lastModifiedBy>Sara Lodi</cp:lastModifiedBy>
  <cp:revision>3</cp:revision>
  <dcterms:created xsi:type="dcterms:W3CDTF">2020-04-10T21:38:00Z</dcterms:created>
  <dcterms:modified xsi:type="dcterms:W3CDTF">2020-05-28T19:06:00Z</dcterms:modified>
</cp:coreProperties>
</file>