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54AA" w14:textId="0D18BFD4" w:rsidR="004720B2" w:rsidRPr="007A78C4" w:rsidRDefault="004720B2" w:rsidP="004720B2">
      <w:pPr>
        <w:spacing w:afterLines="100" w:after="312"/>
        <w:rPr>
          <w:rFonts w:cs="Times New Roman"/>
          <w:sz w:val="28"/>
          <w:szCs w:val="28"/>
          <w:bdr w:val="single" w:sz="4" w:space="0" w:color="auto"/>
        </w:rPr>
      </w:pPr>
      <w:r w:rsidRPr="007A78C4">
        <w:rPr>
          <w:rFonts w:cs="Times New Roman"/>
          <w:sz w:val="28"/>
          <w:szCs w:val="28"/>
          <w:bdr w:val="single" w:sz="4" w:space="0" w:color="auto"/>
        </w:rPr>
        <w:t xml:space="preserve">Manuscript for </w:t>
      </w:r>
      <w:r w:rsidR="0048272E" w:rsidRPr="00E421EC">
        <w:rPr>
          <w:rFonts w:cs="Times New Roman"/>
          <w:sz w:val="28"/>
          <w:szCs w:val="28"/>
          <w:bdr w:val="single" w:sz="4" w:space="0" w:color="auto"/>
        </w:rPr>
        <w:t>Advanced Composites and Hybrid Materials</w:t>
      </w:r>
    </w:p>
    <w:p w14:paraId="03A13B72" w14:textId="77777777" w:rsidR="00B64EBA" w:rsidRDefault="00575EF5" w:rsidP="00D83421">
      <w:pPr>
        <w:spacing w:afterLines="100" w:after="312"/>
        <w:jc w:val="center"/>
        <w:rPr>
          <w:rFonts w:cs="Times New Roman"/>
          <w:b/>
          <w:bCs/>
          <w:kern w:val="0"/>
          <w:sz w:val="32"/>
          <w:szCs w:val="32"/>
          <w:lang w:eastAsia="ko-KR"/>
        </w:rPr>
      </w:pPr>
      <w:r w:rsidRPr="00575EF5">
        <w:rPr>
          <w:rFonts w:cs="Times New Roman"/>
          <w:b/>
          <w:bCs/>
          <w:kern w:val="0"/>
          <w:sz w:val="32"/>
          <w:szCs w:val="32"/>
          <w:lang w:eastAsia="ko-KR"/>
        </w:rPr>
        <w:t>Supplementary Information</w:t>
      </w:r>
    </w:p>
    <w:p w14:paraId="76FD62A8" w14:textId="11A1B4C9" w:rsidR="00E4359D" w:rsidRPr="00D33BA9" w:rsidRDefault="00575EF5" w:rsidP="00D83421">
      <w:pPr>
        <w:spacing w:afterLines="100" w:after="312"/>
        <w:jc w:val="center"/>
        <w:rPr>
          <w:rFonts w:cs="Times New Roman"/>
          <w:b/>
          <w:bCs/>
          <w:sz w:val="28"/>
          <w:szCs w:val="24"/>
        </w:rPr>
      </w:pPr>
      <w:r w:rsidRPr="00575EF5">
        <w:rPr>
          <w:rFonts w:cs="Times New Roman"/>
          <w:b/>
          <w:bCs/>
          <w:kern w:val="0"/>
          <w:sz w:val="32"/>
          <w:szCs w:val="32"/>
          <w:lang w:eastAsia="ko-KR"/>
        </w:rPr>
        <w:t xml:space="preserve"> </w:t>
      </w:r>
      <w:r w:rsidR="00E4359D" w:rsidRPr="00D33BA9">
        <w:rPr>
          <w:rFonts w:cs="Times New Roman"/>
          <w:b/>
          <w:bCs/>
          <w:sz w:val="28"/>
          <w:szCs w:val="24"/>
        </w:rPr>
        <w:t>In</w:t>
      </w:r>
      <w:r w:rsidR="003447E7">
        <w:rPr>
          <w:rFonts w:cs="Times New Roman"/>
          <w:b/>
          <w:bCs/>
          <w:sz w:val="28"/>
          <w:szCs w:val="24"/>
        </w:rPr>
        <w:t xml:space="preserve"> </w:t>
      </w:r>
      <w:r w:rsidR="00E4359D" w:rsidRPr="00D33BA9">
        <w:rPr>
          <w:rFonts w:cs="Times New Roman"/>
          <w:b/>
          <w:bCs/>
          <w:sz w:val="28"/>
          <w:szCs w:val="24"/>
        </w:rPr>
        <w:t>situ polymerization of hydrogel electrolyte on electrode enabling the flexible all-hydrogel supercapacitors with low-temperature adaptability</w:t>
      </w:r>
    </w:p>
    <w:p w14:paraId="4F3C33FA" w14:textId="4F7C3A7F" w:rsidR="00C66407" w:rsidRPr="00D83421" w:rsidRDefault="00C66407" w:rsidP="00D83421">
      <w:pPr>
        <w:widowControl/>
        <w:jc w:val="center"/>
        <w:rPr>
          <w:rFonts w:eastAsia="Malgun Gothic" w:cs="Times New Roman"/>
          <w:szCs w:val="24"/>
          <w:lang w:eastAsia="ko-KR"/>
        </w:rPr>
      </w:pPr>
      <w:r w:rsidRPr="00D83421">
        <w:rPr>
          <w:rFonts w:eastAsia="等线" w:cs="Times New Roman"/>
          <w:szCs w:val="24"/>
        </w:rPr>
        <w:t>Yijing Zhang</w:t>
      </w:r>
      <w:r w:rsidRPr="00D83421">
        <w:rPr>
          <w:rFonts w:eastAsia="等线" w:cs="Times New Roman"/>
          <w:szCs w:val="24"/>
          <w:vertAlign w:val="superscript"/>
        </w:rPr>
        <w:t>1,2</w:t>
      </w:r>
      <w:r w:rsidRPr="00D83421">
        <w:rPr>
          <w:rFonts w:eastAsia="等线" w:cs="Times New Roman"/>
          <w:szCs w:val="24"/>
          <w:lang w:eastAsia="ko-KR"/>
        </w:rPr>
        <w:t xml:space="preserve">, </w:t>
      </w:r>
      <w:r w:rsidRPr="00D83421">
        <w:rPr>
          <w:rFonts w:eastAsia="等线" w:cs="Times New Roman"/>
          <w:szCs w:val="24"/>
        </w:rPr>
        <w:t>Yue Sun</w:t>
      </w:r>
      <w:r w:rsidRPr="00D83421">
        <w:rPr>
          <w:rFonts w:eastAsia="等线" w:cs="Times New Roman"/>
          <w:szCs w:val="24"/>
          <w:vertAlign w:val="superscript"/>
        </w:rPr>
        <w:t>1,2</w:t>
      </w:r>
      <w:r w:rsidRPr="00D83421">
        <w:rPr>
          <w:rFonts w:eastAsia="等线" w:cs="Times New Roman"/>
          <w:szCs w:val="24"/>
        </w:rPr>
        <w:t xml:space="preserve">, </w:t>
      </w:r>
      <w:r w:rsidRPr="00D83421">
        <w:rPr>
          <w:rFonts w:eastAsia="等线" w:cs="Times New Roman"/>
          <w:szCs w:val="24"/>
          <w:lang w:eastAsia="ko-KR"/>
        </w:rPr>
        <w:t>Jingya Nan</w:t>
      </w:r>
      <w:r w:rsidRPr="00D83421">
        <w:rPr>
          <w:rFonts w:eastAsia="等线" w:cs="Times New Roman"/>
          <w:szCs w:val="24"/>
          <w:vertAlign w:val="superscript"/>
        </w:rPr>
        <w:t>1,</w:t>
      </w:r>
      <w:r w:rsidRPr="00D83421">
        <w:rPr>
          <w:rFonts w:eastAsia="等线" w:cs="Times New Roman"/>
          <w:szCs w:val="24"/>
          <w:lang w:eastAsia="ko-KR"/>
        </w:rPr>
        <w:t>*</w:t>
      </w:r>
      <w:r w:rsidRPr="00D83421">
        <w:rPr>
          <w:rFonts w:eastAsia="等线" w:cs="Times New Roman"/>
          <w:szCs w:val="24"/>
        </w:rPr>
        <w:t>,</w:t>
      </w:r>
      <w:r w:rsidRPr="00D83421">
        <w:rPr>
          <w:rFonts w:eastAsia="等线" w:cs="Times New Roman"/>
          <w:szCs w:val="24"/>
          <w:lang w:eastAsia="ko-KR"/>
        </w:rPr>
        <w:t xml:space="preserve"> </w:t>
      </w:r>
      <w:bookmarkStart w:id="0" w:name="OLE_LINK123"/>
      <w:bookmarkStart w:id="1" w:name="OLE_LINK124"/>
      <w:r w:rsidRPr="00D83421">
        <w:rPr>
          <w:rFonts w:eastAsia="等线" w:cs="Times New Roman"/>
          <w:szCs w:val="24"/>
          <w:lang w:eastAsia="ko-KR"/>
        </w:rPr>
        <w:t>Fusheng Yang</w:t>
      </w:r>
      <w:r w:rsidRPr="00D83421">
        <w:rPr>
          <w:rFonts w:eastAsia="等线" w:cs="Times New Roman"/>
          <w:szCs w:val="24"/>
          <w:vertAlign w:val="superscript"/>
        </w:rPr>
        <w:t>1</w:t>
      </w:r>
      <w:r w:rsidRPr="00D83421">
        <w:rPr>
          <w:rFonts w:eastAsia="等线" w:cs="Times New Roman"/>
          <w:szCs w:val="24"/>
          <w:lang w:eastAsia="ko-KR"/>
        </w:rPr>
        <w:t>, Zihao Wang</w:t>
      </w:r>
      <w:r w:rsidRPr="00D83421">
        <w:rPr>
          <w:rFonts w:eastAsia="等线" w:cs="Times New Roman"/>
          <w:szCs w:val="24"/>
          <w:vertAlign w:val="superscript"/>
        </w:rPr>
        <w:t>1</w:t>
      </w:r>
      <w:r w:rsidRPr="00D83421">
        <w:rPr>
          <w:rFonts w:eastAsia="等线" w:cs="Times New Roman"/>
          <w:szCs w:val="24"/>
          <w:lang w:eastAsia="ko-KR"/>
        </w:rPr>
        <w:t>, Yuxi Li</w:t>
      </w:r>
      <w:r w:rsidRPr="00D83421">
        <w:rPr>
          <w:rFonts w:eastAsia="等线" w:cs="Times New Roman"/>
          <w:szCs w:val="24"/>
          <w:vertAlign w:val="superscript"/>
        </w:rPr>
        <w:t>1</w:t>
      </w:r>
      <w:r w:rsidRPr="00D83421">
        <w:rPr>
          <w:rFonts w:eastAsia="等线" w:cs="Times New Roman"/>
          <w:szCs w:val="24"/>
          <w:lang w:eastAsia="ko-KR"/>
        </w:rPr>
        <w:t xml:space="preserve">, </w:t>
      </w:r>
      <w:r w:rsidRPr="00D83421">
        <w:rPr>
          <w:rFonts w:eastAsia="等线" w:cs="Times New Roman"/>
          <w:szCs w:val="24"/>
        </w:rPr>
        <w:t>Chuchu Wang</w:t>
      </w:r>
      <w:r w:rsidRPr="00D83421">
        <w:rPr>
          <w:rFonts w:eastAsia="等线" w:cs="Times New Roman"/>
          <w:szCs w:val="24"/>
          <w:vertAlign w:val="superscript"/>
        </w:rPr>
        <w:t>1</w:t>
      </w:r>
      <w:r w:rsidRPr="00D83421">
        <w:rPr>
          <w:rFonts w:eastAsia="等线" w:cs="Times New Roman"/>
          <w:szCs w:val="24"/>
        </w:rPr>
        <w:t xml:space="preserve">, </w:t>
      </w:r>
      <w:r w:rsidRPr="00D83421">
        <w:rPr>
          <w:rFonts w:eastAsia="等线" w:cs="Times New Roman"/>
          <w:szCs w:val="24"/>
          <w:lang w:eastAsia="ko-KR"/>
        </w:rPr>
        <w:t>Fuxiang Chu</w:t>
      </w:r>
      <w:r w:rsidRPr="00D83421">
        <w:rPr>
          <w:rFonts w:eastAsia="等线" w:cs="Times New Roman"/>
          <w:szCs w:val="24"/>
          <w:vertAlign w:val="superscript"/>
        </w:rPr>
        <w:t>1</w:t>
      </w:r>
      <w:r w:rsidR="006E3D04" w:rsidRPr="00D83421">
        <w:rPr>
          <w:rFonts w:eastAsia="等线" w:cs="Times New Roman"/>
          <w:szCs w:val="24"/>
          <w:vertAlign w:val="superscript"/>
        </w:rPr>
        <w:t>,2</w:t>
      </w:r>
      <w:r w:rsidRPr="00D83421">
        <w:rPr>
          <w:rFonts w:eastAsia="等线" w:cs="Times New Roman"/>
          <w:szCs w:val="24"/>
          <w:lang w:eastAsia="ko-KR"/>
        </w:rPr>
        <w:t>, Y</w:t>
      </w:r>
      <w:r w:rsidRPr="00D83421">
        <w:rPr>
          <w:rFonts w:eastAsia="等线" w:cs="Times New Roman"/>
          <w:szCs w:val="24"/>
        </w:rPr>
        <w:t>upeng</w:t>
      </w:r>
      <w:r w:rsidRPr="00D83421">
        <w:rPr>
          <w:rFonts w:eastAsia="等线" w:cs="Times New Roman"/>
          <w:szCs w:val="24"/>
          <w:lang w:eastAsia="ko-KR"/>
        </w:rPr>
        <w:t xml:space="preserve"> L</w:t>
      </w:r>
      <w:r w:rsidRPr="00D83421">
        <w:rPr>
          <w:rFonts w:eastAsia="等线" w:cs="Times New Roman"/>
          <w:szCs w:val="24"/>
        </w:rPr>
        <w:t>iu</w:t>
      </w:r>
      <w:r w:rsidRPr="00D83421">
        <w:rPr>
          <w:rFonts w:eastAsia="等线" w:cs="Times New Roman"/>
          <w:szCs w:val="24"/>
          <w:vertAlign w:val="superscript"/>
        </w:rPr>
        <w:t>1,</w:t>
      </w:r>
      <w:r w:rsidR="006E3D04" w:rsidRPr="00D83421">
        <w:rPr>
          <w:rFonts w:eastAsia="等线" w:cs="Times New Roman"/>
          <w:szCs w:val="24"/>
          <w:vertAlign w:val="superscript"/>
        </w:rPr>
        <w:t>2,</w:t>
      </w:r>
      <w:r w:rsidRPr="00D83421">
        <w:rPr>
          <w:rFonts w:eastAsia="等线" w:cs="Times New Roman"/>
          <w:szCs w:val="24"/>
          <w:lang w:eastAsia="ko-KR"/>
        </w:rPr>
        <w:t>*</w:t>
      </w:r>
      <w:r w:rsidRPr="00D83421">
        <w:rPr>
          <w:rFonts w:eastAsia="等线" w:cs="Times New Roman"/>
          <w:szCs w:val="24"/>
        </w:rPr>
        <w:t>,</w:t>
      </w:r>
      <w:r w:rsidRPr="00D83421">
        <w:rPr>
          <w:rFonts w:eastAsia="等线" w:cs="Times New Roman"/>
          <w:szCs w:val="24"/>
          <w:lang w:eastAsia="ko-KR"/>
        </w:rPr>
        <w:t xml:space="preserve"> </w:t>
      </w:r>
      <w:r w:rsidRPr="00D83421">
        <w:rPr>
          <w:rFonts w:eastAsia="等线" w:cs="Times New Roman"/>
          <w:szCs w:val="24"/>
        </w:rPr>
        <w:t>and</w:t>
      </w:r>
      <w:bookmarkStart w:id="2" w:name="_Hlk140134241"/>
      <w:r w:rsidRPr="00D83421">
        <w:rPr>
          <w:rFonts w:eastAsia="等线" w:cs="Times New Roman"/>
          <w:szCs w:val="24"/>
          <w:lang w:eastAsia="ko-KR"/>
        </w:rPr>
        <w:t xml:space="preserve"> Chunpeng Wang</w:t>
      </w:r>
      <w:bookmarkEnd w:id="2"/>
      <w:r w:rsidRPr="00D83421">
        <w:rPr>
          <w:rFonts w:eastAsia="等线" w:cs="Times New Roman"/>
          <w:szCs w:val="24"/>
          <w:vertAlign w:val="superscript"/>
        </w:rPr>
        <w:t>1</w:t>
      </w:r>
      <w:r w:rsidR="006E3D04" w:rsidRPr="00D83421">
        <w:rPr>
          <w:rFonts w:eastAsia="等线" w:cs="Times New Roman"/>
          <w:szCs w:val="24"/>
          <w:vertAlign w:val="superscript"/>
        </w:rPr>
        <w:t>,2</w:t>
      </w:r>
      <w:r w:rsidRPr="00D83421">
        <w:rPr>
          <w:rFonts w:eastAsia="等线" w:cs="Times New Roman"/>
          <w:szCs w:val="24"/>
          <w:vertAlign w:val="superscript"/>
        </w:rPr>
        <w:t>,</w:t>
      </w:r>
      <w:r w:rsidRPr="00D83421">
        <w:rPr>
          <w:rFonts w:eastAsia="等线" w:cs="Times New Roman"/>
          <w:szCs w:val="24"/>
          <w:lang w:eastAsia="ko-KR"/>
        </w:rPr>
        <w:t>*</w:t>
      </w:r>
      <w:bookmarkEnd w:id="0"/>
      <w:bookmarkEnd w:id="1"/>
    </w:p>
    <w:p w14:paraId="53A2D1F7" w14:textId="77777777" w:rsidR="00C66407" w:rsidRPr="00D83421" w:rsidRDefault="00C66407" w:rsidP="00D83421">
      <w:pPr>
        <w:widowControl/>
        <w:jc w:val="center"/>
        <w:rPr>
          <w:rFonts w:eastAsia="等线" w:cs="Times New Roman"/>
          <w:iCs/>
          <w:kern w:val="0"/>
          <w:szCs w:val="24"/>
          <w:lang w:eastAsia="ko-KR"/>
        </w:rPr>
      </w:pPr>
      <w:r w:rsidRPr="00D83421">
        <w:rPr>
          <w:rFonts w:eastAsia="等线" w:cs="Times New Roman"/>
          <w:iCs/>
          <w:kern w:val="0"/>
          <w:szCs w:val="24"/>
          <w:vertAlign w:val="superscript"/>
          <w:lang w:eastAsia="ko-KR"/>
        </w:rPr>
        <w:t>1</w:t>
      </w:r>
      <w:r w:rsidRPr="00D83421">
        <w:rPr>
          <w:rFonts w:eastAsia="等线" w:cs="Times New Roman"/>
          <w:iCs/>
          <w:kern w:val="0"/>
          <w:szCs w:val="24"/>
          <w:lang w:eastAsia="ko-KR"/>
        </w:rPr>
        <w:t>Institute of Chemical Industry of Forest Products, Chinese Academy of Forestry; Key Laboratory of Biomass Energy and Material, Jiangsu Province, Nanjing, Jiangsu 210042, China.</w:t>
      </w:r>
    </w:p>
    <w:p w14:paraId="285DC9E6" w14:textId="77777777" w:rsidR="00C66407" w:rsidRPr="00D83421" w:rsidRDefault="00C66407" w:rsidP="00D83421">
      <w:pPr>
        <w:widowControl/>
        <w:jc w:val="center"/>
        <w:rPr>
          <w:rFonts w:eastAsia="等线" w:cs="Times New Roman"/>
          <w:iCs/>
          <w:kern w:val="0"/>
          <w:szCs w:val="24"/>
          <w:lang w:eastAsia="ko-KR"/>
        </w:rPr>
      </w:pPr>
      <w:r w:rsidRPr="00D83421">
        <w:rPr>
          <w:rFonts w:eastAsia="等线" w:cs="Times New Roman"/>
          <w:iCs/>
          <w:kern w:val="0"/>
          <w:szCs w:val="24"/>
          <w:vertAlign w:val="superscript"/>
          <w:lang w:eastAsia="ko-KR"/>
        </w:rPr>
        <w:t>2</w:t>
      </w:r>
      <w:r w:rsidRPr="00D83421">
        <w:rPr>
          <w:rFonts w:eastAsia="等线" w:cs="Times New Roman"/>
          <w:iCs/>
          <w:kern w:val="0"/>
          <w:szCs w:val="24"/>
          <w:lang w:eastAsia="ko-KR"/>
        </w:rPr>
        <w:t>Co-Innovation Center of Efficient Processing and Utilization of Forest Resources, Nanjing Forestry University, Nanjing, Jiangsu 210037, China.</w:t>
      </w:r>
    </w:p>
    <w:p w14:paraId="311735E0" w14:textId="77777777" w:rsidR="00C66407" w:rsidRPr="00D83421" w:rsidRDefault="00C66407" w:rsidP="00D83421">
      <w:pPr>
        <w:pStyle w:val="Addresses"/>
        <w:adjustRightInd w:val="0"/>
        <w:snapToGrid w:val="0"/>
        <w:spacing w:beforeLines="100" w:before="312" w:after="312"/>
        <w:jc w:val="center"/>
        <w:rPr>
          <w:rFonts w:eastAsiaTheme="minorEastAsia"/>
          <w:iCs/>
          <w:lang w:eastAsia="ko-KR"/>
        </w:rPr>
      </w:pPr>
      <w:r w:rsidRPr="00D83421">
        <w:t xml:space="preserve">*Corresponding author. </w:t>
      </w:r>
      <w:r w:rsidRPr="00D83421">
        <w:rPr>
          <w:rFonts w:eastAsiaTheme="minorEastAsia"/>
          <w:iCs/>
          <w:lang w:eastAsia="ko-KR"/>
        </w:rPr>
        <w:t>E-mail:</w:t>
      </w:r>
      <w:r w:rsidRPr="00D83421">
        <w:t xml:space="preserve"> </w:t>
      </w:r>
      <w:r w:rsidRPr="00D83421">
        <w:rPr>
          <w:rFonts w:eastAsiaTheme="minorEastAsia"/>
          <w:iCs/>
          <w:lang w:eastAsia="ko-KR"/>
        </w:rPr>
        <w:t xml:space="preserve">Jingya Nan, </w:t>
      </w:r>
      <w:r w:rsidRPr="00D83421">
        <w:t>nanjingya@icifp.cn</w:t>
      </w:r>
      <w:r w:rsidRPr="00D83421">
        <w:rPr>
          <w:rFonts w:eastAsia="等线"/>
          <w:iCs/>
        </w:rPr>
        <w:t xml:space="preserve">; </w:t>
      </w:r>
      <w:r w:rsidRPr="00D83421">
        <w:rPr>
          <w:rFonts w:eastAsia="等线"/>
          <w:iCs/>
          <w:lang w:eastAsia="ko-KR"/>
        </w:rPr>
        <w:t xml:space="preserve">E-mail: </w:t>
      </w:r>
      <w:r w:rsidRPr="00D83421">
        <w:rPr>
          <w:rFonts w:eastAsia="等线"/>
          <w:lang w:eastAsia="ko-KR"/>
        </w:rPr>
        <w:t>Y</w:t>
      </w:r>
      <w:r w:rsidRPr="00D83421">
        <w:rPr>
          <w:rFonts w:eastAsia="等线"/>
        </w:rPr>
        <w:t>upeng</w:t>
      </w:r>
      <w:r w:rsidRPr="00D83421">
        <w:rPr>
          <w:rFonts w:eastAsia="等线"/>
          <w:lang w:eastAsia="ko-KR"/>
        </w:rPr>
        <w:t xml:space="preserve"> L</w:t>
      </w:r>
      <w:r w:rsidRPr="00D83421">
        <w:rPr>
          <w:rFonts w:eastAsia="等线"/>
        </w:rPr>
        <w:t>iu,</w:t>
      </w:r>
      <w:r w:rsidRPr="00D83421">
        <w:t xml:space="preserve"> liuyupeng@icifp.cn</w:t>
      </w:r>
      <w:r w:rsidRPr="00D83421">
        <w:rPr>
          <w:rFonts w:eastAsia="等线"/>
          <w:iCs/>
        </w:rPr>
        <w:t xml:space="preserve">; </w:t>
      </w:r>
      <w:r w:rsidRPr="00D83421">
        <w:rPr>
          <w:rFonts w:eastAsiaTheme="minorEastAsia"/>
          <w:iCs/>
          <w:lang w:eastAsia="ko-KR"/>
        </w:rPr>
        <w:t xml:space="preserve">E-mail: </w:t>
      </w:r>
      <w:r w:rsidRPr="00D83421">
        <w:rPr>
          <w:rFonts w:eastAsia="等线"/>
          <w:iCs/>
        </w:rPr>
        <w:t xml:space="preserve">Chunpeng Wang, </w:t>
      </w:r>
      <w:r w:rsidRPr="00D83421">
        <w:rPr>
          <w:rFonts w:eastAsia="等线"/>
          <w:iCs/>
          <w:lang w:eastAsia="ko-KR"/>
        </w:rPr>
        <w:t>wangchunpeng@icifp.cn</w:t>
      </w:r>
    </w:p>
    <w:p w14:paraId="18170B48" w14:textId="2E31348D" w:rsidR="00E55980" w:rsidRPr="00D83421" w:rsidRDefault="00C66407" w:rsidP="00D83421">
      <w:pPr>
        <w:pStyle w:val="Addresses"/>
        <w:adjustRightInd w:val="0"/>
        <w:snapToGrid w:val="0"/>
        <w:spacing w:after="312"/>
        <w:jc w:val="center"/>
        <w:rPr>
          <w:rFonts w:eastAsiaTheme="minorEastAsia"/>
          <w:iCs/>
          <w:lang w:eastAsia="ko-KR"/>
        </w:rPr>
      </w:pPr>
      <w:r w:rsidRPr="00D83421">
        <w:t>Yijing Zhang and Yue Sun are</w:t>
      </w:r>
      <w:r w:rsidRPr="00D83421">
        <w:rPr>
          <w:rFonts w:eastAsiaTheme="minorEastAsia"/>
          <w:iCs/>
          <w:lang w:eastAsia="ko-KR"/>
        </w:rPr>
        <w:t xml:space="preserve"> contributed equally to this work.</w:t>
      </w:r>
    </w:p>
    <w:p w14:paraId="08E4BAC5" w14:textId="77777777" w:rsidR="00E4359D" w:rsidRPr="00D83421" w:rsidRDefault="00E4359D" w:rsidP="00E4359D">
      <w:pPr>
        <w:widowControl/>
        <w:rPr>
          <w:rFonts w:eastAsia="Malgun Gothic" w:cs="Times New Roman"/>
          <w:b/>
          <w:kern w:val="0"/>
          <w:szCs w:val="24"/>
        </w:rPr>
      </w:pPr>
      <w:r w:rsidRPr="00D83421">
        <w:rPr>
          <w:rFonts w:eastAsia="等线" w:cs="Times New Roman"/>
          <w:b/>
          <w:kern w:val="0"/>
          <w:szCs w:val="24"/>
          <w:lang w:eastAsia="ko-KR"/>
        </w:rPr>
        <w:t>This file includes</w:t>
      </w:r>
      <w:r w:rsidRPr="00D83421">
        <w:rPr>
          <w:rFonts w:eastAsia="等线" w:cs="Times New Roman"/>
          <w:b/>
          <w:kern w:val="0"/>
          <w:szCs w:val="24"/>
        </w:rPr>
        <w:t>:</w:t>
      </w:r>
    </w:p>
    <w:p w14:paraId="5B282929" w14:textId="368F972F" w:rsidR="00E4359D" w:rsidRPr="00D83421" w:rsidRDefault="00E4359D" w:rsidP="00E4359D">
      <w:pPr>
        <w:widowControl/>
        <w:ind w:firstLine="420"/>
        <w:rPr>
          <w:rFonts w:eastAsia="等线" w:cs="Times New Roman"/>
          <w:kern w:val="0"/>
          <w:szCs w:val="24"/>
        </w:rPr>
      </w:pPr>
      <w:r w:rsidRPr="00D83421">
        <w:rPr>
          <w:rFonts w:eastAsia="等线" w:cs="Times New Roman"/>
          <w:kern w:val="0"/>
          <w:szCs w:val="24"/>
        </w:rPr>
        <w:t xml:space="preserve">Supporting </w:t>
      </w:r>
      <w:r w:rsidR="00312100" w:rsidRPr="00D83421">
        <w:rPr>
          <w:rFonts w:eastAsia="等线" w:cs="Times New Roman"/>
          <w:kern w:val="0"/>
          <w:szCs w:val="24"/>
        </w:rPr>
        <w:t>Fig.</w:t>
      </w:r>
      <w:r w:rsidRPr="00D83421">
        <w:rPr>
          <w:rFonts w:eastAsia="等线" w:cs="Times New Roman"/>
          <w:kern w:val="0"/>
          <w:szCs w:val="24"/>
        </w:rPr>
        <w:t>S1 to S1</w:t>
      </w:r>
      <w:r w:rsidR="00652028" w:rsidRPr="00D83421">
        <w:rPr>
          <w:rFonts w:eastAsia="等线" w:cs="Times New Roman"/>
          <w:kern w:val="0"/>
          <w:szCs w:val="24"/>
        </w:rPr>
        <w:t>4</w:t>
      </w:r>
      <w:r w:rsidRPr="00D83421">
        <w:rPr>
          <w:rFonts w:eastAsia="等线" w:cs="Times New Roman"/>
          <w:kern w:val="0"/>
          <w:szCs w:val="24"/>
        </w:rPr>
        <w:t xml:space="preserve"> and Table S1 to S4</w:t>
      </w:r>
    </w:p>
    <w:p w14:paraId="2EBFF126" w14:textId="77777777" w:rsidR="00E4359D" w:rsidRPr="00D83421" w:rsidRDefault="00E4359D" w:rsidP="00E4359D">
      <w:pPr>
        <w:widowControl/>
        <w:ind w:firstLine="420"/>
        <w:rPr>
          <w:rFonts w:eastAsia="等线" w:cs="Times New Roman"/>
          <w:kern w:val="0"/>
          <w:szCs w:val="24"/>
        </w:rPr>
      </w:pPr>
      <w:r w:rsidRPr="00D83421">
        <w:rPr>
          <w:rFonts w:eastAsia="等线" w:cs="Times New Roman"/>
          <w:kern w:val="0"/>
          <w:szCs w:val="24"/>
        </w:rPr>
        <w:t>Description of Supporting Movies</w:t>
      </w:r>
    </w:p>
    <w:p w14:paraId="1492FDD3" w14:textId="77777777" w:rsidR="00E4359D" w:rsidRPr="00D83421" w:rsidRDefault="00E4359D" w:rsidP="00E4359D">
      <w:pPr>
        <w:widowControl/>
        <w:ind w:firstLine="420"/>
        <w:rPr>
          <w:rFonts w:eastAsia="等线" w:cs="Times New Roman"/>
          <w:kern w:val="0"/>
          <w:szCs w:val="24"/>
        </w:rPr>
      </w:pPr>
      <w:r w:rsidRPr="00D83421">
        <w:rPr>
          <w:rFonts w:eastAsia="等线" w:cs="Times New Roman"/>
          <w:kern w:val="0"/>
          <w:szCs w:val="24"/>
        </w:rPr>
        <w:t>Supporting References</w:t>
      </w:r>
    </w:p>
    <w:p w14:paraId="5C50C0C5" w14:textId="77777777" w:rsidR="00E4359D" w:rsidRPr="00D33BA9" w:rsidRDefault="00E4359D" w:rsidP="00E4359D">
      <w:pPr>
        <w:rPr>
          <w:rFonts w:cs="Times New Roman"/>
          <w:b/>
          <w:bCs/>
          <w:szCs w:val="24"/>
        </w:rPr>
      </w:pPr>
    </w:p>
    <w:p w14:paraId="373B43A4" w14:textId="77777777" w:rsidR="00E4359D" w:rsidRPr="00D33BA9" w:rsidRDefault="00E4359D" w:rsidP="003B6D06">
      <w:pPr>
        <w:jc w:val="center"/>
        <w:rPr>
          <w:rFonts w:cs="Times New Roman"/>
        </w:rPr>
      </w:pPr>
    </w:p>
    <w:p w14:paraId="0446260C" w14:textId="236D0321" w:rsidR="00E4359D" w:rsidRPr="00D33BA9" w:rsidRDefault="00E4359D" w:rsidP="00E4359D">
      <w:pPr>
        <w:widowControl/>
        <w:jc w:val="left"/>
        <w:rPr>
          <w:rFonts w:cs="Times New Roman"/>
        </w:rPr>
      </w:pPr>
      <w:r w:rsidRPr="00D33BA9">
        <w:rPr>
          <w:rFonts w:cs="Times New Roman"/>
        </w:rPr>
        <w:br w:type="page"/>
      </w:r>
    </w:p>
    <w:sdt>
      <w:sdtPr>
        <w:rPr>
          <w:rFonts w:cs="Times New Roman"/>
          <w:lang w:val="zh-CN"/>
        </w:rPr>
        <w:id w:val="13650191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3" w:name="_Hlk137567354" w:displacedByCustomXml="prev"/>
        <w:p w14:paraId="2CE6E91B" w14:textId="77777777" w:rsidR="0024579A" w:rsidRPr="00D33BA9" w:rsidRDefault="0024579A" w:rsidP="0024579A">
          <w:pPr>
            <w:widowControl/>
            <w:spacing w:before="160" w:after="160"/>
            <w:jc w:val="center"/>
            <w:rPr>
              <w:rFonts w:cs="Times New Roman"/>
              <w:b/>
              <w:kern w:val="0"/>
              <w:sz w:val="32"/>
              <w:szCs w:val="32"/>
            </w:rPr>
          </w:pPr>
          <w:r w:rsidRPr="00D33BA9">
            <w:rPr>
              <w:rFonts w:cs="Times New Roman"/>
              <w:b/>
              <w:kern w:val="0"/>
              <w:sz w:val="32"/>
              <w:szCs w:val="32"/>
            </w:rPr>
            <w:t>Table of Contents</w:t>
          </w:r>
        </w:p>
        <w:bookmarkEnd w:id="3"/>
        <w:p w14:paraId="705CC16D" w14:textId="11F31255" w:rsidR="00324B64" w:rsidRDefault="00E4359D">
          <w:pPr>
            <w:pStyle w:val="TOC1"/>
            <w:rPr>
              <w:rFonts w:asciiTheme="minorHAnsi" w:eastAsiaTheme="minorEastAsia" w:hAnsiTheme="minorHAnsi"/>
              <w:noProof/>
              <w:sz w:val="21"/>
              <w14:ligatures w14:val="standardContextual"/>
            </w:rPr>
          </w:pPr>
          <w:r w:rsidRPr="00D33BA9">
            <w:rPr>
              <w:rFonts w:cs="Times New Roman"/>
              <w:szCs w:val="24"/>
            </w:rPr>
            <w:fldChar w:fldCharType="begin"/>
          </w:r>
          <w:r w:rsidRPr="00D33BA9">
            <w:rPr>
              <w:rFonts w:cs="Times New Roman"/>
              <w:szCs w:val="24"/>
            </w:rPr>
            <w:instrText xml:space="preserve"> TOC \o "1-3" \h \z \u </w:instrText>
          </w:r>
          <w:r w:rsidRPr="00D33BA9">
            <w:rPr>
              <w:rFonts w:cs="Times New Roman"/>
              <w:szCs w:val="24"/>
            </w:rPr>
            <w:fldChar w:fldCharType="separate"/>
          </w:r>
          <w:hyperlink w:anchor="_Toc145866594" w:history="1">
            <w:r w:rsidR="00324B64" w:rsidRPr="00112CF6">
              <w:rPr>
                <w:rStyle w:val="a9"/>
                <w:rFonts w:eastAsia="Malgun Gothic" w:cs="Times New Roman"/>
                <w:b/>
                <w:bCs/>
                <w:iCs/>
                <w:noProof/>
                <w:lang w:eastAsia="ko-KR"/>
              </w:rPr>
              <w:t>Supporting Figures and Tables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_Toc145866594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3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31757400" w14:textId="3D1398FE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595" w:history="1">
            <w:r w:rsidR="00324B64" w:rsidRPr="00112CF6">
              <w:rPr>
                <w:rStyle w:val="a9"/>
                <w:noProof/>
              </w:rPr>
              <w:t>Fig.S1 DLS analysis of the lignin and Ag-Lignin dispersion.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_Toc145866595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3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01EFF228" w14:textId="5AB3E3F2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596" w:history="1">
            <w:r w:rsidR="00324B64" w:rsidRPr="00112CF6">
              <w:rPr>
                <w:rStyle w:val="a9"/>
                <w:noProof/>
              </w:rPr>
              <w:t>Fig.S2 Pure-shear test for measuring the fracture energy of hydrogel matrix.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_Toc145866596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4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6D2986F3" w14:textId="7B7DCAEC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597" w:history="1">
            <w:r w:rsidR="00324B64" w:rsidRPr="00112CF6">
              <w:rPr>
                <w:rStyle w:val="a9"/>
                <w:noProof/>
              </w:rPr>
              <w:t>Fig.S3 Adhesive property of the hydrogel matrix.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_Toc145866597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5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6D2B0EBD" w14:textId="6140FEB7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598" w:history="1">
            <w:r w:rsidR="00324B64" w:rsidRPr="00112CF6">
              <w:rPr>
                <w:rStyle w:val="a9"/>
                <w:noProof/>
              </w:rPr>
              <w:t>Fig.S4 Tensile properties of hydrogel electrolytes with different AAm:HAp mass ratios.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_Toc145866598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6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27E1602C" w14:textId="3741CEE2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599" w:history="1">
            <w:r w:rsidR="00324B64" w:rsidRPr="00112CF6">
              <w:rPr>
                <w:rStyle w:val="a9"/>
                <w:noProof/>
              </w:rPr>
              <w:t>Fig.S5 Fracture energy of hydrogel matrices with different AAm: HAp mass ratios.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_Toc145866599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7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0C33470A" w14:textId="46B88940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0" w:history="1">
            <w:r w:rsidR="00324B64" w:rsidRPr="00112CF6">
              <w:rPr>
                <w:rStyle w:val="a9"/>
                <w:noProof/>
              </w:rPr>
              <w:t>Fig.S6 Scanning electron microscope (SEM) images of the PAAm-HAp/CNTs-PPy hydrogel electrode and the PAAm-HAp/ZnCl</w:t>
            </w:r>
            <w:r w:rsidR="00324B64" w:rsidRPr="00112CF6">
              <w:rPr>
                <w:rStyle w:val="a9"/>
                <w:noProof/>
                <w:vertAlign w:val="subscript"/>
              </w:rPr>
              <w:t xml:space="preserve">2 </w:t>
            </w:r>
            <w:r w:rsidR="00324B64" w:rsidRPr="00112CF6">
              <w:rPr>
                <w:rStyle w:val="a9"/>
                <w:noProof/>
              </w:rPr>
              <w:t>hydrogel electrolyte.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_Toc145866600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8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2638EFF3" w14:textId="2D926C1D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1" w:history="1">
            <w:r w:rsidR="00324B64" w:rsidRPr="00112CF6">
              <w:rPr>
                <w:rStyle w:val="a9"/>
                <w:noProof/>
              </w:rPr>
              <w:t>Fig.S7 The interfacial adhesion test of the all-hydrogel supercapacitors.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_Toc145866601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9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715A0249" w14:textId="3E43860C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2" w:history="1">
            <w:r w:rsidR="00324B64" w:rsidRPr="00112CF6">
              <w:rPr>
                <w:rStyle w:val="a9"/>
                <w:noProof/>
              </w:rPr>
              <w:t>Fig.S8 Raman fitting curves for different ZnCl</w:t>
            </w:r>
            <w:r w:rsidR="00324B64" w:rsidRPr="00112CF6">
              <w:rPr>
                <w:rStyle w:val="a9"/>
                <w:noProof/>
                <w:vertAlign w:val="subscript"/>
              </w:rPr>
              <w:t>2</w:t>
            </w:r>
            <w:r w:rsidR="00324B64" w:rsidRPr="00112CF6">
              <w:rPr>
                <w:rStyle w:val="a9"/>
                <w:noProof/>
              </w:rPr>
              <w:t xml:space="preserve"> concentration (0~15 m).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_Toc145866602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10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25168F86" w14:textId="2E71EBD4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3" w:history="1">
            <w:r w:rsidR="00324B64" w:rsidRPr="00112CF6">
              <w:rPr>
                <w:rStyle w:val="a9"/>
                <w:noProof/>
              </w:rPr>
              <w:t>Fig.S9 The radial distribution function (RDF) and the corresponding average coordination number (N) for 7.5 m and 15 m ZnCl</w:t>
            </w:r>
            <w:r w:rsidR="00324B64" w:rsidRPr="00112CF6">
              <w:rPr>
                <w:rStyle w:val="a9"/>
                <w:noProof/>
                <w:vertAlign w:val="subscript"/>
              </w:rPr>
              <w:t xml:space="preserve">2 </w:t>
            </w:r>
            <w:r w:rsidR="00324B64" w:rsidRPr="00112CF6">
              <w:rPr>
                <w:rStyle w:val="a9"/>
                <w:noProof/>
              </w:rPr>
              <w:t>electrolytes.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_Toc145866603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11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6D8CDBD2" w14:textId="12AAB34D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4" w:history="1">
            <w:r w:rsidR="00324B64" w:rsidRPr="00112CF6">
              <w:rPr>
                <w:rStyle w:val="a9"/>
                <w:noProof/>
              </w:rPr>
              <w:t>Fig.S10 The tensile cycles test of the hydrogel electrolyte at the temperature of 20~−60 °C.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_Toc145866604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12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4FDA06D1" w14:textId="0E9A2D8B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5" w:history="1">
            <w:r w:rsidR="00324B64" w:rsidRPr="00112CF6">
              <w:rPr>
                <w:rStyle w:val="a9"/>
                <w:noProof/>
              </w:rPr>
              <w:t>Fig.S11 The low-temperature fatigue resistance of the all-hydrogel supercapacitor.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_Toc145866605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13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7A445FC1" w14:textId="50A79933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6" w:history="1">
            <w:r w:rsidR="00324B64" w:rsidRPr="00112CF6">
              <w:rPr>
                <w:rStyle w:val="a9"/>
                <w:noProof/>
              </w:rPr>
              <w:t>Fig.S12 Electrochemical performance of all-hydrogel supercapacitors at −50 °C.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_Toc145866606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14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2C1A7B88" w14:textId="39017DC6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7" w:history="1">
            <w:r w:rsidR="00324B64" w:rsidRPr="00112CF6">
              <w:rPr>
                <w:rStyle w:val="a9"/>
                <w:noProof/>
              </w:rPr>
              <w:t>Fig.S13 Electrochemical impedance analysis of all-hydrogel supercapacitors at temperatures ranging from 20 to −50 °C.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_Toc145866607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15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0F01D32C" w14:textId="0D4607FB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8" w:history="1">
            <w:r w:rsidR="00324B64" w:rsidRPr="00112CF6">
              <w:rPr>
                <w:rStyle w:val="a9"/>
                <w:noProof/>
              </w:rPr>
              <w:t>Fig.S14 Optical images of the all-hydrogel supercapacitor.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_Toc145866608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16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540EEC64" w14:textId="6C81BB9F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09" w:history="1">
            <w:r w:rsidR="00324B64" w:rsidRPr="00112CF6">
              <w:rPr>
                <w:rStyle w:val="a9"/>
                <w:noProof/>
              </w:rPr>
              <w:t>Fig.S15 Tensile cycling tests of all-hydrogel supercapacitors at 20% strain.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_Toc145866609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17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5B8F9503" w14:textId="09D16113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10" w:history="1">
            <w:r w:rsidR="00324B64" w:rsidRPr="00112CF6">
              <w:rPr>
                <w:rStyle w:val="a9"/>
                <w:noProof/>
              </w:rPr>
              <w:t>Table S1. Comparison of the low-temperature adhesion performance of our hydrogel electrolyte with previously-reported anti-freezing hydrogels.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_Toc145866610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18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2E548861" w14:textId="3602C017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11" w:history="1">
            <w:r w:rsidR="00324B64" w:rsidRPr="00112CF6">
              <w:rPr>
                <w:rStyle w:val="a9"/>
                <w:rFonts w:eastAsia="黑体"/>
                <w:noProof/>
              </w:rPr>
              <w:t>Table S2. Ionic conductivity of hydrogel electrolytes with different concentrations of ZnCl</w:t>
            </w:r>
            <w:r w:rsidR="00324B64" w:rsidRPr="00112CF6">
              <w:rPr>
                <w:rStyle w:val="a9"/>
                <w:rFonts w:eastAsia="黑体"/>
                <w:noProof/>
                <w:vertAlign w:val="subscript"/>
              </w:rPr>
              <w:t>2</w:t>
            </w:r>
            <w:r w:rsidR="00324B64" w:rsidRPr="00112CF6">
              <w:rPr>
                <w:rStyle w:val="a9"/>
                <w:rFonts w:eastAsia="黑体"/>
                <w:noProof/>
              </w:rPr>
              <w:t xml:space="preserve"> in the temperature range of 20~–60 </w:t>
            </w:r>
            <w:r w:rsidR="00324B64" w:rsidRPr="00112CF6">
              <w:rPr>
                <w:rStyle w:val="a9"/>
                <w:rFonts w:eastAsia="黑体"/>
                <w:noProof/>
                <w:shd w:val="clear" w:color="auto" w:fill="FFFFFF" w:themeFill="background1"/>
              </w:rPr>
              <w:t>°</w:t>
            </w:r>
            <w:r w:rsidR="00324B64" w:rsidRPr="00112CF6">
              <w:rPr>
                <w:rStyle w:val="a9"/>
                <w:rFonts w:eastAsia="黑体"/>
                <w:noProof/>
              </w:rPr>
              <w:t>C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_Toc145866611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19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7C00C77A" w14:textId="3BB7DA67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12" w:history="1">
            <w:r w:rsidR="00324B64" w:rsidRPr="00112CF6">
              <w:rPr>
                <w:rStyle w:val="a9"/>
                <w:rFonts w:eastAsia="黑体"/>
                <w:noProof/>
              </w:rPr>
              <w:t>Table S3. Fitting equivalent circuit results of the all-hydrogel supercapacitor in the temperature range of 20~–50 °C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_Toc145866612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20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44F19625" w14:textId="4D3539F7" w:rsidR="00324B64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1"/>
              <w14:ligatures w14:val="standardContextual"/>
            </w:rPr>
          </w:pPr>
          <w:hyperlink w:anchor="_Toc145866613" w:history="1">
            <w:r w:rsidR="00324B64" w:rsidRPr="00112CF6">
              <w:rPr>
                <w:rStyle w:val="a9"/>
                <w:noProof/>
              </w:rPr>
              <w:t>Table S4. Comparison of electrochemical performance of our all-hydrogel supercapacitor with previously-reported flexible hydrogel-based energy storage devices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_Toc145866613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21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0319E8FB" w14:textId="789A83E0" w:rsidR="00324B64" w:rsidRDefault="00000000">
          <w:pPr>
            <w:pStyle w:val="TOC1"/>
            <w:rPr>
              <w:rFonts w:asciiTheme="minorHAnsi" w:eastAsiaTheme="minorEastAsia" w:hAnsiTheme="minorHAnsi"/>
              <w:noProof/>
              <w:sz w:val="21"/>
              <w14:ligatures w14:val="standardContextual"/>
            </w:rPr>
          </w:pPr>
          <w:hyperlink w:anchor="_Toc145866614" w:history="1">
            <w:r w:rsidR="00324B64" w:rsidRPr="00112CF6">
              <w:rPr>
                <w:rStyle w:val="a9"/>
                <w:rFonts w:eastAsia="Malgun Gothic" w:cs="Times New Roman"/>
                <w:b/>
                <w:bCs/>
                <w:iCs/>
                <w:noProof/>
                <w:lang w:eastAsia="ko-KR"/>
              </w:rPr>
              <w:t>Description of Supporting Movies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_Toc145866614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23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140B8901" w14:textId="5E3F91AF" w:rsidR="00324B64" w:rsidRDefault="00000000">
          <w:pPr>
            <w:pStyle w:val="TOC1"/>
            <w:rPr>
              <w:rFonts w:asciiTheme="minorHAnsi" w:eastAsiaTheme="minorEastAsia" w:hAnsiTheme="minorHAnsi"/>
              <w:noProof/>
              <w:sz w:val="21"/>
              <w14:ligatures w14:val="standardContextual"/>
            </w:rPr>
          </w:pPr>
          <w:hyperlink w:anchor="_Toc145866615" w:history="1">
            <w:r w:rsidR="00324B64" w:rsidRPr="00112CF6">
              <w:rPr>
                <w:rStyle w:val="a9"/>
                <w:rFonts w:eastAsia="Malgun Gothic" w:cs="Times New Roman"/>
                <w:b/>
                <w:bCs/>
                <w:iCs/>
                <w:noProof/>
                <w:lang w:eastAsia="ko-KR"/>
              </w:rPr>
              <w:t>Supporting References</w:t>
            </w:r>
            <w:r w:rsidR="00324B64">
              <w:rPr>
                <w:noProof/>
                <w:webHidden/>
              </w:rPr>
              <w:tab/>
            </w:r>
            <w:r w:rsidR="00324B64">
              <w:rPr>
                <w:noProof/>
                <w:webHidden/>
              </w:rPr>
              <w:fldChar w:fldCharType="begin"/>
            </w:r>
            <w:r w:rsidR="00324B64">
              <w:rPr>
                <w:noProof/>
                <w:webHidden/>
              </w:rPr>
              <w:instrText xml:space="preserve"> PAGEREF _Toc145866615 \h </w:instrText>
            </w:r>
            <w:r w:rsidR="00324B64">
              <w:rPr>
                <w:noProof/>
                <w:webHidden/>
              </w:rPr>
            </w:r>
            <w:r w:rsidR="00324B64">
              <w:rPr>
                <w:noProof/>
                <w:webHidden/>
              </w:rPr>
              <w:fldChar w:fldCharType="separate"/>
            </w:r>
            <w:r w:rsidR="00324B64">
              <w:rPr>
                <w:noProof/>
                <w:webHidden/>
              </w:rPr>
              <w:t>24</w:t>
            </w:r>
            <w:r w:rsidR="00324B64">
              <w:rPr>
                <w:noProof/>
                <w:webHidden/>
              </w:rPr>
              <w:fldChar w:fldCharType="end"/>
            </w:r>
          </w:hyperlink>
        </w:p>
        <w:p w14:paraId="55D7FF2A" w14:textId="1993981A" w:rsidR="00E4359D" w:rsidRPr="00D33BA9" w:rsidRDefault="00E4359D" w:rsidP="0024579A">
          <w:pPr>
            <w:spacing w:before="100" w:line="259" w:lineRule="auto"/>
            <w:ind w:left="221"/>
            <w:rPr>
              <w:rFonts w:cs="Times New Roman"/>
            </w:rPr>
          </w:pPr>
          <w:r w:rsidRPr="00D33BA9">
            <w:rPr>
              <w:rFonts w:cs="Times New Roman"/>
              <w:b/>
              <w:bCs/>
              <w:szCs w:val="24"/>
              <w:lang w:val="zh-CN"/>
            </w:rPr>
            <w:fldChar w:fldCharType="end"/>
          </w:r>
        </w:p>
      </w:sdtContent>
    </w:sdt>
    <w:p w14:paraId="69DE1E1E" w14:textId="045D4A44" w:rsidR="00E4359D" w:rsidRPr="00D33BA9" w:rsidRDefault="00E4359D" w:rsidP="00E4359D">
      <w:pPr>
        <w:rPr>
          <w:rFonts w:cs="Times New Roman"/>
        </w:rPr>
      </w:pPr>
      <w:r w:rsidRPr="00D33BA9">
        <w:rPr>
          <w:rFonts w:cs="Times New Roman"/>
        </w:rPr>
        <w:br w:type="page"/>
      </w:r>
    </w:p>
    <w:p w14:paraId="05727FF0" w14:textId="77777777" w:rsidR="00E4359D" w:rsidRPr="00D33BA9" w:rsidRDefault="00E4359D" w:rsidP="00E4359D">
      <w:pPr>
        <w:widowControl/>
        <w:spacing w:before="320"/>
        <w:outlineLvl w:val="0"/>
        <w:rPr>
          <w:rFonts w:eastAsia="Malgun Gothic" w:cs="Times New Roman"/>
          <w:b/>
          <w:bCs/>
          <w:iCs/>
          <w:sz w:val="28"/>
          <w:szCs w:val="28"/>
          <w:lang w:eastAsia="ko-KR"/>
        </w:rPr>
      </w:pPr>
      <w:bookmarkStart w:id="4" w:name="_Toc136246744"/>
      <w:bookmarkStart w:id="5" w:name="_Toc137565115"/>
      <w:bookmarkStart w:id="6" w:name="_Toc137565556"/>
      <w:bookmarkStart w:id="7" w:name="_Toc137565904"/>
      <w:bookmarkStart w:id="8" w:name="_Toc137566737"/>
      <w:bookmarkStart w:id="9" w:name="_Toc137566860"/>
      <w:bookmarkStart w:id="10" w:name="_Toc145866594"/>
      <w:r w:rsidRPr="00D33BA9">
        <w:rPr>
          <w:rFonts w:eastAsia="Malgun Gothic" w:cs="Times New Roman"/>
          <w:b/>
          <w:bCs/>
          <w:iCs/>
          <w:sz w:val="28"/>
          <w:szCs w:val="28"/>
          <w:lang w:eastAsia="ko-KR"/>
        </w:rPr>
        <w:lastRenderedPageBreak/>
        <w:t>Supporting Figures and Tables</w:t>
      </w:r>
      <w:bookmarkEnd w:id="4"/>
      <w:bookmarkEnd w:id="5"/>
      <w:bookmarkEnd w:id="6"/>
      <w:bookmarkEnd w:id="7"/>
      <w:bookmarkEnd w:id="8"/>
      <w:bookmarkEnd w:id="9"/>
      <w:bookmarkEnd w:id="10"/>
    </w:p>
    <w:p w14:paraId="1AA5DE20" w14:textId="77777777" w:rsidR="00E4359D" w:rsidRPr="00D33BA9" w:rsidRDefault="00E4359D">
      <w:pPr>
        <w:widowControl/>
        <w:jc w:val="left"/>
        <w:rPr>
          <w:rFonts w:cs="Times New Roman"/>
        </w:rPr>
      </w:pPr>
    </w:p>
    <w:p w14:paraId="0E4D3CFB" w14:textId="7A1BD88E" w:rsidR="00160805" w:rsidRPr="00D83421" w:rsidRDefault="00EF02BF" w:rsidP="003B6D06">
      <w:pPr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object w:dxaOrig="18638" w:dyaOrig="16470" w14:anchorId="0ECF2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5pt;height:169.5pt" o:ole="">
            <v:imagedata r:id="rId8" o:title="" croptop="4406f" cropbottom="4127f" cropleft="3097f" cropright="2497f"/>
          </v:shape>
          <o:OLEObject Type="Embed" ProgID="Origin95.Graph" ShapeID="_x0000_i1025" DrawAspect="Content" ObjectID="_1756556008" r:id="rId9"/>
        </w:object>
      </w:r>
      <w:r w:rsidRPr="00D83421">
        <w:rPr>
          <w:rFonts w:cs="Times New Roman"/>
          <w:szCs w:val="20"/>
        </w:rPr>
        <w:object w:dxaOrig="18537" w:dyaOrig="16463" w14:anchorId="31B2F8DA">
          <v:shape id="_x0000_i1026" type="#_x0000_t75" style="width:200pt;height:174.5pt" o:ole="">
            <v:imagedata r:id="rId10" o:title="" croptop="3416f" cropbottom="3126f" cropleft="2518f" cropright="2397f"/>
          </v:shape>
          <o:OLEObject Type="Embed" ProgID="Origin95.Graph" ShapeID="_x0000_i1026" DrawAspect="Content" ObjectID="_1756556009" r:id="rId11"/>
        </w:object>
      </w:r>
    </w:p>
    <w:p w14:paraId="320E987E" w14:textId="10EEBA55" w:rsidR="00E4359D" w:rsidRPr="00D83421" w:rsidRDefault="00312100" w:rsidP="00E4359D">
      <w:pPr>
        <w:rPr>
          <w:rFonts w:cs="Times New Roman"/>
          <w:szCs w:val="20"/>
        </w:rPr>
      </w:pPr>
      <w:bookmarkStart w:id="11" w:name="_Toc145866595"/>
      <w:r w:rsidRPr="00D83421">
        <w:rPr>
          <w:rStyle w:val="30"/>
          <w:rFonts w:eastAsiaTheme="minorEastAsia" w:cs="Times New Roman"/>
          <w:szCs w:val="20"/>
        </w:rPr>
        <w:t>Fig.</w:t>
      </w:r>
      <w:r w:rsidR="00160805" w:rsidRPr="00D83421">
        <w:rPr>
          <w:rStyle w:val="30"/>
          <w:rFonts w:eastAsiaTheme="minorEastAsia" w:cs="Times New Roman"/>
          <w:szCs w:val="20"/>
        </w:rPr>
        <w:t xml:space="preserve">S1 </w:t>
      </w:r>
      <w:r w:rsidR="004B716C" w:rsidRPr="00D83421">
        <w:rPr>
          <w:rStyle w:val="30"/>
          <w:rFonts w:eastAsiaTheme="minorEastAsia" w:cs="Times New Roman"/>
          <w:szCs w:val="20"/>
        </w:rPr>
        <w:t xml:space="preserve">DLS analysis of the lignin and Ag-Lignin </w:t>
      </w:r>
      <w:r w:rsidR="003F1F87" w:rsidRPr="00D83421">
        <w:rPr>
          <w:rStyle w:val="30"/>
          <w:rFonts w:eastAsiaTheme="minorEastAsia" w:cs="Times New Roman"/>
          <w:szCs w:val="20"/>
        </w:rPr>
        <w:t>dispersion</w:t>
      </w:r>
      <w:r w:rsidR="004B716C" w:rsidRPr="00D83421">
        <w:rPr>
          <w:rStyle w:val="30"/>
          <w:rFonts w:eastAsiaTheme="minorEastAsia" w:cs="Times New Roman"/>
          <w:szCs w:val="20"/>
        </w:rPr>
        <w:t>.</w:t>
      </w:r>
      <w:bookmarkEnd w:id="11"/>
      <w:r w:rsidR="004B716C" w:rsidRPr="00D83421">
        <w:rPr>
          <w:rStyle w:val="30"/>
          <w:rFonts w:eastAsiaTheme="minorEastAsia" w:cs="Times New Roman"/>
          <w:szCs w:val="20"/>
        </w:rPr>
        <w:t xml:space="preserve"> </w:t>
      </w:r>
      <w:r w:rsidR="008546D7" w:rsidRPr="00D83421">
        <w:rPr>
          <w:rFonts w:cs="Times New Roman"/>
          <w:szCs w:val="20"/>
        </w:rPr>
        <w:t xml:space="preserve">Size distribution of </w:t>
      </w:r>
      <w:r w:rsidR="00E45718" w:rsidRPr="00D83421">
        <w:rPr>
          <w:rFonts w:cs="Times New Roman"/>
          <w:b/>
          <w:szCs w:val="20"/>
        </w:rPr>
        <w:t>a</w:t>
      </w:r>
      <w:r w:rsidR="00EB6B7F" w:rsidRPr="00D83421">
        <w:rPr>
          <w:rFonts w:cs="Times New Roman"/>
          <w:szCs w:val="20"/>
        </w:rPr>
        <w:t xml:space="preserve"> </w:t>
      </w:r>
      <w:r w:rsidR="008546D7" w:rsidRPr="00D83421">
        <w:rPr>
          <w:rFonts w:cs="Times New Roman"/>
          <w:szCs w:val="20"/>
        </w:rPr>
        <w:t>lignin dispersion</w:t>
      </w:r>
      <w:r w:rsidR="00D84D68" w:rsidRPr="00D83421">
        <w:rPr>
          <w:rFonts w:cs="Times New Roman"/>
          <w:szCs w:val="20"/>
        </w:rPr>
        <w:t xml:space="preserve"> and </w:t>
      </w:r>
      <w:r w:rsidR="00E45718" w:rsidRPr="00D83421">
        <w:rPr>
          <w:rFonts w:cs="Times New Roman"/>
          <w:b/>
          <w:szCs w:val="20"/>
        </w:rPr>
        <w:t>b</w:t>
      </w:r>
      <w:r w:rsidR="00EB6B7F" w:rsidRPr="00D83421">
        <w:rPr>
          <w:rFonts w:cs="Times New Roman"/>
          <w:szCs w:val="20"/>
        </w:rPr>
        <w:t xml:space="preserve"> Ag-Lignin </w:t>
      </w:r>
      <w:r w:rsidR="00FB6720" w:rsidRPr="00D83421">
        <w:rPr>
          <w:rFonts w:cs="Times New Roman"/>
          <w:szCs w:val="20"/>
        </w:rPr>
        <w:t xml:space="preserve">dispersion. </w:t>
      </w:r>
      <w:r w:rsidR="00160805" w:rsidRPr="00D83421">
        <w:rPr>
          <w:rFonts w:cs="Times New Roman"/>
          <w:szCs w:val="20"/>
        </w:rPr>
        <w:t>The DLS analysis determine</w:t>
      </w:r>
      <w:r w:rsidR="000D60E6" w:rsidRPr="00D83421">
        <w:rPr>
          <w:rFonts w:cs="Times New Roman"/>
          <w:szCs w:val="20"/>
        </w:rPr>
        <w:t>s</w:t>
      </w:r>
      <w:r w:rsidR="00160805" w:rsidRPr="00D83421">
        <w:rPr>
          <w:rFonts w:cs="Times New Roman"/>
          <w:szCs w:val="20"/>
        </w:rPr>
        <w:t xml:space="preserve"> </w:t>
      </w:r>
      <w:r w:rsidR="00770A08" w:rsidRPr="00D83421">
        <w:rPr>
          <w:rFonts w:cs="Times New Roman"/>
          <w:szCs w:val="20"/>
        </w:rPr>
        <w:t>an</w:t>
      </w:r>
      <w:r w:rsidR="00160805" w:rsidRPr="00D83421">
        <w:rPr>
          <w:rFonts w:cs="Times New Roman"/>
          <w:szCs w:val="20"/>
        </w:rPr>
        <w:t xml:space="preserve"> average size of </w:t>
      </w:r>
      <w:bookmarkStart w:id="12" w:name="_Hlk137804444"/>
      <w:r w:rsidR="00160805" w:rsidRPr="00D83421">
        <w:rPr>
          <w:rFonts w:cs="Times New Roman"/>
          <w:szCs w:val="20"/>
        </w:rPr>
        <w:t>Ag-Lignin NPs</w:t>
      </w:r>
      <w:bookmarkEnd w:id="12"/>
      <w:r w:rsidR="00160805" w:rsidRPr="00D83421">
        <w:rPr>
          <w:rFonts w:cs="Times New Roman"/>
          <w:szCs w:val="20"/>
        </w:rPr>
        <w:t xml:space="preserve"> to be ~390 nm, </w:t>
      </w:r>
      <w:r w:rsidR="00841C5D" w:rsidRPr="00D83421">
        <w:rPr>
          <w:rFonts w:cs="Times New Roman"/>
          <w:szCs w:val="20"/>
        </w:rPr>
        <w:t xml:space="preserve">which can be attributed to </w:t>
      </w:r>
      <w:r w:rsidR="0072123E" w:rsidRPr="00D83421">
        <w:rPr>
          <w:rFonts w:cs="Times New Roman"/>
          <w:szCs w:val="20"/>
        </w:rPr>
        <w:t xml:space="preserve">the fact that </w:t>
      </w:r>
      <w:r w:rsidR="00160805" w:rsidRPr="00D83421">
        <w:rPr>
          <w:rFonts w:cs="Times New Roman"/>
          <w:szCs w:val="20"/>
        </w:rPr>
        <w:t>the introduction of Ag atoms benefits the stabilization between lignin clusters</w:t>
      </w:r>
      <w:r w:rsidR="004B716C" w:rsidRPr="00D83421">
        <w:rPr>
          <w:rFonts w:cs="Times New Roman"/>
          <w:szCs w:val="20"/>
        </w:rPr>
        <w:t>.</w:t>
      </w:r>
    </w:p>
    <w:p w14:paraId="0B0191A8" w14:textId="77777777" w:rsidR="00E4359D" w:rsidRPr="00D83421" w:rsidRDefault="00E4359D">
      <w:pPr>
        <w:widowControl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0E9CF00E" w14:textId="77777777" w:rsidR="00160805" w:rsidRPr="00D83421" w:rsidRDefault="00160805">
      <w:pPr>
        <w:rPr>
          <w:rFonts w:cs="Times New Roman"/>
          <w:szCs w:val="20"/>
        </w:rPr>
      </w:pPr>
    </w:p>
    <w:p w14:paraId="721A3857" w14:textId="1C73A309" w:rsidR="00157154" w:rsidRPr="00D83421" w:rsidRDefault="007867D3" w:rsidP="00E4359D">
      <w:pPr>
        <w:jc w:val="center"/>
        <w:rPr>
          <w:rFonts w:cs="Times New Roman"/>
          <w:szCs w:val="20"/>
        </w:rPr>
      </w:pPr>
      <w:r w:rsidRPr="00D83421">
        <w:rPr>
          <w:rFonts w:cs="Times New Roman"/>
          <w:noProof/>
          <w:szCs w:val="20"/>
        </w:rPr>
        <w:drawing>
          <wp:inline distT="0" distB="0" distL="0" distR="0" wp14:anchorId="4C2203CF" wp14:editId="018F90C4">
            <wp:extent cx="2352040" cy="2249955"/>
            <wp:effectExtent l="0" t="0" r="0" b="0"/>
            <wp:docPr id="249" name="图片 248">
              <a:extLst xmlns:a="http://schemas.openxmlformats.org/drawingml/2006/main">
                <a:ext uri="{FF2B5EF4-FFF2-40B4-BE49-F238E27FC236}">
                  <a16:creationId xmlns:a16="http://schemas.microsoft.com/office/drawing/2014/main" id="{02FDE67C-4141-25CE-C64A-EC40556685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8">
                      <a:extLst>
                        <a:ext uri="{FF2B5EF4-FFF2-40B4-BE49-F238E27FC236}">
                          <a16:creationId xmlns:a16="http://schemas.microsoft.com/office/drawing/2014/main" id="{02FDE67C-4141-25CE-C64A-EC40556685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1" b="-4615"/>
                    <a:stretch/>
                  </pic:blipFill>
                  <pic:spPr bwMode="auto">
                    <a:xfrm>
                      <a:off x="0" y="0"/>
                      <a:ext cx="2393171" cy="228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02BF" w:rsidRPr="00D83421">
        <w:rPr>
          <w:rFonts w:cs="Times New Roman"/>
          <w:szCs w:val="20"/>
        </w:rPr>
        <w:object w:dxaOrig="18617" w:dyaOrig="16275" w14:anchorId="36760113">
          <v:shape id="_x0000_i1027" type="#_x0000_t75" style="width:219.5pt;height:184pt" o:ole="">
            <v:imagedata r:id="rId13" o:title="" croptop="3493f" cropbottom="3493f" cropleft="2156f" cropright="2245f"/>
          </v:shape>
          <o:OLEObject Type="Embed" ProgID="Origin95.Graph" ShapeID="_x0000_i1027" DrawAspect="Content" ObjectID="_1756556010" r:id="rId14"/>
        </w:object>
      </w:r>
      <w:bookmarkStart w:id="13" w:name="OLE_LINK1"/>
      <w:bookmarkStart w:id="14" w:name="OLE_LINK21"/>
    </w:p>
    <w:p w14:paraId="17C44666" w14:textId="5FD46457" w:rsidR="00E4359D" w:rsidRPr="00D83421" w:rsidRDefault="00E4359D" w:rsidP="00E4359D">
      <w:pPr>
        <w:jc w:val="center"/>
        <w:rPr>
          <w:rFonts w:cs="Times New Roman"/>
          <w:noProof/>
          <w:szCs w:val="20"/>
        </w:rPr>
      </w:pPr>
      <w:r w:rsidRPr="00D83421">
        <w:rPr>
          <w:rFonts w:cs="Times New Roman"/>
          <w:b/>
          <w:bCs/>
          <w:szCs w:val="20"/>
        </w:rPr>
        <w:fldChar w:fldCharType="begin"/>
      </w:r>
      <w:r w:rsidRPr="00D83421">
        <w:rPr>
          <w:rFonts w:cs="Times New Roman"/>
          <w:b/>
          <w:bCs/>
          <w:szCs w:val="20"/>
        </w:rPr>
        <w:instrText xml:space="preserve"> TOC \o "1-3" \h \z \u </w:instrText>
      </w:r>
      <w:r w:rsidRPr="00D83421">
        <w:rPr>
          <w:rFonts w:cs="Times New Roman"/>
          <w:b/>
          <w:bCs/>
          <w:szCs w:val="20"/>
        </w:rPr>
        <w:fldChar w:fldCharType="separate"/>
      </w:r>
    </w:p>
    <w:p w14:paraId="52AE31CD" w14:textId="747C66E9" w:rsidR="00E4359D" w:rsidRPr="00D83421" w:rsidRDefault="00E4359D" w:rsidP="00E4359D">
      <w:pPr>
        <w:rPr>
          <w:rFonts w:cs="Times New Roman"/>
          <w:szCs w:val="20"/>
        </w:rPr>
      </w:pPr>
      <w:r w:rsidRPr="00D83421">
        <w:rPr>
          <w:rFonts w:cs="Times New Roman"/>
          <w:b/>
          <w:bCs/>
          <w:szCs w:val="20"/>
        </w:rPr>
        <w:fldChar w:fldCharType="end"/>
      </w:r>
      <w:bookmarkStart w:id="15" w:name="_Toc145866596"/>
      <w:r w:rsidR="00312100" w:rsidRPr="00D83421">
        <w:rPr>
          <w:rStyle w:val="30"/>
          <w:rFonts w:eastAsiaTheme="minorEastAsia" w:cs="Times New Roman"/>
          <w:szCs w:val="20"/>
        </w:rPr>
        <w:t>Fig.</w:t>
      </w:r>
      <w:r w:rsidR="00F47E7E" w:rsidRPr="00D83421">
        <w:rPr>
          <w:rStyle w:val="30"/>
          <w:rFonts w:eastAsiaTheme="minorEastAsia" w:cs="Times New Roman"/>
          <w:szCs w:val="20"/>
        </w:rPr>
        <w:t>S</w:t>
      </w:r>
      <w:r w:rsidR="00160805" w:rsidRPr="00D83421">
        <w:rPr>
          <w:rStyle w:val="30"/>
          <w:rFonts w:eastAsiaTheme="minorEastAsia" w:cs="Times New Roman"/>
          <w:szCs w:val="20"/>
        </w:rPr>
        <w:t>2</w:t>
      </w:r>
      <w:r w:rsidR="00F47E7E" w:rsidRPr="00D83421">
        <w:rPr>
          <w:rStyle w:val="30"/>
          <w:rFonts w:eastAsiaTheme="minorEastAsia" w:cs="Times New Roman"/>
          <w:szCs w:val="20"/>
        </w:rPr>
        <w:t xml:space="preserve"> </w:t>
      </w:r>
      <w:bookmarkEnd w:id="13"/>
      <w:r w:rsidR="00B34E12" w:rsidRPr="00D83421">
        <w:rPr>
          <w:rStyle w:val="30"/>
          <w:rFonts w:eastAsiaTheme="minorEastAsia" w:cs="Times New Roman"/>
          <w:szCs w:val="20"/>
        </w:rPr>
        <w:t>Pure-shear test for measuring the fracture energy of hydrogel matrix.</w:t>
      </w:r>
      <w:bookmarkEnd w:id="15"/>
      <w:r w:rsidR="00B34E12" w:rsidRPr="00D83421">
        <w:rPr>
          <w:rFonts w:cs="Times New Roman"/>
          <w:szCs w:val="20"/>
        </w:rPr>
        <w:t xml:space="preserve"> </w:t>
      </w:r>
      <w:bookmarkEnd w:id="14"/>
      <w:r w:rsidR="00B34E12" w:rsidRPr="00D83421">
        <w:rPr>
          <w:rFonts w:cs="Times New Roman"/>
          <w:szCs w:val="20"/>
        </w:rPr>
        <w:t xml:space="preserve">Schematics of the pure-shear test for the </w:t>
      </w:r>
      <w:r w:rsidR="00E45718" w:rsidRPr="00D83421">
        <w:rPr>
          <w:rFonts w:cs="Times New Roman"/>
          <w:b/>
          <w:szCs w:val="20"/>
        </w:rPr>
        <w:t xml:space="preserve">a </w:t>
      </w:r>
      <w:r w:rsidR="00B34E12" w:rsidRPr="00D83421">
        <w:rPr>
          <w:rFonts w:cs="Times New Roman"/>
          <w:szCs w:val="20"/>
        </w:rPr>
        <w:t xml:space="preserve">unnotched sample and </w:t>
      </w:r>
      <w:r w:rsidR="00E45718" w:rsidRPr="00D83421">
        <w:rPr>
          <w:rFonts w:cs="Times New Roman"/>
          <w:b/>
          <w:szCs w:val="20"/>
        </w:rPr>
        <w:t xml:space="preserve">b </w:t>
      </w:r>
      <w:r w:rsidR="00B34E12" w:rsidRPr="00D83421">
        <w:rPr>
          <w:rFonts w:cs="Times New Roman"/>
          <w:szCs w:val="20"/>
        </w:rPr>
        <w:t>notched sample.</w:t>
      </w:r>
      <w:r w:rsidR="005D2A68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b/>
          <w:szCs w:val="20"/>
        </w:rPr>
        <w:t>c</w:t>
      </w:r>
      <w:r w:rsidR="005D2A68" w:rsidRPr="00D83421">
        <w:rPr>
          <w:rFonts w:cs="Times New Roman"/>
          <w:szCs w:val="20"/>
        </w:rPr>
        <w:t xml:space="preserve"> Force versus distance curves for the unnotched (blue line) and notched (red line) hydrogel </w:t>
      </w:r>
      <w:r w:rsidR="002A2CF3" w:rsidRPr="00D83421">
        <w:rPr>
          <w:rFonts w:cs="Times New Roman"/>
          <w:szCs w:val="20"/>
        </w:rPr>
        <w:t>samples</w:t>
      </w:r>
      <w:r w:rsidR="005D2A68" w:rsidRPr="00D83421">
        <w:rPr>
          <w:rFonts w:cs="Times New Roman"/>
          <w:szCs w:val="20"/>
        </w:rPr>
        <w:t xml:space="preserve"> for </w:t>
      </w:r>
      <w:r w:rsidR="00A91AF7" w:rsidRPr="00D83421">
        <w:rPr>
          <w:rFonts w:cs="Times New Roman"/>
          <w:szCs w:val="20"/>
        </w:rPr>
        <w:t xml:space="preserve">the </w:t>
      </w:r>
      <w:r w:rsidR="005D2A68" w:rsidRPr="00D83421">
        <w:rPr>
          <w:rFonts w:cs="Times New Roman"/>
          <w:szCs w:val="20"/>
        </w:rPr>
        <w:t xml:space="preserve">fracture energy </w:t>
      </w:r>
      <w:r w:rsidR="00082050" w:rsidRPr="00D83421">
        <w:rPr>
          <w:rFonts w:cs="Times New Roman"/>
          <w:szCs w:val="20"/>
        </w:rPr>
        <w:t>calculation</w:t>
      </w:r>
      <w:r w:rsidR="005D2A68" w:rsidRPr="00D83421">
        <w:rPr>
          <w:rFonts w:cs="Times New Roman"/>
          <w:szCs w:val="20"/>
        </w:rPr>
        <w:t xml:space="preserve">. The red area is the work </w:t>
      </w:r>
      <w:r w:rsidR="005D2A68" w:rsidRPr="00D83421">
        <w:rPr>
          <w:rFonts w:cs="Times New Roman"/>
          <w:i/>
          <w:iCs/>
          <w:szCs w:val="20"/>
        </w:rPr>
        <w:t>U(L</w:t>
      </w:r>
      <w:r w:rsidR="005D2A68" w:rsidRPr="00D83421">
        <w:rPr>
          <w:rFonts w:cs="Times New Roman"/>
          <w:i/>
          <w:iCs/>
          <w:szCs w:val="20"/>
          <w:vertAlign w:val="subscript"/>
        </w:rPr>
        <w:t>c</w:t>
      </w:r>
      <w:r w:rsidR="005D2A68" w:rsidRPr="00D83421">
        <w:rPr>
          <w:rFonts w:cs="Times New Roman"/>
          <w:i/>
          <w:iCs/>
          <w:szCs w:val="20"/>
        </w:rPr>
        <w:t>)</w:t>
      </w:r>
      <w:r w:rsidR="005D2A68" w:rsidRPr="00D83421">
        <w:rPr>
          <w:rFonts w:cs="Times New Roman"/>
          <w:szCs w:val="20"/>
        </w:rPr>
        <w:t xml:space="preserve"> done by the tensile force to the unnotched sample at </w:t>
      </w:r>
      <w:r w:rsidR="005D2A68" w:rsidRPr="00D83421">
        <w:rPr>
          <w:rFonts w:cs="Times New Roman"/>
          <w:i/>
          <w:iCs/>
          <w:szCs w:val="20"/>
        </w:rPr>
        <w:t>L</w:t>
      </w:r>
      <w:r w:rsidR="005D2A68" w:rsidRPr="00D83421">
        <w:rPr>
          <w:rFonts w:cs="Times New Roman"/>
          <w:i/>
          <w:iCs/>
          <w:szCs w:val="20"/>
          <w:vertAlign w:val="subscript"/>
        </w:rPr>
        <w:t>c</w:t>
      </w:r>
      <w:r w:rsidR="005D2A68" w:rsidRPr="00D83421">
        <w:rPr>
          <w:rFonts w:cs="Times New Roman"/>
          <w:szCs w:val="20"/>
        </w:rPr>
        <w:t xml:space="preserve">. </w:t>
      </w:r>
      <w:r w:rsidR="005D2A68" w:rsidRPr="00D83421">
        <w:rPr>
          <w:rFonts w:cs="Times New Roman"/>
          <w:i/>
          <w:iCs/>
          <w:szCs w:val="20"/>
        </w:rPr>
        <w:t>L</w:t>
      </w:r>
      <w:r w:rsidR="005D2A68" w:rsidRPr="00D83421">
        <w:rPr>
          <w:rFonts w:cs="Times New Roman"/>
          <w:i/>
          <w:iCs/>
          <w:szCs w:val="20"/>
          <w:vertAlign w:val="subscript"/>
        </w:rPr>
        <w:t>c</w:t>
      </w:r>
      <w:r w:rsidR="005D2A68" w:rsidRPr="00D83421">
        <w:rPr>
          <w:rFonts w:cs="Times New Roman"/>
          <w:szCs w:val="20"/>
        </w:rPr>
        <w:t xml:space="preserve"> indicates the critical distance between clamps at which the notched sample starts to propagate the crack.</w:t>
      </w:r>
    </w:p>
    <w:p w14:paraId="3659DCEE" w14:textId="7F490674" w:rsidR="00E4359D" w:rsidRPr="00D83421" w:rsidRDefault="00E4359D">
      <w:pPr>
        <w:widowControl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132DFD1B" w14:textId="77777777" w:rsidR="00F47E7E" w:rsidRPr="00D83421" w:rsidRDefault="00F47E7E" w:rsidP="005D2A68">
      <w:pPr>
        <w:rPr>
          <w:rFonts w:cs="Times New Roman"/>
          <w:szCs w:val="20"/>
        </w:rPr>
      </w:pPr>
    </w:p>
    <w:p w14:paraId="23198622" w14:textId="03777ECD" w:rsidR="00954480" w:rsidRPr="00D83421" w:rsidRDefault="00312100" w:rsidP="00954480">
      <w:pPr>
        <w:jc w:val="center"/>
        <w:rPr>
          <w:rFonts w:cs="Times New Roman"/>
          <w:szCs w:val="20"/>
        </w:rPr>
      </w:pPr>
      <w:r w:rsidRPr="00D83421">
        <w:rPr>
          <w:rFonts w:cs="Times New Roman"/>
          <w:noProof/>
          <w:szCs w:val="20"/>
        </w:rPr>
        <w:drawing>
          <wp:inline distT="0" distB="0" distL="0" distR="0" wp14:anchorId="21DB7602" wp14:editId="7D0655F5">
            <wp:extent cx="4097867" cy="272041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75C7097-EEED-7CA8-7D9A-C26E2D429C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75C7097-EEED-7CA8-7D9A-C26E2D429C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6430" cy="273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907F2" w14:textId="092A46F6" w:rsidR="00E4359D" w:rsidRPr="00D83421" w:rsidRDefault="00312100" w:rsidP="00DE2264">
      <w:pPr>
        <w:rPr>
          <w:rFonts w:ascii="宋体" w:eastAsia="宋体" w:hAnsi="宋体" w:cs="宋体"/>
          <w:szCs w:val="20"/>
        </w:rPr>
      </w:pPr>
      <w:bookmarkStart w:id="16" w:name="_Toc145866597"/>
      <w:r w:rsidRPr="00D83421">
        <w:rPr>
          <w:rStyle w:val="30"/>
          <w:rFonts w:eastAsiaTheme="minorEastAsia" w:cs="Times New Roman"/>
          <w:szCs w:val="20"/>
        </w:rPr>
        <w:t>Fig.</w:t>
      </w:r>
      <w:r w:rsidR="00954480" w:rsidRPr="00D83421">
        <w:rPr>
          <w:rStyle w:val="30"/>
          <w:rFonts w:eastAsiaTheme="minorEastAsia" w:cs="Times New Roman"/>
          <w:szCs w:val="20"/>
        </w:rPr>
        <w:t>S3 Adhesive propert</w:t>
      </w:r>
      <w:r w:rsidR="004C44AC" w:rsidRPr="00D83421">
        <w:rPr>
          <w:rStyle w:val="30"/>
          <w:rFonts w:eastAsiaTheme="minorEastAsia" w:cs="Times New Roman"/>
          <w:szCs w:val="20"/>
        </w:rPr>
        <w:t>y</w:t>
      </w:r>
      <w:r w:rsidR="00954480" w:rsidRPr="00D83421">
        <w:rPr>
          <w:rStyle w:val="30"/>
          <w:rFonts w:eastAsiaTheme="minorEastAsia" w:cs="Times New Roman"/>
          <w:szCs w:val="20"/>
        </w:rPr>
        <w:t xml:space="preserve"> of </w:t>
      </w:r>
      <w:r w:rsidR="004C44AC" w:rsidRPr="00D83421">
        <w:rPr>
          <w:rStyle w:val="30"/>
          <w:rFonts w:eastAsiaTheme="minorEastAsia" w:cs="Times New Roman"/>
          <w:szCs w:val="20"/>
        </w:rPr>
        <w:t xml:space="preserve">the </w:t>
      </w:r>
      <w:r w:rsidR="00954480" w:rsidRPr="00D83421">
        <w:rPr>
          <w:rStyle w:val="30"/>
          <w:rFonts w:eastAsiaTheme="minorEastAsia" w:cs="Times New Roman"/>
          <w:szCs w:val="20"/>
        </w:rPr>
        <w:t>hydrogel matrix.</w:t>
      </w:r>
      <w:bookmarkEnd w:id="16"/>
      <w:r w:rsidR="00954480" w:rsidRPr="00D83421">
        <w:rPr>
          <w:rFonts w:eastAsiaTheme="minorEastAsia" w:cs="Times New Roman"/>
          <w:szCs w:val="20"/>
        </w:rPr>
        <w:t xml:space="preserve"> </w:t>
      </w:r>
      <w:r w:rsidR="00A12C14" w:rsidRPr="00D83421">
        <w:rPr>
          <w:rFonts w:eastAsiaTheme="minorEastAsia" w:cs="Times New Roman"/>
          <w:szCs w:val="20"/>
        </w:rPr>
        <w:t xml:space="preserve">The fabricated hydrogel matrix can </w:t>
      </w:r>
      <w:r w:rsidR="00954480" w:rsidRPr="00D83421">
        <w:rPr>
          <w:rFonts w:cs="Times New Roman"/>
          <w:szCs w:val="20"/>
        </w:rPr>
        <w:t>adhere to various materials</w:t>
      </w:r>
      <w:r w:rsidR="002341CC" w:rsidRPr="00D83421">
        <w:rPr>
          <w:rFonts w:cs="Times New Roman"/>
          <w:szCs w:val="20"/>
        </w:rPr>
        <w:t xml:space="preserve">, such as </w:t>
      </w:r>
      <w:r w:rsidR="00761DCB" w:rsidRPr="00D83421">
        <w:rPr>
          <w:rFonts w:cs="Times New Roman"/>
          <w:szCs w:val="20"/>
        </w:rPr>
        <w:t xml:space="preserve">skin tissue, </w:t>
      </w:r>
      <w:bookmarkStart w:id="17" w:name="_Hlk138770887"/>
      <w:r w:rsidRPr="00D83421">
        <w:rPr>
          <w:rFonts w:cs="Times New Roman"/>
          <w:szCs w:val="20"/>
        </w:rPr>
        <w:t>nitrile</w:t>
      </w:r>
      <w:bookmarkEnd w:id="17"/>
      <w:r w:rsidR="00761DCB" w:rsidRPr="00D83421">
        <w:rPr>
          <w:rFonts w:cs="Times New Roman"/>
          <w:szCs w:val="20"/>
        </w:rPr>
        <w:t>,</w:t>
      </w:r>
      <w:r w:rsidR="00324B64" w:rsidRPr="00324B64">
        <w:rPr>
          <w:rFonts w:cs="Times New Roman"/>
          <w:szCs w:val="20"/>
        </w:rPr>
        <w:t xml:space="preserve"> </w:t>
      </w:r>
      <w:r w:rsidR="00324B64" w:rsidRPr="00D83421">
        <w:rPr>
          <w:rFonts w:cs="Times New Roman"/>
          <w:szCs w:val="20"/>
        </w:rPr>
        <w:t xml:space="preserve">glass, </w:t>
      </w:r>
      <w:r w:rsidR="00324B64">
        <w:rPr>
          <w:rFonts w:cs="Times New Roman"/>
          <w:szCs w:val="20"/>
        </w:rPr>
        <w:t>PP</w:t>
      </w:r>
      <w:r w:rsidR="00A522DD" w:rsidRPr="00D83421">
        <w:rPr>
          <w:rFonts w:cs="Times New Roman"/>
          <w:szCs w:val="20"/>
        </w:rPr>
        <w:t xml:space="preserve">, </w:t>
      </w:r>
      <w:r w:rsidR="001E31DA" w:rsidRPr="00D83421">
        <w:rPr>
          <w:rFonts w:cs="Times New Roman"/>
          <w:szCs w:val="20"/>
        </w:rPr>
        <w:t>PTFE, wood, steel and rubber</w:t>
      </w:r>
      <w:r w:rsidR="00954480" w:rsidRPr="00D83421">
        <w:rPr>
          <w:rFonts w:cs="Times New Roman"/>
          <w:szCs w:val="20"/>
        </w:rPr>
        <w:t>.</w:t>
      </w:r>
      <w:r w:rsidR="00114CF2" w:rsidRPr="00D83421">
        <w:rPr>
          <w:rFonts w:cs="Times New Roman"/>
          <w:szCs w:val="20"/>
        </w:rPr>
        <w:t xml:space="preserve"> </w:t>
      </w:r>
      <w:r w:rsidR="00031408" w:rsidRPr="00D83421">
        <w:rPr>
          <w:rFonts w:cs="Times New Roman"/>
          <w:szCs w:val="20"/>
        </w:rPr>
        <w:t>The catechol groups of Ag-lignin NPs</w:t>
      </w:r>
      <w:r w:rsidR="000729D1" w:rsidRPr="00D83421">
        <w:rPr>
          <w:rFonts w:cs="Times New Roman"/>
          <w:szCs w:val="20"/>
        </w:rPr>
        <w:t xml:space="preserve"> </w:t>
      </w:r>
      <w:r w:rsidR="00064FB8" w:rsidRPr="00D83421">
        <w:rPr>
          <w:rFonts w:cs="Times New Roman"/>
          <w:szCs w:val="20"/>
        </w:rPr>
        <w:t xml:space="preserve">allow the hydrogel </w:t>
      </w:r>
      <w:r w:rsidR="007C25F9" w:rsidRPr="00D83421">
        <w:rPr>
          <w:rFonts w:cs="Times New Roman"/>
          <w:szCs w:val="20"/>
        </w:rPr>
        <w:t xml:space="preserve">matrix </w:t>
      </w:r>
      <w:r w:rsidR="00064FB8" w:rsidRPr="00D83421">
        <w:rPr>
          <w:rFonts w:cs="Times New Roman"/>
          <w:szCs w:val="20"/>
        </w:rPr>
        <w:t xml:space="preserve">to </w:t>
      </w:r>
      <w:r w:rsidR="007B75F8" w:rsidRPr="00D83421">
        <w:rPr>
          <w:rFonts w:cs="Times New Roman"/>
          <w:szCs w:val="20"/>
        </w:rPr>
        <w:t>adhere</w:t>
      </w:r>
      <w:r w:rsidR="00064FB8" w:rsidRPr="00D83421">
        <w:rPr>
          <w:rFonts w:cs="Times New Roman"/>
          <w:szCs w:val="20"/>
        </w:rPr>
        <w:t xml:space="preserve"> to various substrates</w:t>
      </w:r>
      <w:r w:rsidR="00CC41E1" w:rsidRPr="00D83421">
        <w:rPr>
          <w:rFonts w:cs="Times New Roman"/>
          <w:szCs w:val="20"/>
        </w:rPr>
        <w:t xml:space="preserve"> </w:t>
      </w:r>
      <w:r w:rsidR="00064FB8" w:rsidRPr="00D83421">
        <w:rPr>
          <w:rFonts w:cs="Times New Roman"/>
          <w:szCs w:val="20"/>
        </w:rPr>
        <w:t xml:space="preserve">via </w:t>
      </w:r>
      <w:r w:rsidR="00B760FF" w:rsidRPr="00D83421">
        <w:rPr>
          <w:rFonts w:cs="Times New Roman"/>
          <w:szCs w:val="20"/>
        </w:rPr>
        <w:t>covalent bonds (Schiff base, Michael addition reactions) and noncovalent bonds (</w:t>
      </w:r>
      <w:r w:rsidR="00324B64">
        <w:rPr>
          <w:rFonts w:cs="Times New Roman"/>
          <w:szCs w:val="20"/>
        </w:rPr>
        <w:t>H</w:t>
      </w:r>
      <w:r w:rsidR="00B760FF" w:rsidRPr="00D83421">
        <w:rPr>
          <w:rFonts w:cs="Times New Roman"/>
          <w:szCs w:val="20"/>
        </w:rPr>
        <w:t xml:space="preserve">ydrogen bonding, π-π stacking, </w:t>
      </w:r>
      <w:r w:rsidR="00324B64">
        <w:rPr>
          <w:rFonts w:cs="Times New Roman"/>
          <w:szCs w:val="20"/>
        </w:rPr>
        <w:t>M</w:t>
      </w:r>
      <w:r w:rsidR="00B760FF" w:rsidRPr="00D83421">
        <w:rPr>
          <w:rFonts w:cs="Times New Roman"/>
          <w:szCs w:val="20"/>
        </w:rPr>
        <w:t>etal coordination)</w:t>
      </w:r>
      <w:r w:rsidR="00064FB8" w:rsidRPr="00D83421">
        <w:rPr>
          <w:rFonts w:cs="Times New Roman"/>
          <w:szCs w:val="20"/>
        </w:rPr>
        <w:t>.</w:t>
      </w:r>
    </w:p>
    <w:p w14:paraId="18013949" w14:textId="3024C550" w:rsidR="001961FD" w:rsidRPr="00D83421" w:rsidRDefault="00E4359D" w:rsidP="00DE2264">
      <w:pPr>
        <w:rPr>
          <w:rFonts w:eastAsia="等线" w:cs="Times New Roman"/>
          <w:kern w:val="0"/>
          <w:szCs w:val="20"/>
        </w:rPr>
      </w:pPr>
      <w:r w:rsidRPr="00D83421">
        <w:rPr>
          <w:rFonts w:cs="Times New Roman"/>
          <w:szCs w:val="20"/>
        </w:rPr>
        <w:br w:type="page"/>
      </w:r>
      <w:r w:rsidR="00EF02BF" w:rsidRPr="00D83421">
        <w:rPr>
          <w:rFonts w:cs="Times New Roman"/>
          <w:szCs w:val="20"/>
        </w:rPr>
        <w:object w:dxaOrig="20572" w:dyaOrig="17789" w14:anchorId="58F4C7A6">
          <v:shape id="_x0000_i1028" type="#_x0000_t75" style="width:154.5pt;height:116.5pt" o:ole="">
            <v:imagedata r:id="rId16" o:title="" croptop="4974f" cropbottom="3979f"/>
          </v:shape>
          <o:OLEObject Type="Embed" ProgID="Origin50.Graph" ShapeID="_x0000_i1028" DrawAspect="Content" ObjectID="_1756556011" r:id="rId17"/>
        </w:object>
      </w:r>
      <w:bookmarkStart w:id="18" w:name="_Hlk127864455"/>
      <w:r w:rsidR="00B10C80" w:rsidRPr="00D83421">
        <w:rPr>
          <w:rFonts w:cs="Times New Roman"/>
          <w:szCs w:val="20"/>
        </w:rPr>
        <w:object w:dxaOrig="20776" w:dyaOrig="16018" w14:anchorId="6E389280">
          <v:shape id="_x0000_i1029" type="#_x0000_t75" style="width:157pt;height:113.5pt" o:ole="">
            <v:imagedata r:id="rId18" o:title="" croptop="3995f" cropbottom="4194f" cropleft="2486f" cropright="2347f"/>
          </v:shape>
          <o:OLEObject Type="Embed" ProgID="Origin50.Graph" ShapeID="_x0000_i1029" DrawAspect="Content" ObjectID="_1756556012" r:id="rId19"/>
        </w:object>
      </w:r>
      <w:bookmarkEnd w:id="18"/>
      <w:r w:rsidR="00B10C80" w:rsidRPr="00D83421">
        <w:rPr>
          <w:rFonts w:eastAsia="等线" w:cs="Times New Roman"/>
          <w:szCs w:val="20"/>
        </w:rPr>
        <w:object w:dxaOrig="7479" w:dyaOrig="6364" w14:anchorId="7304D7AD">
          <v:shape id="_x0000_i1030" type="#_x0000_t75" style="width:136.5pt;height:113.5pt" o:ole="">
            <v:imagedata r:id="rId20" o:title="" croptop="4689f" cropbottom="4125f" cropleft="2895f" cropright="522f"/>
          </v:shape>
          <o:OLEObject Type="Embed" ProgID="Origin50.Graph" ShapeID="_x0000_i1030" DrawAspect="Content" ObjectID="_1756556013" r:id="rId21"/>
        </w:object>
      </w:r>
    </w:p>
    <w:p w14:paraId="4EA439E4" w14:textId="77777777" w:rsidR="00324B64" w:rsidRDefault="00312100" w:rsidP="00324B64">
      <w:pPr>
        <w:pStyle w:val="3"/>
        <w:spacing w:before="0" w:after="0"/>
        <w:rPr>
          <w:rFonts w:eastAsiaTheme="minorEastAsia"/>
        </w:rPr>
      </w:pPr>
      <w:bookmarkStart w:id="19" w:name="_Toc145866598"/>
      <w:r w:rsidRPr="00324B64">
        <w:rPr>
          <w:rFonts w:eastAsiaTheme="minorEastAsia"/>
        </w:rPr>
        <w:t>Fig.</w:t>
      </w:r>
      <w:r w:rsidR="00160805" w:rsidRPr="00324B64">
        <w:rPr>
          <w:rFonts w:eastAsiaTheme="minorEastAsia"/>
        </w:rPr>
        <w:t>S</w:t>
      </w:r>
      <w:r w:rsidR="00954480" w:rsidRPr="00324B64">
        <w:rPr>
          <w:rFonts w:eastAsiaTheme="minorEastAsia"/>
        </w:rPr>
        <w:t>4</w:t>
      </w:r>
      <w:r w:rsidR="00160805" w:rsidRPr="00324B64">
        <w:rPr>
          <w:rFonts w:eastAsiaTheme="minorEastAsia"/>
        </w:rPr>
        <w:t xml:space="preserve"> </w:t>
      </w:r>
      <w:r w:rsidR="004B716C" w:rsidRPr="00324B64">
        <w:rPr>
          <w:rFonts w:eastAsiaTheme="minorEastAsia"/>
        </w:rPr>
        <w:t>Tensile properties of hydrogel electrolytes with different AAm:HAp mass ratios.</w:t>
      </w:r>
      <w:bookmarkEnd w:id="19"/>
      <w:r w:rsidR="004B716C" w:rsidRPr="00324B64">
        <w:rPr>
          <w:rFonts w:eastAsiaTheme="minorEastAsia"/>
        </w:rPr>
        <w:t xml:space="preserve"> </w:t>
      </w:r>
    </w:p>
    <w:p w14:paraId="2E1F89EE" w14:textId="43BD4245" w:rsidR="001961FD" w:rsidRPr="00324B64" w:rsidRDefault="00E45718" w:rsidP="00324B64">
      <w:pPr>
        <w:rPr>
          <w:rFonts w:eastAsiaTheme="minorEastAsia"/>
        </w:rPr>
      </w:pPr>
      <w:r w:rsidRPr="00324B64">
        <w:rPr>
          <w:rFonts w:eastAsiaTheme="minorEastAsia"/>
          <w:b/>
          <w:bCs/>
        </w:rPr>
        <w:t>a</w:t>
      </w:r>
      <w:r w:rsidRPr="00324B64">
        <w:rPr>
          <w:rFonts w:eastAsiaTheme="minorEastAsia"/>
        </w:rPr>
        <w:t xml:space="preserve"> </w:t>
      </w:r>
      <w:r w:rsidR="00324B64" w:rsidRPr="00324B64">
        <w:rPr>
          <w:rFonts w:eastAsiaTheme="minorEastAsia"/>
        </w:rPr>
        <w:t xml:space="preserve">The </w:t>
      </w:r>
      <w:r w:rsidR="001961FD" w:rsidRPr="00324B64">
        <w:rPr>
          <w:rFonts w:eastAsiaTheme="minorEastAsia"/>
        </w:rPr>
        <w:t xml:space="preserve">Young's modulus, fracture stress and fracture strain for hydrogel electrolytes with different AAm: HAp mass ratios; </w:t>
      </w:r>
      <w:r w:rsidRPr="00324B64">
        <w:rPr>
          <w:rFonts w:eastAsiaTheme="minorEastAsia"/>
          <w:b/>
          <w:bCs/>
        </w:rPr>
        <w:t>b</w:t>
      </w:r>
      <w:r w:rsidRPr="00324B64">
        <w:rPr>
          <w:rFonts w:eastAsiaTheme="minorEastAsia"/>
        </w:rPr>
        <w:t xml:space="preserve"> </w:t>
      </w:r>
      <w:r w:rsidR="001961FD" w:rsidRPr="00324B64">
        <w:rPr>
          <w:rFonts w:eastAsiaTheme="minorEastAsia"/>
        </w:rPr>
        <w:t xml:space="preserve">Values of </w:t>
      </w:r>
      <w:r w:rsidR="00324B64" w:rsidRPr="00324B64">
        <w:t>dissipated energy</w:t>
      </w:r>
      <w:r w:rsidR="001961FD" w:rsidRPr="00324B64">
        <w:rPr>
          <w:rFonts w:eastAsiaTheme="minorEastAsia"/>
        </w:rPr>
        <w:t xml:space="preserve"> and dissipation rate corresponding to tension</w:t>
      </w:r>
      <w:r w:rsidR="00324B64" w:rsidRPr="00324B64">
        <w:rPr>
          <w:rFonts w:eastAsiaTheme="minorEastAsia"/>
        </w:rPr>
        <w:t>-</w:t>
      </w:r>
      <w:r w:rsidR="001961FD" w:rsidRPr="00324B64">
        <w:rPr>
          <w:rFonts w:eastAsiaTheme="minorEastAsia"/>
        </w:rPr>
        <w:t xml:space="preserve">release curves at 100% tensile strain; </w:t>
      </w:r>
      <w:r w:rsidRPr="00324B64">
        <w:rPr>
          <w:rFonts w:eastAsiaTheme="minorEastAsia"/>
          <w:b/>
          <w:bCs/>
        </w:rPr>
        <w:t>c</w:t>
      </w:r>
      <w:r w:rsidRPr="00324B64">
        <w:rPr>
          <w:rFonts w:eastAsiaTheme="minorEastAsia"/>
        </w:rPr>
        <w:t xml:space="preserve"> </w:t>
      </w:r>
      <w:r w:rsidR="001961FD" w:rsidRPr="00324B64">
        <w:rPr>
          <w:rFonts w:eastAsiaTheme="minorEastAsia"/>
        </w:rPr>
        <w:t>Comparison of the fracture energ</w:t>
      </w:r>
      <w:r w:rsidR="00324B64" w:rsidRPr="00324B64">
        <w:rPr>
          <w:rFonts w:eastAsiaTheme="minorEastAsia"/>
        </w:rPr>
        <w:t>y</w:t>
      </w:r>
      <w:r w:rsidR="001961FD" w:rsidRPr="00324B64">
        <w:rPr>
          <w:rFonts w:eastAsiaTheme="minorEastAsia"/>
        </w:rPr>
        <w:t xml:space="preserve"> of hydrogels with various AAm: HAp mass ratios</w:t>
      </w:r>
      <w:r w:rsidR="00070D4D" w:rsidRPr="00324B64">
        <w:rPr>
          <w:rFonts w:eastAsiaTheme="minorEastAsia"/>
        </w:rPr>
        <w:t>.</w:t>
      </w:r>
    </w:p>
    <w:p w14:paraId="544D0952" w14:textId="77777777" w:rsidR="00AE769C" w:rsidRPr="00D83421" w:rsidRDefault="00AE769C">
      <w:pPr>
        <w:widowControl/>
        <w:jc w:val="left"/>
        <w:rPr>
          <w:rFonts w:eastAsia="宋体"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461BFCBA" w14:textId="2613D142" w:rsidR="004B716C" w:rsidRPr="00D83421" w:rsidRDefault="00A22B46" w:rsidP="00E4359D">
      <w:pPr>
        <w:pStyle w:val="a7"/>
        <w:spacing w:line="240" w:lineRule="atLeast"/>
        <w:ind w:firstLineChars="0" w:firstLine="0"/>
        <w:jc w:val="center"/>
      </w:pPr>
      <w:r w:rsidRPr="00D83421">
        <w:object w:dxaOrig="18726" w:dyaOrig="16119" w14:anchorId="6B334DAC">
          <v:shape id="_x0000_i1031" type="#_x0000_t75" style="width:180.5pt;height:148.5pt" o:ole="">
            <v:imagedata r:id="rId22" o:title="" croptop="4242f" cropbottom="3801f" cropleft="3233f" cropright="1732f"/>
          </v:shape>
          <o:OLEObject Type="Embed" ProgID="Origin50.Graph" ShapeID="_x0000_i1031" DrawAspect="Content" ObjectID="_1756556014" r:id="rId23"/>
        </w:object>
      </w:r>
      <w:r w:rsidRPr="00D83421">
        <w:object w:dxaOrig="7487" w:dyaOrig="6455" w14:anchorId="64D44B94">
          <v:shape id="_x0000_i1032" type="#_x0000_t75" style="width:181pt;height:148pt" o:ole="">
            <v:imagedata r:id="rId24" o:title="" croptop="4639f" cropbottom="3572f" cropleft="3619f" cropright="1529f"/>
          </v:shape>
          <o:OLEObject Type="Embed" ProgID="Origin50.Graph" ShapeID="_x0000_i1032" DrawAspect="Content" ObjectID="_1756556015" r:id="rId25"/>
        </w:object>
      </w:r>
    </w:p>
    <w:p w14:paraId="77E95914" w14:textId="5634B49D" w:rsidR="00891EED" w:rsidRPr="00D83421" w:rsidRDefault="00A22B46" w:rsidP="00DE2264">
      <w:pPr>
        <w:spacing w:line="240" w:lineRule="atLeast"/>
        <w:jc w:val="center"/>
        <w:rPr>
          <w:rFonts w:eastAsiaTheme="minorEastAsia" w:cs="Times New Roman"/>
          <w:b/>
          <w:bCs/>
          <w:szCs w:val="20"/>
        </w:rPr>
      </w:pPr>
      <w:r w:rsidRPr="00D83421">
        <w:rPr>
          <w:rFonts w:cs="Times New Roman"/>
          <w:szCs w:val="20"/>
        </w:rPr>
        <w:object w:dxaOrig="7481" w:dyaOrig="6482" w14:anchorId="3F64469B">
          <v:shape id="_x0000_i1033" type="#_x0000_t75" style="width:174.5pt;height:154.5pt" o:ole="">
            <v:imagedata r:id="rId26" o:title="" croptop="3354f" cropbottom="3466f" cropleft="2711f" cropright="3740f"/>
          </v:shape>
          <o:OLEObject Type="Embed" ProgID="Origin50.Graph" ShapeID="_x0000_i1033" DrawAspect="Content" ObjectID="_1756556016" r:id="rId27"/>
        </w:object>
      </w:r>
      <w:r w:rsidR="00324B64" w:rsidRPr="00D83421">
        <w:rPr>
          <w:rFonts w:cs="Times New Roman"/>
          <w:szCs w:val="20"/>
        </w:rPr>
        <w:object w:dxaOrig="7365" w:dyaOrig="6602" w14:anchorId="5A609409">
          <v:shape id="_x0000_i1034" type="#_x0000_t75" style="width:186pt;height:156pt" o:ole="">
            <v:imagedata r:id="rId28" o:title="" croptop="3877f" cropbottom="4029f" cropleft="1235f" cropright="2521f"/>
          </v:shape>
          <o:OLEObject Type="Embed" ProgID="Origin50.Graph" ShapeID="_x0000_i1034" DrawAspect="Content" ObjectID="_1756556017" r:id="rId29"/>
        </w:object>
      </w:r>
    </w:p>
    <w:p w14:paraId="192180BE" w14:textId="6B2F0AAC" w:rsidR="00E4359D" w:rsidRPr="00D83421" w:rsidRDefault="00312100">
      <w:pPr>
        <w:rPr>
          <w:rFonts w:cs="Times New Roman"/>
          <w:szCs w:val="20"/>
        </w:rPr>
      </w:pPr>
      <w:bookmarkStart w:id="20" w:name="_Toc145866599"/>
      <w:r w:rsidRPr="00D83421">
        <w:rPr>
          <w:rStyle w:val="30"/>
          <w:rFonts w:eastAsiaTheme="minorEastAsia" w:cs="Times New Roman"/>
          <w:szCs w:val="20"/>
        </w:rPr>
        <w:t>Fig.</w:t>
      </w:r>
      <w:r w:rsidR="00891EED" w:rsidRPr="00D83421">
        <w:rPr>
          <w:rStyle w:val="30"/>
          <w:rFonts w:eastAsiaTheme="minorEastAsia" w:cs="Times New Roman"/>
          <w:szCs w:val="20"/>
        </w:rPr>
        <w:t>S</w:t>
      </w:r>
      <w:r w:rsidR="00954480" w:rsidRPr="00D83421">
        <w:rPr>
          <w:rStyle w:val="30"/>
          <w:rFonts w:eastAsiaTheme="minorEastAsia" w:cs="Times New Roman"/>
          <w:szCs w:val="20"/>
        </w:rPr>
        <w:t>5</w:t>
      </w:r>
      <w:r w:rsidR="00891EED" w:rsidRPr="00D83421">
        <w:rPr>
          <w:rStyle w:val="30"/>
          <w:rFonts w:eastAsiaTheme="minorEastAsia" w:cs="Times New Roman"/>
          <w:szCs w:val="20"/>
        </w:rPr>
        <w:t xml:space="preserve"> </w:t>
      </w:r>
      <w:r w:rsidR="00897602" w:rsidRPr="00D83421">
        <w:rPr>
          <w:rStyle w:val="30"/>
          <w:rFonts w:eastAsiaTheme="minorEastAsia" w:cs="Times New Roman"/>
          <w:szCs w:val="20"/>
        </w:rPr>
        <w:t>Fracture energy of hydrogel matri</w:t>
      </w:r>
      <w:r w:rsidR="00324B64">
        <w:rPr>
          <w:rStyle w:val="30"/>
          <w:rFonts w:eastAsiaTheme="minorEastAsia" w:cs="Times New Roman" w:hint="eastAsia"/>
          <w:szCs w:val="20"/>
        </w:rPr>
        <w:t>ces</w:t>
      </w:r>
      <w:r w:rsidR="00897602" w:rsidRPr="00D83421">
        <w:rPr>
          <w:rStyle w:val="30"/>
          <w:rFonts w:eastAsiaTheme="minorEastAsia" w:cs="Times New Roman"/>
          <w:szCs w:val="20"/>
        </w:rPr>
        <w:t xml:space="preserve"> with different </w:t>
      </w:r>
      <w:bookmarkStart w:id="21" w:name="OLE_LINK2"/>
      <w:r w:rsidR="00897602" w:rsidRPr="00D83421">
        <w:rPr>
          <w:rStyle w:val="30"/>
          <w:rFonts w:eastAsiaTheme="minorEastAsia" w:cs="Times New Roman"/>
          <w:szCs w:val="20"/>
        </w:rPr>
        <w:t>AAm: HAp</w:t>
      </w:r>
      <w:bookmarkEnd w:id="21"/>
      <w:r w:rsidR="00897602" w:rsidRPr="00D83421">
        <w:rPr>
          <w:rStyle w:val="30"/>
          <w:rFonts w:eastAsiaTheme="minorEastAsia" w:cs="Times New Roman"/>
          <w:szCs w:val="20"/>
        </w:rPr>
        <w:t xml:space="preserve"> mass ratios.</w:t>
      </w:r>
      <w:bookmarkEnd w:id="20"/>
      <w:r w:rsidR="00897602" w:rsidRPr="00D83421">
        <w:rPr>
          <w:rStyle w:val="30"/>
          <w:rFonts w:cs="Times New Roman"/>
          <w:szCs w:val="20"/>
        </w:rPr>
        <w:t xml:space="preserve"> </w:t>
      </w:r>
      <w:r w:rsidR="00EF02BF" w:rsidRPr="00D83421">
        <w:rPr>
          <w:rFonts w:cs="Times New Roman"/>
          <w:b/>
          <w:bCs/>
          <w:szCs w:val="20"/>
        </w:rPr>
        <w:t>a</w:t>
      </w:r>
      <w:r w:rsidR="004B716C" w:rsidRPr="00D83421">
        <w:rPr>
          <w:rFonts w:cs="Times New Roman"/>
          <w:szCs w:val="20"/>
        </w:rPr>
        <w:t xml:space="preserve"> Fracture energy curve of hydrogel with AAm: HAp =1:0; </w:t>
      </w:r>
      <w:r w:rsidR="001961FD" w:rsidRPr="00D83421">
        <w:rPr>
          <w:rFonts w:cs="Times New Roman"/>
          <w:b/>
          <w:bCs/>
          <w:szCs w:val="20"/>
        </w:rPr>
        <w:t>b</w:t>
      </w:r>
      <w:r w:rsidR="001A0E0F" w:rsidRPr="00D83421">
        <w:rPr>
          <w:rFonts w:cs="Times New Roman"/>
          <w:szCs w:val="20"/>
        </w:rPr>
        <w:t xml:space="preserve"> </w:t>
      </w:r>
      <w:r w:rsidR="004B716C" w:rsidRPr="00D83421">
        <w:rPr>
          <w:rFonts w:cs="Times New Roman"/>
          <w:szCs w:val="20"/>
        </w:rPr>
        <w:t xml:space="preserve">Fracture energy curve of hydrogel with AAm: HAp =1:0.1; </w:t>
      </w:r>
      <w:r w:rsidR="00EF02BF" w:rsidRPr="00D83421">
        <w:rPr>
          <w:rFonts w:cs="Times New Roman"/>
          <w:b/>
          <w:bCs/>
          <w:szCs w:val="20"/>
        </w:rPr>
        <w:t>c</w:t>
      </w:r>
      <w:r w:rsidR="004B716C" w:rsidRPr="00D83421">
        <w:rPr>
          <w:rFonts w:cs="Times New Roman"/>
          <w:szCs w:val="20"/>
        </w:rPr>
        <w:t xml:space="preserve"> Fracture energy curve of hydrogel with AAm: HAp =1:0.2; </w:t>
      </w:r>
      <w:r w:rsidR="00EF02BF" w:rsidRPr="00D83421">
        <w:rPr>
          <w:rFonts w:cs="Times New Roman"/>
          <w:b/>
          <w:bCs/>
          <w:szCs w:val="20"/>
        </w:rPr>
        <w:t>d</w:t>
      </w:r>
      <w:r w:rsidR="004B716C" w:rsidRPr="00D83421">
        <w:rPr>
          <w:rFonts w:cs="Times New Roman"/>
          <w:szCs w:val="20"/>
        </w:rPr>
        <w:t xml:space="preserve"> Fracture energy curve of hydrogel with AAm: HAp =1:0.5.</w:t>
      </w:r>
    </w:p>
    <w:p w14:paraId="25F1AC53" w14:textId="77777777" w:rsidR="0081653F" w:rsidRPr="00D83421" w:rsidRDefault="00E4359D" w:rsidP="00312100">
      <w:pPr>
        <w:widowControl/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560D7E9B" w14:textId="77777777" w:rsidR="0081653F" w:rsidRPr="00D83421" w:rsidRDefault="0081653F">
      <w:pPr>
        <w:widowControl/>
        <w:adjustRightInd/>
        <w:snapToGrid/>
        <w:spacing w:line="240" w:lineRule="auto"/>
        <w:jc w:val="left"/>
        <w:rPr>
          <w:rFonts w:eastAsiaTheme="minorEastAsia" w:cs="Times New Roman"/>
          <w:szCs w:val="20"/>
        </w:rPr>
      </w:pPr>
    </w:p>
    <w:p w14:paraId="66A144AD" w14:textId="77777777" w:rsidR="0081653F" w:rsidRPr="00D83421" w:rsidRDefault="0081653F" w:rsidP="00312100">
      <w:pPr>
        <w:widowControl/>
        <w:jc w:val="center"/>
        <w:rPr>
          <w:rFonts w:eastAsiaTheme="minorEastAsia" w:cs="Times New Roman"/>
          <w:szCs w:val="20"/>
        </w:rPr>
      </w:pPr>
    </w:p>
    <w:p w14:paraId="011D0191" w14:textId="436CBE46" w:rsidR="00F259DC" w:rsidRPr="00D83421" w:rsidRDefault="00D358A2" w:rsidP="00312100">
      <w:pPr>
        <w:widowControl/>
        <w:jc w:val="center"/>
        <w:rPr>
          <w:rFonts w:cs="Times New Roman"/>
          <w:szCs w:val="20"/>
        </w:rPr>
      </w:pPr>
      <w:r w:rsidRPr="00D83421">
        <w:rPr>
          <w:rFonts w:cs="Times New Roman"/>
          <w:noProof/>
          <w:szCs w:val="20"/>
        </w:rPr>
        <w:drawing>
          <wp:inline distT="0" distB="0" distL="0" distR="0" wp14:anchorId="5E906327" wp14:editId="6EE0691F">
            <wp:extent cx="3927820" cy="3173240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D9165AE9-2964-4BDD-3112-98B50B76B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D9165AE9-2964-4BDD-3112-98B50B76BD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38434" cy="318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C0936" w14:textId="7B6A22ED" w:rsidR="00312100" w:rsidRPr="00D83421" w:rsidRDefault="00312100" w:rsidP="00070D4D">
      <w:pPr>
        <w:rPr>
          <w:rFonts w:eastAsiaTheme="minorEastAsia" w:cs="Times New Roman"/>
          <w:szCs w:val="20"/>
        </w:rPr>
      </w:pPr>
      <w:bookmarkStart w:id="22" w:name="_Toc145866600"/>
      <w:r w:rsidRPr="00D83421">
        <w:rPr>
          <w:rStyle w:val="30"/>
          <w:rFonts w:eastAsiaTheme="minorEastAsia" w:cs="Times New Roman"/>
          <w:szCs w:val="20"/>
        </w:rPr>
        <w:t>Fig.S</w:t>
      </w:r>
      <w:r w:rsidR="0048272E" w:rsidRPr="00D83421">
        <w:rPr>
          <w:rStyle w:val="30"/>
          <w:rFonts w:eastAsiaTheme="minorEastAsia" w:cs="Times New Roman"/>
          <w:szCs w:val="20"/>
        </w:rPr>
        <w:t>6</w:t>
      </w:r>
      <w:r w:rsidRPr="00D83421">
        <w:rPr>
          <w:rStyle w:val="30"/>
          <w:rFonts w:eastAsiaTheme="minorEastAsia" w:cs="Times New Roman"/>
          <w:szCs w:val="20"/>
        </w:rPr>
        <w:t xml:space="preserve"> </w:t>
      </w:r>
      <w:r w:rsidRPr="00D83421">
        <w:rPr>
          <w:rStyle w:val="30"/>
          <w:rFonts w:cs="Times New Roman"/>
          <w:szCs w:val="20"/>
        </w:rPr>
        <w:t>Scanning electron microscope (SEM) images</w:t>
      </w:r>
      <w:r w:rsidRPr="00D83421">
        <w:rPr>
          <w:rStyle w:val="30"/>
          <w:rFonts w:eastAsiaTheme="minorEastAsia" w:cs="Times New Roman"/>
          <w:szCs w:val="20"/>
        </w:rPr>
        <w:t xml:space="preserve"> of the PAAm-HAp/CNTs-PPy hydrogel electrode and the PAAm-HAp/ZnCl</w:t>
      </w:r>
      <w:r w:rsidRPr="00D83421">
        <w:rPr>
          <w:rStyle w:val="30"/>
          <w:rFonts w:eastAsiaTheme="minorEastAsia" w:cs="Times New Roman"/>
          <w:szCs w:val="20"/>
          <w:vertAlign w:val="subscript"/>
        </w:rPr>
        <w:t xml:space="preserve">2 </w:t>
      </w:r>
      <w:r w:rsidRPr="00D83421">
        <w:rPr>
          <w:rStyle w:val="30"/>
          <w:rFonts w:eastAsiaTheme="minorEastAsia" w:cs="Times New Roman"/>
          <w:szCs w:val="20"/>
        </w:rPr>
        <w:t>hydrogel electrolyte.</w:t>
      </w:r>
      <w:bookmarkEnd w:id="22"/>
      <w:r w:rsidR="00D358A2" w:rsidRPr="00D83421">
        <w:rPr>
          <w:rStyle w:val="30"/>
          <w:rFonts w:cs="Times New Roman"/>
          <w:szCs w:val="20"/>
        </w:rPr>
        <w:t xml:space="preserve"> </w:t>
      </w:r>
      <w:r w:rsidR="00D358A2" w:rsidRPr="00D83421">
        <w:rPr>
          <w:rFonts w:eastAsiaTheme="minorEastAsia" w:cs="Times New Roman"/>
          <w:szCs w:val="20"/>
        </w:rPr>
        <w:t>After the PPy and CNTs incorporation, the hydrogel maintain</w:t>
      </w:r>
      <w:r w:rsidR="00324B64">
        <w:rPr>
          <w:rFonts w:eastAsiaTheme="minorEastAsia" w:cs="Times New Roman"/>
          <w:szCs w:val="20"/>
        </w:rPr>
        <w:t>s</w:t>
      </w:r>
      <w:r w:rsidR="00D358A2" w:rsidRPr="00D83421">
        <w:rPr>
          <w:rFonts w:eastAsiaTheme="minorEastAsia" w:cs="Times New Roman"/>
          <w:szCs w:val="20"/>
        </w:rPr>
        <w:t xml:space="preserve"> the interconnected network structure and the CNTs and PPy</w:t>
      </w:r>
      <w:r w:rsidR="00D358A2" w:rsidRPr="00D83421">
        <w:rPr>
          <w:rFonts w:cs="Times New Roman"/>
          <w:szCs w:val="20"/>
        </w:rPr>
        <w:t xml:space="preserve"> </w:t>
      </w:r>
      <w:r w:rsidR="00D358A2" w:rsidRPr="00D83421">
        <w:rPr>
          <w:rFonts w:eastAsiaTheme="minorEastAsia" w:cs="Times New Roman"/>
          <w:szCs w:val="20"/>
        </w:rPr>
        <w:t xml:space="preserve">nanoparticles </w:t>
      </w:r>
      <w:r w:rsidR="00324B64">
        <w:rPr>
          <w:rFonts w:eastAsiaTheme="minorEastAsia" w:cs="Times New Roman"/>
          <w:szCs w:val="20"/>
        </w:rPr>
        <w:t>are</w:t>
      </w:r>
      <w:r w:rsidR="00D358A2" w:rsidRPr="00D83421">
        <w:rPr>
          <w:rFonts w:eastAsiaTheme="minorEastAsia" w:cs="Times New Roman"/>
          <w:szCs w:val="20"/>
        </w:rPr>
        <w:t xml:space="preserve"> coated on the wall of the compartment, which offer</w:t>
      </w:r>
      <w:r w:rsidR="00324B64">
        <w:rPr>
          <w:rFonts w:eastAsiaTheme="minorEastAsia" w:cs="Times New Roman"/>
          <w:szCs w:val="20"/>
        </w:rPr>
        <w:t>s</w:t>
      </w:r>
      <w:r w:rsidR="00D358A2" w:rsidRPr="00D83421">
        <w:rPr>
          <w:rFonts w:eastAsiaTheme="minorEastAsia" w:cs="Times New Roman"/>
          <w:szCs w:val="20"/>
        </w:rPr>
        <w:t xml:space="preserve"> great advantages on the </w:t>
      </w:r>
      <w:r w:rsidR="00324B64" w:rsidRPr="00324B64">
        <w:rPr>
          <w:rFonts w:eastAsiaTheme="minorEastAsia" w:cs="Times New Roman"/>
          <w:szCs w:val="20"/>
        </w:rPr>
        <w:t>diffusion</w:t>
      </w:r>
      <w:r w:rsidR="00D358A2" w:rsidRPr="00D83421">
        <w:rPr>
          <w:rFonts w:eastAsiaTheme="minorEastAsia" w:cs="Times New Roman"/>
          <w:szCs w:val="20"/>
        </w:rPr>
        <w:t xml:space="preserve"> of electrolyte and </w:t>
      </w:r>
      <w:r w:rsidR="00D358A2" w:rsidRPr="00324B64">
        <w:rPr>
          <w:rFonts w:eastAsiaTheme="minorEastAsia" w:cs="Times New Roman"/>
          <w:szCs w:val="20"/>
        </w:rPr>
        <w:t>ion</w:t>
      </w:r>
      <w:r w:rsidR="00324B64" w:rsidRPr="00324B64">
        <w:rPr>
          <w:rFonts w:eastAsiaTheme="minorEastAsia" w:cs="Times New Roman"/>
          <w:szCs w:val="20"/>
        </w:rPr>
        <w:t>s</w:t>
      </w:r>
      <w:r w:rsidR="00D358A2" w:rsidRPr="00324B64">
        <w:rPr>
          <w:rFonts w:eastAsiaTheme="minorEastAsia" w:cs="Times New Roman"/>
          <w:szCs w:val="20"/>
        </w:rPr>
        <w:t xml:space="preserve"> transfer</w:t>
      </w:r>
      <w:r w:rsidR="00D358A2" w:rsidRPr="00D83421">
        <w:rPr>
          <w:rFonts w:eastAsiaTheme="minorEastAsia" w:cs="Times New Roman"/>
          <w:szCs w:val="20"/>
        </w:rPr>
        <w:t xml:space="preserve"> in the electrochemical process; The PAAm-HAp/ZnCl</w:t>
      </w:r>
      <w:r w:rsidR="00D358A2" w:rsidRPr="00D83421">
        <w:rPr>
          <w:rFonts w:eastAsiaTheme="minorEastAsia" w:cs="Times New Roman"/>
          <w:szCs w:val="20"/>
          <w:vertAlign w:val="subscript"/>
        </w:rPr>
        <w:t>2</w:t>
      </w:r>
      <w:r w:rsidR="00D358A2" w:rsidRPr="00D83421">
        <w:rPr>
          <w:rFonts w:eastAsiaTheme="minorEastAsia" w:cs="Times New Roman"/>
          <w:szCs w:val="20"/>
        </w:rPr>
        <w:t xml:space="preserve"> hydrogel electrolyte maintains a network structure in which the ions can be rapidly transported between the pores.</w:t>
      </w:r>
    </w:p>
    <w:p w14:paraId="79059197" w14:textId="249C39DB" w:rsidR="00312100" w:rsidRPr="00D83421" w:rsidRDefault="00312100">
      <w:pPr>
        <w:widowControl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1864408E" w14:textId="77777777" w:rsidR="00312100" w:rsidRPr="00D83421" w:rsidRDefault="00312100" w:rsidP="00312100">
      <w:pPr>
        <w:widowControl/>
        <w:jc w:val="left"/>
        <w:rPr>
          <w:rFonts w:cs="Times New Roman"/>
          <w:szCs w:val="20"/>
        </w:rPr>
      </w:pPr>
    </w:p>
    <w:p w14:paraId="2625160B" w14:textId="2E74434B" w:rsidR="00312100" w:rsidRPr="00D83421" w:rsidRDefault="001A0E0F" w:rsidP="00DE2264">
      <w:pPr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object w:dxaOrig="25606" w:dyaOrig="15959" w14:anchorId="18DD287F">
          <v:shape id="_x0000_i1035" type="#_x0000_t75" style="width:238pt;height:162pt" o:ole="">
            <v:imagedata r:id="rId31" o:title="" croptop="5465f" cropbottom="3676f" cropleft="7072f" cropright="7247f"/>
          </v:shape>
          <o:OLEObject Type="Embed" ProgID="Origin50.Graph" ShapeID="_x0000_i1035" DrawAspect="Content" ObjectID="_1756556018" r:id="rId32"/>
        </w:object>
      </w:r>
    </w:p>
    <w:p w14:paraId="6FDFD2A5" w14:textId="41A27255" w:rsidR="00F00DC5" w:rsidRPr="00D83421" w:rsidRDefault="00312100" w:rsidP="00070D4D">
      <w:pPr>
        <w:rPr>
          <w:rFonts w:eastAsiaTheme="minorEastAsia" w:cs="Times New Roman"/>
          <w:szCs w:val="20"/>
        </w:rPr>
      </w:pPr>
      <w:bookmarkStart w:id="23" w:name="_Toc145866601"/>
      <w:r w:rsidRPr="00D83421">
        <w:rPr>
          <w:rStyle w:val="30"/>
          <w:rFonts w:eastAsiaTheme="minorEastAsia" w:cs="Times New Roman"/>
          <w:szCs w:val="20"/>
        </w:rPr>
        <w:t>Fig.</w:t>
      </w:r>
      <w:r w:rsidR="00ED3D2F" w:rsidRPr="00D83421">
        <w:rPr>
          <w:rStyle w:val="30"/>
          <w:rFonts w:eastAsiaTheme="minorEastAsia" w:cs="Times New Roman"/>
          <w:szCs w:val="20"/>
        </w:rPr>
        <w:t>S</w:t>
      </w:r>
      <w:r w:rsidR="0048272E" w:rsidRPr="00D83421">
        <w:rPr>
          <w:rStyle w:val="30"/>
          <w:rFonts w:eastAsiaTheme="minorEastAsia" w:cs="Times New Roman"/>
          <w:szCs w:val="20"/>
        </w:rPr>
        <w:t>7</w:t>
      </w:r>
      <w:r w:rsidR="00ED3D2F" w:rsidRPr="00D83421">
        <w:rPr>
          <w:rStyle w:val="30"/>
          <w:rFonts w:eastAsiaTheme="minorEastAsia" w:cs="Times New Roman"/>
          <w:szCs w:val="20"/>
        </w:rPr>
        <w:t xml:space="preserve"> </w:t>
      </w:r>
      <w:r w:rsidR="004B716C" w:rsidRPr="00D83421">
        <w:rPr>
          <w:rStyle w:val="30"/>
          <w:rFonts w:eastAsiaTheme="minorEastAsia" w:cs="Times New Roman"/>
          <w:szCs w:val="20"/>
        </w:rPr>
        <w:t>The interfacial adhesion test of the all-hydrogel supercapacitors.</w:t>
      </w:r>
      <w:bookmarkEnd w:id="23"/>
      <w:r w:rsidRPr="00D83421">
        <w:rPr>
          <w:rStyle w:val="30"/>
          <w:rFonts w:cs="Times New Roman"/>
          <w:szCs w:val="20"/>
        </w:rPr>
        <w:t xml:space="preserve"> </w:t>
      </w:r>
      <w:r w:rsidRPr="00D83421">
        <w:rPr>
          <w:rFonts w:eastAsiaTheme="minorEastAsia" w:cs="Times New Roman"/>
          <w:szCs w:val="20"/>
        </w:rPr>
        <w:t>Interfacial toughness and shear strength of three</w:t>
      </w:r>
      <w:r w:rsidR="00F00DC5" w:rsidRPr="00D83421">
        <w:rPr>
          <w:rFonts w:eastAsiaTheme="minorEastAsia" w:cs="Times New Roman"/>
          <w:szCs w:val="20"/>
        </w:rPr>
        <w:t xml:space="preserve"> all-hydrogel supercapacitors, including the supercapacitor with direct stacking, the supercapacitor with semi-dehydration &amp; stacking, and the supercapacitor with in situ-polymerization.</w:t>
      </w:r>
    </w:p>
    <w:p w14:paraId="34296B46" w14:textId="77777777" w:rsidR="00503D88" w:rsidRPr="00D83421" w:rsidRDefault="00503D88" w:rsidP="00312100">
      <w:pPr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3FED7FC1" w14:textId="77777777" w:rsidR="0048272E" w:rsidRPr="00D83421" w:rsidRDefault="0048272E" w:rsidP="0048272E">
      <w:pPr>
        <w:widowControl/>
        <w:spacing w:line="240" w:lineRule="auto"/>
        <w:jc w:val="center"/>
        <w:rPr>
          <w:rFonts w:cs="Times New Roman"/>
          <w:b/>
          <w:bCs/>
          <w:szCs w:val="20"/>
        </w:rPr>
      </w:pPr>
      <w:r w:rsidRPr="00D83421">
        <w:rPr>
          <w:rFonts w:eastAsiaTheme="minorEastAsia" w:cs="Times New Roman"/>
          <w:szCs w:val="20"/>
        </w:rPr>
        <w:object w:dxaOrig="18030" w:dyaOrig="16851" w14:anchorId="4C66FC29">
          <v:shape id="_x0000_i1036" type="#_x0000_t75" style="width:148.5pt;height:129pt" o:ole="">
            <v:imagedata r:id="rId33" o:title="" croptop="6662f" cropbottom="4205f" cropleft="3233f" cropright="3376f"/>
          </v:shape>
          <o:OLEObject Type="Embed" ProgID="Origin95.Graph" ShapeID="_x0000_i1036" DrawAspect="Content" ObjectID="_1756556019" r:id="rId34"/>
        </w:object>
      </w:r>
      <w:r w:rsidRPr="00D83421">
        <w:rPr>
          <w:rFonts w:eastAsiaTheme="minorEastAsia" w:cs="Times New Roman"/>
          <w:szCs w:val="20"/>
        </w:rPr>
        <w:object w:dxaOrig="18030" w:dyaOrig="15998" w14:anchorId="25E4929A">
          <v:shape id="_x0000_i1037" type="#_x0000_t75" style="width:148.5pt;height:129pt" o:ole="">
            <v:imagedata r:id="rId35" o:title="" croptop="3817f" cropbottom="4267f" cropleft="3215f" cropright="3738f"/>
          </v:shape>
          <o:OLEObject Type="Embed" ProgID="Origin95.Graph" ShapeID="_x0000_i1037" DrawAspect="Content" ObjectID="_1756556020" r:id="rId36"/>
        </w:object>
      </w:r>
      <w:r w:rsidRPr="00D83421">
        <w:rPr>
          <w:rFonts w:eastAsiaTheme="minorEastAsia" w:cs="Times New Roman"/>
          <w:szCs w:val="20"/>
        </w:rPr>
        <w:object w:dxaOrig="18030" w:dyaOrig="15966" w14:anchorId="4CD8F264">
          <v:shape id="_x0000_i1038" type="#_x0000_t75" style="width:150.5pt;height:127.5pt" o:ole="">
            <v:imagedata r:id="rId37" o:title="" croptop="4678f" cropbottom="3794f" cropleft="2717f" cropright="3750f"/>
          </v:shape>
          <o:OLEObject Type="Embed" ProgID="Origin95.Graph" ShapeID="_x0000_i1038" DrawAspect="Content" ObjectID="_1756556021" r:id="rId38"/>
        </w:object>
      </w:r>
      <w:r w:rsidRPr="00D83421">
        <w:rPr>
          <w:rFonts w:eastAsiaTheme="minorEastAsia" w:cs="Times New Roman"/>
          <w:szCs w:val="20"/>
        </w:rPr>
        <w:object w:dxaOrig="18030" w:dyaOrig="16035" w14:anchorId="39D7B501">
          <v:shape id="_x0000_i1039" type="#_x0000_t75" style="width:148pt;height:128.5pt" o:ole="">
            <v:imagedata r:id="rId39" o:title="" croptop="4050f" cropbottom="3765f" cropleft="3215f" cropright="3080f"/>
          </v:shape>
          <o:OLEObject Type="Embed" ProgID="Origin95.Graph" ShapeID="_x0000_i1039" DrawAspect="Content" ObjectID="_1756556022" r:id="rId40"/>
        </w:object>
      </w:r>
      <w:r w:rsidRPr="00D83421">
        <w:rPr>
          <w:rFonts w:eastAsiaTheme="minorEastAsia" w:cs="Times New Roman"/>
          <w:szCs w:val="20"/>
        </w:rPr>
        <w:object w:dxaOrig="18030" w:dyaOrig="16001" w14:anchorId="2347B691">
          <v:shape id="_x0000_i1040" type="#_x0000_t75" style="width:148.5pt;height:128pt" o:ole="">
            <v:imagedata r:id="rId41" o:title="" croptop="4182f" cropbottom="4026f" cropleft="3267f" cropright="3694f"/>
          </v:shape>
          <o:OLEObject Type="Embed" ProgID="Origin95.Graph" ShapeID="_x0000_i1040" DrawAspect="Content" ObjectID="_1756556023" r:id="rId42"/>
        </w:object>
      </w:r>
      <w:r w:rsidRPr="00D83421">
        <w:rPr>
          <w:rFonts w:eastAsiaTheme="minorEastAsia" w:cs="Times New Roman"/>
          <w:szCs w:val="20"/>
        </w:rPr>
        <w:object w:dxaOrig="18030" w:dyaOrig="15951" w14:anchorId="11338BEE">
          <v:shape id="_x0000_i1041" type="#_x0000_t75" style="width:151.5pt;height:131.5pt" o:ole="">
            <v:imagedata r:id="rId43" o:title="" croptop="2744f" cropbottom="4107f" cropleft="3633f" cropright="2829f"/>
          </v:shape>
          <o:OLEObject Type="Embed" ProgID="Origin95.Graph" ShapeID="_x0000_i1041" DrawAspect="Content" ObjectID="_1756556024" r:id="rId44"/>
        </w:object>
      </w:r>
    </w:p>
    <w:p w14:paraId="154AF10C" w14:textId="2265A28A" w:rsidR="0048272E" w:rsidRPr="00D83421" w:rsidRDefault="0048272E" w:rsidP="0048272E">
      <w:pPr>
        <w:rPr>
          <w:rFonts w:eastAsiaTheme="minorEastAsia"/>
          <w:szCs w:val="20"/>
        </w:rPr>
      </w:pPr>
      <w:bookmarkStart w:id="24" w:name="_Toc145866602"/>
      <w:r w:rsidRPr="00D83421">
        <w:rPr>
          <w:rStyle w:val="30"/>
          <w:rFonts w:eastAsiaTheme="minorEastAsia" w:hint="eastAsia"/>
          <w:szCs w:val="20"/>
        </w:rPr>
        <w:t>Fig</w:t>
      </w:r>
      <w:r w:rsidRPr="00D83421">
        <w:rPr>
          <w:rStyle w:val="30"/>
          <w:rFonts w:eastAsiaTheme="minorEastAsia"/>
          <w:szCs w:val="20"/>
        </w:rPr>
        <w:t xml:space="preserve">.S8 </w:t>
      </w:r>
      <w:r w:rsidRPr="004977FB">
        <w:rPr>
          <w:rStyle w:val="30"/>
          <w:rFonts w:eastAsiaTheme="minorEastAsia"/>
        </w:rPr>
        <w:t xml:space="preserve">Raman fitting curves for different </w:t>
      </w:r>
      <w:r w:rsidR="00DF6D96" w:rsidRPr="004977FB">
        <w:rPr>
          <w:rStyle w:val="30"/>
        </w:rPr>
        <w:t>ZnCl</w:t>
      </w:r>
      <w:r w:rsidR="00DF6D96" w:rsidRPr="004977FB">
        <w:rPr>
          <w:rStyle w:val="30"/>
          <w:vertAlign w:val="subscript"/>
        </w:rPr>
        <w:t>2</w:t>
      </w:r>
      <w:r w:rsidR="00DF6D96" w:rsidRPr="004977FB">
        <w:rPr>
          <w:rStyle w:val="30"/>
        </w:rPr>
        <w:t xml:space="preserve"> concentration</w:t>
      </w:r>
      <w:r w:rsidRPr="004977FB">
        <w:rPr>
          <w:rStyle w:val="30"/>
          <w:rFonts w:eastAsiaTheme="minorEastAsia"/>
        </w:rPr>
        <w:t xml:space="preserve"> (0~15 m).</w:t>
      </w:r>
      <w:bookmarkEnd w:id="24"/>
      <w:r w:rsidRPr="004977FB">
        <w:rPr>
          <w:rStyle w:val="30"/>
          <w:rFonts w:eastAsiaTheme="minorEastAsia"/>
        </w:rPr>
        <w:t xml:space="preserve"> </w:t>
      </w:r>
      <w:r w:rsidRPr="00D83421">
        <w:rPr>
          <w:szCs w:val="20"/>
        </w:rPr>
        <w:t>With the addition of ZnCl</w:t>
      </w:r>
      <w:r w:rsidRPr="00D83421">
        <w:rPr>
          <w:szCs w:val="20"/>
          <w:vertAlign w:val="subscript"/>
        </w:rPr>
        <w:t>2</w:t>
      </w:r>
      <w:r w:rsidRPr="00D83421">
        <w:rPr>
          <w:szCs w:val="20"/>
        </w:rPr>
        <w:t>, the strong and weak hydrogen bonds decrease while increasing the non-hydrogen bonds.</w:t>
      </w:r>
    </w:p>
    <w:p w14:paraId="770E1C58" w14:textId="77777777" w:rsidR="0048272E" w:rsidRPr="00D83421" w:rsidRDefault="0048272E" w:rsidP="0048272E">
      <w:pPr>
        <w:widowControl/>
        <w:spacing w:line="240" w:lineRule="auto"/>
        <w:jc w:val="left"/>
        <w:rPr>
          <w:rFonts w:eastAsiaTheme="minorEastAsia" w:cs="Times New Roman"/>
          <w:szCs w:val="20"/>
        </w:rPr>
      </w:pPr>
      <w:r w:rsidRPr="00D83421">
        <w:rPr>
          <w:rFonts w:eastAsiaTheme="minorEastAsia" w:cs="Times New Roman"/>
          <w:szCs w:val="20"/>
        </w:rPr>
        <w:br w:type="page"/>
      </w:r>
    </w:p>
    <w:p w14:paraId="736244A4" w14:textId="77777777" w:rsidR="0048272E" w:rsidRPr="00D83421" w:rsidRDefault="0048272E" w:rsidP="0048272E">
      <w:pPr>
        <w:widowControl/>
        <w:spacing w:line="240" w:lineRule="auto"/>
        <w:jc w:val="center"/>
        <w:rPr>
          <w:szCs w:val="20"/>
        </w:rPr>
      </w:pPr>
      <w:r w:rsidRPr="00D83421">
        <w:rPr>
          <w:szCs w:val="20"/>
        </w:rPr>
        <w:object w:dxaOrig="18704" w:dyaOrig="15597" w14:anchorId="018BE63B">
          <v:shape id="_x0000_i1042" type="#_x0000_t75" style="width:217pt;height:176pt" o:ole="">
            <v:imagedata r:id="rId45" o:title="" croptop="4118f" cropbottom="4110f" cropleft="3508f" cropright="2602f"/>
          </v:shape>
          <o:OLEObject Type="Embed" ProgID="Origin50.Graph" ShapeID="_x0000_i1042" DrawAspect="Content" ObjectID="_1756556025" r:id="rId46"/>
        </w:object>
      </w:r>
      <w:r w:rsidRPr="00D83421">
        <w:rPr>
          <w:szCs w:val="20"/>
        </w:rPr>
        <w:object w:dxaOrig="16577" w:dyaOrig="15496" w14:anchorId="6F0C24D2">
          <v:shape id="_x0000_i1043" type="#_x0000_t75" style="width:204pt;height:176pt" o:ole="">
            <v:imagedata r:id="rId47" o:title="" croptop="4556f" cropbottom="2744f" cropleft="2823f"/>
          </v:shape>
          <o:OLEObject Type="Embed" ProgID="Origin50.Graph" ShapeID="_x0000_i1043" DrawAspect="Content" ObjectID="_1756556026" r:id="rId48"/>
        </w:object>
      </w:r>
    </w:p>
    <w:p w14:paraId="1BF03E58" w14:textId="2B76460D" w:rsidR="0048272E" w:rsidRPr="00D83421" w:rsidRDefault="0048272E" w:rsidP="0048272E">
      <w:pPr>
        <w:rPr>
          <w:b/>
          <w:bCs/>
          <w:szCs w:val="20"/>
        </w:rPr>
      </w:pPr>
      <w:bookmarkStart w:id="25" w:name="_Toc145866603"/>
      <w:r w:rsidRPr="00D83421">
        <w:rPr>
          <w:rStyle w:val="30"/>
          <w:szCs w:val="20"/>
        </w:rPr>
        <w:t>F</w:t>
      </w:r>
      <w:r w:rsidRPr="00D83421">
        <w:rPr>
          <w:rStyle w:val="30"/>
          <w:rFonts w:eastAsiaTheme="minorEastAsia"/>
          <w:szCs w:val="20"/>
        </w:rPr>
        <w:t>ig</w:t>
      </w:r>
      <w:r w:rsidRPr="00D83421">
        <w:rPr>
          <w:rStyle w:val="30"/>
          <w:szCs w:val="20"/>
        </w:rPr>
        <w:t>.S9 The radial distribution function (RDF) and the corresponding average</w:t>
      </w:r>
      <w:r w:rsidRPr="00D83421">
        <w:rPr>
          <w:rStyle w:val="30"/>
          <w:rFonts w:eastAsiaTheme="minorEastAsia" w:hint="eastAsia"/>
          <w:szCs w:val="20"/>
        </w:rPr>
        <w:t xml:space="preserve"> </w:t>
      </w:r>
      <w:r w:rsidRPr="00D83421">
        <w:rPr>
          <w:rStyle w:val="30"/>
          <w:szCs w:val="20"/>
        </w:rPr>
        <w:t>coordination number (N) for 7.5 m and 15 m ZnCl</w:t>
      </w:r>
      <w:r w:rsidRPr="00D83421">
        <w:rPr>
          <w:rStyle w:val="30"/>
          <w:szCs w:val="20"/>
          <w:vertAlign w:val="subscript"/>
        </w:rPr>
        <w:t xml:space="preserve">2 </w:t>
      </w:r>
      <w:r w:rsidRPr="00D83421">
        <w:rPr>
          <w:rStyle w:val="30"/>
          <w:szCs w:val="20"/>
        </w:rPr>
        <w:t>electrolytes.</w:t>
      </w:r>
      <w:bookmarkEnd w:id="25"/>
      <w:r w:rsidRPr="00D83421">
        <w:rPr>
          <w:szCs w:val="20"/>
        </w:rPr>
        <w:t xml:space="preserve"> </w:t>
      </w:r>
      <w:r w:rsidRPr="00D83421">
        <w:rPr>
          <w:rFonts w:eastAsia="宋体"/>
          <w:b/>
          <w:bCs/>
          <w:szCs w:val="20"/>
        </w:rPr>
        <w:t>a</w:t>
      </w:r>
      <w:r w:rsidRPr="00D83421">
        <w:rPr>
          <w:rFonts w:eastAsia="宋体"/>
          <w:szCs w:val="20"/>
        </w:rPr>
        <w:t xml:space="preserve"> </w:t>
      </w:r>
      <w:bookmarkStart w:id="26" w:name="_Hlk145448741"/>
      <w:r w:rsidRPr="00D83421">
        <w:rPr>
          <w:szCs w:val="20"/>
        </w:rPr>
        <w:t>The radial distribution function (RDF) and the corresponding average</w:t>
      </w:r>
      <w:r w:rsidRPr="00D83421">
        <w:rPr>
          <w:rFonts w:eastAsiaTheme="minorEastAsia"/>
          <w:szCs w:val="20"/>
        </w:rPr>
        <w:t xml:space="preserve"> </w:t>
      </w:r>
      <w:r w:rsidRPr="00D83421">
        <w:rPr>
          <w:szCs w:val="20"/>
        </w:rPr>
        <w:t>coordination number (N) for 15 m</w:t>
      </w:r>
      <w:r w:rsidRPr="00D83421">
        <w:rPr>
          <w:rFonts w:eastAsia="宋体"/>
          <w:szCs w:val="20"/>
        </w:rPr>
        <w:t xml:space="preserve">; </w:t>
      </w:r>
      <w:bookmarkEnd w:id="26"/>
      <w:r w:rsidRPr="00D83421">
        <w:rPr>
          <w:rFonts w:eastAsia="宋体"/>
          <w:b/>
          <w:bCs/>
          <w:szCs w:val="20"/>
        </w:rPr>
        <w:t>b</w:t>
      </w:r>
      <w:r w:rsidRPr="00D83421">
        <w:rPr>
          <w:szCs w:val="20"/>
        </w:rPr>
        <w:t xml:space="preserve"> the corresponding average</w:t>
      </w:r>
      <w:r w:rsidRPr="00D83421">
        <w:rPr>
          <w:rFonts w:eastAsiaTheme="minorEastAsia"/>
          <w:szCs w:val="20"/>
        </w:rPr>
        <w:t xml:space="preserve"> </w:t>
      </w:r>
      <w:r w:rsidRPr="00D83421">
        <w:rPr>
          <w:szCs w:val="20"/>
        </w:rPr>
        <w:t>coordination number (N) for 7.5 m and 15 m ZnCl</w:t>
      </w:r>
      <w:r w:rsidRPr="00DF6D96">
        <w:rPr>
          <w:szCs w:val="20"/>
          <w:vertAlign w:val="subscript"/>
        </w:rPr>
        <w:t>2</w:t>
      </w:r>
      <w:r w:rsidRPr="00D83421">
        <w:rPr>
          <w:szCs w:val="20"/>
        </w:rPr>
        <w:t xml:space="preserve"> electrolyte.</w:t>
      </w:r>
    </w:p>
    <w:p w14:paraId="4D8751A2" w14:textId="5B539196" w:rsidR="0048272E" w:rsidRPr="00D83421" w:rsidRDefault="0048272E">
      <w:pPr>
        <w:widowControl/>
        <w:adjustRightInd/>
        <w:snapToGrid/>
        <w:spacing w:line="240" w:lineRule="auto"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30050A40" w14:textId="77777777" w:rsidR="0048272E" w:rsidRPr="00D83421" w:rsidRDefault="0048272E" w:rsidP="00E4359D">
      <w:pPr>
        <w:spacing w:line="240" w:lineRule="atLeast"/>
        <w:jc w:val="center"/>
        <w:rPr>
          <w:rFonts w:cs="Times New Roman"/>
          <w:szCs w:val="20"/>
        </w:rPr>
      </w:pPr>
    </w:p>
    <w:p w14:paraId="58939328" w14:textId="406A6A93" w:rsidR="00F259DC" w:rsidRPr="00D83421" w:rsidRDefault="00A22B46" w:rsidP="00E4359D">
      <w:pPr>
        <w:spacing w:line="240" w:lineRule="atLeast"/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object w:dxaOrig="7151" w:dyaOrig="6463" w14:anchorId="22D5074E">
          <v:shape id="_x0000_i1044" type="#_x0000_t75" style="width:185pt;height:164pt" o:ole="">
            <v:imagedata r:id="rId49" o:title="" croptop="3436f" cropbottom="3905f" cropleft="2933f" cropright="1163f"/>
          </v:shape>
          <o:OLEObject Type="Embed" ProgID="Origin50.Graph" ShapeID="_x0000_i1044" DrawAspect="Content" ObjectID="_1756556027" r:id="rId50"/>
        </w:object>
      </w:r>
      <w:r w:rsidR="00503D88" w:rsidRPr="00D83421">
        <w:rPr>
          <w:rFonts w:cs="Times New Roman"/>
          <w:szCs w:val="20"/>
        </w:rPr>
        <w:t xml:space="preserve"> </w:t>
      </w:r>
      <w:r w:rsidRPr="00D83421">
        <w:rPr>
          <w:rFonts w:cs="Times New Roman"/>
          <w:szCs w:val="20"/>
        </w:rPr>
        <w:object w:dxaOrig="18105" w:dyaOrig="16208" w14:anchorId="463A162C">
          <v:shape id="_x0000_i1045" type="#_x0000_t75" style="width:195.5pt;height:163.5pt" o:ole="">
            <v:imagedata r:id="rId51" o:title="" croptop="3481f" cropbottom="3991f" cropleft="2644f"/>
          </v:shape>
          <o:OLEObject Type="Embed" ProgID="Origin95.Graph" ShapeID="_x0000_i1045" DrawAspect="Content" ObjectID="_1756556028" r:id="rId52"/>
        </w:object>
      </w:r>
      <w:r w:rsidR="00503D88" w:rsidRPr="00D83421">
        <w:rPr>
          <w:rFonts w:cs="Times New Roman"/>
          <w:szCs w:val="20"/>
        </w:rPr>
        <w:t xml:space="preserve"> </w:t>
      </w:r>
      <w:r w:rsidRPr="00D83421">
        <w:rPr>
          <w:rFonts w:cs="Times New Roman"/>
          <w:szCs w:val="20"/>
        </w:rPr>
        <w:object w:dxaOrig="18143" w:dyaOrig="16319" w14:anchorId="1547212B">
          <v:shape id="_x0000_i1046" type="#_x0000_t75" style="width:190.5pt;height:159pt" o:ole="">
            <v:imagedata r:id="rId53" o:title="" croptop="4251f" cropbottom="3779f" cropleft="3164f" cropright="1200f"/>
          </v:shape>
          <o:OLEObject Type="Embed" ProgID="Origin50.Graph" ShapeID="_x0000_i1046" DrawAspect="Content" ObjectID="_1756556029" r:id="rId54"/>
        </w:object>
      </w:r>
      <w:r w:rsidR="00AE769C" w:rsidRPr="00D83421">
        <w:rPr>
          <w:rFonts w:cs="Times New Roman"/>
          <w:szCs w:val="20"/>
        </w:rPr>
        <w:t xml:space="preserve"> </w:t>
      </w:r>
      <w:r w:rsidRPr="00D83421">
        <w:rPr>
          <w:rFonts w:cs="Times New Roman"/>
          <w:szCs w:val="20"/>
        </w:rPr>
        <w:object w:dxaOrig="18263" w:dyaOrig="16290" w14:anchorId="74ED4C62">
          <v:shape id="_x0000_i1047" type="#_x0000_t75" style="width:195.5pt;height:165.5pt" o:ole="">
            <v:imagedata r:id="rId55" o:title="" croptop="3954f" cropbottom="3757f" cropleft="3797f"/>
          </v:shape>
          <o:OLEObject Type="Embed" ProgID="Origin50.Graph" ShapeID="_x0000_i1047" DrawAspect="Content" ObjectID="_1756556030" r:id="rId56"/>
        </w:object>
      </w:r>
      <w:r w:rsidRPr="00D83421">
        <w:rPr>
          <w:rFonts w:cs="Times New Roman"/>
          <w:szCs w:val="20"/>
        </w:rPr>
        <w:object w:dxaOrig="21028" w:dyaOrig="23259" w14:anchorId="3EDCDC68">
          <v:shape id="_x0000_i1048" type="#_x0000_t75" style="width:195.5pt;height:208pt" o:ole="">
            <v:imagedata r:id="rId57" o:title="" croptop="3511f" cropbottom="3060f" cropleft="1645f" cropright="2839f"/>
          </v:shape>
          <o:OLEObject Type="Embed" ProgID="Origin95.Graph" ShapeID="_x0000_i1048" DrawAspect="Content" ObjectID="_1756556031" r:id="rId58"/>
        </w:object>
      </w:r>
      <w:r w:rsidR="005424AC" w:rsidRPr="00D83421">
        <w:rPr>
          <w:rFonts w:cs="Times New Roman"/>
          <w:szCs w:val="20"/>
        </w:rPr>
        <w:t xml:space="preserve"> </w:t>
      </w:r>
    </w:p>
    <w:p w14:paraId="19154F79" w14:textId="3A8DAC09" w:rsidR="00E4359D" w:rsidRPr="00D83421" w:rsidRDefault="00312100" w:rsidP="00DD1DFD">
      <w:pPr>
        <w:rPr>
          <w:rFonts w:cs="Times New Roman"/>
          <w:szCs w:val="20"/>
        </w:rPr>
      </w:pPr>
      <w:bookmarkStart w:id="27" w:name="_Toc145866604"/>
      <w:r w:rsidRPr="00D83421">
        <w:rPr>
          <w:rStyle w:val="30"/>
          <w:rFonts w:eastAsiaTheme="minorEastAsia" w:cs="Times New Roman"/>
          <w:szCs w:val="20"/>
        </w:rPr>
        <w:t>Fig.</w:t>
      </w:r>
      <w:r w:rsidR="00F259DC" w:rsidRPr="00D83421">
        <w:rPr>
          <w:rStyle w:val="30"/>
          <w:rFonts w:eastAsiaTheme="minorEastAsia" w:cs="Times New Roman"/>
          <w:szCs w:val="20"/>
        </w:rPr>
        <w:t>S</w:t>
      </w:r>
      <w:r w:rsidR="0048272E" w:rsidRPr="00D83421">
        <w:rPr>
          <w:rStyle w:val="30"/>
          <w:rFonts w:eastAsiaTheme="minorEastAsia" w:cs="Times New Roman"/>
          <w:szCs w:val="20"/>
        </w:rPr>
        <w:t>10</w:t>
      </w:r>
      <w:r w:rsidR="00F259DC" w:rsidRPr="00D83421">
        <w:rPr>
          <w:rStyle w:val="30"/>
          <w:rFonts w:eastAsiaTheme="minorEastAsia" w:cs="Times New Roman"/>
          <w:szCs w:val="20"/>
        </w:rPr>
        <w:t xml:space="preserve"> </w:t>
      </w:r>
      <w:r w:rsidR="004B716C" w:rsidRPr="00D83421">
        <w:rPr>
          <w:rStyle w:val="30"/>
          <w:rFonts w:eastAsiaTheme="minorEastAsia" w:cs="Times New Roman"/>
          <w:szCs w:val="20"/>
        </w:rPr>
        <w:t>The tensile cycles test of the hydrogel electrolyte at the temperature of 20~</w:t>
      </w:r>
      <w:r w:rsidR="00E45718" w:rsidRPr="00D83421">
        <w:rPr>
          <w:rStyle w:val="30"/>
          <w:rFonts w:eastAsiaTheme="minorEastAsia" w:cs="Times New Roman"/>
          <w:szCs w:val="20"/>
        </w:rPr>
        <w:t>−60</w:t>
      </w:r>
      <w:r w:rsidR="001A0E0F" w:rsidRPr="00D83421">
        <w:rPr>
          <w:rStyle w:val="30"/>
          <w:rFonts w:eastAsiaTheme="minorEastAsia" w:cs="Times New Roman"/>
          <w:szCs w:val="20"/>
        </w:rPr>
        <w:t xml:space="preserve"> </w:t>
      </w:r>
      <w:r w:rsidR="004B716C" w:rsidRPr="00D83421">
        <w:rPr>
          <w:rStyle w:val="30"/>
          <w:rFonts w:eastAsiaTheme="minorEastAsia" w:cs="Times New Roman"/>
          <w:szCs w:val="20"/>
        </w:rPr>
        <w:t>°C.</w:t>
      </w:r>
      <w:bookmarkEnd w:id="27"/>
      <w:r w:rsidR="004B716C" w:rsidRPr="00D83421">
        <w:rPr>
          <w:rFonts w:cs="Times New Roman"/>
          <w:szCs w:val="20"/>
        </w:rPr>
        <w:t xml:space="preserve"> </w:t>
      </w:r>
      <w:r w:rsidR="0038783C" w:rsidRPr="00D83421">
        <w:rPr>
          <w:rFonts w:cs="Times New Roman"/>
          <w:szCs w:val="20"/>
        </w:rPr>
        <w:t>Tension</w:t>
      </w:r>
      <w:r w:rsidR="00324B64">
        <w:rPr>
          <w:rFonts w:cs="Times New Roman"/>
          <w:szCs w:val="20"/>
        </w:rPr>
        <w:t>-</w:t>
      </w:r>
      <w:r w:rsidR="0038783C" w:rsidRPr="00D83421">
        <w:rPr>
          <w:rFonts w:cs="Times New Roman"/>
          <w:szCs w:val="20"/>
        </w:rPr>
        <w:t xml:space="preserve">release hysteresis loops </w:t>
      </w:r>
      <w:r w:rsidR="00324B64">
        <w:rPr>
          <w:rFonts w:cs="Times New Roman"/>
          <w:szCs w:val="20"/>
        </w:rPr>
        <w:t>of</w:t>
      </w:r>
      <w:r w:rsidR="0038783C" w:rsidRPr="00D83421">
        <w:rPr>
          <w:rFonts w:cs="Times New Roman"/>
          <w:szCs w:val="20"/>
        </w:rPr>
        <w:t xml:space="preserve"> hydrogel electrolyte</w:t>
      </w:r>
      <w:r w:rsidR="00376AAD" w:rsidRPr="00D83421">
        <w:rPr>
          <w:rFonts w:cs="Times New Roman"/>
          <w:szCs w:val="20"/>
        </w:rPr>
        <w:t xml:space="preserve"> with 7.5 m ZnCl</w:t>
      </w:r>
      <w:r w:rsidR="00376AAD" w:rsidRPr="00D83421">
        <w:rPr>
          <w:rFonts w:cs="Times New Roman"/>
          <w:szCs w:val="20"/>
          <w:vertAlign w:val="subscript"/>
        </w:rPr>
        <w:t>2</w:t>
      </w:r>
      <w:r w:rsidR="0038783C" w:rsidRPr="00D83421">
        <w:rPr>
          <w:rFonts w:cs="Times New Roman"/>
          <w:szCs w:val="20"/>
        </w:rPr>
        <w:t xml:space="preserve"> at 100% tensile strain</w:t>
      </w:r>
      <w:r w:rsidR="004B716C" w:rsidRPr="00D83421">
        <w:rPr>
          <w:rFonts w:cs="Times New Roman"/>
          <w:szCs w:val="20"/>
        </w:rPr>
        <w:t xml:space="preserve"> at </w:t>
      </w:r>
      <w:r w:rsidR="00E45718" w:rsidRPr="00D83421">
        <w:rPr>
          <w:rFonts w:cs="Times New Roman"/>
          <w:b/>
          <w:szCs w:val="20"/>
        </w:rPr>
        <w:t>a</w:t>
      </w:r>
      <w:r w:rsidR="001A0E0F" w:rsidRPr="00D83421">
        <w:rPr>
          <w:rFonts w:cs="Times New Roman"/>
          <w:b/>
          <w:szCs w:val="20"/>
        </w:rPr>
        <w:t xml:space="preserve"> </w:t>
      </w:r>
      <w:r w:rsidR="004B716C" w:rsidRPr="00D83421">
        <w:rPr>
          <w:rFonts w:cs="Times New Roman"/>
          <w:szCs w:val="20"/>
        </w:rPr>
        <w:t xml:space="preserve">20, </w:t>
      </w:r>
      <w:r w:rsidR="00E45718" w:rsidRPr="00D83421">
        <w:rPr>
          <w:rFonts w:cs="Times New Roman"/>
          <w:b/>
          <w:szCs w:val="20"/>
        </w:rPr>
        <w:t>b</w:t>
      </w:r>
      <w:r w:rsidR="004B716C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−20</w:t>
      </w:r>
      <w:r w:rsidR="004B716C" w:rsidRPr="00D83421">
        <w:rPr>
          <w:rFonts w:cs="Times New Roman"/>
          <w:szCs w:val="20"/>
        </w:rPr>
        <w:t xml:space="preserve">, </w:t>
      </w:r>
      <w:r w:rsidR="00E45718" w:rsidRPr="00D83421">
        <w:rPr>
          <w:rFonts w:cs="Times New Roman"/>
          <w:b/>
          <w:szCs w:val="20"/>
        </w:rPr>
        <w:t xml:space="preserve">c </w:t>
      </w:r>
      <w:r w:rsidR="00E45718" w:rsidRPr="00D83421">
        <w:rPr>
          <w:rFonts w:cs="Times New Roman"/>
          <w:szCs w:val="20"/>
        </w:rPr>
        <w:t>−40</w:t>
      </w:r>
      <w:r w:rsidR="00A22B46" w:rsidRPr="00D83421">
        <w:rPr>
          <w:rFonts w:cs="Times New Roman"/>
          <w:szCs w:val="20"/>
        </w:rPr>
        <w:t>,</w:t>
      </w:r>
      <w:r w:rsidR="004B716C" w:rsidRPr="00D83421">
        <w:rPr>
          <w:rFonts w:cs="Times New Roman"/>
          <w:szCs w:val="20"/>
        </w:rPr>
        <w:t xml:space="preserve"> and </w:t>
      </w:r>
      <w:r w:rsidR="00E45718" w:rsidRPr="00D83421">
        <w:rPr>
          <w:rFonts w:cs="Times New Roman"/>
          <w:b/>
          <w:szCs w:val="20"/>
        </w:rPr>
        <w:t>d</w:t>
      </w:r>
      <w:r w:rsidR="004B716C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−60</w:t>
      </w:r>
      <w:r w:rsidR="004B716C" w:rsidRPr="00D83421">
        <w:rPr>
          <w:rFonts w:cs="Times New Roman"/>
          <w:szCs w:val="20"/>
        </w:rPr>
        <w:t xml:space="preserve"> °C</w:t>
      </w:r>
      <w:r w:rsidR="005424AC" w:rsidRPr="00D83421">
        <w:rPr>
          <w:rFonts w:eastAsia="宋体" w:cs="Times New Roman"/>
          <w:szCs w:val="20"/>
        </w:rPr>
        <w:t>;</w:t>
      </w:r>
      <w:r w:rsidR="005424AC" w:rsidRPr="00D83421">
        <w:rPr>
          <w:rFonts w:cs="Times New Roman"/>
          <w:b/>
          <w:szCs w:val="20"/>
        </w:rPr>
        <w:t xml:space="preserve"> e </w:t>
      </w:r>
      <w:r w:rsidR="005424AC" w:rsidRPr="00D83421">
        <w:rPr>
          <w:rFonts w:cs="Times New Roman"/>
          <w:szCs w:val="20"/>
        </w:rPr>
        <w:t>Maximum stress, plastic deformation, and resilience of the hydrogel electrolyte in 100 tensile cycles at 100% strain;</w:t>
      </w:r>
    </w:p>
    <w:p w14:paraId="2A5C731E" w14:textId="77777777" w:rsidR="00E4359D" w:rsidRPr="00D83421" w:rsidRDefault="00E4359D">
      <w:pPr>
        <w:widowControl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0B82B486" w14:textId="77777777" w:rsidR="00F259DC" w:rsidRPr="00D83421" w:rsidRDefault="00F259DC" w:rsidP="00DD1DFD">
      <w:pPr>
        <w:rPr>
          <w:rFonts w:cs="Times New Roman"/>
          <w:szCs w:val="20"/>
        </w:rPr>
      </w:pPr>
    </w:p>
    <w:p w14:paraId="6CD09188" w14:textId="5D273CF9" w:rsidR="00ED3D2F" w:rsidRPr="00D83421" w:rsidRDefault="00E4359D" w:rsidP="00AE769C">
      <w:pPr>
        <w:jc w:val="center"/>
        <w:rPr>
          <w:rFonts w:cs="Times New Roman"/>
          <w:szCs w:val="20"/>
        </w:rPr>
      </w:pPr>
      <w:r w:rsidRPr="00D83421">
        <w:rPr>
          <w:rFonts w:cs="Times New Roman"/>
          <w:noProof/>
          <w:szCs w:val="20"/>
        </w:rPr>
        <w:drawing>
          <wp:inline distT="0" distB="0" distL="0" distR="0" wp14:anchorId="7F46261E" wp14:editId="5CF30779">
            <wp:extent cx="5731510" cy="3176270"/>
            <wp:effectExtent l="0" t="0" r="0" b="0"/>
            <wp:docPr id="16578037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03702" name="图片 1657803702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B46" w:rsidRPr="00D83421">
        <w:rPr>
          <w:rFonts w:cs="Times New Roman"/>
          <w:szCs w:val="20"/>
        </w:rPr>
        <w:object w:dxaOrig="20732" w:dyaOrig="22954" w14:anchorId="227D215A">
          <v:shape id="_x0000_i1049" type="#_x0000_t75" style="width:198pt;height:206.5pt" o:ole="">
            <v:imagedata r:id="rId60" o:title="" croptop="2329f" cropbottom="3295f" cropleft="2698f"/>
          </v:shape>
          <o:OLEObject Type="Embed" ProgID="Origin95.Graph" ShapeID="_x0000_i1049" DrawAspect="Content" ObjectID="_1756556032" r:id="rId61"/>
        </w:object>
      </w:r>
    </w:p>
    <w:p w14:paraId="67D21D45" w14:textId="68DB0EE6" w:rsidR="00E4359D" w:rsidRPr="00D83421" w:rsidRDefault="00312100" w:rsidP="007B6C11">
      <w:pPr>
        <w:rPr>
          <w:rFonts w:cs="Times New Roman"/>
          <w:szCs w:val="20"/>
        </w:rPr>
      </w:pPr>
      <w:bookmarkStart w:id="28" w:name="_Toc145866605"/>
      <w:r w:rsidRPr="00D83421">
        <w:rPr>
          <w:rStyle w:val="30"/>
          <w:rFonts w:eastAsiaTheme="minorEastAsia" w:cs="Times New Roman"/>
          <w:szCs w:val="20"/>
        </w:rPr>
        <w:t>Fig.</w:t>
      </w:r>
      <w:r w:rsidR="00FE2C47" w:rsidRPr="00D83421">
        <w:rPr>
          <w:rStyle w:val="30"/>
          <w:rFonts w:eastAsiaTheme="minorEastAsia" w:cs="Times New Roman"/>
          <w:szCs w:val="20"/>
        </w:rPr>
        <w:t>S</w:t>
      </w:r>
      <w:r w:rsidR="0048272E" w:rsidRPr="00D83421">
        <w:rPr>
          <w:rStyle w:val="30"/>
          <w:rFonts w:eastAsiaTheme="minorEastAsia" w:cs="Times New Roman"/>
          <w:szCs w:val="20"/>
        </w:rPr>
        <w:t>11</w:t>
      </w:r>
      <w:r w:rsidR="007C6176" w:rsidRPr="00D83421">
        <w:rPr>
          <w:rStyle w:val="30"/>
          <w:rFonts w:eastAsiaTheme="minorEastAsia" w:cs="Times New Roman"/>
          <w:szCs w:val="20"/>
        </w:rPr>
        <w:t xml:space="preserve"> The low-temperature fatigue resistance of the all-hydrogel supercapacitor.</w:t>
      </w:r>
      <w:bookmarkEnd w:id="28"/>
      <w:r w:rsidR="00376AAD" w:rsidRPr="00D83421">
        <w:rPr>
          <w:rStyle w:val="30"/>
          <w:rFonts w:eastAsiaTheme="minorEastAsia" w:cs="Times New Roman"/>
          <w:szCs w:val="20"/>
        </w:rPr>
        <w:t xml:space="preserve"> </w:t>
      </w:r>
      <w:r w:rsidR="007B6C11" w:rsidRPr="00D83421">
        <w:rPr>
          <w:rFonts w:cs="Times New Roman"/>
          <w:szCs w:val="20"/>
        </w:rPr>
        <w:t xml:space="preserve">Time-force and time-strain curves of 30% strain 1000 times for the device at </w:t>
      </w:r>
      <w:r w:rsidR="007B6C11" w:rsidRPr="00D83421">
        <w:rPr>
          <w:rFonts w:cs="Times New Roman"/>
          <w:b/>
          <w:bCs/>
          <w:szCs w:val="20"/>
        </w:rPr>
        <w:t>a</w:t>
      </w:r>
      <w:r w:rsidR="00E45718" w:rsidRPr="00D83421">
        <w:rPr>
          <w:rFonts w:cs="Times New Roman"/>
          <w:szCs w:val="20"/>
        </w:rPr>
        <w:t xml:space="preserve"> </w:t>
      </w:r>
      <w:r w:rsidR="007B6C11" w:rsidRPr="00D83421">
        <w:rPr>
          <w:rFonts w:cs="Times New Roman"/>
          <w:szCs w:val="20"/>
        </w:rPr>
        <w:t xml:space="preserve">20, </w:t>
      </w:r>
      <w:r w:rsidR="007B6C11" w:rsidRPr="00D83421">
        <w:rPr>
          <w:rFonts w:cs="Times New Roman"/>
          <w:b/>
          <w:bCs/>
          <w:szCs w:val="20"/>
        </w:rPr>
        <w:t>b</w:t>
      </w:r>
      <w:r w:rsidR="007B6C11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−20</w:t>
      </w:r>
      <w:r w:rsidR="007B6C11" w:rsidRPr="00D83421">
        <w:rPr>
          <w:rFonts w:cs="Times New Roman"/>
          <w:szCs w:val="20"/>
        </w:rPr>
        <w:t xml:space="preserve">, </w:t>
      </w:r>
      <w:r w:rsidR="007B6C11" w:rsidRPr="00D83421">
        <w:rPr>
          <w:rFonts w:cs="Times New Roman"/>
          <w:b/>
          <w:bCs/>
          <w:szCs w:val="20"/>
        </w:rPr>
        <w:t>c</w:t>
      </w:r>
      <w:r w:rsidR="007B6C11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−40</w:t>
      </w:r>
      <w:r w:rsidR="007B6C11" w:rsidRPr="00D83421">
        <w:rPr>
          <w:rFonts w:cs="Times New Roman"/>
          <w:szCs w:val="20"/>
        </w:rPr>
        <w:t xml:space="preserve">, </w:t>
      </w:r>
      <w:r w:rsidR="00A22B46" w:rsidRPr="00D83421">
        <w:rPr>
          <w:rFonts w:cs="Times New Roman"/>
          <w:szCs w:val="20"/>
        </w:rPr>
        <w:t xml:space="preserve">and </w:t>
      </w:r>
      <w:r w:rsidR="007B6C11" w:rsidRPr="00D83421">
        <w:rPr>
          <w:rFonts w:cs="Times New Roman"/>
          <w:b/>
          <w:bCs/>
          <w:szCs w:val="20"/>
        </w:rPr>
        <w:t>d</w:t>
      </w:r>
      <w:r w:rsidR="007B6C11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−60</w:t>
      </w:r>
      <w:r w:rsidR="001A0E0F" w:rsidRPr="00D83421">
        <w:rPr>
          <w:rFonts w:cs="Times New Roman"/>
          <w:szCs w:val="20"/>
        </w:rPr>
        <w:t xml:space="preserve"> °C</w:t>
      </w:r>
      <w:r w:rsidR="00F00DC5" w:rsidRPr="00D83421">
        <w:rPr>
          <w:rFonts w:eastAsia="宋体" w:cs="Times New Roman"/>
          <w:szCs w:val="20"/>
        </w:rPr>
        <w:t>.</w:t>
      </w:r>
      <w:r w:rsidR="007B6C11" w:rsidRPr="00D83421">
        <w:rPr>
          <w:rFonts w:cs="Times New Roman"/>
          <w:szCs w:val="20"/>
        </w:rPr>
        <w:t xml:space="preserve"> </w:t>
      </w:r>
      <w:r w:rsidR="007B6C11" w:rsidRPr="00D83421">
        <w:rPr>
          <w:rFonts w:cs="Times New Roman"/>
          <w:b/>
          <w:bCs/>
          <w:szCs w:val="20"/>
        </w:rPr>
        <w:t>e</w:t>
      </w:r>
      <w:r w:rsidR="007B6C11" w:rsidRPr="00D83421">
        <w:rPr>
          <w:rFonts w:cs="Times New Roman"/>
          <w:szCs w:val="20"/>
        </w:rPr>
        <w:t xml:space="preserve"> </w:t>
      </w:r>
      <w:r w:rsidR="00F00DC5" w:rsidRPr="00D83421">
        <w:rPr>
          <w:rFonts w:cs="Times New Roman"/>
          <w:szCs w:val="20"/>
        </w:rPr>
        <w:t>Force-strain curves at 2</w:t>
      </w:r>
      <w:r w:rsidR="00A22B46" w:rsidRPr="00D83421">
        <w:rPr>
          <w:rFonts w:cs="Times New Roman"/>
          <w:szCs w:val="20"/>
        </w:rPr>
        <w:t>0</w:t>
      </w:r>
      <w:r w:rsidR="00F00DC5" w:rsidRPr="00D83421">
        <w:rPr>
          <w:rFonts w:cs="Times New Roman"/>
          <w:szCs w:val="20"/>
        </w:rPr>
        <w:t xml:space="preserve">, </w:t>
      </w:r>
      <w:r w:rsidR="001A0E0F" w:rsidRPr="00D83421">
        <w:rPr>
          <w:rFonts w:cs="Times New Roman"/>
          <w:szCs w:val="20"/>
        </w:rPr>
        <w:t>−</w:t>
      </w:r>
      <w:r w:rsidR="00F00DC5" w:rsidRPr="00D83421">
        <w:rPr>
          <w:rFonts w:cs="Times New Roman"/>
          <w:szCs w:val="20"/>
        </w:rPr>
        <w:t xml:space="preserve">20, </w:t>
      </w:r>
      <w:r w:rsidR="001A0E0F" w:rsidRPr="00D83421">
        <w:rPr>
          <w:rFonts w:cs="Times New Roman"/>
          <w:szCs w:val="20"/>
        </w:rPr>
        <w:t>−</w:t>
      </w:r>
      <w:r w:rsidR="00F00DC5" w:rsidRPr="00D83421">
        <w:rPr>
          <w:rFonts w:cs="Times New Roman"/>
          <w:szCs w:val="20"/>
        </w:rPr>
        <w:t>40,</w:t>
      </w:r>
      <w:r w:rsidR="00A22B46" w:rsidRPr="00D83421">
        <w:rPr>
          <w:rFonts w:cs="Times New Roman"/>
          <w:szCs w:val="20"/>
        </w:rPr>
        <w:t xml:space="preserve"> and</w:t>
      </w:r>
      <w:r w:rsidR="00F00DC5" w:rsidRPr="00D83421">
        <w:rPr>
          <w:rFonts w:cs="Times New Roman"/>
          <w:szCs w:val="20"/>
        </w:rPr>
        <w:t xml:space="preserve"> </w:t>
      </w:r>
      <w:r w:rsidR="001A0E0F" w:rsidRPr="00D83421">
        <w:rPr>
          <w:rFonts w:cs="Times New Roman"/>
          <w:szCs w:val="20"/>
        </w:rPr>
        <w:t>−</w:t>
      </w:r>
      <w:r w:rsidR="00F00DC5" w:rsidRPr="00D83421">
        <w:rPr>
          <w:rFonts w:cs="Times New Roman"/>
          <w:szCs w:val="20"/>
        </w:rPr>
        <w:t>60</w:t>
      </w:r>
      <w:r w:rsidR="001A0E0F" w:rsidRPr="00D83421">
        <w:rPr>
          <w:rFonts w:cs="Times New Roman"/>
          <w:szCs w:val="20"/>
        </w:rPr>
        <w:t xml:space="preserve"> °C</w:t>
      </w:r>
      <w:r w:rsidR="00F00DC5" w:rsidRPr="00D83421">
        <w:rPr>
          <w:rFonts w:cs="Times New Roman"/>
          <w:szCs w:val="20"/>
        </w:rPr>
        <w:t>.</w:t>
      </w:r>
      <w:r w:rsidR="005424AC" w:rsidRPr="00D83421">
        <w:rPr>
          <w:rFonts w:cs="Times New Roman"/>
          <w:szCs w:val="20"/>
        </w:rPr>
        <w:t xml:space="preserve"> </w:t>
      </w:r>
      <w:r w:rsidR="00E45718" w:rsidRPr="00D83421">
        <w:rPr>
          <w:rFonts w:eastAsiaTheme="minorEastAsia" w:cs="Times New Roman"/>
          <w:b/>
          <w:bCs/>
          <w:szCs w:val="20"/>
        </w:rPr>
        <w:t>f</w:t>
      </w:r>
      <w:r w:rsidR="005424AC" w:rsidRPr="00D83421">
        <w:rPr>
          <w:rFonts w:cs="Times New Roman"/>
          <w:szCs w:val="20"/>
        </w:rPr>
        <w:t xml:space="preserve"> Maximum stress, plastic deformation, resilience of all</w:t>
      </w:r>
      <w:r w:rsidR="001A0E0F" w:rsidRPr="00D83421">
        <w:rPr>
          <w:rFonts w:cs="Times New Roman"/>
          <w:szCs w:val="20"/>
        </w:rPr>
        <w:t>−</w:t>
      </w:r>
      <w:r w:rsidR="005424AC" w:rsidRPr="00D83421">
        <w:rPr>
          <w:rFonts w:cs="Times New Roman"/>
          <w:szCs w:val="20"/>
        </w:rPr>
        <w:t>hydrogel supercapacitor in 1000 tensile cycles at 30% strain</w:t>
      </w:r>
      <w:r w:rsidR="00F00DC5" w:rsidRPr="00D83421">
        <w:rPr>
          <w:rFonts w:cs="Times New Roman"/>
          <w:szCs w:val="20"/>
        </w:rPr>
        <w:t>.</w:t>
      </w:r>
    </w:p>
    <w:p w14:paraId="7464E9E2" w14:textId="77777777" w:rsidR="00E4359D" w:rsidRPr="00D83421" w:rsidRDefault="00E4359D">
      <w:pPr>
        <w:widowControl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28592FD9" w14:textId="77777777" w:rsidR="005D2A68" w:rsidRPr="00D83421" w:rsidRDefault="005D2A68" w:rsidP="005D2A68">
      <w:pPr>
        <w:rPr>
          <w:rFonts w:cs="Times New Roman"/>
          <w:szCs w:val="20"/>
        </w:rPr>
      </w:pPr>
      <w:bookmarkStart w:id="29" w:name="_Hlk129024614"/>
    </w:p>
    <w:p w14:paraId="575F917E" w14:textId="03A5EF71" w:rsidR="00954480" w:rsidRPr="00D83421" w:rsidRDefault="00B41DA0" w:rsidP="00954480">
      <w:pPr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object w:dxaOrig="7313" w:dyaOrig="6014" w14:anchorId="0BF5594F">
          <v:shape id="_x0000_i1050" type="#_x0000_t75" style="width:235pt;height:210pt" o:ole="">
            <v:imagedata r:id="rId62" o:title="" croptop="-1187f" cropbottom="996f" cropleft="3288f" cropright="2575f"/>
          </v:shape>
          <o:OLEObject Type="Embed" ProgID="Origin50.Graph" ShapeID="_x0000_i1050" DrawAspect="Content" ObjectID="_1756556033" r:id="rId63"/>
        </w:object>
      </w:r>
      <w:r w:rsidR="00954480" w:rsidRPr="00D83421">
        <w:rPr>
          <w:rFonts w:cs="Times New Roman"/>
          <w:szCs w:val="20"/>
        </w:rPr>
        <w:t xml:space="preserve"> </w:t>
      </w:r>
    </w:p>
    <w:p w14:paraId="2B9EF3A2" w14:textId="680DA178" w:rsidR="00954480" w:rsidRPr="00D83421" w:rsidRDefault="00312100" w:rsidP="0048272E">
      <w:pPr>
        <w:widowControl/>
        <w:rPr>
          <w:rFonts w:ascii="等线" w:eastAsia="等线" w:hAnsi="等线" w:cs="宋体"/>
          <w:color w:val="000000"/>
          <w:kern w:val="0"/>
          <w:szCs w:val="20"/>
        </w:rPr>
      </w:pPr>
      <w:bookmarkStart w:id="30" w:name="_Toc145866606"/>
      <w:r w:rsidRPr="00D83421">
        <w:rPr>
          <w:rStyle w:val="30"/>
          <w:rFonts w:eastAsiaTheme="minorEastAsia" w:cs="Times New Roman"/>
          <w:szCs w:val="20"/>
        </w:rPr>
        <w:t>Fig.</w:t>
      </w:r>
      <w:r w:rsidR="00954480" w:rsidRPr="00D83421">
        <w:rPr>
          <w:rStyle w:val="30"/>
          <w:rFonts w:eastAsiaTheme="minorEastAsia" w:cs="Times New Roman"/>
          <w:szCs w:val="20"/>
        </w:rPr>
        <w:t>S1</w:t>
      </w:r>
      <w:r w:rsidR="00F05BC1" w:rsidRPr="00D83421">
        <w:rPr>
          <w:rStyle w:val="30"/>
          <w:rFonts w:eastAsiaTheme="minorEastAsia" w:cs="Times New Roman"/>
          <w:szCs w:val="20"/>
        </w:rPr>
        <w:t>2</w:t>
      </w:r>
      <w:r w:rsidR="00954480" w:rsidRPr="00D83421">
        <w:rPr>
          <w:rStyle w:val="30"/>
          <w:rFonts w:eastAsiaTheme="minorEastAsia" w:cs="Times New Roman"/>
          <w:szCs w:val="20"/>
        </w:rPr>
        <w:t xml:space="preserve"> Electrochemical performance of </w:t>
      </w:r>
      <w:r w:rsidR="004B716C" w:rsidRPr="00D83421">
        <w:rPr>
          <w:rStyle w:val="30"/>
          <w:rFonts w:eastAsiaTheme="minorEastAsia" w:cs="Times New Roman"/>
          <w:szCs w:val="20"/>
        </w:rPr>
        <w:t>a</w:t>
      </w:r>
      <w:r w:rsidR="00954480" w:rsidRPr="00D83421">
        <w:rPr>
          <w:rStyle w:val="30"/>
          <w:rFonts w:eastAsiaTheme="minorEastAsia" w:cs="Times New Roman"/>
          <w:szCs w:val="20"/>
        </w:rPr>
        <w:t>ll</w:t>
      </w:r>
      <w:r w:rsidR="00324B64">
        <w:rPr>
          <w:rStyle w:val="30"/>
          <w:rFonts w:eastAsiaTheme="minorEastAsia" w:cs="Times New Roman"/>
          <w:szCs w:val="20"/>
        </w:rPr>
        <w:t>-</w:t>
      </w:r>
      <w:r w:rsidR="00954480" w:rsidRPr="00D83421">
        <w:rPr>
          <w:rStyle w:val="30"/>
          <w:rFonts w:eastAsiaTheme="minorEastAsia" w:cs="Times New Roman"/>
          <w:szCs w:val="20"/>
        </w:rPr>
        <w:t xml:space="preserve">hydrogel supercapacitor at </w:t>
      </w:r>
      <w:r w:rsidR="00E45718" w:rsidRPr="00D83421">
        <w:rPr>
          <w:rStyle w:val="30"/>
          <w:rFonts w:eastAsiaTheme="minorEastAsia" w:cs="Times New Roman"/>
          <w:szCs w:val="20"/>
        </w:rPr>
        <w:t>−50</w:t>
      </w:r>
      <w:r w:rsidR="00954480" w:rsidRPr="00D83421">
        <w:rPr>
          <w:rStyle w:val="30"/>
          <w:rFonts w:eastAsiaTheme="minorEastAsia" w:cs="Times New Roman"/>
          <w:szCs w:val="20"/>
        </w:rPr>
        <w:t xml:space="preserve"> °C.</w:t>
      </w:r>
      <w:bookmarkEnd w:id="30"/>
      <w:r w:rsidR="004B716C" w:rsidRPr="00D83421">
        <w:rPr>
          <w:rFonts w:cs="Times New Roman"/>
          <w:szCs w:val="20"/>
        </w:rPr>
        <w:t xml:space="preserve"> GCD curve of the device at </w:t>
      </w:r>
      <w:r w:rsidR="0048272E" w:rsidRPr="00D83421">
        <w:rPr>
          <w:rFonts w:eastAsiaTheme="minorEastAsia" w:cs="Times New Roman"/>
          <w:szCs w:val="20"/>
        </w:rPr>
        <w:t>a</w:t>
      </w:r>
      <w:r w:rsidR="004B716C" w:rsidRPr="00D83421">
        <w:rPr>
          <w:rFonts w:cs="Times New Roman"/>
          <w:szCs w:val="20"/>
        </w:rPr>
        <w:t xml:space="preserve"> current density between 0.1</w:t>
      </w:r>
      <w:r w:rsidR="0048272E" w:rsidRPr="00D83421">
        <w:rPr>
          <w:rFonts w:cs="Times New Roman"/>
          <w:szCs w:val="20"/>
        </w:rPr>
        <w:t>5</w:t>
      </w:r>
      <w:r w:rsidR="004B716C" w:rsidRPr="00D83421">
        <w:rPr>
          <w:rFonts w:cs="Times New Roman"/>
          <w:szCs w:val="20"/>
        </w:rPr>
        <w:t xml:space="preserve"> and 0.</w:t>
      </w:r>
      <w:r w:rsidR="0048272E" w:rsidRPr="00D83421">
        <w:rPr>
          <w:rFonts w:cs="Times New Roman"/>
          <w:szCs w:val="20"/>
        </w:rPr>
        <w:t>25</w:t>
      </w:r>
      <w:r w:rsidR="00070D4D" w:rsidRPr="00D83421">
        <w:rPr>
          <w:rFonts w:cs="Times New Roman"/>
          <w:szCs w:val="20"/>
        </w:rPr>
        <w:t xml:space="preserve"> </w:t>
      </w:r>
      <w:r w:rsidR="0048272E" w:rsidRPr="00D83421">
        <w:rPr>
          <w:rFonts w:eastAsiaTheme="minorEastAsia" w:cs="Times New Roman"/>
          <w:szCs w:val="20"/>
        </w:rPr>
        <w:t>m</w:t>
      </w:r>
      <w:r w:rsidR="004B716C" w:rsidRPr="00D83421">
        <w:rPr>
          <w:rFonts w:cs="Times New Roman"/>
          <w:szCs w:val="20"/>
        </w:rPr>
        <w:t xml:space="preserve">A </w:t>
      </w:r>
      <w:r w:rsidR="0048272E" w:rsidRPr="00D83421">
        <w:rPr>
          <w:rFonts w:eastAsiaTheme="minorEastAsia" w:cs="Times New Roman"/>
          <w:szCs w:val="20"/>
        </w:rPr>
        <w:t>cm</w:t>
      </w:r>
      <w:r w:rsidR="001A0E0F" w:rsidRPr="00D83421">
        <w:rPr>
          <w:rFonts w:cs="Times New Roman"/>
          <w:szCs w:val="20"/>
          <w:vertAlign w:val="superscript"/>
        </w:rPr>
        <w:t>−</w:t>
      </w:r>
      <w:r w:rsidR="0048272E" w:rsidRPr="00D83421">
        <w:rPr>
          <w:rFonts w:cs="Times New Roman"/>
          <w:szCs w:val="20"/>
          <w:vertAlign w:val="superscript"/>
        </w:rPr>
        <w:t>2</w:t>
      </w:r>
      <w:r w:rsidR="004B716C" w:rsidRPr="00D83421">
        <w:rPr>
          <w:rFonts w:cs="Times New Roman"/>
          <w:szCs w:val="20"/>
        </w:rPr>
        <w:t xml:space="preserve"> at </w:t>
      </w:r>
      <w:r w:rsidR="00E45718" w:rsidRPr="00D83421">
        <w:rPr>
          <w:rFonts w:cs="Times New Roman"/>
          <w:szCs w:val="20"/>
        </w:rPr>
        <w:t>−50</w:t>
      </w:r>
      <w:r w:rsidR="004B716C" w:rsidRPr="00D83421">
        <w:rPr>
          <w:rFonts w:cs="Times New Roman"/>
          <w:szCs w:val="20"/>
        </w:rPr>
        <w:t xml:space="preserve"> °C</w:t>
      </w:r>
      <w:r w:rsidR="00A22B46" w:rsidRPr="00D83421">
        <w:rPr>
          <w:rFonts w:cs="Times New Roman"/>
          <w:szCs w:val="20"/>
        </w:rPr>
        <w:t xml:space="preserve">, the device can run well and deliver the specific capacitance of </w:t>
      </w:r>
      <w:r w:rsidR="0048272E" w:rsidRPr="00D83421">
        <w:rPr>
          <w:rFonts w:eastAsia="等线" w:cs="Times New Roman"/>
          <w:color w:val="000000"/>
          <w:kern w:val="0"/>
          <w:szCs w:val="20"/>
        </w:rPr>
        <w:t>37 m</w:t>
      </w:r>
      <w:r w:rsidR="00A22B46" w:rsidRPr="00D83421">
        <w:rPr>
          <w:rFonts w:cs="Times New Roman"/>
          <w:szCs w:val="20"/>
        </w:rPr>
        <w:t xml:space="preserve">F </w:t>
      </w:r>
      <w:r w:rsidR="0048272E" w:rsidRPr="00D83421">
        <w:rPr>
          <w:rFonts w:eastAsiaTheme="minorEastAsia" w:cs="Times New Roman"/>
          <w:szCs w:val="20"/>
        </w:rPr>
        <w:t>cm</w:t>
      </w:r>
      <w:r w:rsidR="001A0E0F" w:rsidRPr="00D83421">
        <w:rPr>
          <w:rFonts w:cs="Times New Roman"/>
          <w:szCs w:val="20"/>
          <w:vertAlign w:val="superscript"/>
        </w:rPr>
        <w:t>−</w:t>
      </w:r>
      <w:r w:rsidR="0048272E" w:rsidRPr="00D83421">
        <w:rPr>
          <w:rFonts w:cs="Times New Roman"/>
          <w:szCs w:val="20"/>
          <w:vertAlign w:val="superscript"/>
        </w:rPr>
        <w:t>2</w:t>
      </w:r>
      <w:r w:rsidR="00A22B46" w:rsidRPr="00D83421">
        <w:rPr>
          <w:rFonts w:cs="Times New Roman"/>
          <w:szCs w:val="20"/>
        </w:rPr>
        <w:t xml:space="preserve"> with 0.1</w:t>
      </w:r>
      <w:r w:rsidR="0048272E" w:rsidRPr="00D83421">
        <w:rPr>
          <w:rFonts w:cs="Times New Roman"/>
          <w:szCs w:val="20"/>
        </w:rPr>
        <w:t>5</w:t>
      </w:r>
      <w:r w:rsidR="00A22B46" w:rsidRPr="00D83421">
        <w:rPr>
          <w:rFonts w:cs="Times New Roman"/>
          <w:szCs w:val="20"/>
        </w:rPr>
        <w:t xml:space="preserve"> </w:t>
      </w:r>
      <w:r w:rsidR="0048272E" w:rsidRPr="00D83421">
        <w:rPr>
          <w:rFonts w:eastAsia="宋体" w:cs="Times New Roman"/>
          <w:szCs w:val="20"/>
        </w:rPr>
        <w:t>m</w:t>
      </w:r>
      <w:r w:rsidR="00A22B46" w:rsidRPr="00D83421">
        <w:rPr>
          <w:rFonts w:cs="Times New Roman"/>
          <w:szCs w:val="20"/>
        </w:rPr>
        <w:t xml:space="preserve">A </w:t>
      </w:r>
      <w:r w:rsidR="0048272E" w:rsidRPr="00D83421">
        <w:rPr>
          <w:rFonts w:eastAsiaTheme="minorEastAsia" w:cs="Times New Roman"/>
          <w:szCs w:val="20"/>
        </w:rPr>
        <w:t>cm</w:t>
      </w:r>
      <w:r w:rsidR="001A0E0F" w:rsidRPr="00D83421">
        <w:rPr>
          <w:rFonts w:cs="Times New Roman"/>
          <w:szCs w:val="20"/>
          <w:vertAlign w:val="superscript"/>
        </w:rPr>
        <w:t>−</w:t>
      </w:r>
      <w:r w:rsidR="0048272E" w:rsidRPr="00D83421">
        <w:rPr>
          <w:rFonts w:cs="Times New Roman"/>
          <w:szCs w:val="20"/>
          <w:vertAlign w:val="superscript"/>
        </w:rPr>
        <w:t>2</w:t>
      </w:r>
      <w:r w:rsidR="004B716C" w:rsidRPr="00D83421">
        <w:rPr>
          <w:rFonts w:cs="Times New Roman"/>
          <w:szCs w:val="20"/>
        </w:rPr>
        <w:t>.</w:t>
      </w:r>
    </w:p>
    <w:p w14:paraId="100A9FEE" w14:textId="77777777" w:rsidR="00954480" w:rsidRPr="00D83421" w:rsidRDefault="00954480" w:rsidP="00954480">
      <w:pPr>
        <w:jc w:val="center"/>
        <w:rPr>
          <w:rFonts w:cs="Times New Roman"/>
          <w:szCs w:val="20"/>
        </w:rPr>
      </w:pPr>
    </w:p>
    <w:p w14:paraId="7E795B96" w14:textId="77777777" w:rsidR="00AE769C" w:rsidRPr="00D83421" w:rsidRDefault="00AE769C">
      <w:pPr>
        <w:widowControl/>
        <w:jc w:val="left"/>
        <w:rPr>
          <w:rFonts w:eastAsia="宋体" w:cs="Times New Roman"/>
          <w:szCs w:val="20"/>
        </w:rPr>
      </w:pPr>
      <w:r w:rsidRPr="00D83421">
        <w:rPr>
          <w:rFonts w:eastAsia="宋体" w:cs="Times New Roman"/>
          <w:szCs w:val="20"/>
        </w:rPr>
        <w:br w:type="page"/>
      </w:r>
    </w:p>
    <w:p w14:paraId="14CBEB07" w14:textId="06FC9DCB" w:rsidR="00582C97" w:rsidRPr="00D83421" w:rsidRDefault="00EF02BF" w:rsidP="00A22B46">
      <w:pPr>
        <w:spacing w:line="240" w:lineRule="atLeast"/>
        <w:jc w:val="center"/>
        <w:rPr>
          <w:rFonts w:cs="Times New Roman"/>
          <w:szCs w:val="20"/>
        </w:rPr>
      </w:pPr>
      <w:r w:rsidRPr="00D83421">
        <w:rPr>
          <w:rFonts w:eastAsia="宋体" w:cs="Times New Roman"/>
          <w:szCs w:val="20"/>
        </w:rPr>
        <w:object w:dxaOrig="19979" w:dyaOrig="15327" w14:anchorId="02426890">
          <v:shape id="_x0000_i1051" type="#_x0000_t75" style="width:198pt;height:141pt" o:ole="">
            <v:imagedata r:id="rId64" o:title="" croptop="3629f" cropbottom="4260f" cropleft="2382f" cropright="2476f"/>
          </v:shape>
          <o:OLEObject Type="Embed" ProgID="Origin50.Graph" ShapeID="_x0000_i1051" DrawAspect="Content" ObjectID="_1756556034" r:id="rId65"/>
        </w:object>
      </w:r>
      <w:r w:rsidR="00A22B46" w:rsidRPr="00D83421">
        <w:rPr>
          <w:rFonts w:eastAsia="宋体" w:cs="Times New Roman"/>
          <w:szCs w:val="20"/>
        </w:rPr>
        <w:object w:dxaOrig="18161" w:dyaOrig="15786" w14:anchorId="48B210FD">
          <v:shape id="_x0000_i1052" type="#_x0000_t75" style="width:169pt;height:139pt" o:ole="">
            <v:imagedata r:id="rId66" o:title="" croptop="2652f" cropbottom="3395f" cropleft="2801f"/>
          </v:shape>
          <o:OLEObject Type="Embed" ProgID="Origin50.Graph" ShapeID="_x0000_i1052" DrawAspect="Content" ObjectID="_1756556035" r:id="rId67"/>
        </w:object>
      </w:r>
      <w:bookmarkEnd w:id="29"/>
    </w:p>
    <w:p w14:paraId="6E0427A2" w14:textId="6894D5D5" w:rsidR="00582C97" w:rsidRPr="00D83421" w:rsidRDefault="00EF02BF" w:rsidP="00EF02BF">
      <w:pPr>
        <w:spacing w:line="240" w:lineRule="atLeast"/>
        <w:jc w:val="center"/>
        <w:rPr>
          <w:rFonts w:eastAsia="宋体" w:cs="Times New Roman"/>
          <w:szCs w:val="20"/>
        </w:rPr>
      </w:pPr>
      <w:r w:rsidRPr="00D83421">
        <w:rPr>
          <w:rFonts w:eastAsia="宋体" w:cs="Times New Roman"/>
          <w:szCs w:val="20"/>
        </w:rPr>
        <w:t xml:space="preserve">     </w:t>
      </w:r>
      <w:r w:rsidR="00A22B46" w:rsidRPr="00D83421">
        <w:rPr>
          <w:rFonts w:eastAsia="宋体" w:cs="Times New Roman"/>
          <w:szCs w:val="20"/>
        </w:rPr>
        <w:object w:dxaOrig="17525" w:dyaOrig="15588" w14:anchorId="724287FC">
          <v:shape id="_x0000_i1053" type="#_x0000_t75" style="width:168pt;height:142pt" o:ole="">
            <v:imagedata r:id="rId68" o:title="" croptop="3293f" cropbottom="3650f" cropleft="3198f" cropright="-110f"/>
          </v:shape>
          <o:OLEObject Type="Embed" ProgID="Origin50.Graph" ShapeID="_x0000_i1053" DrawAspect="Content" ObjectID="_1756556036" r:id="rId69"/>
        </w:object>
      </w:r>
      <w:r w:rsidR="00E4359D" w:rsidRPr="00D83421">
        <w:rPr>
          <w:rFonts w:eastAsia="宋体" w:cs="Times New Roman"/>
          <w:szCs w:val="20"/>
        </w:rPr>
        <w:t xml:space="preserve"> </w:t>
      </w:r>
      <w:r w:rsidRPr="00D83421">
        <w:rPr>
          <w:rFonts w:eastAsia="宋体" w:cs="Times New Roman"/>
          <w:szCs w:val="20"/>
        </w:rPr>
        <w:t xml:space="preserve">    </w:t>
      </w:r>
      <w:r w:rsidRPr="00D83421">
        <w:rPr>
          <w:rFonts w:eastAsia="等线" w:cs="Times New Roman"/>
          <w:szCs w:val="20"/>
        </w:rPr>
        <w:object w:dxaOrig="7115" w:dyaOrig="6290" w14:anchorId="7D67C9BA">
          <v:shape id="_x0000_i1054" type="#_x0000_t75" style="width:173pt;height:143pt" o:ole="">
            <v:imagedata r:id="rId70" o:title="" croptop="2737f" cropbottom="3768f" cropleft="2895f" cropright="-981f"/>
          </v:shape>
          <o:OLEObject Type="Embed" ProgID="Origin50.Graph" ShapeID="_x0000_i1054" DrawAspect="Content" ObjectID="_1756556037" r:id="rId71"/>
        </w:object>
      </w:r>
      <w:r w:rsidR="00446078" w:rsidRPr="00D83421">
        <w:rPr>
          <w:rFonts w:cs="Times New Roman"/>
          <w:szCs w:val="20"/>
        </w:rPr>
        <w:t xml:space="preserve"> </w:t>
      </w:r>
      <w:r w:rsidR="00A22B46" w:rsidRPr="00D83421">
        <w:rPr>
          <w:rFonts w:cs="Times New Roman"/>
          <w:szCs w:val="20"/>
        </w:rPr>
        <w:object w:dxaOrig="18956" w:dyaOrig="16158" w14:anchorId="40E941B5">
          <v:shape id="_x0000_i1055" type="#_x0000_t75" style="width:184pt;height:136.5pt" o:ole="">
            <v:imagedata r:id="rId72" o:title="" croptop="4502f" cropbottom="3902f"/>
          </v:shape>
          <o:OLEObject Type="Embed" ProgID="Origin50.Graph" ShapeID="_x0000_i1055" DrawAspect="Content" ObjectID="_1756556038" r:id="rId73"/>
        </w:object>
      </w:r>
    </w:p>
    <w:p w14:paraId="632A72C8" w14:textId="6DF86E61" w:rsidR="00EF02BF" w:rsidRPr="00324B64" w:rsidRDefault="00312100" w:rsidP="00524A24">
      <w:bookmarkStart w:id="31" w:name="_Toc145866607"/>
      <w:r w:rsidRPr="00D83421">
        <w:rPr>
          <w:rStyle w:val="30"/>
          <w:rFonts w:eastAsiaTheme="minorEastAsia" w:cs="Times New Roman"/>
          <w:szCs w:val="20"/>
        </w:rPr>
        <w:t>Fig.</w:t>
      </w:r>
      <w:r w:rsidR="00EB5FB8" w:rsidRPr="00D83421">
        <w:rPr>
          <w:rStyle w:val="30"/>
          <w:rFonts w:eastAsiaTheme="minorEastAsia" w:cs="Times New Roman"/>
          <w:szCs w:val="20"/>
        </w:rPr>
        <w:t>S</w:t>
      </w:r>
      <w:r w:rsidR="00954480" w:rsidRPr="00D83421">
        <w:rPr>
          <w:rStyle w:val="30"/>
          <w:rFonts w:eastAsiaTheme="minorEastAsia" w:cs="Times New Roman"/>
          <w:szCs w:val="20"/>
        </w:rPr>
        <w:t>1</w:t>
      </w:r>
      <w:r w:rsidR="00F05BC1" w:rsidRPr="00D83421">
        <w:rPr>
          <w:rStyle w:val="30"/>
          <w:rFonts w:eastAsiaTheme="minorEastAsia" w:cs="Times New Roman"/>
          <w:szCs w:val="20"/>
        </w:rPr>
        <w:t>3</w:t>
      </w:r>
      <w:r w:rsidR="00EB5FB8" w:rsidRPr="00324B64">
        <w:rPr>
          <w:rStyle w:val="30"/>
          <w:rFonts w:eastAsiaTheme="minorEastAsia"/>
        </w:rPr>
        <w:t xml:space="preserve"> </w:t>
      </w:r>
      <w:r w:rsidR="002E1513" w:rsidRPr="00324B64">
        <w:rPr>
          <w:rStyle w:val="30"/>
          <w:rFonts w:eastAsiaTheme="minorEastAsia"/>
        </w:rPr>
        <w:t xml:space="preserve">Electrochemical impedance analysis of all-hydrogel supercapacitor at temperatures ranging from 20 to </w:t>
      </w:r>
      <w:r w:rsidR="00E45718" w:rsidRPr="00324B64">
        <w:rPr>
          <w:rStyle w:val="30"/>
          <w:rFonts w:eastAsiaTheme="minorEastAsia"/>
        </w:rPr>
        <w:t>−</w:t>
      </w:r>
      <w:r w:rsidR="00446078" w:rsidRPr="00324B64">
        <w:rPr>
          <w:rStyle w:val="30"/>
          <w:rFonts w:eastAsiaTheme="minorEastAsia"/>
        </w:rPr>
        <w:t>5</w:t>
      </w:r>
      <w:r w:rsidR="00E45718" w:rsidRPr="00324B64">
        <w:rPr>
          <w:rStyle w:val="30"/>
          <w:rFonts w:eastAsiaTheme="minorEastAsia"/>
        </w:rPr>
        <w:t>0</w:t>
      </w:r>
      <w:r w:rsidR="001A0E0F" w:rsidRPr="00324B64">
        <w:rPr>
          <w:rStyle w:val="30"/>
          <w:rFonts w:eastAsiaTheme="minorEastAsia"/>
        </w:rPr>
        <w:t xml:space="preserve"> </w:t>
      </w:r>
      <w:r w:rsidR="002E1513" w:rsidRPr="00324B64">
        <w:rPr>
          <w:rStyle w:val="30"/>
          <w:rFonts w:eastAsiaTheme="minorEastAsia"/>
        </w:rPr>
        <w:t>°C.</w:t>
      </w:r>
      <w:bookmarkEnd w:id="31"/>
      <w:r w:rsidR="008D3110" w:rsidRPr="00D83421">
        <w:rPr>
          <w:rFonts w:cs="Times New Roman"/>
          <w:b/>
          <w:bCs/>
          <w:szCs w:val="20"/>
        </w:rPr>
        <w:t xml:space="preserve"> </w:t>
      </w:r>
      <w:r w:rsidR="00E45718" w:rsidRPr="00324B64">
        <w:rPr>
          <w:b/>
          <w:bCs/>
        </w:rPr>
        <w:t>a</w:t>
      </w:r>
      <w:r w:rsidR="008D3110" w:rsidRPr="00324B64">
        <w:t xml:space="preserve"> Comparison of the internal resistance (R</w:t>
      </w:r>
      <w:r w:rsidR="008D3110" w:rsidRPr="00324B64">
        <w:rPr>
          <w:vertAlign w:val="subscript"/>
        </w:rPr>
        <w:t>s</w:t>
      </w:r>
      <w:r w:rsidR="008D3110" w:rsidRPr="00324B64">
        <w:t>) and charge-transfer resistance (R</w:t>
      </w:r>
      <w:r w:rsidR="008D3110" w:rsidRPr="00324B64">
        <w:rPr>
          <w:vertAlign w:val="subscript"/>
        </w:rPr>
        <w:t>ct</w:t>
      </w:r>
      <w:r w:rsidR="008D3110" w:rsidRPr="00324B64">
        <w:t xml:space="preserve">) of all-hydrogel supercapacitors at different temperatures. These values were obtained by fitting the EIS plots in </w:t>
      </w:r>
      <w:r w:rsidRPr="00324B64">
        <w:t>Fig.</w:t>
      </w:r>
      <w:r w:rsidR="008D3110" w:rsidRPr="00324B64">
        <w:t>4</w:t>
      </w:r>
      <w:r w:rsidR="008D3110" w:rsidRPr="00324B64">
        <w:rPr>
          <w:b/>
          <w:bCs/>
        </w:rPr>
        <w:t>c</w:t>
      </w:r>
      <w:r w:rsidR="00524A24" w:rsidRPr="00324B64">
        <w:t>;</w:t>
      </w:r>
      <w:r w:rsidR="008D3110" w:rsidRPr="00324B64">
        <w:t xml:space="preserve"> </w:t>
      </w:r>
      <w:r w:rsidR="00E45718" w:rsidRPr="00324B64">
        <w:rPr>
          <w:b/>
          <w:bCs/>
        </w:rPr>
        <w:t xml:space="preserve">b </w:t>
      </w:r>
      <w:r w:rsidR="00524A24" w:rsidRPr="00324B64">
        <w:t>The</w:t>
      </w:r>
      <w:r w:rsidR="008D3110" w:rsidRPr="00324B64">
        <w:t xml:space="preserve"> linear fit of l</w:t>
      </w:r>
      <w:r w:rsidR="00524A24" w:rsidRPr="00324B64">
        <w:t>n</w:t>
      </w:r>
      <w:r w:rsidR="008D3110" w:rsidRPr="00324B64">
        <w:t xml:space="preserve"> (1/R</w:t>
      </w:r>
      <w:r w:rsidR="008D3110" w:rsidRPr="00324B64">
        <w:rPr>
          <w:vertAlign w:val="subscript"/>
        </w:rPr>
        <w:t>ct</w:t>
      </w:r>
      <w:r w:rsidR="008D3110" w:rsidRPr="00324B64">
        <w:t>) to 1000/T shows that the electrode/electrolyte interface of the supercapacitor remains stable at low temperatures</w:t>
      </w:r>
      <w:r w:rsidR="00524A24" w:rsidRPr="00324B64">
        <w:t xml:space="preserve">; </w:t>
      </w:r>
      <w:r w:rsidR="00E45718" w:rsidRPr="00324B64">
        <w:rPr>
          <w:b/>
          <w:bCs/>
        </w:rPr>
        <w:t>c</w:t>
      </w:r>
      <w:r w:rsidR="00E45718" w:rsidRPr="00324B64">
        <w:t xml:space="preserve"> </w:t>
      </w:r>
      <w:r w:rsidR="00524A24" w:rsidRPr="00324B64">
        <w:t>Linear fitting between the real impedance (Z') and the inverse square root of angular frequency (ω</w:t>
      </w:r>
      <w:r w:rsidR="00524A24" w:rsidRPr="00324B64">
        <w:rPr>
          <w:vertAlign w:val="subscript"/>
        </w:rPr>
        <w:t>1/2</w:t>
      </w:r>
      <w:r w:rsidR="00524A24" w:rsidRPr="00324B64">
        <w:t xml:space="preserve">, ω=2πf) at different temperatures; </w:t>
      </w:r>
      <w:r w:rsidR="00E45718" w:rsidRPr="00324B64">
        <w:rPr>
          <w:b/>
          <w:bCs/>
        </w:rPr>
        <w:t>d</w:t>
      </w:r>
      <w:r w:rsidR="00E45718" w:rsidRPr="00324B64">
        <w:t xml:space="preserve"> </w:t>
      </w:r>
      <w:r w:rsidR="00524A24" w:rsidRPr="00324B64">
        <w:t>Warburg factors (</w:t>
      </w:r>
      <w:r w:rsidR="00B014E4" w:rsidRPr="00324B64">
        <w:t>σ</w:t>
      </w:r>
      <w:r w:rsidR="00B014E4" w:rsidRPr="00324B64">
        <w:rPr>
          <w:vertAlign w:val="subscript"/>
        </w:rPr>
        <w:t>w</w:t>
      </w:r>
      <w:r w:rsidR="00524A24" w:rsidRPr="00324B64">
        <w:t xml:space="preserve">) at different temperatures. Values of </w:t>
      </w:r>
      <w:r w:rsidR="00B014E4" w:rsidRPr="00324B64">
        <w:t>σ</w:t>
      </w:r>
      <w:r w:rsidR="00B014E4" w:rsidRPr="00324B64">
        <w:rPr>
          <w:vertAlign w:val="subscript"/>
        </w:rPr>
        <w:t>w</w:t>
      </w:r>
      <w:r w:rsidR="00524A24" w:rsidRPr="00324B64">
        <w:t xml:space="preserve"> correspond to the slope of fitted lines in </w:t>
      </w:r>
      <w:r w:rsidR="00E45718" w:rsidRPr="00324B64">
        <w:rPr>
          <w:b/>
          <w:bCs/>
        </w:rPr>
        <w:t>c</w:t>
      </w:r>
      <w:r w:rsidR="00524A24" w:rsidRPr="00324B64">
        <w:t xml:space="preserve">; </w:t>
      </w:r>
      <w:r w:rsidR="00E45718" w:rsidRPr="00324B64">
        <w:rPr>
          <w:b/>
          <w:bCs/>
        </w:rPr>
        <w:t>e</w:t>
      </w:r>
      <w:r w:rsidR="00E45718" w:rsidRPr="00324B64">
        <w:t xml:space="preserve"> </w:t>
      </w:r>
      <w:r w:rsidR="00524A24" w:rsidRPr="00324B64">
        <w:t>Linear fitting between ln (D</w:t>
      </w:r>
      <w:r w:rsidR="00524A24" w:rsidRPr="00324B64">
        <w:rPr>
          <w:vertAlign w:val="subscript"/>
        </w:rPr>
        <w:t>Zn2+</w:t>
      </w:r>
      <w:r w:rsidR="00524A24" w:rsidRPr="00324B64">
        <w:t>) and 1000/T. The diffusion coefficients of Zn</w:t>
      </w:r>
      <w:r w:rsidR="00524A24" w:rsidRPr="00324B64">
        <w:rPr>
          <w:vertAlign w:val="superscript"/>
        </w:rPr>
        <w:t>2+</w:t>
      </w:r>
      <w:r w:rsidR="00524A24" w:rsidRPr="00324B64">
        <w:t xml:space="preserve"> (D</w:t>
      </w:r>
      <w:r w:rsidR="00524A24" w:rsidRPr="00324B64">
        <w:rPr>
          <w:vertAlign w:val="subscript"/>
        </w:rPr>
        <w:t>Zn2+</w:t>
      </w:r>
      <w:r w:rsidR="00524A24" w:rsidRPr="00324B64">
        <w:t>) at different temperatures are calculated on the basis of Warburg diffusion area. Linear relationship between ln (D</w:t>
      </w:r>
      <w:r w:rsidR="00524A24" w:rsidRPr="00324B64">
        <w:rPr>
          <w:vertAlign w:val="subscript"/>
        </w:rPr>
        <w:t>Zn2+</w:t>
      </w:r>
      <w:r w:rsidR="00524A24" w:rsidRPr="00324B64">
        <w:t xml:space="preserve">) and 1000/T obeys </w:t>
      </w:r>
      <w:r w:rsidR="00F00DC5" w:rsidRPr="00324B64">
        <w:t xml:space="preserve">Arrhenius’ </w:t>
      </w:r>
      <w:r w:rsidR="00524A24" w:rsidRPr="00324B64">
        <w:t>law and reflects the effective diffusion of Zn</w:t>
      </w:r>
      <w:r w:rsidR="00524A24" w:rsidRPr="00324B64">
        <w:rPr>
          <w:vertAlign w:val="superscript"/>
        </w:rPr>
        <w:t>2+</w:t>
      </w:r>
      <w:r w:rsidR="00524A24" w:rsidRPr="00324B64">
        <w:t xml:space="preserve"> in the hydrogel electrode at low temperatures between 20 and </w:t>
      </w:r>
      <w:r w:rsidR="00E45718" w:rsidRPr="00324B64">
        <w:t>−40</w:t>
      </w:r>
      <w:r w:rsidR="001A0E0F" w:rsidRPr="00324B64">
        <w:t xml:space="preserve"> </w:t>
      </w:r>
      <w:r w:rsidR="00524A24" w:rsidRPr="00324B64">
        <w:t>°C.</w:t>
      </w:r>
    </w:p>
    <w:p w14:paraId="395CAAB5" w14:textId="77777777" w:rsidR="00EF02BF" w:rsidRPr="00D83421" w:rsidRDefault="00EF02BF">
      <w:pPr>
        <w:widowControl/>
        <w:adjustRightInd/>
        <w:snapToGrid/>
        <w:spacing w:line="240" w:lineRule="auto"/>
        <w:jc w:val="left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</w:p>
    <w:p w14:paraId="6CF02F87" w14:textId="77777777" w:rsidR="008C1F08" w:rsidRPr="00D83421" w:rsidRDefault="008C1F08" w:rsidP="008C1F08">
      <w:pPr>
        <w:widowControl/>
        <w:adjustRightInd/>
        <w:snapToGrid/>
        <w:spacing w:line="240" w:lineRule="auto"/>
        <w:jc w:val="center"/>
        <w:rPr>
          <w:rFonts w:eastAsiaTheme="minorEastAsia" w:cs="Times New Roman"/>
          <w:szCs w:val="20"/>
        </w:rPr>
      </w:pPr>
      <w:r w:rsidRPr="00D83421">
        <w:rPr>
          <w:rFonts w:cs="Times New Roman"/>
          <w:noProof/>
          <w:szCs w:val="20"/>
        </w:rPr>
        <w:lastRenderedPageBreak/>
        <w:drawing>
          <wp:inline distT="0" distB="0" distL="0" distR="0" wp14:anchorId="57644FDB" wp14:editId="3E58679D">
            <wp:extent cx="2938026" cy="2362024"/>
            <wp:effectExtent l="0" t="0" r="0" b="63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50961417-2642-85B7-68B0-10BD7C2149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50961417-2642-85B7-68B0-10BD7C2149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7" t="20260" r="10217" b="15773"/>
                    <a:stretch/>
                  </pic:blipFill>
                  <pic:spPr>
                    <a:xfrm>
                      <a:off x="0" y="0"/>
                      <a:ext cx="2938026" cy="236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E4B58" w14:textId="77777777" w:rsidR="00CE151E" w:rsidRDefault="008C1F08" w:rsidP="00540B5E">
      <w:pPr>
        <w:widowControl/>
        <w:adjustRightInd/>
        <w:snapToGrid/>
        <w:rPr>
          <w:rFonts w:eastAsiaTheme="minorEastAsia" w:cs="Times New Roman"/>
          <w:szCs w:val="20"/>
        </w:rPr>
      </w:pPr>
      <w:bookmarkStart w:id="32" w:name="_Toc145866608"/>
      <w:r w:rsidRPr="00D83421">
        <w:rPr>
          <w:rStyle w:val="30"/>
          <w:rFonts w:eastAsiaTheme="minorEastAsia" w:cs="Times New Roman"/>
          <w:szCs w:val="20"/>
        </w:rPr>
        <w:t>Fig.S1</w:t>
      </w:r>
      <w:r w:rsidR="00F05BC1" w:rsidRPr="00D83421">
        <w:rPr>
          <w:rStyle w:val="30"/>
          <w:rFonts w:eastAsiaTheme="minorEastAsia" w:cs="Times New Roman"/>
          <w:szCs w:val="20"/>
        </w:rPr>
        <w:t>4</w:t>
      </w:r>
      <w:r w:rsidRPr="00D83421">
        <w:rPr>
          <w:rStyle w:val="30"/>
          <w:rFonts w:cs="Times New Roman"/>
          <w:szCs w:val="20"/>
        </w:rPr>
        <w:t xml:space="preserve"> </w:t>
      </w:r>
      <w:r w:rsidR="00324B64" w:rsidRPr="00324B64">
        <w:rPr>
          <w:rStyle w:val="30"/>
        </w:rPr>
        <w:t>Optical image</w:t>
      </w:r>
      <w:r w:rsidR="00652028" w:rsidRPr="00324B64">
        <w:rPr>
          <w:rStyle w:val="30"/>
        </w:rPr>
        <w:t xml:space="preserve"> of </w:t>
      </w:r>
      <w:r w:rsidRPr="00324B64">
        <w:rPr>
          <w:rStyle w:val="30"/>
        </w:rPr>
        <w:t>the</w:t>
      </w:r>
      <w:r w:rsidR="00652028" w:rsidRPr="00324B64">
        <w:rPr>
          <w:rStyle w:val="30"/>
        </w:rPr>
        <w:t xml:space="preserve"> </w:t>
      </w:r>
      <w:r w:rsidRPr="00324B64">
        <w:rPr>
          <w:rStyle w:val="30"/>
        </w:rPr>
        <w:t>all-hydrogel supercapacitor</w:t>
      </w:r>
      <w:r w:rsidR="00652028" w:rsidRPr="00324B64">
        <w:rPr>
          <w:rStyle w:val="30"/>
        </w:rPr>
        <w:t>.</w:t>
      </w:r>
      <w:bookmarkEnd w:id="32"/>
      <w:r w:rsidRPr="00324B64">
        <w:rPr>
          <w:rStyle w:val="30"/>
        </w:rPr>
        <w:t xml:space="preserve"> </w:t>
      </w:r>
      <w:bookmarkStart w:id="33" w:name="OLE_LINK8"/>
      <w:r w:rsidR="00652028" w:rsidRPr="00D83421">
        <w:rPr>
          <w:rFonts w:cs="Times New Roman"/>
          <w:szCs w:val="20"/>
        </w:rPr>
        <w:t>The device is an integrated device with two P</w:t>
      </w:r>
      <w:r w:rsidR="00652028" w:rsidRPr="00D83421">
        <w:rPr>
          <w:rFonts w:eastAsiaTheme="minorEastAsia" w:cs="Times New Roman"/>
          <w:szCs w:val="20"/>
        </w:rPr>
        <w:t>t</w:t>
      </w:r>
      <w:r w:rsidR="00652028" w:rsidRPr="00D83421">
        <w:rPr>
          <w:rFonts w:cs="Times New Roman"/>
          <w:szCs w:val="20"/>
        </w:rPr>
        <w:t xml:space="preserve"> current collectors and an all-</w:t>
      </w:r>
      <w:r w:rsidR="00652028" w:rsidRPr="00D83421">
        <w:rPr>
          <w:rFonts w:eastAsiaTheme="minorEastAsia" w:cs="Times New Roman"/>
          <w:szCs w:val="20"/>
        </w:rPr>
        <w:t>hydro</w:t>
      </w:r>
      <w:r w:rsidR="00652028" w:rsidRPr="00D83421">
        <w:rPr>
          <w:rFonts w:cs="Times New Roman"/>
          <w:szCs w:val="20"/>
        </w:rPr>
        <w:t>gel supercapacitor</w:t>
      </w:r>
      <w:r w:rsidR="00070D4D" w:rsidRPr="00D83421">
        <w:rPr>
          <w:rFonts w:cs="Times New Roman"/>
          <w:szCs w:val="20"/>
        </w:rPr>
        <w:t xml:space="preserve"> </w:t>
      </w:r>
      <w:r w:rsidR="00652028" w:rsidRPr="00D83421">
        <w:rPr>
          <w:rFonts w:cs="Times New Roman"/>
          <w:szCs w:val="20"/>
        </w:rPr>
        <w:t>(30 mm broad × 15 mm high) encapsulated in silicone rubber</w:t>
      </w:r>
      <w:r w:rsidR="00652028" w:rsidRPr="00D83421">
        <w:rPr>
          <w:rFonts w:eastAsiaTheme="minorEastAsia" w:cs="Times New Roman"/>
          <w:szCs w:val="20"/>
        </w:rPr>
        <w:t>.</w:t>
      </w:r>
      <w:bookmarkEnd w:id="33"/>
    </w:p>
    <w:p w14:paraId="2A73C561" w14:textId="5B128251" w:rsidR="00EB5FB8" w:rsidRPr="00D33BA9" w:rsidRDefault="008C1F08" w:rsidP="00540B5E">
      <w:pPr>
        <w:widowControl/>
        <w:adjustRightInd/>
        <w:snapToGrid/>
        <w:rPr>
          <w:rFonts w:cs="Times New Roman"/>
          <w:szCs w:val="24"/>
        </w:rPr>
      </w:pPr>
      <w:r w:rsidRPr="00D33BA9">
        <w:rPr>
          <w:rFonts w:cs="Times New Roman"/>
        </w:rPr>
        <w:br w:type="page"/>
      </w:r>
    </w:p>
    <w:p w14:paraId="6EE56A7B" w14:textId="64E14D7B" w:rsidR="00EB5FB8" w:rsidRPr="00D83421" w:rsidRDefault="00A22B46" w:rsidP="00E4359D">
      <w:pPr>
        <w:jc w:val="center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object w:dxaOrig="7302" w:dyaOrig="6355" w14:anchorId="5CF02489">
          <v:shape id="_x0000_i1056" type="#_x0000_t75" style="width:183.5pt;height:172pt" o:ole="">
            <v:imagedata r:id="rId75" o:title="" croptop="2641f" cropbottom="1531f" cropleft="2468f" cropright="2448f"/>
          </v:shape>
          <o:OLEObject Type="Embed" ProgID="Origin50.Graph" ShapeID="_x0000_i1056" DrawAspect="Content" ObjectID="_1756556039" r:id="rId76"/>
        </w:object>
      </w:r>
      <w:r w:rsidR="001A0E0F" w:rsidRPr="00D83421">
        <w:rPr>
          <w:rFonts w:cs="Times New Roman"/>
          <w:szCs w:val="20"/>
        </w:rPr>
        <w:object w:dxaOrig="7080" w:dyaOrig="6262" w14:anchorId="03B67F6E">
          <v:shape id="_x0000_i1057" type="#_x0000_t75" style="width:192pt;height:169pt" o:ole="">
            <v:imagedata r:id="rId77" o:title="" croptop="2641f" cropbottom="1531f" cropleft="2468f" cropright="933f"/>
          </v:shape>
          <o:OLEObject Type="Embed" ProgID="Origin50.Graph" ShapeID="_x0000_i1057" DrawAspect="Content" ObjectID="_1756556040" r:id="rId78"/>
        </w:object>
      </w:r>
      <w:r w:rsidRPr="00D83421">
        <w:rPr>
          <w:rFonts w:cs="Times New Roman"/>
          <w:szCs w:val="20"/>
        </w:rPr>
        <w:object w:dxaOrig="7133" w:dyaOrig="6282" w14:anchorId="0B434268">
          <v:shape id="_x0000_i1058" type="#_x0000_t75" style="width:203.5pt;height:179.5pt" o:ole="">
            <v:imagedata r:id="rId79" o:title="" croptop="2641f" cropbottom="1531f" cropleft="2468f" cropright="933f"/>
          </v:shape>
          <o:OLEObject Type="Embed" ProgID="Origin50.Graph" ShapeID="_x0000_i1058" DrawAspect="Content" ObjectID="_1756556041" r:id="rId80"/>
        </w:object>
      </w:r>
    </w:p>
    <w:p w14:paraId="099C6D6D" w14:textId="2DCE001D" w:rsidR="00F00DC5" w:rsidRPr="00D83421" w:rsidRDefault="00312100" w:rsidP="00F00DC5">
      <w:pPr>
        <w:rPr>
          <w:rFonts w:cs="Times New Roman"/>
          <w:szCs w:val="20"/>
        </w:rPr>
      </w:pPr>
      <w:bookmarkStart w:id="34" w:name="_Toc145866609"/>
      <w:r w:rsidRPr="00D83421">
        <w:rPr>
          <w:rStyle w:val="30"/>
          <w:rFonts w:eastAsiaTheme="minorEastAsia" w:cs="Times New Roman"/>
          <w:szCs w:val="20"/>
        </w:rPr>
        <w:t>Fig.</w:t>
      </w:r>
      <w:r w:rsidR="00CF2FD6" w:rsidRPr="00D83421">
        <w:rPr>
          <w:rStyle w:val="30"/>
          <w:rFonts w:eastAsiaTheme="minorEastAsia" w:cs="Times New Roman"/>
          <w:szCs w:val="20"/>
        </w:rPr>
        <w:t>S1</w:t>
      </w:r>
      <w:r w:rsidR="00F05BC1" w:rsidRPr="00D83421">
        <w:rPr>
          <w:rStyle w:val="30"/>
          <w:rFonts w:eastAsiaTheme="minorEastAsia" w:cs="Times New Roman"/>
          <w:szCs w:val="20"/>
        </w:rPr>
        <w:t>5</w:t>
      </w:r>
      <w:r w:rsidR="00CF2FD6" w:rsidRPr="00D83421">
        <w:rPr>
          <w:rStyle w:val="30"/>
          <w:rFonts w:eastAsiaTheme="minorEastAsia" w:cs="Times New Roman"/>
          <w:szCs w:val="20"/>
        </w:rPr>
        <w:t xml:space="preserve"> </w:t>
      </w:r>
      <w:r w:rsidR="001910E2" w:rsidRPr="00D83421">
        <w:rPr>
          <w:rStyle w:val="30"/>
          <w:rFonts w:eastAsiaTheme="minorEastAsia" w:cs="Times New Roman"/>
          <w:szCs w:val="20"/>
        </w:rPr>
        <w:t>Tensile cycling tests of all-hydrogel supercapacitor at 20% strain.</w:t>
      </w:r>
      <w:bookmarkEnd w:id="34"/>
      <w:r w:rsidR="001910E2" w:rsidRPr="00D83421">
        <w:rPr>
          <w:rStyle w:val="30"/>
          <w:rFonts w:eastAsiaTheme="minorEastAsia" w:cs="Times New Roman"/>
          <w:szCs w:val="20"/>
        </w:rPr>
        <w:t xml:space="preserve"> </w:t>
      </w:r>
      <w:r w:rsidR="001910E2" w:rsidRPr="00D83421">
        <w:rPr>
          <w:rFonts w:cs="Times New Roman"/>
          <w:szCs w:val="20"/>
        </w:rPr>
        <w:t xml:space="preserve">Force and strain versus time curves for all-hydrogel supercapacitor subjected to 2000 tensile cycles at </w:t>
      </w:r>
      <w:r w:rsidR="00E45718" w:rsidRPr="00D83421">
        <w:rPr>
          <w:rFonts w:cs="Times New Roman"/>
          <w:b/>
          <w:szCs w:val="20"/>
        </w:rPr>
        <w:t xml:space="preserve">a </w:t>
      </w:r>
      <w:r w:rsidR="001910E2" w:rsidRPr="00D83421">
        <w:rPr>
          <w:rFonts w:cs="Times New Roman"/>
          <w:szCs w:val="20"/>
        </w:rPr>
        <w:t>2</w:t>
      </w:r>
      <w:r w:rsidR="00E45718" w:rsidRPr="00D83421">
        <w:rPr>
          <w:rFonts w:cs="Times New Roman"/>
          <w:szCs w:val="20"/>
        </w:rPr>
        <w:t>0</w:t>
      </w:r>
      <w:r w:rsidR="001910E2" w:rsidRPr="00D83421">
        <w:rPr>
          <w:rFonts w:cs="Times New Roman"/>
          <w:szCs w:val="20"/>
        </w:rPr>
        <w:t xml:space="preserve">, </w:t>
      </w:r>
      <w:r w:rsidR="00E45718" w:rsidRPr="00D83421">
        <w:rPr>
          <w:rFonts w:cs="Times New Roman"/>
          <w:b/>
          <w:szCs w:val="20"/>
        </w:rPr>
        <w:t xml:space="preserve">b </w:t>
      </w:r>
      <w:r w:rsidR="00E45718" w:rsidRPr="00D83421">
        <w:rPr>
          <w:rFonts w:cs="Times New Roman"/>
          <w:szCs w:val="20"/>
        </w:rPr>
        <w:t>−20</w:t>
      </w:r>
      <w:r w:rsidR="001910E2" w:rsidRPr="00D83421">
        <w:rPr>
          <w:rFonts w:cs="Times New Roman"/>
          <w:szCs w:val="20"/>
        </w:rPr>
        <w:t xml:space="preserve">, and </w:t>
      </w:r>
      <w:r w:rsidR="00E45718" w:rsidRPr="00D83421">
        <w:rPr>
          <w:rFonts w:cs="Times New Roman"/>
          <w:b/>
          <w:szCs w:val="20"/>
        </w:rPr>
        <w:t>c</w:t>
      </w:r>
      <w:r w:rsidR="001910E2" w:rsidRPr="00D83421">
        <w:rPr>
          <w:rFonts w:cs="Times New Roman"/>
          <w:szCs w:val="20"/>
        </w:rPr>
        <w:t xml:space="preserve"> </w:t>
      </w:r>
      <w:r w:rsidR="00E45718" w:rsidRPr="00D83421">
        <w:rPr>
          <w:rFonts w:cs="Times New Roman"/>
          <w:szCs w:val="20"/>
        </w:rPr>
        <w:t>−40</w:t>
      </w:r>
      <w:r w:rsidR="001A0E0F" w:rsidRPr="00D83421">
        <w:rPr>
          <w:rFonts w:cs="Times New Roman"/>
          <w:szCs w:val="20"/>
        </w:rPr>
        <w:t xml:space="preserve"> </w:t>
      </w:r>
      <w:r w:rsidR="001910E2" w:rsidRPr="00D83421">
        <w:rPr>
          <w:rFonts w:cs="Times New Roman"/>
          <w:szCs w:val="20"/>
        </w:rPr>
        <w:t>°C, respectively.</w:t>
      </w:r>
    </w:p>
    <w:p w14:paraId="3BCF2399" w14:textId="2EA5ED3F" w:rsidR="008C4AF6" w:rsidRPr="00D83421" w:rsidRDefault="005D2515" w:rsidP="00070D4D">
      <w:pPr>
        <w:pStyle w:val="3"/>
        <w:rPr>
          <w:rFonts w:cs="Times New Roman"/>
          <w:szCs w:val="20"/>
        </w:rPr>
      </w:pPr>
      <w:r w:rsidRPr="00D83421">
        <w:rPr>
          <w:rFonts w:cs="Times New Roman"/>
          <w:szCs w:val="20"/>
        </w:rPr>
        <w:br w:type="page"/>
      </w:r>
      <w:bookmarkStart w:id="35" w:name="_Toc145866610"/>
      <w:r w:rsidR="008C4AF6" w:rsidRPr="00D83421">
        <w:rPr>
          <w:rFonts w:cs="Times New Roman"/>
          <w:szCs w:val="20"/>
        </w:rPr>
        <w:lastRenderedPageBreak/>
        <w:t>Table S1. Comparison of the low-temperature adhesion performance of our hydrogel electrolyte with previously-reported anti-freezing hydrogels.</w:t>
      </w:r>
      <w:bookmarkEnd w:id="35"/>
    </w:p>
    <w:tbl>
      <w:tblPr>
        <w:tblStyle w:val="a8"/>
        <w:tblW w:w="5258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2747"/>
        <w:gridCol w:w="1258"/>
        <w:gridCol w:w="1378"/>
        <w:gridCol w:w="1295"/>
      </w:tblGrid>
      <w:tr w:rsidR="008C4AF6" w:rsidRPr="00D83421" w14:paraId="0EF15061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bottom w:val="single" w:sz="12" w:space="0" w:color="auto"/>
            </w:tcBorders>
            <w:shd w:val="clear" w:color="auto" w:fill="EEECE1"/>
            <w:vAlign w:val="center"/>
          </w:tcPr>
          <w:p w14:paraId="14958458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Material</w:t>
            </w:r>
          </w:p>
        </w:tc>
        <w:tc>
          <w:tcPr>
            <w:tcW w:w="1413" w:type="pct"/>
            <w:tcBorders>
              <w:bottom w:val="single" w:sz="12" w:space="0" w:color="auto"/>
            </w:tcBorders>
            <w:shd w:val="clear" w:color="auto" w:fill="EEECE1"/>
            <w:vAlign w:val="center"/>
          </w:tcPr>
          <w:p w14:paraId="4702DCB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Adhesion mechanism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shd w:val="clear" w:color="auto" w:fill="EEECE1"/>
            <w:vAlign w:val="center"/>
          </w:tcPr>
          <w:p w14:paraId="53D93908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Adhesion</w:t>
            </w:r>
          </w:p>
          <w:p w14:paraId="4F6DD3BA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substrate</w:t>
            </w:r>
          </w:p>
        </w:tc>
        <w:tc>
          <w:tcPr>
            <w:tcW w:w="709" w:type="pct"/>
            <w:tcBorders>
              <w:bottom w:val="single" w:sz="12" w:space="0" w:color="auto"/>
            </w:tcBorders>
            <w:shd w:val="clear" w:color="auto" w:fill="EEECE1"/>
            <w:vAlign w:val="center"/>
          </w:tcPr>
          <w:p w14:paraId="43606F05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Interfacial toughness</w:t>
            </w:r>
          </w:p>
          <w:p w14:paraId="658FF499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(J/m</w:t>
            </w:r>
            <w:r w:rsidRPr="00D83421">
              <w:rPr>
                <w:rFonts w:eastAsia="宋体" w:cs="Times New Roman"/>
                <w:b/>
                <w:szCs w:val="20"/>
                <w:vertAlign w:val="superscript"/>
              </w:rPr>
              <w:t>2</w:t>
            </w:r>
            <w:r w:rsidRPr="00D83421">
              <w:rPr>
                <w:rFonts w:eastAsia="宋体" w:cs="Times New Roman"/>
                <w:b/>
                <w:szCs w:val="20"/>
              </w:rPr>
              <w:t>)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shd w:val="clear" w:color="auto" w:fill="EEECE1"/>
            <w:vAlign w:val="center"/>
          </w:tcPr>
          <w:p w14:paraId="5EA76CFE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Shear strength</w:t>
            </w:r>
          </w:p>
          <w:p w14:paraId="580D3D3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b/>
                <w:szCs w:val="20"/>
              </w:rPr>
            </w:pPr>
            <w:r w:rsidRPr="00D83421">
              <w:rPr>
                <w:rFonts w:eastAsia="宋体" w:cs="Times New Roman"/>
                <w:b/>
                <w:szCs w:val="20"/>
              </w:rPr>
              <w:t>(kPa)</w:t>
            </w:r>
          </w:p>
        </w:tc>
      </w:tr>
      <w:tr w:rsidR="008C4AF6" w:rsidRPr="00D83421" w14:paraId="24234D1A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bottom w:val="single" w:sz="4" w:space="0" w:color="auto"/>
            </w:tcBorders>
            <w:vAlign w:val="center"/>
          </w:tcPr>
          <w:p w14:paraId="5AA548F7" w14:textId="706184B4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PAAm-co-PUH hydrogel</w:t>
            </w:r>
            <w:r w:rsidRPr="00D83421">
              <w:rPr>
                <w:rFonts w:cs="Times New Roman"/>
                <w:kern w:val="0"/>
                <w:szCs w:val="20"/>
              </w:rPr>
              <w:fldChar w:fldCharType="begin"/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 &lt;EndNote&gt;&lt;Cite&gt;&lt;Author&gt;Fan&lt;/Author&gt;&lt;Year&gt;2020&lt;/Year&gt;&lt;RecNum&gt;139&lt;/RecNum&gt;&lt;DisplayText&gt;[1]&lt;/DisplayText&gt;&lt;record&gt;&lt;rec-number&gt;139&lt;/rec-number&gt;&lt;foreign-keys&gt;&lt;key app="EN" db-id="2xeedvtdzwv2pre0d9q5stax00s9w5zz0pts" timestamp="1686227317"&gt;139&lt;/key&gt;&lt;key app="ENWeb" db-id=""&gt;0&lt;/key&gt;&lt;/foreign-keys&gt;&lt;ref-type name="Journal Article"&gt;17&lt;/ref-type&gt;&lt;contributors&gt;&lt;authors&gt;&lt;author&gt;Fan, X.&lt;/author&gt;&lt;author&gt;Zhou, W.&lt;/author&gt;&lt;author&gt;Chen, Y.&lt;/author&gt;&lt;author&gt;Yan, L.&lt;/author&gt;&lt;author&gt;Fang, Y.&lt;/author&gt;&lt;author&gt;Liu, H.&lt;/author&gt;&lt;/authors&gt;&lt;/contributors&gt;&lt;auth-address&gt;Fujian Provincial Key Laboratory of Polymer Materials, College of Chemistry and Materials Science, Fujian Normal University, Fujian 350007, China.&lt;/auth-address&gt;&lt;titles&gt;&lt;title&gt;An Antifreezing/Antiheating Hydrogel Containing Catechol Derivative Urushiol for Strong Wet Adhesion to Various Substrates&lt;/title&gt;&lt;secondary-title&gt;ACS Appl Mater Interfaces&lt;/secondary-title&gt;&lt;/titles&gt;&lt;periodical&gt;&lt;full-title&gt;ACS Appl Mater Interfaces&lt;/full-title&gt;&lt;/periodical&gt;&lt;pages&gt;32031-32040&lt;/pages&gt;&lt;volume&gt;12&lt;/volume&gt;&lt;number&gt;28&lt;/number&gt;&lt;edition&gt;2020/06/17&lt;/edition&gt;&lt;keywords&gt;&lt;keyword&gt;Animals&lt;/keyword&gt;&lt;keyword&gt;Catechols/*chemistry&lt;/keyword&gt;&lt;keyword&gt;Freezing&lt;/keyword&gt;&lt;keyword&gt;Heating&lt;/keyword&gt;&lt;keyword&gt;Hydrogels/*chemistry&lt;/keyword&gt;&lt;keyword&gt;Swine&lt;/keyword&gt;&lt;keyword&gt;Temperature&lt;/keyword&gt;&lt;keyword&gt;antifreezing&lt;/keyword&gt;&lt;keyword&gt;antiheating&lt;/keyword&gt;&lt;keyword&gt;hydrogel&lt;/keyword&gt;&lt;keyword&gt;wet adhesion&lt;/keyword&gt;&lt;/keywords&gt;&lt;dates&gt;&lt;year&gt;2020&lt;/year&gt;&lt;pub-dates&gt;&lt;date&gt;Jul 15&lt;/date&gt;&lt;/pub-dates&gt;&lt;/dates&gt;&lt;isbn&gt;1944-8252 (Electronic)&amp;#xD;1944-8244 (Linking)&lt;/isbn&gt;&lt;accession-num&gt;32539329&lt;/accession-num&gt;&lt;urls&gt;&lt;related-urls&gt;&lt;url&gt;https://www.ncbi.nlm.nih.gov/pubmed/32539329&lt;/url&gt;&lt;/related-urls&gt;&lt;/urls&gt;&lt;electronic-resource-num&gt;10.1021/acsami.0c09917&lt;/electronic-resource-num&gt;&lt;/record&gt;&lt;/Cite&gt;&lt;/EndNote&gt;</w:instrText>
            </w:r>
            <w:r w:rsidRPr="00D83421">
              <w:rPr>
                <w:rFonts w:cs="Times New Roman"/>
                <w:kern w:val="0"/>
                <w:szCs w:val="20"/>
              </w:rPr>
              <w:fldChar w:fldCharType="separate"/>
            </w:r>
            <w:r w:rsidR="00E45718" w:rsidRPr="00D83421">
              <w:rPr>
                <w:rFonts w:cs="Times New Roman"/>
                <w:noProof/>
                <w:kern w:val="0"/>
                <w:szCs w:val="20"/>
              </w:rPr>
              <w:t>[1]</w:t>
            </w:r>
            <w:r w:rsidRPr="00D83421">
              <w:rPr>
                <w:rFonts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11ED209F" w14:textId="6C7710A2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14:paraId="51093506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Skin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69440909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160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721B80A6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2DDB0D16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nil"/>
            </w:tcBorders>
            <w:vAlign w:val="center"/>
          </w:tcPr>
          <w:p w14:paraId="7951AE64" w14:textId="1C86FB2E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PEGDA/TA hydrogel</w:t>
            </w:r>
            <w:r w:rsidRPr="00D83421">
              <w:rPr>
                <w:rFonts w:cs="Times New Roman"/>
                <w:kern w:val="0"/>
                <w:szCs w:val="20"/>
              </w:rPr>
              <w:fldChar w:fldCharType="begin">
                <w:fldData xml:space="preserve">PEVuZE5vdGU+PENpdGU+PEF1dGhvcj5DaGVuPC9BdXRob3I+PFllYXI+MjAyMTwvWWVhcj48UmVj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</w:fldData>
              </w:fldChar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 </w:instrText>
            </w:r>
            <w:r w:rsidR="00E45718" w:rsidRPr="00D83421">
              <w:rPr>
                <w:rFonts w:cs="Times New Roman"/>
                <w:kern w:val="0"/>
                <w:szCs w:val="20"/>
              </w:rPr>
              <w:fldChar w:fldCharType="begin">
                <w:fldData xml:space="preserve">PEVuZE5vdGU+PENpdGU+PEF1dGhvcj5DaGVuPC9BdXRob3I+PFllYXI+MjAyMTwvWWVhcj48UmVj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</w:fldData>
              </w:fldChar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EN.CITE.DATA </w:instrText>
            </w:r>
            <w:r w:rsidR="00E45718" w:rsidRPr="00D83421">
              <w:rPr>
                <w:rFonts w:cs="Times New Roman"/>
                <w:kern w:val="0"/>
                <w:szCs w:val="20"/>
              </w:rPr>
            </w:r>
            <w:r w:rsidR="00E45718" w:rsidRPr="00D83421">
              <w:rPr>
                <w:rFonts w:cs="Times New Roman"/>
                <w:kern w:val="0"/>
                <w:szCs w:val="20"/>
              </w:rPr>
              <w:fldChar w:fldCharType="end"/>
            </w:r>
            <w:r w:rsidRPr="00D83421">
              <w:rPr>
                <w:rFonts w:cs="Times New Roman"/>
                <w:kern w:val="0"/>
                <w:szCs w:val="20"/>
              </w:rPr>
            </w:r>
            <w:r w:rsidRPr="00D83421">
              <w:rPr>
                <w:rFonts w:cs="Times New Roman"/>
                <w:kern w:val="0"/>
                <w:szCs w:val="20"/>
              </w:rPr>
              <w:fldChar w:fldCharType="separate"/>
            </w:r>
            <w:r w:rsidR="00E45718" w:rsidRPr="00D83421">
              <w:rPr>
                <w:rFonts w:cs="Times New Roman"/>
                <w:noProof/>
                <w:kern w:val="0"/>
                <w:szCs w:val="20"/>
              </w:rPr>
              <w:t>[2]</w:t>
            </w:r>
            <w:r w:rsidRPr="00D83421">
              <w:rPr>
                <w:rFonts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C2B43" w14:textId="2EC60CCA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489C5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64201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E886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~55</w:t>
            </w:r>
          </w:p>
        </w:tc>
      </w:tr>
      <w:tr w:rsidR="008C4AF6" w:rsidRPr="00D83421" w14:paraId="31CD55E5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nil"/>
            </w:tcBorders>
            <w:vAlign w:val="center"/>
          </w:tcPr>
          <w:p w14:paraId="4791C581" w14:textId="402A0175" w:rsidR="008C4AF6" w:rsidRPr="00D83421" w:rsidRDefault="008C4AF6" w:rsidP="008C4AF6">
            <w:pPr>
              <w:autoSpaceDE w:val="0"/>
              <w:autoSpaceDN w:val="0"/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PAAM-SC-CC hydrogel</w:t>
            </w:r>
            <w:r w:rsidRPr="00D83421">
              <w:rPr>
                <w:rFonts w:cs="Times New Roman"/>
                <w:kern w:val="0"/>
                <w:szCs w:val="20"/>
              </w:rPr>
              <w:fldChar w:fldCharType="begin"/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 &lt;EndNote&gt;&lt;Cite&gt;&lt;Author&gt;Wang&lt;/Author&gt;&lt;Year&gt;2021&lt;/Year&gt;&lt;RecNum&gt;141&lt;/RecNum&gt;&lt;DisplayText&gt;[3]&lt;/DisplayText&gt;&lt;record&gt;&lt;rec-number&gt;141&lt;/rec-number&gt;&lt;foreign-keys&gt;&lt;key app="EN" db-id="2xeedvtdzwv2pre0d9q5stax00s9w5zz0pts" timestamp="1686227397"&gt;141&lt;/key&gt;&lt;key app="ENWeb" db-id=""&gt;0&lt;/key&gt;&lt;/foreign-keys&gt;&lt;ref-type name="Journal Article"&gt;17&lt;/ref-type&gt;&lt;contributors&gt;&lt;authors&gt;&lt;author&gt;Wang, G.&lt;/author&gt;&lt;author&gt;Zhang, Q.&lt;/author&gt;&lt;author&gt;Wang, Q.&lt;/author&gt;&lt;author&gt;Zhou, L.&lt;/author&gt;&lt;author&gt;Gao, G.&lt;/author&gt;&lt;/authors&gt;&lt;/contributors&gt;&lt;auth-address&gt;Polymeric and Soft Materials Laboratory, School of Chemical Engineering and Advanced Institute of Materials Science, Changchun University of Technology, Changchun 130012, China.&lt;/auth-address&gt;&lt;titles&gt;&lt;title&gt;Bio-Based Hydrogel Transducer for Measuring Human Motion with Stable Adhesion and Ultrahigh Toughness&lt;/title&gt;&lt;secondary-title&gt;ACS Appl Mater Interfaces&lt;/secondary-title&gt;&lt;/titles&gt;&lt;periodical&gt;&lt;full-title&gt;ACS Appl Mater Interfaces&lt;/full-title&gt;&lt;/periodical&gt;&lt;pages&gt;24173-24182&lt;/pages&gt;&lt;volume&gt;13&lt;/volume&gt;&lt;number&gt;20&lt;/number&gt;&lt;edition&gt;2021/05/15&lt;/edition&gt;&lt;keywords&gt;&lt;keyword&gt;Adhesives&lt;/keyword&gt;&lt;keyword&gt;Electric Conductivity&lt;/keyword&gt;&lt;keyword&gt;Humans&lt;/keyword&gt;&lt;keyword&gt;Hydrogels/*chemistry&lt;/keyword&gt;&lt;keyword&gt;Materials Testing&lt;/keyword&gt;&lt;keyword&gt;Movement/*physiology&lt;/keyword&gt;&lt;keyword&gt;Skin/chemistry&lt;/keyword&gt;&lt;keyword&gt;Tensile Strength&lt;/keyword&gt;&lt;keyword&gt;*Transducers&lt;/keyword&gt;&lt;keyword&gt;*Wearable Electronic Devices&lt;/keyword&gt;&lt;keyword&gt;adhesive&lt;/keyword&gt;&lt;keyword&gt;bio-based hydrogel&lt;/keyword&gt;&lt;keyword&gt;strain-sensitive&lt;/keyword&gt;&lt;keyword&gt;tough&lt;/keyword&gt;&lt;keyword&gt;wearable strain sensor&lt;/keyword&gt;&lt;/keywords&gt;&lt;dates&gt;&lt;year&gt;2021&lt;/year&gt;&lt;pub-dates&gt;&lt;date&gt;May 26&lt;/date&gt;&lt;/pub-dates&gt;&lt;/dates&gt;&lt;isbn&gt;1944-8252 (Electronic)&amp;#xD;1944-8244 (Linking)&lt;/isbn&gt;&lt;accession-num&gt;33988972&lt;/accession-num&gt;&lt;urls&gt;&lt;related-urls&gt;&lt;url&gt;https://www.ncbi.nlm.nih.gov/pubmed/33988972&lt;/url&gt;&lt;/related-urls&gt;&lt;/urls&gt;&lt;electronic-resource-num&gt;10.1021/acsami.1c05098&lt;/electronic-resource-num&gt;&lt;/record&gt;&lt;/Cite&gt;&lt;/EndNote&gt;</w:instrText>
            </w:r>
            <w:r w:rsidRPr="00D83421">
              <w:rPr>
                <w:rFonts w:cs="Times New Roman"/>
                <w:kern w:val="0"/>
                <w:szCs w:val="20"/>
              </w:rPr>
              <w:fldChar w:fldCharType="separate"/>
            </w:r>
            <w:r w:rsidR="00E45718" w:rsidRPr="00D83421">
              <w:rPr>
                <w:rFonts w:cs="Times New Roman"/>
                <w:noProof/>
                <w:kern w:val="0"/>
                <w:szCs w:val="20"/>
              </w:rPr>
              <w:t>[3]</w:t>
            </w:r>
            <w:r w:rsidRPr="00D83421">
              <w:rPr>
                <w:rFonts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2CEC3" w14:textId="7EE5779F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2F412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Aluminum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1939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56.9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692DF" w14:textId="77777777" w:rsidR="008C4AF6" w:rsidRPr="00D83421" w:rsidRDefault="008C4AF6" w:rsidP="00E55980">
            <w:pPr>
              <w:jc w:val="center"/>
              <w:rPr>
                <w:rFonts w:cs="Times New Roman"/>
                <w:kern w:val="0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39D16A0E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506B6" w14:textId="24E6C9AC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PC/GO/Met hydrogel</w:t>
            </w:r>
            <w:r w:rsidRPr="00D83421">
              <w:rPr>
                <w:rFonts w:cs="Times New Roman"/>
                <w:kern w:val="0"/>
                <w:szCs w:val="20"/>
              </w:rPr>
              <w:fldChar w:fldCharType="begin">
                <w:fldData xml:space="preserve">PEVuZE5vdGU+PENpdGU+PEF1dGhvcj5MaWFuZzwvQXV0aG9yPjxZZWFyPjIwMjI8L1llYXI+PFJl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</w:fldData>
              </w:fldChar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 </w:instrText>
            </w:r>
            <w:r w:rsidR="00E45718" w:rsidRPr="00D83421">
              <w:rPr>
                <w:rFonts w:cs="Times New Roman"/>
                <w:kern w:val="0"/>
                <w:szCs w:val="20"/>
              </w:rPr>
              <w:fldChar w:fldCharType="begin">
                <w:fldData xml:space="preserve">PEVuZE5vdGU+PENpdGU+PEF1dGhvcj5MaWFuZzwvQXV0aG9yPjxZZWFyPjIwMjI8L1llYXI+PFJl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</w:fldData>
              </w:fldChar>
            </w:r>
            <w:r w:rsidR="00E45718" w:rsidRPr="00D83421">
              <w:rPr>
                <w:rFonts w:cs="Times New Roman"/>
                <w:kern w:val="0"/>
                <w:szCs w:val="20"/>
              </w:rPr>
              <w:instrText xml:space="preserve"> ADDIN EN.CITE.DATA </w:instrText>
            </w:r>
            <w:r w:rsidR="00E45718" w:rsidRPr="00D83421">
              <w:rPr>
                <w:rFonts w:cs="Times New Roman"/>
                <w:kern w:val="0"/>
                <w:szCs w:val="20"/>
              </w:rPr>
            </w:r>
            <w:r w:rsidR="00E45718" w:rsidRPr="00D83421">
              <w:rPr>
                <w:rFonts w:cs="Times New Roman"/>
                <w:kern w:val="0"/>
                <w:szCs w:val="20"/>
              </w:rPr>
              <w:fldChar w:fldCharType="end"/>
            </w:r>
            <w:r w:rsidRPr="00D83421">
              <w:rPr>
                <w:rFonts w:cs="Times New Roman"/>
                <w:kern w:val="0"/>
                <w:szCs w:val="20"/>
              </w:rPr>
            </w:r>
            <w:r w:rsidRPr="00D83421">
              <w:rPr>
                <w:rFonts w:cs="Times New Roman"/>
                <w:kern w:val="0"/>
                <w:szCs w:val="20"/>
              </w:rPr>
              <w:fldChar w:fldCharType="separate"/>
            </w:r>
            <w:r w:rsidR="00E45718" w:rsidRPr="00D83421">
              <w:rPr>
                <w:rFonts w:cs="Times New Roman"/>
                <w:noProof/>
                <w:kern w:val="0"/>
                <w:szCs w:val="20"/>
              </w:rPr>
              <w:t>[4]</w:t>
            </w:r>
            <w:r w:rsidRPr="00D83421">
              <w:rPr>
                <w:rFonts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F49C3" w14:textId="442B1196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D88EC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Tissue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A795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E9E08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18</w:t>
            </w:r>
          </w:p>
        </w:tc>
      </w:tr>
      <w:tr w:rsidR="008C4AF6" w:rsidRPr="00D83421" w14:paraId="0A565AFC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E6A10" w14:textId="0DDA55E0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SansPro-Bold" w:cs="Times New Roman"/>
                <w:bCs/>
                <w:kern w:val="0"/>
                <w:szCs w:val="20"/>
              </w:rPr>
              <w:t>PACG-COS-J Hydrogel</w:t>
            </w:r>
            <w:r w:rsidRPr="00D83421">
              <w:rPr>
                <w:rFonts w:eastAsia="ScalaSansPro-Bold" w:cs="Times New Roman"/>
                <w:bCs/>
                <w:kern w:val="0"/>
                <w:szCs w:val="20"/>
              </w:rPr>
              <w:fldChar w:fldCharType="begin"/>
            </w:r>
            <w:r w:rsidR="003F0811">
              <w:rPr>
                <w:rFonts w:eastAsia="ScalaSansPro-Bold" w:cs="Times New Roman"/>
                <w:bCs/>
                <w:kern w:val="0"/>
                <w:szCs w:val="20"/>
              </w:rPr>
              <w:instrText xml:space="preserve"> ADDIN EN.CITE &lt;EndNote&gt;&lt;Cite&gt;&lt;Author&gt;Cui&lt;/Author&gt;&lt;Year&gt;2020&lt;/Year&gt;&lt;RecNum&gt;114&lt;/RecNum&gt;&lt;DisplayText&gt;[5]&lt;/DisplayText&gt;&lt;record&gt;&lt;rec-number&gt;114&lt;/rec-number&gt;&lt;foreign-keys&gt;&lt;key app="EN" db-id="azae2texiv00w5exaf65pae42tsp9f0p2vp2" timestamp="1695019467"&gt;114&lt;/key&gt;&lt;key app="ENWeb" db-id=""&gt;0&lt;/key&gt;&lt;/foreign-keys&gt;&lt;ref-type name="Journal Article"&gt;17&lt;/ref-type&gt;&lt;contributors&gt;&lt;authors&gt;&lt;author&gt;Chunyan Cui&lt;/author&gt;&lt;author&gt;Tengling Wu&lt;/author&gt;&lt;author&gt;Xinyu Chen&lt;/author&gt;&lt;author&gt;Yang Liu&lt;/author&gt;&lt;author&gt;Yuan Li&lt;/author&gt;&lt;author&gt;Ziyang Xu&lt;/author&gt;&lt;author&gt;Chuanchuan Fan&lt;/author&gt;&lt;author&gt;Wenguang Liu&lt;/author&gt;&lt;/authors&gt;&lt;/contributors&gt;&lt;titles&gt;&lt;title&gt;A Janus Hydrogel Wet Adhesive for Internal Tissue Repair and Anti-Postoperative Adhesion&lt;/title&gt;&lt;secondary-title&gt;Adv Funct Mater&lt;/secondary-title&gt;&lt;/titles&gt;&lt;periodical&gt;&lt;full-title&gt;Adv Funct Mater&lt;/full-title&gt;&lt;/periodical&gt;&lt;volume&gt;30&lt;/volume&gt;&lt;number&gt;2005689&lt;/number&gt;&lt;dates&gt;&lt;year&gt;2020&lt;/year&gt;&lt;/dates&gt;&lt;urls&gt;&lt;/urls&gt;&lt;electronic-resource-num&gt;10.1002/adfm.202005689&lt;/electronic-resource-num&gt;&lt;/record&gt;&lt;/Cite&gt;&lt;/EndNote&gt;</w:instrText>
            </w:r>
            <w:r w:rsidRPr="00D83421">
              <w:rPr>
                <w:rFonts w:eastAsia="ScalaSansPro-Bold" w:cs="Times New Roman"/>
                <w:bCs/>
                <w:kern w:val="0"/>
                <w:szCs w:val="20"/>
              </w:rPr>
              <w:fldChar w:fldCharType="separate"/>
            </w:r>
            <w:r w:rsidR="003F0811">
              <w:rPr>
                <w:rFonts w:eastAsia="ScalaSansPro-Bold" w:cs="Times New Roman"/>
                <w:bCs/>
                <w:noProof/>
                <w:kern w:val="0"/>
                <w:szCs w:val="20"/>
              </w:rPr>
              <w:t>[5]</w:t>
            </w:r>
            <w:r w:rsidRPr="00D83421">
              <w:rPr>
                <w:rFonts w:eastAsia="ScalaSansPro-Bold" w:cs="Times New Roman"/>
                <w:bCs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7AC86" w14:textId="434E870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259D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SansPro-Regular" w:cs="Times New Roman"/>
                <w:kern w:val="0"/>
                <w:szCs w:val="20"/>
              </w:rPr>
              <w:t>Hydrogel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C3ED4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~170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22AE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4DD80562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D2CFF" w14:textId="2D67AFFA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SansPro-Regular" w:cs="Times New Roman"/>
                <w:kern w:val="0"/>
                <w:szCs w:val="20"/>
              </w:rPr>
              <w:t>PAM/PDA/XL-MSN hydrogel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begin"/>
            </w:r>
            <w:r w:rsidR="003F0811">
              <w:rPr>
                <w:rFonts w:eastAsia="ScalaSansPro-Regular" w:cs="Times New Roman"/>
                <w:kern w:val="0"/>
                <w:szCs w:val="20"/>
              </w:rPr>
              <w:instrText xml:space="preserve"> ADDIN EN.CITE &lt;EndNote&gt;&lt;Cite&gt;&lt;Author&gt;Jung&lt;/Author&gt;&lt;Year&gt;2020&lt;/Year&gt;&lt;RecNum&gt;115&lt;/RecNum&gt;&lt;DisplayText&gt;[6]&lt;/DisplayText&gt;&lt;record&gt;&lt;rec-number&gt;115&lt;/rec-number&gt;&lt;foreign-keys&gt;&lt;key app="EN" db-id="azae2texiv00w5exaf65pae42tsp9f0p2vp2" timestamp="1695019469"&gt;115&lt;/key&gt;&lt;key app="ENWeb" db-id=""&gt;0&lt;/key&gt;&lt;/foreign-keys&gt;&lt;ref-type name="Journal Article"&gt;17&lt;/ref-type&gt;&lt;contributors&gt;&lt;authors&gt;&lt;author&gt;Hooyeon Jung&lt;/author&gt;&lt;author&gt;Min Kyung Kim&lt;/author&gt;&lt;author&gt;Jun Yup Lee&lt;/author&gt;&lt;author&gt;Seung Woo Choi&lt;/author&gt;&lt;author&gt;Jaeyun Kim&lt;/author&gt;&lt;/authors&gt;&lt;/contributors&gt;&lt;titles&gt;&lt;title&gt;Adhesive Hydrogel Patch with Enhanced Strength and Adhesiveness to Skin for Transdermal Drug Delivery&lt;/title&gt;&lt;secondary-title&gt;Adv Funct Mater&lt;/secondary-title&gt;&lt;/titles&gt;&lt;periodical&gt;&lt;full-title&gt;Adv Funct Mater&lt;/full-title&gt;&lt;/periodical&gt;&lt;pages&gt;2004407&lt;/pages&gt;&lt;volume&gt;30&lt;/volume&gt;&lt;dates&gt;&lt;year&gt;2020&lt;/year&gt;&lt;/dates&gt;&lt;urls&gt;&lt;/urls&gt;&lt;electronic-resource-num&gt;10.1002/adfm.202004407&lt;/electronic-resource-num&gt;&lt;/record&gt;&lt;/Cite&gt;&lt;/EndNote&gt;</w:instrTex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separate"/>
            </w:r>
            <w:r w:rsidR="003F0811">
              <w:rPr>
                <w:rFonts w:eastAsia="ScalaSansPro-Regular" w:cs="Times New Roman"/>
                <w:noProof/>
                <w:kern w:val="0"/>
                <w:szCs w:val="20"/>
              </w:rPr>
              <w:t>[6]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F5FE" w14:textId="369EE1B9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11CCB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SansPro-Regular" w:cs="Times New Roman"/>
                <w:kern w:val="0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A539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~150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CE6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13.5</w:t>
            </w:r>
          </w:p>
        </w:tc>
      </w:tr>
      <w:tr w:rsidR="008C4AF6" w:rsidRPr="00D83421" w14:paraId="424E04D5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3526C" w14:textId="3F0D8790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p(Cro-co-AAm)-crosslinked hydrogel</w:t>
            </w:r>
            <w:r w:rsidRPr="00D83421">
              <w:rPr>
                <w:rFonts w:cs="Times New Roman"/>
                <w:szCs w:val="20"/>
              </w:rPr>
              <w:fldChar w:fldCharType="begin">
                <w:fldData xml:space="preserve">PEVuZE5vdGU+PENpdGU+PEF1dGhvcj5DaGVuPC9BdXRob3I+PFllYXI+MjAyMDwvWWVhcj48UmVj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</w:fldData>
              </w:fldChar>
            </w:r>
            <w:r w:rsidR="003F0811">
              <w:rPr>
                <w:rFonts w:cs="Times New Roman"/>
                <w:szCs w:val="20"/>
              </w:rPr>
              <w:instrText xml:space="preserve"> ADDIN EN.CITE </w:instrText>
            </w:r>
            <w:r w:rsidR="003F0811">
              <w:rPr>
                <w:rFonts w:cs="Times New Roman"/>
                <w:szCs w:val="20"/>
              </w:rPr>
              <w:fldChar w:fldCharType="begin">
                <w:fldData xml:space="preserve">PEVuZE5vdGU+PENpdGU+PEF1dGhvcj5DaGVuPC9BdXRob3I+PFllYXI+MjAyMDwvWWVhcj48UmVj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</w:fldData>
              </w:fldChar>
            </w:r>
            <w:r w:rsidR="003F0811">
              <w:rPr>
                <w:rFonts w:cs="Times New Roman"/>
                <w:szCs w:val="20"/>
              </w:rPr>
              <w:instrText xml:space="preserve"> ADDIN EN.CITE.DATA </w:instrText>
            </w:r>
            <w:r w:rsidR="003F0811">
              <w:rPr>
                <w:rFonts w:cs="Times New Roman"/>
                <w:szCs w:val="20"/>
              </w:rPr>
            </w:r>
            <w:r w:rsidR="003F0811">
              <w:rPr>
                <w:rFonts w:cs="Times New Roman"/>
                <w:szCs w:val="20"/>
              </w:rPr>
              <w:fldChar w:fldCharType="end"/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[7]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E08F" w14:textId="0846494E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CBA6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Glass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6A1FC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~410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1015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60684835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C341F" w14:textId="4C2C3B25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Pro-Regular" w:cs="Times New Roman"/>
                <w:kern w:val="0"/>
                <w:szCs w:val="20"/>
              </w:rPr>
              <w:t xml:space="preserve">PAACP </w:t>
            </w:r>
            <w:r w:rsidRPr="00D83421">
              <w:rPr>
                <w:rFonts w:eastAsia="ScalaSansPro-Regular" w:cs="Times New Roman"/>
                <w:kern w:val="0"/>
                <w:szCs w:val="20"/>
              </w:rPr>
              <w:t>hydrogel</w:t>
            </w:r>
            <w:r w:rsidRPr="00D83421">
              <w:rPr>
                <w:rFonts w:eastAsia="ScalaSansPro-Regular" w:cs="Times New Roman"/>
                <w:kern w:val="0"/>
                <w:szCs w:val="20"/>
              </w:rPr>
              <w:fldChar w:fldCharType="begin">
                <w:fldData xml:space="preserve">PEVuZE5vdGU+PENpdGU+PEF1dGhvcj5UaWFuPC9BdXRob3I+PFllYXI+MjAyMzwvWWVhcj48UmVj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==
</w:fldData>
              </w:fldChar>
            </w:r>
            <w:r w:rsidR="003F0811">
              <w:rPr>
                <w:rFonts w:eastAsia="ScalaSansPro-Regular" w:cs="Times New Roman"/>
                <w:kern w:val="0"/>
                <w:szCs w:val="20"/>
              </w:rPr>
              <w:instrText xml:space="preserve"> ADDIN EN.CITE </w:instrTex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begin">
                <w:fldData xml:space="preserve">PEVuZE5vdGU+PENpdGU+PEF1dGhvcj5UaWFuPC9BdXRob3I+PFllYXI+MjAyMzwvWWVhcj48UmVj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==
</w:fldData>
              </w:fldChar>
            </w:r>
            <w:r w:rsidR="003F0811">
              <w:rPr>
                <w:rFonts w:eastAsia="ScalaSansPro-Regular" w:cs="Times New Roman"/>
                <w:kern w:val="0"/>
                <w:szCs w:val="20"/>
              </w:rPr>
              <w:instrText xml:space="preserve"> ADDIN EN.CITE.DATA </w:instrText>
            </w:r>
            <w:r w:rsidR="003F0811">
              <w:rPr>
                <w:rFonts w:eastAsia="ScalaSansPro-Regular" w:cs="Times New Roman"/>
                <w:kern w:val="0"/>
                <w:szCs w:val="20"/>
              </w:rPr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end"/>
            </w:r>
            <w:r w:rsidRPr="00D83421">
              <w:rPr>
                <w:rFonts w:eastAsia="ScalaSansPro-Regular" w:cs="Times New Roman"/>
                <w:kern w:val="0"/>
                <w:szCs w:val="20"/>
              </w:rPr>
              <w:fldChar w:fldCharType="separate"/>
            </w:r>
            <w:r w:rsidR="003F0811">
              <w:rPr>
                <w:rFonts w:eastAsia="ScalaSansPro-Regular" w:cs="Times New Roman"/>
                <w:noProof/>
                <w:kern w:val="0"/>
                <w:szCs w:val="20"/>
              </w:rPr>
              <w:t>[8]</w:t>
            </w:r>
            <w:r w:rsidRPr="00D83421">
              <w:rPr>
                <w:rFonts w:eastAsia="ScalaSansPro-Regular"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873CF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Covalent anchorage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FB147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0CBE8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~790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B5852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63631692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145D" w14:textId="45E73A25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AdvOT9b12cd41" w:cs="Times New Roman"/>
                <w:kern w:val="0"/>
                <w:szCs w:val="20"/>
              </w:rPr>
              <w:t>PAAm/CMC/PPy hydrogel</w:t>
            </w:r>
            <w:r w:rsidR="003F0811">
              <w:rPr>
                <w:rFonts w:eastAsia="AdvOT9b12cd41" w:cs="Times New Roman"/>
                <w:kern w:val="0"/>
                <w:szCs w:val="20"/>
              </w:rPr>
              <w:fldChar w:fldCharType="begin"/>
            </w:r>
            <w:r w:rsidR="003F0811">
              <w:rPr>
                <w:rFonts w:eastAsia="AdvOT9b12cd41" w:cs="Times New Roman"/>
                <w:kern w:val="0"/>
                <w:szCs w:val="20"/>
              </w:rPr>
              <w:instrText xml:space="preserve"> ADDIN EN.CITE &lt;EndNote&gt;&lt;Cite&gt;&lt;Author&gt;Cheng&lt;/Author&gt;&lt;Year&gt;2020&lt;/Year&gt;&lt;RecNum&gt;116&lt;/RecNum&gt;&lt;DisplayText&gt;[9]&lt;/DisplayText&gt;&lt;record&gt;&lt;rec-number&gt;116&lt;/rec-number&gt;&lt;foreign-keys&gt;&lt;key app="EN" db-id="azae2texiv00w5exaf65pae42tsp9f0p2vp2" timestamp="1695019470"&gt;116&lt;/key&gt;&lt;key app="ENWeb" db-id=""&gt;0&lt;/key&gt;&lt;/foreign-keys&gt;&lt;ref-type name="Journal Article"&gt;17&lt;/ref-type&gt;&lt;contributors&gt;&lt;authors&gt;&lt;author&gt;Ya Cheng&lt;/author&gt;&lt;author&gt;Xiuyan Ren&lt;/author&gt;&lt;author&gt;Lijie Duan&lt;/author&gt;&lt;author&gt;Guanghui Gao&lt;/author&gt;&lt;/authors&gt;&lt;/contributors&gt;&lt;titles&gt;&lt;title&gt;Transparent and adhesive carboxymethyl cellulose/polypyrrole hydrogel electrode for flexible supercapacitor&lt;/title&gt;&lt;secondary-title&gt;J Mater Chem C&lt;/secondary-title&gt;&lt;/titles&gt;&lt;periodical&gt;&lt;full-title&gt;J Mater Chem C&lt;/full-title&gt;&lt;/periodical&gt;&lt;pages&gt;8234-8242&lt;/pages&gt;&lt;volume&gt;8&lt;/volume&gt;&lt;dates&gt;&lt;year&gt;2020&lt;/year&gt;&lt;/dates&gt;&lt;urls&gt;&lt;/urls&gt;&lt;electronic-resource-num&gt;doi.org/10.1039/D0TC01039A&lt;/electronic-resource-num&gt;&lt;/record&gt;&lt;/Cite&gt;&lt;/EndNote&gt;</w:instrText>
            </w:r>
            <w:r w:rsidR="003F0811">
              <w:rPr>
                <w:rFonts w:eastAsia="AdvOT9b12cd41" w:cs="Times New Roman"/>
                <w:kern w:val="0"/>
                <w:szCs w:val="20"/>
              </w:rPr>
              <w:fldChar w:fldCharType="separate"/>
            </w:r>
            <w:r w:rsidR="003F0811">
              <w:rPr>
                <w:rFonts w:eastAsia="AdvOT9b12cd41" w:cs="Times New Roman"/>
                <w:noProof/>
                <w:kern w:val="0"/>
                <w:szCs w:val="20"/>
              </w:rPr>
              <w:t>[9]</w:t>
            </w:r>
            <w:r w:rsidR="003F0811">
              <w:rPr>
                <w:rFonts w:eastAsia="AdvOT9b12cd41"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4F7F8" w14:textId="0B76F9AD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CA2C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Aluminum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DD52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330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7D50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</w:tr>
      <w:tr w:rsidR="008C4AF6" w:rsidRPr="00D83421" w14:paraId="36167CB0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DA5E" w14:textId="2C24AC7B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SansPro-Regular" w:cs="Times New Roman"/>
                <w:kern w:val="0"/>
                <w:szCs w:val="20"/>
              </w:rPr>
              <w:t>Gel–CS hydrogel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begin"/>
            </w:r>
            <w:r w:rsidR="003F0811">
              <w:rPr>
                <w:rFonts w:eastAsia="ScalaSansPro-Regular" w:cs="Times New Roman"/>
                <w:kern w:val="0"/>
                <w:szCs w:val="20"/>
              </w:rPr>
              <w:instrText xml:space="preserve"> ADDIN EN.CITE &lt;EndNote&gt;&lt;Cite&gt;&lt;Author&gt;Zhou&lt;/Author&gt;&lt;Year&gt;2021&lt;/Year&gt;&lt;RecNum&gt;111&lt;/RecNum&gt;&lt;DisplayText&gt;[10]&lt;/DisplayText&gt;&lt;record&gt;&lt;rec-number&gt;111&lt;/rec-number&gt;&lt;foreign-keys&gt;&lt;key app="EN" db-id="azae2texiv00w5exaf65pae42tsp9f0p2vp2" timestamp="1695019459"&gt;111&lt;/key&gt;&lt;key app="ENWeb" db-id=""&gt;0&lt;/key&gt;&lt;/foreign-keys&gt;&lt;ref-type name="Journal Article"&gt;17&lt;/ref-type&gt;&lt;contributors&gt;&lt;authors&gt;&lt;author&gt;Lei Zhou&lt;/author&gt;&lt;author&gt;Cong Dai&lt;/author&gt;&lt;author&gt;Lei Fan&lt;/author&gt;&lt;author&gt;Yuhe Jiang&lt;/author&gt;&lt;author&gt;Can Liu&lt;/author&gt;&lt;author&gt;Zhengnan Zhou&lt;/author&gt;&lt;author&gt;Pengfei Guan&lt;/author&gt;&lt;author&gt;Yu Tian&lt;/author&gt;&lt;author&gt;Jun Xing&lt;/author&gt;&lt;author&gt;Xiaojun Li&lt;/author&gt;&lt;author&gt;Yian Luo&lt;/author&gt;&lt;author&gt;Peng Yu&lt;/author&gt;&lt;author&gt;Chengyun Ning&lt;/author&gt;&lt;author&gt;Guoxin Tan&lt;/author&gt;&lt;/authors&gt;&lt;/contributors&gt;&lt;titles&gt;&lt;title&gt;Injectable Self-Healing Natural Biopolymer-Based Hydrogel Adhesive with Thermoresponsive Reversible Adhesion for Minimally Invasive Surgery&lt;/title&gt;&lt;secondary-title&gt;Adv Funct Mater&lt;/secondary-title&gt;&lt;/titles&gt;&lt;periodical&gt;&lt;full-title&gt;Adv Funct Mater&lt;/full-title&gt;&lt;/periodical&gt;&lt;pages&gt;2007457&lt;/pages&gt;&lt;volume&gt;31&lt;/volume&gt;&lt;number&gt;14&lt;/number&gt;&lt;dates&gt;&lt;year&gt;2021&lt;/year&gt;&lt;/dates&gt;&lt;urls&gt;&lt;/urls&gt;&lt;electronic-resource-num&gt;10.1002/adfm.202007457&lt;/electronic-resource-num&gt;&lt;/record&gt;&lt;/Cite&gt;&lt;/EndNote&gt;</w:instrTex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separate"/>
            </w:r>
            <w:r w:rsidR="003F0811">
              <w:rPr>
                <w:rFonts w:eastAsia="ScalaSansPro-Regular" w:cs="Times New Roman"/>
                <w:noProof/>
                <w:kern w:val="0"/>
                <w:szCs w:val="20"/>
              </w:rPr>
              <w:t>[10]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7479A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Covalent anchorage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B7B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Pro-Regular" w:cs="Times New Roman"/>
                <w:kern w:val="0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F8A81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~120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13D38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ScalaPro-Regular" w:cs="Times New Roman"/>
                <w:kern w:val="0"/>
                <w:szCs w:val="20"/>
              </w:rPr>
              <w:t>30.64</w:t>
            </w:r>
          </w:p>
        </w:tc>
      </w:tr>
      <w:tr w:rsidR="008C4AF6" w:rsidRPr="00D83421" w14:paraId="3387B82A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42A2" w14:textId="0EA856FC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PVA/P(AM-AMPS)</w:t>
            </w:r>
            <w:r w:rsidRPr="00D83421">
              <w:rPr>
                <w:rFonts w:eastAsia="ScalaSansPro-Regular" w:cs="Times New Roman"/>
                <w:kern w:val="0"/>
                <w:szCs w:val="20"/>
              </w:rPr>
              <w:t xml:space="preserve"> hydrogel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begin"/>
            </w:r>
            <w:r w:rsidR="003F0811">
              <w:rPr>
                <w:rFonts w:eastAsia="ScalaSansPro-Regular" w:cs="Times New Roman"/>
                <w:kern w:val="0"/>
                <w:szCs w:val="20"/>
              </w:rPr>
              <w:instrText xml:space="preserve"> ADDIN EN.CITE &lt;EndNote&gt;&lt;Cite&gt;&lt;Author&gt;Chen&lt;/Author&gt;&lt;Year&gt;2021&lt;/Year&gt;&lt;RecNum&gt;112&lt;/RecNum&gt;&lt;DisplayText&gt;[11]&lt;/DisplayText&gt;&lt;record&gt;&lt;rec-number&gt;112&lt;/rec-number&gt;&lt;foreign-keys&gt;&lt;key app="EN" db-id="azae2texiv00w5exaf65pae42tsp9f0p2vp2" timestamp="1695019461"&gt;112&lt;/key&gt;&lt;key app="ENWeb" db-id=""&gt;0&lt;/key&gt;&lt;/foreign-keys&gt;&lt;ref-type name="Journal Article"&gt;17&lt;/ref-type&gt;&lt;contributors&gt;&lt;authors&gt;&lt;author&gt;Guoqi Chen&lt;/author&gt;&lt;author&gt;Oudong Hu&lt;/author&gt;&lt;author&gt;Jing Lu&lt;/author&gt;&lt;author&gt;Jianfeng Gu&lt;/author&gt;&lt;author&gt;Kai Chen&lt;/author&gt;&lt;author&gt;Jianren Huang&lt;/author&gt;&lt;author&gt;Linxi Hou&lt;/author&gt;&lt;author&gt;Xiancai Jiang&lt;/author&gt;&lt;/authors&gt;&lt;/contributors&gt;&lt;titles&gt;&lt;title&gt;Highly flexible and adhesive poly(vinyl alcohol)/poly(acrylic amide-co-2-acrylamido-2-methylpropane sulfonic acid)/glycerin hydrogel electrolyte for stretchable and resumable supercapacitor&lt;/title&gt;&lt;secondary-title&gt;Chem Eng J&lt;/secondary-title&gt;&lt;/titles&gt;&lt;periodical&gt;&lt;full-title&gt;CHEM ENG J&lt;/full-title&gt;&lt;/periodical&gt;&lt;pages&gt;131505&lt;/pages&gt;&lt;volume&gt;425&lt;/volume&gt;&lt;dates&gt;&lt;year&gt;2021&lt;/year&gt;&lt;/dates&gt;&lt;urls&gt;&lt;/urls&gt;&lt;electronic-resource-num&gt;10.1016/j.cej.2021.131505&lt;/electronic-resource-num&gt;&lt;/record&gt;&lt;/Cite&gt;&lt;/EndNote&gt;</w:instrTex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separate"/>
            </w:r>
            <w:r w:rsidR="003F0811">
              <w:rPr>
                <w:rFonts w:eastAsia="ScalaSansPro-Regular" w:cs="Times New Roman"/>
                <w:noProof/>
                <w:kern w:val="0"/>
                <w:szCs w:val="20"/>
              </w:rPr>
              <w:t>[11]</w:t>
            </w:r>
            <w:r w:rsidR="003F0811">
              <w:rPr>
                <w:rFonts w:eastAsia="ScalaSansPro-Regular" w:cs="Times New Roman"/>
                <w:kern w:val="0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AFA65" w14:textId="6E550822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4E1B6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Glass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3E7F9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01AB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~15</w:t>
            </w:r>
          </w:p>
        </w:tc>
      </w:tr>
      <w:tr w:rsidR="008C4AF6" w:rsidRPr="00D83421" w14:paraId="34D50732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10230" w14:textId="2C39622B" w:rsidR="008C4AF6" w:rsidRPr="00D83421" w:rsidRDefault="008C4AF6" w:rsidP="008C4AF6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PVA-FT hydrogel</w:t>
            </w:r>
            <w:r w:rsidR="003F0811">
              <w:rPr>
                <w:rFonts w:cs="Times New Roman"/>
                <w:szCs w:val="20"/>
              </w:rPr>
              <w:fldChar w:fldCharType="begin"/>
            </w:r>
            <w:r w:rsidR="003F0811">
              <w:rPr>
                <w:rFonts w:cs="Times New Roman"/>
                <w:szCs w:val="20"/>
              </w:rPr>
              <w:instrText xml:space="preserve"> ADDIN EN.CITE &lt;EndNote&gt;&lt;Cite&gt;&lt;Author&gt;Wang&lt;/Author&gt;&lt;Year&gt;2021&lt;/Year&gt;&lt;RecNum&gt;113&lt;/RecNum&gt;&lt;DisplayText&gt;[12]&lt;/DisplayText&gt;&lt;record&gt;&lt;rec-number&gt;113&lt;/rec-number&gt;&lt;foreign-keys&gt;&lt;key app="EN" db-id="azae2texiv00w5exaf65pae42tsp9f0p2vp2" timestamp="1695019464"&gt;113&lt;/key&gt;&lt;key app="ENWeb" db-id=""&gt;0&lt;/key&gt;&lt;/foreign-keys&gt;&lt;ref-type name="Journal Article"&gt;17&lt;/ref-type&gt;&lt;contributors&gt;&lt;authors&gt;&lt;author&gt;Qinhua Wang&lt;/author&gt;&lt;author&gt;Xiaofeng Pan&lt;/author&gt;&lt;author&gt;Jiajia Guo&lt;/author&gt;&lt;author&gt;Liulian Huang&lt;/author&gt;&lt;author&gt;Lihui Chen&lt;/author&gt;&lt;author&gt;Xiaojuan Ma&lt;/author&gt;&lt;author&gt;Shilin Cao&lt;/author&gt;&lt;author&gt;Yonghao Ni &lt;/author&gt;&lt;/authors&gt;&lt;/contributors&gt;&lt;titles&gt;&lt;title&gt;Lignin and cellulose derivatives-induced hydrogel with asymmetrical adhesion, strength, and electriferous properties for wearable bioelectrodes and self-powered sensors&lt;/title&gt;&lt;secondary-title&gt;Chem Eng J&lt;/secondary-title&gt;&lt;/titles&gt;&lt;periodical&gt;&lt;full-title&gt;CHEM ENG J&lt;/full-title&gt;&lt;/periodical&gt;&lt;pages&gt;128903&lt;/pages&gt;&lt;volume&gt;414&lt;/volume&gt;&lt;dates&gt;&lt;year&gt;2021&lt;/year&gt;&lt;/dates&gt;&lt;urls&gt;&lt;/urls&gt;&lt;electronic-resource-num&gt;10.1016/j.cej.2021.128903&lt;/electronic-resource-num&gt;&lt;/record&gt;&lt;/Cite&gt;&lt;/EndNote&gt;</w:instrText>
            </w:r>
            <w:r w:rsidR="003F081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[12]</w:t>
            </w:r>
            <w:r w:rsidR="003F081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DF0F6" w14:textId="4F25F996" w:rsidR="008C4AF6" w:rsidRPr="00D83421" w:rsidRDefault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 xml:space="preserve">Physical </w:t>
            </w:r>
            <w:r w:rsidR="00B84A63" w:rsidRPr="00D83421">
              <w:rPr>
                <w:rFonts w:cs="Times New Roman"/>
                <w:szCs w:val="20"/>
              </w:rPr>
              <w:t>interaction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1DB37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3C29F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——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E07FC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18.7</w:t>
            </w:r>
          </w:p>
        </w:tc>
      </w:tr>
      <w:tr w:rsidR="008C4AF6" w:rsidRPr="00D83421" w14:paraId="5CD9EFC9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1C8ED" w14:textId="0827D029" w:rsidR="008C4AF6" w:rsidRPr="00D83421" w:rsidRDefault="008C4AF6" w:rsidP="008C4AF6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bCs/>
                <w:kern w:val="0"/>
                <w:szCs w:val="20"/>
              </w:rPr>
              <w:t>rGO-PVA-PAA-NHS</w:t>
            </w:r>
            <w:r w:rsidRPr="00D83421">
              <w:rPr>
                <w:rFonts w:cs="Times New Roman"/>
                <w:szCs w:val="20"/>
              </w:rPr>
              <w:t xml:space="preserve"> hydrogel</w:t>
            </w:r>
            <w:r w:rsidRPr="00D83421">
              <w:rPr>
                <w:rFonts w:cs="Times New Roman"/>
                <w:szCs w:val="20"/>
              </w:rPr>
              <w:fldChar w:fldCharType="begin">
                <w:fldData xml:space="preserve">PEVuZE5vdGU+PENpdGU+PEF1dGhvcj5EZW5nPC9BdXRob3I+PFllYXI+MjAyMTwvWWVhcj48UmVj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</w:fldData>
              </w:fldChar>
            </w:r>
            <w:r w:rsidR="003F0811">
              <w:rPr>
                <w:rFonts w:cs="Times New Roman"/>
                <w:szCs w:val="20"/>
              </w:rPr>
              <w:instrText xml:space="preserve"> ADDIN EN.CITE </w:instrText>
            </w:r>
            <w:r w:rsidR="003F0811">
              <w:rPr>
                <w:rFonts w:cs="Times New Roman"/>
                <w:szCs w:val="20"/>
              </w:rPr>
              <w:fldChar w:fldCharType="begin">
                <w:fldData xml:space="preserve">PEVuZE5vdGU+PENpdGU+PEF1dGhvcj5EZW5nPC9BdXRob3I+PFllYXI+MjAyMTwvWWVhcj48UmVj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</w:fldData>
              </w:fldChar>
            </w:r>
            <w:r w:rsidR="003F0811">
              <w:rPr>
                <w:rFonts w:cs="Times New Roman"/>
                <w:szCs w:val="20"/>
              </w:rPr>
              <w:instrText xml:space="preserve"> ADDIN EN.CITE.DATA </w:instrText>
            </w:r>
            <w:r w:rsidR="003F0811">
              <w:rPr>
                <w:rFonts w:cs="Times New Roman"/>
                <w:szCs w:val="20"/>
              </w:rPr>
            </w:r>
            <w:r w:rsidR="003F0811">
              <w:rPr>
                <w:rFonts w:cs="Times New Roman"/>
                <w:szCs w:val="20"/>
              </w:rPr>
              <w:fldChar w:fldCharType="end"/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[13]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61C0A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Covalent anchorage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93DC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Skin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B2BE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270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EF8C1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60</w:t>
            </w:r>
          </w:p>
        </w:tc>
      </w:tr>
      <w:tr w:rsidR="008C4AF6" w:rsidRPr="00D83421" w14:paraId="252B46A2" w14:textId="77777777" w:rsidTr="00DE2264">
        <w:trPr>
          <w:trHeight w:hRule="exact" w:val="737"/>
          <w:jc w:val="center"/>
        </w:trPr>
        <w:tc>
          <w:tcPr>
            <w:tcW w:w="1564" w:type="pct"/>
            <w:tcBorders>
              <w:top w:val="single" w:sz="12" w:space="0" w:color="auto"/>
            </w:tcBorders>
            <w:shd w:val="clear" w:color="auto" w:fill="F2DBDB"/>
            <w:vAlign w:val="center"/>
          </w:tcPr>
          <w:p w14:paraId="43C5A50E" w14:textId="77777777" w:rsidR="0052652D" w:rsidRPr="00D83421" w:rsidRDefault="008C4AF6" w:rsidP="008C4AF6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PAAm-HAp </w:t>
            </w:r>
          </w:p>
          <w:p w14:paraId="2FD0CC9C" w14:textId="0837124C" w:rsidR="008C4AF6" w:rsidRPr="00D83421" w:rsidRDefault="008C4AF6" w:rsidP="008C4AF6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 xml:space="preserve">hydrogel </w:t>
            </w:r>
            <w:r w:rsidR="00EF02BF" w:rsidRPr="00D83421">
              <w:rPr>
                <w:rFonts w:eastAsiaTheme="minorEastAsia" w:cs="Times New Roman"/>
                <w:szCs w:val="20"/>
              </w:rPr>
              <w:t>[</w:t>
            </w:r>
            <w:r w:rsidRPr="00D83421">
              <w:rPr>
                <w:rFonts w:cs="Times New Roman"/>
                <w:szCs w:val="20"/>
              </w:rPr>
              <w:t>This work</w:t>
            </w:r>
            <w:r w:rsidR="00EF02BF" w:rsidRPr="00D83421">
              <w:rPr>
                <w:rFonts w:cs="Times New Roman"/>
                <w:szCs w:val="20"/>
              </w:rPr>
              <w:t>]</w:t>
            </w:r>
          </w:p>
        </w:tc>
        <w:tc>
          <w:tcPr>
            <w:tcW w:w="1413" w:type="pct"/>
            <w:tcBorders>
              <w:top w:val="single" w:sz="12" w:space="0" w:color="auto"/>
            </w:tcBorders>
            <w:shd w:val="clear" w:color="auto" w:fill="F2DBDB"/>
            <w:vAlign w:val="center"/>
          </w:tcPr>
          <w:p w14:paraId="7846474C" w14:textId="29771A47" w:rsidR="008C4AF6" w:rsidRPr="00D83421" w:rsidRDefault="00B84A63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Topological entanglement</w:t>
            </w:r>
          </w:p>
        </w:tc>
        <w:tc>
          <w:tcPr>
            <w:tcW w:w="647" w:type="pct"/>
            <w:tcBorders>
              <w:top w:val="single" w:sz="12" w:space="0" w:color="auto"/>
            </w:tcBorders>
            <w:shd w:val="clear" w:color="auto" w:fill="F2DBDB"/>
            <w:vAlign w:val="center"/>
          </w:tcPr>
          <w:p w14:paraId="3B2A2B84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Hydrogel</w:t>
            </w:r>
          </w:p>
        </w:tc>
        <w:tc>
          <w:tcPr>
            <w:tcW w:w="709" w:type="pct"/>
            <w:tcBorders>
              <w:top w:val="single" w:sz="12" w:space="0" w:color="auto"/>
            </w:tcBorders>
            <w:shd w:val="clear" w:color="auto" w:fill="F2DBDB"/>
            <w:vAlign w:val="center"/>
          </w:tcPr>
          <w:p w14:paraId="5BD43900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639.14</w:t>
            </w:r>
          </w:p>
        </w:tc>
        <w:tc>
          <w:tcPr>
            <w:tcW w:w="666" w:type="pct"/>
            <w:tcBorders>
              <w:top w:val="single" w:sz="12" w:space="0" w:color="auto"/>
            </w:tcBorders>
            <w:shd w:val="clear" w:color="auto" w:fill="F2DBDB"/>
            <w:vAlign w:val="center"/>
          </w:tcPr>
          <w:p w14:paraId="779B8ADD" w14:textId="77777777" w:rsidR="008C4AF6" w:rsidRPr="00D83421" w:rsidRDefault="008C4AF6" w:rsidP="00E5598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54.43</w:t>
            </w:r>
          </w:p>
        </w:tc>
      </w:tr>
    </w:tbl>
    <w:p w14:paraId="4F763C6E" w14:textId="63080D2E" w:rsidR="008C4AF6" w:rsidRPr="00D83421" w:rsidRDefault="008C4AF6" w:rsidP="008C4AF6">
      <w:pPr>
        <w:rPr>
          <w:rFonts w:eastAsia="黑体" w:cs="Times New Roman"/>
          <w:b/>
          <w:bCs/>
          <w:szCs w:val="20"/>
        </w:rPr>
      </w:pPr>
    </w:p>
    <w:p w14:paraId="5516B419" w14:textId="46982072" w:rsidR="005D2515" w:rsidRPr="00D83421" w:rsidRDefault="008C4AF6" w:rsidP="008C4AF6">
      <w:pPr>
        <w:widowControl/>
        <w:jc w:val="left"/>
        <w:rPr>
          <w:rFonts w:eastAsia="黑体" w:cs="Times New Roman"/>
          <w:b/>
          <w:bCs/>
          <w:szCs w:val="20"/>
        </w:rPr>
      </w:pPr>
      <w:r w:rsidRPr="00D83421">
        <w:rPr>
          <w:rFonts w:eastAsia="黑体" w:cs="Times New Roman"/>
          <w:b/>
          <w:bCs/>
          <w:szCs w:val="20"/>
        </w:rPr>
        <w:br w:type="page"/>
      </w:r>
    </w:p>
    <w:p w14:paraId="2AA72FB0" w14:textId="06DFF51C" w:rsidR="005D2515" w:rsidRPr="00D83421" w:rsidRDefault="005D2515" w:rsidP="00E4359D">
      <w:pPr>
        <w:pStyle w:val="3"/>
        <w:rPr>
          <w:rFonts w:cs="Times New Roman"/>
          <w:szCs w:val="20"/>
        </w:rPr>
      </w:pPr>
      <w:bookmarkStart w:id="36" w:name="_Toc145866611"/>
      <w:r w:rsidRPr="00D83421">
        <w:rPr>
          <w:rFonts w:eastAsia="黑体" w:cs="Times New Roman"/>
          <w:szCs w:val="20"/>
        </w:rPr>
        <w:lastRenderedPageBreak/>
        <w:t>Table</w:t>
      </w:r>
      <w:r w:rsidR="008C4AF6" w:rsidRPr="00D83421">
        <w:rPr>
          <w:rFonts w:eastAsia="黑体" w:cs="Times New Roman"/>
          <w:szCs w:val="20"/>
        </w:rPr>
        <w:t xml:space="preserve"> S2</w:t>
      </w:r>
      <w:r w:rsidR="00E4359D" w:rsidRPr="00D83421">
        <w:rPr>
          <w:rFonts w:eastAsia="黑体" w:cs="Times New Roman"/>
          <w:szCs w:val="20"/>
        </w:rPr>
        <w:t xml:space="preserve">. </w:t>
      </w:r>
      <w:r w:rsidRPr="00D83421">
        <w:rPr>
          <w:rFonts w:eastAsia="黑体" w:cs="Times New Roman"/>
          <w:szCs w:val="20"/>
        </w:rPr>
        <w:t>Ionic conductivity of hydrogel electrolytes with different concentrations of ZnCl</w:t>
      </w:r>
      <w:r w:rsidRPr="00D83421">
        <w:rPr>
          <w:rFonts w:eastAsia="黑体" w:cs="Times New Roman"/>
          <w:szCs w:val="20"/>
          <w:vertAlign w:val="subscript"/>
        </w:rPr>
        <w:t>2</w:t>
      </w:r>
      <w:r w:rsidRPr="00D83421">
        <w:rPr>
          <w:rFonts w:eastAsia="黑体" w:cs="Times New Roman"/>
          <w:szCs w:val="20"/>
        </w:rPr>
        <w:t xml:space="preserve"> in the temperature range of 20~</w:t>
      </w:r>
      <w:r w:rsidR="008C4AF6" w:rsidRPr="00D83421">
        <w:rPr>
          <w:rFonts w:eastAsia="黑体" w:cs="Times New Roman"/>
          <w:szCs w:val="20"/>
        </w:rPr>
        <w:t>–</w:t>
      </w:r>
      <w:r w:rsidRPr="00D83421">
        <w:rPr>
          <w:rFonts w:eastAsia="黑体" w:cs="Times New Roman"/>
          <w:szCs w:val="20"/>
        </w:rPr>
        <w:t>60</w:t>
      </w:r>
      <w:r w:rsidR="001A0E0F" w:rsidRPr="00D83421">
        <w:rPr>
          <w:rFonts w:eastAsia="黑体" w:cs="Times New Roman"/>
          <w:szCs w:val="20"/>
        </w:rPr>
        <w:t xml:space="preserve"> </w:t>
      </w:r>
      <w:r w:rsidR="001A0E0F" w:rsidRPr="00D83421">
        <w:rPr>
          <w:rFonts w:eastAsia="黑体" w:cs="Times New Roman"/>
          <w:szCs w:val="20"/>
          <w:shd w:val="clear" w:color="auto" w:fill="FFFFFF" w:themeFill="background1"/>
        </w:rPr>
        <w:t>°</w:t>
      </w:r>
      <w:r w:rsidR="001A0E0F" w:rsidRPr="00D83421">
        <w:rPr>
          <w:rFonts w:eastAsia="黑体" w:cs="Times New Roman"/>
          <w:szCs w:val="20"/>
        </w:rPr>
        <w:t>C</w:t>
      </w:r>
      <w:bookmarkEnd w:id="36"/>
    </w:p>
    <w:tbl>
      <w:tblPr>
        <w:tblStyle w:val="21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300"/>
        <w:gridCol w:w="1305"/>
        <w:gridCol w:w="1305"/>
        <w:gridCol w:w="1305"/>
        <w:gridCol w:w="1247"/>
        <w:gridCol w:w="1192"/>
      </w:tblGrid>
      <w:tr w:rsidR="005D2515" w:rsidRPr="00D83421" w14:paraId="6AA15E92" w14:textId="77777777" w:rsidTr="0018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8" w:space="0" w:color="auto"/>
            </w:tcBorders>
            <w:vAlign w:val="center"/>
          </w:tcPr>
          <w:p w14:paraId="6ADD3D7D" w14:textId="77777777" w:rsidR="005D2515" w:rsidRPr="00D83421" w:rsidRDefault="005D2515" w:rsidP="000F3D42">
            <w:pPr>
              <w:spacing w:line="276" w:lineRule="auto"/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Temperature (°C)</w:t>
            </w:r>
          </w:p>
        </w:tc>
        <w:tc>
          <w:tcPr>
            <w:tcW w:w="7654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8CDA59" w14:textId="77777777" w:rsidR="005D2515" w:rsidRPr="00D83421" w:rsidRDefault="005D2515" w:rsidP="0018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Ionic conductivities (</w:t>
            </w:r>
            <w:bookmarkStart w:id="37" w:name="_Hlk131179941"/>
            <w:r w:rsidRPr="00D83421">
              <w:rPr>
                <w:rFonts w:eastAsia="等线" w:cs="Times New Roman"/>
                <w:szCs w:val="20"/>
              </w:rPr>
              <w:t>mS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  <w:bookmarkEnd w:id="37"/>
            <w:r w:rsidRPr="00D83421">
              <w:rPr>
                <w:rFonts w:eastAsia="等线" w:cs="Times New Roman"/>
                <w:szCs w:val="20"/>
              </w:rPr>
              <w:t>)</w:t>
            </w:r>
          </w:p>
        </w:tc>
      </w:tr>
      <w:tr w:rsidR="005D2515" w:rsidRPr="00D83421" w14:paraId="0C426BAD" w14:textId="77777777" w:rsidTr="0018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8" w:space="0" w:color="auto"/>
            </w:tcBorders>
            <w:vAlign w:val="center"/>
          </w:tcPr>
          <w:p w14:paraId="4BB609DD" w14:textId="77777777" w:rsidR="005D2515" w:rsidRPr="00D83421" w:rsidRDefault="005D2515" w:rsidP="00183FA1">
            <w:pPr>
              <w:jc w:val="center"/>
              <w:rPr>
                <w:rFonts w:eastAsia="等线" w:cs="Times New Roman"/>
                <w:szCs w:val="20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A542AC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0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FB7CBA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ECC6E8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979C3A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7.5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515721" w14:textId="77777777" w:rsidR="005D2515" w:rsidRPr="00D83421" w:rsidRDefault="005D2515" w:rsidP="00892C1B">
            <w:pPr>
              <w:ind w:firstLine="4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83421">
              <w:rPr>
                <w:rFonts w:cs="Times New Roman"/>
                <w:b/>
                <w:szCs w:val="20"/>
              </w:rPr>
              <w:t>10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8862C7" w14:textId="77777777" w:rsidR="005D2515" w:rsidRPr="00D83421" w:rsidRDefault="005D2515" w:rsidP="00892C1B">
            <w:pPr>
              <w:ind w:firstLine="4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83421">
              <w:rPr>
                <w:rFonts w:cs="Times New Roman"/>
                <w:b/>
                <w:szCs w:val="20"/>
              </w:rPr>
              <w:t>15</w:t>
            </w:r>
          </w:p>
        </w:tc>
      </w:tr>
      <w:tr w:rsidR="005D2515" w:rsidRPr="00D83421" w14:paraId="4D51CE55" w14:textId="77777777" w:rsidTr="00183FA1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6B29773B" w14:textId="77777777" w:rsidR="005D2515" w:rsidRPr="00D83421" w:rsidRDefault="005D2515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8" w:space="0" w:color="auto"/>
              <w:bottom w:val="nil"/>
            </w:tcBorders>
          </w:tcPr>
          <w:p w14:paraId="30CFF2CB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2.65</w:t>
            </w:r>
          </w:p>
        </w:tc>
        <w:tc>
          <w:tcPr>
            <w:tcW w:w="1305" w:type="dxa"/>
            <w:tcBorders>
              <w:top w:val="single" w:sz="8" w:space="0" w:color="auto"/>
              <w:bottom w:val="nil"/>
            </w:tcBorders>
            <w:vAlign w:val="center"/>
          </w:tcPr>
          <w:p w14:paraId="34A22000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58.44</w:t>
            </w:r>
          </w:p>
        </w:tc>
        <w:tc>
          <w:tcPr>
            <w:tcW w:w="1305" w:type="dxa"/>
            <w:tcBorders>
              <w:top w:val="single" w:sz="8" w:space="0" w:color="auto"/>
              <w:bottom w:val="nil"/>
            </w:tcBorders>
            <w:vAlign w:val="center"/>
          </w:tcPr>
          <w:p w14:paraId="4AB27A10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57.70</w:t>
            </w:r>
          </w:p>
        </w:tc>
        <w:tc>
          <w:tcPr>
            <w:tcW w:w="1305" w:type="dxa"/>
            <w:tcBorders>
              <w:top w:val="single" w:sz="8" w:space="0" w:color="auto"/>
              <w:bottom w:val="nil"/>
            </w:tcBorders>
            <w:vAlign w:val="center"/>
          </w:tcPr>
          <w:p w14:paraId="3C019E64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36.48</w:t>
            </w:r>
          </w:p>
        </w:tc>
        <w:tc>
          <w:tcPr>
            <w:tcW w:w="1247" w:type="dxa"/>
            <w:tcBorders>
              <w:top w:val="single" w:sz="8" w:space="0" w:color="auto"/>
              <w:bottom w:val="nil"/>
            </w:tcBorders>
            <w:vAlign w:val="center"/>
          </w:tcPr>
          <w:p w14:paraId="25262F5B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28.20</w:t>
            </w:r>
          </w:p>
        </w:tc>
        <w:tc>
          <w:tcPr>
            <w:tcW w:w="1192" w:type="dxa"/>
            <w:tcBorders>
              <w:top w:val="single" w:sz="8" w:space="0" w:color="auto"/>
              <w:bottom w:val="nil"/>
            </w:tcBorders>
            <w:vAlign w:val="center"/>
          </w:tcPr>
          <w:p w14:paraId="44F38568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17.60</w:t>
            </w:r>
          </w:p>
        </w:tc>
      </w:tr>
      <w:tr w:rsidR="005D2515" w:rsidRPr="00D83421" w14:paraId="2BAA556D" w14:textId="77777777" w:rsidTr="0018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56656DC4" w14:textId="77777777" w:rsidR="005D2515" w:rsidRPr="00D83421" w:rsidRDefault="005D2515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C30DEB5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1.71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9DC8BD0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46.85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CEC7E09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31.82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7ABE016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21.58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7C06409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17.02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5ACAA860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9.07</w:t>
            </w:r>
          </w:p>
        </w:tc>
      </w:tr>
      <w:tr w:rsidR="005D2515" w:rsidRPr="00D83421" w14:paraId="53A5906E" w14:textId="77777777" w:rsidTr="00183FA1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409BF550" w14:textId="27AABBFE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−10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A1ED92D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1.33×10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-4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C7E6864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10.06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877A463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21.32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0EA3E90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11.40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56ED091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7.15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0743EB46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4.09</w:t>
            </w:r>
          </w:p>
        </w:tc>
      </w:tr>
      <w:tr w:rsidR="005D2515" w:rsidRPr="00D83421" w14:paraId="04C84DEB" w14:textId="77777777" w:rsidTr="0018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11A2A80D" w14:textId="5BFABB71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−20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815B744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2.55×10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-5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4247C8D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5.87×10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6CB06AF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11.31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5CC6322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7.32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D03D6FB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4.28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775B4DE5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2.15</w:t>
            </w:r>
          </w:p>
        </w:tc>
      </w:tr>
      <w:tr w:rsidR="005D2515" w:rsidRPr="00D83421" w14:paraId="16171008" w14:textId="77777777" w:rsidTr="00183FA1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1361F070" w14:textId="3CF5B26C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−30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F51B7C7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7.73×10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-6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D0424E2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7.37×10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-2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307D8E7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5.41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F18F7D9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4.09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BE9292F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3.39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2ADDB28A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1.81</w:t>
            </w:r>
          </w:p>
        </w:tc>
      </w:tr>
      <w:tr w:rsidR="005D2515" w:rsidRPr="00D83421" w14:paraId="4EF9A79B" w14:textId="77777777" w:rsidTr="0018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0DCEC9B8" w14:textId="38CAA0F1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−40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11D3DE8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1.47×10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-6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9DCD19C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2.92×10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-3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7622FD4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8.63×10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CD1AFE7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1.88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3563398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1.06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5D061FAA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6.02×10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</w:tr>
      <w:tr w:rsidR="005D2515" w:rsidRPr="00D83421" w14:paraId="2CA456D5" w14:textId="77777777" w:rsidTr="00183FA1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vAlign w:val="center"/>
          </w:tcPr>
          <w:p w14:paraId="5A9FBFE5" w14:textId="508D10DF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−50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D91A52F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4.23×10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77AD29F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2.55×10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-4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DEEC95E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2.34×10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CB0106A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8.87×10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972703F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4.08×10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vAlign w:val="center"/>
          </w:tcPr>
          <w:p w14:paraId="36491481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3.05×10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</w:tr>
      <w:tr w:rsidR="005D2515" w:rsidRPr="00D83421" w14:paraId="07D7BAB6" w14:textId="77777777" w:rsidTr="0018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37A3E52C" w14:textId="4ECD1440" w:rsidR="005D2515" w:rsidRPr="00D83421" w:rsidRDefault="00E45718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−60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</w:tcPr>
          <w:p w14:paraId="259BA0E1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6.65×10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-8</w:t>
            </w:r>
          </w:p>
        </w:tc>
        <w:tc>
          <w:tcPr>
            <w:tcW w:w="1305" w:type="dxa"/>
            <w:tcBorders>
              <w:top w:val="nil"/>
              <w:bottom w:val="single" w:sz="8" w:space="0" w:color="auto"/>
            </w:tcBorders>
            <w:vAlign w:val="center"/>
          </w:tcPr>
          <w:p w14:paraId="5E778DAF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1.27×10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-5</w:t>
            </w:r>
          </w:p>
        </w:tc>
        <w:tc>
          <w:tcPr>
            <w:tcW w:w="1305" w:type="dxa"/>
            <w:tcBorders>
              <w:top w:val="nil"/>
              <w:bottom w:val="single" w:sz="8" w:space="0" w:color="auto"/>
            </w:tcBorders>
            <w:vAlign w:val="center"/>
          </w:tcPr>
          <w:p w14:paraId="2B836A63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2.29×10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-2</w:t>
            </w:r>
          </w:p>
        </w:tc>
        <w:tc>
          <w:tcPr>
            <w:tcW w:w="1305" w:type="dxa"/>
            <w:tcBorders>
              <w:top w:val="nil"/>
              <w:bottom w:val="single" w:sz="8" w:space="0" w:color="auto"/>
            </w:tcBorders>
            <w:vAlign w:val="center"/>
          </w:tcPr>
          <w:p w14:paraId="6B951C72" w14:textId="09C7F7D5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bookmarkStart w:id="38" w:name="_Hlk131179906"/>
            <w:r w:rsidRPr="00D83421">
              <w:rPr>
                <w:rFonts w:eastAsia="等线" w:cs="Times New Roman"/>
                <w:szCs w:val="20"/>
              </w:rPr>
              <w:t>2.92×10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</w:t>
            </w:r>
            <w:r w:rsidR="00DC5480" w:rsidRPr="00D83421">
              <w:rPr>
                <w:rFonts w:eastAsia="等线" w:cs="Times New Roman"/>
                <w:szCs w:val="20"/>
                <w:vertAlign w:val="superscript"/>
              </w:rPr>
              <w:t>1</w:t>
            </w:r>
            <w:bookmarkEnd w:id="38"/>
          </w:p>
        </w:tc>
        <w:tc>
          <w:tcPr>
            <w:tcW w:w="1247" w:type="dxa"/>
            <w:tcBorders>
              <w:top w:val="nil"/>
              <w:bottom w:val="single" w:sz="8" w:space="0" w:color="auto"/>
            </w:tcBorders>
            <w:vAlign w:val="center"/>
          </w:tcPr>
          <w:p w14:paraId="5271425D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1.16×10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-1</w:t>
            </w:r>
          </w:p>
        </w:tc>
        <w:tc>
          <w:tcPr>
            <w:tcW w:w="1192" w:type="dxa"/>
            <w:tcBorders>
              <w:top w:val="nil"/>
              <w:bottom w:val="single" w:sz="8" w:space="0" w:color="auto"/>
            </w:tcBorders>
            <w:vAlign w:val="center"/>
          </w:tcPr>
          <w:p w14:paraId="5E0BDADA" w14:textId="77777777" w:rsidR="005D2515" w:rsidRPr="00D83421" w:rsidRDefault="005D2515" w:rsidP="0018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7.42×10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-2</w:t>
            </w:r>
          </w:p>
        </w:tc>
      </w:tr>
    </w:tbl>
    <w:p w14:paraId="7A227F9A" w14:textId="77777777" w:rsidR="005D2515" w:rsidRPr="00D83421" w:rsidRDefault="005D2515" w:rsidP="005D2515">
      <w:pPr>
        <w:rPr>
          <w:rFonts w:eastAsia="等线" w:cs="Times New Roman"/>
          <w:szCs w:val="20"/>
        </w:rPr>
      </w:pPr>
    </w:p>
    <w:p w14:paraId="02734E72" w14:textId="77777777" w:rsidR="008C4AF6" w:rsidRPr="00D83421" w:rsidRDefault="008C4AF6">
      <w:pPr>
        <w:widowControl/>
        <w:jc w:val="left"/>
        <w:rPr>
          <w:rFonts w:eastAsia="黑体" w:cs="Times New Roman"/>
          <w:b/>
          <w:bCs/>
          <w:szCs w:val="20"/>
        </w:rPr>
      </w:pPr>
      <w:r w:rsidRPr="00D83421">
        <w:rPr>
          <w:rFonts w:eastAsia="黑体" w:cs="Times New Roman"/>
          <w:b/>
          <w:bCs/>
          <w:szCs w:val="20"/>
        </w:rPr>
        <w:br w:type="page"/>
      </w:r>
    </w:p>
    <w:p w14:paraId="18862C96" w14:textId="7FD41E3E" w:rsidR="005D2515" w:rsidRPr="00D83421" w:rsidRDefault="005D2515" w:rsidP="00E4359D">
      <w:pPr>
        <w:pStyle w:val="3"/>
        <w:rPr>
          <w:rFonts w:eastAsia="黑体" w:cs="Times New Roman"/>
          <w:szCs w:val="20"/>
        </w:rPr>
      </w:pPr>
      <w:bookmarkStart w:id="39" w:name="_Toc145866612"/>
      <w:r w:rsidRPr="00D83421">
        <w:rPr>
          <w:rFonts w:eastAsia="黑体" w:cs="Times New Roman"/>
          <w:szCs w:val="20"/>
        </w:rPr>
        <w:lastRenderedPageBreak/>
        <w:t xml:space="preserve">Table </w:t>
      </w:r>
      <w:r w:rsidR="008C4AF6" w:rsidRPr="00D83421">
        <w:rPr>
          <w:rFonts w:eastAsia="黑体" w:cs="Times New Roman"/>
          <w:szCs w:val="20"/>
        </w:rPr>
        <w:t>S3</w:t>
      </w:r>
      <w:r w:rsidR="00E4359D" w:rsidRPr="00D83421">
        <w:rPr>
          <w:rFonts w:eastAsia="黑体" w:cs="Times New Roman"/>
          <w:szCs w:val="20"/>
        </w:rPr>
        <w:t xml:space="preserve">. </w:t>
      </w:r>
      <w:r w:rsidRPr="00D83421">
        <w:rPr>
          <w:rFonts w:eastAsia="黑体" w:cs="Times New Roman"/>
          <w:szCs w:val="20"/>
        </w:rPr>
        <w:t>Fitting equivalent circuit results of the all-hydrogel supercapacitor in the temperature range of 20~–50 °C</w:t>
      </w:r>
      <w:bookmarkEnd w:id="39"/>
    </w:p>
    <w:tbl>
      <w:tblPr>
        <w:tblStyle w:val="11"/>
        <w:tblW w:w="8789" w:type="dxa"/>
        <w:jc w:val="center"/>
        <w:tblLook w:val="04A0" w:firstRow="1" w:lastRow="0" w:firstColumn="1" w:lastColumn="0" w:noHBand="0" w:noVBand="1"/>
      </w:tblPr>
      <w:tblGrid>
        <w:gridCol w:w="1924"/>
        <w:gridCol w:w="3336"/>
        <w:gridCol w:w="1076"/>
        <w:gridCol w:w="1086"/>
        <w:gridCol w:w="1367"/>
      </w:tblGrid>
      <w:tr w:rsidR="00C33EC1" w:rsidRPr="00D83421" w14:paraId="59785B23" w14:textId="77777777" w:rsidTr="0018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6930DC" w14:textId="77777777" w:rsidR="005D2515" w:rsidRPr="00D83421" w:rsidRDefault="005D2515" w:rsidP="00183FA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Temperature(°C)</w:t>
            </w:r>
          </w:p>
        </w:tc>
        <w:tc>
          <w:tcPr>
            <w:tcW w:w="31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8454DE" w14:textId="77777777" w:rsidR="005D2515" w:rsidRPr="00D83421" w:rsidRDefault="005D2515" w:rsidP="0018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Equivalent circuit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B8A6AE" w14:textId="77777777" w:rsidR="005D2515" w:rsidRPr="00D83421" w:rsidRDefault="005D2515" w:rsidP="0018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Rs (Ω)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DF5FD8" w14:textId="77777777" w:rsidR="005D2515" w:rsidRPr="00D83421" w:rsidRDefault="005D2515" w:rsidP="0018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Rct (Ω)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6C940B" w14:textId="77777777" w:rsidR="005D2515" w:rsidRPr="00D83421" w:rsidRDefault="005D2515" w:rsidP="0018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D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Zn2+</w:t>
            </w:r>
          </w:p>
        </w:tc>
      </w:tr>
      <w:tr w:rsidR="00C33EC1" w:rsidRPr="00D83421" w14:paraId="6C18B7EB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4D3231" w14:textId="0DDC3A2D" w:rsidR="005D2515" w:rsidRPr="00D83421" w:rsidRDefault="005D2515" w:rsidP="00183FA1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bookmarkStart w:id="40" w:name="_Hlk129252794"/>
            <w:r w:rsidRPr="00D83421">
              <w:rPr>
                <w:rFonts w:cs="Times New Roman"/>
                <w:kern w:val="0"/>
                <w:szCs w:val="20"/>
              </w:rPr>
              <w:t>20</w:t>
            </w:r>
          </w:p>
        </w:tc>
        <w:tc>
          <w:tcPr>
            <w:tcW w:w="316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18B71E5" w14:textId="56F0EEF3" w:rsidR="005D2515" w:rsidRPr="00D83421" w:rsidRDefault="00C33EC1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noProof/>
                <w:kern w:val="0"/>
                <w:szCs w:val="20"/>
              </w:rPr>
              <w:drawing>
                <wp:inline distT="0" distB="0" distL="0" distR="0" wp14:anchorId="740BC3DB" wp14:editId="2E35B7B1">
                  <wp:extent cx="1974427" cy="804651"/>
                  <wp:effectExtent l="0" t="0" r="6985" b="0"/>
                  <wp:docPr id="1984609992" name="图片 19846099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B98FA4-7333-05AB-AD38-944BB37D60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FDB98FA4-7333-05AB-AD38-944BB37D60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962" cy="820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9D2DD6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3.01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F46E2B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2.90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33322C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  <w:vertAlign w:val="superscript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6.02×10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-13</w:t>
            </w:r>
          </w:p>
        </w:tc>
      </w:tr>
      <w:tr w:rsidR="00C33EC1" w:rsidRPr="00D83421" w14:paraId="237B0125" w14:textId="77777777" w:rsidTr="00183FA1">
        <w:trPr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4AED5" w14:textId="15B20550" w:rsidR="005D2515" w:rsidRPr="00D83421" w:rsidRDefault="005D2515" w:rsidP="00183FA1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0</w:t>
            </w:r>
          </w:p>
        </w:tc>
        <w:tc>
          <w:tcPr>
            <w:tcW w:w="3162" w:type="dxa"/>
            <w:vMerge/>
            <w:tcBorders>
              <w:left w:val="nil"/>
              <w:right w:val="nil"/>
            </w:tcBorders>
            <w:vAlign w:val="center"/>
          </w:tcPr>
          <w:p w14:paraId="4AC3C99D" w14:textId="77777777" w:rsidR="005D2515" w:rsidRPr="00D83421" w:rsidRDefault="005D2515" w:rsidP="0018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7AA1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4.76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F503A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4.38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7D77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4.48×10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-13</w:t>
            </w:r>
          </w:p>
        </w:tc>
      </w:tr>
      <w:tr w:rsidR="00C33EC1" w:rsidRPr="00D83421" w14:paraId="60F632AF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A3C9" w14:textId="2C8EC1E7" w:rsidR="005D2515" w:rsidRPr="00D83421" w:rsidRDefault="00E45718" w:rsidP="00183FA1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−10</w:t>
            </w:r>
          </w:p>
        </w:tc>
        <w:tc>
          <w:tcPr>
            <w:tcW w:w="3162" w:type="dxa"/>
            <w:vMerge/>
            <w:tcBorders>
              <w:left w:val="nil"/>
              <w:right w:val="nil"/>
            </w:tcBorders>
            <w:vAlign w:val="center"/>
          </w:tcPr>
          <w:p w14:paraId="11832A78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0E5E7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9.43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C47A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8.70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7C5F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3.31×10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-13</w:t>
            </w:r>
          </w:p>
        </w:tc>
      </w:tr>
      <w:tr w:rsidR="00C33EC1" w:rsidRPr="00D83421" w14:paraId="36DFD181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4C3F" w14:textId="7BB18EE9" w:rsidR="005D2515" w:rsidRPr="00D83421" w:rsidRDefault="00E45718" w:rsidP="00183FA1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−20</w:t>
            </w:r>
          </w:p>
        </w:tc>
        <w:tc>
          <w:tcPr>
            <w:tcW w:w="3162" w:type="dxa"/>
            <w:vMerge/>
            <w:tcBorders>
              <w:left w:val="nil"/>
              <w:right w:val="nil"/>
            </w:tcBorders>
            <w:vAlign w:val="center"/>
          </w:tcPr>
          <w:p w14:paraId="79910392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ED74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13.89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46E4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14.38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88B2B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2.06×10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-13</w:t>
            </w:r>
          </w:p>
        </w:tc>
      </w:tr>
      <w:tr w:rsidR="00C33EC1" w:rsidRPr="00D83421" w14:paraId="21A71013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1662" w14:textId="65C4723C" w:rsidR="005D2515" w:rsidRPr="00D83421" w:rsidRDefault="00E45718" w:rsidP="00183FA1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−30</w:t>
            </w:r>
          </w:p>
        </w:tc>
        <w:tc>
          <w:tcPr>
            <w:tcW w:w="3162" w:type="dxa"/>
            <w:vMerge/>
            <w:tcBorders>
              <w:left w:val="nil"/>
              <w:right w:val="nil"/>
            </w:tcBorders>
            <w:vAlign w:val="center"/>
          </w:tcPr>
          <w:p w14:paraId="7DE8833E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D2F7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22.12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27E0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26.07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5D32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7.61×10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-14</w:t>
            </w:r>
          </w:p>
        </w:tc>
      </w:tr>
      <w:tr w:rsidR="00C33EC1" w:rsidRPr="00D83421" w14:paraId="32687041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60A7" w14:textId="3C5F4FB9" w:rsidR="005D2515" w:rsidRPr="00D83421" w:rsidRDefault="00E45718" w:rsidP="00183FA1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−40</w:t>
            </w:r>
          </w:p>
        </w:tc>
        <w:tc>
          <w:tcPr>
            <w:tcW w:w="3162" w:type="dxa"/>
            <w:vMerge/>
            <w:tcBorders>
              <w:left w:val="nil"/>
              <w:right w:val="nil"/>
            </w:tcBorders>
            <w:vAlign w:val="center"/>
          </w:tcPr>
          <w:p w14:paraId="72289F89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45CE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48.31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AD34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60.69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74A9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5.85×10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-14</w:t>
            </w:r>
          </w:p>
        </w:tc>
      </w:tr>
      <w:tr w:rsidR="00C33EC1" w:rsidRPr="00D83421" w14:paraId="3224B9F5" w14:textId="77777777" w:rsidTr="00183FA1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A74700" w14:textId="2F824393" w:rsidR="005D2515" w:rsidRPr="00D83421" w:rsidRDefault="00E45718" w:rsidP="00183FA1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D83421">
              <w:rPr>
                <w:rFonts w:cs="Times New Roman"/>
                <w:kern w:val="0"/>
                <w:szCs w:val="20"/>
              </w:rPr>
              <w:t>−50</w:t>
            </w:r>
          </w:p>
        </w:tc>
        <w:tc>
          <w:tcPr>
            <w:tcW w:w="316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B5BBF98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D1CF9B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119.4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165FA6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147.0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604430" w14:textId="77777777" w:rsidR="005D2515" w:rsidRPr="00D83421" w:rsidRDefault="005D2515" w:rsidP="00183F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kern w:val="0"/>
                <w:szCs w:val="20"/>
              </w:rPr>
            </w:pPr>
            <w:r w:rsidRPr="00D83421">
              <w:rPr>
                <w:rFonts w:eastAsia="等线" w:cs="Times New Roman"/>
                <w:kern w:val="0"/>
                <w:szCs w:val="20"/>
              </w:rPr>
              <w:t>2.10×10</w:t>
            </w:r>
            <w:r w:rsidRPr="00D83421">
              <w:rPr>
                <w:rFonts w:eastAsia="等线" w:cs="Times New Roman"/>
                <w:kern w:val="0"/>
                <w:szCs w:val="20"/>
                <w:vertAlign w:val="superscript"/>
              </w:rPr>
              <w:t>-14</w:t>
            </w:r>
          </w:p>
        </w:tc>
      </w:tr>
      <w:bookmarkEnd w:id="40"/>
    </w:tbl>
    <w:p w14:paraId="45FEC1A6" w14:textId="7D98726D" w:rsidR="008C4AF6" w:rsidRPr="00D33BA9" w:rsidRDefault="008C4AF6" w:rsidP="005D2515">
      <w:pPr>
        <w:rPr>
          <w:rFonts w:eastAsia="等线" w:cs="Times New Roman"/>
        </w:rPr>
      </w:pPr>
    </w:p>
    <w:p w14:paraId="1D2E6C40" w14:textId="77777777" w:rsidR="008C4AF6" w:rsidRPr="00D33BA9" w:rsidRDefault="008C4AF6">
      <w:pPr>
        <w:widowControl/>
        <w:jc w:val="left"/>
        <w:rPr>
          <w:rFonts w:eastAsia="等线" w:cs="Times New Roman"/>
        </w:rPr>
      </w:pPr>
    </w:p>
    <w:p w14:paraId="080CD579" w14:textId="77777777" w:rsidR="008C4AF6" w:rsidRPr="00D33BA9" w:rsidRDefault="008C4AF6">
      <w:pPr>
        <w:widowControl/>
        <w:jc w:val="left"/>
        <w:rPr>
          <w:rFonts w:eastAsia="等线" w:cs="Times New Roman"/>
        </w:rPr>
      </w:pPr>
      <w:r w:rsidRPr="00D33BA9">
        <w:rPr>
          <w:rFonts w:eastAsia="等线" w:cs="Times New Roman"/>
        </w:rPr>
        <w:br w:type="page"/>
      </w:r>
    </w:p>
    <w:p w14:paraId="69F12C30" w14:textId="77777777" w:rsidR="008C4AF6" w:rsidRPr="00D33BA9" w:rsidRDefault="008C4AF6">
      <w:pPr>
        <w:widowControl/>
        <w:jc w:val="left"/>
        <w:rPr>
          <w:rFonts w:eastAsia="等线" w:cs="Times New Roman"/>
        </w:rPr>
        <w:sectPr w:rsidR="008C4AF6" w:rsidRPr="00D33BA9" w:rsidSect="004956CC">
          <w:footerReference w:type="default" r:id="rId82"/>
          <w:pgSz w:w="11906" w:h="16838"/>
          <w:pgMar w:top="1440" w:right="1440" w:bottom="1440" w:left="1440" w:header="851" w:footer="992" w:gutter="0"/>
          <w:pgNumType w:start="1"/>
          <w:cols w:space="425"/>
          <w:docGrid w:type="lines" w:linePitch="312"/>
        </w:sectPr>
      </w:pPr>
    </w:p>
    <w:p w14:paraId="58ED3E95" w14:textId="77777777" w:rsidR="008C4AF6" w:rsidRPr="00D83421" w:rsidRDefault="008C4AF6" w:rsidP="00E4359D">
      <w:pPr>
        <w:pStyle w:val="3"/>
        <w:rPr>
          <w:rFonts w:cs="Times New Roman"/>
          <w:szCs w:val="20"/>
        </w:rPr>
      </w:pPr>
      <w:bookmarkStart w:id="41" w:name="_Toc145866613"/>
      <w:r w:rsidRPr="00D83421">
        <w:rPr>
          <w:rFonts w:cs="Times New Roman"/>
          <w:szCs w:val="20"/>
        </w:rPr>
        <w:lastRenderedPageBreak/>
        <w:t>Table S4. Comparison of electrochemical performance of our all-hydrogel supercapacitor with previously-reported flexible hydrogel-based energy storage devices</w:t>
      </w:r>
      <w:bookmarkEnd w:id="41"/>
    </w:p>
    <w:tbl>
      <w:tblPr>
        <w:tblStyle w:val="a8"/>
        <w:tblpPr w:leftFromText="180" w:rightFromText="180" w:vertAnchor="text" w:horzAnchor="margin" w:tblpXSpec="center" w:tblpY="110"/>
        <w:tblW w:w="1403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296"/>
        <w:gridCol w:w="1273"/>
        <w:gridCol w:w="1589"/>
        <w:gridCol w:w="2121"/>
        <w:gridCol w:w="2121"/>
        <w:gridCol w:w="2546"/>
      </w:tblGrid>
      <w:tr w:rsidR="008C4AF6" w:rsidRPr="00D83421" w14:paraId="350D01AF" w14:textId="77777777" w:rsidTr="00B41DA0">
        <w:tc>
          <w:tcPr>
            <w:tcW w:w="20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2086BCC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Device configuration</w:t>
            </w:r>
          </w:p>
          <w:p w14:paraId="6C04C39B" w14:textId="4B14128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(Negative electrode||</w:t>
            </w:r>
          </w:p>
          <w:p w14:paraId="0DD0FCAF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positive electrode)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257A844B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Electrolyte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6831E5FE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Freezing tolerance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5D513CAE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Cycle life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1091BF4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 xml:space="preserve">Max. energy @ power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42638EA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Energy @ max. power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EECE1"/>
            <w:vAlign w:val="center"/>
          </w:tcPr>
          <w:p w14:paraId="0064C603" w14:textId="15B3CE07" w:rsidR="008C4AF6" w:rsidRPr="00D83421" w:rsidRDefault="008C4AF6" w:rsidP="007262E1">
            <w:pPr>
              <w:jc w:val="center"/>
              <w:rPr>
                <w:rFonts w:eastAsia="等线" w:cs="Times New Roman"/>
                <w:b/>
                <w:szCs w:val="20"/>
              </w:rPr>
            </w:pPr>
            <w:r w:rsidRPr="00D83421">
              <w:rPr>
                <w:rFonts w:eastAsia="等线" w:cs="Times New Roman"/>
                <w:b/>
                <w:szCs w:val="20"/>
              </w:rPr>
              <w:t>Capacit</w:t>
            </w:r>
            <w:r w:rsidR="00070D4D" w:rsidRPr="00D83421">
              <w:rPr>
                <w:rFonts w:eastAsia="等线" w:cs="Times New Roman"/>
                <w:b/>
                <w:szCs w:val="20"/>
              </w:rPr>
              <w:t>ance</w:t>
            </w:r>
            <w:r w:rsidRPr="00D83421">
              <w:rPr>
                <w:rFonts w:eastAsia="等线" w:cs="Times New Roman"/>
                <w:b/>
                <w:szCs w:val="20"/>
              </w:rPr>
              <w:t xml:space="preserve"> retention under deformation</w:t>
            </w:r>
          </w:p>
        </w:tc>
      </w:tr>
      <w:tr w:rsidR="008C4AF6" w:rsidRPr="00D83421" w14:paraId="7116E0E8" w14:textId="77777777" w:rsidTr="00B41DA0">
        <w:tc>
          <w:tcPr>
            <w:tcW w:w="20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0670F0" w14:textId="56F5C3F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 xml:space="preserve">PEDOT:PSS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宋体" w:cs="Times New Roman"/>
                <w:szCs w:val="20"/>
              </w:rPr>
              <w:t xml:space="preserve"> PEDOT:PSS</w:t>
            </w:r>
            <w:r w:rsidRPr="00D83421">
              <w:rPr>
                <w:rFonts w:eastAsia="宋体" w:cs="Times New Roman"/>
                <w:szCs w:val="20"/>
              </w:rPr>
              <w:fldChar w:fldCharType="begin"/>
            </w:r>
            <w:r w:rsidR="003F0811">
              <w:rPr>
                <w:rFonts w:eastAsia="宋体" w:cs="Times New Roman"/>
                <w:szCs w:val="20"/>
              </w:rPr>
              <w:instrText xml:space="preserve"> ADDIN EN.CITE &lt;EndNote&gt;&lt;Cite&gt;&lt;Author&gt;Cheng&lt;/Author&gt;&lt;Year&gt;2022&lt;/Year&gt;&lt;RecNum&gt;34&lt;/RecNum&gt;&lt;DisplayText&gt;[14]&lt;/DisplayText&gt;&lt;record&gt;&lt;rec-number&gt;34&lt;/rec-number&gt;&lt;foreign-keys&gt;&lt;key app="EN" db-id="azae2texiv00w5exaf65pae42tsp9f0p2vp2" timestamp="1686232463"&gt;34&lt;/key&gt;&lt;key app="ENWeb" db-id=""&gt;0&lt;/key&gt;&lt;/foreign-keys&gt;&lt;ref-type name="Journal Article"&gt;17&lt;/ref-type&gt;&lt;contributors&gt;&lt;authors&gt;&lt;author&gt;Tao Cheng &lt;/author&gt;&lt;author&gt; Feng Wang&lt;/author&gt;&lt;author&gt;Yi-Zhou Zhang&lt;/author&gt;&lt;author&gt;Lang Li &lt;/author&gt;&lt;author&gt;Si-Ya Gao&lt;/author&gt;&lt;author&gt; Xuan-Li Yang&lt;/author&gt;&lt;author&gt;Shi Wang&lt;/author&gt;&lt;author&gt;Peng-Fei Chen&lt;/author&gt;&lt;author&gt;Wen-Yong Lai&lt;/author&gt;&lt;/authors&gt;&lt;/contributors&gt;&lt;titles&gt;&lt;title&gt;3D printable conductive polymer hydrogels with ultra-high conductivity and superior stretchability for free-standing elastic all-gel supercapacitors&lt;/title&gt;&lt;secondary-title&gt;Chem Eng J&lt;/secondary-title&gt;&lt;/titles&gt;&lt;periodical&gt;&lt;full-title&gt;CHEM ENG J&lt;/full-title&gt;&lt;/periodical&gt;&lt;pages&gt;1385-8947&lt;/pages&gt;&lt;volume&gt;450&lt;/volume&gt;&lt;dates&gt;&lt;year&gt;2022&lt;/year&gt;&lt;/dates&gt;&lt;isbn&gt;13858947&lt;/isbn&gt;&lt;urls&gt;&lt;/urls&gt;&lt;electronic-resource-num&gt;10.1016/j.cej.2022.138311&lt;/electronic-resource-num&gt;&lt;/record&gt;&lt;/Cite&gt;&lt;/EndNote&gt;</w:instrText>
            </w:r>
            <w:r w:rsidRPr="00D83421">
              <w:rPr>
                <w:rFonts w:eastAsia="宋体" w:cs="Times New Roman"/>
                <w:szCs w:val="20"/>
              </w:rPr>
              <w:fldChar w:fldCharType="separate"/>
            </w:r>
            <w:r w:rsidR="003F0811">
              <w:rPr>
                <w:rFonts w:eastAsia="宋体" w:cs="Times New Roman"/>
                <w:noProof/>
                <w:szCs w:val="20"/>
              </w:rPr>
              <w:t>[14]</w:t>
            </w:r>
            <w:r w:rsidRPr="00D83421">
              <w:rPr>
                <w:rFonts w:eastAsia="宋体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2791A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PVA/</w:t>
            </w:r>
            <w:r w:rsidRPr="00D83421">
              <w:rPr>
                <w:rFonts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t>H</w:t>
            </w:r>
            <w:r w:rsidRPr="00D83421">
              <w:rPr>
                <w:rFonts w:eastAsia="宋体" w:cs="Times New Roman"/>
                <w:szCs w:val="20"/>
                <w:vertAlign w:val="subscript"/>
              </w:rPr>
              <w:t>3</w:t>
            </w:r>
            <w:r w:rsidRPr="00D83421">
              <w:rPr>
                <w:rFonts w:eastAsia="宋体" w:cs="Times New Roman"/>
                <w:szCs w:val="20"/>
              </w:rPr>
              <w:t>PO</w:t>
            </w:r>
            <w:r w:rsidRPr="00D83421">
              <w:rPr>
                <w:rFonts w:eastAsia="宋体" w:cs="Times New Roman"/>
                <w:szCs w:val="20"/>
                <w:vertAlign w:val="subscript"/>
              </w:rPr>
              <w:t>4</w:t>
            </w:r>
            <w:r w:rsidRPr="00D83421">
              <w:rPr>
                <w:rFonts w:eastAsia="宋体" w:cs="Times New Roman"/>
                <w:szCs w:val="20"/>
              </w:rPr>
              <w:t xml:space="preserve"> gel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A0BDE82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463DA1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75% over 2000 cycles at 25 °C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B2C5C1" w14:textId="530305CD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15.73 μWh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Cs/>
                <w:szCs w:val="20"/>
              </w:rPr>
              <w:t>@</w:t>
            </w:r>
            <w:r w:rsidRPr="00D83421">
              <w:rPr>
                <w:rFonts w:eastAsia="等线" w:cs="Times New Roman"/>
                <w:b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Cs/>
                <w:szCs w:val="20"/>
              </w:rPr>
              <w:t>398.79 μW cm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−2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6593A55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  <w:vertAlign w:val="superscript"/>
              </w:rPr>
            </w:pPr>
            <w:r w:rsidRPr="00D83421">
              <w:rPr>
                <w:rFonts w:eastAsia="宋体" w:cs="Times New Roman"/>
                <w:szCs w:val="20"/>
              </w:rPr>
              <w:t>12.27 μWh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  <w:p w14:paraId="281F91B7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@</w:t>
            </w:r>
            <w:r w:rsidRPr="00D83421">
              <w:rPr>
                <w:rFonts w:eastAsia="宋体" w:cs="Times New Roman"/>
                <w:szCs w:val="20"/>
              </w:rPr>
              <w:t>1998.7 μW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25F43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42" w:name="OLE_LINK3"/>
            <w:r w:rsidRPr="00D83421">
              <w:rPr>
                <w:rFonts w:eastAsia="宋体" w:cs="Times New Roman"/>
                <w:szCs w:val="20"/>
              </w:rPr>
              <w:t>No noticeable change under 1000 90°-bending cycles at 25 °C</w:t>
            </w:r>
            <w:bookmarkEnd w:id="42"/>
          </w:p>
        </w:tc>
      </w:tr>
      <w:tr w:rsidR="008C4AF6" w:rsidRPr="00D83421" w14:paraId="67D6588B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15BF18F3" w14:textId="385FEF1D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DAPPy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DAPPy</w:t>
            </w:r>
            <w:r w:rsidRPr="00D83421">
              <w:rPr>
                <w:rFonts w:eastAsia="等线" w:cs="Times New Roman"/>
                <w:szCs w:val="20"/>
              </w:rPr>
              <w:fldChar w:fldCharType="begin">
                <w:fldData xml:space="preserve">PEVuZE5vdGU+PENpdGU+PEF1dGhvcj5MaTwvQXV0aG9yPjxZZWFyPjIwMjE8L1llYXI+PFJlY051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</w:fldData>
              </w:fldChar>
            </w:r>
            <w:r w:rsidR="003F0811">
              <w:rPr>
                <w:rFonts w:eastAsia="等线" w:cs="Times New Roman"/>
                <w:szCs w:val="20"/>
              </w:rPr>
              <w:instrText xml:space="preserve"> ADDIN EN.CITE </w:instrText>
            </w:r>
            <w:r w:rsidR="003F0811">
              <w:rPr>
                <w:rFonts w:eastAsia="等线" w:cs="Times New Roman"/>
                <w:szCs w:val="20"/>
              </w:rPr>
              <w:fldChar w:fldCharType="begin">
                <w:fldData xml:space="preserve">PEVuZE5vdGU+PENpdGU+PEF1dGhvcj5MaTwvQXV0aG9yPjxZZWFyPjIwMjE8L1llYXI+PFJlY051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</w:fldData>
              </w:fldChar>
            </w:r>
            <w:r w:rsidR="003F0811">
              <w:rPr>
                <w:rFonts w:eastAsia="等线" w:cs="Times New Roman"/>
                <w:szCs w:val="20"/>
              </w:rPr>
              <w:instrText xml:space="preserve"> ADDIN EN.CITE.DATA </w:instrText>
            </w:r>
            <w:r w:rsidR="003F0811">
              <w:rPr>
                <w:rFonts w:eastAsia="等线" w:cs="Times New Roman"/>
                <w:szCs w:val="20"/>
              </w:rPr>
            </w:r>
            <w:r w:rsidR="003F0811">
              <w:rPr>
                <w:rFonts w:eastAsia="等线" w:cs="Times New Roman"/>
                <w:szCs w:val="20"/>
              </w:rPr>
              <w:fldChar w:fldCharType="end"/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[15]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5F2CCEB5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SA/</w:t>
            </w:r>
            <w:r w:rsidRPr="00D83421">
              <w:rPr>
                <w:rFonts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Na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2</w:t>
            </w:r>
            <w:r w:rsidRPr="00D83421">
              <w:rPr>
                <w:rFonts w:eastAsia="等线" w:cs="Times New Roman"/>
                <w:szCs w:val="20"/>
              </w:rPr>
              <w:t>B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4</w:t>
            </w:r>
            <w:r w:rsidRPr="00D83421">
              <w:rPr>
                <w:rFonts w:eastAsia="等线" w:cs="Times New Roman"/>
                <w:szCs w:val="20"/>
              </w:rPr>
              <w:t>O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7</w:t>
            </w:r>
            <w:r w:rsidRPr="00D83421">
              <w:rPr>
                <w:rFonts w:eastAsia="等线" w:cs="Times New Roman"/>
                <w:szCs w:val="20"/>
              </w:rPr>
              <w:t xml:space="preserve"> hydrogel 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5502EAF1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6BFBFCAF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80% over 2000 cycles at 25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3D19BD4F" w14:textId="36026842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52.18 μWh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-2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Cs/>
                <w:szCs w:val="20"/>
              </w:rPr>
              <w:t>@</w:t>
            </w:r>
          </w:p>
          <w:p w14:paraId="1F8063BB" w14:textId="383855EE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800 μW cm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B7EC338" w14:textId="644552A4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  <w:vertAlign w:val="superscript"/>
              </w:rPr>
            </w:pPr>
            <w:r w:rsidRPr="00D83421">
              <w:rPr>
                <w:rFonts w:eastAsia="等线" w:cs="Times New Roman"/>
                <w:szCs w:val="20"/>
              </w:rPr>
              <w:t>28.27 μWh cm</w:t>
            </w:r>
            <w:r w:rsidR="001A0E0F" w:rsidRPr="00D83421">
              <w:rPr>
                <w:rFonts w:eastAsia="等线" w:cs="Times New Roman"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2</w:t>
            </w:r>
          </w:p>
          <w:p w14:paraId="6913FD5A" w14:textId="52804CD9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@2400 μW cm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3EEB66DF" w14:textId="1F10F08F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No noticeable change under weight and 60~180°</w:t>
            </w:r>
            <w:r w:rsidR="001A0E0F" w:rsidRPr="00D83421">
              <w:rPr>
                <w:rFonts w:eastAsia="等线" w:cs="Times New Roman"/>
                <w:szCs w:val="20"/>
              </w:rPr>
              <w:t>-</w:t>
            </w:r>
            <w:r w:rsidRPr="00D83421">
              <w:rPr>
                <w:rFonts w:eastAsia="等线" w:cs="Times New Roman"/>
                <w:szCs w:val="20"/>
              </w:rPr>
              <w:t xml:space="preserve">bending </w:t>
            </w:r>
            <w:bookmarkStart w:id="43" w:name="OLE_LINK6"/>
            <w:r w:rsidRPr="00D83421">
              <w:rPr>
                <w:rFonts w:eastAsia="等线" w:cs="Times New Roman"/>
                <w:szCs w:val="20"/>
              </w:rPr>
              <w:t>at 25 °C</w:t>
            </w:r>
            <w:bookmarkEnd w:id="43"/>
          </w:p>
        </w:tc>
      </w:tr>
      <w:tr w:rsidR="008C4AF6" w:rsidRPr="00D83421" w14:paraId="0514ED42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250FBD0A" w14:textId="2DF8EF10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PANI/RGO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PANI/RGO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&lt;EndNote&gt;&lt;Cite&gt;&lt;Author&gt;Li&lt;/Author&gt;&lt;Year&gt;2018&lt;/Year&gt;&lt;RecNum&gt;40&lt;/RecNum&gt;&lt;DisplayText&gt;[16]&lt;/DisplayText&gt;&lt;record&gt;&lt;rec-number&gt;40&lt;/rec-number&gt;&lt;foreign-keys&gt;&lt;key app="EN" db-id="azae2texiv00w5exaf65pae42tsp9f0p2vp2" timestamp="1686232713"&gt;40&lt;/key&gt;&lt;key app="ENWeb" db-id=""&gt;0&lt;/key&gt;&lt;/foreign-keys&gt;&lt;ref-type name="Journal Article"&gt;17&lt;/ref-type&gt;&lt;contributors&gt;&lt;authors&gt;&lt;author&gt;Li, P.&lt;/author&gt;&lt;author&gt;Jin, Z.&lt;/author&gt;&lt;author&gt;Peng, L.&lt;/author&gt;&lt;author&gt;Zhao, F.&lt;/author&gt;&lt;author&gt;Xiao, D.&lt;/author&gt;&lt;author&gt;Jin, Y.&lt;/author&gt;&lt;author&gt;Yu, G.&lt;/author&gt;&lt;/authors&gt;&lt;/contributors&gt;&lt;auth-address&gt;Materials Science and Engineering Program and Department of Mechanical Engineering, The University of Texas at Austin, Austin, TX, 78712, USA.&amp;#xD;Department of Architecture and Environment, Sichuan University, Chengdu, 610065, P. R. China.&amp;#xD;Department of Chemistry, Key Laboratory of Green Chemistry and Technology, Ministry of Education, Sichuan University, Chengdu, 610064, P. R. China.&amp;#xD;Department of Materials Science and Engineering, Sichuan University, Chengdu, 610064, P. R. China.&lt;/auth-address&gt;&lt;titles&gt;&lt;title&gt;Stretchable All-Gel-State Fiber-Shaped Supercapacitors Enabled by Macromolecularly Interconnected 3D Graphene/Nanostructured Conductive Polymer Hydrogels&lt;/title&gt;&lt;secondary-title&gt;Adv Mater&lt;/secondary-title&gt;&lt;/titles&gt;&lt;periodical&gt;&lt;full-title&gt;Adv Mater&lt;/full-title&gt;&lt;/periodical&gt;&lt;pages&gt;e1800124&lt;/pages&gt;&lt;volume&gt;30&lt;/volume&gt;&lt;number&gt;18&lt;/number&gt;&lt;edition&gt;2018/03/28&lt;/edition&gt;&lt;keywords&gt;&lt;keyword&gt;conductive polymer&lt;/keyword&gt;&lt;keyword&gt;fibrous supercapacitor&lt;/keyword&gt;&lt;keyword&gt;hybrid hydrogel&lt;/keyword&gt;&lt;keyword&gt;self-assembly&lt;/keyword&gt;&lt;keyword&gt;stretchable&lt;/keyword&gt;&lt;/keywords&gt;&lt;dates&gt;&lt;year&gt;2018&lt;/year&gt;&lt;pub-dates&gt;&lt;date&gt;May&lt;/date&gt;&lt;/pub-dates&gt;&lt;/dates&gt;&lt;isbn&gt;1521-4095 (Electronic)&amp;#xD;0935-9648 (Linking)&lt;/isbn&gt;&lt;accession-num&gt;29582483&lt;/accession-num&gt;&lt;urls&gt;&lt;related-urls&gt;&lt;url&gt;https://www.ncbi.nlm.nih.gov/pubmed/29582483&lt;/url&gt;&lt;/related-urls&gt;&lt;/urls&gt;&lt;electronic-resource-num&gt;10.1002/adma.201800124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[16]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67D3FBBA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PVA/H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2</w:t>
            </w:r>
            <w:r w:rsidRPr="00D83421">
              <w:rPr>
                <w:rFonts w:eastAsia="等线" w:cs="Times New Roman"/>
                <w:szCs w:val="20"/>
              </w:rPr>
              <w:t>SO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 xml:space="preserve">4 </w:t>
            </w:r>
            <w:r w:rsidRPr="00D83421">
              <w:rPr>
                <w:rFonts w:eastAsia="等线" w:cs="Times New Roman"/>
                <w:szCs w:val="20"/>
              </w:rPr>
              <w:t>hydrogel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A6CF945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44" w:name="OLE_LINK51"/>
            <w:r w:rsidRPr="00D83421">
              <w:rPr>
                <w:rFonts w:eastAsia="宋体" w:cs="Times New Roman"/>
                <w:szCs w:val="20"/>
              </w:rPr>
              <w:t>—</w:t>
            </w:r>
            <w:bookmarkEnd w:id="44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51A398B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86% </w:t>
            </w:r>
            <w:r w:rsidRPr="00D83421">
              <w:rPr>
                <w:rFonts w:eastAsia="宋体" w:cs="Times New Roman"/>
                <w:szCs w:val="20"/>
              </w:rPr>
              <w:t xml:space="preserve">over 17000 cycles at </w:t>
            </w:r>
            <w:bookmarkStart w:id="45" w:name="OLE_LINK5"/>
            <w:r w:rsidRPr="00D83421">
              <w:rPr>
                <w:rFonts w:eastAsia="宋体" w:cs="Times New Roman"/>
                <w:szCs w:val="20"/>
              </w:rPr>
              <w:t>25 °C</w:t>
            </w:r>
            <w:bookmarkEnd w:id="45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C269DB8" w14:textId="156688AA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8.80 mWh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−3</w:t>
            </w:r>
            <w:r w:rsidRPr="00D83421">
              <w:rPr>
                <w:rFonts w:eastAsia="等线" w:cs="Times New Roman"/>
                <w:szCs w:val="20"/>
              </w:rPr>
              <w:t xml:space="preserve"> @</w:t>
            </w:r>
          </w:p>
          <w:p w14:paraId="407D4B4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30.77 mW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1BD9572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011B082A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46" w:name="OLE_LINK62"/>
            <w:r w:rsidRPr="00D83421">
              <w:rPr>
                <w:rFonts w:eastAsia="等线" w:cs="Times New Roman"/>
                <w:szCs w:val="20"/>
              </w:rPr>
              <w:t>101%</w:t>
            </w:r>
            <w:bookmarkEnd w:id="46"/>
            <w:r w:rsidRPr="00D83421">
              <w:rPr>
                <w:rFonts w:eastAsia="等线" w:cs="Times New Roman"/>
                <w:szCs w:val="20"/>
              </w:rPr>
              <w:t xml:space="preserve"> under 1000</w:t>
            </w:r>
            <w:r w:rsidRPr="00D83421">
              <w:rPr>
                <w:rFonts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stretching at 25 °C</w:t>
            </w:r>
          </w:p>
        </w:tc>
      </w:tr>
      <w:tr w:rsidR="008C4AF6" w:rsidRPr="00D83421" w14:paraId="5846289E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0EDEA0B9" w14:textId="12EE15FE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PANi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PANi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&lt;EndNote&gt;&lt;Cite&gt;&lt;Author&gt;Yang&lt;/Author&gt;&lt;Year&gt;2020&lt;/Year&gt;&lt;RecNum&gt;36&lt;/RecNum&gt;&lt;DisplayText&gt;[17]&lt;/DisplayText&gt;&lt;record&gt;&lt;rec-number&gt;36&lt;/rec-number&gt;&lt;foreign-keys&gt;&lt;key app="EN" db-id="azae2texiv00w5exaf65pae42tsp9f0p2vp2" timestamp="1686232505"&gt;36&lt;/key&gt;&lt;key app="ENWeb" db-id=""&gt;0&lt;/key&gt;&lt;/foreign-keys&gt;&lt;ref-type name="Journal Article"&gt;17&lt;/ref-type&gt;&lt;contributors&gt;&lt;authors&gt;&lt;author&gt;Yang, Z.&lt;/author&gt;&lt;author&gt;Shi, D.&lt;/author&gt;&lt;author&gt;Dong, W.&lt;/author&gt;&lt;author&gt;Chen, M.&lt;/author&gt;&lt;/authors&gt;&lt;/contributors&gt;&lt;auth-address&gt;Key Laboratory of Synthetic and Biological Colloids, Ministry of Education, School of Chemical and Material Engineering, Jiangnan University, Wuxi, 214122, P.R. China.&lt;/auth-address&gt;&lt;titles&gt;&lt;title&gt;Self-Standing Hydrogels Composed of Conducting Polymers for All-Hydrogel-State Supercapacitors&lt;/title&gt;&lt;secondary-title&gt;Chem-Eur J&lt;/secondary-title&gt;&lt;/titles&gt;&lt;periodical&gt;&lt;full-title&gt;Chem-Eur J&lt;/full-title&gt;&lt;/periodical&gt;&lt;pages&gt;1846-1855&lt;/pages&gt;&lt;volume&gt;26&lt;/volume&gt;&lt;number&gt;8&lt;/number&gt;&lt;edition&gt;2019/12/07&lt;/edition&gt;&lt;keywords&gt;&lt;keyword&gt;all-hydrogel-state supercapacitors&lt;/keyword&gt;&lt;keyword&gt;conducting polymers&lt;/keyword&gt;&lt;keyword&gt;macromolecular interactions&lt;/keyword&gt;&lt;keyword&gt;self-standing hydrogels&lt;/keyword&gt;&lt;/keywords&gt;&lt;dates&gt;&lt;year&gt;2020&lt;/year&gt;&lt;pub-dates&gt;&lt;date&gt;Feb 6&lt;/date&gt;&lt;/pub-dates&gt;&lt;/dates&gt;&lt;isbn&gt;1521-3765 (Electronic)&amp;#xD;0947-6539 (Linking)&lt;/isbn&gt;&lt;accession-num&gt;31808206&lt;/accession-num&gt;&lt;urls&gt;&lt;related-urls&gt;&lt;url&gt;https://www.ncbi.nlm.nih.gov/pubmed/31808206&lt;/url&gt;&lt;/related-urls&gt;&lt;/urls&gt;&lt;electronic-resource-num&gt;10.1002/chem.201904357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[17]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0DC88A7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PVA/H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2</w:t>
            </w:r>
            <w:r w:rsidRPr="00D83421">
              <w:rPr>
                <w:rFonts w:eastAsia="等线" w:cs="Times New Roman"/>
                <w:szCs w:val="20"/>
              </w:rPr>
              <w:t>SO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4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6174ED12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5DB7C8E0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78.2% over 5000 cycles </w:t>
            </w:r>
            <w:bookmarkStart w:id="47" w:name="OLE_LINK38"/>
            <w:r w:rsidRPr="00D83421">
              <w:rPr>
                <w:rFonts w:eastAsia="等线" w:cs="Times New Roman"/>
                <w:szCs w:val="20"/>
              </w:rPr>
              <w:t xml:space="preserve">at </w:t>
            </w:r>
            <w:r w:rsidRPr="00D83421">
              <w:rPr>
                <w:rFonts w:eastAsia="宋体" w:cs="Times New Roman"/>
                <w:szCs w:val="20"/>
              </w:rPr>
              <w:t>25 °C</w:t>
            </w:r>
            <w:bookmarkEnd w:id="47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EA216A8" w14:textId="67E95B9D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11.20 Wh kg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1</w:t>
            </w:r>
            <w:r w:rsidRPr="00D83421">
              <w:rPr>
                <w:rFonts w:eastAsia="等线" w:cs="Times New Roman"/>
                <w:bCs/>
                <w:szCs w:val="20"/>
              </w:rPr>
              <w:t xml:space="preserve"> @</w:t>
            </w:r>
          </w:p>
          <w:p w14:paraId="5B4C30B4" w14:textId="7E6C82AD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49.89 W kg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4F54508" w14:textId="23DE3597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8.86 Wh kg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1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Cs/>
                <w:szCs w:val="20"/>
              </w:rPr>
              <w:t>@</w:t>
            </w:r>
          </w:p>
          <w:p w14:paraId="2065FD01" w14:textId="1EBA9662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399.70 W kg</w:t>
            </w:r>
            <w:r w:rsidR="001A0E0F" w:rsidRPr="00D83421">
              <w:rPr>
                <w:rFonts w:eastAsia="等线" w:cs="Times New Roman"/>
                <w:bCs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1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03A7D294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negligible changes under bending angles of 150° at 25 °C</w:t>
            </w:r>
          </w:p>
        </w:tc>
      </w:tr>
      <w:tr w:rsidR="008C4AF6" w:rsidRPr="00D83421" w14:paraId="5C82DB7E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16911FB9" w14:textId="3B6E19C6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bookmarkStart w:id="48" w:name="OLE_LINK4"/>
            <w:r w:rsidRPr="00D83421">
              <w:rPr>
                <w:rFonts w:eastAsia="宋体" w:cs="Times New Roman"/>
                <w:szCs w:val="20"/>
              </w:rPr>
              <w:t>PANI</w:t>
            </w:r>
            <w:bookmarkEnd w:id="48"/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宋体" w:cs="Times New Roman"/>
                <w:szCs w:val="20"/>
              </w:rPr>
              <w:t xml:space="preserve"> PANI</w:t>
            </w:r>
            <w:r w:rsidRPr="00D83421">
              <w:rPr>
                <w:rFonts w:eastAsia="宋体" w:cs="Times New Roman"/>
                <w:szCs w:val="20"/>
              </w:rPr>
              <w:fldChar w:fldCharType="begin"/>
            </w:r>
            <w:r w:rsidR="003F0811">
              <w:rPr>
                <w:rFonts w:eastAsia="宋体" w:cs="Times New Roman"/>
                <w:szCs w:val="20"/>
              </w:rPr>
              <w:instrText xml:space="preserve"> ADDIN EN.CITE &lt;EndNote&gt;&lt;Cite&gt;&lt;Author&gt;Chen&lt;/Author&gt;&lt;Year&gt;2023&lt;/Year&gt;&lt;RecNum&gt;33&lt;/RecNum&gt;&lt;DisplayText&gt;[18]&lt;/DisplayText&gt;&lt;record&gt;&lt;rec-number&gt;33&lt;/rec-number&gt;&lt;foreign-keys&gt;&lt;key app="EN" db-id="azae2texiv00w5exaf65pae42tsp9f0p2vp2" timestamp="1686121560"&gt;33&lt;/key&gt;&lt;key app="ENWeb" db-id=""&gt;0&lt;/key&gt;&lt;/foreign-keys&gt;&lt;ref-type name="Journal Article"&gt;17&lt;/ref-type&gt;&lt;contributors&gt;&lt;authors&gt;&lt;author&gt;Chen, Yuanyuan&lt;/author&gt;&lt;author&gt;Ren, Hailan&lt;/author&gt;&lt;author&gt;Rong, Dan&lt;/author&gt;&lt;author&gt;Huang, Yujia&lt;/author&gt;&lt;author&gt;He, Sijing&lt;/author&gt;&lt;author&gt;Rong, Qinfeng&lt;/author&gt;&lt;/authors&gt;&lt;/contributors&gt;&lt;titles&gt;&lt;title&gt;Stretchable all-in-one supercapacitor enabled by poly(ethylene glycol)-based hydrogel electrolyte with low-temperature tolerance&lt;/title&gt;&lt;secondary-title&gt;Polymer&lt;/secondary-title&gt;&lt;/titles&gt;&lt;periodical&gt;&lt;full-title&gt;Polymer&lt;/full-title&gt;&lt;/periodical&gt;&lt;pages&gt;125796&lt;/pages&gt;&lt;volume&gt;270&lt;/volume&gt;&lt;section&gt;125796&lt;/section&gt;&lt;dates&gt;&lt;year&gt;2023&lt;/year&gt;&lt;/dates&gt;&lt;isbn&gt;00323861&lt;/isbn&gt;&lt;urls&gt;&lt;/urls&gt;&lt;electronic-resource-num&gt;10.1016/j.polymer.2023.125796&lt;/electronic-resource-num&gt;&lt;/record&gt;&lt;/Cite&gt;&lt;/EndNote&gt;</w:instrText>
            </w:r>
            <w:r w:rsidRPr="00D83421">
              <w:rPr>
                <w:rFonts w:eastAsia="宋体" w:cs="Times New Roman"/>
                <w:szCs w:val="20"/>
              </w:rPr>
              <w:fldChar w:fldCharType="separate"/>
            </w:r>
            <w:r w:rsidR="003F0811">
              <w:rPr>
                <w:rFonts w:eastAsia="宋体" w:cs="Times New Roman"/>
                <w:noProof/>
                <w:szCs w:val="20"/>
              </w:rPr>
              <w:t>[18]</w:t>
            </w:r>
            <w:r w:rsidRPr="00D83421">
              <w:rPr>
                <w:rFonts w:eastAsia="宋体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587ACC61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p(AA-PEGMA)/PEG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79FF8CB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–25°C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5BC61C6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91.6% over 3000 cycles at </w:t>
            </w:r>
            <w:r w:rsidRPr="00D83421">
              <w:rPr>
                <w:rFonts w:eastAsia="宋体" w:cs="Times New Roman"/>
                <w:szCs w:val="20"/>
              </w:rPr>
              <w:t>25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A3C5FAD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49" w:name="OLE_LINK40"/>
            <w:r w:rsidRPr="00D83421">
              <w:rPr>
                <w:rFonts w:eastAsia="宋体" w:cs="Times New Roman"/>
                <w:szCs w:val="20"/>
              </w:rPr>
              <w:t>—</w:t>
            </w:r>
            <w:bookmarkEnd w:id="49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92F5BE5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50" w:name="OLE_LINK57"/>
            <w:r w:rsidRPr="00D83421">
              <w:rPr>
                <w:rFonts w:eastAsia="宋体" w:cs="Times New Roman"/>
                <w:szCs w:val="20"/>
              </w:rPr>
              <w:t>—</w:t>
            </w:r>
            <w:bookmarkEnd w:id="50"/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08E53730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51" w:name="OLE_LINK39"/>
            <w:r w:rsidRPr="00D83421">
              <w:rPr>
                <w:rFonts w:eastAsia="等线" w:cs="Times New Roman"/>
                <w:szCs w:val="20"/>
              </w:rPr>
              <w:t>91.8% under 1000 bending 180° cycles at 25 °C</w:t>
            </w:r>
            <w:bookmarkEnd w:id="51"/>
          </w:p>
        </w:tc>
      </w:tr>
      <w:tr w:rsidR="008C4AF6" w:rsidRPr="00D83421" w14:paraId="73E159D4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232B4D50" w14:textId="17B4A973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PPy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PPy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&lt;EndNote&gt;&lt;Cite&gt;&lt;Author&gt;Mo&lt;/Author&gt;&lt;Year&gt;2021&lt;/Year&gt;&lt;RecNum&gt;41&lt;/RecNum&gt;&lt;DisplayText&gt;[19]&lt;/DisplayText&gt;&lt;record&gt;&lt;rec-number&gt;41&lt;/rec-number&gt;&lt;foreign-keys&gt;&lt;key app="EN" db-id="azae2texiv00w5exaf65pae42tsp9f0p2vp2" timestamp="1686232880"&gt;41&lt;/key&gt;&lt;key app="ENWeb" db-id=""&gt;0&lt;/key&gt;&lt;/foreign-keys&gt;&lt;ref-type name="Journal Article"&gt;17&lt;/ref-type&gt;&lt;contributors&gt;&lt;authors&gt;&lt;author&gt;Mo, F.&lt;/author&gt;&lt;author&gt;Li, Q.&lt;/author&gt;&lt;author&gt;Liang, G.&lt;/author&gt;&lt;author&gt;Zhao, Y.&lt;/author&gt;&lt;author&gt;Wang, D.&lt;/author&gt;&lt;author&gt;Huang, Y.&lt;/author&gt;&lt;author&gt;Wei, J.&lt;/author&gt;&lt;author&gt;Zhi, C.&lt;/author&gt;&lt;/authors&gt;&lt;/contributors&gt;&lt;auth-address&gt;Flexible Printed Electronics Technology Center Harbin Institute of Technology Shenzhen Nanshan District Shenzhen Guangdong Province 518055 China.&amp;#xD;Department of Materials Science and Engineering City University of Hong Kong 83 Dachi Road Kowloon Hong Kong SAR 999077 China.&lt;/auth-address&gt;&lt;titles&gt;&lt;title&gt;A Self-Healing Crease-Free Supramolecular All-Polymer Supercapacitor&lt;/title&gt;&lt;secondary-title&gt;Adv Sci&lt;/secondary-title&gt;&lt;/titles&gt;&lt;periodical&gt;&lt;full-title&gt;Adv Sci&lt;/full-title&gt;&lt;/periodical&gt;&lt;pages&gt;2100072&lt;/pages&gt;&lt;volume&gt;8&lt;/volume&gt;&lt;number&gt;12&lt;/number&gt;&lt;edition&gt;2021/07/02&lt;/edition&gt;&lt;keywords&gt;&lt;keyword&gt;all-polymer approach&lt;/keyword&gt;&lt;keyword&gt;crease-free&lt;/keyword&gt;&lt;keyword&gt;self-healing capabilities&lt;/keyword&gt;&lt;keyword&gt;supercapacitors&lt;/keyword&gt;&lt;keyword&gt;supramolecular hydrogels&lt;/keyword&gt;&lt;/keywords&gt;&lt;dates&gt;&lt;year&gt;2021&lt;/year&gt;&lt;pub-dates&gt;&lt;date&gt;Jun&lt;/date&gt;&lt;/pub-dates&gt;&lt;/dates&gt;&lt;isbn&gt;2198-3844 (Electronic)&amp;#xD;2198-3844 (Linking)&lt;/isbn&gt;&lt;accession-num&gt;34194940&lt;/accession-num&gt;&lt;urls&gt;&lt;related-urls&gt;&lt;url&gt;https://www.ncbi.nlm.nih.gov/pubmed/34194940&lt;/url&gt;&lt;/related-urls&gt;&lt;/urls&gt;&lt;custom2&gt;PMC8224449&lt;/custom2&gt;&lt;electronic-resource-num&gt;10.1002/advs.202100072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[19]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4F41B60D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PAA-β-CD </w:t>
            </w:r>
            <w:bookmarkStart w:id="52" w:name="OLE_LINK43"/>
            <w:r w:rsidRPr="00D83421">
              <w:rPr>
                <w:rFonts w:eastAsia="等线" w:cs="Times New Roman"/>
                <w:szCs w:val="20"/>
              </w:rPr>
              <w:t>hydrogel</w:t>
            </w:r>
            <w:bookmarkEnd w:id="52"/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26F1EF3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–20</w:t>
            </w:r>
            <w:bookmarkStart w:id="53" w:name="OLE_LINK41"/>
            <w:r w:rsidRPr="00D83421">
              <w:rPr>
                <w:rFonts w:eastAsia="等线" w:cs="Times New Roman"/>
                <w:szCs w:val="20"/>
              </w:rPr>
              <w:t>°C</w:t>
            </w:r>
            <w:bookmarkEnd w:id="53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2A729FF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 xml:space="preserve">80.5% over 4000 </w:t>
            </w:r>
            <w:bookmarkStart w:id="54" w:name="OLE_LINK44"/>
            <w:r w:rsidRPr="00D83421">
              <w:rPr>
                <w:rFonts w:eastAsia="宋体" w:cs="Times New Roman"/>
                <w:szCs w:val="20"/>
              </w:rPr>
              <w:t>cycles at 25 °C</w:t>
            </w:r>
            <w:bookmarkEnd w:id="54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A6FAD29" w14:textId="1E81A2D2" w:rsidR="008C4AF6" w:rsidRPr="00D83421" w:rsidRDefault="008C4AF6" w:rsidP="007262E1">
            <w:pPr>
              <w:jc w:val="center"/>
              <w:rPr>
                <w:rFonts w:eastAsia="等线" w:cs="Times New Roman"/>
                <w:bCs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0.082 mWh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−3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Cs/>
                <w:szCs w:val="20"/>
              </w:rPr>
              <w:t>@</w:t>
            </w:r>
          </w:p>
          <w:p w14:paraId="7952BCFB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bCs/>
                <w:szCs w:val="20"/>
              </w:rPr>
              <w:t>0.25 W cm</w:t>
            </w:r>
            <w:r w:rsidRPr="00D83421">
              <w:rPr>
                <w:rFonts w:eastAsia="等线" w:cs="Times New Roman"/>
                <w:bCs/>
                <w:szCs w:val="20"/>
                <w:vertAlign w:val="superscript"/>
              </w:rPr>
              <w:t>−3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628E723" w14:textId="518B9F55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0.049 mWh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−3</w:t>
            </w:r>
            <w:r w:rsidRPr="00D83421">
              <w:rPr>
                <w:rFonts w:eastAsia="等线" w:cs="Times New Roman"/>
                <w:szCs w:val="20"/>
              </w:rPr>
              <w:t xml:space="preserve"> @ 0.47 W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−3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1A38109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86.8% under 2000 bending 180° cycles</w:t>
            </w:r>
            <w:bookmarkStart w:id="55" w:name="OLE_LINK46"/>
            <w:r w:rsidRPr="00D83421">
              <w:rPr>
                <w:rFonts w:eastAsia="等线" w:cs="Times New Roman"/>
                <w:szCs w:val="20"/>
              </w:rPr>
              <w:t xml:space="preserve"> at 25 °C</w:t>
            </w:r>
            <w:bookmarkEnd w:id="55"/>
          </w:p>
        </w:tc>
      </w:tr>
      <w:tr w:rsidR="008C4AF6" w:rsidRPr="00D83421" w14:paraId="4428FEF5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27400637" w14:textId="031B968A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56" w:name="OLE_LINK42"/>
            <w:r w:rsidRPr="00D83421">
              <w:rPr>
                <w:rFonts w:eastAsia="等线" w:cs="Times New Roman"/>
                <w:szCs w:val="20"/>
              </w:rPr>
              <w:t xml:space="preserve">PANI </w:t>
            </w:r>
            <w:bookmarkEnd w:id="56"/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PANI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&lt;EndNote&gt;&lt;Cite&gt;&lt;Author&gt;Zou&lt;/Author&gt;&lt;Year&gt;2021&lt;/Year&gt;&lt;RecNum&gt;37&lt;/RecNum&gt;&lt;DisplayText&gt;[20]&lt;/DisplayText&gt;&lt;record&gt;&lt;rec-number&gt;37&lt;/rec-number&gt;&lt;foreign-keys&gt;&lt;key app="EN" db-id="azae2texiv00w5exaf65pae42tsp9f0p2vp2" timestamp="1686232641"&gt;37&lt;/key&gt;&lt;key app="ENWeb" db-id=""&gt;0&lt;/key&gt;&lt;/foreign-keys&gt;&lt;ref-type name="Journal Article"&gt;17&lt;/ref-type&gt;&lt;contributors&gt;&lt;authors&gt;&lt;author&gt;Zou, Yongliang&lt;/author&gt;&lt;author&gt;Chen, Cheng&lt;/author&gt;&lt;author&gt;Sun, Yingjuan&lt;/author&gt;&lt;author&gt;Gan, Shuchun&lt;/author&gt;&lt;author&gt;Dong, Liubing&lt;/author&gt;&lt;author&gt;Zhao, Jianhao&lt;/author&gt;&lt;author&gt;Rong, Jianhua&lt;/author&gt;&lt;/authors&gt;&lt;/contributors&gt;&lt;titles&gt;&lt;title&gt;Flexible, all-hydrogel supercapacitor with self-healing ability&lt;/title&gt;&lt;secondary-title&gt;Chem Eng J&lt;/secondary-title&gt;&lt;/titles&gt;&lt;periodical&gt;&lt;full-title&gt;CHEM ENG J&lt;/full-title&gt;&lt;/periodical&gt;&lt;pages&gt;128616&lt;/pages&gt;&lt;volume&gt;418&lt;/volume&gt;&lt;section&gt;128616&lt;/section&gt;&lt;dates&gt;&lt;year&gt;2021&lt;/year&gt;&lt;/dates&gt;&lt;isbn&gt;13858947&lt;/isbn&gt;&lt;urls&gt;&lt;/urls&gt;&lt;electronic-resource-num&gt;10.1016/j.cej.2021.128616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[20]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5E3B2A8B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PVA-CPBA-Ca hydrogel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1EDC0A0A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7A79D88D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57" w:name="OLE_LINK47"/>
            <w:r w:rsidRPr="00D83421">
              <w:rPr>
                <w:rFonts w:eastAsia="等线" w:cs="Times New Roman"/>
                <w:szCs w:val="20"/>
              </w:rPr>
              <w:t xml:space="preserve">87% </w:t>
            </w:r>
            <w:r w:rsidRPr="00D83421">
              <w:rPr>
                <w:rFonts w:eastAsia="宋体" w:cs="Times New Roman"/>
                <w:szCs w:val="20"/>
              </w:rPr>
              <w:t>over</w:t>
            </w:r>
            <w:r w:rsidRPr="00D83421">
              <w:rPr>
                <w:rFonts w:eastAsia="等线" w:cs="Times New Roman"/>
                <w:szCs w:val="20"/>
              </w:rPr>
              <w:t xml:space="preserve"> 3000</w:t>
            </w:r>
            <w:r w:rsidRPr="00D83421">
              <w:rPr>
                <w:rFonts w:eastAsia="宋体" w:cs="Times New Roman"/>
                <w:szCs w:val="20"/>
              </w:rPr>
              <w:t xml:space="preserve"> cycles at 25 °C</w:t>
            </w:r>
            <w:bookmarkEnd w:id="57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F759EE5" w14:textId="6E500863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7.8 Wh kg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−1</w:t>
            </w:r>
            <w:r w:rsidRPr="00D83421">
              <w:rPr>
                <w:rFonts w:eastAsia="等线" w:cs="Times New Roman"/>
                <w:szCs w:val="20"/>
              </w:rPr>
              <w:t xml:space="preserve"> @</w:t>
            </w:r>
          </w:p>
          <w:p w14:paraId="4E5D92D4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200 W kg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6D6AE79" w14:textId="0DB0C53E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5.9 Wh kg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−1</w:t>
            </w:r>
            <w:bookmarkStart w:id="58" w:name="OLE_LINK45"/>
            <w:r w:rsidRPr="00D83421">
              <w:rPr>
                <w:rFonts w:eastAsia="等线" w:cs="Times New Roman"/>
                <w:szCs w:val="20"/>
              </w:rPr>
              <w:t xml:space="preserve"> @</w:t>
            </w:r>
            <w:bookmarkEnd w:id="58"/>
          </w:p>
          <w:p w14:paraId="24F0418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3200 W kg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−1</w:t>
            </w:r>
            <w:r w:rsidRPr="00D83421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300ED5B3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90.6% under 60% compression strains at 25 °C</w:t>
            </w:r>
          </w:p>
        </w:tc>
      </w:tr>
      <w:tr w:rsidR="008C4AF6" w:rsidRPr="00D83421" w14:paraId="54A8DE84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73C9C90E" w14:textId="4F5EB0AF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PANI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PANI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&lt;EndNote&gt;&lt;Cite&gt;&lt;Author&gt;Shi&lt;/Author&gt;&lt;Year&gt;2018&lt;/Year&gt;&lt;RecNum&gt;39&lt;/RecNum&gt;&lt;DisplayText&gt;[21]&lt;/DisplayText&gt;&lt;record&gt;&lt;rec-number&gt;39&lt;/rec-number&gt;&lt;foreign-keys&gt;&lt;key app="EN" db-id="azae2texiv00w5exaf65pae42tsp9f0p2vp2" timestamp="1686232682"&gt;39&lt;/key&gt;&lt;key app="ENWeb" db-id=""&gt;0&lt;/key&gt;&lt;/foreign-keys&gt;&lt;ref-type name="Journal Article"&gt;17&lt;/ref-type&gt;&lt;contributors&gt;&lt;authors&gt;&lt;author&gt;Shi, Y.&lt;/author&gt;&lt;author&gt;Zhang, Y.&lt;/author&gt;&lt;author&gt;Jia, L.&lt;/author&gt;&lt;author&gt;Zhang, Q.&lt;/author&gt;&lt;author&gt;Xu, X.&lt;/author&gt;&lt;/authors&gt;&lt;/contributors&gt;&lt;auth-address&gt;School of Materials Science and Engineering , Tianjin University , Tianjin 300072 , P. R. China.&amp;#xD;Tianjin Key Laboratory of Composite and Functional Materials , Tianjin 300072 , P. R. China.&lt;/auth-address&gt;&lt;titles&gt;&lt;title&gt;Stretchable and Self-Healing Integrated All-Gel-State Supercapacitors Enabled by a Notch-Insensitive Supramolecular Hydrogel Electrolyte&lt;/title&gt;&lt;secondary-title&gt;ACS Appl Mater Interfaces&lt;/secondary-title&gt;&lt;/titles&gt;&lt;periodical&gt;&lt;full-title&gt;ACS Appl Mater Interfaces&lt;/full-title&gt;&lt;/periodical&gt;&lt;pages&gt;36028-36036&lt;/pages&gt;&lt;volume&gt;10&lt;/volume&gt;&lt;number&gt;42&lt;/number&gt;&lt;edition&gt;2018/09/29&lt;/edition&gt;&lt;keywords&gt;&lt;keyword&gt;flexible supercapacitors&lt;/keyword&gt;&lt;keyword&gt;hydrogel electrolytes&lt;/keyword&gt;&lt;keyword&gt;self-healing&lt;/keyword&gt;&lt;keyword&gt;stretchability&lt;/keyword&gt;&lt;keyword&gt;supramolecular&lt;/keyword&gt;&lt;/keywords&gt;&lt;dates&gt;&lt;year&gt;2018&lt;/year&gt;&lt;pub-dates&gt;&lt;date&gt;Oct 24&lt;/date&gt;&lt;/pub-dates&gt;&lt;/dates&gt;&lt;isbn&gt;1944-8252 (Electronic)&amp;#xD;1944-8244 (Linking)&lt;/isbn&gt;&lt;accession-num&gt;30265506&lt;/accession-num&gt;&lt;urls&gt;&lt;related-urls&gt;&lt;url&gt;https://www.ncbi.nlm.nih.gov/pubmed/30265506&lt;/url&gt;&lt;/related-urls&gt;&lt;/urls&gt;&lt;electronic-resource-num&gt;10.1021/acsami.8b13947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[21]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1F3305F0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PAA/H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2</w:t>
            </w:r>
            <w:r w:rsidRPr="00D83421">
              <w:rPr>
                <w:rFonts w:eastAsia="等线" w:cs="Times New Roman"/>
                <w:szCs w:val="20"/>
              </w:rPr>
              <w:t>SO</w:t>
            </w:r>
            <w:r w:rsidRPr="00D83421">
              <w:rPr>
                <w:rFonts w:eastAsia="等线" w:cs="Times New Roman"/>
                <w:szCs w:val="20"/>
                <w:vertAlign w:val="subscript"/>
              </w:rPr>
              <w:t>4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037798BD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1E2B4841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95% </w:t>
            </w:r>
            <w:r w:rsidRPr="00D83421">
              <w:rPr>
                <w:rFonts w:eastAsia="宋体" w:cs="Times New Roman"/>
                <w:szCs w:val="20"/>
              </w:rPr>
              <w:t>over</w:t>
            </w:r>
            <w:r w:rsidRPr="00D83421">
              <w:rPr>
                <w:rFonts w:eastAsia="等线" w:cs="Times New Roman"/>
                <w:szCs w:val="20"/>
              </w:rPr>
              <w:t xml:space="preserve"> 10000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lastRenderedPageBreak/>
              <w:t>cycles at 25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D7FA4ED" w14:textId="0F5E9D5A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lastRenderedPageBreak/>
              <w:t>22 μW 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−2</w:t>
            </w:r>
            <w:r w:rsidRPr="00D83421">
              <w:rPr>
                <w:rFonts w:eastAsia="等线" w:cs="Times New Roman"/>
                <w:szCs w:val="20"/>
              </w:rPr>
              <w:t xml:space="preserve"> @</w:t>
            </w:r>
          </w:p>
          <w:p w14:paraId="24E7049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lastRenderedPageBreak/>
              <w:t>150 μW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DA815A8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  <w:vertAlign w:val="superscript"/>
              </w:rPr>
            </w:pPr>
            <w:r w:rsidRPr="00D83421">
              <w:rPr>
                <w:rFonts w:eastAsia="等线" w:cs="Times New Roman"/>
                <w:szCs w:val="20"/>
              </w:rPr>
              <w:lastRenderedPageBreak/>
              <w:t>11.5 μW h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−2</w:t>
            </w:r>
          </w:p>
          <w:p w14:paraId="4453B11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lastRenderedPageBreak/>
              <w:t>@1500 μW cm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−2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59BD77C6" w14:textId="3F8B2AB9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lastRenderedPageBreak/>
              <w:t xml:space="preserve">76% under 100 stretching </w:t>
            </w:r>
            <w:r w:rsidRPr="00D83421">
              <w:rPr>
                <w:rFonts w:eastAsia="等线" w:cs="Times New Roman"/>
                <w:szCs w:val="20"/>
              </w:rPr>
              <w:lastRenderedPageBreak/>
              <w:t>cycles at 100% strain at 25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</w:tr>
      <w:tr w:rsidR="008C4AF6" w:rsidRPr="00D83421" w14:paraId="023605EB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6D6D43E5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lastRenderedPageBreak/>
              <w:t>PrGO/ Co(NO</w:t>
            </w:r>
            <w:r w:rsidRPr="00D83421">
              <w:rPr>
                <w:rFonts w:cs="Times New Roman"/>
                <w:szCs w:val="20"/>
                <w:vertAlign w:val="subscript"/>
              </w:rPr>
              <w:t>3</w:t>
            </w:r>
            <w:r w:rsidRPr="00D83421">
              <w:rPr>
                <w:rFonts w:cs="Times New Roman"/>
                <w:szCs w:val="20"/>
              </w:rPr>
              <w:t>)</w:t>
            </w:r>
            <w:r w:rsidRPr="00D83421">
              <w:rPr>
                <w:rFonts w:cs="Times New Roman"/>
                <w:szCs w:val="20"/>
                <w:vertAlign w:val="subscript"/>
              </w:rPr>
              <w:t>2</w:t>
            </w:r>
            <w:r w:rsidRPr="00D83421">
              <w:rPr>
                <w:rFonts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cs="Times New Roman"/>
                <w:szCs w:val="20"/>
              </w:rPr>
              <w:t xml:space="preserve"> </w:t>
            </w:r>
          </w:p>
          <w:p w14:paraId="13D28F25" w14:textId="1741A9B3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PrGO-</w:t>
            </w:r>
            <w:r w:rsidRPr="00D83421">
              <w:rPr>
                <w:rFonts w:cs="Times New Roman"/>
                <w:iCs/>
                <w:szCs w:val="20"/>
                <w:lang w:val="en-GB"/>
              </w:rPr>
              <w:t xml:space="preserve"> Co(NO</w:t>
            </w:r>
            <w:r w:rsidRPr="00D83421">
              <w:rPr>
                <w:rFonts w:cs="Times New Roman"/>
                <w:iCs/>
                <w:szCs w:val="20"/>
                <w:vertAlign w:val="subscript"/>
                <w:lang w:val="en-GB"/>
              </w:rPr>
              <w:t>3</w:t>
            </w:r>
            <w:r w:rsidRPr="00D83421">
              <w:rPr>
                <w:rFonts w:cs="Times New Roman"/>
                <w:iCs/>
                <w:szCs w:val="20"/>
                <w:lang w:val="en-GB"/>
              </w:rPr>
              <w:t>)</w:t>
            </w:r>
            <w:r w:rsidRPr="00D83421">
              <w:rPr>
                <w:rFonts w:cs="Times New Roman"/>
                <w:iCs/>
                <w:szCs w:val="20"/>
                <w:vertAlign w:val="subscript"/>
                <w:lang w:val="en-GB"/>
              </w:rPr>
              <w:t>2</w:t>
            </w:r>
            <w:r w:rsidRPr="00D83421">
              <w:rPr>
                <w:rFonts w:cs="Times New Roman"/>
                <w:szCs w:val="20"/>
              </w:rPr>
              <w:fldChar w:fldCharType="begin"/>
            </w:r>
            <w:r w:rsidR="003F0811">
              <w:rPr>
                <w:rFonts w:cs="Times New Roman"/>
                <w:szCs w:val="20"/>
              </w:rPr>
              <w:instrText xml:space="preserve"> ADDIN EN.CITE &lt;EndNote&gt;&lt;Cite&gt;&lt;Author&gt;Jiang&lt;/Author&gt;&lt;Year&gt;2023&lt;/Year&gt;&lt;RecNum&gt;42&lt;/RecNum&gt;&lt;DisplayText&gt;[22]&lt;/DisplayText&gt;&lt;record&gt;&lt;rec-number&gt;42&lt;/rec-number&gt;&lt;foreign-keys&gt;&lt;key app="EN" db-id="azae2texiv00w5exaf65pae42tsp9f0p2vp2" timestamp="1686232901"&gt;42&lt;/key&gt;&lt;key app="ENWeb" db-id=""&gt;0&lt;/key&gt;&lt;/foreign-keys&gt;&lt;ref-type name="Journal Article"&gt;17&lt;/ref-type&gt;&lt;contributors&gt;&lt;authors&gt;&lt;author&gt;Jiang, Lili&lt;/author&gt;&lt;author&gt;Li, Youjian&lt;/author&gt;&lt;author&gt;Zou, Fa&lt;/author&gt;&lt;author&gt;Gan, Donglin&lt;/author&gt;&lt;author&gt;Gao, Mingyuan&lt;/author&gt;&lt;author&gt;Yuan, Le&lt;/author&gt;&lt;author&gt;Zhang, Qinyong&lt;/author&gt;&lt;author&gt;Lu, Xiong&lt;/author&gt;&lt;/authors&gt;&lt;/contributors&gt;&lt;titles&gt;&lt;title&gt;Highly self-adhesive, compressible, stretchable, all hydrogel-based supercapacitor for wearable/portable electronics&lt;/title&gt;&lt;secondary-title&gt;Mater Today Phys&lt;/secondary-title&gt;&lt;/titles&gt;&lt;periodical&gt;&lt;full-title&gt;Mater Today Phys&lt;/full-title&gt;&lt;/periodical&gt;&lt;pages&gt;e101046&lt;/pages&gt;&lt;volume&gt;33&lt;/volume&gt;&lt;section&gt;101046&lt;/section&gt;&lt;dates&gt;&lt;year&gt;2023&lt;/year&gt;&lt;/dates&gt;&lt;isbn&gt;25425293&lt;/isbn&gt;&lt;urls&gt;&lt;/urls&gt;&lt;electronic-resource-num&gt;10.1016/j.mtphys.2023.101046&lt;/electronic-resource-num&gt;&lt;/record&gt;&lt;/Cite&gt;&lt;/EndNote&gt;</w:instrText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[22]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0FCA4819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PAAm/PrGO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5E3CAFC3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bookmarkStart w:id="59" w:name="OLE_LINK52"/>
            <w:r w:rsidRPr="00D83421">
              <w:rPr>
                <w:rFonts w:eastAsia="宋体" w:cs="Times New Roman"/>
                <w:szCs w:val="20"/>
              </w:rPr>
              <w:t>—</w:t>
            </w:r>
            <w:bookmarkEnd w:id="59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592FAD05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91.3%</w:t>
            </w:r>
            <w:r w:rsidRPr="00D83421">
              <w:rPr>
                <w:rFonts w:eastAsia="宋体" w:cs="Times New Roman"/>
                <w:szCs w:val="20"/>
              </w:rPr>
              <w:t xml:space="preserve"> over</w:t>
            </w:r>
            <w:r w:rsidRPr="00D83421">
              <w:rPr>
                <w:rFonts w:eastAsia="等线" w:cs="Times New Roman"/>
                <w:szCs w:val="20"/>
              </w:rPr>
              <w:t xml:space="preserve"> 1000</w:t>
            </w:r>
            <w:r w:rsidRPr="00D83421">
              <w:rPr>
                <w:rFonts w:eastAsia="宋体" w:cs="Times New Roman"/>
                <w:szCs w:val="20"/>
              </w:rPr>
              <w:t xml:space="preserve"> cycles at 25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50D8936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355A1C7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472C1BDF" w14:textId="2BFC4EA3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well-maintained under 100%~300% tensile states at 25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</w:tr>
      <w:tr w:rsidR="008C4AF6" w:rsidRPr="00D83421" w14:paraId="7AC39817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6D8DBBEB" w14:textId="58529912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PPy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eastAsia="等线" w:cs="Times New Roman"/>
                <w:szCs w:val="20"/>
              </w:rPr>
              <w:t xml:space="preserve"> PPy</w:t>
            </w:r>
            <w:r w:rsidRPr="00D83421">
              <w:rPr>
                <w:rFonts w:eastAsia="等线" w:cs="Times New Roman"/>
                <w:szCs w:val="20"/>
              </w:rPr>
              <w:fldChar w:fldCharType="begin"/>
            </w:r>
            <w:r w:rsidR="003F0811">
              <w:rPr>
                <w:rFonts w:eastAsia="等线" w:cs="Times New Roman"/>
                <w:szCs w:val="20"/>
              </w:rPr>
              <w:instrText xml:space="preserve"> ADDIN EN.CITE &lt;EndNote&gt;&lt;Cite&gt;&lt;Author&gt;Chen&lt;/Author&gt;&lt;Year&gt;2019&lt;/Year&gt;&lt;RecNum&gt;43&lt;/RecNum&gt;&lt;DisplayText&gt;[23]&lt;/DisplayText&gt;&lt;record&gt;&lt;rec-number&gt;43&lt;/rec-number&gt;&lt;foreign-keys&gt;&lt;key app="EN" db-id="azae2texiv00w5exaf65pae42tsp9f0p2vp2" timestamp="1686232925"&gt;43&lt;/key&gt;&lt;key app="ENWeb" db-id=""&gt;0&lt;/key&gt;&lt;/foreign-keys&gt;&lt;ref-type name="Journal Article"&gt;17&lt;/ref-type&gt;&lt;contributors&gt;&lt;authors&gt;&lt;author&gt;Chen, Fang&lt;/author&gt;&lt;author&gt;Chen, Qing&lt;/author&gt;&lt;author&gt;Song, Qun&lt;/author&gt;&lt;author&gt;Lu, Han&lt;/author&gt;&lt;author&gt;Ma, Mingming&lt;/author&gt;&lt;/a</w:instrText>
            </w:r>
            <w:r w:rsidR="003F0811">
              <w:rPr>
                <w:rFonts w:eastAsia="等线" w:cs="Times New Roman" w:hint="eastAsia"/>
                <w:szCs w:val="20"/>
              </w:rPr>
              <w:instrText>uthors&gt;&lt;/contributors&gt;&lt;titles&gt;&lt;title&gt;Strong and Stretchable Polypyrrole Hydrogels with Biphase Microstructure as Electrodes for Substrate</w:instrText>
            </w:r>
            <w:r w:rsidR="003F0811">
              <w:rPr>
                <w:rFonts w:eastAsia="等线" w:cs="Times New Roman" w:hint="eastAsia"/>
                <w:szCs w:val="20"/>
              </w:rPr>
              <w:instrText>‐</w:instrText>
            </w:r>
            <w:r w:rsidR="003F0811">
              <w:rPr>
                <w:rFonts w:eastAsia="等线" w:cs="Times New Roman" w:hint="eastAsia"/>
                <w:szCs w:val="20"/>
              </w:rPr>
              <w:instrText>Free Stretchable Supercapacitors&lt;/title&gt;&lt;secondary-title&gt;Adv Mater Interfaces&lt;/secondary-title&gt;&lt;/titles&gt;&lt;periodical&gt;&lt;</w:instrText>
            </w:r>
            <w:r w:rsidR="003F0811">
              <w:rPr>
                <w:rFonts w:eastAsia="等线" w:cs="Times New Roman"/>
                <w:szCs w:val="20"/>
              </w:rPr>
              <w:instrText>full-title&gt;Adv Mater Interfaces&lt;/full-title&gt;&lt;/periodical&gt;&lt;pages&gt;1900133&lt;/pages&gt;&lt;section&gt;1900133&lt;/section&gt;&lt;dates&gt;&lt;year&gt;2019&lt;/year&gt;&lt;/dates&gt;&lt;isbn&gt;2196-7350&amp;#xD;2196-7350&lt;/isbn&gt;&lt;urls&gt;&lt;/urls&gt;&lt;electronic-resource-num&gt;10.1002/admi.201900133&lt;/electronic-resource-num&gt;&lt;/record&gt;&lt;/Cite&gt;&lt;/EndNote&gt;</w:instrText>
            </w:r>
            <w:r w:rsidRPr="00D83421">
              <w:rPr>
                <w:rFonts w:eastAsia="等线" w:cs="Times New Roman"/>
                <w:szCs w:val="20"/>
              </w:rPr>
              <w:fldChar w:fldCharType="separate"/>
            </w:r>
            <w:r w:rsidR="003F0811">
              <w:rPr>
                <w:rFonts w:eastAsia="等线" w:cs="Times New Roman"/>
                <w:noProof/>
                <w:szCs w:val="20"/>
              </w:rPr>
              <w:t>[23]</w:t>
            </w:r>
            <w:r w:rsidRPr="00D83421">
              <w:rPr>
                <w:rFonts w:eastAsia="等线"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716F2560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PVA/H</w:t>
            </w:r>
            <w:r w:rsidRPr="00D83421">
              <w:rPr>
                <w:rFonts w:cs="Times New Roman"/>
                <w:szCs w:val="20"/>
                <w:vertAlign w:val="subscript"/>
              </w:rPr>
              <w:t>2</w:t>
            </w:r>
            <w:r w:rsidRPr="00D83421">
              <w:rPr>
                <w:rFonts w:cs="Times New Roman"/>
                <w:szCs w:val="20"/>
              </w:rPr>
              <w:t>SO</w:t>
            </w:r>
            <w:r w:rsidRPr="00D83421">
              <w:rPr>
                <w:rFonts w:cs="Times New Roman"/>
                <w:szCs w:val="20"/>
                <w:vertAlign w:val="subscript"/>
              </w:rPr>
              <w:t>4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FF9C025" w14:textId="2ED6C025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bookmarkStart w:id="60" w:name="OLE_LINK53"/>
            <w:r w:rsidRPr="00D83421">
              <w:rPr>
                <w:rFonts w:eastAsia="等线" w:cs="Times New Roman"/>
                <w:szCs w:val="20"/>
              </w:rPr>
              <w:t>–20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  <w:bookmarkEnd w:id="60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3B4D376A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84% over</w:t>
            </w:r>
            <w:r w:rsidRPr="00D83421">
              <w:rPr>
                <w:rFonts w:eastAsia="等线" w:cs="Times New Roman"/>
                <w:szCs w:val="20"/>
              </w:rPr>
              <w:t xml:space="preserve"> 1000</w:t>
            </w:r>
            <w:r w:rsidRPr="00D83421">
              <w:rPr>
                <w:rFonts w:eastAsia="宋体" w:cs="Times New Roman"/>
                <w:szCs w:val="20"/>
              </w:rPr>
              <w:t xml:space="preserve"> cycles at 25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C53AD89" w14:textId="32BEBB85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62.1 µWh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t>@</w:t>
            </w:r>
            <w:r w:rsidRPr="00D83421">
              <w:rPr>
                <w:rFonts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t>0.57 mW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13513F2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  <w:vertAlign w:val="superscript"/>
              </w:rPr>
            </w:pPr>
            <w:r w:rsidRPr="00D83421">
              <w:rPr>
                <w:rFonts w:eastAsia="宋体" w:cs="Times New Roman"/>
                <w:szCs w:val="20"/>
              </w:rPr>
              <w:t>35.3µWh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  <w:p w14:paraId="7C4B0713" w14:textId="772626F0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@1.67 mW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655B4DC6" w14:textId="0B41FCD5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96% after 100% strain, 81% after 500 stretching-releasing cycles at 25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</w:tr>
      <w:tr w:rsidR="008C4AF6" w:rsidRPr="00D83421" w14:paraId="6E432B8E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3CAEB187" w14:textId="3ECF8BD5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ACP</w:t>
            </w:r>
            <w:r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cs="Times New Roman"/>
                <w:szCs w:val="20"/>
              </w:rPr>
              <w:t xml:space="preserve"> ACP</w:t>
            </w:r>
            <w:r w:rsidRPr="00D83421">
              <w:rPr>
                <w:rFonts w:cs="Times New Roman"/>
                <w:szCs w:val="20"/>
              </w:rPr>
              <w:fldChar w:fldCharType="begin"/>
            </w:r>
            <w:r w:rsidR="003F0811">
              <w:rPr>
                <w:rFonts w:cs="Times New Roman"/>
                <w:szCs w:val="20"/>
              </w:rPr>
              <w:instrText xml:space="preserve"> ADDIN EN.CITE &lt;EndNote&gt;&lt;Cite&gt;&lt;Author&gt;Li&lt;/Author&gt;&lt;Year&gt;2022&lt;/Year&gt;&lt;RecNum&gt;44&lt;/RecNum&gt;&lt;DisplayText&gt;[24]&lt;/DisplayText&gt;&lt;record&gt;&lt;rec-number&gt;44&lt;/rec-number&gt;&lt;foreign-keys&gt;&lt;key app="EN" db-id="azae2texiv00w5exaf65pae42tsp9f0p2vp2" timestamp="1686232940"&gt;44&lt;/key&gt;&lt;key app="ENWeb" db-id=""&gt;0&lt;/key&gt;&lt;/foreign-keys&gt;&lt;ref-type name="Journal Article"&gt;17&lt;/ref-type&gt;&lt;contributors&gt;&lt;authors&gt;&lt;author&gt;Li, Xuefeng&lt;/author&gt;&lt;author&gt;Wang, Yonglin&lt;/author&gt;&lt;author&gt;Li, Dapeng&lt;/author&gt;&lt;author&gt;Shen, Caiwei&lt;/author&gt;&lt;author&gt;Chen, Mengfan&lt;/author&gt;&lt;author&gt;Long, Shijun&lt;/author&gt;&lt;author&gt;Huang, Yiwan&lt;/author&gt;&lt;/authors&gt;&lt;/contributors&gt;&lt;titles&gt;&lt;title&gt;Tough, flexible, and durable all-polyampholyte hydrogel supercapacitor&lt;/title&gt;&lt;secondary-title&gt;Polym Test&lt;/secondary-title&gt;&lt;/titles&gt;&lt;periodical&gt;&lt;full-title&gt;Polym Test&lt;/full-title&gt;&lt;/periodical&gt;&lt;pages&gt;107720&lt;/pages&gt;&lt;volume&gt;115&lt;/volume&gt;&lt;section&gt;107720&lt;/section&gt;&lt;dates&gt;&lt;year&gt;2022&lt;/year&gt;&lt;/dates&gt;&lt;isbn&gt;01429418&lt;/isbn&gt;&lt;urls&gt;&lt;/urls&gt;&lt;electronic-resource-num&gt;10.1016/j.polymertesting.2022.107720&lt;/electronic-resource-num&gt;&lt;/record&gt;&lt;/Cite&gt;&lt;/EndNote&gt;</w:instrText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[24]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14DD5599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P(NaSS-co-DMAEA-Q)/H</w:t>
            </w:r>
            <w:r w:rsidRPr="00D83421">
              <w:rPr>
                <w:rFonts w:cs="Times New Roman"/>
                <w:szCs w:val="20"/>
                <w:vertAlign w:val="subscript"/>
              </w:rPr>
              <w:t>3</w:t>
            </w:r>
            <w:r w:rsidRPr="00D83421">
              <w:rPr>
                <w:rFonts w:cs="Times New Roman"/>
                <w:szCs w:val="20"/>
              </w:rPr>
              <w:t>PO</w:t>
            </w:r>
            <w:r w:rsidRPr="00D83421">
              <w:rPr>
                <w:rFonts w:cs="Times New Roman"/>
                <w:szCs w:val="20"/>
                <w:vertAlign w:val="subscript"/>
              </w:rPr>
              <w:t>4</w:t>
            </w:r>
            <w:r w:rsidRPr="00D83421">
              <w:rPr>
                <w:rFonts w:cs="Times New Roman"/>
                <w:szCs w:val="20"/>
              </w:rPr>
              <w:t xml:space="preserve"> Zwitterionic Hydrogel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0A2981FD" w14:textId="08DD36AB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bookmarkStart w:id="61" w:name="OLE_LINK54"/>
            <w:r w:rsidRPr="00D83421">
              <w:rPr>
                <w:rFonts w:eastAsia="等线" w:cs="Times New Roman"/>
                <w:szCs w:val="20"/>
              </w:rPr>
              <w:t>–10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  <w:bookmarkEnd w:id="61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756C6B3F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90%</w:t>
            </w:r>
            <w:r w:rsidRPr="00D83421">
              <w:rPr>
                <w:rFonts w:eastAsia="宋体" w:cs="Times New Roman"/>
                <w:szCs w:val="20"/>
              </w:rPr>
              <w:t xml:space="preserve"> over</w:t>
            </w:r>
            <w:r w:rsidRPr="00D83421">
              <w:rPr>
                <w:rFonts w:eastAsia="等线" w:cs="Times New Roman"/>
                <w:szCs w:val="20"/>
              </w:rPr>
              <w:t xml:space="preserve"> 1000</w:t>
            </w:r>
            <w:r w:rsidRPr="00D83421">
              <w:rPr>
                <w:rFonts w:eastAsia="宋体" w:cs="Times New Roman"/>
                <w:szCs w:val="20"/>
              </w:rPr>
              <w:t xml:space="preserve"> cycles at </w:t>
            </w:r>
            <w:r w:rsidRPr="00D83421">
              <w:rPr>
                <w:rFonts w:eastAsia="等线" w:cs="Times New Roman"/>
                <w:szCs w:val="20"/>
              </w:rPr>
              <w:t>–10°C</w:t>
            </w:r>
            <w:r w:rsidRPr="00D83421">
              <w:rPr>
                <w:rFonts w:eastAsia="宋体" w:cs="Times New Roman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B5B53C2" w14:textId="5A2CB162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5.6 μWh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t>@</w:t>
            </w:r>
          </w:p>
          <w:p w14:paraId="59A92DB0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 xml:space="preserve"> 0.1 mW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A4AAE93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bookmarkStart w:id="62" w:name="OLE_LINK55"/>
            <w:r w:rsidRPr="00D83421">
              <w:rPr>
                <w:rFonts w:eastAsia="宋体" w:cs="Times New Roman"/>
                <w:szCs w:val="20"/>
              </w:rPr>
              <w:t>—</w:t>
            </w:r>
            <w:bookmarkEnd w:id="62"/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2E181DFD" w14:textId="5AE34051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above 90% after bending angles (30~150◦) at 25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</w:tr>
      <w:tr w:rsidR="008C4AF6" w:rsidRPr="00D83421" w14:paraId="3D4270CF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21EACCB7" w14:textId="5A1AA56E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PPy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cs="Times New Roman"/>
                <w:szCs w:val="20"/>
              </w:rPr>
              <w:t xml:space="preserve"> PPy</w:t>
            </w:r>
            <w:r w:rsidRPr="00D83421">
              <w:rPr>
                <w:rFonts w:cs="Times New Roman"/>
                <w:szCs w:val="20"/>
              </w:rPr>
              <w:fldChar w:fldCharType="begin"/>
            </w:r>
            <w:r w:rsidR="003F0811">
              <w:rPr>
                <w:rFonts w:cs="Times New Roman"/>
                <w:szCs w:val="20"/>
              </w:rPr>
              <w:instrText xml:space="preserve"> ADDIN EN.CITE &lt;EndNote&gt;&lt;Cite&gt;&lt;Author&gt;Hu&lt;/Author&gt;&lt;Year&gt;2022&lt;/Year&gt;&lt;RecNum&gt;45&lt;/RecNum&gt;&lt;DisplayText&gt;[25]&lt;/DisplayText&gt;&lt;record&gt;&lt;rec-number&gt;45&lt;/rec-number&gt;&lt;foreign-keys&gt;&lt;key app="EN" db-id="azae2texiv00w5exaf65pae42tsp9f0p2vp2" timestamp="1686232955"&gt;45&lt;/key&gt;&lt;key app="ENWeb" db-id=""&gt;0&lt;/key&gt;&lt;/foreign-keys&gt;&lt;ref-type name="Journal Article"&gt;17&lt;/ref-type&gt;&lt;contributors&gt;&lt;authors&gt;&lt;author&gt;Hu, Qinzheng&lt;/author&gt;&lt;author&gt;Cui, Shuzhen&lt;/author&gt;&lt;author&gt;Sun, Kanjun&lt;/author&gt;&lt;author&gt;Shi, Xiuting&lt;/author&gt;&lt;author&gt;Zhang, Mingxin&lt;/author&gt;&lt;author&gt;Peng, Hui&lt;/author&gt;&lt;author&gt;Ma, Guofu&lt;/author&gt;&lt;/authors&gt;&lt;/contributors&gt;&lt;titles&gt;&lt;title&gt;An antifreezing and thermally stable hydrogel electrolyte for high-performance all-in-one flexible supercapacitor&lt;/title&gt;&lt;secondary-title&gt;J Energy Storage&lt;/secondary-title&gt;&lt;/titles&gt;&lt;periodical&gt;&lt;full-title&gt;J Energy Storage&lt;/full-title&gt;&lt;/periodical&gt;&lt;pages&gt;104231&lt;/pages&gt;&lt;volume&gt;50&lt;/volume&gt;&lt;section&gt;104231&lt;/section&gt;&lt;dates&gt;&lt;year&gt;2022&lt;/year&gt;&lt;/dates&gt;&lt;isbn&gt;2352152X&lt;/isbn&gt;&lt;urls&gt;&lt;/urls&gt;&lt;electronic-resource-num&gt;10.1016/j.est.2022.104231&lt;/electronic-resource-num&gt;&lt;/record&gt;&lt;/Cite&gt;&lt;/EndNote&gt;</w:instrText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[25]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47BC5223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PAAm/MMT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1EA7D166" w14:textId="3C8A8FB8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bookmarkStart w:id="63" w:name="OLE_LINK59"/>
            <w:r w:rsidRPr="00D83421">
              <w:rPr>
                <w:rFonts w:eastAsia="等线" w:cs="Times New Roman"/>
                <w:szCs w:val="20"/>
              </w:rPr>
              <w:t>–30</w:t>
            </w:r>
            <w:bookmarkStart w:id="64" w:name="OLE_LINK58"/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  <w:bookmarkEnd w:id="63"/>
            <w:bookmarkEnd w:id="64"/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2718F0E0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81.8%</w:t>
            </w:r>
            <w:r w:rsidRPr="00D83421">
              <w:rPr>
                <w:rFonts w:eastAsia="宋体" w:cs="Times New Roman"/>
                <w:szCs w:val="20"/>
              </w:rPr>
              <w:t xml:space="preserve"> over</w:t>
            </w:r>
            <w:r w:rsidRPr="00D83421">
              <w:rPr>
                <w:rFonts w:eastAsia="等线" w:cs="Times New Roman"/>
                <w:szCs w:val="20"/>
              </w:rPr>
              <w:t xml:space="preserve"> 1000</w:t>
            </w:r>
            <w:r w:rsidRPr="00D83421">
              <w:rPr>
                <w:rFonts w:eastAsia="宋体" w:cs="Times New Roman"/>
                <w:szCs w:val="20"/>
              </w:rPr>
              <w:t xml:space="preserve"> cycles at </w:t>
            </w:r>
            <w:r w:rsidRPr="00D83421">
              <w:rPr>
                <w:rFonts w:eastAsia="等线" w:cs="Times New Roman"/>
                <w:szCs w:val="20"/>
              </w:rPr>
              <w:t>–10°C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2DD8B69" w14:textId="7F9DF528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9.4 μWh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宋体" w:cs="Times New Roman"/>
                <w:szCs w:val="20"/>
              </w:rPr>
              <w:t>@</w:t>
            </w:r>
          </w:p>
          <w:p w14:paraId="0839D9F2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319.5 μW cm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−2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E6ABF22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503337E2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92.5% after 500 twist-releasing </w:t>
            </w:r>
          </w:p>
          <w:p w14:paraId="57F3C110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67% after 500 100% stretch-releasing</w:t>
            </w:r>
          </w:p>
        </w:tc>
      </w:tr>
      <w:tr w:rsidR="008C4AF6" w:rsidRPr="00D83421" w14:paraId="7BA06910" w14:textId="77777777" w:rsidTr="00B41DA0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38EE818D" w14:textId="2237EEDC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PPy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cs="Times New Roman"/>
                <w:szCs w:val="20"/>
              </w:rPr>
              <w:t xml:space="preserve"> PPy</w:t>
            </w:r>
            <w:r w:rsidRPr="00D83421">
              <w:rPr>
                <w:rFonts w:cs="Times New Roman"/>
                <w:szCs w:val="20"/>
              </w:rPr>
              <w:fldChar w:fldCharType="begin"/>
            </w:r>
            <w:r w:rsidR="003F0811">
              <w:rPr>
                <w:rFonts w:cs="Times New Roman"/>
                <w:szCs w:val="20"/>
              </w:rPr>
              <w:instrText xml:space="preserve"> ADDIN EN.CITE &lt;EndNote&gt;&lt;Cite&gt;&lt;Author&gt;Liu&lt;/Author&gt;&lt;Year&gt;2023&lt;/Year&gt;&lt;RecNum&gt;38&lt;/RecNum&gt;&lt;DisplayText&gt;[26]&lt;/DisplayText&gt;&lt;record&gt;&lt;rec-number&gt;38&lt;/rec-number&gt;&lt;foreign-keys&gt;&lt;key app="EN" db-id="azae2texiv00w5exaf65pae42tsp9f0p2vp2" timestamp="1686232678"&gt;38&lt;/key&gt;&lt;key app="ENWeb" db-id=""&gt;0&lt;/key&gt;&lt;/foreign-keys&gt;&lt;ref-type name="Journal Article"&gt;17&lt;/ref-type&gt;&lt;contributors&gt;&lt;authors&gt;&lt;author&gt;Liu, Chunlin&lt;/author&gt;&lt;author&gt;Zeng, Boxiang&lt;/author&gt;&lt;author&gt;Jiang, Le&lt;/author&gt;&lt;author&gt;Wu, Yixian&lt;/author&gt;&lt;author&gt;Wang, Yifan&lt;/author&gt;&lt;author&gt;Wang, Jingyu&lt;/author&gt;&lt;author&gt;Wu, Qiong&lt;/author&gt;&lt;author&gt;Sun, Xiaodan&lt;/author&gt;&lt;/authors&gt;&lt;/contributors&gt;&lt;titles&gt;&lt;title&gt;Tough and self-healable double-network hydrogel for environmentally resistant all-in-one supercapacitors and strain sensors&lt;/title&gt;&lt;secondary-title&gt;Chem Eng J&lt;/secondary-title&gt;&lt;/titles&gt;&lt;periodical&gt;&lt;full-title&gt;CHEM ENG J&lt;/full-title&gt;&lt;/periodical&gt;&lt;pages&gt;141787&lt;/pages&gt;&lt;volume&gt;460&lt;/volume&gt;&lt;section&gt;141787&lt;/section&gt;&lt;dates&gt;&lt;year&gt;2023&lt;/year&gt;&lt;/dates&gt;&lt;isbn&gt;13858947&lt;/isbn&gt;&lt;urls&gt;&lt;/urls&gt;&lt;electronic-resource-num&gt;10.1016/j.cej.2023.141787&lt;/electronic-resource-num&gt;&lt;/record&gt;&lt;/Cite&gt;&lt;/EndNote&gt;</w:instrText>
            </w:r>
            <w:r w:rsidRPr="00D83421">
              <w:rPr>
                <w:rFonts w:cs="Times New Roman"/>
                <w:szCs w:val="20"/>
              </w:rPr>
              <w:fldChar w:fldCharType="separate"/>
            </w:r>
            <w:r w:rsidR="003F0811">
              <w:rPr>
                <w:rFonts w:cs="Times New Roman"/>
                <w:noProof/>
                <w:szCs w:val="20"/>
              </w:rPr>
              <w:t>[26]</w:t>
            </w:r>
            <w:r w:rsidRPr="00D83421">
              <w:rPr>
                <w:rFonts w:cs="Times New Roman"/>
                <w:szCs w:val="20"/>
              </w:rPr>
              <w:fldChar w:fldCharType="end"/>
            </w:r>
          </w:p>
        </w:tc>
        <w:tc>
          <w:tcPr>
            <w:tcW w:w="2302" w:type="dxa"/>
            <w:tcBorders>
              <w:left w:val="nil"/>
              <w:right w:val="nil"/>
            </w:tcBorders>
            <w:vAlign w:val="center"/>
          </w:tcPr>
          <w:p w14:paraId="30ECDB96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PVA/gelatin</w:t>
            </w:r>
          </w:p>
        </w:tc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09B0C969" w14:textId="6900B953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–25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  <w:tc>
          <w:tcPr>
            <w:tcW w:w="1593" w:type="dxa"/>
            <w:tcBorders>
              <w:left w:val="nil"/>
              <w:right w:val="nil"/>
            </w:tcBorders>
            <w:vAlign w:val="center"/>
          </w:tcPr>
          <w:p w14:paraId="5E2B724C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87%</w:t>
            </w:r>
            <w:r w:rsidRPr="00D83421">
              <w:rPr>
                <w:rFonts w:eastAsia="宋体" w:cs="Times New Roman"/>
                <w:szCs w:val="20"/>
              </w:rPr>
              <w:t xml:space="preserve"> over</w:t>
            </w:r>
            <w:r w:rsidRPr="00D83421">
              <w:rPr>
                <w:rFonts w:eastAsia="等线" w:cs="Times New Roman"/>
                <w:szCs w:val="20"/>
              </w:rPr>
              <w:t xml:space="preserve"> 2000 cycles at –</w:t>
            </w:r>
            <w:r w:rsidRPr="00D83421">
              <w:rPr>
                <w:rFonts w:eastAsia="宋体" w:cs="Times New Roman"/>
                <w:szCs w:val="20"/>
              </w:rPr>
              <w:t>25 °C</w:t>
            </w:r>
            <w:r w:rsidRPr="00D83421">
              <w:rPr>
                <w:rFonts w:eastAsia="等线" w:cs="Times New Roman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3CCAD71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E26AE1B" w14:textId="77777777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—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4CF2046B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negligible changes under bending angles of 0~180° at 25 °C</w:t>
            </w:r>
          </w:p>
        </w:tc>
      </w:tr>
      <w:tr w:rsidR="008C4AF6" w:rsidRPr="00D83421" w14:paraId="17BDBD03" w14:textId="77777777" w:rsidTr="00B41DA0">
        <w:tc>
          <w:tcPr>
            <w:tcW w:w="2093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53EB961A" w14:textId="05616B2B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PPy/CNTs</w:t>
            </w:r>
            <w:r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b/>
                <w:szCs w:val="20"/>
              </w:rPr>
              <w:t>||</w:t>
            </w:r>
            <w:r w:rsidRPr="00D83421">
              <w:rPr>
                <w:rFonts w:cs="Times New Roman"/>
                <w:szCs w:val="20"/>
              </w:rPr>
              <w:t xml:space="preserve"> PPy/CNTs</w:t>
            </w:r>
            <w:r w:rsidR="00924959" w:rsidRPr="00D83421">
              <w:rPr>
                <w:rFonts w:eastAsiaTheme="minorEastAsia" w:cs="Times New Roman"/>
                <w:szCs w:val="20"/>
              </w:rPr>
              <w:t>[</w:t>
            </w:r>
            <w:r w:rsidR="00924959" w:rsidRPr="00D83421">
              <w:rPr>
                <w:rFonts w:cs="Times New Roman"/>
                <w:szCs w:val="20"/>
              </w:rPr>
              <w:t>This work]</w:t>
            </w:r>
          </w:p>
        </w:tc>
        <w:tc>
          <w:tcPr>
            <w:tcW w:w="2302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0FEA5710" w14:textId="77777777" w:rsidR="008C4AF6" w:rsidRPr="00D83421" w:rsidRDefault="008C4AF6" w:rsidP="007262E1">
            <w:pPr>
              <w:jc w:val="center"/>
              <w:rPr>
                <w:rFonts w:cs="Times New Roman"/>
                <w:szCs w:val="20"/>
              </w:rPr>
            </w:pPr>
            <w:r w:rsidRPr="00D83421">
              <w:rPr>
                <w:rFonts w:cs="Times New Roman"/>
                <w:szCs w:val="20"/>
              </w:rPr>
              <w:t>PAAm/ZnCl</w:t>
            </w:r>
            <w:r w:rsidRPr="00D83421">
              <w:rPr>
                <w:rFonts w:cs="Times New Roman"/>
                <w:szCs w:val="20"/>
                <w:vertAlign w:val="subscript"/>
              </w:rPr>
              <w:t>2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2C1ABEB4" w14:textId="52EC7DC9" w:rsidR="008C4AF6" w:rsidRPr="00D83421" w:rsidRDefault="008C4AF6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–</w:t>
            </w:r>
            <w:r w:rsidRPr="00D83421">
              <w:rPr>
                <w:rFonts w:eastAsia="宋体" w:cs="Times New Roman"/>
                <w:szCs w:val="20"/>
              </w:rPr>
              <w:t>40</w:t>
            </w:r>
            <w:r w:rsidR="001A0E0F" w:rsidRPr="00D83421">
              <w:rPr>
                <w:rFonts w:eastAsia="宋体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  <w:tc>
          <w:tcPr>
            <w:tcW w:w="1593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1912DA95" w14:textId="77777777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98.4% over 5000 cycles </w:t>
            </w:r>
            <w:bookmarkStart w:id="65" w:name="OLE_LINK7"/>
            <w:r w:rsidRPr="00D83421">
              <w:rPr>
                <w:rFonts w:eastAsia="等线" w:cs="Times New Roman"/>
                <w:szCs w:val="20"/>
              </w:rPr>
              <w:t xml:space="preserve">at –40 </w:t>
            </w:r>
            <w:bookmarkStart w:id="66" w:name="OLE_LINK61"/>
            <w:r w:rsidRPr="00D83421">
              <w:rPr>
                <w:rFonts w:eastAsia="等线" w:cs="Times New Roman"/>
                <w:szCs w:val="20"/>
              </w:rPr>
              <w:t>°C</w:t>
            </w:r>
            <w:bookmarkEnd w:id="65"/>
            <w:r w:rsidRPr="00D83421">
              <w:rPr>
                <w:rFonts w:eastAsia="等线" w:cs="Times New Roman"/>
                <w:szCs w:val="20"/>
              </w:rPr>
              <w:t xml:space="preserve"> </w:t>
            </w:r>
            <w:bookmarkEnd w:id="66"/>
            <w:r w:rsidRPr="00D83421">
              <w:rPr>
                <w:rFonts w:eastAsia="等线" w:cs="Times New Roman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03583BC8" w14:textId="40291985" w:rsidR="008C4AF6" w:rsidRPr="00D83421" w:rsidRDefault="00B41DA0" w:rsidP="00B41DA0">
            <w:pPr>
              <w:jc w:val="center"/>
              <w:rPr>
                <w:rFonts w:eastAsia="宋体" w:cs="Times New Roman"/>
                <w:szCs w:val="20"/>
              </w:rPr>
            </w:pPr>
            <w:bookmarkStart w:id="67" w:name="OLE_LINK60"/>
            <w:r w:rsidRPr="00D83421">
              <w:rPr>
                <w:rFonts w:eastAsia="宋体" w:cs="Times New Roman"/>
                <w:szCs w:val="20"/>
              </w:rPr>
              <w:t xml:space="preserve">11.3 </w:t>
            </w:r>
            <w:r w:rsidRPr="00D83421">
              <w:rPr>
                <w:rFonts w:eastAsiaTheme="minorEastAsia" w:cs="Times New Roman" w:hint="eastAsia"/>
                <w:szCs w:val="20"/>
              </w:rPr>
              <w:t>m</w:t>
            </w:r>
            <w:r w:rsidR="008C4AF6" w:rsidRPr="00D83421">
              <w:rPr>
                <w:rFonts w:eastAsia="等线" w:cs="Times New Roman"/>
                <w:szCs w:val="20"/>
              </w:rPr>
              <w:t xml:space="preserve">Wh </w:t>
            </w:r>
            <w:r w:rsidRPr="00D83421">
              <w:rPr>
                <w:rFonts w:eastAsia="等线" w:cs="Times New Roman"/>
                <w:szCs w:val="20"/>
              </w:rPr>
              <w:t>cm</w:t>
            </w:r>
            <w:r w:rsidR="008C4AF6" w:rsidRPr="00D83421">
              <w:rPr>
                <w:rFonts w:eastAsia="等线" w:cs="Times New Roman"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2</w:t>
            </w:r>
            <w:r w:rsidR="008C4AF6" w:rsidRPr="00D83421">
              <w:rPr>
                <w:rFonts w:eastAsia="等线" w:cs="Times New Roman"/>
                <w:szCs w:val="20"/>
              </w:rPr>
              <w:t xml:space="preserve"> </w:t>
            </w:r>
            <w:r w:rsidR="008C4AF6" w:rsidRPr="00D83421">
              <w:rPr>
                <w:rFonts w:eastAsia="宋体" w:cs="Times New Roman"/>
                <w:szCs w:val="20"/>
              </w:rPr>
              <w:t>@</w:t>
            </w:r>
            <w:bookmarkEnd w:id="67"/>
          </w:p>
          <w:p w14:paraId="4FD4A3EB" w14:textId="03C4DF68" w:rsidR="00446078" w:rsidRPr="00D83421" w:rsidRDefault="00B41DA0" w:rsidP="00B41DA0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 xml:space="preserve">85.1 </w:t>
            </w:r>
            <w:r w:rsidRPr="00D83421">
              <w:rPr>
                <w:rFonts w:eastAsiaTheme="minorEastAsia" w:cs="Times New Roman" w:hint="eastAsia"/>
                <w:szCs w:val="20"/>
              </w:rPr>
              <w:t>m</w:t>
            </w:r>
            <w:r w:rsidR="008C4AF6" w:rsidRPr="00D83421">
              <w:rPr>
                <w:rFonts w:eastAsia="等线" w:cs="Times New Roman"/>
                <w:szCs w:val="20"/>
              </w:rPr>
              <w:t xml:space="preserve">W </w:t>
            </w:r>
            <w:r w:rsidRPr="00D83421">
              <w:rPr>
                <w:rFonts w:eastAsia="等线" w:cs="Times New Roman"/>
                <w:szCs w:val="20"/>
              </w:rPr>
              <w:t>cm</w:t>
            </w:r>
            <w:r w:rsidR="008C4AF6" w:rsidRPr="00D83421">
              <w:rPr>
                <w:rFonts w:eastAsia="等线" w:cs="Times New Roman"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2</w:t>
            </w:r>
          </w:p>
          <w:p w14:paraId="6AFA1D3A" w14:textId="3325E526" w:rsidR="008C4AF6" w:rsidRPr="00D83421" w:rsidRDefault="00446078" w:rsidP="00B41DA0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at –40 °C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18403568" w14:textId="77B7C01B" w:rsidR="008C4AF6" w:rsidRPr="00D83421" w:rsidRDefault="00B41DA0" w:rsidP="00B41DA0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宋体" w:cs="Times New Roman"/>
                <w:szCs w:val="20"/>
              </w:rPr>
              <w:t>1.04</w:t>
            </w:r>
            <w:r w:rsidR="008C4AF6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Theme="minorEastAsia" w:cs="Times New Roman" w:hint="eastAsia"/>
                <w:szCs w:val="20"/>
              </w:rPr>
              <w:t>m</w:t>
            </w:r>
            <w:r w:rsidR="008C4AF6" w:rsidRPr="00D83421">
              <w:rPr>
                <w:rFonts w:eastAsia="等线" w:cs="Times New Roman"/>
                <w:szCs w:val="20"/>
              </w:rPr>
              <w:t xml:space="preserve">Wh </w:t>
            </w:r>
            <w:r w:rsidRPr="00D83421">
              <w:rPr>
                <w:rFonts w:eastAsia="等线" w:cs="Times New Roman"/>
                <w:szCs w:val="20"/>
              </w:rPr>
              <w:t>cm</w:t>
            </w:r>
            <w:r w:rsidR="008C4AF6" w:rsidRPr="00D83421">
              <w:rPr>
                <w:rFonts w:eastAsia="等线" w:cs="Times New Roman"/>
                <w:szCs w:val="20"/>
                <w:vertAlign w:val="superscript"/>
              </w:rPr>
              <w:t>−</w:t>
            </w:r>
            <w:r w:rsidRPr="00D83421">
              <w:rPr>
                <w:rFonts w:eastAsia="等线" w:cs="Times New Roman"/>
                <w:szCs w:val="20"/>
                <w:vertAlign w:val="superscript"/>
              </w:rPr>
              <w:t>2</w:t>
            </w:r>
            <w:r w:rsidR="008C4AF6" w:rsidRPr="00D83421">
              <w:rPr>
                <w:rFonts w:eastAsia="等线" w:cs="Times New Roman"/>
                <w:szCs w:val="20"/>
              </w:rPr>
              <w:t xml:space="preserve"> </w:t>
            </w:r>
            <w:r w:rsidR="008C4AF6" w:rsidRPr="00D83421">
              <w:rPr>
                <w:rFonts w:eastAsia="宋体" w:cs="Times New Roman"/>
                <w:szCs w:val="20"/>
              </w:rPr>
              <w:t>@</w:t>
            </w:r>
          </w:p>
          <w:p w14:paraId="724D89A8" w14:textId="60B5F948" w:rsidR="008C4AF6" w:rsidRPr="00D83421" w:rsidRDefault="00B41DA0" w:rsidP="007262E1">
            <w:pPr>
              <w:jc w:val="center"/>
              <w:rPr>
                <w:rFonts w:eastAsia="宋体" w:cs="Times New Roman"/>
                <w:szCs w:val="20"/>
              </w:rPr>
            </w:pPr>
            <w:r w:rsidRPr="00D83421">
              <w:rPr>
                <w:rFonts w:eastAsiaTheme="minorEastAsia" w:cs="Times New Roman"/>
                <w:szCs w:val="20"/>
              </w:rPr>
              <w:t xml:space="preserve">143.4 </w:t>
            </w:r>
            <w:r w:rsidRPr="00D83421">
              <w:rPr>
                <w:rFonts w:eastAsiaTheme="minorEastAsia" w:cs="Times New Roman" w:hint="eastAsia"/>
                <w:szCs w:val="20"/>
              </w:rPr>
              <w:t>m</w:t>
            </w:r>
            <w:r w:rsidR="008C4AF6" w:rsidRPr="00D83421">
              <w:rPr>
                <w:rFonts w:eastAsia="宋体" w:cs="Times New Roman"/>
                <w:szCs w:val="20"/>
              </w:rPr>
              <w:t xml:space="preserve">W </w:t>
            </w:r>
            <w:r w:rsidRPr="00D83421">
              <w:rPr>
                <w:rFonts w:eastAsia="宋体" w:cs="Times New Roman"/>
                <w:szCs w:val="20"/>
              </w:rPr>
              <w:t>cm</w:t>
            </w:r>
            <w:r w:rsidR="008C4AF6" w:rsidRPr="00D83421">
              <w:rPr>
                <w:rFonts w:eastAsia="宋体" w:cs="Times New Roman"/>
                <w:szCs w:val="20"/>
                <w:vertAlign w:val="superscript"/>
              </w:rPr>
              <w:t>−</w:t>
            </w:r>
            <w:r w:rsidRPr="00D83421">
              <w:rPr>
                <w:rFonts w:eastAsia="宋体" w:cs="Times New Roman"/>
                <w:szCs w:val="20"/>
                <w:vertAlign w:val="superscript"/>
              </w:rPr>
              <w:t>2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F2DBDB"/>
            <w:vAlign w:val="center"/>
          </w:tcPr>
          <w:p w14:paraId="23A6D8AF" w14:textId="5680DA34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10</w:t>
            </w:r>
            <w:r w:rsidR="00F00DC5" w:rsidRPr="00D83421">
              <w:rPr>
                <w:rFonts w:eastAsia="等线" w:cs="Times New Roman"/>
                <w:szCs w:val="20"/>
              </w:rPr>
              <w:t>6</w:t>
            </w:r>
            <w:r w:rsidRPr="00D83421">
              <w:rPr>
                <w:rFonts w:eastAsia="等线" w:cs="Times New Roman"/>
                <w:szCs w:val="20"/>
              </w:rPr>
              <w:t>.</w:t>
            </w:r>
            <w:r w:rsidR="00F00DC5" w:rsidRPr="00D83421">
              <w:rPr>
                <w:rFonts w:eastAsia="等线" w:cs="Times New Roman"/>
                <w:szCs w:val="20"/>
              </w:rPr>
              <w:t>1</w:t>
            </w:r>
            <w:r w:rsidRPr="00D83421">
              <w:rPr>
                <w:rFonts w:eastAsia="等线" w:cs="Times New Roman"/>
                <w:szCs w:val="20"/>
              </w:rPr>
              <w:t>% after 2000 tensile cycles at 20 °C</w:t>
            </w:r>
          </w:p>
          <w:p w14:paraId="52D385B8" w14:textId="3C640049" w:rsidR="008C4AF6" w:rsidRPr="00D83421" w:rsidRDefault="008C4AF6" w:rsidP="007262E1">
            <w:pPr>
              <w:jc w:val="center"/>
              <w:rPr>
                <w:rFonts w:eastAsia="等线" w:cs="Times New Roman"/>
                <w:szCs w:val="20"/>
              </w:rPr>
            </w:pPr>
            <w:r w:rsidRPr="00D83421">
              <w:rPr>
                <w:rFonts w:eastAsia="等线" w:cs="Times New Roman"/>
                <w:szCs w:val="20"/>
              </w:rPr>
              <w:t>1</w:t>
            </w:r>
            <w:r w:rsidR="00F00DC5" w:rsidRPr="00D83421">
              <w:rPr>
                <w:rFonts w:eastAsia="等线" w:cs="Times New Roman"/>
                <w:szCs w:val="20"/>
              </w:rPr>
              <w:t>07</w:t>
            </w:r>
            <w:r w:rsidRPr="00D83421">
              <w:rPr>
                <w:rFonts w:eastAsia="等线" w:cs="Times New Roman"/>
                <w:szCs w:val="20"/>
              </w:rPr>
              <w:t>.</w:t>
            </w:r>
            <w:r w:rsidR="00F00DC5" w:rsidRPr="00D83421">
              <w:rPr>
                <w:rFonts w:eastAsia="等线" w:cs="Times New Roman"/>
                <w:szCs w:val="20"/>
              </w:rPr>
              <w:t>2</w:t>
            </w:r>
            <w:r w:rsidRPr="00D83421">
              <w:rPr>
                <w:rFonts w:eastAsia="等线" w:cs="Times New Roman"/>
                <w:szCs w:val="20"/>
              </w:rPr>
              <w:t>% after 2000 tensile cycles at –40</w:t>
            </w:r>
            <w:r w:rsidR="001A0E0F" w:rsidRPr="00D83421">
              <w:rPr>
                <w:rFonts w:eastAsia="等线" w:cs="Times New Roman"/>
                <w:szCs w:val="20"/>
              </w:rPr>
              <w:t xml:space="preserve"> </w:t>
            </w:r>
            <w:r w:rsidRPr="00D83421">
              <w:rPr>
                <w:rFonts w:eastAsia="等线" w:cs="Times New Roman"/>
                <w:szCs w:val="20"/>
              </w:rPr>
              <w:t>°C</w:t>
            </w:r>
          </w:p>
        </w:tc>
      </w:tr>
    </w:tbl>
    <w:p w14:paraId="5504D1A7" w14:textId="0B45C9A2" w:rsidR="00E4359D" w:rsidRPr="00D83421" w:rsidRDefault="008C4AF6" w:rsidP="00E4359D">
      <w:pPr>
        <w:widowControl/>
        <w:jc w:val="left"/>
        <w:rPr>
          <w:rFonts w:eastAsia="等线" w:cs="Times New Roman"/>
          <w:szCs w:val="20"/>
        </w:rPr>
      </w:pPr>
      <w:r w:rsidRPr="00D83421">
        <w:rPr>
          <w:rFonts w:eastAsia="等线" w:cs="Times New Roman"/>
          <w:szCs w:val="20"/>
        </w:rPr>
        <w:br w:type="page"/>
      </w:r>
    </w:p>
    <w:p w14:paraId="14983EA4" w14:textId="77777777" w:rsidR="008C4AF6" w:rsidRPr="00D33BA9" w:rsidRDefault="008C4AF6" w:rsidP="008C4AF6">
      <w:pPr>
        <w:widowControl/>
        <w:jc w:val="left"/>
        <w:rPr>
          <w:rFonts w:cs="Times New Roman"/>
        </w:rPr>
        <w:sectPr w:rsidR="008C4AF6" w:rsidRPr="00D33BA9" w:rsidSect="008C4AF6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00E7A16" w14:textId="77777777" w:rsidR="00E4359D" w:rsidRPr="00D33BA9" w:rsidRDefault="00E4359D" w:rsidP="00892C1B">
      <w:pPr>
        <w:widowControl/>
        <w:spacing w:afterLines="100" w:after="312"/>
        <w:outlineLvl w:val="0"/>
        <w:rPr>
          <w:rFonts w:eastAsia="Malgun Gothic" w:cs="Times New Roman"/>
          <w:b/>
          <w:bCs/>
          <w:iCs/>
          <w:sz w:val="28"/>
          <w:szCs w:val="28"/>
          <w:lang w:eastAsia="ko-KR"/>
        </w:rPr>
      </w:pPr>
      <w:bookmarkStart w:id="68" w:name="_Toc136246784"/>
      <w:bookmarkStart w:id="69" w:name="_Toc137564680"/>
      <w:bookmarkStart w:id="70" w:name="_Toc137564873"/>
      <w:bookmarkStart w:id="71" w:name="_Toc137565116"/>
      <w:bookmarkStart w:id="72" w:name="_Toc137565557"/>
      <w:bookmarkStart w:id="73" w:name="_Toc137565905"/>
      <w:bookmarkStart w:id="74" w:name="_Toc137566738"/>
      <w:bookmarkStart w:id="75" w:name="_Toc137566861"/>
      <w:bookmarkStart w:id="76" w:name="_Toc145866614"/>
      <w:r w:rsidRPr="00D33BA9">
        <w:rPr>
          <w:rFonts w:eastAsia="Malgun Gothic" w:cs="Times New Roman"/>
          <w:b/>
          <w:bCs/>
          <w:iCs/>
          <w:sz w:val="28"/>
          <w:szCs w:val="28"/>
          <w:lang w:eastAsia="ko-KR"/>
        </w:rPr>
        <w:lastRenderedPageBreak/>
        <w:t>Description of Supporting Movies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2B6232DC" w14:textId="4175EBB7" w:rsidR="00E4359D" w:rsidRPr="00D83421" w:rsidRDefault="00E4359D" w:rsidP="00E4359D">
      <w:pPr>
        <w:widowControl/>
        <w:spacing w:before="120" w:after="120"/>
        <w:rPr>
          <w:rFonts w:cs="Times New Roman"/>
          <w:szCs w:val="20"/>
        </w:rPr>
      </w:pPr>
      <w:r w:rsidRPr="00D83421">
        <w:rPr>
          <w:rFonts w:cs="Times New Roman"/>
          <w:b/>
          <w:szCs w:val="20"/>
        </w:rPr>
        <w:t xml:space="preserve">Movie S1: </w:t>
      </w:r>
      <w:r w:rsidRPr="00D83421">
        <w:rPr>
          <w:rFonts w:cs="Times New Roman"/>
          <w:szCs w:val="20"/>
        </w:rPr>
        <w:t xml:space="preserve">Demonstration for testing processes of mechanical and capacitive behaviors of the </w:t>
      </w:r>
      <w:r w:rsidR="007262E1" w:rsidRPr="00D83421">
        <w:rPr>
          <w:rFonts w:cs="Times New Roman"/>
          <w:szCs w:val="20"/>
        </w:rPr>
        <w:t>all-hydrogel supercapacitor</w:t>
      </w:r>
      <w:r w:rsidRPr="00D83421">
        <w:rPr>
          <w:rFonts w:cs="Times New Roman"/>
          <w:szCs w:val="20"/>
        </w:rPr>
        <w:t xml:space="preserve"> under 20% cyclic tensions at 2</w:t>
      </w:r>
      <w:r w:rsidR="007262E1" w:rsidRPr="00D83421">
        <w:rPr>
          <w:rFonts w:cs="Times New Roman"/>
          <w:szCs w:val="20"/>
        </w:rPr>
        <w:t>0</w:t>
      </w:r>
      <w:r w:rsidRPr="00D83421">
        <w:rPr>
          <w:rFonts w:cs="Times New Roman"/>
          <w:szCs w:val="20"/>
        </w:rPr>
        <w:t xml:space="preserve"> °C.</w:t>
      </w:r>
    </w:p>
    <w:p w14:paraId="63E0B401" w14:textId="6A24A7F2" w:rsidR="007262E1" w:rsidRPr="00D83421" w:rsidRDefault="007262E1" w:rsidP="007262E1">
      <w:pPr>
        <w:widowControl/>
        <w:spacing w:before="120" w:after="120"/>
        <w:rPr>
          <w:rFonts w:cs="Times New Roman"/>
          <w:szCs w:val="20"/>
        </w:rPr>
      </w:pPr>
      <w:r w:rsidRPr="00D83421">
        <w:rPr>
          <w:rFonts w:cs="Times New Roman"/>
          <w:b/>
          <w:szCs w:val="20"/>
        </w:rPr>
        <w:t xml:space="preserve">Movie S2: </w:t>
      </w:r>
      <w:r w:rsidRPr="00D83421">
        <w:rPr>
          <w:rFonts w:cs="Times New Roman"/>
          <w:szCs w:val="20"/>
        </w:rPr>
        <w:t xml:space="preserve">Demonstration for testing processes of mechanical and capacitive behaviors of the all-hydrogel supercapacitor under 20% cyclic tensions at </w:t>
      </w:r>
      <w:r w:rsidR="00E45718" w:rsidRPr="00D83421">
        <w:rPr>
          <w:rFonts w:cs="Times New Roman"/>
          <w:szCs w:val="20"/>
        </w:rPr>
        <w:t>−20</w:t>
      </w:r>
      <w:r w:rsidRPr="00D83421">
        <w:rPr>
          <w:rFonts w:cs="Times New Roman"/>
          <w:szCs w:val="20"/>
        </w:rPr>
        <w:t xml:space="preserve"> °C.</w:t>
      </w:r>
    </w:p>
    <w:p w14:paraId="6BC473A7" w14:textId="1B4BD02C" w:rsidR="007262E1" w:rsidRPr="00D83421" w:rsidRDefault="007262E1" w:rsidP="007262E1">
      <w:pPr>
        <w:widowControl/>
        <w:spacing w:before="120" w:after="120"/>
        <w:rPr>
          <w:rFonts w:cs="Times New Roman"/>
          <w:szCs w:val="20"/>
        </w:rPr>
      </w:pPr>
      <w:r w:rsidRPr="00D83421">
        <w:rPr>
          <w:rFonts w:cs="Times New Roman"/>
          <w:b/>
          <w:szCs w:val="20"/>
        </w:rPr>
        <w:t xml:space="preserve">Movie S3: </w:t>
      </w:r>
      <w:r w:rsidRPr="00D83421">
        <w:rPr>
          <w:rFonts w:cs="Times New Roman"/>
          <w:szCs w:val="20"/>
        </w:rPr>
        <w:t xml:space="preserve">Demonstration for testing processes of mechanical and capacitive behaviors of the all-hydrogel supercapacitor under 20% cyclic tensions at </w:t>
      </w:r>
      <w:r w:rsidR="00E45718" w:rsidRPr="00D83421">
        <w:rPr>
          <w:rFonts w:cs="Times New Roman"/>
          <w:szCs w:val="20"/>
        </w:rPr>
        <w:t>−40</w:t>
      </w:r>
      <w:r w:rsidRPr="00D83421">
        <w:rPr>
          <w:rFonts w:cs="Times New Roman"/>
          <w:szCs w:val="20"/>
        </w:rPr>
        <w:t xml:space="preserve"> °C.</w:t>
      </w:r>
    </w:p>
    <w:p w14:paraId="5608FCBB" w14:textId="77777777" w:rsidR="007262E1" w:rsidRPr="00D33BA9" w:rsidRDefault="007262E1" w:rsidP="00E4359D">
      <w:pPr>
        <w:widowControl/>
        <w:spacing w:before="120" w:after="120"/>
        <w:rPr>
          <w:rFonts w:cs="Times New Roman"/>
          <w:szCs w:val="24"/>
        </w:rPr>
      </w:pPr>
    </w:p>
    <w:p w14:paraId="66FAE7F3" w14:textId="0C8B4655" w:rsidR="00E4359D" w:rsidRPr="00D33BA9" w:rsidRDefault="00E4359D" w:rsidP="008C4AF6">
      <w:pPr>
        <w:rPr>
          <w:rFonts w:cs="Times New Roman"/>
        </w:rPr>
      </w:pPr>
    </w:p>
    <w:p w14:paraId="5615DEBA" w14:textId="77777777" w:rsidR="00E4359D" w:rsidRPr="00D33BA9" w:rsidRDefault="00E4359D">
      <w:pPr>
        <w:widowControl/>
        <w:jc w:val="left"/>
        <w:rPr>
          <w:rFonts w:cs="Times New Roman"/>
        </w:rPr>
      </w:pPr>
      <w:r w:rsidRPr="00D33BA9">
        <w:rPr>
          <w:rFonts w:cs="Times New Roman"/>
        </w:rPr>
        <w:br w:type="page"/>
      </w:r>
    </w:p>
    <w:p w14:paraId="4B30070C" w14:textId="13B67837" w:rsidR="005D2515" w:rsidRPr="00D33BA9" w:rsidRDefault="0024579A" w:rsidP="00892C1B">
      <w:pPr>
        <w:widowControl/>
        <w:spacing w:afterLines="100" w:after="312"/>
        <w:outlineLvl w:val="0"/>
        <w:rPr>
          <w:rFonts w:eastAsia="Malgun Gothic" w:cs="Times New Roman"/>
          <w:b/>
          <w:bCs/>
          <w:iCs/>
          <w:sz w:val="28"/>
          <w:szCs w:val="28"/>
          <w:lang w:eastAsia="ko-KR"/>
        </w:rPr>
      </w:pPr>
      <w:bookmarkStart w:id="77" w:name="_Toc136246785"/>
      <w:bookmarkStart w:id="78" w:name="_Toc145866615"/>
      <w:r w:rsidRPr="00D33BA9">
        <w:rPr>
          <w:rFonts w:eastAsia="Malgun Gothic" w:cs="Times New Roman"/>
          <w:b/>
          <w:bCs/>
          <w:iCs/>
          <w:sz w:val="28"/>
          <w:szCs w:val="28"/>
          <w:lang w:eastAsia="ko-KR"/>
        </w:rPr>
        <w:lastRenderedPageBreak/>
        <w:t>Supporting References</w:t>
      </w:r>
      <w:bookmarkEnd w:id="77"/>
      <w:bookmarkEnd w:id="78"/>
    </w:p>
    <w:p w14:paraId="391980D3" w14:textId="61E12DE7" w:rsidR="003F0811" w:rsidRPr="003F0811" w:rsidRDefault="008C4AF6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  <w:szCs w:val="20"/>
        </w:rPr>
        <w:fldChar w:fldCharType="begin"/>
      </w:r>
      <w:r w:rsidRPr="003F0811">
        <w:rPr>
          <w:rFonts w:ascii="Times New Roman" w:hAnsi="Times New Roman" w:cs="Times New Roman"/>
          <w:szCs w:val="20"/>
        </w:rPr>
        <w:instrText xml:space="preserve"> ADDIN EN.REFLIST </w:instrText>
      </w:r>
      <w:r w:rsidRPr="003F0811">
        <w:rPr>
          <w:rFonts w:ascii="Times New Roman" w:hAnsi="Times New Roman" w:cs="Times New Roman"/>
          <w:szCs w:val="20"/>
        </w:rPr>
        <w:fldChar w:fldCharType="separate"/>
      </w:r>
      <w:r w:rsidR="003F0811" w:rsidRPr="003F0811">
        <w:rPr>
          <w:rFonts w:ascii="Times New Roman" w:hAnsi="Times New Roman" w:cs="Times New Roman"/>
        </w:rPr>
        <w:t xml:space="preserve">1. Fan X, Zhou W, Chen Y, Yan L, Fang Y, Liu H (2020). An antifreezing/antiheating hydrogel containing catechol derivative urushiol for strong wet adhesion to various substrates. ACS Appl Mater Interfaces 12:32031-32040. </w:t>
      </w:r>
      <w:hyperlink r:id="rId83" w:history="1">
        <w:r w:rsidR="003F0811" w:rsidRPr="003F0811">
          <w:rPr>
            <w:rStyle w:val="a9"/>
            <w:rFonts w:ascii="Times New Roman" w:hAnsi="Times New Roman" w:cs="Times New Roman"/>
          </w:rPr>
          <w:t>https://doi.org/:10.1021/acsami.0c09917</w:t>
        </w:r>
      </w:hyperlink>
    </w:p>
    <w:p w14:paraId="508F3275" w14:textId="586558AC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2. Chen K, Lin Q, Wang L, Zhuang Z, Zhang Y, Huang D, Wang H (2021). An all-in-one tannic acid-containing hydrogel adhesive with high toughness, notch insensitivity, self-healability, tailorable topography, and strong, instant, and on-demand underwater adhesion. ACS Appl Mater Interfaces 13:9748-9761. </w:t>
      </w:r>
      <w:hyperlink r:id="rId84" w:history="1">
        <w:r w:rsidRPr="003F0811">
          <w:rPr>
            <w:rStyle w:val="a9"/>
            <w:rFonts w:ascii="Times New Roman" w:hAnsi="Times New Roman" w:cs="Times New Roman"/>
          </w:rPr>
          <w:t>https://doi.org/:10.1021/acsami.1c00637</w:t>
        </w:r>
      </w:hyperlink>
    </w:p>
    <w:p w14:paraId="2ABFF837" w14:textId="1ADE998E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3. Wang G, Zhang Q, Wang Q, Zhou L, Gao G (2021). Bio-based hydrogel transducer for measuring human motion with stable adhesion and ultrahigh toughness. ACS Appl Mater Interfaces 13:24173-24182. </w:t>
      </w:r>
      <w:hyperlink r:id="rId85" w:history="1">
        <w:r w:rsidRPr="003F0811">
          <w:rPr>
            <w:rStyle w:val="a9"/>
            <w:rFonts w:ascii="Times New Roman" w:hAnsi="Times New Roman" w:cs="Times New Roman"/>
          </w:rPr>
          <w:t>https://doi.org/:10.1021/acsami.1c05098</w:t>
        </w:r>
      </w:hyperlink>
    </w:p>
    <w:p w14:paraId="23C0F8E2" w14:textId="54EF0E48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4. Liang Y, Li M, Yang Y, Qiao L, Xu H, Guo B (2022). Ph/glucose dual responsive metformin release hydrogel dressings with adhesion and self-healing via dual-dynamic bonding for athletic diabetic foot wound healing. ACS Nano 16:3194-3207. </w:t>
      </w:r>
      <w:hyperlink r:id="rId86" w:history="1">
        <w:r w:rsidRPr="003F0811">
          <w:rPr>
            <w:rStyle w:val="a9"/>
            <w:rFonts w:ascii="Times New Roman" w:hAnsi="Times New Roman" w:cs="Times New Roman"/>
          </w:rPr>
          <w:t>https://doi.org/:10.1021/acsnano.1c11040</w:t>
        </w:r>
      </w:hyperlink>
    </w:p>
    <w:p w14:paraId="17FDCFA9" w14:textId="5944D628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5. Cui C, Wu T, Chen X, Liu Y, Li Y, Xu Z, Fan C, Liu W (2020). A janus hydrogel wet adhesive for internal tissue repair and anti-postoperative adhesion. Adv Funct Mater 30. </w:t>
      </w:r>
      <w:hyperlink r:id="rId87" w:history="1">
        <w:r w:rsidRPr="003F0811">
          <w:rPr>
            <w:rStyle w:val="a9"/>
            <w:rFonts w:ascii="Times New Roman" w:hAnsi="Times New Roman" w:cs="Times New Roman"/>
          </w:rPr>
          <w:t>https://doi.org/:10.1002/adfm.202005689</w:t>
        </w:r>
      </w:hyperlink>
    </w:p>
    <w:p w14:paraId="03A096C0" w14:textId="2F860EFA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6. Jung H, Kim MK, Lee JY, Choi SW, Kim J (2020). Adhesive hydrogel patch with enhanced strength and adhesiveness to skin for transdermal drug delivery. Adv Funct Mater 30:2004407. </w:t>
      </w:r>
      <w:hyperlink r:id="rId88" w:history="1">
        <w:r w:rsidRPr="003F0811">
          <w:rPr>
            <w:rStyle w:val="a9"/>
            <w:rFonts w:ascii="Times New Roman" w:hAnsi="Times New Roman" w:cs="Times New Roman"/>
          </w:rPr>
          <w:t>https://doi.org/:10.1002/adfm.202004407</w:t>
        </w:r>
      </w:hyperlink>
    </w:p>
    <w:p w14:paraId="756C8F27" w14:textId="41BAA85B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7. Chen J, Wang D, Wang LH, Liu W, Chiu A, Shariati K, Liu Q, Wang X, Zhong Z, Webb J, Schwartz RE, Bouklas N, Ma M (2020). An adhesive hydrogel with "load-sharing" effect as tissue bandages for drug and cell delivery. Adv Mater 32:e2001628. </w:t>
      </w:r>
      <w:hyperlink r:id="rId89" w:history="1">
        <w:r w:rsidRPr="003F0811">
          <w:rPr>
            <w:rStyle w:val="a9"/>
            <w:rFonts w:ascii="Times New Roman" w:hAnsi="Times New Roman" w:cs="Times New Roman"/>
          </w:rPr>
          <w:t>https://doi.org/:10.1002/adma.202001628</w:t>
        </w:r>
      </w:hyperlink>
    </w:p>
    <w:p w14:paraId="147AF2F3" w14:textId="5196399E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8. Tian G, Yang D, Liang C, Liu Y, Chen J, Zhao Q, Tang S, Huang J, Xu P, Liu Z, Qi D (2023). A nonswelling hydrogel with regenerable high wet tissue adhesion for bioelectronics. Adv Mater 35:e2212302. </w:t>
      </w:r>
      <w:hyperlink r:id="rId90" w:history="1">
        <w:r w:rsidRPr="003F0811">
          <w:rPr>
            <w:rStyle w:val="a9"/>
            <w:rFonts w:ascii="Times New Roman" w:hAnsi="Times New Roman" w:cs="Times New Roman"/>
          </w:rPr>
          <w:t>https://doi.org/:10.1002/adma.202212302</w:t>
        </w:r>
      </w:hyperlink>
    </w:p>
    <w:p w14:paraId="2846EF82" w14:textId="70FC05BA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9. Cheng Y, Ren X, Duan L, Gao G (2020). Transparent and adhesive carboxymethyl cellulose/polypyrrole hydrogel electrode for flexible supercapacitor. J Mater Chem C 8:8234-8242. </w:t>
      </w:r>
      <w:hyperlink r:id="rId91" w:history="1">
        <w:r w:rsidRPr="003F0811">
          <w:rPr>
            <w:rStyle w:val="a9"/>
            <w:rFonts w:ascii="Times New Roman" w:hAnsi="Times New Roman" w:cs="Times New Roman"/>
          </w:rPr>
          <w:t>https://doi.org/:doi.org/10.1039/D0TC01039A</w:t>
        </w:r>
      </w:hyperlink>
    </w:p>
    <w:p w14:paraId="53A0B5A4" w14:textId="041C1C7E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10. Zhou L, Dai C, Fan L, Jiang Y, Liu C, Zhou Z, Guan P, Tian Y, Xing J, Li X, Luo Y, Yu P, Ning C, Tan G (2021). Injectable self-healing natural biopolymer-based hydrogel adhesive with thermoresponsive reversible adhesion for minimally invasive surgery. Adv Funct Mater 31:2007457. </w:t>
      </w:r>
      <w:hyperlink r:id="rId92" w:history="1">
        <w:r w:rsidRPr="003F0811">
          <w:rPr>
            <w:rStyle w:val="a9"/>
            <w:rFonts w:ascii="Times New Roman" w:hAnsi="Times New Roman" w:cs="Times New Roman"/>
          </w:rPr>
          <w:t>https://doi.org/:10.1002/adfm.202007457</w:t>
        </w:r>
      </w:hyperlink>
    </w:p>
    <w:p w14:paraId="50AC68F2" w14:textId="753C0C4B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11. Chen G, Hu O, Lu J, Gu J, Chen K, Huang J, Hou L, Jiang X (2021). Highly flexible and adhesive poly(vinyl alcohol)/poly(acrylic amide-co-2-acrylamido-2-methylpropane sulfonic acid)/glycerin hydrogel electrolyte for stretchable and resumable supercapacitor. Chem Eng J 425:131505. </w:t>
      </w:r>
      <w:hyperlink r:id="rId93" w:history="1">
        <w:r w:rsidRPr="003F0811">
          <w:rPr>
            <w:rStyle w:val="a9"/>
            <w:rFonts w:ascii="Times New Roman" w:hAnsi="Times New Roman" w:cs="Times New Roman"/>
          </w:rPr>
          <w:t>https://doi.org/:10.1016/j.cej.2021.131505</w:t>
        </w:r>
      </w:hyperlink>
    </w:p>
    <w:p w14:paraId="60A930AF" w14:textId="3A5A2E47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12. Wang Q, Pan X, Guo J, Huang L, Chen L, Ma X, Cao S, Ni Y (2021). Lignin and cellulose derivatives-induced hydrogel with asymmetrical adhesion, strength, and electriferous properties for wearable bioelectrodes and self-powered sensors. Chem Eng J 414:128903. </w:t>
      </w:r>
      <w:hyperlink r:id="rId94" w:history="1">
        <w:r w:rsidRPr="003F0811">
          <w:rPr>
            <w:rStyle w:val="a9"/>
            <w:rFonts w:ascii="Times New Roman" w:hAnsi="Times New Roman" w:cs="Times New Roman"/>
          </w:rPr>
          <w:t>https://doi.org/:10.1016/j.cej.2021.128903</w:t>
        </w:r>
      </w:hyperlink>
    </w:p>
    <w:p w14:paraId="4DA8913C" w14:textId="31CEE37A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13. Deng J, Yuk H, Wu J, Varela CE, Chen X, Roche ET, Guo CF, Zhao X (2021). Electrical bioadhesive interface for bioelectronics. Nat Mater 20:229-236. </w:t>
      </w:r>
      <w:hyperlink r:id="rId95" w:history="1">
        <w:r w:rsidRPr="003F0811">
          <w:rPr>
            <w:rStyle w:val="a9"/>
            <w:rFonts w:ascii="Times New Roman" w:hAnsi="Times New Roman" w:cs="Times New Roman"/>
          </w:rPr>
          <w:t>https://doi.org/:10.1038/s41563-020-00814-2</w:t>
        </w:r>
      </w:hyperlink>
    </w:p>
    <w:p w14:paraId="0A8F287A" w14:textId="66FFA3BA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14. Cheng T, Wang F, Zhang Y-Z, Li L, Gao S-Y, Yang X-L, Wang S, Chen P-F, Lai W-Y (2022). 3d printable conductive polymer hydrogels with ultra-high conductivity and superior stretchability for free-standing elastic all-gel supercapacitors. Chem Eng J 450:1385-8947. </w:t>
      </w:r>
      <w:hyperlink r:id="rId96" w:history="1">
        <w:r w:rsidRPr="003F0811">
          <w:rPr>
            <w:rStyle w:val="a9"/>
            <w:rFonts w:ascii="Times New Roman" w:hAnsi="Times New Roman" w:cs="Times New Roman"/>
          </w:rPr>
          <w:t>https://doi.org/:10.1016/j.cej.2022.138311</w:t>
        </w:r>
      </w:hyperlink>
    </w:p>
    <w:p w14:paraId="5248BA21" w14:textId="2A355EED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15. Li Y, Liu X, Gong Q, Xia Z, Yang Y, Chen C, Qian C (2021). Facile preparation of stretchable and self-healable conductive hydrogels based on sodium alginate/polypyrrole nanofibers for use in flexible supercapacitor and strain sensors. Int J Biol Macromol 172:41-54. </w:t>
      </w:r>
      <w:hyperlink r:id="rId97" w:history="1">
        <w:r w:rsidRPr="003F0811">
          <w:rPr>
            <w:rStyle w:val="a9"/>
            <w:rFonts w:ascii="Times New Roman" w:hAnsi="Times New Roman" w:cs="Times New Roman"/>
          </w:rPr>
          <w:t>https://doi.org/:10.1016/j.ijbiomac.2021.01.017</w:t>
        </w:r>
      </w:hyperlink>
    </w:p>
    <w:p w14:paraId="1EA245AB" w14:textId="6ADC24DF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16. Li P, Jin Z, Peng L, Zhao F, Xiao D, Jin Y, Yu G (2018). Stretchable all-gel-state fiber-shaped supercapacitors enabled by macromolecularly interconnected 3d graphene/nanostructured conductive polymer hydrogels. Adv Mater 30:e1800124. </w:t>
      </w:r>
      <w:hyperlink r:id="rId98" w:history="1">
        <w:r w:rsidRPr="003F0811">
          <w:rPr>
            <w:rStyle w:val="a9"/>
            <w:rFonts w:ascii="Times New Roman" w:hAnsi="Times New Roman" w:cs="Times New Roman"/>
          </w:rPr>
          <w:t>https://doi.org/:10.1002/adma.201800124</w:t>
        </w:r>
      </w:hyperlink>
    </w:p>
    <w:p w14:paraId="00A391C3" w14:textId="6F4172CD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17. Yang Z, Shi D, Dong W, Chen M (2020). Self-standing hydrogels composed of conducting polymers for all-hydrogel-state supercapacitors. Chem-Eur J 26:1846-1855. </w:t>
      </w:r>
      <w:hyperlink r:id="rId99" w:history="1">
        <w:r w:rsidRPr="003F0811">
          <w:rPr>
            <w:rStyle w:val="a9"/>
            <w:rFonts w:ascii="Times New Roman" w:hAnsi="Times New Roman" w:cs="Times New Roman"/>
          </w:rPr>
          <w:t>https://doi.org/:10.1002/chem.201904357</w:t>
        </w:r>
      </w:hyperlink>
    </w:p>
    <w:p w14:paraId="6F80EEAD" w14:textId="5AEC5AC6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18. Chen Y, Ren H, Rong D, Huang Y, He S, Rong Q (2023). Stretchable all-in-one supercapacitor enabled by poly(ethylene glycol)-based hydrogel electrolyte with low-temperature tolerance. Polymer 270:125796. </w:t>
      </w:r>
      <w:hyperlink r:id="rId100" w:history="1">
        <w:r w:rsidRPr="003F0811">
          <w:rPr>
            <w:rStyle w:val="a9"/>
            <w:rFonts w:ascii="Times New Roman" w:hAnsi="Times New Roman" w:cs="Times New Roman"/>
          </w:rPr>
          <w:t>https://doi.org/:10.1016/j.polymer.2023.125796</w:t>
        </w:r>
      </w:hyperlink>
    </w:p>
    <w:p w14:paraId="0BC8FEF9" w14:textId="137519F0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19. Mo F, Li Q, Liang G, Zhao Y, Wang D, Huang Y, Wei J, Zhi C (2021). A self-healing crease-free supramolecular all-polymer supercapacitor. Adv Sci 8:2100072. </w:t>
      </w:r>
      <w:hyperlink r:id="rId101" w:history="1">
        <w:r w:rsidRPr="003F0811">
          <w:rPr>
            <w:rStyle w:val="a9"/>
            <w:rFonts w:ascii="Times New Roman" w:hAnsi="Times New Roman" w:cs="Times New Roman"/>
          </w:rPr>
          <w:t>https://doi.org/:10.1002/advs.202100072</w:t>
        </w:r>
      </w:hyperlink>
    </w:p>
    <w:p w14:paraId="30A64FF2" w14:textId="06B6E07B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20. Zou Y, Chen C, Sun Y, Gan S, Dong L, Zhao J, Rong J (2021). Flexible, all-hydrogel supercapacitor with self-healing ability. Chem Eng J 418:128616. </w:t>
      </w:r>
      <w:hyperlink r:id="rId102" w:history="1">
        <w:r w:rsidRPr="003F0811">
          <w:rPr>
            <w:rStyle w:val="a9"/>
            <w:rFonts w:ascii="Times New Roman" w:hAnsi="Times New Roman" w:cs="Times New Roman"/>
          </w:rPr>
          <w:t>https://doi.org/:10.1016/j.cej.2021.128616</w:t>
        </w:r>
      </w:hyperlink>
    </w:p>
    <w:p w14:paraId="5309CD76" w14:textId="117643D1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lastRenderedPageBreak/>
        <w:t xml:space="preserve">21. Shi Y, Zhang Y, Jia L, Zhang Q, Xu X (2018). Stretchable and self-healing integrated all-gel-state supercapacitors enabled by a notch-insensitive supramolecular hydrogel electrolyte. ACS Appl Mater Interfaces 10:36028-36036. </w:t>
      </w:r>
      <w:hyperlink r:id="rId103" w:history="1">
        <w:r w:rsidRPr="003F0811">
          <w:rPr>
            <w:rStyle w:val="a9"/>
            <w:rFonts w:ascii="Times New Roman" w:hAnsi="Times New Roman" w:cs="Times New Roman"/>
          </w:rPr>
          <w:t>https://doi.org/:10.1021/acsami.8b13947</w:t>
        </w:r>
      </w:hyperlink>
    </w:p>
    <w:p w14:paraId="6C4BBBB0" w14:textId="4C33E85A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22. Jiang L, Li Y, Zou F, Gan D, Gao M, Yuan L, Zhang Q, Lu X (2023). Highly self-adhesive, compressible, stretchable, all hydrogel-based supercapacitor for wearable/portable electronics. Mater Today Phys 33:e101046. </w:t>
      </w:r>
      <w:hyperlink r:id="rId104" w:history="1">
        <w:r w:rsidRPr="003F0811">
          <w:rPr>
            <w:rStyle w:val="a9"/>
            <w:rFonts w:ascii="Times New Roman" w:hAnsi="Times New Roman" w:cs="Times New Roman"/>
          </w:rPr>
          <w:t>https://doi.org/:10.1016/j.mtphys.2023.101046</w:t>
        </w:r>
      </w:hyperlink>
    </w:p>
    <w:p w14:paraId="01ED70C4" w14:textId="31782058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23. Chen F, Chen Q, Song Q, Lu H, Ma M (2019). Strong and stretchable polypyrrole hydrogels with biphase microstructure as electrodes for substrate‐free stretchable supercapacitors. Adv Mater Interfaces:1900133. </w:t>
      </w:r>
      <w:hyperlink r:id="rId105" w:history="1">
        <w:r w:rsidRPr="003F0811">
          <w:rPr>
            <w:rStyle w:val="a9"/>
            <w:rFonts w:ascii="Times New Roman" w:hAnsi="Times New Roman" w:cs="Times New Roman"/>
          </w:rPr>
          <w:t>https://doi.org/:10.1002/admi.201900133</w:t>
        </w:r>
      </w:hyperlink>
    </w:p>
    <w:p w14:paraId="703884BD" w14:textId="26D297C4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24. Li X, Wang Y, Li D, Shen C, Chen M, Long S, Huang Y (2022). Tough, flexible, and durable all-polyampholyte hydrogel supercapacitor. Polym Test 115:107720. </w:t>
      </w:r>
      <w:hyperlink r:id="rId106" w:history="1">
        <w:r w:rsidRPr="003F0811">
          <w:rPr>
            <w:rStyle w:val="a9"/>
            <w:rFonts w:ascii="Times New Roman" w:hAnsi="Times New Roman" w:cs="Times New Roman"/>
          </w:rPr>
          <w:t>https://doi.org/:10.1016/j.polymertesting.2022.107720</w:t>
        </w:r>
      </w:hyperlink>
    </w:p>
    <w:p w14:paraId="7FE57C03" w14:textId="07579046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25. Hu Q, Cui S, Sun K, Shi X, Zhang M, Peng H, Ma G (2022). An antifreezing and thermally stable hydrogel electrolyte for high-performance all-in-one flexible supercapacitor. J Energy Storage 50:104231. </w:t>
      </w:r>
      <w:hyperlink r:id="rId107" w:history="1">
        <w:r w:rsidRPr="003F0811">
          <w:rPr>
            <w:rStyle w:val="a9"/>
            <w:rFonts w:ascii="Times New Roman" w:hAnsi="Times New Roman" w:cs="Times New Roman"/>
          </w:rPr>
          <w:t>https://doi.org/:10.1016/j.est.2022.104231</w:t>
        </w:r>
      </w:hyperlink>
    </w:p>
    <w:p w14:paraId="7A52320E" w14:textId="5B15AC69" w:rsidR="003F0811" w:rsidRPr="003F0811" w:rsidRDefault="003F0811" w:rsidP="003F0811">
      <w:pPr>
        <w:pStyle w:val="EndNoteBibliography"/>
        <w:spacing w:after="240" w:line="360" w:lineRule="auto"/>
        <w:ind w:left="720" w:hanging="284"/>
        <w:rPr>
          <w:rFonts w:ascii="Times New Roman" w:hAnsi="Times New Roman" w:cs="Times New Roman"/>
        </w:rPr>
      </w:pPr>
      <w:r w:rsidRPr="003F0811">
        <w:rPr>
          <w:rFonts w:ascii="Times New Roman" w:hAnsi="Times New Roman" w:cs="Times New Roman"/>
        </w:rPr>
        <w:t xml:space="preserve">26. Liu C, Zeng B, Jiang L, Wu Y, Wang Y, Wang J, Wu Q, Sun X (2023). Tough and self-healable double-network hydrogel for environmentally resistant all-in-one supercapacitors and strain sensors. Chem Eng J 460:141787. </w:t>
      </w:r>
      <w:hyperlink r:id="rId108" w:history="1">
        <w:r w:rsidRPr="003F0811">
          <w:rPr>
            <w:rStyle w:val="a9"/>
            <w:rFonts w:ascii="Times New Roman" w:hAnsi="Times New Roman" w:cs="Times New Roman"/>
          </w:rPr>
          <w:t>https://doi.org/:10.1016/j.cej.2023.141787</w:t>
        </w:r>
      </w:hyperlink>
    </w:p>
    <w:p w14:paraId="06EFF90E" w14:textId="46DBD39E" w:rsidR="008C4AF6" w:rsidRPr="00D83421" w:rsidRDefault="008C4AF6" w:rsidP="003F0811">
      <w:pPr>
        <w:spacing w:after="240"/>
        <w:ind w:left="320" w:hangingChars="160" w:hanging="320"/>
        <w:rPr>
          <w:rFonts w:eastAsia="等线" w:cs="Times New Roman"/>
          <w:szCs w:val="20"/>
        </w:rPr>
      </w:pPr>
      <w:r w:rsidRPr="003F0811">
        <w:rPr>
          <w:rFonts w:eastAsia="等线" w:cs="Times New Roman"/>
          <w:szCs w:val="20"/>
        </w:rPr>
        <w:fldChar w:fldCharType="end"/>
      </w:r>
    </w:p>
    <w:p w14:paraId="5957C862" w14:textId="77777777" w:rsidR="005D2515" w:rsidRPr="00D33BA9" w:rsidRDefault="005D2515" w:rsidP="005D2515">
      <w:pPr>
        <w:jc w:val="center"/>
        <w:rPr>
          <w:rFonts w:cs="Times New Roman"/>
          <w:b/>
          <w:bCs/>
        </w:rPr>
      </w:pPr>
    </w:p>
    <w:p w14:paraId="69DA5BD9" w14:textId="625E02A1" w:rsidR="00FE2C47" w:rsidRPr="00D33BA9" w:rsidRDefault="00FE2C47" w:rsidP="00582C97">
      <w:pPr>
        <w:jc w:val="center"/>
        <w:rPr>
          <w:rFonts w:cs="Times New Roman"/>
        </w:rPr>
      </w:pPr>
    </w:p>
    <w:sectPr w:rsidR="00FE2C47" w:rsidRPr="00D33BA9" w:rsidSect="008C4AF6">
      <w:pgSz w:w="11906" w:h="16838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A2EF" w14:textId="77777777" w:rsidR="005F7366" w:rsidRDefault="005F7366" w:rsidP="00ED3D2F">
      <w:r>
        <w:separator/>
      </w:r>
    </w:p>
  </w:endnote>
  <w:endnote w:type="continuationSeparator" w:id="0">
    <w:p w14:paraId="495C1926" w14:textId="77777777" w:rsidR="005F7366" w:rsidRDefault="005F7366" w:rsidP="00ED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calaSansPro-Bold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calaSansPro-Regular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cala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dvOT9b12cd41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34568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2BA435C6" w14:textId="502151DB" w:rsidR="004956CC" w:rsidRPr="004956CC" w:rsidRDefault="004956CC">
            <w:pPr>
              <w:pStyle w:val="a5"/>
              <w:jc w:val="center"/>
              <w:rPr>
                <w:sz w:val="24"/>
                <w:szCs w:val="24"/>
              </w:rPr>
            </w:pPr>
            <w:r w:rsidRPr="004956CC">
              <w:rPr>
                <w:sz w:val="24"/>
                <w:szCs w:val="24"/>
                <w:lang w:val="zh-CN"/>
              </w:rPr>
              <w:t xml:space="preserve"> </w:t>
            </w:r>
            <w:r w:rsidRPr="004956CC">
              <w:rPr>
                <w:b/>
                <w:bCs/>
                <w:sz w:val="24"/>
                <w:szCs w:val="24"/>
              </w:rPr>
              <w:fldChar w:fldCharType="begin"/>
            </w:r>
            <w:r w:rsidRPr="004956CC">
              <w:rPr>
                <w:b/>
                <w:bCs/>
                <w:sz w:val="24"/>
                <w:szCs w:val="24"/>
              </w:rPr>
              <w:instrText>PAGE</w:instrText>
            </w:r>
            <w:r w:rsidRPr="004956CC">
              <w:rPr>
                <w:b/>
                <w:bCs/>
                <w:sz w:val="24"/>
                <w:szCs w:val="24"/>
              </w:rPr>
              <w:fldChar w:fldCharType="separate"/>
            </w:r>
            <w:r w:rsidRPr="004956CC">
              <w:rPr>
                <w:b/>
                <w:bCs/>
                <w:sz w:val="24"/>
                <w:szCs w:val="24"/>
                <w:lang w:val="zh-CN"/>
              </w:rPr>
              <w:t>2</w:t>
            </w:r>
            <w:r w:rsidRPr="004956CC">
              <w:rPr>
                <w:b/>
                <w:bCs/>
                <w:sz w:val="24"/>
                <w:szCs w:val="24"/>
              </w:rPr>
              <w:fldChar w:fldCharType="end"/>
            </w:r>
            <w:r w:rsidRPr="004956CC">
              <w:rPr>
                <w:sz w:val="24"/>
                <w:szCs w:val="24"/>
                <w:lang w:val="zh-CN"/>
              </w:rPr>
              <w:t xml:space="preserve"> / </w:t>
            </w:r>
            <w:r w:rsidRPr="004956CC">
              <w:rPr>
                <w:b/>
                <w:bCs/>
                <w:sz w:val="24"/>
                <w:szCs w:val="24"/>
              </w:rPr>
              <w:fldChar w:fldCharType="begin"/>
            </w:r>
            <w:r w:rsidRPr="004956CC">
              <w:rPr>
                <w:b/>
                <w:bCs/>
                <w:sz w:val="24"/>
                <w:szCs w:val="24"/>
              </w:rPr>
              <w:instrText>NUMPAGES</w:instrText>
            </w:r>
            <w:r w:rsidRPr="004956CC">
              <w:rPr>
                <w:b/>
                <w:bCs/>
                <w:sz w:val="24"/>
                <w:szCs w:val="24"/>
              </w:rPr>
              <w:fldChar w:fldCharType="separate"/>
            </w:r>
            <w:r w:rsidRPr="004956CC">
              <w:rPr>
                <w:b/>
                <w:bCs/>
                <w:sz w:val="24"/>
                <w:szCs w:val="24"/>
                <w:lang w:val="zh-CN"/>
              </w:rPr>
              <w:t>2</w:t>
            </w:r>
            <w:r w:rsidRPr="004956C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CC11E8" w14:textId="77777777" w:rsidR="004956CC" w:rsidRDefault="00495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AB942" w14:textId="77777777" w:rsidR="005F7366" w:rsidRDefault="005F7366" w:rsidP="00ED3D2F">
      <w:r>
        <w:separator/>
      </w:r>
    </w:p>
  </w:footnote>
  <w:footnote w:type="continuationSeparator" w:id="0">
    <w:p w14:paraId="15F47864" w14:textId="77777777" w:rsidR="005F7366" w:rsidRDefault="005F7366" w:rsidP="00ED3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C6F5D"/>
    <w:multiLevelType w:val="hybridMultilevel"/>
    <w:tmpl w:val="229C0AA0"/>
    <w:lvl w:ilvl="0" w:tplc="2C7AC0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B7F70DD"/>
    <w:multiLevelType w:val="hybridMultilevel"/>
    <w:tmpl w:val="1C261D3C"/>
    <w:lvl w:ilvl="0" w:tplc="73D07B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746919823">
    <w:abstractNumId w:val="0"/>
  </w:num>
  <w:num w:numId="2" w16cid:durableId="1581986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I0MLSzMjS3NTU2MzAyUdpeDU4uLM/DyQAkOLWgCB0Zru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arth Planet Sci Lett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ae2texiv00w5exaf65pae42tsp9f0p2vp2&quot;&gt;My EndNote Library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111&lt;/item&gt;&lt;item&gt;112&lt;/item&gt;&lt;item&gt;113&lt;/item&gt;&lt;item&gt;114&lt;/item&gt;&lt;item&gt;115&lt;/item&gt;&lt;item&gt;116&lt;/item&gt;&lt;/record-ids&gt;&lt;/item&gt;&lt;/Libraries&gt;"/>
  </w:docVars>
  <w:rsids>
    <w:rsidRoot w:val="00046BD6"/>
    <w:rsid w:val="0000019C"/>
    <w:rsid w:val="000068B5"/>
    <w:rsid w:val="000119BB"/>
    <w:rsid w:val="00020BE2"/>
    <w:rsid w:val="0003069F"/>
    <w:rsid w:val="00031408"/>
    <w:rsid w:val="0003611C"/>
    <w:rsid w:val="000448FA"/>
    <w:rsid w:val="00046BD6"/>
    <w:rsid w:val="000558A8"/>
    <w:rsid w:val="00064FB8"/>
    <w:rsid w:val="000709D2"/>
    <w:rsid w:val="00070D4D"/>
    <w:rsid w:val="000729D1"/>
    <w:rsid w:val="00074612"/>
    <w:rsid w:val="00082050"/>
    <w:rsid w:val="00082602"/>
    <w:rsid w:val="000A526B"/>
    <w:rsid w:val="000A54F2"/>
    <w:rsid w:val="000A5894"/>
    <w:rsid w:val="000B25D7"/>
    <w:rsid w:val="000D5F17"/>
    <w:rsid w:val="000D60E6"/>
    <w:rsid w:val="000E460E"/>
    <w:rsid w:val="000F2050"/>
    <w:rsid w:val="000F3D42"/>
    <w:rsid w:val="00114CF2"/>
    <w:rsid w:val="00136313"/>
    <w:rsid w:val="00143488"/>
    <w:rsid w:val="0014461D"/>
    <w:rsid w:val="001529FA"/>
    <w:rsid w:val="00157154"/>
    <w:rsid w:val="00160805"/>
    <w:rsid w:val="00183FA1"/>
    <w:rsid w:val="00190328"/>
    <w:rsid w:val="001910E2"/>
    <w:rsid w:val="001961FD"/>
    <w:rsid w:val="001A0E0F"/>
    <w:rsid w:val="001B352C"/>
    <w:rsid w:val="001E31DA"/>
    <w:rsid w:val="00200EE3"/>
    <w:rsid w:val="00210E50"/>
    <w:rsid w:val="002158D7"/>
    <w:rsid w:val="00215C0D"/>
    <w:rsid w:val="00217ABD"/>
    <w:rsid w:val="002341CC"/>
    <w:rsid w:val="002418FE"/>
    <w:rsid w:val="00242AFE"/>
    <w:rsid w:val="002449D1"/>
    <w:rsid w:val="0024579A"/>
    <w:rsid w:val="00251603"/>
    <w:rsid w:val="0026197D"/>
    <w:rsid w:val="002619AA"/>
    <w:rsid w:val="00280457"/>
    <w:rsid w:val="00290E83"/>
    <w:rsid w:val="002A2799"/>
    <w:rsid w:val="002A2CF3"/>
    <w:rsid w:val="002A3A28"/>
    <w:rsid w:val="002C2461"/>
    <w:rsid w:val="002C252E"/>
    <w:rsid w:val="002D5890"/>
    <w:rsid w:val="002D7698"/>
    <w:rsid w:val="002E1513"/>
    <w:rsid w:val="00312100"/>
    <w:rsid w:val="00324B64"/>
    <w:rsid w:val="00333AF6"/>
    <w:rsid w:val="00337902"/>
    <w:rsid w:val="003447E7"/>
    <w:rsid w:val="00363A76"/>
    <w:rsid w:val="003716C3"/>
    <w:rsid w:val="00376AAD"/>
    <w:rsid w:val="00383D06"/>
    <w:rsid w:val="003856FD"/>
    <w:rsid w:val="0038783C"/>
    <w:rsid w:val="003B6D06"/>
    <w:rsid w:val="003C1913"/>
    <w:rsid w:val="003C1ADD"/>
    <w:rsid w:val="003F0811"/>
    <w:rsid w:val="003F1F87"/>
    <w:rsid w:val="00446078"/>
    <w:rsid w:val="00456165"/>
    <w:rsid w:val="004677DB"/>
    <w:rsid w:val="00467EF6"/>
    <w:rsid w:val="004720B2"/>
    <w:rsid w:val="0048272E"/>
    <w:rsid w:val="004856D2"/>
    <w:rsid w:val="004956CC"/>
    <w:rsid w:val="00497013"/>
    <w:rsid w:val="004977FB"/>
    <w:rsid w:val="004A616C"/>
    <w:rsid w:val="004B148C"/>
    <w:rsid w:val="004B716C"/>
    <w:rsid w:val="004C44AC"/>
    <w:rsid w:val="004D7042"/>
    <w:rsid w:val="004F14E6"/>
    <w:rsid w:val="00502CB3"/>
    <w:rsid w:val="00503D88"/>
    <w:rsid w:val="00506A33"/>
    <w:rsid w:val="00516BB8"/>
    <w:rsid w:val="00524A24"/>
    <w:rsid w:val="0052652D"/>
    <w:rsid w:val="00540B5E"/>
    <w:rsid w:val="005424AC"/>
    <w:rsid w:val="00575EF5"/>
    <w:rsid w:val="00582C97"/>
    <w:rsid w:val="005A0EF5"/>
    <w:rsid w:val="005C14F2"/>
    <w:rsid w:val="005D2515"/>
    <w:rsid w:val="005D2A68"/>
    <w:rsid w:val="005D328C"/>
    <w:rsid w:val="005E14B5"/>
    <w:rsid w:val="005F398F"/>
    <w:rsid w:val="005F6E92"/>
    <w:rsid w:val="005F7366"/>
    <w:rsid w:val="005F78FA"/>
    <w:rsid w:val="00652028"/>
    <w:rsid w:val="00655DEF"/>
    <w:rsid w:val="00664440"/>
    <w:rsid w:val="00666993"/>
    <w:rsid w:val="00667FCE"/>
    <w:rsid w:val="00670558"/>
    <w:rsid w:val="00683C65"/>
    <w:rsid w:val="00684D47"/>
    <w:rsid w:val="00687A57"/>
    <w:rsid w:val="00690F71"/>
    <w:rsid w:val="00696709"/>
    <w:rsid w:val="006A26BC"/>
    <w:rsid w:val="006A4EF2"/>
    <w:rsid w:val="006A7742"/>
    <w:rsid w:val="006C76AC"/>
    <w:rsid w:val="006D0266"/>
    <w:rsid w:val="006E2304"/>
    <w:rsid w:val="006E3D04"/>
    <w:rsid w:val="00703960"/>
    <w:rsid w:val="0072123E"/>
    <w:rsid w:val="007262E1"/>
    <w:rsid w:val="0074010C"/>
    <w:rsid w:val="00761DCB"/>
    <w:rsid w:val="0076395E"/>
    <w:rsid w:val="00766822"/>
    <w:rsid w:val="00770A08"/>
    <w:rsid w:val="007867D3"/>
    <w:rsid w:val="00795A6A"/>
    <w:rsid w:val="007B6C11"/>
    <w:rsid w:val="007B75F8"/>
    <w:rsid w:val="007C25F9"/>
    <w:rsid w:val="007C6176"/>
    <w:rsid w:val="007D4F3F"/>
    <w:rsid w:val="007E3C1E"/>
    <w:rsid w:val="007F1016"/>
    <w:rsid w:val="008014A0"/>
    <w:rsid w:val="0081653F"/>
    <w:rsid w:val="00826B6D"/>
    <w:rsid w:val="00841C5D"/>
    <w:rsid w:val="0084416E"/>
    <w:rsid w:val="0084603F"/>
    <w:rsid w:val="0085140D"/>
    <w:rsid w:val="008546D7"/>
    <w:rsid w:val="00863D61"/>
    <w:rsid w:val="0086669A"/>
    <w:rsid w:val="00891EED"/>
    <w:rsid w:val="00892C1B"/>
    <w:rsid w:val="00897602"/>
    <w:rsid w:val="008B3C20"/>
    <w:rsid w:val="008C1F08"/>
    <w:rsid w:val="008C4AF6"/>
    <w:rsid w:val="008D3110"/>
    <w:rsid w:val="00903236"/>
    <w:rsid w:val="00924959"/>
    <w:rsid w:val="00940E28"/>
    <w:rsid w:val="00941412"/>
    <w:rsid w:val="0095171D"/>
    <w:rsid w:val="0095419E"/>
    <w:rsid w:val="00954480"/>
    <w:rsid w:val="00957ACE"/>
    <w:rsid w:val="00967EDF"/>
    <w:rsid w:val="009A1EC3"/>
    <w:rsid w:val="009B0FDA"/>
    <w:rsid w:val="009C6439"/>
    <w:rsid w:val="009D424F"/>
    <w:rsid w:val="00A12C14"/>
    <w:rsid w:val="00A22B46"/>
    <w:rsid w:val="00A442DF"/>
    <w:rsid w:val="00A522DD"/>
    <w:rsid w:val="00A563A6"/>
    <w:rsid w:val="00A74332"/>
    <w:rsid w:val="00A77EC1"/>
    <w:rsid w:val="00A86BBA"/>
    <w:rsid w:val="00A91AF7"/>
    <w:rsid w:val="00AA160E"/>
    <w:rsid w:val="00AA4D35"/>
    <w:rsid w:val="00AD0589"/>
    <w:rsid w:val="00AE769C"/>
    <w:rsid w:val="00AF4786"/>
    <w:rsid w:val="00B014E4"/>
    <w:rsid w:val="00B04B23"/>
    <w:rsid w:val="00B10C80"/>
    <w:rsid w:val="00B22828"/>
    <w:rsid w:val="00B30534"/>
    <w:rsid w:val="00B34E12"/>
    <w:rsid w:val="00B40C29"/>
    <w:rsid w:val="00B41DA0"/>
    <w:rsid w:val="00B42815"/>
    <w:rsid w:val="00B51E43"/>
    <w:rsid w:val="00B5337A"/>
    <w:rsid w:val="00B53C67"/>
    <w:rsid w:val="00B54894"/>
    <w:rsid w:val="00B64EBA"/>
    <w:rsid w:val="00B760FF"/>
    <w:rsid w:val="00B8385F"/>
    <w:rsid w:val="00B84A63"/>
    <w:rsid w:val="00BA4085"/>
    <w:rsid w:val="00BD2C46"/>
    <w:rsid w:val="00BD2CBF"/>
    <w:rsid w:val="00BE60BB"/>
    <w:rsid w:val="00BF041E"/>
    <w:rsid w:val="00C0519D"/>
    <w:rsid w:val="00C140B1"/>
    <w:rsid w:val="00C210E1"/>
    <w:rsid w:val="00C33EC1"/>
    <w:rsid w:val="00C4229F"/>
    <w:rsid w:val="00C448ED"/>
    <w:rsid w:val="00C4537C"/>
    <w:rsid w:val="00C64958"/>
    <w:rsid w:val="00C66407"/>
    <w:rsid w:val="00C6672C"/>
    <w:rsid w:val="00C719C9"/>
    <w:rsid w:val="00C91E90"/>
    <w:rsid w:val="00CB00C1"/>
    <w:rsid w:val="00CC1D45"/>
    <w:rsid w:val="00CC41E1"/>
    <w:rsid w:val="00CC75C6"/>
    <w:rsid w:val="00CE151E"/>
    <w:rsid w:val="00CF2FD6"/>
    <w:rsid w:val="00CF72D7"/>
    <w:rsid w:val="00D03B87"/>
    <w:rsid w:val="00D04ECE"/>
    <w:rsid w:val="00D15CB8"/>
    <w:rsid w:val="00D20DAB"/>
    <w:rsid w:val="00D33BA9"/>
    <w:rsid w:val="00D358A2"/>
    <w:rsid w:val="00D3770F"/>
    <w:rsid w:val="00D46293"/>
    <w:rsid w:val="00D54D92"/>
    <w:rsid w:val="00D6518C"/>
    <w:rsid w:val="00D83421"/>
    <w:rsid w:val="00D837E3"/>
    <w:rsid w:val="00D84D68"/>
    <w:rsid w:val="00D87E98"/>
    <w:rsid w:val="00DA1FC9"/>
    <w:rsid w:val="00DA3F8B"/>
    <w:rsid w:val="00DB2F4F"/>
    <w:rsid w:val="00DC5480"/>
    <w:rsid w:val="00DD1DFD"/>
    <w:rsid w:val="00DE2264"/>
    <w:rsid w:val="00DF330C"/>
    <w:rsid w:val="00DF5AF7"/>
    <w:rsid w:val="00DF6D96"/>
    <w:rsid w:val="00DF72B9"/>
    <w:rsid w:val="00E24563"/>
    <w:rsid w:val="00E370D0"/>
    <w:rsid w:val="00E419A5"/>
    <w:rsid w:val="00E4359D"/>
    <w:rsid w:val="00E45718"/>
    <w:rsid w:val="00E55980"/>
    <w:rsid w:val="00E57D4F"/>
    <w:rsid w:val="00E946EF"/>
    <w:rsid w:val="00EA142A"/>
    <w:rsid w:val="00EB5FB8"/>
    <w:rsid w:val="00EB6B7F"/>
    <w:rsid w:val="00EC4CF2"/>
    <w:rsid w:val="00ED26CB"/>
    <w:rsid w:val="00ED3D2F"/>
    <w:rsid w:val="00EE4E15"/>
    <w:rsid w:val="00EF02BF"/>
    <w:rsid w:val="00EF585A"/>
    <w:rsid w:val="00F00DC5"/>
    <w:rsid w:val="00F05BC1"/>
    <w:rsid w:val="00F15C40"/>
    <w:rsid w:val="00F25397"/>
    <w:rsid w:val="00F259DC"/>
    <w:rsid w:val="00F30A66"/>
    <w:rsid w:val="00F46CFC"/>
    <w:rsid w:val="00F47E7E"/>
    <w:rsid w:val="00F5487E"/>
    <w:rsid w:val="00F64C06"/>
    <w:rsid w:val="00F76C7F"/>
    <w:rsid w:val="00F8506A"/>
    <w:rsid w:val="00F97615"/>
    <w:rsid w:val="00FB3ADB"/>
    <w:rsid w:val="00FB6720"/>
    <w:rsid w:val="00FD233C"/>
    <w:rsid w:val="00FD2DBA"/>
    <w:rsid w:val="00FE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B290C"/>
  <w15:docId w15:val="{FEE63314-FF21-4DCB-8D34-D2AF36B8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64"/>
    <w:pPr>
      <w:widowControl w:val="0"/>
      <w:adjustRightInd w:val="0"/>
      <w:snapToGrid w:val="0"/>
      <w:spacing w:line="360" w:lineRule="auto"/>
      <w:jc w:val="both"/>
    </w:pPr>
    <w:rPr>
      <w:rFonts w:ascii="Times New Roman" w:eastAsia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E43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435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83421"/>
    <w:pPr>
      <w:keepNext/>
      <w:keepLines/>
      <w:spacing w:before="260" w:after="260"/>
      <w:outlineLvl w:val="2"/>
    </w:pPr>
    <w:rPr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D2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D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D2F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D2F"/>
    <w:rPr>
      <w:sz w:val="18"/>
      <w:szCs w:val="18"/>
    </w:rPr>
  </w:style>
  <w:style w:type="paragraph" w:styleId="a7">
    <w:name w:val="List Paragraph"/>
    <w:basedOn w:val="a"/>
    <w:uiPriority w:val="34"/>
    <w:qFormat/>
    <w:rsid w:val="00E24563"/>
    <w:pPr>
      <w:ind w:firstLineChars="200" w:firstLine="420"/>
    </w:pPr>
    <w:rPr>
      <w:rFonts w:eastAsia="宋体" w:cs="Times New Roman"/>
      <w:szCs w:val="20"/>
    </w:rPr>
  </w:style>
  <w:style w:type="table" w:customStyle="1" w:styleId="21">
    <w:name w:val="无格式表格 21"/>
    <w:basedOn w:val="a1"/>
    <w:next w:val="22"/>
    <w:uiPriority w:val="42"/>
    <w:rsid w:val="005D2515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1">
    <w:name w:val="Grid Table 1 Light"/>
    <w:basedOn w:val="a1"/>
    <w:uiPriority w:val="46"/>
    <w:rsid w:val="005D25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2">
    <w:name w:val="Plain Table 2"/>
    <w:basedOn w:val="a1"/>
    <w:uiPriority w:val="42"/>
    <w:rsid w:val="005D25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8C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8C4AF6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8C4AF6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8C4AF6"/>
    <w:pPr>
      <w:framePr w:hSpace="180" w:wrap="around" w:vAnchor="text" w:hAnchor="margin" w:xAlign="center" w:y="11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C4AF6"/>
    <w:rPr>
      <w:rFonts w:ascii="等线" w:eastAsia="等线" w:hAnsi="等线"/>
      <w:noProof/>
      <w:sz w:val="20"/>
    </w:rPr>
  </w:style>
  <w:style w:type="paragraph" w:styleId="TOC1">
    <w:name w:val="toc 1"/>
    <w:basedOn w:val="a"/>
    <w:next w:val="a"/>
    <w:autoRedefine/>
    <w:uiPriority w:val="39"/>
    <w:unhideWhenUsed/>
    <w:qFormat/>
    <w:rsid w:val="00DE2264"/>
    <w:pPr>
      <w:tabs>
        <w:tab w:val="right" w:leader="dot" w:pos="9016"/>
      </w:tabs>
      <w:spacing w:line="259" w:lineRule="auto"/>
    </w:pPr>
  </w:style>
  <w:style w:type="character" w:styleId="a9">
    <w:name w:val="Hyperlink"/>
    <w:basedOn w:val="a0"/>
    <w:uiPriority w:val="99"/>
    <w:unhideWhenUsed/>
    <w:rsid w:val="00E4359D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E4359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4359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83421"/>
    <w:rPr>
      <w:rFonts w:ascii="Times New Roman" w:eastAsia="Times New Roman" w:hAnsi="Times New Roman"/>
      <w:bCs/>
      <w:sz w:val="20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E4359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8">
    <w:name w:val="toc 8"/>
    <w:basedOn w:val="a"/>
    <w:next w:val="a"/>
    <w:autoRedefine/>
    <w:uiPriority w:val="39"/>
    <w:semiHidden/>
    <w:unhideWhenUsed/>
    <w:rsid w:val="00E4359D"/>
    <w:pPr>
      <w:ind w:leftChars="1400" w:left="2940"/>
    </w:pPr>
  </w:style>
  <w:style w:type="paragraph" w:styleId="TOC2">
    <w:name w:val="toc 2"/>
    <w:basedOn w:val="a"/>
    <w:next w:val="a"/>
    <w:autoRedefine/>
    <w:uiPriority w:val="39"/>
    <w:unhideWhenUsed/>
    <w:rsid w:val="00E4359D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6A26BC"/>
    <w:pPr>
      <w:widowControl/>
      <w:tabs>
        <w:tab w:val="right" w:leader="dot" w:pos="9016"/>
      </w:tabs>
      <w:spacing w:before="100" w:line="259" w:lineRule="auto"/>
      <w:ind w:left="221"/>
      <w:jc w:val="left"/>
    </w:pPr>
    <w:rPr>
      <w:rFonts w:cs="Times New Roman"/>
      <w:kern w:val="0"/>
      <w:sz w:val="22"/>
    </w:rPr>
  </w:style>
  <w:style w:type="paragraph" w:styleId="aa">
    <w:name w:val="Title"/>
    <w:basedOn w:val="a"/>
    <w:next w:val="a"/>
    <w:link w:val="ab"/>
    <w:uiPriority w:val="10"/>
    <w:qFormat/>
    <w:rsid w:val="00E435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E4359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Revision"/>
    <w:hidden/>
    <w:uiPriority w:val="99"/>
    <w:semiHidden/>
    <w:rsid w:val="00363A76"/>
  </w:style>
  <w:style w:type="character" w:customStyle="1" w:styleId="12">
    <w:name w:val="未处理的提及1"/>
    <w:basedOn w:val="a0"/>
    <w:uiPriority w:val="99"/>
    <w:semiHidden/>
    <w:unhideWhenUsed/>
    <w:rsid w:val="0076682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55980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55980"/>
    <w:rPr>
      <w:rFonts w:ascii="Times New Roman" w:eastAsia="Times New Roman" w:hAnsi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55980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E55980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E55980"/>
    <w:rPr>
      <w:rFonts w:ascii="Times New Roman" w:eastAsia="Times New Roman" w:hAnsi="Times New Roman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55980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E55980"/>
    <w:rPr>
      <w:rFonts w:ascii="Times New Roman" w:eastAsia="Times New Roman" w:hAnsi="Times New Roman"/>
      <w:b/>
      <w:bCs/>
      <w:sz w:val="24"/>
    </w:rPr>
  </w:style>
  <w:style w:type="character" w:styleId="af4">
    <w:name w:val="Unresolved Mention"/>
    <w:basedOn w:val="a0"/>
    <w:uiPriority w:val="99"/>
    <w:semiHidden/>
    <w:unhideWhenUsed/>
    <w:rsid w:val="00892C1B"/>
    <w:rPr>
      <w:color w:val="605E5C"/>
      <w:shd w:val="clear" w:color="auto" w:fill="E1DFDD"/>
    </w:rPr>
  </w:style>
  <w:style w:type="paragraph" w:customStyle="1" w:styleId="Addresses">
    <w:name w:val="Addresses"/>
    <w:basedOn w:val="a"/>
    <w:rsid w:val="00C66407"/>
    <w:pPr>
      <w:widowControl/>
      <w:adjustRightInd/>
      <w:snapToGrid/>
      <w:spacing w:afterLines="100" w:after="100"/>
      <w:jc w:val="left"/>
    </w:pPr>
    <w:rPr>
      <w:rFonts w:eastAsia="MS Mincho" w:cs="Times New Roman"/>
      <w:kern w:val="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emf"/><Relationship Id="rId63" Type="http://schemas.openxmlformats.org/officeDocument/2006/relationships/oleObject" Target="embeddings/oleObject26.bin"/><Relationship Id="rId68" Type="http://schemas.openxmlformats.org/officeDocument/2006/relationships/image" Target="media/image33.emf"/><Relationship Id="rId84" Type="http://schemas.openxmlformats.org/officeDocument/2006/relationships/hyperlink" Target="https://doi.org/:10.1021/acsami.1c00637" TargetMode="External"/><Relationship Id="rId89" Type="http://schemas.openxmlformats.org/officeDocument/2006/relationships/hyperlink" Target="https://doi.org/:10.1002/adma.202001628" TargetMode="External"/><Relationship Id="rId16" Type="http://schemas.openxmlformats.org/officeDocument/2006/relationships/image" Target="media/image6.emf"/><Relationship Id="rId107" Type="http://schemas.openxmlformats.org/officeDocument/2006/relationships/hyperlink" Target="https://doi.org/:10.1016/j.est.2022.104231" TargetMode="External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74" Type="http://schemas.openxmlformats.org/officeDocument/2006/relationships/image" Target="media/image36.jpeg"/><Relationship Id="rId79" Type="http://schemas.openxmlformats.org/officeDocument/2006/relationships/image" Target="media/image39.emf"/><Relationship Id="rId102" Type="http://schemas.openxmlformats.org/officeDocument/2006/relationships/hyperlink" Target="https://doi.org/:10.1016/j.cej.2021.12861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i.org/:10.1002/adma.202212302" TargetMode="External"/><Relationship Id="rId95" Type="http://schemas.openxmlformats.org/officeDocument/2006/relationships/hyperlink" Target="https://doi.org/:10.1038/s41563-020-00814-2" TargetMode="External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43" Type="http://schemas.openxmlformats.org/officeDocument/2006/relationships/image" Target="media/image20.emf"/><Relationship Id="rId48" Type="http://schemas.openxmlformats.org/officeDocument/2006/relationships/oleObject" Target="embeddings/oleObject19.bin"/><Relationship Id="rId64" Type="http://schemas.openxmlformats.org/officeDocument/2006/relationships/image" Target="media/image31.emf"/><Relationship Id="rId69" Type="http://schemas.openxmlformats.org/officeDocument/2006/relationships/oleObject" Target="embeddings/oleObject29.bin"/><Relationship Id="rId80" Type="http://schemas.openxmlformats.org/officeDocument/2006/relationships/oleObject" Target="embeddings/oleObject34.bin"/><Relationship Id="rId85" Type="http://schemas.openxmlformats.org/officeDocument/2006/relationships/hyperlink" Target="https://doi.org/:10.1021/acsami.1c05098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33" Type="http://schemas.openxmlformats.org/officeDocument/2006/relationships/image" Target="media/image15.emf"/><Relationship Id="rId38" Type="http://schemas.openxmlformats.org/officeDocument/2006/relationships/oleObject" Target="embeddings/oleObject14.bin"/><Relationship Id="rId59" Type="http://schemas.openxmlformats.org/officeDocument/2006/relationships/image" Target="media/image28.tmp"/><Relationship Id="rId103" Type="http://schemas.openxmlformats.org/officeDocument/2006/relationships/hyperlink" Target="https://doi.org/:10.1021/acsami.8b13947" TargetMode="External"/><Relationship Id="rId108" Type="http://schemas.openxmlformats.org/officeDocument/2006/relationships/hyperlink" Target="https://doi.org/:10.1016/j.cej.2023.141787" TargetMode="External"/><Relationship Id="rId54" Type="http://schemas.openxmlformats.org/officeDocument/2006/relationships/oleObject" Target="embeddings/oleObject22.bin"/><Relationship Id="rId70" Type="http://schemas.openxmlformats.org/officeDocument/2006/relationships/image" Target="media/image34.emf"/><Relationship Id="rId75" Type="http://schemas.openxmlformats.org/officeDocument/2006/relationships/image" Target="media/image37.emf"/><Relationship Id="rId91" Type="http://schemas.openxmlformats.org/officeDocument/2006/relationships/hyperlink" Target="https://doi.org/:doi.org/10.1039/D0TC01039A" TargetMode="External"/><Relationship Id="rId96" Type="http://schemas.openxmlformats.org/officeDocument/2006/relationships/hyperlink" Target="https://doi.org/:10.1016/j.cej.2022.1383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7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3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hyperlink" Target="https://doi.org/:10.1016/j.polymertesting.2022.107720" TargetMode="External"/><Relationship Id="rId10" Type="http://schemas.openxmlformats.org/officeDocument/2006/relationships/image" Target="media/image2.emf"/><Relationship Id="rId31" Type="http://schemas.openxmlformats.org/officeDocument/2006/relationships/image" Target="media/image14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9.e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oleObject" Target="embeddings/oleObject33.bin"/><Relationship Id="rId81" Type="http://schemas.openxmlformats.org/officeDocument/2006/relationships/image" Target="media/image40.png"/><Relationship Id="rId86" Type="http://schemas.openxmlformats.org/officeDocument/2006/relationships/hyperlink" Target="https://doi.org/:10.1021/acsnano.1c11040" TargetMode="External"/><Relationship Id="rId94" Type="http://schemas.openxmlformats.org/officeDocument/2006/relationships/hyperlink" Target="https://doi.org/:10.1016/j.cej.2021.128903" TargetMode="External"/><Relationship Id="rId99" Type="http://schemas.openxmlformats.org/officeDocument/2006/relationships/hyperlink" Target="https://doi.org/:10.1002/chem.201904357" TargetMode="External"/><Relationship Id="rId101" Type="http://schemas.openxmlformats.org/officeDocument/2006/relationships/hyperlink" Target="https://doi.org/:10.1002/advs.20210007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9" Type="http://schemas.openxmlformats.org/officeDocument/2006/relationships/image" Target="media/image18.emf"/><Relationship Id="rId109" Type="http://schemas.openxmlformats.org/officeDocument/2006/relationships/fontTable" Target="fontTable.xml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2.bin"/><Relationship Id="rId97" Type="http://schemas.openxmlformats.org/officeDocument/2006/relationships/hyperlink" Target="https://doi.org/:10.1016/j.ijbiomac.2021.01.017" TargetMode="External"/><Relationship Id="rId104" Type="http://schemas.openxmlformats.org/officeDocument/2006/relationships/hyperlink" Target="https://doi.org/:10.1016/j.mtphys.2023.101046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hyperlink" Target="https://doi.org/:10.1002/adfm.202007457" TargetMode="External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e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emf"/><Relationship Id="rId66" Type="http://schemas.openxmlformats.org/officeDocument/2006/relationships/image" Target="media/image32.emf"/><Relationship Id="rId87" Type="http://schemas.openxmlformats.org/officeDocument/2006/relationships/hyperlink" Target="https://doi.org/:10.1002/adfm.202005689" TargetMode="External"/><Relationship Id="rId110" Type="http://schemas.openxmlformats.org/officeDocument/2006/relationships/theme" Target="theme/theme1.xml"/><Relationship Id="rId61" Type="http://schemas.openxmlformats.org/officeDocument/2006/relationships/oleObject" Target="embeddings/oleObject25.bin"/><Relationship Id="rId82" Type="http://schemas.openxmlformats.org/officeDocument/2006/relationships/footer" Target="footer1.xml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30" Type="http://schemas.openxmlformats.org/officeDocument/2006/relationships/image" Target="media/image13.png"/><Relationship Id="rId35" Type="http://schemas.openxmlformats.org/officeDocument/2006/relationships/image" Target="media/image16.emf"/><Relationship Id="rId56" Type="http://schemas.openxmlformats.org/officeDocument/2006/relationships/oleObject" Target="embeddings/oleObject23.bin"/><Relationship Id="rId77" Type="http://schemas.openxmlformats.org/officeDocument/2006/relationships/image" Target="media/image38.emf"/><Relationship Id="rId100" Type="http://schemas.openxmlformats.org/officeDocument/2006/relationships/hyperlink" Target="https://doi.org/:10.1016/j.polymer.2023.125796" TargetMode="External"/><Relationship Id="rId105" Type="http://schemas.openxmlformats.org/officeDocument/2006/relationships/hyperlink" Target="https://doi.org/:10.1002/admi.201900133" TargetMode="External"/><Relationship Id="rId8" Type="http://schemas.openxmlformats.org/officeDocument/2006/relationships/image" Target="media/image1.emf"/><Relationship Id="rId51" Type="http://schemas.openxmlformats.org/officeDocument/2006/relationships/image" Target="media/image24.emf"/><Relationship Id="rId72" Type="http://schemas.openxmlformats.org/officeDocument/2006/relationships/image" Target="media/image35.emf"/><Relationship Id="rId93" Type="http://schemas.openxmlformats.org/officeDocument/2006/relationships/hyperlink" Target="https://doi.org/:10.1016/j.cej.2021.131505" TargetMode="External"/><Relationship Id="rId98" Type="http://schemas.openxmlformats.org/officeDocument/2006/relationships/hyperlink" Target="https://doi.org/:10.1002/adma.201800124" TargetMode="External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8.bin"/><Relationship Id="rId20" Type="http://schemas.openxmlformats.org/officeDocument/2006/relationships/image" Target="media/image8.emf"/><Relationship Id="rId41" Type="http://schemas.openxmlformats.org/officeDocument/2006/relationships/image" Target="media/image19.emf"/><Relationship Id="rId62" Type="http://schemas.openxmlformats.org/officeDocument/2006/relationships/image" Target="media/image30.emf"/><Relationship Id="rId83" Type="http://schemas.openxmlformats.org/officeDocument/2006/relationships/hyperlink" Target="https://doi.org/:10.1021/acsami.0c09917" TargetMode="External"/><Relationship Id="rId88" Type="http://schemas.openxmlformats.org/officeDocument/2006/relationships/hyperlink" Target="https://doi.org/:10.1002/adfm.20200440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E4320-76C6-4687-A922-980980D4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26</Pages>
  <Words>7652</Words>
  <Characters>43617</Characters>
  <Application>Microsoft Office Word</Application>
  <DocSecurity>0</DocSecurity>
  <Lines>363</Lines>
  <Paragraphs>102</Paragraphs>
  <ScaleCrop>false</ScaleCrop>
  <Company/>
  <LinksUpToDate>false</LinksUpToDate>
  <CharactersWithSpaces>51167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Z’ JING</dc:creator>
  <cp:keywords/>
  <dc:description/>
  <cp:lastModifiedBy>JING Z’</cp:lastModifiedBy>
  <cp:revision>30</cp:revision>
  <cp:lastPrinted>2023-09-14T02:18:00Z</cp:lastPrinted>
  <dcterms:created xsi:type="dcterms:W3CDTF">2023-07-13T07:57:00Z</dcterms:created>
  <dcterms:modified xsi:type="dcterms:W3CDTF">2023-09-18T07:25:00Z</dcterms:modified>
</cp:coreProperties>
</file>