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Supplement 3 Multivariable-adjusted Poisson Models</w:t>
      </w:r>
    </w:p>
    <w:p>
      <w:pPr>
        <w:shd w:val="clear"/>
        <w:jc w:val="center"/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  <w:lang w:val="en-US" w:eastAsia="zh-CN"/>
        </w:rPr>
        <w:t xml:space="preserve">Supplement Table1 Multivariable-adjusted Models with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Dataset1</w:t>
      </w:r>
    </w:p>
    <w:tbl>
      <w:tblPr>
        <w:tblStyle w:val="2"/>
        <w:tblW w:w="4625" w:type="pct"/>
        <w:tblInd w:w="3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004"/>
        <w:gridCol w:w="768"/>
        <w:gridCol w:w="1728"/>
        <w:gridCol w:w="11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27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RRs[95%CI]</w:t>
            </w:r>
          </w:p>
        </w:tc>
        <w:tc>
          <w:tcPr>
            <w:tcW w:w="487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09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AUC</w:t>
            </w:r>
          </w:p>
        </w:tc>
        <w:tc>
          <w:tcPr>
            <w:tcW w:w="73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for ROC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1661.0</w:t>
            </w:r>
          </w:p>
        </w:tc>
        <w:tc>
          <w:tcPr>
            <w:tcW w:w="127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9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0.707[0.673,0.742]</w:t>
            </w:r>
          </w:p>
        </w:tc>
        <w:tc>
          <w:tcPr>
            <w:tcW w:w="73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1.145[1.046,1.255]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PBF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0.935[0.891,0.981]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FMI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1.137[0.979,1.321]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0.093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0.990[0.981,1.000]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0.988[0.981,0.996]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1.162[1.096,1.232]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0.953[0.943,0.964]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2.116[0.798,5.609]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0.132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3.412[2.062,5.648]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1670.5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0.698[0.664,0.733]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1.141[1.039,1.252]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ECW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1.043[0.992,1.097]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0.098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0.987[0.978,0.997]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0.989[0.981,0.996]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1.147[1.083,1.216]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0.954[0.943,0.965]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3.412[2.109,5.520]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1673.9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0.704[0.670,0.739]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0.953[0.913,0.994]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ECW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1.060[0.999,1.124]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0.988[0.978,0.997]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0.993[0.986,1.001]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TCO2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0.972[0.935,1.011]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0.161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Urea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1.023[0.995,1.051]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0.106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ALB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0.978[0.949,1.008]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1.178[1.106,1.254]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0.959[0.947,0.971]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2.040[0.776,5.363]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2.821[1.636,4.865]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1665.9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0.703[0.668,0.738]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PBF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0.975[0.961,0.990]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0.990[0.981,0.999]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0.994[0.986,1.001]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0.103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Urea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1.023[0.995,1.051]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0.104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1.204[1.149,1.261]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0.960[0.948,0.972]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2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2.644[1.551,4.505]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09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hd w:val="clear"/>
        <w:jc w:val="center"/>
        <w:rPr>
          <w:rFonts w:hint="eastAsia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  <w:lang w:val="en-US" w:eastAsia="zh-CN"/>
        </w:rPr>
      </w:pPr>
    </w:p>
    <w:p>
      <w:pPr>
        <w:shd w:val="clear"/>
        <w:jc w:val="center"/>
        <w:rPr>
          <w:rFonts w:hint="default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  <w:lang w:val="en-US" w:eastAsia="zh-CN"/>
        </w:rPr>
        <w:t xml:space="preserve">Supplement Table2 Multivariable-adjusted Models with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Dataset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2</w:t>
      </w:r>
    </w:p>
    <w:tbl>
      <w:tblPr>
        <w:tblStyle w:val="2"/>
        <w:tblW w:w="7884" w:type="dxa"/>
        <w:tblInd w:w="3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016"/>
        <w:gridCol w:w="744"/>
        <w:gridCol w:w="1740"/>
        <w:gridCol w:w="11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RRs[95%CI]</w:t>
            </w:r>
          </w:p>
        </w:tc>
        <w:tc>
          <w:tcPr>
            <w:tcW w:w="74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7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AUC</w:t>
            </w:r>
          </w:p>
        </w:tc>
        <w:tc>
          <w:tcPr>
            <w:tcW w:w="116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for ROC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1651.8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4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7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0.718[0.684,0.752]</w:t>
            </w:r>
          </w:p>
        </w:tc>
        <w:tc>
          <w:tcPr>
            <w:tcW w:w="116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1.152[1.047,1.267]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PBF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0.937[0.892,0.984]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FMI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1.139[0.980,1.324]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0.992[0.983,1.002]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0.988[0.981,0.996]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1.182[1.117,1.251]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0.952[0.942,0.963]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1.246[0.987,1.572]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0.948[0.899,1.000]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2.349[0.848,6.512]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3.190[1.908,5.336]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1659.0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0.710[0.676,0.744]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1.140[1.035,1.255]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ECW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1.040[0.989,1.094]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0.126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0.990[0.981,0.999]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0.989[0.982,0.997]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1.170[1.106,1.238]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0.953[0.942,0.964]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1.318[1.050,1.654]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0.942[0.895,0.991]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3.035[1.850,4.979]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1662.3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0.709[0.675,0.744]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MUAC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0.963[0.925,1.002]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ECW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1.053[0.997,1.112]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0.990[0.981,0.999]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0.992[0.985,1.000]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1.222[1.166,1.281]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0.955[0.944,0.965]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1.293[1.033,1.618]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0.944[0.898,0.993]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2.939[1.794,4.816]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1657.0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0.716[0.682,0.750]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PBF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0.944[0.899,0.991]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FMI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1.120[0.961,1.306]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0.993[0.984,1.003]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0.992[0.985,1.000]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1.024[0.996,1.052]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1.235[1.175,1.298]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0.959[0.947,0.970]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1.194[0.946,1.507]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0.948[0.900,0.999]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2.377[0.867,6.517]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0.092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2.775[1.612,4.776]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hd w:val="clear"/>
      </w:pPr>
    </w:p>
    <w:p>
      <w:pPr>
        <w:shd w:val="clear"/>
        <w:jc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  <w:lang w:val="en-US" w:eastAsia="zh-CN"/>
        </w:rPr>
        <w:t xml:space="preserve">Supplement Table3 Multivariable-adjusted Models with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Dataset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</w:t>
      </w:r>
    </w:p>
    <w:tbl>
      <w:tblPr>
        <w:tblStyle w:val="2"/>
        <w:tblW w:w="7872" w:type="dxa"/>
        <w:tblInd w:w="3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004"/>
        <w:gridCol w:w="732"/>
        <w:gridCol w:w="1764"/>
        <w:gridCol w:w="11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RRs[95%CI]</w:t>
            </w:r>
          </w:p>
        </w:tc>
        <w:tc>
          <w:tcPr>
            <w:tcW w:w="73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76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AUC</w:t>
            </w:r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for ROC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1656.3</w:t>
            </w:r>
          </w:p>
        </w:tc>
        <w:tc>
          <w:tcPr>
            <w:tcW w:w="2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76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0.713[0.680,0.747]</w:t>
            </w:r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1.193[1.093,1.301]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PBF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0.932[0.888,0.978]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FMI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1.169[1.005,1.359]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0.992[0.983,1.002]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0.107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0.990[0.983,0.998]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1.144[1.088,1.204]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0.949[0.938,0.960]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Na+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0.926[0.881,0.973]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2.270[0.858,6.005]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3.316[1.972,5.574]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1661.6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0.706[0.672,0.740]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1.184[1.084,1.294]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ECW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1.053[1.001,1.108]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0.044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0.990[0.981,0.999]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0.991[0.983,0.998]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1.133[1.078,1.191]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0.949[0.938,0.960]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Na+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0.921[0.879,0.965]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3.167[1.925,5.209]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1671.7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0.702[0.667,0.737]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0.965[0.924,1.008]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0.112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ECW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1.055[0.998,1.117]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0.061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0.992[0.983,1.001]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1.193[1.144,1.244]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0.949[0.939,0.959]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Na+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0.928[0.885,0.974]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3.407[2.101,5.526]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1668.1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0.705[0.670,0.740]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PBF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0.939[0.895,0.985]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FMI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1.144[0.982,1.333]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0.994[0.987,1.002]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0.125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1.193[1.139,1.249]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0.951[0.940,0.961]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Na+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0.927[0.881,0.974]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2.153[0.807,5.745]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0.126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3.503[2.105,5.830]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hd w:val="clear"/>
        <w:jc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shd w:val="clear"/>
        <w:jc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  <w:lang w:val="en-US" w:eastAsia="zh-CN"/>
        </w:rPr>
        <w:t xml:space="preserve">Supplement Table4 Multivariable-adjusted Models with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Dataset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4</w:t>
      </w:r>
    </w:p>
    <w:tbl>
      <w:tblPr>
        <w:tblStyle w:val="2"/>
        <w:tblW w:w="4611" w:type="pct"/>
        <w:tblInd w:w="3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2004"/>
        <w:gridCol w:w="731"/>
        <w:gridCol w:w="1765"/>
        <w:gridCol w:w="11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27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RRs[95%CI]</w:t>
            </w:r>
          </w:p>
        </w:tc>
        <w:tc>
          <w:tcPr>
            <w:tcW w:w="46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12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AUC</w:t>
            </w:r>
          </w:p>
        </w:tc>
        <w:tc>
          <w:tcPr>
            <w:tcW w:w="731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for ROC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1654.7</w:t>
            </w:r>
          </w:p>
        </w:tc>
        <w:tc>
          <w:tcPr>
            <w:tcW w:w="1274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0.712[0.678,0.746]</w:t>
            </w:r>
          </w:p>
        </w:tc>
        <w:tc>
          <w:tcPr>
            <w:tcW w:w="731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1.172[1.068,1.287]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PBF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0.975[0.961,0.990]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0.988[0.979,0.998]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0.990[0.982,0.997]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1.152[1.097,1.211]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0.954[0.943,0.965]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K+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1.212[0.960,1.529]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0.106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3.027[1.924,4.763]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1661.9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0.706[0.672,0.740]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1.173[1.068,1.288]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ECW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1.048[0.997,1.101]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0.987[0.978,0.996]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0.989[0.981,0.996]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1.149[1.091,1.211]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0.954[0.943,0.965]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K+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1.241[0.985,1.565]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0.068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3.379[2.162,5.282]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1667.5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0.703[0.668,0.737]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0.962[0.922,1.004]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0.074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ECW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1.054[0.996,1.115]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0.068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0.989[0.980,0.998]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0.993[0.986,1.001]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0.081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Urea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1.026[0.998,1.055]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1.201[1.146,1.258]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0.961[0.949,0.973]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K+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1.192[0.947,1.501]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0.135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2.643[1.611,4.336]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1661.5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0.703[0.668,0.738]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PBF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0.977[0.962,0.992]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0.990[0.981,0.999]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0.993[0.986,1.000]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Urea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1.027[0.999,1.055]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1.197[1.145,1.251]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0.961[0.973,0.949]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0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2.592[1.583,4.244]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jc w:val="left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Note: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Hemoglobin,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Hb;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>riglyceride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TG;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total cholesterol,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TC;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high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-density lipoprotein cholesterol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HDL-C; low-density lipoprotein cholesterol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LDL-C;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Total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carbon dioxide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TCO2; K+; Na+; Ca2+; P; albumin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ALB;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Urine protein-to-creatinine,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UPCR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Body Mass Index, BMI; triceps skinfold thickness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TSKF; mid-arm circumference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MUAC;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Body Fat Mass,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BFM; Fat Mass Index,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FMI;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Percent Body Fat,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PBF; Visceral Fat Area,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VFA; Total Body Water, TBW; Intracellular Water,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ICW; Extracellular Water,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ECW; Fat Free Mass,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FFM; Fat Free Mass Index,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FFMI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>
      <w:pPr>
        <w:shd w:val="clear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bookmarkStart w:id="0" w:name="_GoBack"/>
      <w:bookmarkEnd w:id="0"/>
    </w:p>
    <w:p>
      <w:pPr>
        <w:shd w:val="clear"/>
        <w:jc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shd w:val="clear"/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mNDZmYmYxMTgyYTdkMDRkMGFjNzE5ZWRjODgwMGUifQ=="/>
  </w:docVars>
  <w:rsids>
    <w:rsidRoot w:val="53DD6491"/>
    <w:rsid w:val="1DAD315E"/>
    <w:rsid w:val="37D90437"/>
    <w:rsid w:val="3EFB0C93"/>
    <w:rsid w:val="53DD6491"/>
    <w:rsid w:val="56943A4E"/>
    <w:rsid w:val="56CD7990"/>
    <w:rsid w:val="75F0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554</Words>
  <Characters>4591</Characters>
  <Lines>0</Lines>
  <Paragraphs>0</Paragraphs>
  <TotalTime>0</TotalTime>
  <ScaleCrop>false</ScaleCrop>
  <LinksUpToDate>false</LinksUpToDate>
  <CharactersWithSpaces>4805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2023-04-20T02:00:00Z</dcterms:created>
  <dc:creator>Hui-fen</dc:creator>
  <cp:lastModifiedBy>Hui-fen</cp:lastModifiedBy>
  <dcterms:modified xsi:type="dcterms:W3CDTF">2023-05-10T05:00:25Z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6FD0FBAD6C334EB7B210C8026B81B949_11</vt:lpwstr>
  </property>
</Properties>
</file>