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AFE4" w14:textId="4060C1E3" w:rsidR="00CA5524" w:rsidRPr="008D410E" w:rsidRDefault="00556FF3" w:rsidP="00AC3A78">
      <w:pPr>
        <w:widowControl/>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 xml:space="preserve">Supplementary </w:t>
      </w:r>
      <w:r w:rsidR="002B5274" w:rsidRPr="008D410E">
        <w:rPr>
          <w:rFonts w:ascii="Times New Roman" w:eastAsia="宋体" w:hAnsi="Times New Roman" w:cs="Times New Roman"/>
          <w:b/>
          <w:bCs/>
          <w:sz w:val="24"/>
          <w:szCs w:val="28"/>
        </w:rPr>
        <w:t>M</w:t>
      </w:r>
      <w:r w:rsidR="002B5274" w:rsidRPr="008D410E">
        <w:rPr>
          <w:rFonts w:ascii="Times New Roman" w:eastAsia="宋体" w:hAnsi="Times New Roman" w:cs="Times New Roman" w:hint="eastAsia"/>
          <w:b/>
          <w:bCs/>
          <w:sz w:val="24"/>
          <w:szCs w:val="28"/>
        </w:rPr>
        <w:t>aterial</w:t>
      </w:r>
      <w:r w:rsidR="002B5274" w:rsidRPr="008D410E">
        <w:rPr>
          <w:rFonts w:ascii="Times New Roman" w:eastAsia="宋体" w:hAnsi="Times New Roman" w:cs="Times New Roman"/>
          <w:b/>
          <w:bCs/>
          <w:sz w:val="24"/>
          <w:szCs w:val="28"/>
        </w:rPr>
        <w:t xml:space="preserve"> </w:t>
      </w:r>
      <w:r w:rsidR="00CA5524" w:rsidRPr="008D410E">
        <w:rPr>
          <w:rFonts w:ascii="Times New Roman" w:eastAsia="宋体" w:hAnsi="Times New Roman" w:cs="Times New Roman"/>
          <w:b/>
          <w:bCs/>
          <w:sz w:val="24"/>
          <w:szCs w:val="28"/>
        </w:rPr>
        <w:t>Contents</w:t>
      </w:r>
    </w:p>
    <w:p w14:paraId="56768502" w14:textId="7F3C857D" w:rsidR="00CA5524" w:rsidRPr="008D410E" w:rsidRDefault="00CA552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Investigators of this study</w:t>
      </w:r>
      <w:r w:rsidRPr="008D410E">
        <w:rPr>
          <w:rFonts w:ascii="Times New Roman" w:eastAsia="宋体" w:hAnsi="Times New Roman" w:cs="Times New Roman"/>
          <w:sz w:val="24"/>
          <w:szCs w:val="28"/>
        </w:rPr>
        <w:t>---------------------------------------------------------------------</w:t>
      </w:r>
      <w:r w:rsidR="00927548" w:rsidRPr="008D410E">
        <w:rPr>
          <w:rFonts w:ascii="Times New Roman" w:eastAsia="宋体" w:hAnsi="Times New Roman" w:cs="Times New Roman"/>
          <w:sz w:val="24"/>
          <w:szCs w:val="28"/>
        </w:rPr>
        <w:t>2</w:t>
      </w:r>
    </w:p>
    <w:p w14:paraId="0402E25D" w14:textId="36A9A01E" w:rsidR="00CA5524" w:rsidRPr="008D410E" w:rsidRDefault="0063460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Table 1</w:t>
      </w:r>
      <w:r w:rsidR="00CA5524" w:rsidRPr="008D410E">
        <w:rPr>
          <w:rFonts w:ascii="Times New Roman" w:eastAsia="宋体" w:hAnsi="Times New Roman" w:cs="Times New Roman"/>
          <w:sz w:val="24"/>
          <w:szCs w:val="28"/>
        </w:rPr>
        <w:t>. Baseline characteristics of patients who underwent randomization.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27548" w:rsidRPr="008D410E">
        <w:rPr>
          <w:rFonts w:ascii="Times New Roman" w:eastAsia="宋体" w:hAnsi="Times New Roman" w:cs="Times New Roman" w:hint="eastAsia"/>
          <w:sz w:val="24"/>
          <w:szCs w:val="28"/>
        </w:rPr>
        <w:t>-</w:t>
      </w:r>
      <w:r w:rsidR="00A11E3A" w:rsidRPr="008D410E">
        <w:rPr>
          <w:rFonts w:ascii="Times New Roman" w:eastAsia="宋体" w:hAnsi="Times New Roman" w:cs="Times New Roman"/>
          <w:sz w:val="24"/>
          <w:szCs w:val="28"/>
        </w:rPr>
        <w:t>6</w:t>
      </w:r>
    </w:p>
    <w:p w14:paraId="4E9A736C" w14:textId="7EB4C06A" w:rsidR="00CA5524" w:rsidRPr="008D410E" w:rsidRDefault="0063460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ed Data</w:t>
      </w:r>
      <w:r w:rsidRPr="008D410E">
        <w:rPr>
          <w:rFonts w:ascii="Times New Roman" w:eastAsia="宋体" w:hAnsi="Times New Roman" w:cs="Times New Roman" w:hint="eastAsia"/>
          <w:b/>
          <w:bCs/>
          <w:sz w:val="24"/>
          <w:szCs w:val="28"/>
        </w:rPr>
        <w:t xml:space="preserve"> </w:t>
      </w:r>
      <w:r w:rsidR="00CA5524" w:rsidRPr="008D410E">
        <w:rPr>
          <w:rFonts w:ascii="Times New Roman" w:eastAsia="宋体" w:hAnsi="Times New Roman" w:cs="Times New Roman" w:hint="eastAsia"/>
          <w:b/>
          <w:bCs/>
          <w:sz w:val="24"/>
          <w:szCs w:val="28"/>
        </w:rPr>
        <w:t>T</w:t>
      </w:r>
      <w:r w:rsidR="00CA5524" w:rsidRPr="008D410E">
        <w:rPr>
          <w:rFonts w:ascii="Times New Roman" w:eastAsia="宋体" w:hAnsi="Times New Roman" w:cs="Times New Roman"/>
          <w:b/>
          <w:bCs/>
          <w:sz w:val="24"/>
          <w:szCs w:val="28"/>
        </w:rPr>
        <w:t>able 2</w:t>
      </w:r>
      <w:r w:rsidR="00CA5524" w:rsidRPr="008D410E">
        <w:rPr>
          <w:rFonts w:ascii="Times New Roman" w:eastAsia="宋体" w:hAnsi="Times New Roman" w:cs="Times New Roman"/>
          <w:sz w:val="24"/>
          <w:szCs w:val="28"/>
        </w:rPr>
        <w:t>. Baseline characteristics of patients (</w:t>
      </w:r>
      <w:r w:rsidR="00033EB4" w:rsidRPr="008D410E">
        <w:rPr>
          <w:rFonts w:ascii="Times New Roman" w:eastAsia="宋体" w:hAnsi="Times New Roman" w:cs="Times New Roman"/>
          <w:sz w:val="24"/>
          <w:szCs w:val="28"/>
        </w:rPr>
        <w:t>f</w:t>
      </w:r>
      <w:r w:rsidR="00CA5524" w:rsidRPr="008D410E">
        <w:rPr>
          <w:rFonts w:ascii="Times New Roman" w:eastAsia="宋体" w:hAnsi="Times New Roman" w:cs="Times New Roman"/>
          <w:sz w:val="24"/>
          <w:szCs w:val="28"/>
        </w:rPr>
        <w:t xml:space="preserve">ull analysis </w:t>
      </w:r>
      <w:r w:rsidR="00033EB4"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 xml:space="preserve">et for </w:t>
      </w:r>
      <w:r w:rsidR="00033EB4" w:rsidRPr="008D410E">
        <w:rPr>
          <w:rFonts w:ascii="Times New Roman" w:eastAsia="宋体" w:hAnsi="Times New Roman" w:cs="Times New Roman"/>
          <w:sz w:val="24"/>
          <w:szCs w:val="28"/>
        </w:rPr>
        <w:t>l</w:t>
      </w:r>
      <w:r w:rsidR="00CA5524" w:rsidRPr="008D410E">
        <w:rPr>
          <w:rFonts w:ascii="Times New Roman" w:eastAsia="宋体" w:hAnsi="Times New Roman" w:cs="Times New Roman"/>
          <w:sz w:val="24"/>
          <w:szCs w:val="28"/>
        </w:rPr>
        <w:t xml:space="preserve">ung </w:t>
      </w:r>
      <w:r w:rsidR="00033EB4" w:rsidRPr="008D410E">
        <w:rPr>
          <w:rFonts w:ascii="Times New Roman" w:eastAsia="宋体" w:hAnsi="Times New Roman" w:cs="Times New Roman"/>
          <w:sz w:val="24"/>
          <w:szCs w:val="28"/>
        </w:rPr>
        <w:t>f</w:t>
      </w:r>
      <w:r w:rsidR="00CA5524" w:rsidRPr="008D410E">
        <w:rPr>
          <w:rFonts w:ascii="Times New Roman" w:eastAsia="宋体" w:hAnsi="Times New Roman" w:cs="Times New Roman"/>
          <w:sz w:val="24"/>
          <w:szCs w:val="28"/>
        </w:rPr>
        <w:t>unction).</w:t>
      </w:r>
      <w:r w:rsidRPr="008D410E">
        <w:rPr>
          <w:rFonts w:ascii="Times New Roman" w:eastAsia="宋体" w:hAnsi="Times New Roman" w:cs="Times New Roman"/>
          <w:sz w:val="24"/>
          <w:szCs w:val="28"/>
        </w:rPr>
        <w:t xml:space="preserve">  </w:t>
      </w:r>
      <w:r w:rsidR="00CA5524"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751DE7" w:rsidRPr="008D410E">
        <w:rPr>
          <w:rFonts w:ascii="Times New Roman" w:eastAsia="宋体" w:hAnsi="Times New Roman" w:cs="Times New Roman"/>
          <w:sz w:val="24"/>
          <w:szCs w:val="28"/>
        </w:rPr>
        <w:t>--</w:t>
      </w:r>
      <w:r w:rsidR="00A11E3A" w:rsidRPr="008D410E">
        <w:rPr>
          <w:rFonts w:ascii="Times New Roman" w:eastAsia="宋体" w:hAnsi="Times New Roman" w:cs="Times New Roman"/>
          <w:sz w:val="24"/>
          <w:szCs w:val="28"/>
        </w:rPr>
        <w:t>8</w:t>
      </w:r>
    </w:p>
    <w:p w14:paraId="164ADEC3" w14:textId="20659D3B" w:rsidR="00CA5524" w:rsidRPr="008D410E" w:rsidRDefault="0063460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Table 3</w:t>
      </w:r>
      <w:r w:rsidR="00CA5524" w:rsidRPr="008D410E">
        <w:rPr>
          <w:rFonts w:ascii="Times New Roman" w:eastAsia="宋体" w:hAnsi="Times New Roman" w:cs="Times New Roman"/>
          <w:sz w:val="24"/>
          <w:szCs w:val="28"/>
        </w:rPr>
        <w:t>. Baseline characteristics of patients who withdrew from the study</w:t>
      </w:r>
      <w:r w:rsidR="00CA5524" w:rsidRPr="008D410E">
        <w:rPr>
          <w:rFonts w:ascii="Times New Roman" w:eastAsia="宋体" w:hAnsi="Times New Roman" w:cs="Times New Roman" w:hint="eastAsia"/>
          <w:sz w:val="24"/>
          <w:szCs w:val="28"/>
        </w:rPr>
        <w:t>.</w:t>
      </w:r>
      <w:r w:rsidR="00CA5524" w:rsidRPr="008D410E">
        <w:rPr>
          <w:rFonts w:ascii="Times New Roman" w:eastAsia="宋体" w:hAnsi="Times New Roman" w:cs="Times New Roman"/>
          <w:sz w:val="24"/>
          <w:szCs w:val="28"/>
        </w:rPr>
        <w:t xml:space="preserve">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751DE7" w:rsidRPr="008D410E">
        <w:rPr>
          <w:rFonts w:ascii="Times New Roman" w:eastAsia="宋体" w:hAnsi="Times New Roman" w:cs="Times New Roman"/>
          <w:sz w:val="24"/>
          <w:szCs w:val="28"/>
        </w:rPr>
        <w:t>-</w:t>
      </w:r>
      <w:r w:rsidR="00927548" w:rsidRPr="008D410E">
        <w:rPr>
          <w:rFonts w:ascii="Times New Roman" w:eastAsia="宋体" w:hAnsi="Times New Roman" w:cs="Times New Roman" w:hint="eastAsia"/>
          <w:sz w:val="24"/>
          <w:szCs w:val="28"/>
        </w:rPr>
        <w:t>-</w:t>
      </w:r>
      <w:r w:rsidR="00CD36F4" w:rsidRPr="008D410E">
        <w:rPr>
          <w:rFonts w:ascii="Times New Roman" w:eastAsia="宋体" w:hAnsi="Times New Roman" w:cs="Times New Roman"/>
          <w:sz w:val="24"/>
          <w:szCs w:val="28"/>
        </w:rPr>
        <w:t>1</w:t>
      </w:r>
      <w:r w:rsidR="00A11E3A" w:rsidRPr="008D410E">
        <w:rPr>
          <w:rFonts w:ascii="Times New Roman" w:eastAsia="宋体" w:hAnsi="Times New Roman" w:cs="Times New Roman"/>
          <w:sz w:val="24"/>
          <w:szCs w:val="28"/>
        </w:rPr>
        <w:t>0</w:t>
      </w:r>
    </w:p>
    <w:p w14:paraId="5424B788" w14:textId="0315D854" w:rsidR="00CA5524" w:rsidRPr="008D410E" w:rsidRDefault="0063460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 xml:space="preserve">Table </w:t>
      </w:r>
      <w:r w:rsidR="008E2E85" w:rsidRPr="008D410E">
        <w:rPr>
          <w:rFonts w:ascii="Times New Roman" w:eastAsia="宋体" w:hAnsi="Times New Roman" w:cs="Times New Roman"/>
          <w:b/>
          <w:bCs/>
          <w:sz w:val="24"/>
          <w:szCs w:val="28"/>
        </w:rPr>
        <w:t>4</w:t>
      </w:r>
      <w:r w:rsidR="00CA5524" w:rsidRPr="008D410E">
        <w:rPr>
          <w:rFonts w:ascii="Times New Roman" w:eastAsia="宋体" w:hAnsi="Times New Roman" w:cs="Times New Roman"/>
          <w:sz w:val="24"/>
          <w:szCs w:val="28"/>
        </w:rPr>
        <w:t xml:space="preserve">. </w:t>
      </w:r>
      <w:r w:rsidR="008F01D3" w:rsidRPr="008D410E">
        <w:rPr>
          <w:rFonts w:ascii="Times New Roman" w:eastAsia="宋体" w:hAnsi="Times New Roman" w:cs="Times New Roman"/>
          <w:sz w:val="24"/>
          <w:szCs w:val="28"/>
        </w:rPr>
        <w:t>Medication compliance</w:t>
      </w:r>
      <w:r w:rsidR="008F01D3" w:rsidRPr="008D410E">
        <w:rPr>
          <w:rFonts w:ascii="Times New Roman" w:eastAsia="宋体" w:hAnsi="Times New Roman" w:cs="Times New Roman" w:hint="eastAsia"/>
          <w:sz w:val="24"/>
          <w:szCs w:val="28"/>
        </w:rPr>
        <w:t>,</w:t>
      </w:r>
      <w:r w:rsidR="008F01D3" w:rsidRPr="008D410E">
        <w:rPr>
          <w:rFonts w:ascii="Times New Roman" w:eastAsia="宋体" w:hAnsi="Times New Roman" w:cs="Times New Roman"/>
          <w:sz w:val="24"/>
          <w:szCs w:val="28"/>
        </w:rPr>
        <w:t xml:space="preserve"> c</w:t>
      </w:r>
      <w:r w:rsidR="00CA5524" w:rsidRPr="008D410E">
        <w:rPr>
          <w:rFonts w:ascii="Times New Roman" w:eastAsia="宋体" w:hAnsi="Times New Roman" w:cs="Times New Roman"/>
          <w:sz w:val="24"/>
          <w:szCs w:val="28"/>
        </w:rPr>
        <w:t xml:space="preserve">oncomitant </w:t>
      </w:r>
      <w:r w:rsidR="008F01D3" w:rsidRPr="008D410E">
        <w:rPr>
          <w:rFonts w:ascii="Times New Roman" w:eastAsia="宋体" w:hAnsi="Times New Roman" w:cs="Times New Roman"/>
          <w:sz w:val="24"/>
          <w:szCs w:val="28"/>
        </w:rPr>
        <w:t>d</w:t>
      </w:r>
      <w:r w:rsidR="00CA5524" w:rsidRPr="008D410E">
        <w:rPr>
          <w:rFonts w:ascii="Times New Roman" w:eastAsia="宋体" w:hAnsi="Times New Roman" w:cs="Times New Roman"/>
          <w:sz w:val="24"/>
          <w:szCs w:val="28"/>
        </w:rPr>
        <w:t xml:space="preserve">rugs and </w:t>
      </w:r>
      <w:r w:rsidR="008F01D3"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 xml:space="preserve">moking </w:t>
      </w:r>
      <w:r w:rsidR="008F01D3"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 xml:space="preserve">tatus during the </w:t>
      </w:r>
      <w:r w:rsidR="008F01D3"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tudy (</w:t>
      </w:r>
      <w:r w:rsidR="00033EB4" w:rsidRPr="008D410E">
        <w:rPr>
          <w:rFonts w:ascii="Times New Roman" w:eastAsia="宋体" w:hAnsi="Times New Roman" w:cs="Times New Roman"/>
          <w:sz w:val="24"/>
          <w:szCs w:val="28"/>
        </w:rPr>
        <w:t>f</w:t>
      </w:r>
      <w:r w:rsidR="00CA5524" w:rsidRPr="008D410E">
        <w:rPr>
          <w:rFonts w:ascii="Times New Roman" w:eastAsia="宋体" w:hAnsi="Times New Roman" w:cs="Times New Roman"/>
          <w:sz w:val="24"/>
          <w:szCs w:val="28"/>
        </w:rPr>
        <w:t xml:space="preserve">ull </w:t>
      </w:r>
      <w:r w:rsidR="00033EB4" w:rsidRPr="008D410E">
        <w:rPr>
          <w:rFonts w:ascii="Times New Roman" w:eastAsia="宋体" w:hAnsi="Times New Roman" w:cs="Times New Roman"/>
          <w:sz w:val="24"/>
          <w:szCs w:val="28"/>
        </w:rPr>
        <w:t>a</w:t>
      </w:r>
      <w:r w:rsidR="00CA5524" w:rsidRPr="008D410E">
        <w:rPr>
          <w:rFonts w:ascii="Times New Roman" w:eastAsia="宋体" w:hAnsi="Times New Roman" w:cs="Times New Roman"/>
          <w:sz w:val="24"/>
          <w:szCs w:val="28"/>
        </w:rPr>
        <w:t xml:space="preserve">nalysis </w:t>
      </w:r>
      <w:r w:rsidR="00033EB4"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 xml:space="preserve">et for </w:t>
      </w:r>
      <w:r w:rsidR="00033EB4" w:rsidRPr="008D410E">
        <w:rPr>
          <w:rFonts w:ascii="Times New Roman" w:eastAsia="宋体" w:hAnsi="Times New Roman" w:cs="Times New Roman"/>
          <w:sz w:val="24"/>
          <w:szCs w:val="28"/>
        </w:rPr>
        <w:t>e</w:t>
      </w:r>
      <w:r w:rsidR="00CA5524" w:rsidRPr="008D410E">
        <w:rPr>
          <w:rFonts w:ascii="Times New Roman" w:eastAsia="宋体" w:hAnsi="Times New Roman" w:cs="Times New Roman"/>
          <w:sz w:val="24"/>
          <w:szCs w:val="28"/>
        </w:rPr>
        <w:t>xacerbation).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937FE" w:rsidRPr="008D410E">
        <w:rPr>
          <w:rFonts w:ascii="Times New Roman" w:eastAsia="宋体" w:hAnsi="Times New Roman" w:cs="Times New Roman"/>
          <w:sz w:val="24"/>
          <w:szCs w:val="28"/>
        </w:rPr>
        <w:t>1</w:t>
      </w:r>
      <w:r w:rsidR="00A11E3A" w:rsidRPr="008D410E">
        <w:rPr>
          <w:rFonts w:ascii="Times New Roman" w:eastAsia="宋体" w:hAnsi="Times New Roman" w:cs="Times New Roman"/>
          <w:sz w:val="24"/>
          <w:szCs w:val="28"/>
        </w:rPr>
        <w:t>2</w:t>
      </w:r>
    </w:p>
    <w:p w14:paraId="1BF2E861" w14:textId="54EEDA5A" w:rsidR="00CA5524" w:rsidRPr="008D410E" w:rsidRDefault="00634604"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 xml:space="preserve">Table </w:t>
      </w:r>
      <w:r w:rsidR="008E2E85" w:rsidRPr="008D410E">
        <w:rPr>
          <w:rFonts w:ascii="Times New Roman" w:eastAsia="宋体" w:hAnsi="Times New Roman" w:cs="Times New Roman"/>
          <w:b/>
          <w:bCs/>
          <w:sz w:val="24"/>
          <w:szCs w:val="28"/>
        </w:rPr>
        <w:t>5</w:t>
      </w:r>
      <w:r w:rsidR="00CA5524" w:rsidRPr="008D410E">
        <w:rPr>
          <w:rFonts w:ascii="Times New Roman" w:eastAsia="宋体" w:hAnsi="Times New Roman" w:cs="Times New Roman"/>
          <w:sz w:val="24"/>
          <w:szCs w:val="28"/>
        </w:rPr>
        <w:t>. Serum N-acetylcysteine levels in two group at baseline and 24 months in subgroup.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937FE" w:rsidRPr="008D410E">
        <w:rPr>
          <w:rFonts w:ascii="Times New Roman" w:eastAsia="宋体" w:hAnsi="Times New Roman" w:cs="Times New Roman"/>
          <w:sz w:val="24"/>
          <w:szCs w:val="28"/>
        </w:rPr>
        <w:t>1</w:t>
      </w:r>
      <w:r w:rsidR="00A11E3A" w:rsidRPr="008D410E">
        <w:rPr>
          <w:rFonts w:ascii="Times New Roman" w:eastAsia="宋体" w:hAnsi="Times New Roman" w:cs="Times New Roman"/>
          <w:sz w:val="24"/>
          <w:szCs w:val="28"/>
        </w:rPr>
        <w:t>3</w:t>
      </w:r>
    </w:p>
    <w:p w14:paraId="71946147" w14:textId="23A9BA06" w:rsidR="00CA5524" w:rsidRPr="008D410E" w:rsidRDefault="002B57A9"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 xml:space="preserve">Table </w:t>
      </w:r>
      <w:r w:rsidR="00AC3A78" w:rsidRPr="008D410E">
        <w:rPr>
          <w:rFonts w:ascii="Times New Roman" w:eastAsia="宋体" w:hAnsi="Times New Roman" w:cs="Times New Roman"/>
          <w:b/>
          <w:bCs/>
          <w:sz w:val="24"/>
          <w:szCs w:val="28"/>
        </w:rPr>
        <w:t>6</w:t>
      </w:r>
      <w:r w:rsidR="00CA5524" w:rsidRPr="008D410E">
        <w:rPr>
          <w:rFonts w:ascii="Times New Roman" w:eastAsia="宋体" w:hAnsi="Times New Roman" w:cs="Times New Roman"/>
          <w:sz w:val="24"/>
          <w:szCs w:val="28"/>
        </w:rPr>
        <w:t>. Difference of CAT scores between the two groups at different time points.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937FE" w:rsidRPr="008D410E">
        <w:rPr>
          <w:rFonts w:ascii="Times New Roman" w:eastAsia="宋体" w:hAnsi="Times New Roman" w:cs="Times New Roman"/>
          <w:sz w:val="24"/>
          <w:szCs w:val="28"/>
        </w:rPr>
        <w:t>-1</w:t>
      </w:r>
      <w:r w:rsidR="00696727" w:rsidRPr="008D410E">
        <w:rPr>
          <w:rFonts w:ascii="Times New Roman" w:eastAsia="宋体" w:hAnsi="Times New Roman" w:cs="Times New Roman"/>
          <w:sz w:val="24"/>
          <w:szCs w:val="28"/>
        </w:rPr>
        <w:t>4</w:t>
      </w:r>
    </w:p>
    <w:p w14:paraId="0D466651" w14:textId="0D8BE237" w:rsidR="00CA5524" w:rsidRPr="008D410E" w:rsidRDefault="002B57A9"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 xml:space="preserve">Table </w:t>
      </w:r>
      <w:r w:rsidR="00AC3A78" w:rsidRPr="008D410E">
        <w:rPr>
          <w:rFonts w:ascii="Times New Roman" w:eastAsia="宋体" w:hAnsi="Times New Roman" w:cs="Times New Roman"/>
          <w:b/>
          <w:bCs/>
          <w:sz w:val="24"/>
          <w:szCs w:val="28"/>
        </w:rPr>
        <w:t>7</w:t>
      </w:r>
      <w:r w:rsidR="00CA5524" w:rsidRPr="008D410E">
        <w:rPr>
          <w:rFonts w:ascii="Times New Roman" w:eastAsia="宋体" w:hAnsi="Times New Roman" w:cs="Times New Roman"/>
          <w:sz w:val="24"/>
          <w:szCs w:val="28"/>
        </w:rPr>
        <w:t>. Difference of mMRC scores between the two groups at different time points. ---------------------------------------------</w:t>
      </w:r>
      <w:r w:rsidR="00FB1E7F"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937FE" w:rsidRPr="008D410E">
        <w:rPr>
          <w:rFonts w:ascii="Times New Roman" w:eastAsia="宋体" w:hAnsi="Times New Roman" w:cs="Times New Roman"/>
          <w:sz w:val="24"/>
          <w:szCs w:val="28"/>
        </w:rPr>
        <w:t>1</w:t>
      </w:r>
      <w:r w:rsidR="00696727" w:rsidRPr="008D410E">
        <w:rPr>
          <w:rFonts w:ascii="Times New Roman" w:eastAsia="宋体" w:hAnsi="Times New Roman" w:cs="Times New Roman"/>
          <w:sz w:val="24"/>
          <w:szCs w:val="28"/>
        </w:rPr>
        <w:t>5</w:t>
      </w:r>
    </w:p>
    <w:p w14:paraId="252545B8" w14:textId="177B7328" w:rsidR="00CA5524" w:rsidRPr="008D410E" w:rsidRDefault="002B57A9"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CA5524" w:rsidRPr="008D410E">
        <w:rPr>
          <w:rFonts w:ascii="Times New Roman" w:eastAsia="宋体" w:hAnsi="Times New Roman" w:cs="Times New Roman"/>
          <w:b/>
          <w:bCs/>
          <w:sz w:val="24"/>
          <w:szCs w:val="28"/>
        </w:rPr>
        <w:t xml:space="preserve">Table </w:t>
      </w:r>
      <w:r w:rsidR="00AC3A78" w:rsidRPr="008D410E">
        <w:rPr>
          <w:rFonts w:ascii="Times New Roman" w:eastAsia="宋体" w:hAnsi="Times New Roman" w:cs="Times New Roman"/>
          <w:b/>
          <w:bCs/>
          <w:sz w:val="24"/>
          <w:szCs w:val="28"/>
        </w:rPr>
        <w:t>8</w:t>
      </w:r>
      <w:r w:rsidR="00CA5524" w:rsidRPr="008D410E">
        <w:rPr>
          <w:rFonts w:ascii="Times New Roman" w:eastAsia="宋体" w:hAnsi="Times New Roman" w:cs="Times New Roman"/>
          <w:sz w:val="24"/>
          <w:szCs w:val="28"/>
        </w:rPr>
        <w:t xml:space="preserve">. Comparison of </w:t>
      </w:r>
      <w:r w:rsidR="00E02852" w:rsidRPr="008D410E">
        <w:rPr>
          <w:rFonts w:ascii="Times New Roman" w:eastAsia="宋体" w:hAnsi="Times New Roman" w:cs="Times New Roman"/>
          <w:sz w:val="24"/>
          <w:szCs w:val="28"/>
        </w:rPr>
        <w:t>m</w:t>
      </w:r>
      <w:r w:rsidR="00CA5524" w:rsidRPr="008D410E">
        <w:rPr>
          <w:rFonts w:ascii="Times New Roman" w:eastAsia="宋体" w:hAnsi="Times New Roman" w:cs="Times New Roman"/>
          <w:sz w:val="24"/>
          <w:szCs w:val="28"/>
        </w:rPr>
        <w:t xml:space="preserve">edication-related </w:t>
      </w:r>
      <w:r w:rsidR="00E02852" w:rsidRPr="008D410E">
        <w:rPr>
          <w:rFonts w:ascii="Times New Roman" w:eastAsia="宋体" w:hAnsi="Times New Roman" w:cs="Times New Roman"/>
          <w:sz w:val="24"/>
          <w:szCs w:val="28"/>
        </w:rPr>
        <w:t>a</w:t>
      </w:r>
      <w:r w:rsidR="00CA5524" w:rsidRPr="008D410E">
        <w:rPr>
          <w:rFonts w:ascii="Times New Roman" w:eastAsia="宋体" w:hAnsi="Times New Roman" w:cs="Times New Roman"/>
          <w:sz w:val="24"/>
          <w:szCs w:val="28"/>
        </w:rPr>
        <w:t xml:space="preserve">dverse </w:t>
      </w:r>
      <w:r w:rsidR="00E02852" w:rsidRPr="008D410E">
        <w:rPr>
          <w:rFonts w:ascii="Times New Roman" w:eastAsia="宋体" w:hAnsi="Times New Roman" w:cs="Times New Roman"/>
          <w:sz w:val="24"/>
          <w:szCs w:val="28"/>
        </w:rPr>
        <w:t>e</w:t>
      </w:r>
      <w:r w:rsidR="00CA5524" w:rsidRPr="008D410E">
        <w:rPr>
          <w:rFonts w:ascii="Times New Roman" w:eastAsia="宋体" w:hAnsi="Times New Roman" w:cs="Times New Roman"/>
          <w:sz w:val="24"/>
          <w:szCs w:val="28"/>
        </w:rPr>
        <w:t>vents between</w:t>
      </w:r>
      <w:r w:rsidR="00FB1E7F" w:rsidRPr="008D410E">
        <w:rPr>
          <w:rFonts w:ascii="Times New Roman" w:eastAsia="宋体" w:hAnsi="Times New Roman" w:cs="Times New Roman"/>
          <w:sz w:val="24"/>
          <w:szCs w:val="28"/>
        </w:rPr>
        <w:t xml:space="preserve"> </w:t>
      </w:r>
      <w:r w:rsidR="00CA5524" w:rsidRPr="008D410E">
        <w:rPr>
          <w:rFonts w:ascii="Times New Roman" w:eastAsia="宋体" w:hAnsi="Times New Roman" w:cs="Times New Roman"/>
          <w:sz w:val="24"/>
          <w:szCs w:val="28"/>
        </w:rPr>
        <w:t xml:space="preserve">N-acetylcysteine and </w:t>
      </w:r>
      <w:r w:rsidR="00E02852" w:rsidRPr="008D410E">
        <w:rPr>
          <w:rFonts w:ascii="Times New Roman" w:eastAsia="宋体" w:hAnsi="Times New Roman" w:cs="Times New Roman"/>
          <w:sz w:val="24"/>
          <w:szCs w:val="28"/>
        </w:rPr>
        <w:t>p</w:t>
      </w:r>
      <w:r w:rsidR="00CA5524" w:rsidRPr="008D410E">
        <w:rPr>
          <w:rFonts w:ascii="Times New Roman" w:eastAsia="宋体" w:hAnsi="Times New Roman" w:cs="Times New Roman"/>
          <w:sz w:val="24"/>
          <w:szCs w:val="28"/>
        </w:rPr>
        <w:t xml:space="preserve">lacebo </w:t>
      </w:r>
      <w:r w:rsidR="00E02852" w:rsidRPr="008D410E">
        <w:rPr>
          <w:rFonts w:ascii="Times New Roman" w:eastAsia="宋体" w:hAnsi="Times New Roman" w:cs="Times New Roman"/>
          <w:sz w:val="24"/>
          <w:szCs w:val="28"/>
        </w:rPr>
        <w:t>g</w:t>
      </w:r>
      <w:r w:rsidR="00CA5524" w:rsidRPr="008D410E">
        <w:rPr>
          <w:rFonts w:ascii="Times New Roman" w:eastAsia="宋体" w:hAnsi="Times New Roman" w:cs="Times New Roman"/>
          <w:sz w:val="24"/>
          <w:szCs w:val="28"/>
        </w:rPr>
        <w:t>roups (</w:t>
      </w:r>
      <w:r w:rsidR="007560D0"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 xml:space="preserve">afety </w:t>
      </w:r>
      <w:r w:rsidR="007560D0" w:rsidRPr="008D410E">
        <w:rPr>
          <w:rFonts w:ascii="Times New Roman" w:eastAsia="宋体" w:hAnsi="Times New Roman" w:cs="Times New Roman"/>
          <w:sz w:val="24"/>
          <w:szCs w:val="28"/>
        </w:rPr>
        <w:t>a</w:t>
      </w:r>
      <w:r w:rsidR="00CA5524" w:rsidRPr="008D410E">
        <w:rPr>
          <w:rFonts w:ascii="Times New Roman" w:eastAsia="宋体" w:hAnsi="Times New Roman" w:cs="Times New Roman"/>
          <w:sz w:val="24"/>
          <w:szCs w:val="28"/>
        </w:rPr>
        <w:t xml:space="preserve">nalysis </w:t>
      </w:r>
      <w:r w:rsidR="007560D0" w:rsidRPr="008D410E">
        <w:rPr>
          <w:rFonts w:ascii="Times New Roman" w:eastAsia="宋体" w:hAnsi="Times New Roman" w:cs="Times New Roman"/>
          <w:sz w:val="24"/>
          <w:szCs w:val="28"/>
        </w:rPr>
        <w:t>s</w:t>
      </w:r>
      <w:r w:rsidR="00CA5524" w:rsidRPr="008D410E">
        <w:rPr>
          <w:rFonts w:ascii="Times New Roman" w:eastAsia="宋体" w:hAnsi="Times New Roman" w:cs="Times New Roman"/>
          <w:sz w:val="24"/>
          <w:szCs w:val="28"/>
        </w:rPr>
        <w:t>et). -------</w:t>
      </w:r>
      <w:r w:rsidR="009924BB" w:rsidRPr="008D410E">
        <w:rPr>
          <w:rFonts w:ascii="Times New Roman" w:eastAsia="宋体" w:hAnsi="Times New Roman" w:cs="Times New Roman"/>
          <w:sz w:val="24"/>
          <w:szCs w:val="28"/>
        </w:rPr>
        <w:t>-</w:t>
      </w:r>
      <w:r w:rsidR="00FB1E7F" w:rsidRPr="008D410E">
        <w:rPr>
          <w:rFonts w:ascii="Times New Roman" w:eastAsia="宋体" w:hAnsi="Times New Roman" w:cs="Times New Roman"/>
          <w:sz w:val="24"/>
          <w:szCs w:val="28"/>
        </w:rPr>
        <w:t>--------------------</w:t>
      </w:r>
      <w:r w:rsidR="009924BB" w:rsidRPr="008D410E">
        <w:rPr>
          <w:rFonts w:ascii="Times New Roman" w:eastAsia="宋体" w:hAnsi="Times New Roman" w:cs="Times New Roman"/>
          <w:sz w:val="24"/>
          <w:szCs w:val="28"/>
        </w:rPr>
        <w:t>--</w:t>
      </w:r>
      <w:r w:rsidR="00CA5524" w:rsidRPr="008D410E">
        <w:rPr>
          <w:rFonts w:ascii="Times New Roman" w:eastAsia="宋体" w:hAnsi="Times New Roman" w:cs="Times New Roman"/>
          <w:sz w:val="24"/>
          <w:szCs w:val="28"/>
        </w:rPr>
        <w:t>----</w:t>
      </w:r>
      <w:r w:rsidR="009937FE" w:rsidRPr="008D410E">
        <w:rPr>
          <w:rFonts w:ascii="Times New Roman" w:eastAsia="宋体" w:hAnsi="Times New Roman" w:cs="Times New Roman"/>
          <w:sz w:val="24"/>
          <w:szCs w:val="28"/>
        </w:rPr>
        <w:t>1</w:t>
      </w:r>
      <w:r w:rsidR="00696727" w:rsidRPr="008D410E">
        <w:rPr>
          <w:rFonts w:ascii="Times New Roman" w:eastAsia="宋体" w:hAnsi="Times New Roman" w:cs="Times New Roman"/>
          <w:sz w:val="24"/>
          <w:szCs w:val="28"/>
        </w:rPr>
        <w:t>6</w:t>
      </w:r>
    </w:p>
    <w:p w14:paraId="2D87DDAC" w14:textId="1A6DF880" w:rsidR="002B5274" w:rsidRPr="008D410E" w:rsidRDefault="002B57A9"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197E19" w:rsidRPr="008D410E">
        <w:rPr>
          <w:rFonts w:ascii="Times New Roman" w:eastAsia="宋体" w:hAnsi="Times New Roman" w:cs="Times New Roman"/>
          <w:b/>
          <w:bCs/>
          <w:sz w:val="24"/>
          <w:szCs w:val="28"/>
        </w:rPr>
        <w:t>F</w:t>
      </w:r>
      <w:r w:rsidR="00197E19" w:rsidRPr="008D410E">
        <w:rPr>
          <w:rFonts w:ascii="Times New Roman" w:eastAsia="宋体" w:hAnsi="Times New Roman" w:cs="Times New Roman" w:hint="eastAsia"/>
          <w:b/>
          <w:bCs/>
          <w:sz w:val="24"/>
          <w:szCs w:val="28"/>
        </w:rPr>
        <w:t>igure</w:t>
      </w:r>
      <w:r w:rsidR="00197E19" w:rsidRPr="008D410E">
        <w:rPr>
          <w:rFonts w:ascii="Times New Roman" w:eastAsia="宋体" w:hAnsi="Times New Roman" w:cs="Times New Roman"/>
          <w:b/>
          <w:bCs/>
          <w:sz w:val="24"/>
          <w:szCs w:val="28"/>
        </w:rPr>
        <w:t xml:space="preserve"> 1</w:t>
      </w:r>
      <w:r w:rsidR="00197E19" w:rsidRPr="008D410E">
        <w:rPr>
          <w:rFonts w:ascii="Times New Roman" w:eastAsia="宋体" w:hAnsi="Times New Roman" w:cs="Times New Roman"/>
          <w:sz w:val="24"/>
          <w:szCs w:val="28"/>
        </w:rPr>
        <w:t>.</w:t>
      </w:r>
      <w:r w:rsidR="00197E19" w:rsidRPr="008D410E">
        <w:t xml:space="preserve"> </w:t>
      </w:r>
      <w:r w:rsidR="00197E19" w:rsidRPr="008D410E">
        <w:rPr>
          <w:rFonts w:ascii="Times New Roman" w:eastAsia="宋体" w:hAnsi="Times New Roman" w:cs="Times New Roman"/>
          <w:sz w:val="24"/>
          <w:szCs w:val="28"/>
        </w:rPr>
        <w:t>Kaplan-Meier plot of drop-out during the trial</w:t>
      </w:r>
      <w:r w:rsidR="0004208A" w:rsidRPr="008D410E">
        <w:rPr>
          <w:rFonts w:ascii="Times New Roman" w:eastAsia="宋体" w:hAnsi="Times New Roman" w:cs="Times New Roman" w:hint="eastAsia"/>
          <w:sz w:val="24"/>
          <w:szCs w:val="28"/>
        </w:rPr>
        <w:t>.</w:t>
      </w:r>
      <w:r w:rsidR="0004208A" w:rsidRPr="008D410E">
        <w:rPr>
          <w:rFonts w:ascii="Times New Roman" w:eastAsia="宋体" w:hAnsi="Times New Roman" w:cs="Times New Roman"/>
          <w:sz w:val="24"/>
          <w:szCs w:val="28"/>
        </w:rPr>
        <w:t xml:space="preserve"> </w:t>
      </w:r>
      <w:r w:rsidR="00197E19" w:rsidRPr="008D410E">
        <w:rPr>
          <w:rFonts w:ascii="Times New Roman" w:eastAsia="宋体" w:hAnsi="Times New Roman" w:cs="Times New Roman"/>
          <w:sz w:val="24"/>
          <w:szCs w:val="28"/>
        </w:rPr>
        <w:t>--</w:t>
      </w:r>
      <w:r w:rsidR="0004208A" w:rsidRPr="008D410E">
        <w:rPr>
          <w:rFonts w:ascii="Times New Roman" w:eastAsia="宋体" w:hAnsi="Times New Roman" w:cs="Times New Roman" w:hint="eastAsia"/>
          <w:sz w:val="24"/>
          <w:szCs w:val="28"/>
        </w:rPr>
        <w:t>------</w:t>
      </w:r>
      <w:r w:rsidR="00FB1E7F" w:rsidRPr="008D410E">
        <w:rPr>
          <w:rFonts w:ascii="Times New Roman" w:eastAsia="宋体" w:hAnsi="Times New Roman" w:cs="Times New Roman"/>
          <w:sz w:val="24"/>
          <w:szCs w:val="28"/>
        </w:rPr>
        <w:t>-</w:t>
      </w:r>
      <w:r w:rsidR="00197E19" w:rsidRPr="008D410E">
        <w:rPr>
          <w:rFonts w:ascii="Times New Roman" w:eastAsia="宋体" w:hAnsi="Times New Roman" w:cs="Times New Roman"/>
          <w:sz w:val="24"/>
          <w:szCs w:val="28"/>
        </w:rPr>
        <w:t>----1</w:t>
      </w:r>
      <w:r w:rsidR="00696727" w:rsidRPr="008D410E">
        <w:rPr>
          <w:rFonts w:ascii="Times New Roman" w:eastAsia="宋体" w:hAnsi="Times New Roman" w:cs="Times New Roman"/>
          <w:sz w:val="24"/>
          <w:szCs w:val="28"/>
        </w:rPr>
        <w:t>7</w:t>
      </w:r>
    </w:p>
    <w:p w14:paraId="19D8767D" w14:textId="4011BD59" w:rsidR="00CA5524" w:rsidRPr="008D410E" w:rsidRDefault="002B57A9" w:rsidP="00AC3A78">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b/>
          <w:bCs/>
          <w:sz w:val="24"/>
          <w:szCs w:val="28"/>
        </w:rPr>
        <w:t>E</w:t>
      </w:r>
      <w:r w:rsidRPr="008D410E">
        <w:rPr>
          <w:rFonts w:ascii="Times New Roman" w:eastAsia="宋体" w:hAnsi="Times New Roman" w:cs="Times New Roman" w:hint="eastAsia"/>
          <w:b/>
          <w:bCs/>
          <w:sz w:val="24"/>
          <w:szCs w:val="28"/>
        </w:rPr>
        <w:t>xtend</w:t>
      </w:r>
      <w:r w:rsidRPr="008D410E">
        <w:rPr>
          <w:rFonts w:ascii="Times New Roman" w:eastAsia="宋体" w:hAnsi="Times New Roman" w:cs="Times New Roman"/>
          <w:b/>
          <w:bCs/>
          <w:sz w:val="24"/>
          <w:szCs w:val="28"/>
        </w:rPr>
        <w:t xml:space="preserve">ed Data </w:t>
      </w:r>
      <w:r w:rsidR="009924BB" w:rsidRPr="008D410E">
        <w:rPr>
          <w:rFonts w:ascii="Times New Roman" w:eastAsia="宋体" w:hAnsi="Times New Roman" w:cs="Times New Roman"/>
          <w:b/>
          <w:bCs/>
          <w:sz w:val="24"/>
          <w:szCs w:val="28"/>
        </w:rPr>
        <w:t>Figure 2</w:t>
      </w:r>
      <w:r w:rsidR="009924BB" w:rsidRPr="008D410E">
        <w:rPr>
          <w:rFonts w:ascii="Times New Roman" w:eastAsia="宋体" w:hAnsi="Times New Roman" w:cs="Times New Roman"/>
          <w:sz w:val="24"/>
          <w:szCs w:val="28"/>
        </w:rPr>
        <w:t>. Time to first acute exacerbation of COPD and hospitalization due to COPD (full analysis set for exacerbation). --</w:t>
      </w:r>
      <w:r w:rsidR="009924BB" w:rsidRPr="008D410E">
        <w:rPr>
          <w:rFonts w:ascii="Times New Roman" w:eastAsia="宋体" w:hAnsi="Times New Roman" w:cs="Times New Roman" w:hint="eastAsia"/>
          <w:sz w:val="24"/>
          <w:szCs w:val="28"/>
        </w:rPr>
        <w:t>-----------------</w:t>
      </w:r>
      <w:r w:rsidR="009924BB" w:rsidRPr="008D410E">
        <w:rPr>
          <w:rFonts w:ascii="Times New Roman" w:eastAsia="宋体" w:hAnsi="Times New Roman" w:cs="Times New Roman"/>
          <w:sz w:val="24"/>
          <w:szCs w:val="28"/>
        </w:rPr>
        <w:t>-</w:t>
      </w:r>
      <w:r w:rsidR="00501B57" w:rsidRPr="008D410E">
        <w:rPr>
          <w:rFonts w:ascii="Times New Roman" w:eastAsia="宋体" w:hAnsi="Times New Roman" w:cs="Times New Roman"/>
          <w:sz w:val="24"/>
          <w:szCs w:val="28"/>
        </w:rPr>
        <w:t>---------</w:t>
      </w:r>
      <w:r w:rsidR="009924BB" w:rsidRPr="008D410E">
        <w:rPr>
          <w:rFonts w:ascii="Times New Roman" w:eastAsia="宋体" w:hAnsi="Times New Roman" w:cs="Times New Roman"/>
          <w:sz w:val="24"/>
          <w:szCs w:val="28"/>
        </w:rPr>
        <w:t>-------------1</w:t>
      </w:r>
      <w:r w:rsidR="00696727" w:rsidRPr="008D410E">
        <w:rPr>
          <w:rFonts w:ascii="Times New Roman" w:eastAsia="宋体" w:hAnsi="Times New Roman" w:cs="Times New Roman"/>
          <w:sz w:val="24"/>
          <w:szCs w:val="28"/>
        </w:rPr>
        <w:t>8</w:t>
      </w:r>
      <w:r w:rsidR="00CA5524" w:rsidRPr="008D410E">
        <w:rPr>
          <w:rFonts w:ascii="Times New Roman" w:eastAsia="宋体" w:hAnsi="Times New Roman" w:cs="Times New Roman"/>
          <w:sz w:val="24"/>
          <w:szCs w:val="28"/>
        </w:rPr>
        <w:br w:type="page"/>
      </w:r>
    </w:p>
    <w:p w14:paraId="20465D99" w14:textId="77777777" w:rsidR="00CA5524" w:rsidRPr="008D410E" w:rsidRDefault="00CA5524" w:rsidP="00CA5524">
      <w:pPr>
        <w:widowControl/>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lastRenderedPageBreak/>
        <w:t>Investigators of this study</w:t>
      </w:r>
    </w:p>
    <w:p w14:paraId="4681754C"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State Key Laboratory of Respiratory Disease, National Clinical Research Center for Respiratory Disease, National Center for Respiratory Medicine, Guangzhou Institute of Respiratory Health, The First Affiliated Hospital of Guangzhou Medical University.</w:t>
      </w:r>
    </w:p>
    <w:p w14:paraId="6F7DBFB8" w14:textId="22D247A1" w:rsidR="00CA5524" w:rsidRPr="008D410E" w:rsidRDefault="00CA5524" w:rsidP="00CA5524">
      <w:pPr>
        <w:pStyle w:val="af2"/>
        <w:widowControl/>
        <w:spacing w:line="480" w:lineRule="auto"/>
        <w:ind w:left="420" w:firstLineChars="0" w:firstLine="0"/>
        <w:rPr>
          <w:rFonts w:ascii="Times New Roman" w:eastAsia="宋体" w:hAnsi="Times New Roman" w:cs="Times New Roman"/>
          <w:sz w:val="24"/>
          <w:szCs w:val="28"/>
        </w:rPr>
      </w:pPr>
      <w:r w:rsidRPr="008D410E">
        <w:rPr>
          <w:rFonts w:ascii="Times New Roman" w:eastAsia="宋体" w:hAnsi="Times New Roman" w:cs="Times New Roman"/>
          <w:sz w:val="24"/>
          <w:szCs w:val="28"/>
        </w:rPr>
        <w:t xml:space="preserve">- Yumin Zhou M.D., Ph.D., Fan Wu, M.D., Heshen Tian, M.D., Ph.D., Zhishan Deng, M.D., </w:t>
      </w:r>
      <w:r w:rsidR="00B94B6D" w:rsidRPr="008D410E">
        <w:rPr>
          <w:rFonts w:ascii="Times New Roman" w:eastAsia="宋体" w:hAnsi="Times New Roman" w:cs="Times New Roman"/>
          <w:sz w:val="24"/>
          <w:szCs w:val="28"/>
        </w:rPr>
        <w:t>P</w:t>
      </w:r>
      <w:r w:rsidR="00B94B6D" w:rsidRPr="008D410E">
        <w:rPr>
          <w:rFonts w:ascii="Times New Roman" w:eastAsia="宋体" w:hAnsi="Times New Roman" w:cs="Times New Roman" w:hint="eastAsia"/>
          <w:sz w:val="24"/>
          <w:szCs w:val="28"/>
        </w:rPr>
        <w:t>ei</w:t>
      </w:r>
      <w:r w:rsidR="00B94B6D" w:rsidRPr="008D410E">
        <w:rPr>
          <w:rFonts w:ascii="Times New Roman" w:eastAsia="宋体" w:hAnsi="Times New Roman" w:cs="Times New Roman"/>
          <w:sz w:val="24"/>
          <w:szCs w:val="28"/>
        </w:rPr>
        <w:t xml:space="preserve">yu Huang, M.D., </w:t>
      </w:r>
      <w:r w:rsidR="003B6963" w:rsidRPr="008D410E">
        <w:rPr>
          <w:rFonts w:ascii="Times New Roman" w:eastAsia="宋体" w:hAnsi="Times New Roman" w:cs="Times New Roman"/>
          <w:sz w:val="24"/>
          <w:szCs w:val="28"/>
        </w:rPr>
        <w:t>Sha Liu, M.D., Ph.D.</w:t>
      </w:r>
      <w:r w:rsidR="003B6963" w:rsidRPr="008D410E">
        <w:rPr>
          <w:rFonts w:ascii="Times New Roman" w:eastAsia="宋体" w:hAnsi="Times New Roman" w:cs="Times New Roman" w:hint="eastAsia"/>
          <w:sz w:val="24"/>
          <w:szCs w:val="28"/>
        </w:rPr>
        <w:t>,</w:t>
      </w:r>
      <w:r w:rsidR="003B6963" w:rsidRPr="008D410E">
        <w:rPr>
          <w:rFonts w:ascii="Times New Roman" w:eastAsia="宋体" w:hAnsi="Times New Roman" w:cs="Times New Roman"/>
          <w:sz w:val="24"/>
          <w:szCs w:val="28"/>
        </w:rPr>
        <w:t xml:space="preserve"> Jieqi Peng, M.D., Zihui Wang, M.D., </w:t>
      </w:r>
      <w:proofErr w:type="spellStart"/>
      <w:r w:rsidR="00432ABA" w:rsidRPr="008D410E">
        <w:rPr>
          <w:rFonts w:ascii="Times New Roman" w:eastAsia="宋体" w:hAnsi="Times New Roman" w:cs="Times New Roman"/>
          <w:sz w:val="24"/>
          <w:szCs w:val="28"/>
        </w:rPr>
        <w:t>Longhui</w:t>
      </w:r>
      <w:proofErr w:type="spellEnd"/>
      <w:r w:rsidR="00432ABA" w:rsidRPr="008D410E">
        <w:rPr>
          <w:rFonts w:ascii="Times New Roman" w:eastAsia="宋体" w:hAnsi="Times New Roman" w:cs="Times New Roman"/>
          <w:sz w:val="24"/>
          <w:szCs w:val="28"/>
        </w:rPr>
        <w:t xml:space="preserve"> Tang, M.D., Jinzhen Zheng, M.D., </w:t>
      </w:r>
      <w:r w:rsidRPr="008D410E">
        <w:rPr>
          <w:rFonts w:ascii="Times New Roman" w:eastAsia="宋体" w:hAnsi="Times New Roman" w:cs="Times New Roman"/>
          <w:sz w:val="24"/>
          <w:szCs w:val="28"/>
        </w:rPr>
        <w:t>Dongxing Zhao, M.D., Ph.D., Nanshan Zhong, M</w:t>
      </w:r>
      <w:r w:rsidR="00B94B6D"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D</w:t>
      </w:r>
      <w:r w:rsidR="00B94B6D"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 Ph.D., Pixin Ran, M</w:t>
      </w:r>
      <w:r w:rsidR="00B94B6D"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D</w:t>
      </w:r>
      <w:r w:rsidR="00B94B6D"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 Ph.D.</w:t>
      </w:r>
    </w:p>
    <w:p w14:paraId="4630F140" w14:textId="77777777" w:rsidR="00CA5524" w:rsidRPr="008D410E" w:rsidRDefault="00CA5524" w:rsidP="00CA5524">
      <w:pPr>
        <w:pStyle w:val="af2"/>
        <w:widowControl/>
        <w:spacing w:line="480" w:lineRule="auto"/>
        <w:ind w:left="420" w:firstLineChars="0" w:firstLine="0"/>
        <w:rPr>
          <w:rFonts w:ascii="Times New Roman" w:eastAsia="宋体" w:hAnsi="Times New Roman" w:cs="Times New Roman"/>
          <w:sz w:val="24"/>
          <w:szCs w:val="28"/>
        </w:rPr>
      </w:pPr>
    </w:p>
    <w:p w14:paraId="5EA40462"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Shanghai Pudong Hospital of Fudan University</w:t>
      </w:r>
    </w:p>
    <w:p w14:paraId="5548FF2A" w14:textId="08244B6A" w:rsidR="00CA5524" w:rsidRPr="008D410E" w:rsidRDefault="00CA5524" w:rsidP="00CA5524">
      <w:pPr>
        <w:pStyle w:val="af2"/>
        <w:widowControl/>
        <w:spacing w:line="480" w:lineRule="auto"/>
        <w:ind w:left="420" w:firstLineChars="0" w:firstLine="0"/>
        <w:rPr>
          <w:rFonts w:ascii="Times New Roman" w:eastAsia="宋体" w:hAnsi="Times New Roman" w:cs="Times New Roman"/>
          <w:sz w:val="24"/>
          <w:szCs w:val="28"/>
        </w:rPr>
      </w:pPr>
      <w:r w:rsidRPr="008D410E">
        <w:rPr>
          <w:rFonts w:ascii="Times New Roman" w:eastAsia="宋体" w:hAnsi="Times New Roman" w:cs="Times New Roman"/>
          <w:sz w:val="24"/>
          <w:szCs w:val="28"/>
        </w:rPr>
        <w:t xml:space="preserve">- </w:t>
      </w:r>
      <w:r w:rsidR="007F6B1D" w:rsidRPr="008D410E">
        <w:rPr>
          <w:rFonts w:ascii="Times New Roman" w:eastAsia="宋体" w:hAnsi="Times New Roman" w:cs="Times New Roman"/>
          <w:sz w:val="24"/>
          <w:szCs w:val="28"/>
        </w:rPr>
        <w:t xml:space="preserve">Yao Shen, M.D., </w:t>
      </w:r>
      <w:proofErr w:type="spellStart"/>
      <w:r w:rsidR="00596C14" w:rsidRPr="008D410E">
        <w:rPr>
          <w:rFonts w:ascii="Times New Roman" w:eastAsia="宋体" w:hAnsi="Times New Roman" w:cs="Times New Roman"/>
          <w:sz w:val="24"/>
          <w:szCs w:val="28"/>
        </w:rPr>
        <w:t>Suizheng</w:t>
      </w:r>
      <w:proofErr w:type="spellEnd"/>
      <w:r w:rsidR="00596C14" w:rsidRPr="008D410E">
        <w:rPr>
          <w:rFonts w:ascii="Times New Roman" w:eastAsia="宋体" w:hAnsi="Times New Roman" w:cs="Times New Roman"/>
          <w:sz w:val="24"/>
          <w:szCs w:val="28"/>
        </w:rPr>
        <w:t xml:space="preserve"> Cai, M.D., </w:t>
      </w:r>
      <w:r w:rsidRPr="008D410E">
        <w:rPr>
          <w:rFonts w:ascii="Times New Roman" w:eastAsia="宋体" w:hAnsi="Times New Roman" w:cs="Times New Roman"/>
          <w:sz w:val="24"/>
          <w:szCs w:val="28"/>
        </w:rPr>
        <w:t>Jian Zhou M.D., Ph.D., Hong Xia M.D.</w:t>
      </w:r>
    </w:p>
    <w:p w14:paraId="6C71C6BF" w14:textId="77777777" w:rsidR="00CA5524" w:rsidRPr="008D410E" w:rsidRDefault="00CA5524" w:rsidP="00CA5524">
      <w:pPr>
        <w:pStyle w:val="af2"/>
        <w:widowControl/>
        <w:spacing w:line="480" w:lineRule="auto"/>
        <w:ind w:left="420" w:firstLineChars="0" w:firstLine="0"/>
        <w:rPr>
          <w:rFonts w:ascii="Times New Roman" w:eastAsia="宋体" w:hAnsi="Times New Roman" w:cs="Times New Roman"/>
          <w:sz w:val="24"/>
          <w:szCs w:val="28"/>
        </w:rPr>
      </w:pPr>
    </w:p>
    <w:p w14:paraId="63E27B14"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Affiliated Zhongshan Hospital of Fudan University</w:t>
      </w:r>
    </w:p>
    <w:p w14:paraId="0298AB7A" w14:textId="77777777" w:rsidR="00CA5524" w:rsidRPr="008D410E" w:rsidRDefault="00CA5524" w:rsidP="00CA5524">
      <w:pPr>
        <w:pStyle w:val="af2"/>
        <w:widowControl/>
        <w:spacing w:line="480" w:lineRule="auto"/>
        <w:ind w:left="420" w:firstLineChars="0" w:firstLine="0"/>
        <w:rPr>
          <w:rFonts w:ascii="Times New Roman" w:eastAsia="宋体" w:hAnsi="Times New Roman" w:cs="Times New Roman"/>
          <w:sz w:val="24"/>
          <w:szCs w:val="28"/>
        </w:rPr>
      </w:pPr>
      <w:r w:rsidRPr="008D410E">
        <w:rPr>
          <w:rFonts w:ascii="Times New Roman" w:eastAsia="宋体" w:hAnsi="Times New Roman" w:cs="Times New Roman"/>
          <w:sz w:val="24"/>
          <w:szCs w:val="28"/>
        </w:rPr>
        <w:t>- Shujing Chen M.D., Ph.D.</w:t>
      </w:r>
    </w:p>
    <w:p w14:paraId="35F70871"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610B9577"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 xml:space="preserve">Sir </w:t>
      </w:r>
      <w:proofErr w:type="spellStart"/>
      <w:r w:rsidRPr="008D410E">
        <w:rPr>
          <w:rFonts w:ascii="Times New Roman" w:eastAsia="宋体" w:hAnsi="Times New Roman" w:cs="Times New Roman"/>
          <w:sz w:val="24"/>
          <w:szCs w:val="28"/>
        </w:rPr>
        <w:t>Runrun</w:t>
      </w:r>
      <w:proofErr w:type="spellEnd"/>
      <w:r w:rsidRPr="008D410E">
        <w:rPr>
          <w:rFonts w:ascii="Times New Roman" w:eastAsia="宋体" w:hAnsi="Times New Roman" w:cs="Times New Roman"/>
          <w:sz w:val="24"/>
          <w:szCs w:val="28"/>
        </w:rPr>
        <w:t xml:space="preserve"> Shaw Hospital, Zhejiang University School of Medicine</w:t>
      </w:r>
    </w:p>
    <w:p w14:paraId="1471F2D7"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Yong Zhou M.D., </w:t>
      </w:r>
      <w:proofErr w:type="spellStart"/>
      <w:r w:rsidRPr="008D410E">
        <w:rPr>
          <w:rFonts w:ascii="Times New Roman" w:eastAsia="宋体" w:hAnsi="Times New Roman" w:cs="Times New Roman"/>
          <w:sz w:val="24"/>
          <w:szCs w:val="28"/>
        </w:rPr>
        <w:t>Wenxia</w:t>
      </w:r>
      <w:proofErr w:type="spellEnd"/>
      <w:r w:rsidRPr="008D410E">
        <w:rPr>
          <w:rFonts w:ascii="Times New Roman" w:eastAsia="宋体" w:hAnsi="Times New Roman" w:cs="Times New Roman"/>
          <w:sz w:val="24"/>
          <w:szCs w:val="28"/>
        </w:rPr>
        <w:t xml:space="preserve"> Zhou M.D.</w:t>
      </w:r>
    </w:p>
    <w:p w14:paraId="727DD833"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60DC2246"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First Hospital of China Medical University</w:t>
      </w:r>
    </w:p>
    <w:p w14:paraId="781BBA1B"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Zanfeng Wang, M.D., Ph.D.</w:t>
      </w:r>
    </w:p>
    <w:p w14:paraId="27404C39" w14:textId="77777777" w:rsidR="00550875" w:rsidRPr="008D410E" w:rsidRDefault="00550875" w:rsidP="00CA5524">
      <w:pPr>
        <w:widowControl/>
        <w:spacing w:line="480" w:lineRule="auto"/>
        <w:rPr>
          <w:rFonts w:ascii="Times New Roman" w:eastAsia="宋体" w:hAnsi="Times New Roman" w:cs="Times New Roman"/>
          <w:sz w:val="24"/>
          <w:szCs w:val="28"/>
        </w:rPr>
      </w:pPr>
    </w:p>
    <w:p w14:paraId="05627C27"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lastRenderedPageBreak/>
        <w:t>The First Hospital of Wenzhou Medical University</w:t>
      </w:r>
    </w:p>
    <w:p w14:paraId="2E4191E0"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Yanfan Chen, M.D., </w:t>
      </w:r>
      <w:proofErr w:type="spellStart"/>
      <w:r w:rsidRPr="008D410E">
        <w:rPr>
          <w:rFonts w:ascii="Times New Roman" w:eastAsia="宋体" w:hAnsi="Times New Roman" w:cs="Times New Roman"/>
          <w:sz w:val="24"/>
          <w:szCs w:val="28"/>
        </w:rPr>
        <w:t>Xueding</w:t>
      </w:r>
      <w:proofErr w:type="spellEnd"/>
      <w:r w:rsidRPr="008D410E">
        <w:rPr>
          <w:rFonts w:ascii="Times New Roman" w:eastAsia="宋体" w:hAnsi="Times New Roman" w:cs="Times New Roman"/>
          <w:sz w:val="24"/>
          <w:szCs w:val="28"/>
        </w:rPr>
        <w:t xml:space="preserve"> Cai, M.D.</w:t>
      </w:r>
    </w:p>
    <w:p w14:paraId="24861093"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463694D8"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Shenzhen People's Hospital</w:t>
      </w:r>
    </w:p>
    <w:p w14:paraId="36F8FA36"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Yingyun Fu, M.D., </w:t>
      </w:r>
      <w:proofErr w:type="spellStart"/>
      <w:r w:rsidRPr="008D410E">
        <w:rPr>
          <w:rFonts w:ascii="Times New Roman" w:eastAsia="宋体" w:hAnsi="Times New Roman" w:cs="Times New Roman"/>
          <w:sz w:val="24"/>
          <w:szCs w:val="28"/>
        </w:rPr>
        <w:t>Yazhen</w:t>
      </w:r>
      <w:proofErr w:type="spellEnd"/>
      <w:r w:rsidRPr="008D410E">
        <w:rPr>
          <w:rFonts w:ascii="Times New Roman" w:eastAsia="宋体" w:hAnsi="Times New Roman" w:cs="Times New Roman"/>
          <w:sz w:val="24"/>
          <w:szCs w:val="28"/>
        </w:rPr>
        <w:t xml:space="preserve"> Li, M.D.</w:t>
      </w:r>
    </w:p>
    <w:p w14:paraId="08A3B7FF"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0BD664F7"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First Hospital of Guangxi Medical University</w:t>
      </w:r>
    </w:p>
    <w:p w14:paraId="3AEC1B77"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Zhiyi He, M.D., Ph.D., Yanfei Bin, M.D.</w:t>
      </w:r>
    </w:p>
    <w:p w14:paraId="0EE685DE"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3CAA3CC3"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Peking University Third Hospital</w:t>
      </w:r>
    </w:p>
    <w:p w14:paraId="69E9D7A2"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Chun Chang, M.D., Ph.D.</w:t>
      </w:r>
    </w:p>
    <w:p w14:paraId="4B02570A"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33D1F7C5"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First Affiliated Hospital of Jinan University</w:t>
      </w:r>
    </w:p>
    <w:p w14:paraId="191B11F1"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Shengming Liu, M.D., Ph.D., Li Chen, M.D.</w:t>
      </w:r>
    </w:p>
    <w:p w14:paraId="3E8C0811"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1D1E52E3"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Second Xiangya Hospital of Central South University</w:t>
      </w:r>
    </w:p>
    <w:p w14:paraId="2F5E98B8" w14:textId="71DE02B2"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Ping Chen M.D.</w:t>
      </w:r>
      <w:r w:rsidR="00B94B6D"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 xml:space="preserve"> Ph.D., </w:t>
      </w:r>
      <w:r w:rsidR="00D32052" w:rsidRPr="008D410E">
        <w:rPr>
          <w:rFonts w:ascii="Times New Roman" w:eastAsia="宋体" w:hAnsi="Times New Roman" w:cs="Times New Roman"/>
          <w:sz w:val="24"/>
          <w:szCs w:val="28"/>
        </w:rPr>
        <w:t>Shan Cai, M.D, P</w:t>
      </w:r>
      <w:r w:rsidR="00D32052" w:rsidRPr="008D410E">
        <w:rPr>
          <w:rFonts w:ascii="Times New Roman" w:eastAsia="宋体" w:hAnsi="Times New Roman" w:cs="Times New Roman" w:hint="eastAsia"/>
          <w:sz w:val="24"/>
          <w:szCs w:val="28"/>
        </w:rPr>
        <w:t>h</w:t>
      </w:r>
      <w:r w:rsidR="00D32052" w:rsidRPr="008D410E">
        <w:rPr>
          <w:rFonts w:ascii="Times New Roman" w:eastAsia="宋体" w:hAnsi="Times New Roman" w:cs="Times New Roman"/>
          <w:sz w:val="24"/>
          <w:szCs w:val="28"/>
        </w:rPr>
        <w:t xml:space="preserve">.D., Cong Liu, M.D., </w:t>
      </w:r>
      <w:r w:rsidRPr="008D410E">
        <w:rPr>
          <w:rFonts w:ascii="Times New Roman" w:eastAsia="宋体" w:hAnsi="Times New Roman" w:cs="Times New Roman"/>
          <w:sz w:val="24"/>
          <w:szCs w:val="28"/>
        </w:rPr>
        <w:t>Fen Jiang, M.D.</w:t>
      </w:r>
    </w:p>
    <w:p w14:paraId="5B15A4E8"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68643EDB"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Tongji Hospital of Tongji Medical College of Huazhong University of Science and Technology</w:t>
      </w:r>
    </w:p>
    <w:p w14:paraId="68CC4AF2"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Huilan Zhang, M.D., Ph.D., </w:t>
      </w:r>
      <w:proofErr w:type="spellStart"/>
      <w:r w:rsidRPr="008D410E">
        <w:rPr>
          <w:rFonts w:ascii="Times New Roman" w:eastAsia="宋体" w:hAnsi="Times New Roman" w:cs="Times New Roman"/>
          <w:sz w:val="24"/>
          <w:szCs w:val="28"/>
        </w:rPr>
        <w:t>Meijia</w:t>
      </w:r>
      <w:proofErr w:type="spellEnd"/>
      <w:r w:rsidRPr="008D410E">
        <w:rPr>
          <w:rFonts w:ascii="Times New Roman" w:eastAsia="宋体" w:hAnsi="Times New Roman" w:cs="Times New Roman"/>
          <w:sz w:val="24"/>
          <w:szCs w:val="28"/>
        </w:rPr>
        <w:t xml:space="preserve"> Wang, M.D.</w:t>
      </w:r>
    </w:p>
    <w:p w14:paraId="00641BA1"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1B84B0AE"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lastRenderedPageBreak/>
        <w:t>Tianjin Medical University General Hospital</w:t>
      </w:r>
    </w:p>
    <w:p w14:paraId="4C7AB7BD"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Jie Cao, M.D., Ph.D., Haiyan Zhao, M.D.</w:t>
      </w:r>
    </w:p>
    <w:p w14:paraId="1AE79C30"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425F9EB3"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Second Affiliated Hospital of Zhejiang University School of Medicine</w:t>
      </w:r>
    </w:p>
    <w:p w14:paraId="69581AE2"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Yinghua Yin, M.D., Ph.D., Yichen He, M.D.</w:t>
      </w:r>
    </w:p>
    <w:p w14:paraId="740C327B"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12F9857C"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Ruijin Hospital, of Shanghai Jiao Tong University School of Medicine</w:t>
      </w:r>
    </w:p>
    <w:p w14:paraId="09828FA3"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Qijian Cheng, M.D., Ph.D., </w:t>
      </w:r>
      <w:proofErr w:type="spellStart"/>
      <w:r w:rsidRPr="008D410E">
        <w:rPr>
          <w:rFonts w:ascii="Times New Roman" w:eastAsia="宋体" w:hAnsi="Times New Roman" w:cs="Times New Roman"/>
          <w:sz w:val="24"/>
          <w:szCs w:val="28"/>
        </w:rPr>
        <w:t>Haiqin</w:t>
      </w:r>
      <w:proofErr w:type="spellEnd"/>
      <w:r w:rsidRPr="008D410E">
        <w:rPr>
          <w:rFonts w:ascii="Times New Roman" w:eastAsia="宋体" w:hAnsi="Times New Roman" w:cs="Times New Roman"/>
          <w:sz w:val="24"/>
          <w:szCs w:val="28"/>
        </w:rPr>
        <w:t xml:space="preserve"> Zhang, M.D.</w:t>
      </w:r>
    </w:p>
    <w:p w14:paraId="70CD0C6B"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05626B85"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Lianping County People's Hospital</w:t>
      </w:r>
    </w:p>
    <w:p w14:paraId="2BC39087" w14:textId="7C60511B"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r>
      <w:r w:rsidR="0094265D" w:rsidRPr="008D410E">
        <w:rPr>
          <w:rFonts w:ascii="Times New Roman" w:eastAsia="宋体" w:hAnsi="Times New Roman" w:cs="Times New Roman"/>
          <w:sz w:val="24"/>
          <w:szCs w:val="28"/>
        </w:rPr>
        <w:t xml:space="preserve">Shuqing Yu, M.D., </w:t>
      </w:r>
      <w:r w:rsidRPr="008D410E">
        <w:rPr>
          <w:rFonts w:ascii="Times New Roman" w:eastAsia="宋体" w:hAnsi="Times New Roman" w:cs="Times New Roman"/>
          <w:sz w:val="24"/>
          <w:szCs w:val="28"/>
        </w:rPr>
        <w:t>Lingshan Zeng, M.D., Xiangwen Luo, M.D.</w:t>
      </w:r>
      <w:r w:rsidR="0094265D" w:rsidRPr="008D410E">
        <w:rPr>
          <w:rFonts w:ascii="Times New Roman" w:eastAsia="宋体" w:hAnsi="Times New Roman" w:cs="Times New Roman"/>
          <w:sz w:val="24"/>
          <w:szCs w:val="28"/>
        </w:rPr>
        <w:t>, Jianhui Huang, M.D.</w:t>
      </w:r>
    </w:p>
    <w:p w14:paraId="088C6243"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0CA2684E"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Wengyuan County People's Hospital</w:t>
      </w:r>
    </w:p>
    <w:p w14:paraId="4D882225"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Changli Yang, M.D.</w:t>
      </w:r>
    </w:p>
    <w:p w14:paraId="7A92CCEA"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6CCC274A"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Second People's Hospital of Hunan Province</w:t>
      </w:r>
    </w:p>
    <w:p w14:paraId="6F0C2C81"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Jianping Gui, M.D., Jia Tian, M.D.</w:t>
      </w:r>
    </w:p>
    <w:p w14:paraId="41143CFC"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40746D95"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Hunan Provincial People's Hospital</w:t>
      </w:r>
    </w:p>
    <w:p w14:paraId="4D9CC565"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r>
      <w:proofErr w:type="spellStart"/>
      <w:r w:rsidRPr="008D410E">
        <w:rPr>
          <w:rFonts w:ascii="Times New Roman" w:eastAsia="宋体" w:hAnsi="Times New Roman" w:cs="Times New Roman"/>
          <w:sz w:val="24"/>
          <w:szCs w:val="28"/>
        </w:rPr>
        <w:t>Zhiguang</w:t>
      </w:r>
      <w:proofErr w:type="spellEnd"/>
      <w:r w:rsidRPr="008D410E">
        <w:rPr>
          <w:rFonts w:ascii="Times New Roman" w:eastAsia="宋体" w:hAnsi="Times New Roman" w:cs="Times New Roman"/>
          <w:sz w:val="24"/>
          <w:szCs w:val="28"/>
        </w:rPr>
        <w:t xml:space="preserve"> Liu, M.D., Yongliang Jiang, M.D., Ph.D.</w:t>
      </w:r>
    </w:p>
    <w:p w14:paraId="401626F1" w14:textId="77777777" w:rsidR="00550875" w:rsidRPr="008D410E" w:rsidRDefault="00550875" w:rsidP="00CA5524">
      <w:pPr>
        <w:widowControl/>
        <w:spacing w:line="480" w:lineRule="auto"/>
        <w:rPr>
          <w:rFonts w:ascii="Times New Roman" w:eastAsia="宋体" w:hAnsi="Times New Roman" w:cs="Times New Roman"/>
          <w:sz w:val="24"/>
          <w:szCs w:val="28"/>
        </w:rPr>
      </w:pPr>
    </w:p>
    <w:p w14:paraId="44132DE4"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lastRenderedPageBreak/>
        <w:t>Huizhou First Hospital</w:t>
      </w:r>
    </w:p>
    <w:p w14:paraId="2ED44A30" w14:textId="59BD9153"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Zhe Shi, M.D.</w:t>
      </w:r>
      <w:r w:rsidR="00077133" w:rsidRPr="008D410E">
        <w:rPr>
          <w:rFonts w:ascii="Times New Roman" w:eastAsia="宋体" w:hAnsi="Times New Roman" w:cs="Times New Roman"/>
          <w:sz w:val="24"/>
          <w:szCs w:val="28"/>
        </w:rPr>
        <w:t>, Yunzhen Zhang, M.D.</w:t>
      </w:r>
    </w:p>
    <w:p w14:paraId="212EDC6B"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1DCACB91" w14:textId="78AA2A0C"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 xml:space="preserve">Guangzhou </w:t>
      </w:r>
      <w:r w:rsidRPr="00AA2C25">
        <w:rPr>
          <w:rFonts w:ascii="Times New Roman" w:eastAsia="宋体" w:hAnsi="Times New Roman" w:cs="Times New Roman"/>
          <w:color w:val="FF0000"/>
          <w:sz w:val="24"/>
          <w:szCs w:val="28"/>
        </w:rPr>
        <w:t>Fi</w:t>
      </w:r>
      <w:r w:rsidR="00AA2C25" w:rsidRPr="00AA2C25">
        <w:rPr>
          <w:rFonts w:ascii="Times New Roman" w:eastAsia="宋体" w:hAnsi="Times New Roman" w:cs="Times New Roman"/>
          <w:color w:val="FF0000"/>
          <w:sz w:val="24"/>
          <w:szCs w:val="28"/>
        </w:rPr>
        <w:t>r</w:t>
      </w:r>
      <w:r w:rsidRPr="00AA2C25">
        <w:rPr>
          <w:rFonts w:ascii="Times New Roman" w:eastAsia="宋体" w:hAnsi="Times New Roman" w:cs="Times New Roman"/>
          <w:color w:val="FF0000"/>
          <w:sz w:val="24"/>
          <w:szCs w:val="28"/>
        </w:rPr>
        <w:t>st</w:t>
      </w:r>
      <w:r w:rsidRPr="008D410E">
        <w:rPr>
          <w:rFonts w:ascii="Times New Roman" w:eastAsia="宋体" w:hAnsi="Times New Roman" w:cs="Times New Roman"/>
          <w:sz w:val="24"/>
          <w:szCs w:val="28"/>
        </w:rPr>
        <w:t xml:space="preserve"> People’s Hospital</w:t>
      </w:r>
    </w:p>
    <w:p w14:paraId="07F03339"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Ziwen Zhao, M.D., Hua He, M.D.</w:t>
      </w:r>
    </w:p>
    <w:p w14:paraId="24E9D85E"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3A1E4CA4"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The Third Affiliated Hospital of Guangzhou Medical University</w:t>
      </w:r>
    </w:p>
    <w:p w14:paraId="376EF5C9"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Liping Wei, M.D., Guoping Hu, M.D., Ph.D.</w:t>
      </w:r>
    </w:p>
    <w:p w14:paraId="36D8016D"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17BB9189" w14:textId="77777777" w:rsidR="00CA5524" w:rsidRPr="008D410E" w:rsidRDefault="00CA5524" w:rsidP="00CA5524">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Liwan Hospital</w:t>
      </w:r>
    </w:p>
    <w:p w14:paraId="11CAED91" w14:textId="77777777" w:rsidR="00CA5524" w:rsidRPr="008D410E" w:rsidRDefault="00CA5524" w:rsidP="00CA5524">
      <w:pPr>
        <w:widowControl/>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Fenglei Li, M.D.</w:t>
      </w:r>
    </w:p>
    <w:p w14:paraId="3108A161" w14:textId="77777777" w:rsidR="00CA5524" w:rsidRPr="008D410E" w:rsidRDefault="00CA5524" w:rsidP="00CA5524">
      <w:pPr>
        <w:widowControl/>
        <w:spacing w:line="480" w:lineRule="auto"/>
        <w:rPr>
          <w:rFonts w:ascii="Times New Roman" w:eastAsia="宋体" w:hAnsi="Times New Roman" w:cs="Times New Roman"/>
          <w:sz w:val="24"/>
          <w:szCs w:val="28"/>
        </w:rPr>
      </w:pPr>
    </w:p>
    <w:p w14:paraId="6CED437B" w14:textId="77777777" w:rsidR="00BB7A01" w:rsidRPr="008D410E" w:rsidRDefault="00BB7A01" w:rsidP="00BB7A01">
      <w:pPr>
        <w:pStyle w:val="af2"/>
        <w:widowControl/>
        <w:numPr>
          <w:ilvl w:val="0"/>
          <w:numId w:val="8"/>
        </w:numPr>
        <w:spacing w:line="480" w:lineRule="auto"/>
        <w:ind w:firstLineChars="0"/>
        <w:rPr>
          <w:rFonts w:ascii="Times New Roman" w:eastAsia="宋体" w:hAnsi="Times New Roman" w:cs="Times New Roman"/>
          <w:sz w:val="24"/>
          <w:szCs w:val="28"/>
        </w:rPr>
      </w:pPr>
      <w:r w:rsidRPr="008D410E">
        <w:rPr>
          <w:rFonts w:ascii="Times New Roman" w:eastAsia="宋体" w:hAnsi="Times New Roman" w:cs="Times New Roman"/>
          <w:sz w:val="24"/>
          <w:szCs w:val="28"/>
        </w:rPr>
        <w:t>Department of Respiratory and Critical Care Medicine, The Affiliated Hospital of Guangdong Medical University, The Second Affiliated Hospital of Guangdong Medical University.</w:t>
      </w:r>
    </w:p>
    <w:p w14:paraId="6542C283" w14:textId="749C657F" w:rsidR="00BB7A01" w:rsidRPr="008D410E" w:rsidRDefault="00BB7A01" w:rsidP="00BB7A01">
      <w:pPr>
        <w:pStyle w:val="af2"/>
        <w:widowControl/>
        <w:spacing w:line="480" w:lineRule="auto"/>
        <w:ind w:left="420" w:firstLineChars="0" w:firstLine="0"/>
        <w:rPr>
          <w:rFonts w:ascii="Times New Roman" w:eastAsia="宋体" w:hAnsi="Times New Roman" w:cs="Times New Roman"/>
          <w:sz w:val="24"/>
          <w:szCs w:val="28"/>
        </w:rPr>
      </w:pPr>
      <w:r w:rsidRPr="008D410E">
        <w:rPr>
          <w:rFonts w:ascii="Times New Roman" w:eastAsia="宋体" w:hAnsi="Times New Roman" w:cs="Times New Roman"/>
          <w:sz w:val="24"/>
          <w:szCs w:val="28"/>
        </w:rPr>
        <w:t>-</w:t>
      </w:r>
      <w:r w:rsidRPr="008D410E">
        <w:rPr>
          <w:rFonts w:ascii="Times New Roman" w:eastAsia="宋体" w:hAnsi="Times New Roman" w:cs="Times New Roman"/>
          <w:sz w:val="24"/>
          <w:szCs w:val="28"/>
        </w:rPr>
        <w:tab/>
        <w:t xml:space="preserve">Weimin Yao, M.D., Ph.D., </w:t>
      </w:r>
      <w:proofErr w:type="spellStart"/>
      <w:r w:rsidRPr="008D410E">
        <w:rPr>
          <w:rFonts w:ascii="Times New Roman" w:eastAsia="宋体" w:hAnsi="Times New Roman" w:cs="Times New Roman"/>
          <w:sz w:val="24"/>
          <w:szCs w:val="28"/>
        </w:rPr>
        <w:t>Weiguang</w:t>
      </w:r>
      <w:proofErr w:type="spellEnd"/>
      <w:r w:rsidRPr="008D410E">
        <w:rPr>
          <w:rFonts w:ascii="Times New Roman" w:eastAsia="宋体" w:hAnsi="Times New Roman" w:cs="Times New Roman"/>
          <w:sz w:val="24"/>
          <w:szCs w:val="28"/>
        </w:rPr>
        <w:t xml:space="preserve"> Lai, M.D., </w:t>
      </w:r>
      <w:proofErr w:type="spellStart"/>
      <w:r w:rsidRPr="008D410E">
        <w:rPr>
          <w:rFonts w:ascii="Times New Roman" w:eastAsia="宋体" w:hAnsi="Times New Roman" w:cs="Times New Roman"/>
          <w:sz w:val="24"/>
          <w:szCs w:val="28"/>
        </w:rPr>
        <w:t>Hailin</w:t>
      </w:r>
      <w:proofErr w:type="spellEnd"/>
      <w:r w:rsidRPr="008D410E">
        <w:rPr>
          <w:rFonts w:ascii="Times New Roman" w:eastAsia="宋体" w:hAnsi="Times New Roman" w:cs="Times New Roman"/>
          <w:sz w:val="24"/>
          <w:szCs w:val="28"/>
        </w:rPr>
        <w:t xml:space="preserve"> Zhou, M.D., </w:t>
      </w:r>
      <w:proofErr w:type="spellStart"/>
      <w:r w:rsidRPr="008D410E">
        <w:rPr>
          <w:rFonts w:ascii="Times New Roman" w:eastAsia="宋体" w:hAnsi="Times New Roman" w:cs="Times New Roman"/>
          <w:sz w:val="24"/>
          <w:szCs w:val="28"/>
        </w:rPr>
        <w:t>Yuliang</w:t>
      </w:r>
      <w:proofErr w:type="spellEnd"/>
      <w:r w:rsidRPr="008D410E">
        <w:rPr>
          <w:rFonts w:ascii="Times New Roman" w:eastAsia="宋体" w:hAnsi="Times New Roman" w:cs="Times New Roman"/>
          <w:sz w:val="24"/>
          <w:szCs w:val="28"/>
        </w:rPr>
        <w:t xml:space="preserve"> Cai, M.D., Yu Zhang, M.D.</w:t>
      </w:r>
    </w:p>
    <w:p w14:paraId="2EEEA58F" w14:textId="77777777" w:rsidR="00BB7A01" w:rsidRPr="008D410E" w:rsidRDefault="00BB7A01" w:rsidP="00BB7A01">
      <w:pPr>
        <w:pStyle w:val="af2"/>
        <w:widowControl/>
        <w:spacing w:line="480" w:lineRule="auto"/>
        <w:ind w:left="420" w:firstLineChars="0" w:firstLine="0"/>
        <w:rPr>
          <w:rFonts w:ascii="Times New Roman" w:eastAsia="宋体" w:hAnsi="Times New Roman" w:cs="Times New Roman"/>
          <w:sz w:val="24"/>
          <w:szCs w:val="28"/>
        </w:rPr>
      </w:pPr>
    </w:p>
    <w:p w14:paraId="46F1C9D6" w14:textId="7181ABFC" w:rsidR="00CA5524" w:rsidRPr="008D410E" w:rsidRDefault="00CA5524" w:rsidP="00D21296">
      <w:pPr>
        <w:widowControl/>
        <w:spacing w:line="480" w:lineRule="auto"/>
        <w:rPr>
          <w:rFonts w:ascii="Times New Roman" w:eastAsia="宋体" w:hAnsi="Times New Roman" w:cs="Times New Roman"/>
          <w:b/>
          <w:bCs/>
          <w:sz w:val="24"/>
          <w:szCs w:val="28"/>
        </w:rPr>
      </w:pPr>
      <w:r w:rsidRPr="008D410E">
        <w:rPr>
          <w:rFonts w:ascii="Times New Roman" w:eastAsia="宋体" w:hAnsi="Times New Roman" w:cs="Times New Roman" w:hint="eastAsia"/>
          <w:sz w:val="24"/>
          <w:szCs w:val="28"/>
        </w:rPr>
        <w:t>—</w:t>
      </w:r>
      <w:r w:rsidRPr="008D410E">
        <w:rPr>
          <w:rFonts w:ascii="Times New Roman" w:eastAsia="宋体" w:hAnsi="Times New Roman" w:cs="Times New Roman"/>
          <w:sz w:val="24"/>
          <w:szCs w:val="28"/>
        </w:rPr>
        <w:t xml:space="preserve"> all in China.</w:t>
      </w:r>
      <w:r w:rsidRPr="008D410E">
        <w:rPr>
          <w:rFonts w:ascii="Times New Roman" w:eastAsia="宋体" w:hAnsi="Times New Roman" w:cs="Times New Roman"/>
          <w:b/>
          <w:bCs/>
          <w:sz w:val="24"/>
          <w:szCs w:val="28"/>
        </w:rPr>
        <w:br w:type="page"/>
      </w:r>
    </w:p>
    <w:p w14:paraId="44D8F11B" w14:textId="4E2FA276" w:rsidR="00CA5524" w:rsidRPr="008D410E" w:rsidRDefault="00EA164F" w:rsidP="00896B81">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lastRenderedPageBreak/>
        <w:t>Extended Data Table</w:t>
      </w:r>
      <w:r w:rsidR="00CA5524" w:rsidRPr="008D410E">
        <w:rPr>
          <w:rFonts w:ascii="Times New Roman" w:eastAsia="宋体" w:hAnsi="Times New Roman" w:cs="Times New Roman"/>
          <w:b/>
          <w:bCs/>
          <w:sz w:val="24"/>
          <w:szCs w:val="28"/>
        </w:rPr>
        <w:t xml:space="preserve"> 1</w:t>
      </w:r>
      <w:r w:rsidR="00CA5524" w:rsidRPr="008D410E">
        <w:rPr>
          <w:rFonts w:ascii="Times New Roman" w:eastAsia="宋体" w:hAnsi="Times New Roman" w:cs="Times New Roman"/>
          <w:sz w:val="24"/>
          <w:szCs w:val="28"/>
        </w:rPr>
        <w:t>.</w:t>
      </w:r>
      <w:r w:rsidR="00CA5524" w:rsidRPr="008D410E">
        <w:rPr>
          <w:rFonts w:ascii="Times New Roman" w:eastAsia="宋体" w:hAnsi="Times New Roman" w:cs="Times New Roman"/>
          <w:b/>
          <w:bCs/>
          <w:sz w:val="24"/>
          <w:szCs w:val="28"/>
        </w:rPr>
        <w:t xml:space="preserve"> Baseline characteristics of patients who underwent randomization.</w:t>
      </w:r>
    </w:p>
    <w:tbl>
      <w:tblPr>
        <w:tblStyle w:val="af"/>
        <w:tblW w:w="992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2551"/>
        <w:gridCol w:w="1701"/>
        <w:gridCol w:w="992"/>
      </w:tblGrid>
      <w:tr w:rsidR="008D410E" w:rsidRPr="008D410E" w14:paraId="2A33EF4B" w14:textId="77777777" w:rsidTr="0067688E">
        <w:trPr>
          <w:jc w:val="center"/>
        </w:trPr>
        <w:tc>
          <w:tcPr>
            <w:tcW w:w="4679" w:type="dxa"/>
            <w:tcBorders>
              <w:top w:val="single" w:sz="8" w:space="0" w:color="auto"/>
              <w:bottom w:val="single" w:sz="8" w:space="0" w:color="auto"/>
            </w:tcBorders>
          </w:tcPr>
          <w:p w14:paraId="51A674E5" w14:textId="77777777" w:rsidR="00CA5524" w:rsidRPr="008D410E" w:rsidRDefault="00CA5524" w:rsidP="00896B81">
            <w:pPr>
              <w:spacing w:line="360" w:lineRule="auto"/>
              <w:rPr>
                <w:rFonts w:ascii="Times New Roman" w:eastAsia="宋体" w:hAnsi="Times New Roman" w:cs="Times New Roman"/>
                <w:b/>
                <w:bCs/>
                <w:szCs w:val="21"/>
              </w:rPr>
            </w:pPr>
            <w:r w:rsidRPr="008D410E">
              <w:rPr>
                <w:rFonts w:ascii="Times New Roman" w:eastAsia="宋体" w:hAnsi="Times New Roman" w:cs="Times New Roman"/>
                <w:b/>
                <w:bCs/>
                <w:szCs w:val="21"/>
              </w:rPr>
              <w:t>Characteristic</w:t>
            </w:r>
          </w:p>
        </w:tc>
        <w:tc>
          <w:tcPr>
            <w:tcW w:w="2551" w:type="dxa"/>
            <w:tcBorders>
              <w:top w:val="single" w:sz="8" w:space="0" w:color="auto"/>
              <w:bottom w:val="single" w:sz="8" w:space="0" w:color="auto"/>
            </w:tcBorders>
          </w:tcPr>
          <w:p w14:paraId="79DF5818" w14:textId="77777777" w:rsidR="00CA5524" w:rsidRPr="008D410E" w:rsidRDefault="00CA5524" w:rsidP="00896B81">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N-acetylcysteine Group</w:t>
            </w:r>
          </w:p>
          <w:p w14:paraId="084387EF" w14:textId="77777777" w:rsidR="00CA5524" w:rsidRPr="008D410E" w:rsidRDefault="00CA5524" w:rsidP="00896B81">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szCs w:val="21"/>
              </w:rPr>
              <w:t>(N=484)</w:t>
            </w:r>
          </w:p>
        </w:tc>
        <w:tc>
          <w:tcPr>
            <w:tcW w:w="1701" w:type="dxa"/>
            <w:tcBorders>
              <w:top w:val="single" w:sz="8" w:space="0" w:color="auto"/>
              <w:bottom w:val="single" w:sz="8" w:space="0" w:color="auto"/>
            </w:tcBorders>
          </w:tcPr>
          <w:p w14:paraId="21C28F01" w14:textId="77777777" w:rsidR="00CA5524" w:rsidRPr="008D410E" w:rsidRDefault="00CA5524" w:rsidP="00896B81">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Placebo Group</w:t>
            </w:r>
          </w:p>
          <w:p w14:paraId="3FF4CF2A" w14:textId="77777777"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(N=484)</w:t>
            </w:r>
          </w:p>
        </w:tc>
        <w:tc>
          <w:tcPr>
            <w:tcW w:w="992" w:type="dxa"/>
            <w:tcBorders>
              <w:top w:val="single" w:sz="8" w:space="0" w:color="auto"/>
              <w:bottom w:val="single" w:sz="8" w:space="0" w:color="auto"/>
            </w:tcBorders>
          </w:tcPr>
          <w:p w14:paraId="2DBC41C5" w14:textId="77777777"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P Value</w:t>
            </w:r>
          </w:p>
        </w:tc>
      </w:tr>
      <w:tr w:rsidR="008D410E" w:rsidRPr="008D410E" w14:paraId="15A144A9" w14:textId="77777777" w:rsidTr="0067688E">
        <w:trPr>
          <w:jc w:val="center"/>
        </w:trPr>
        <w:tc>
          <w:tcPr>
            <w:tcW w:w="4679" w:type="dxa"/>
            <w:tcBorders>
              <w:top w:val="single" w:sz="8" w:space="0" w:color="auto"/>
            </w:tcBorders>
          </w:tcPr>
          <w:p w14:paraId="256FEA16"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Age — year</w:t>
            </w:r>
          </w:p>
        </w:tc>
        <w:tc>
          <w:tcPr>
            <w:tcW w:w="2551" w:type="dxa"/>
            <w:tcBorders>
              <w:top w:val="single" w:sz="8" w:space="0" w:color="auto"/>
            </w:tcBorders>
          </w:tcPr>
          <w:p w14:paraId="51741FAA" w14:textId="1C013ED7"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bookmarkStart w:id="0" w:name="OLE_LINK2"/>
            <w:r w:rsidRPr="008D410E">
              <w:rPr>
                <w:rFonts w:ascii="Times New Roman" w:eastAsia="宋体" w:hAnsi="Times New Roman" w:cs="Times New Roman"/>
                <w:szCs w:val="21"/>
              </w:rPr>
              <w:t>±</w:t>
            </w:r>
            <w:bookmarkEnd w:id="0"/>
            <w:r w:rsidRPr="008D410E">
              <w:rPr>
                <w:rFonts w:ascii="Times New Roman" w:eastAsia="宋体" w:hAnsi="Times New Roman" w:cs="Times New Roman"/>
                <w:szCs w:val="21"/>
              </w:rPr>
              <w:t>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Borders>
              <w:top w:val="single" w:sz="8" w:space="0" w:color="auto"/>
            </w:tcBorders>
          </w:tcPr>
          <w:p w14:paraId="6EEF9625" w14:textId="558F9EE7"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p>
        </w:tc>
        <w:tc>
          <w:tcPr>
            <w:tcW w:w="992" w:type="dxa"/>
            <w:tcBorders>
              <w:top w:val="single" w:sz="8" w:space="0" w:color="auto"/>
            </w:tcBorders>
          </w:tcPr>
          <w:p w14:paraId="785FFE07" w14:textId="57D36F9C"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r w:rsidR="0013094A" w:rsidRPr="008D410E">
              <w:rPr>
                <w:rFonts w:ascii="Times New Roman" w:eastAsia="宋体" w:hAnsi="Times New Roman" w:cs="Times New Roman"/>
                <w:szCs w:val="21"/>
              </w:rPr>
              <w:t>9</w:t>
            </w:r>
          </w:p>
        </w:tc>
      </w:tr>
      <w:tr w:rsidR="008D410E" w:rsidRPr="008D410E" w14:paraId="74D388C9" w14:textId="77777777" w:rsidTr="0067688E">
        <w:trPr>
          <w:jc w:val="center"/>
        </w:trPr>
        <w:tc>
          <w:tcPr>
            <w:tcW w:w="4679" w:type="dxa"/>
          </w:tcPr>
          <w:p w14:paraId="66D3D372"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Male sex — no. (%)</w:t>
            </w:r>
          </w:p>
        </w:tc>
        <w:tc>
          <w:tcPr>
            <w:tcW w:w="2551" w:type="dxa"/>
          </w:tcPr>
          <w:p w14:paraId="6763A443" w14:textId="325C84BC"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429 (88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74A19519" w14:textId="257BF41A"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424 (</w:t>
            </w:r>
            <w:r w:rsidR="00367239" w:rsidRPr="008D410E">
              <w:rPr>
                <w:rFonts w:ascii="Times New Roman" w:eastAsia="宋体" w:hAnsi="Times New Roman" w:cs="Times New Roman"/>
                <w:szCs w:val="21"/>
              </w:rPr>
              <w:t>87.6</w:t>
            </w:r>
            <w:r w:rsidRPr="008D410E">
              <w:rPr>
                <w:rFonts w:ascii="Times New Roman" w:eastAsia="宋体" w:hAnsi="Times New Roman" w:cs="Times New Roman"/>
                <w:szCs w:val="21"/>
              </w:rPr>
              <w:t>)</w:t>
            </w:r>
          </w:p>
        </w:tc>
        <w:tc>
          <w:tcPr>
            <w:tcW w:w="992" w:type="dxa"/>
          </w:tcPr>
          <w:p w14:paraId="75E1DC76" w14:textId="0945B7CD"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0013094A" w:rsidRPr="008D410E">
              <w:rPr>
                <w:rFonts w:ascii="Times New Roman" w:eastAsia="宋体" w:hAnsi="Times New Roman" w:cs="Times New Roman"/>
                <w:szCs w:val="21"/>
              </w:rPr>
              <w:t>62</w:t>
            </w:r>
          </w:p>
        </w:tc>
      </w:tr>
      <w:tr w:rsidR="008D410E" w:rsidRPr="008D410E" w14:paraId="5A1B88F5" w14:textId="77777777" w:rsidTr="0067688E">
        <w:trPr>
          <w:jc w:val="center"/>
        </w:trPr>
        <w:tc>
          <w:tcPr>
            <w:tcW w:w="4679" w:type="dxa"/>
            <w:shd w:val="clear" w:color="auto" w:fill="auto"/>
          </w:tcPr>
          <w:p w14:paraId="723372D7"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Body mass index — kg/m</w:t>
            </w:r>
            <w:r w:rsidRPr="008D410E">
              <w:rPr>
                <w:rFonts w:ascii="Times New Roman" w:eastAsia="宋体" w:hAnsi="Times New Roman" w:cs="Times New Roman"/>
                <w:szCs w:val="21"/>
                <w:vertAlign w:val="superscript"/>
              </w:rPr>
              <w:t>2</w:t>
            </w:r>
          </w:p>
        </w:tc>
        <w:tc>
          <w:tcPr>
            <w:tcW w:w="2551" w:type="dxa"/>
          </w:tcPr>
          <w:p w14:paraId="3AC98AA2" w14:textId="0B3BDA43"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60D82B50" w14:textId="56FE2AA4"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992" w:type="dxa"/>
          </w:tcPr>
          <w:p w14:paraId="60027A52" w14:textId="299FFB19"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57</w:t>
            </w:r>
          </w:p>
        </w:tc>
      </w:tr>
      <w:tr w:rsidR="008D410E" w:rsidRPr="008D410E" w14:paraId="2CEDEECF" w14:textId="77777777" w:rsidTr="0067688E">
        <w:trPr>
          <w:jc w:val="center"/>
        </w:trPr>
        <w:tc>
          <w:tcPr>
            <w:tcW w:w="4679" w:type="dxa"/>
          </w:tcPr>
          <w:p w14:paraId="6D6211CB"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status — no. (%)</w:t>
            </w:r>
          </w:p>
        </w:tc>
        <w:tc>
          <w:tcPr>
            <w:tcW w:w="2551" w:type="dxa"/>
          </w:tcPr>
          <w:p w14:paraId="66517D13" w14:textId="77777777"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5F382422" w14:textId="77777777"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07CF0B37" w14:textId="1B4779C8"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13</w:t>
            </w:r>
          </w:p>
        </w:tc>
      </w:tr>
      <w:tr w:rsidR="008D410E" w:rsidRPr="008D410E" w14:paraId="1DFB7D33" w14:textId="77777777" w:rsidTr="0067688E">
        <w:trPr>
          <w:jc w:val="center"/>
        </w:trPr>
        <w:tc>
          <w:tcPr>
            <w:tcW w:w="4679" w:type="dxa"/>
          </w:tcPr>
          <w:p w14:paraId="3EEF4D05" w14:textId="77777777" w:rsidR="00CA5524" w:rsidRPr="008D410E" w:rsidRDefault="00CA5524"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Never smoked</w:t>
            </w:r>
          </w:p>
        </w:tc>
        <w:tc>
          <w:tcPr>
            <w:tcW w:w="2551" w:type="dxa"/>
          </w:tcPr>
          <w:p w14:paraId="7D6AA024" w14:textId="29FD01EA"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79 (16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p>
        </w:tc>
        <w:tc>
          <w:tcPr>
            <w:tcW w:w="1701" w:type="dxa"/>
          </w:tcPr>
          <w:p w14:paraId="7E8E716C" w14:textId="47DC1388"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90 (18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992" w:type="dxa"/>
          </w:tcPr>
          <w:p w14:paraId="39A22F40" w14:textId="77777777" w:rsidR="00CA5524" w:rsidRPr="008D410E" w:rsidRDefault="00CA5524" w:rsidP="00896B81">
            <w:pPr>
              <w:spacing w:line="360" w:lineRule="auto"/>
              <w:jc w:val="center"/>
              <w:rPr>
                <w:rFonts w:ascii="Times New Roman" w:eastAsia="宋体" w:hAnsi="Times New Roman" w:cs="Times New Roman"/>
                <w:szCs w:val="21"/>
              </w:rPr>
            </w:pPr>
          </w:p>
        </w:tc>
      </w:tr>
      <w:tr w:rsidR="008D410E" w:rsidRPr="008D410E" w14:paraId="6E1816E7" w14:textId="77777777" w:rsidTr="0067688E">
        <w:trPr>
          <w:jc w:val="center"/>
        </w:trPr>
        <w:tc>
          <w:tcPr>
            <w:tcW w:w="4679" w:type="dxa"/>
          </w:tcPr>
          <w:p w14:paraId="53FEC3ED" w14:textId="77777777" w:rsidR="00CA5524" w:rsidRPr="008D410E" w:rsidRDefault="00CA5524"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Former smoking</w:t>
            </w:r>
          </w:p>
        </w:tc>
        <w:tc>
          <w:tcPr>
            <w:tcW w:w="2551" w:type="dxa"/>
          </w:tcPr>
          <w:p w14:paraId="6FAF2FFD" w14:textId="33482F81"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140 (28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1701" w:type="dxa"/>
          </w:tcPr>
          <w:p w14:paraId="2ED0F565" w14:textId="4500A143"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113 (23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p>
        </w:tc>
        <w:tc>
          <w:tcPr>
            <w:tcW w:w="992" w:type="dxa"/>
          </w:tcPr>
          <w:p w14:paraId="21630088" w14:textId="77777777" w:rsidR="00CA5524" w:rsidRPr="008D410E" w:rsidRDefault="00CA5524" w:rsidP="00896B81">
            <w:pPr>
              <w:spacing w:line="360" w:lineRule="auto"/>
              <w:jc w:val="center"/>
              <w:rPr>
                <w:rFonts w:ascii="Times New Roman" w:eastAsia="宋体" w:hAnsi="Times New Roman" w:cs="Times New Roman"/>
                <w:szCs w:val="21"/>
              </w:rPr>
            </w:pPr>
          </w:p>
        </w:tc>
      </w:tr>
      <w:tr w:rsidR="008D410E" w:rsidRPr="008D410E" w14:paraId="32AEA0FC" w14:textId="77777777" w:rsidTr="0067688E">
        <w:trPr>
          <w:jc w:val="center"/>
        </w:trPr>
        <w:tc>
          <w:tcPr>
            <w:tcW w:w="4679" w:type="dxa"/>
          </w:tcPr>
          <w:p w14:paraId="2D339048" w14:textId="77777777" w:rsidR="00CA5524" w:rsidRPr="008D410E" w:rsidRDefault="00CA5524"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Current smoking</w:t>
            </w:r>
          </w:p>
        </w:tc>
        <w:tc>
          <w:tcPr>
            <w:tcW w:w="2551" w:type="dxa"/>
          </w:tcPr>
          <w:p w14:paraId="2E32F772" w14:textId="6A39A22F"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265 (54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1701" w:type="dxa"/>
          </w:tcPr>
          <w:p w14:paraId="744B895B" w14:textId="1FF521CE"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281 (58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10E16A10" w14:textId="77777777" w:rsidR="00CA5524" w:rsidRPr="008D410E" w:rsidRDefault="00CA5524" w:rsidP="00896B81">
            <w:pPr>
              <w:spacing w:line="360" w:lineRule="auto"/>
              <w:jc w:val="center"/>
              <w:rPr>
                <w:rFonts w:ascii="Times New Roman" w:eastAsia="宋体" w:hAnsi="Times New Roman" w:cs="Times New Roman"/>
                <w:szCs w:val="21"/>
              </w:rPr>
            </w:pPr>
          </w:p>
        </w:tc>
      </w:tr>
      <w:tr w:rsidR="008D410E" w:rsidRPr="008D410E" w14:paraId="45FA574B" w14:textId="77777777" w:rsidTr="0067688E">
        <w:trPr>
          <w:jc w:val="center"/>
        </w:trPr>
        <w:tc>
          <w:tcPr>
            <w:tcW w:w="4679" w:type="dxa"/>
          </w:tcPr>
          <w:p w14:paraId="7062ADB9"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index — pack-year</w:t>
            </w:r>
          </w:p>
        </w:tc>
        <w:tc>
          <w:tcPr>
            <w:tcW w:w="2551" w:type="dxa"/>
          </w:tcPr>
          <w:p w14:paraId="14AF8BAB" w14:textId="1821E7EB"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9±26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1701" w:type="dxa"/>
          </w:tcPr>
          <w:p w14:paraId="2D8DE388" w14:textId="580625AC"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1±23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992" w:type="dxa"/>
          </w:tcPr>
          <w:p w14:paraId="375EAC07" w14:textId="7EE0222E"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72</w:t>
            </w:r>
          </w:p>
        </w:tc>
      </w:tr>
      <w:tr w:rsidR="008D410E" w:rsidRPr="008D410E" w14:paraId="6BE65393" w14:textId="77777777" w:rsidTr="0067688E">
        <w:trPr>
          <w:jc w:val="center"/>
        </w:trPr>
        <w:tc>
          <w:tcPr>
            <w:tcW w:w="4679" w:type="dxa"/>
          </w:tcPr>
          <w:p w14:paraId="2FF3AE6A"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Biomass use — no. (%)</w:t>
            </w:r>
          </w:p>
        </w:tc>
        <w:tc>
          <w:tcPr>
            <w:tcW w:w="2551" w:type="dxa"/>
          </w:tcPr>
          <w:p w14:paraId="3276EE01" w14:textId="778C31B9"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259 (53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1701" w:type="dxa"/>
          </w:tcPr>
          <w:p w14:paraId="17955982" w14:textId="585C7F84"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267 (55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992" w:type="dxa"/>
          </w:tcPr>
          <w:p w14:paraId="57978C18" w14:textId="6F94C7C9"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r w:rsidR="0013094A" w:rsidRPr="008D410E">
              <w:rPr>
                <w:rFonts w:ascii="Times New Roman" w:eastAsia="宋体" w:hAnsi="Times New Roman" w:cs="Times New Roman"/>
                <w:szCs w:val="21"/>
              </w:rPr>
              <w:t>1</w:t>
            </w:r>
          </w:p>
        </w:tc>
      </w:tr>
      <w:tr w:rsidR="008D410E" w:rsidRPr="008D410E" w14:paraId="7BCBF037" w14:textId="77777777" w:rsidTr="0067688E">
        <w:trPr>
          <w:jc w:val="center"/>
        </w:trPr>
        <w:tc>
          <w:tcPr>
            <w:tcW w:w="4679" w:type="dxa"/>
          </w:tcPr>
          <w:p w14:paraId="7E212CF4" w14:textId="77777777" w:rsidR="00CA5524" w:rsidRPr="008D410E" w:rsidRDefault="00CA5524"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Occupational exposure history — no. (%)</w:t>
            </w:r>
          </w:p>
        </w:tc>
        <w:tc>
          <w:tcPr>
            <w:tcW w:w="2551" w:type="dxa"/>
          </w:tcPr>
          <w:p w14:paraId="59C684E6" w14:textId="39C16C3F" w:rsidR="00CA5524" w:rsidRPr="008D410E" w:rsidRDefault="00CA5524" w:rsidP="00896B81">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234 (48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p>
        </w:tc>
        <w:tc>
          <w:tcPr>
            <w:tcW w:w="1701" w:type="dxa"/>
          </w:tcPr>
          <w:p w14:paraId="2FE559ED" w14:textId="4C627B09" w:rsidR="00CA5524" w:rsidRPr="008D410E" w:rsidRDefault="00CA5524" w:rsidP="00896B81">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252 (52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0CB7A1EE" w14:textId="7916F36A"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r w:rsidR="0013094A" w:rsidRPr="008D410E">
              <w:rPr>
                <w:rFonts w:ascii="Times New Roman" w:eastAsia="宋体" w:hAnsi="Times New Roman" w:cs="Times New Roman"/>
                <w:szCs w:val="21"/>
              </w:rPr>
              <w:t>5</w:t>
            </w:r>
          </w:p>
        </w:tc>
      </w:tr>
      <w:tr w:rsidR="008D410E" w:rsidRPr="008D410E" w14:paraId="4508BF07" w14:textId="77777777" w:rsidTr="0067688E">
        <w:trPr>
          <w:jc w:val="center"/>
        </w:trPr>
        <w:tc>
          <w:tcPr>
            <w:tcW w:w="4679" w:type="dxa"/>
          </w:tcPr>
          <w:p w14:paraId="59CB5621" w14:textId="77777777" w:rsidR="00CA5524" w:rsidRPr="008D410E" w:rsidRDefault="00CA5524" w:rsidP="00896B81">
            <w:pPr>
              <w:tabs>
                <w:tab w:val="left" w:pos="10"/>
              </w:tabs>
              <w:spacing w:line="360" w:lineRule="auto"/>
              <w:jc w:val="left"/>
              <w:rPr>
                <w:rFonts w:ascii="Times New Roman" w:eastAsia="宋体" w:hAnsi="Times New Roman" w:cs="Times New Roman"/>
                <w:szCs w:val="21"/>
              </w:rPr>
            </w:pPr>
            <w:r w:rsidRPr="008D410E">
              <w:rPr>
                <w:rFonts w:ascii="Times New Roman" w:eastAsia="宋体" w:hAnsi="Times New Roman" w:cs="Times New Roman"/>
                <w:szCs w:val="21"/>
              </w:rPr>
              <w:tab/>
              <w:t>Family history of respiratory disease — no. (%)</w:t>
            </w:r>
          </w:p>
        </w:tc>
        <w:tc>
          <w:tcPr>
            <w:tcW w:w="2551" w:type="dxa"/>
          </w:tcPr>
          <w:p w14:paraId="68B41C68" w14:textId="00851FF9"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87 (18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p>
        </w:tc>
        <w:tc>
          <w:tcPr>
            <w:tcW w:w="1701" w:type="dxa"/>
          </w:tcPr>
          <w:p w14:paraId="60B2BB9D" w14:textId="0E284DAE" w:rsidR="00CA5524" w:rsidRPr="008D410E" w:rsidRDefault="00CA5524"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76 (15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992" w:type="dxa"/>
          </w:tcPr>
          <w:p w14:paraId="43D45D36" w14:textId="3B38C4DC" w:rsidR="00CA5524" w:rsidRPr="008D410E" w:rsidRDefault="00CA5524"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r w:rsidR="0013094A" w:rsidRPr="008D410E">
              <w:rPr>
                <w:rFonts w:ascii="Times New Roman" w:eastAsia="宋体" w:hAnsi="Times New Roman" w:cs="Times New Roman"/>
                <w:szCs w:val="21"/>
              </w:rPr>
              <w:t>5</w:t>
            </w:r>
          </w:p>
        </w:tc>
      </w:tr>
      <w:tr w:rsidR="008D410E" w:rsidRPr="008D410E" w14:paraId="3CCF448C" w14:textId="77777777" w:rsidTr="0067688E">
        <w:trPr>
          <w:jc w:val="center"/>
        </w:trPr>
        <w:tc>
          <w:tcPr>
            <w:tcW w:w="4679" w:type="dxa"/>
          </w:tcPr>
          <w:p w14:paraId="7B954449" w14:textId="6A02E3FC" w:rsidR="009A3E7E" w:rsidRPr="008D410E" w:rsidRDefault="009A3E7E" w:rsidP="00896B81">
            <w:pPr>
              <w:spacing w:line="360" w:lineRule="auto"/>
              <w:rPr>
                <w:rFonts w:ascii="Times New Roman" w:eastAsia="宋体" w:hAnsi="Times New Roman" w:cs="Times New Roman"/>
              </w:rPr>
            </w:pPr>
            <w:r w:rsidRPr="008D410E">
              <w:rPr>
                <w:rFonts w:ascii="Times New Roman" w:eastAsia="宋体" w:hAnsi="Times New Roman" w:cs="Times New Roman"/>
              </w:rPr>
              <w:t>Respiratory Medication for COPD — no. (%)</w:t>
            </w:r>
          </w:p>
        </w:tc>
        <w:tc>
          <w:tcPr>
            <w:tcW w:w="2551" w:type="dxa"/>
          </w:tcPr>
          <w:p w14:paraId="28698F12" w14:textId="0BE4F731"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80 (16.5)</w:t>
            </w:r>
          </w:p>
        </w:tc>
        <w:tc>
          <w:tcPr>
            <w:tcW w:w="1701" w:type="dxa"/>
          </w:tcPr>
          <w:p w14:paraId="74A26467" w14:textId="69EBC4B3"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68 (14.0)</w:t>
            </w:r>
          </w:p>
        </w:tc>
        <w:tc>
          <w:tcPr>
            <w:tcW w:w="992" w:type="dxa"/>
          </w:tcPr>
          <w:p w14:paraId="14F2AC78" w14:textId="14E6062F"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0.28</w:t>
            </w:r>
          </w:p>
        </w:tc>
      </w:tr>
      <w:tr w:rsidR="008D410E" w:rsidRPr="008D410E" w14:paraId="3B1E329F" w14:textId="77777777" w:rsidTr="0067688E">
        <w:trPr>
          <w:jc w:val="center"/>
        </w:trPr>
        <w:tc>
          <w:tcPr>
            <w:tcW w:w="4679" w:type="dxa"/>
          </w:tcPr>
          <w:p w14:paraId="7685773D" w14:textId="0BF12DB7"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LAMA alone</w:t>
            </w:r>
          </w:p>
        </w:tc>
        <w:tc>
          <w:tcPr>
            <w:tcW w:w="2551" w:type="dxa"/>
          </w:tcPr>
          <w:p w14:paraId="793C4AD4" w14:textId="1834B1CD"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4</w:t>
            </w:r>
            <w:r w:rsidRPr="008D410E">
              <w:rPr>
                <w:rFonts w:ascii="Times New Roman" w:eastAsia="宋体" w:hAnsi="Times New Roman" w:cs="Times New Roman"/>
                <w:szCs w:val="21"/>
              </w:rPr>
              <w:t>0 (8.3)</w:t>
            </w:r>
          </w:p>
        </w:tc>
        <w:tc>
          <w:tcPr>
            <w:tcW w:w="1701" w:type="dxa"/>
          </w:tcPr>
          <w:p w14:paraId="190FA7F8" w14:textId="52609F01"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6 (7.4)</w:t>
            </w:r>
          </w:p>
        </w:tc>
        <w:tc>
          <w:tcPr>
            <w:tcW w:w="992" w:type="dxa"/>
          </w:tcPr>
          <w:p w14:paraId="08AB9FCD" w14:textId="04B410F3"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.63</w:t>
            </w:r>
          </w:p>
        </w:tc>
      </w:tr>
      <w:tr w:rsidR="008D410E" w:rsidRPr="008D410E" w14:paraId="4CD64CB0" w14:textId="77777777" w:rsidTr="0067688E">
        <w:trPr>
          <w:jc w:val="center"/>
        </w:trPr>
        <w:tc>
          <w:tcPr>
            <w:tcW w:w="4679" w:type="dxa"/>
          </w:tcPr>
          <w:p w14:paraId="3CEF0977" w14:textId="3E737FED" w:rsidR="009A3E7E" w:rsidRPr="008D410E" w:rsidRDefault="009A3E7E" w:rsidP="00896B81">
            <w:pPr>
              <w:spacing w:line="360" w:lineRule="auto"/>
              <w:rPr>
                <w:rFonts w:ascii="Times New Roman" w:eastAsia="宋体" w:hAnsi="Times New Roman" w:cs="Times New Roman"/>
              </w:rPr>
            </w:pPr>
            <w:r w:rsidRPr="008D410E">
              <w:rPr>
                <w:rFonts w:ascii="Times New Roman" w:eastAsia="宋体" w:hAnsi="Times New Roman" w:cs="Times New Roman"/>
              </w:rPr>
              <w:t xml:space="preserve">  ICS and LABA</w:t>
            </w:r>
          </w:p>
        </w:tc>
        <w:tc>
          <w:tcPr>
            <w:tcW w:w="2551" w:type="dxa"/>
          </w:tcPr>
          <w:p w14:paraId="394AECF4" w14:textId="2951EEF8"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8 (5.8)</w:t>
            </w:r>
          </w:p>
        </w:tc>
        <w:tc>
          <w:tcPr>
            <w:tcW w:w="1701" w:type="dxa"/>
          </w:tcPr>
          <w:p w14:paraId="0A711480" w14:textId="22246A3E"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5 (5.2)</w:t>
            </w:r>
          </w:p>
        </w:tc>
        <w:tc>
          <w:tcPr>
            <w:tcW w:w="992" w:type="dxa"/>
          </w:tcPr>
          <w:p w14:paraId="2F2C2D65" w14:textId="1FD6E236"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.67</w:t>
            </w:r>
          </w:p>
        </w:tc>
      </w:tr>
      <w:tr w:rsidR="008D410E" w:rsidRPr="008D410E" w14:paraId="63BDECB9" w14:textId="77777777" w:rsidTr="0067688E">
        <w:trPr>
          <w:jc w:val="center"/>
        </w:trPr>
        <w:tc>
          <w:tcPr>
            <w:tcW w:w="4679" w:type="dxa"/>
          </w:tcPr>
          <w:p w14:paraId="3468AF9A" w14:textId="6FFF74A5"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Traditional Chinese medicine</w:t>
            </w:r>
          </w:p>
        </w:tc>
        <w:tc>
          <w:tcPr>
            <w:tcW w:w="2551" w:type="dxa"/>
          </w:tcPr>
          <w:p w14:paraId="2F256B0E" w14:textId="4DB0ABFA"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7</w:t>
            </w:r>
            <w:r w:rsidRPr="008D410E">
              <w:rPr>
                <w:rFonts w:ascii="Times New Roman" w:eastAsia="宋体" w:hAnsi="Times New Roman" w:cs="Times New Roman"/>
                <w:szCs w:val="21"/>
              </w:rPr>
              <w:t xml:space="preserve"> (1.4)</w:t>
            </w:r>
          </w:p>
        </w:tc>
        <w:tc>
          <w:tcPr>
            <w:tcW w:w="1701" w:type="dxa"/>
          </w:tcPr>
          <w:p w14:paraId="4988D632" w14:textId="021D6AD2"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 (2.1)</w:t>
            </w:r>
          </w:p>
        </w:tc>
        <w:tc>
          <w:tcPr>
            <w:tcW w:w="992" w:type="dxa"/>
          </w:tcPr>
          <w:p w14:paraId="218E1B66" w14:textId="39B725D9"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.46</w:t>
            </w:r>
          </w:p>
        </w:tc>
      </w:tr>
      <w:tr w:rsidR="008D410E" w:rsidRPr="008D410E" w14:paraId="59D4AD02" w14:textId="77777777" w:rsidTr="0067688E">
        <w:trPr>
          <w:jc w:val="center"/>
        </w:trPr>
        <w:tc>
          <w:tcPr>
            <w:tcW w:w="4679" w:type="dxa"/>
          </w:tcPr>
          <w:p w14:paraId="69CAC328" w14:textId="362ADE12"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Xanthine</w:t>
            </w:r>
          </w:p>
        </w:tc>
        <w:tc>
          <w:tcPr>
            <w:tcW w:w="2551" w:type="dxa"/>
          </w:tcPr>
          <w:p w14:paraId="22ADBC69" w14:textId="661CAC72"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9</w:t>
            </w:r>
            <w:r w:rsidRPr="008D410E">
              <w:rPr>
                <w:rFonts w:ascii="Times New Roman" w:eastAsia="宋体" w:hAnsi="Times New Roman" w:cs="Times New Roman"/>
                <w:szCs w:val="21"/>
              </w:rPr>
              <w:t xml:space="preserve"> (1.9)</w:t>
            </w:r>
          </w:p>
        </w:tc>
        <w:tc>
          <w:tcPr>
            <w:tcW w:w="1701" w:type="dxa"/>
          </w:tcPr>
          <w:p w14:paraId="7E21D624" w14:textId="0F1E5012"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(0.6)</w:t>
            </w:r>
          </w:p>
        </w:tc>
        <w:tc>
          <w:tcPr>
            <w:tcW w:w="992" w:type="dxa"/>
          </w:tcPr>
          <w:p w14:paraId="732126A6" w14:textId="3A3198AA"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.08</w:t>
            </w:r>
          </w:p>
        </w:tc>
      </w:tr>
      <w:tr w:rsidR="008D410E" w:rsidRPr="008D410E" w14:paraId="493EB107" w14:textId="77777777" w:rsidTr="0067688E">
        <w:trPr>
          <w:jc w:val="center"/>
        </w:trPr>
        <w:tc>
          <w:tcPr>
            <w:tcW w:w="4679" w:type="dxa"/>
          </w:tcPr>
          <w:p w14:paraId="38F5097C" w14:textId="25962365"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Asmeton</w:t>
            </w:r>
          </w:p>
        </w:tc>
        <w:tc>
          <w:tcPr>
            <w:tcW w:w="2551" w:type="dxa"/>
          </w:tcPr>
          <w:p w14:paraId="2B79B1A4" w14:textId="009242FC"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(0.6)</w:t>
            </w:r>
          </w:p>
        </w:tc>
        <w:tc>
          <w:tcPr>
            <w:tcW w:w="1701" w:type="dxa"/>
          </w:tcPr>
          <w:p w14:paraId="76A0A103" w14:textId="22C34F75"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(0.6)</w:t>
            </w:r>
          </w:p>
        </w:tc>
        <w:tc>
          <w:tcPr>
            <w:tcW w:w="992" w:type="dxa"/>
          </w:tcPr>
          <w:p w14:paraId="0B4DF863" w14:textId="2D86505E"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724E8C6D" w14:textId="77777777" w:rsidTr="0067688E">
        <w:trPr>
          <w:jc w:val="center"/>
        </w:trPr>
        <w:tc>
          <w:tcPr>
            <w:tcW w:w="4679" w:type="dxa"/>
          </w:tcPr>
          <w:p w14:paraId="4C759769" w14:textId="0BD89EC7"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hint="eastAsia"/>
              </w:rPr>
              <w:t>L</w:t>
            </w:r>
            <w:r w:rsidRPr="008D410E">
              <w:rPr>
                <w:rFonts w:ascii="Times New Roman" w:eastAsia="宋体" w:hAnsi="Times New Roman" w:cs="Times New Roman"/>
              </w:rPr>
              <w:t>ABA alone</w:t>
            </w:r>
          </w:p>
        </w:tc>
        <w:tc>
          <w:tcPr>
            <w:tcW w:w="2551" w:type="dxa"/>
          </w:tcPr>
          <w:p w14:paraId="563E63A5" w14:textId="3A6AB1FF"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5</w:t>
            </w:r>
            <w:r w:rsidRPr="008D410E">
              <w:rPr>
                <w:rFonts w:ascii="Times New Roman" w:eastAsia="宋体" w:hAnsi="Times New Roman" w:cs="Times New Roman"/>
                <w:szCs w:val="21"/>
              </w:rPr>
              <w:t xml:space="preserve"> (1.0)</w:t>
            </w:r>
          </w:p>
        </w:tc>
        <w:tc>
          <w:tcPr>
            <w:tcW w:w="1701" w:type="dxa"/>
          </w:tcPr>
          <w:p w14:paraId="32819C3D" w14:textId="2A3B5DED"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3153AE32" w14:textId="016CC184"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.06</w:t>
            </w:r>
          </w:p>
        </w:tc>
      </w:tr>
      <w:tr w:rsidR="008D410E" w:rsidRPr="008D410E" w14:paraId="5FCCDCC9" w14:textId="77777777" w:rsidTr="0067688E">
        <w:trPr>
          <w:jc w:val="center"/>
        </w:trPr>
        <w:tc>
          <w:tcPr>
            <w:tcW w:w="4679" w:type="dxa"/>
          </w:tcPr>
          <w:p w14:paraId="017DE7B0" w14:textId="104FFDE8"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LABA and LAMA</w:t>
            </w:r>
          </w:p>
        </w:tc>
        <w:tc>
          <w:tcPr>
            <w:tcW w:w="2551" w:type="dxa"/>
          </w:tcPr>
          <w:p w14:paraId="562DEB88" w14:textId="5A640674"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(0.6)</w:t>
            </w:r>
          </w:p>
        </w:tc>
        <w:tc>
          <w:tcPr>
            <w:tcW w:w="1701" w:type="dxa"/>
          </w:tcPr>
          <w:p w14:paraId="3AB19AC6" w14:textId="6BDA13D4"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(0.2)</w:t>
            </w:r>
          </w:p>
        </w:tc>
        <w:tc>
          <w:tcPr>
            <w:tcW w:w="992" w:type="dxa"/>
          </w:tcPr>
          <w:p w14:paraId="4A8B5F1E" w14:textId="4C072D39"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.62</w:t>
            </w:r>
          </w:p>
        </w:tc>
      </w:tr>
      <w:tr w:rsidR="008D410E" w:rsidRPr="008D410E" w14:paraId="5366A40B" w14:textId="77777777" w:rsidTr="0067688E">
        <w:trPr>
          <w:jc w:val="center"/>
        </w:trPr>
        <w:tc>
          <w:tcPr>
            <w:tcW w:w="4679" w:type="dxa"/>
          </w:tcPr>
          <w:p w14:paraId="08F17CE1" w14:textId="67CC56F0" w:rsidR="009A3E7E" w:rsidRPr="008D410E" w:rsidRDefault="009A3E7E" w:rsidP="00896B81">
            <w:pPr>
              <w:spacing w:line="360" w:lineRule="auto"/>
              <w:ind w:firstLineChars="100" w:firstLine="200"/>
              <w:rPr>
                <w:rFonts w:ascii="Times New Roman" w:eastAsia="宋体" w:hAnsi="Times New Roman" w:cs="Times New Roman"/>
              </w:rPr>
            </w:pPr>
            <w:r w:rsidRPr="008D410E">
              <w:rPr>
                <w:rFonts w:ascii="Times New Roman" w:eastAsia="宋体" w:hAnsi="Times New Roman" w:cs="Times New Roman"/>
              </w:rPr>
              <w:t>ICS alone</w:t>
            </w:r>
          </w:p>
        </w:tc>
        <w:tc>
          <w:tcPr>
            <w:tcW w:w="2551" w:type="dxa"/>
          </w:tcPr>
          <w:p w14:paraId="33507BC9" w14:textId="168A3A1B"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(0.2)</w:t>
            </w:r>
          </w:p>
        </w:tc>
        <w:tc>
          <w:tcPr>
            <w:tcW w:w="1701" w:type="dxa"/>
          </w:tcPr>
          <w:p w14:paraId="31A9A2C4" w14:textId="739C1CE6" w:rsidR="009A3E7E" w:rsidRPr="008D410E" w:rsidRDefault="007C7F5C"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53D5FD63" w14:textId="56083FC3" w:rsidR="009A3E7E" w:rsidRPr="008D410E" w:rsidRDefault="007C7F5C"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3A878E42" w14:textId="77777777" w:rsidTr="0067688E">
        <w:trPr>
          <w:jc w:val="center"/>
        </w:trPr>
        <w:tc>
          <w:tcPr>
            <w:tcW w:w="4679" w:type="dxa"/>
          </w:tcPr>
          <w:p w14:paraId="1088CB9E"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COPD exacerbations in the previous year — no. (%)</w:t>
            </w:r>
          </w:p>
        </w:tc>
        <w:tc>
          <w:tcPr>
            <w:tcW w:w="2551" w:type="dxa"/>
          </w:tcPr>
          <w:p w14:paraId="6AF8154F" w14:textId="6D1D2BB3"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95 (19.6)</w:t>
            </w:r>
          </w:p>
        </w:tc>
        <w:tc>
          <w:tcPr>
            <w:tcW w:w="1701" w:type="dxa"/>
          </w:tcPr>
          <w:p w14:paraId="4A565848" w14:textId="13225203"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115 (23.8)</w:t>
            </w:r>
          </w:p>
        </w:tc>
        <w:tc>
          <w:tcPr>
            <w:tcW w:w="992" w:type="dxa"/>
          </w:tcPr>
          <w:p w14:paraId="6D85A13D" w14:textId="26B10ACB"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0.12</w:t>
            </w:r>
          </w:p>
        </w:tc>
      </w:tr>
      <w:tr w:rsidR="008D410E" w:rsidRPr="008D410E" w14:paraId="3052D2BE" w14:textId="77777777" w:rsidTr="0067688E">
        <w:trPr>
          <w:jc w:val="center"/>
        </w:trPr>
        <w:tc>
          <w:tcPr>
            <w:tcW w:w="4679" w:type="dxa"/>
          </w:tcPr>
          <w:p w14:paraId="7D693F6F"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Spirometric values at baseline</w:t>
            </w:r>
          </w:p>
        </w:tc>
        <w:tc>
          <w:tcPr>
            <w:tcW w:w="2551" w:type="dxa"/>
          </w:tcPr>
          <w:p w14:paraId="49B36DC6"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038726DD"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72EAAF45"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774249A1" w14:textId="77777777" w:rsidTr="0067688E">
        <w:trPr>
          <w:jc w:val="center"/>
        </w:trPr>
        <w:tc>
          <w:tcPr>
            <w:tcW w:w="4679" w:type="dxa"/>
          </w:tcPr>
          <w:p w14:paraId="746B936B"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Before bronchodilator use</w:t>
            </w:r>
          </w:p>
        </w:tc>
        <w:tc>
          <w:tcPr>
            <w:tcW w:w="2551" w:type="dxa"/>
          </w:tcPr>
          <w:p w14:paraId="5E036C40"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445CC12B"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356B7A5E"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5DDD8F25" w14:textId="77777777" w:rsidTr="0067688E">
        <w:trPr>
          <w:trHeight w:val="90"/>
          <w:jc w:val="center"/>
        </w:trPr>
        <w:tc>
          <w:tcPr>
            <w:tcW w:w="4679" w:type="dxa"/>
          </w:tcPr>
          <w:p w14:paraId="450F8B64"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 xml:space="preserve">1 </w:t>
            </w:r>
            <w:r w:rsidRPr="008D410E">
              <w:rPr>
                <w:rFonts w:ascii="Times New Roman" w:eastAsia="宋体" w:hAnsi="Times New Roman" w:cs="Times New Roman"/>
                <w:szCs w:val="21"/>
              </w:rPr>
              <w:t>— L</w:t>
            </w:r>
          </w:p>
        </w:tc>
        <w:tc>
          <w:tcPr>
            <w:tcW w:w="2551" w:type="dxa"/>
          </w:tcPr>
          <w:p w14:paraId="0063565F" w14:textId="6DD04173"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1.98±0.55</w:t>
            </w:r>
          </w:p>
        </w:tc>
        <w:tc>
          <w:tcPr>
            <w:tcW w:w="1701" w:type="dxa"/>
          </w:tcPr>
          <w:p w14:paraId="7DF52238" w14:textId="6A1C5F2B"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1.94±0.66</w:t>
            </w:r>
          </w:p>
        </w:tc>
        <w:tc>
          <w:tcPr>
            <w:tcW w:w="992" w:type="dxa"/>
          </w:tcPr>
          <w:p w14:paraId="402EC8E3" w14:textId="5D7BEA42"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0.32</w:t>
            </w:r>
          </w:p>
        </w:tc>
      </w:tr>
      <w:tr w:rsidR="008D410E" w:rsidRPr="008D410E" w14:paraId="68396A2C" w14:textId="77777777" w:rsidTr="0067688E">
        <w:trPr>
          <w:jc w:val="center"/>
        </w:trPr>
        <w:tc>
          <w:tcPr>
            <w:tcW w:w="4679" w:type="dxa"/>
          </w:tcPr>
          <w:p w14:paraId="17C960C0"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 %</w:t>
            </w:r>
          </w:p>
        </w:tc>
        <w:tc>
          <w:tcPr>
            <w:tcW w:w="2551" w:type="dxa"/>
          </w:tcPr>
          <w:p w14:paraId="23916537" w14:textId="4B8C3AF5"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78.3±16.7</w:t>
            </w:r>
          </w:p>
        </w:tc>
        <w:tc>
          <w:tcPr>
            <w:tcW w:w="1701" w:type="dxa"/>
          </w:tcPr>
          <w:p w14:paraId="1BE4C30D" w14:textId="775174EE"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77.8±17.1</w:t>
            </w:r>
          </w:p>
        </w:tc>
        <w:tc>
          <w:tcPr>
            <w:tcW w:w="992" w:type="dxa"/>
          </w:tcPr>
          <w:p w14:paraId="321B9BEC" w14:textId="0AFFB68A"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0.64</w:t>
            </w:r>
          </w:p>
        </w:tc>
      </w:tr>
      <w:tr w:rsidR="008D410E" w:rsidRPr="008D410E" w14:paraId="11834557" w14:textId="77777777" w:rsidTr="0067688E">
        <w:trPr>
          <w:jc w:val="center"/>
        </w:trPr>
        <w:tc>
          <w:tcPr>
            <w:tcW w:w="4679" w:type="dxa"/>
          </w:tcPr>
          <w:p w14:paraId="7DAB1816"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lastRenderedPageBreak/>
              <w:t>FVC — L</w:t>
            </w:r>
          </w:p>
        </w:tc>
        <w:tc>
          <w:tcPr>
            <w:tcW w:w="2551" w:type="dxa"/>
          </w:tcPr>
          <w:p w14:paraId="27C7F8BB" w14:textId="2289016E"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3.32±0.79</w:t>
            </w:r>
          </w:p>
        </w:tc>
        <w:tc>
          <w:tcPr>
            <w:tcW w:w="1701" w:type="dxa"/>
          </w:tcPr>
          <w:p w14:paraId="3D9DF7C6" w14:textId="4E8FD8DF"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3.26±0.76</w:t>
            </w:r>
          </w:p>
        </w:tc>
        <w:tc>
          <w:tcPr>
            <w:tcW w:w="992" w:type="dxa"/>
          </w:tcPr>
          <w:p w14:paraId="70373899" w14:textId="7F7FD007"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0.26</w:t>
            </w:r>
          </w:p>
        </w:tc>
      </w:tr>
      <w:tr w:rsidR="008D410E" w:rsidRPr="008D410E" w14:paraId="46FC7204" w14:textId="77777777" w:rsidTr="0067688E">
        <w:trPr>
          <w:jc w:val="center"/>
        </w:trPr>
        <w:tc>
          <w:tcPr>
            <w:tcW w:w="4679" w:type="dxa"/>
          </w:tcPr>
          <w:p w14:paraId="7407C28A"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w:t>
            </w:r>
          </w:p>
        </w:tc>
        <w:tc>
          <w:tcPr>
            <w:tcW w:w="2551" w:type="dxa"/>
          </w:tcPr>
          <w:p w14:paraId="68BF2137" w14:textId="2E9CAA33"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59.6±7.5</w:t>
            </w:r>
          </w:p>
        </w:tc>
        <w:tc>
          <w:tcPr>
            <w:tcW w:w="1701" w:type="dxa"/>
          </w:tcPr>
          <w:p w14:paraId="076A2934" w14:textId="123D64EC"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59.3±7.9</w:t>
            </w:r>
          </w:p>
        </w:tc>
        <w:tc>
          <w:tcPr>
            <w:tcW w:w="992" w:type="dxa"/>
          </w:tcPr>
          <w:p w14:paraId="0EBB6ACA" w14:textId="58556B47"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0.67</w:t>
            </w:r>
          </w:p>
        </w:tc>
      </w:tr>
      <w:tr w:rsidR="008D410E" w:rsidRPr="008D410E" w14:paraId="7DB86BB7" w14:textId="77777777" w:rsidTr="0067688E">
        <w:trPr>
          <w:jc w:val="center"/>
        </w:trPr>
        <w:tc>
          <w:tcPr>
            <w:tcW w:w="4679" w:type="dxa"/>
          </w:tcPr>
          <w:p w14:paraId="5DAEEADA"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After bronchodilator use</w:t>
            </w:r>
          </w:p>
        </w:tc>
        <w:tc>
          <w:tcPr>
            <w:tcW w:w="2551" w:type="dxa"/>
          </w:tcPr>
          <w:p w14:paraId="1A74A083"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073E89F9"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053FDAC5"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4B11CC8C" w14:textId="77777777" w:rsidTr="0067688E">
        <w:trPr>
          <w:jc w:val="center"/>
        </w:trPr>
        <w:tc>
          <w:tcPr>
            <w:tcW w:w="4679" w:type="dxa"/>
          </w:tcPr>
          <w:p w14:paraId="27093581"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L</w:t>
            </w:r>
          </w:p>
        </w:tc>
        <w:tc>
          <w:tcPr>
            <w:tcW w:w="2551" w:type="dxa"/>
          </w:tcPr>
          <w:p w14:paraId="2756709A" w14:textId="322B636B"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2.08±0.54</w:t>
            </w:r>
          </w:p>
        </w:tc>
        <w:tc>
          <w:tcPr>
            <w:tcW w:w="1701" w:type="dxa"/>
          </w:tcPr>
          <w:p w14:paraId="3A2A9C83" w14:textId="0468CEAD"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2.04±0.54</w:t>
            </w:r>
          </w:p>
        </w:tc>
        <w:tc>
          <w:tcPr>
            <w:tcW w:w="992" w:type="dxa"/>
          </w:tcPr>
          <w:p w14:paraId="0FC31BE5" w14:textId="43CD7B6B"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0.29</w:t>
            </w:r>
          </w:p>
        </w:tc>
      </w:tr>
      <w:tr w:rsidR="008D410E" w:rsidRPr="008D410E" w14:paraId="5F95AA33" w14:textId="77777777" w:rsidTr="0067688E">
        <w:trPr>
          <w:jc w:val="center"/>
        </w:trPr>
        <w:tc>
          <w:tcPr>
            <w:tcW w:w="4679" w:type="dxa"/>
          </w:tcPr>
          <w:p w14:paraId="04E10515"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 %</w:t>
            </w:r>
          </w:p>
        </w:tc>
        <w:tc>
          <w:tcPr>
            <w:tcW w:w="2551" w:type="dxa"/>
          </w:tcPr>
          <w:p w14:paraId="478CB186" w14:textId="7422DB9B"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82.5±15.8</w:t>
            </w:r>
          </w:p>
        </w:tc>
        <w:tc>
          <w:tcPr>
            <w:tcW w:w="1701" w:type="dxa"/>
          </w:tcPr>
          <w:p w14:paraId="7B8332AD" w14:textId="2446828E"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81.8±16.8</w:t>
            </w:r>
          </w:p>
        </w:tc>
        <w:tc>
          <w:tcPr>
            <w:tcW w:w="992" w:type="dxa"/>
          </w:tcPr>
          <w:p w14:paraId="733BFE3F" w14:textId="400B398F"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0.55</w:t>
            </w:r>
          </w:p>
        </w:tc>
      </w:tr>
      <w:tr w:rsidR="008D410E" w:rsidRPr="008D410E" w14:paraId="77F93CC1" w14:textId="77777777" w:rsidTr="0067688E">
        <w:trPr>
          <w:jc w:val="center"/>
        </w:trPr>
        <w:tc>
          <w:tcPr>
            <w:tcW w:w="4679" w:type="dxa"/>
          </w:tcPr>
          <w:p w14:paraId="0BAF555A"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FVC — L</w:t>
            </w:r>
          </w:p>
        </w:tc>
        <w:tc>
          <w:tcPr>
            <w:tcW w:w="2551" w:type="dxa"/>
          </w:tcPr>
          <w:p w14:paraId="606A039B" w14:textId="243ED7E1"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3.41±0.75</w:t>
            </w:r>
          </w:p>
        </w:tc>
        <w:tc>
          <w:tcPr>
            <w:tcW w:w="1701" w:type="dxa"/>
          </w:tcPr>
          <w:p w14:paraId="5E194E10" w14:textId="23868AE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3.38±0.74</w:t>
            </w:r>
          </w:p>
        </w:tc>
        <w:tc>
          <w:tcPr>
            <w:tcW w:w="992" w:type="dxa"/>
          </w:tcPr>
          <w:p w14:paraId="0BD4A637" w14:textId="7B8B8333"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0.49</w:t>
            </w:r>
          </w:p>
        </w:tc>
      </w:tr>
      <w:tr w:rsidR="008D410E" w:rsidRPr="008D410E" w14:paraId="2872D819" w14:textId="77777777" w:rsidTr="0067688E">
        <w:trPr>
          <w:jc w:val="center"/>
        </w:trPr>
        <w:tc>
          <w:tcPr>
            <w:tcW w:w="4679" w:type="dxa"/>
          </w:tcPr>
          <w:p w14:paraId="2F9CC1D5"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w:t>
            </w:r>
          </w:p>
        </w:tc>
        <w:tc>
          <w:tcPr>
            <w:tcW w:w="2551" w:type="dxa"/>
          </w:tcPr>
          <w:p w14:paraId="2BC4DCD3" w14:textId="3FE7FF2E"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60.7±7.5</w:t>
            </w:r>
          </w:p>
        </w:tc>
        <w:tc>
          <w:tcPr>
            <w:tcW w:w="1701" w:type="dxa"/>
          </w:tcPr>
          <w:p w14:paraId="3A585954" w14:textId="149313E8"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60.2±7.7</w:t>
            </w:r>
          </w:p>
        </w:tc>
        <w:tc>
          <w:tcPr>
            <w:tcW w:w="992" w:type="dxa"/>
          </w:tcPr>
          <w:p w14:paraId="6A67BAB6" w14:textId="696F6AF8"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0.32</w:t>
            </w:r>
          </w:p>
        </w:tc>
      </w:tr>
      <w:tr w:rsidR="008D410E" w:rsidRPr="008D410E" w14:paraId="2713A834" w14:textId="77777777" w:rsidTr="0067688E">
        <w:trPr>
          <w:jc w:val="center"/>
        </w:trPr>
        <w:tc>
          <w:tcPr>
            <w:tcW w:w="4679" w:type="dxa"/>
            <w:tcBorders>
              <w:bottom w:val="nil"/>
            </w:tcBorders>
          </w:tcPr>
          <w:p w14:paraId="58D8F3D9"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Airflow reversibility — no. (%)</w:t>
            </w:r>
          </w:p>
        </w:tc>
        <w:tc>
          <w:tcPr>
            <w:tcW w:w="2551" w:type="dxa"/>
            <w:tcBorders>
              <w:bottom w:val="nil"/>
            </w:tcBorders>
          </w:tcPr>
          <w:p w14:paraId="160FB196" w14:textId="72679511"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71 (14.7)</w:t>
            </w:r>
          </w:p>
        </w:tc>
        <w:tc>
          <w:tcPr>
            <w:tcW w:w="1701" w:type="dxa"/>
            <w:tcBorders>
              <w:bottom w:val="nil"/>
            </w:tcBorders>
          </w:tcPr>
          <w:p w14:paraId="731C9497" w14:textId="0ACE9960"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 (12.2)</w:t>
            </w:r>
          </w:p>
        </w:tc>
        <w:tc>
          <w:tcPr>
            <w:tcW w:w="992" w:type="dxa"/>
            <w:tcBorders>
              <w:bottom w:val="nil"/>
            </w:tcBorders>
          </w:tcPr>
          <w:p w14:paraId="2A7D618A" w14:textId="32DEB671"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0.26</w:t>
            </w:r>
          </w:p>
        </w:tc>
      </w:tr>
      <w:tr w:rsidR="008D410E" w:rsidRPr="008D410E" w14:paraId="1029CF74" w14:textId="77777777" w:rsidTr="0067688E">
        <w:trPr>
          <w:jc w:val="center"/>
        </w:trPr>
        <w:tc>
          <w:tcPr>
            <w:tcW w:w="4679" w:type="dxa"/>
            <w:tcBorders>
              <w:bottom w:val="nil"/>
            </w:tcBorders>
          </w:tcPr>
          <w:p w14:paraId="382887CA"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GOLD stage — no. (%)</w:t>
            </w:r>
          </w:p>
        </w:tc>
        <w:tc>
          <w:tcPr>
            <w:tcW w:w="2551" w:type="dxa"/>
            <w:tcBorders>
              <w:bottom w:val="nil"/>
            </w:tcBorders>
          </w:tcPr>
          <w:p w14:paraId="05EE335E"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Borders>
              <w:bottom w:val="nil"/>
            </w:tcBorders>
          </w:tcPr>
          <w:p w14:paraId="1E354E9A"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Borders>
              <w:bottom w:val="nil"/>
            </w:tcBorders>
          </w:tcPr>
          <w:p w14:paraId="7E153F49" w14:textId="2509DA3B"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0.08</w:t>
            </w:r>
          </w:p>
        </w:tc>
      </w:tr>
      <w:tr w:rsidR="008D410E" w:rsidRPr="008D410E" w14:paraId="5ACE7C37" w14:textId="77777777" w:rsidTr="0067688E">
        <w:trPr>
          <w:jc w:val="center"/>
        </w:trPr>
        <w:tc>
          <w:tcPr>
            <w:tcW w:w="4679" w:type="dxa"/>
            <w:tcBorders>
              <w:bottom w:val="nil"/>
            </w:tcBorders>
          </w:tcPr>
          <w:p w14:paraId="2F085967"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Mild (stage 1)</w:t>
            </w:r>
          </w:p>
        </w:tc>
        <w:tc>
          <w:tcPr>
            <w:tcW w:w="2551" w:type="dxa"/>
            <w:tcBorders>
              <w:bottom w:val="nil"/>
            </w:tcBorders>
          </w:tcPr>
          <w:p w14:paraId="6E5A8A19" w14:textId="0605C05C"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274 (56.6)</w:t>
            </w:r>
          </w:p>
        </w:tc>
        <w:tc>
          <w:tcPr>
            <w:tcW w:w="1701" w:type="dxa"/>
            <w:tcBorders>
              <w:bottom w:val="nil"/>
            </w:tcBorders>
          </w:tcPr>
          <w:p w14:paraId="2270DE70" w14:textId="25B1425F"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247 (51.0)</w:t>
            </w:r>
          </w:p>
        </w:tc>
        <w:tc>
          <w:tcPr>
            <w:tcW w:w="992" w:type="dxa"/>
            <w:tcBorders>
              <w:bottom w:val="nil"/>
            </w:tcBorders>
          </w:tcPr>
          <w:p w14:paraId="5F12442E"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2EF94479" w14:textId="77777777" w:rsidTr="0067688E">
        <w:trPr>
          <w:jc w:val="center"/>
        </w:trPr>
        <w:tc>
          <w:tcPr>
            <w:tcW w:w="4679" w:type="dxa"/>
            <w:tcBorders>
              <w:bottom w:val="nil"/>
            </w:tcBorders>
          </w:tcPr>
          <w:p w14:paraId="3E802C36"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Moderate (stage 2)</w:t>
            </w:r>
          </w:p>
        </w:tc>
        <w:tc>
          <w:tcPr>
            <w:tcW w:w="2551" w:type="dxa"/>
            <w:tcBorders>
              <w:bottom w:val="nil"/>
            </w:tcBorders>
          </w:tcPr>
          <w:p w14:paraId="562CF27A" w14:textId="1C4BEBCA"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210 (43.4)</w:t>
            </w:r>
          </w:p>
        </w:tc>
        <w:tc>
          <w:tcPr>
            <w:tcW w:w="1701" w:type="dxa"/>
            <w:tcBorders>
              <w:bottom w:val="nil"/>
            </w:tcBorders>
          </w:tcPr>
          <w:p w14:paraId="155F0A84" w14:textId="27A15D7B"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237 (49.0)</w:t>
            </w:r>
          </w:p>
        </w:tc>
        <w:tc>
          <w:tcPr>
            <w:tcW w:w="992" w:type="dxa"/>
            <w:tcBorders>
              <w:bottom w:val="nil"/>
            </w:tcBorders>
          </w:tcPr>
          <w:p w14:paraId="7A231569"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2844CED5" w14:textId="77777777" w:rsidTr="0067688E">
        <w:trPr>
          <w:jc w:val="center"/>
        </w:trPr>
        <w:tc>
          <w:tcPr>
            <w:tcW w:w="4679" w:type="dxa"/>
            <w:tcBorders>
              <w:top w:val="nil"/>
              <w:bottom w:val="nil"/>
            </w:tcBorders>
          </w:tcPr>
          <w:p w14:paraId="2BC49C04"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mMRC dyspnea scale score</w:t>
            </w:r>
          </w:p>
        </w:tc>
        <w:tc>
          <w:tcPr>
            <w:tcW w:w="2551" w:type="dxa"/>
            <w:tcBorders>
              <w:top w:val="nil"/>
              <w:bottom w:val="nil"/>
            </w:tcBorders>
          </w:tcPr>
          <w:p w14:paraId="30A218ED"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55A2FCE9"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68CD550D"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1BE8D7AC" w14:textId="77777777" w:rsidTr="0067688E">
        <w:trPr>
          <w:jc w:val="center"/>
        </w:trPr>
        <w:tc>
          <w:tcPr>
            <w:tcW w:w="4679" w:type="dxa"/>
            <w:tcBorders>
              <w:top w:val="nil"/>
              <w:bottom w:val="nil"/>
            </w:tcBorders>
          </w:tcPr>
          <w:p w14:paraId="72BF8590"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Mean score</w:t>
            </w:r>
          </w:p>
        </w:tc>
        <w:tc>
          <w:tcPr>
            <w:tcW w:w="2551" w:type="dxa"/>
            <w:tcBorders>
              <w:top w:val="nil"/>
              <w:bottom w:val="nil"/>
            </w:tcBorders>
          </w:tcPr>
          <w:p w14:paraId="3873CA64" w14:textId="3924FA69"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0.82±0.80</w:t>
            </w:r>
          </w:p>
        </w:tc>
        <w:tc>
          <w:tcPr>
            <w:tcW w:w="1701" w:type="dxa"/>
            <w:tcBorders>
              <w:top w:val="nil"/>
              <w:bottom w:val="nil"/>
            </w:tcBorders>
          </w:tcPr>
          <w:p w14:paraId="4D283984" w14:textId="6005A5FB"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0.82±0.78</w:t>
            </w:r>
          </w:p>
        </w:tc>
        <w:tc>
          <w:tcPr>
            <w:tcW w:w="992" w:type="dxa"/>
            <w:tcBorders>
              <w:top w:val="nil"/>
              <w:bottom w:val="nil"/>
            </w:tcBorders>
          </w:tcPr>
          <w:p w14:paraId="1B3358F8" w14:textId="53BD75A9"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0.97</w:t>
            </w:r>
          </w:p>
        </w:tc>
      </w:tr>
      <w:tr w:rsidR="008D410E" w:rsidRPr="008D410E" w14:paraId="572C368C" w14:textId="77777777" w:rsidTr="0067688E">
        <w:trPr>
          <w:jc w:val="center"/>
        </w:trPr>
        <w:tc>
          <w:tcPr>
            <w:tcW w:w="4679" w:type="dxa"/>
            <w:tcBorders>
              <w:top w:val="nil"/>
              <w:bottom w:val="nil"/>
            </w:tcBorders>
          </w:tcPr>
          <w:p w14:paraId="4EA69017" w14:textId="77777777" w:rsidR="009A3E7E" w:rsidRPr="008D410E" w:rsidRDefault="009A3E7E" w:rsidP="00896B81">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Distribution — no. (%)</w:t>
            </w:r>
          </w:p>
        </w:tc>
        <w:tc>
          <w:tcPr>
            <w:tcW w:w="2551" w:type="dxa"/>
            <w:tcBorders>
              <w:top w:val="nil"/>
              <w:bottom w:val="nil"/>
            </w:tcBorders>
          </w:tcPr>
          <w:p w14:paraId="66F29B71"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04423D22" w14:textId="77777777"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7C2FF739" w14:textId="2657A851"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0.80</w:t>
            </w:r>
          </w:p>
        </w:tc>
      </w:tr>
      <w:tr w:rsidR="008D410E" w:rsidRPr="008D410E" w14:paraId="556BE4A1" w14:textId="77777777" w:rsidTr="0067688E">
        <w:trPr>
          <w:jc w:val="center"/>
        </w:trPr>
        <w:tc>
          <w:tcPr>
            <w:tcW w:w="4679" w:type="dxa"/>
            <w:tcBorders>
              <w:top w:val="nil"/>
              <w:bottom w:val="nil"/>
            </w:tcBorders>
          </w:tcPr>
          <w:p w14:paraId="563587FA"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&lt;2</w:t>
            </w:r>
          </w:p>
        </w:tc>
        <w:tc>
          <w:tcPr>
            <w:tcW w:w="2551" w:type="dxa"/>
            <w:tcBorders>
              <w:top w:val="nil"/>
              <w:bottom w:val="nil"/>
            </w:tcBorders>
          </w:tcPr>
          <w:p w14:paraId="5EAE69F8" w14:textId="0BE0EFB0"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406 (83.9)</w:t>
            </w:r>
          </w:p>
        </w:tc>
        <w:tc>
          <w:tcPr>
            <w:tcW w:w="1701" w:type="dxa"/>
            <w:tcBorders>
              <w:top w:val="nil"/>
              <w:bottom w:val="nil"/>
            </w:tcBorders>
          </w:tcPr>
          <w:p w14:paraId="64243B5D" w14:textId="4F57F89F"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403 (83.3)</w:t>
            </w:r>
          </w:p>
        </w:tc>
        <w:tc>
          <w:tcPr>
            <w:tcW w:w="992" w:type="dxa"/>
            <w:tcBorders>
              <w:top w:val="nil"/>
              <w:bottom w:val="nil"/>
            </w:tcBorders>
          </w:tcPr>
          <w:p w14:paraId="5D064AAE"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19197519" w14:textId="77777777" w:rsidTr="0067688E">
        <w:trPr>
          <w:jc w:val="center"/>
        </w:trPr>
        <w:tc>
          <w:tcPr>
            <w:tcW w:w="4679" w:type="dxa"/>
            <w:tcBorders>
              <w:top w:val="nil"/>
              <w:bottom w:val="nil"/>
            </w:tcBorders>
          </w:tcPr>
          <w:p w14:paraId="272ED227" w14:textId="77777777" w:rsidR="009A3E7E" w:rsidRPr="008D410E" w:rsidRDefault="009A3E7E" w:rsidP="00896B81">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≥2</w:t>
            </w:r>
          </w:p>
        </w:tc>
        <w:tc>
          <w:tcPr>
            <w:tcW w:w="2551" w:type="dxa"/>
            <w:tcBorders>
              <w:top w:val="nil"/>
              <w:bottom w:val="nil"/>
            </w:tcBorders>
          </w:tcPr>
          <w:p w14:paraId="4A40D797" w14:textId="7CE9C2C0"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 (16.1)</w:t>
            </w:r>
          </w:p>
        </w:tc>
        <w:tc>
          <w:tcPr>
            <w:tcW w:w="1701" w:type="dxa"/>
            <w:tcBorders>
              <w:top w:val="nil"/>
              <w:bottom w:val="nil"/>
            </w:tcBorders>
          </w:tcPr>
          <w:p w14:paraId="349BA940" w14:textId="2EE13B88"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81 (16.7)</w:t>
            </w:r>
          </w:p>
        </w:tc>
        <w:tc>
          <w:tcPr>
            <w:tcW w:w="992" w:type="dxa"/>
            <w:tcBorders>
              <w:top w:val="nil"/>
              <w:bottom w:val="nil"/>
            </w:tcBorders>
          </w:tcPr>
          <w:p w14:paraId="52B8DD95" w14:textId="77777777" w:rsidR="009A3E7E" w:rsidRPr="008D410E" w:rsidRDefault="009A3E7E" w:rsidP="00896B81">
            <w:pPr>
              <w:spacing w:line="360" w:lineRule="auto"/>
              <w:jc w:val="center"/>
              <w:rPr>
                <w:rFonts w:ascii="Times New Roman" w:eastAsia="宋体" w:hAnsi="Times New Roman" w:cs="Times New Roman"/>
                <w:szCs w:val="21"/>
              </w:rPr>
            </w:pPr>
          </w:p>
        </w:tc>
      </w:tr>
      <w:tr w:rsidR="008D410E" w:rsidRPr="008D410E" w14:paraId="1199EC17" w14:textId="77777777" w:rsidTr="0067688E">
        <w:trPr>
          <w:jc w:val="center"/>
        </w:trPr>
        <w:tc>
          <w:tcPr>
            <w:tcW w:w="4679" w:type="dxa"/>
            <w:tcBorders>
              <w:top w:val="nil"/>
            </w:tcBorders>
          </w:tcPr>
          <w:p w14:paraId="00ADFD01" w14:textId="77777777" w:rsidR="009A3E7E" w:rsidRPr="008D410E" w:rsidRDefault="009A3E7E" w:rsidP="00896B81">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CAT score</w:t>
            </w:r>
          </w:p>
        </w:tc>
        <w:tc>
          <w:tcPr>
            <w:tcW w:w="2551" w:type="dxa"/>
            <w:tcBorders>
              <w:top w:val="nil"/>
            </w:tcBorders>
          </w:tcPr>
          <w:p w14:paraId="2DCFB654" w14:textId="01B87FE8"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8.21±5.96</w:t>
            </w:r>
          </w:p>
        </w:tc>
        <w:tc>
          <w:tcPr>
            <w:tcW w:w="1701" w:type="dxa"/>
            <w:tcBorders>
              <w:top w:val="nil"/>
            </w:tcBorders>
          </w:tcPr>
          <w:p w14:paraId="14927961" w14:textId="58630E22" w:rsidR="009A3E7E" w:rsidRPr="008D410E" w:rsidRDefault="009A3E7E" w:rsidP="00896B81">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8.60±6.20</w:t>
            </w:r>
          </w:p>
        </w:tc>
        <w:tc>
          <w:tcPr>
            <w:tcW w:w="992" w:type="dxa"/>
            <w:tcBorders>
              <w:top w:val="nil"/>
            </w:tcBorders>
          </w:tcPr>
          <w:p w14:paraId="52473A71" w14:textId="6B22056A" w:rsidR="009A3E7E" w:rsidRPr="008D410E" w:rsidRDefault="009A3E7E" w:rsidP="00896B81">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0.32</w:t>
            </w:r>
          </w:p>
        </w:tc>
      </w:tr>
    </w:tbl>
    <w:p w14:paraId="031EE772" w14:textId="77777777" w:rsidR="00464736" w:rsidRPr="008D410E" w:rsidRDefault="00464736" w:rsidP="00464736">
      <w:pPr>
        <w:spacing w:line="360" w:lineRule="auto"/>
        <w:rPr>
          <w:rFonts w:ascii="Times New Roman" w:eastAsia="宋体" w:hAnsi="Times New Roman" w:cs="Times New Roman"/>
          <w:sz w:val="24"/>
          <w:szCs w:val="24"/>
        </w:rPr>
      </w:pPr>
      <w:r w:rsidRPr="008D410E">
        <w:rPr>
          <w:rFonts w:ascii="Times New Roman" w:eastAsia="宋体" w:hAnsi="Times New Roman" w:cs="Times New Roman"/>
          <w:sz w:val="24"/>
          <w:szCs w:val="24"/>
        </w:rPr>
        <w:t>Data are n (%) or mean (SD)</w:t>
      </w:r>
      <w:r w:rsidRPr="008D410E">
        <w:rPr>
          <w:rFonts w:ascii="Times New Roman" w:eastAsia="宋体" w:hAnsi="Times New Roman" w:cs="Times New Roman" w:hint="eastAsia"/>
          <w:sz w:val="24"/>
          <w:szCs w:val="24"/>
        </w:rPr>
        <w:t>.</w:t>
      </w:r>
      <w:r w:rsidRPr="008D410E">
        <w:rPr>
          <w:rFonts w:ascii="Times New Roman" w:eastAsia="宋体" w:hAnsi="Times New Roman" w:cs="Times New Roman"/>
          <w:sz w:val="24"/>
          <w:szCs w:val="24"/>
        </w:rPr>
        <w:t xml:space="preserve"> COPD, chronic obstructive pulmonary disease. ICS, inhaled corticosteroids. LABA, long-acting β-agonist. LAMA, long-acting muscarinic antagonist. FEV</w:t>
      </w:r>
      <w:r w:rsidRPr="008D410E">
        <w:rPr>
          <w:rFonts w:ascii="Times New Roman" w:eastAsia="宋体" w:hAnsi="Times New Roman" w:cs="Times New Roman"/>
          <w:sz w:val="24"/>
          <w:szCs w:val="24"/>
          <w:vertAlign w:val="subscript"/>
        </w:rPr>
        <w:t>1</w:t>
      </w:r>
      <w:r w:rsidRPr="008D410E">
        <w:rPr>
          <w:rFonts w:ascii="Times New Roman" w:eastAsia="宋体" w:hAnsi="Times New Roman" w:cs="Times New Roman"/>
          <w:sz w:val="24"/>
          <w:szCs w:val="24"/>
        </w:rPr>
        <w:t xml:space="preserve">, forced expiratory volume in 1 second. FVC, forced vital capacity. GOLD=Global initiative for chronic obstructive lung disease. mMRC, </w:t>
      </w:r>
      <w:r w:rsidRPr="008D410E">
        <w:rPr>
          <w:rFonts w:ascii="Times New Roman" w:eastAsia="宋体" w:hAnsi="Times New Roman" w:cs="Times New Roman" w:hint="eastAsia"/>
          <w:sz w:val="24"/>
          <w:szCs w:val="24"/>
        </w:rPr>
        <w:t>modified</w:t>
      </w:r>
      <w:r w:rsidRPr="008D410E">
        <w:rPr>
          <w:rFonts w:ascii="Times New Roman" w:eastAsia="宋体" w:hAnsi="Times New Roman" w:cs="Times New Roman"/>
          <w:sz w:val="24"/>
          <w:szCs w:val="24"/>
        </w:rPr>
        <w:t xml:space="preserve"> Medical Research Council.</w:t>
      </w:r>
      <w:r w:rsidRPr="008D410E">
        <w:t xml:space="preserve"> </w:t>
      </w:r>
      <w:r w:rsidRPr="008D410E">
        <w:rPr>
          <w:rFonts w:ascii="Times New Roman" w:eastAsia="宋体" w:hAnsi="Times New Roman" w:cs="Times New Roman"/>
          <w:sz w:val="24"/>
          <w:szCs w:val="24"/>
        </w:rPr>
        <w:t>CAT, chronic obstructive pulmonary disease assessment test.</w:t>
      </w:r>
    </w:p>
    <w:p w14:paraId="5E791BBB" w14:textId="77777777" w:rsidR="00CA5524" w:rsidRPr="008D410E" w:rsidRDefault="00CA5524" w:rsidP="00896B81">
      <w:pPr>
        <w:widowControl/>
        <w:spacing w:line="360" w:lineRule="auto"/>
        <w:jc w:val="left"/>
        <w:rPr>
          <w:rFonts w:ascii="Times New Roman" w:eastAsia="宋体" w:hAnsi="Times New Roman" w:cs="Times New Roman"/>
          <w:sz w:val="24"/>
          <w:szCs w:val="28"/>
        </w:rPr>
      </w:pPr>
      <w:r w:rsidRPr="008D410E">
        <w:rPr>
          <w:rFonts w:ascii="Times New Roman" w:eastAsia="宋体" w:hAnsi="Times New Roman" w:cs="Times New Roman"/>
          <w:sz w:val="24"/>
          <w:szCs w:val="28"/>
        </w:rPr>
        <w:br w:type="page"/>
      </w:r>
    </w:p>
    <w:p w14:paraId="6729BD88" w14:textId="6A91DE5D" w:rsidR="00CA5524" w:rsidRPr="008D410E" w:rsidRDefault="00EA164F" w:rsidP="000A3639">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hint="eastAsia"/>
          <w:b/>
          <w:bCs/>
          <w:sz w:val="24"/>
          <w:szCs w:val="28"/>
        </w:rPr>
        <w:lastRenderedPageBreak/>
        <w:t>Extended Data Table</w:t>
      </w:r>
      <w:r w:rsidR="00CA5524" w:rsidRPr="008D410E">
        <w:rPr>
          <w:rFonts w:ascii="Times New Roman" w:eastAsia="宋体" w:hAnsi="Times New Roman" w:cs="Times New Roman"/>
          <w:b/>
          <w:bCs/>
          <w:sz w:val="24"/>
          <w:szCs w:val="28"/>
        </w:rPr>
        <w:t xml:space="preserve"> 2</w:t>
      </w:r>
      <w:r w:rsidR="00CA5524" w:rsidRPr="008D410E">
        <w:rPr>
          <w:rFonts w:ascii="Times New Roman" w:eastAsia="宋体" w:hAnsi="Times New Roman" w:cs="Times New Roman"/>
          <w:sz w:val="24"/>
          <w:szCs w:val="28"/>
        </w:rPr>
        <w:t>.</w:t>
      </w:r>
      <w:r w:rsidR="00CA5524" w:rsidRPr="008D410E">
        <w:rPr>
          <w:rFonts w:ascii="Times New Roman" w:eastAsia="宋体" w:hAnsi="Times New Roman" w:cs="Times New Roman"/>
          <w:b/>
          <w:bCs/>
          <w:sz w:val="24"/>
          <w:szCs w:val="28"/>
        </w:rPr>
        <w:t xml:space="preserve"> Baseline characteristics of patients (</w:t>
      </w:r>
      <w:r w:rsidR="00033EB4" w:rsidRPr="008D410E">
        <w:rPr>
          <w:rFonts w:ascii="Times New Roman" w:eastAsia="宋体" w:hAnsi="Times New Roman" w:cs="Times New Roman"/>
          <w:b/>
          <w:bCs/>
          <w:sz w:val="24"/>
          <w:szCs w:val="28"/>
        </w:rPr>
        <w:t>f</w:t>
      </w:r>
      <w:r w:rsidR="00CA5524" w:rsidRPr="008D410E">
        <w:rPr>
          <w:rFonts w:ascii="Times New Roman" w:eastAsia="宋体" w:hAnsi="Times New Roman" w:cs="Times New Roman"/>
          <w:b/>
          <w:bCs/>
          <w:sz w:val="24"/>
          <w:szCs w:val="28"/>
        </w:rPr>
        <w:t xml:space="preserve">ull analysis </w:t>
      </w:r>
      <w:r w:rsidR="00033EB4" w:rsidRPr="008D410E">
        <w:rPr>
          <w:rFonts w:ascii="Times New Roman" w:eastAsia="宋体" w:hAnsi="Times New Roman" w:cs="Times New Roman"/>
          <w:b/>
          <w:bCs/>
          <w:sz w:val="24"/>
          <w:szCs w:val="28"/>
        </w:rPr>
        <w:t>s</w:t>
      </w:r>
      <w:r w:rsidR="00CA5524" w:rsidRPr="008D410E">
        <w:rPr>
          <w:rFonts w:ascii="Times New Roman" w:eastAsia="宋体" w:hAnsi="Times New Roman" w:cs="Times New Roman"/>
          <w:b/>
          <w:bCs/>
          <w:sz w:val="24"/>
          <w:szCs w:val="28"/>
        </w:rPr>
        <w:t xml:space="preserve">et for </w:t>
      </w:r>
      <w:r w:rsidR="00033EB4" w:rsidRPr="008D410E">
        <w:rPr>
          <w:rFonts w:ascii="Times New Roman" w:eastAsia="宋体" w:hAnsi="Times New Roman" w:cs="Times New Roman"/>
          <w:b/>
          <w:bCs/>
          <w:sz w:val="24"/>
          <w:szCs w:val="28"/>
        </w:rPr>
        <w:t>l</w:t>
      </w:r>
      <w:r w:rsidR="00CA5524" w:rsidRPr="008D410E">
        <w:rPr>
          <w:rFonts w:ascii="Times New Roman" w:eastAsia="宋体" w:hAnsi="Times New Roman" w:cs="Times New Roman"/>
          <w:b/>
          <w:bCs/>
          <w:sz w:val="24"/>
          <w:szCs w:val="28"/>
        </w:rPr>
        <w:t xml:space="preserve">ung </w:t>
      </w:r>
      <w:r w:rsidR="00033EB4" w:rsidRPr="008D410E">
        <w:rPr>
          <w:rFonts w:ascii="Times New Roman" w:eastAsia="宋体" w:hAnsi="Times New Roman" w:cs="Times New Roman"/>
          <w:b/>
          <w:bCs/>
          <w:sz w:val="24"/>
          <w:szCs w:val="28"/>
        </w:rPr>
        <w:t>f</w:t>
      </w:r>
      <w:r w:rsidR="00CA5524" w:rsidRPr="008D410E">
        <w:rPr>
          <w:rFonts w:ascii="Times New Roman" w:eastAsia="宋体" w:hAnsi="Times New Roman" w:cs="Times New Roman"/>
          <w:b/>
          <w:bCs/>
          <w:sz w:val="24"/>
          <w:szCs w:val="28"/>
        </w:rPr>
        <w:t>unction).</w:t>
      </w:r>
    </w:p>
    <w:tbl>
      <w:tblPr>
        <w:tblStyle w:val="af"/>
        <w:tblW w:w="992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2551"/>
        <w:gridCol w:w="1701"/>
        <w:gridCol w:w="992"/>
      </w:tblGrid>
      <w:tr w:rsidR="008D410E" w:rsidRPr="008D410E" w14:paraId="095AAF81" w14:textId="77777777" w:rsidTr="0067688E">
        <w:trPr>
          <w:jc w:val="center"/>
        </w:trPr>
        <w:tc>
          <w:tcPr>
            <w:tcW w:w="4679" w:type="dxa"/>
            <w:tcBorders>
              <w:top w:val="single" w:sz="8" w:space="0" w:color="auto"/>
              <w:bottom w:val="single" w:sz="8" w:space="0" w:color="auto"/>
            </w:tcBorders>
          </w:tcPr>
          <w:p w14:paraId="4758FA20" w14:textId="77777777" w:rsidR="00CA5524" w:rsidRPr="008D410E" w:rsidRDefault="00CA5524" w:rsidP="000A3639">
            <w:pPr>
              <w:spacing w:line="360" w:lineRule="auto"/>
              <w:rPr>
                <w:rFonts w:ascii="Times New Roman" w:eastAsia="宋体" w:hAnsi="Times New Roman" w:cs="Times New Roman"/>
                <w:b/>
                <w:bCs/>
                <w:szCs w:val="21"/>
              </w:rPr>
            </w:pPr>
            <w:r w:rsidRPr="008D410E">
              <w:rPr>
                <w:rFonts w:ascii="Times New Roman" w:eastAsia="宋体" w:hAnsi="Times New Roman" w:cs="Times New Roman"/>
                <w:b/>
                <w:bCs/>
                <w:szCs w:val="21"/>
              </w:rPr>
              <w:t>Characteristic</w:t>
            </w:r>
          </w:p>
        </w:tc>
        <w:tc>
          <w:tcPr>
            <w:tcW w:w="2551" w:type="dxa"/>
            <w:tcBorders>
              <w:top w:val="single" w:sz="8" w:space="0" w:color="auto"/>
              <w:bottom w:val="single" w:sz="8" w:space="0" w:color="auto"/>
            </w:tcBorders>
          </w:tcPr>
          <w:p w14:paraId="3B8070CC"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N-acetylcysteine Group</w:t>
            </w:r>
          </w:p>
          <w:p w14:paraId="49740D69"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szCs w:val="21"/>
              </w:rPr>
              <w:t>(N=381)</w:t>
            </w:r>
          </w:p>
        </w:tc>
        <w:tc>
          <w:tcPr>
            <w:tcW w:w="1701" w:type="dxa"/>
            <w:tcBorders>
              <w:top w:val="single" w:sz="8" w:space="0" w:color="auto"/>
              <w:bottom w:val="single" w:sz="8" w:space="0" w:color="auto"/>
            </w:tcBorders>
          </w:tcPr>
          <w:p w14:paraId="0433640B"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Placebo Group</w:t>
            </w:r>
          </w:p>
          <w:p w14:paraId="4291A6E1" w14:textId="7777777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(N=363)</w:t>
            </w:r>
          </w:p>
        </w:tc>
        <w:tc>
          <w:tcPr>
            <w:tcW w:w="992" w:type="dxa"/>
            <w:tcBorders>
              <w:top w:val="single" w:sz="8" w:space="0" w:color="auto"/>
              <w:bottom w:val="single" w:sz="8" w:space="0" w:color="auto"/>
            </w:tcBorders>
          </w:tcPr>
          <w:p w14:paraId="68BBD802" w14:textId="7777777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P Value</w:t>
            </w:r>
          </w:p>
        </w:tc>
      </w:tr>
      <w:tr w:rsidR="008D410E" w:rsidRPr="008D410E" w14:paraId="02CEB7FE" w14:textId="77777777" w:rsidTr="0067688E">
        <w:trPr>
          <w:jc w:val="center"/>
        </w:trPr>
        <w:tc>
          <w:tcPr>
            <w:tcW w:w="4679" w:type="dxa"/>
            <w:tcBorders>
              <w:top w:val="single" w:sz="8" w:space="0" w:color="auto"/>
            </w:tcBorders>
          </w:tcPr>
          <w:p w14:paraId="770B951E"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Age — year</w:t>
            </w:r>
          </w:p>
        </w:tc>
        <w:tc>
          <w:tcPr>
            <w:tcW w:w="2551" w:type="dxa"/>
            <w:tcBorders>
              <w:top w:val="single" w:sz="8" w:space="0" w:color="auto"/>
            </w:tcBorders>
          </w:tcPr>
          <w:p w14:paraId="12649504" w14:textId="34FADA78"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1701" w:type="dxa"/>
            <w:tcBorders>
              <w:top w:val="single" w:sz="8" w:space="0" w:color="auto"/>
            </w:tcBorders>
          </w:tcPr>
          <w:p w14:paraId="37B56A55" w14:textId="780FFEF0"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992" w:type="dxa"/>
            <w:tcBorders>
              <w:top w:val="single" w:sz="8" w:space="0" w:color="auto"/>
            </w:tcBorders>
          </w:tcPr>
          <w:p w14:paraId="45BD1B57" w14:textId="18B42B09"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r w:rsidR="0013094A" w:rsidRPr="008D410E">
              <w:rPr>
                <w:rFonts w:ascii="Times New Roman" w:eastAsia="宋体" w:hAnsi="Times New Roman" w:cs="Times New Roman"/>
                <w:szCs w:val="21"/>
              </w:rPr>
              <w:t>2</w:t>
            </w:r>
          </w:p>
        </w:tc>
      </w:tr>
      <w:tr w:rsidR="008D410E" w:rsidRPr="008D410E" w14:paraId="293F340E" w14:textId="77777777" w:rsidTr="0067688E">
        <w:trPr>
          <w:jc w:val="center"/>
        </w:trPr>
        <w:tc>
          <w:tcPr>
            <w:tcW w:w="4679" w:type="dxa"/>
          </w:tcPr>
          <w:p w14:paraId="4F754784"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Male sex — no. (%)</w:t>
            </w:r>
          </w:p>
        </w:tc>
        <w:tc>
          <w:tcPr>
            <w:tcW w:w="2551" w:type="dxa"/>
          </w:tcPr>
          <w:p w14:paraId="61456E4B" w14:textId="52E3B6D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348 (91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p>
        </w:tc>
        <w:tc>
          <w:tcPr>
            <w:tcW w:w="1701" w:type="dxa"/>
          </w:tcPr>
          <w:p w14:paraId="3FA50DD6" w14:textId="04E9FCEC"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325 (89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992" w:type="dxa"/>
          </w:tcPr>
          <w:p w14:paraId="3A10955F" w14:textId="1F98A0A9"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40</w:t>
            </w:r>
          </w:p>
        </w:tc>
      </w:tr>
      <w:tr w:rsidR="008D410E" w:rsidRPr="008D410E" w14:paraId="6F6A1533" w14:textId="77777777" w:rsidTr="0067688E">
        <w:trPr>
          <w:jc w:val="center"/>
        </w:trPr>
        <w:tc>
          <w:tcPr>
            <w:tcW w:w="4679" w:type="dxa"/>
            <w:shd w:val="clear" w:color="auto" w:fill="auto"/>
          </w:tcPr>
          <w:p w14:paraId="78BCCF0E"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Body mass index — kg/m</w:t>
            </w:r>
            <w:r w:rsidRPr="008D410E">
              <w:rPr>
                <w:rFonts w:ascii="Times New Roman" w:eastAsia="宋体" w:hAnsi="Times New Roman" w:cs="Times New Roman"/>
                <w:szCs w:val="21"/>
                <w:vertAlign w:val="superscript"/>
              </w:rPr>
              <w:t>2</w:t>
            </w:r>
          </w:p>
        </w:tc>
        <w:tc>
          <w:tcPr>
            <w:tcW w:w="2551" w:type="dxa"/>
          </w:tcPr>
          <w:p w14:paraId="7E604158" w14:textId="7AA9E13D"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4DB7D783" w14:textId="55D414E8"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w:t>
            </w:r>
          </w:p>
        </w:tc>
        <w:tc>
          <w:tcPr>
            <w:tcW w:w="992" w:type="dxa"/>
          </w:tcPr>
          <w:p w14:paraId="20D390E3" w14:textId="4432ED6F"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r w:rsidR="0013094A" w:rsidRPr="008D410E">
              <w:rPr>
                <w:rFonts w:ascii="Times New Roman" w:eastAsia="宋体" w:hAnsi="Times New Roman" w:cs="Times New Roman"/>
                <w:szCs w:val="21"/>
              </w:rPr>
              <w:t>7</w:t>
            </w:r>
          </w:p>
        </w:tc>
      </w:tr>
      <w:tr w:rsidR="008D410E" w:rsidRPr="008D410E" w14:paraId="092E9D95" w14:textId="77777777" w:rsidTr="0067688E">
        <w:trPr>
          <w:jc w:val="center"/>
        </w:trPr>
        <w:tc>
          <w:tcPr>
            <w:tcW w:w="4679" w:type="dxa"/>
          </w:tcPr>
          <w:p w14:paraId="53BC4355"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status — no. (%)</w:t>
            </w:r>
          </w:p>
        </w:tc>
        <w:tc>
          <w:tcPr>
            <w:tcW w:w="2551" w:type="dxa"/>
          </w:tcPr>
          <w:p w14:paraId="786FECD1"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78DCFF10"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513213CE" w14:textId="70CB9D6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06</w:t>
            </w:r>
          </w:p>
        </w:tc>
      </w:tr>
      <w:tr w:rsidR="008D410E" w:rsidRPr="008D410E" w14:paraId="242F82C9" w14:textId="77777777" w:rsidTr="0067688E">
        <w:trPr>
          <w:jc w:val="center"/>
        </w:trPr>
        <w:tc>
          <w:tcPr>
            <w:tcW w:w="4679" w:type="dxa"/>
          </w:tcPr>
          <w:p w14:paraId="5C600524"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Never smoked</w:t>
            </w:r>
          </w:p>
        </w:tc>
        <w:tc>
          <w:tcPr>
            <w:tcW w:w="2551" w:type="dxa"/>
          </w:tcPr>
          <w:p w14:paraId="6AB20FC4" w14:textId="4E626FB4"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51 (13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Pr>
          <w:p w14:paraId="4C13BC4D" w14:textId="31642CD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66 (18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992" w:type="dxa"/>
          </w:tcPr>
          <w:p w14:paraId="2C2BB79B"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126E43A0" w14:textId="77777777" w:rsidTr="0067688E">
        <w:trPr>
          <w:jc w:val="center"/>
        </w:trPr>
        <w:tc>
          <w:tcPr>
            <w:tcW w:w="4679" w:type="dxa"/>
          </w:tcPr>
          <w:p w14:paraId="4DB92BD1"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Former smoking</w:t>
            </w:r>
          </w:p>
        </w:tc>
        <w:tc>
          <w:tcPr>
            <w:tcW w:w="2551" w:type="dxa"/>
          </w:tcPr>
          <w:p w14:paraId="53D2BFC0" w14:textId="6B186BB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112 (29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Pr>
          <w:p w14:paraId="571305E3" w14:textId="22E98694"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84 (23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0FD5A6D7"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3D7DB57C" w14:textId="77777777" w:rsidTr="0067688E">
        <w:trPr>
          <w:jc w:val="center"/>
        </w:trPr>
        <w:tc>
          <w:tcPr>
            <w:tcW w:w="4679" w:type="dxa"/>
          </w:tcPr>
          <w:p w14:paraId="2B250979"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Current smoking</w:t>
            </w:r>
          </w:p>
        </w:tc>
        <w:tc>
          <w:tcPr>
            <w:tcW w:w="2551" w:type="dxa"/>
          </w:tcPr>
          <w:p w14:paraId="46E93136" w14:textId="73DCA4AB"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218 (57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1701" w:type="dxa"/>
          </w:tcPr>
          <w:p w14:paraId="7B11BEAD" w14:textId="72A62A3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213 (58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992" w:type="dxa"/>
          </w:tcPr>
          <w:p w14:paraId="72CCFFC9"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13E1090D" w14:textId="77777777" w:rsidTr="0067688E">
        <w:trPr>
          <w:jc w:val="center"/>
        </w:trPr>
        <w:tc>
          <w:tcPr>
            <w:tcW w:w="4679" w:type="dxa"/>
          </w:tcPr>
          <w:p w14:paraId="1AA82C71"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index — pack-year</w:t>
            </w:r>
          </w:p>
        </w:tc>
        <w:tc>
          <w:tcPr>
            <w:tcW w:w="2551" w:type="dxa"/>
          </w:tcPr>
          <w:p w14:paraId="40BDAF16"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47F2B622"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454219B5"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12EC0A6" w14:textId="77777777" w:rsidTr="0067688E">
        <w:trPr>
          <w:jc w:val="center"/>
        </w:trPr>
        <w:tc>
          <w:tcPr>
            <w:tcW w:w="4679" w:type="dxa"/>
          </w:tcPr>
          <w:p w14:paraId="3B24F876"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Biomass use — no. (%)</w:t>
            </w:r>
          </w:p>
        </w:tc>
        <w:tc>
          <w:tcPr>
            <w:tcW w:w="2551" w:type="dxa"/>
          </w:tcPr>
          <w:p w14:paraId="145C9E50" w14:textId="6BAE1748"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215 (56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Pr>
          <w:p w14:paraId="40321591" w14:textId="10C011E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216 (59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992" w:type="dxa"/>
          </w:tcPr>
          <w:p w14:paraId="5C721F7C" w14:textId="337AADCB"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0013094A" w:rsidRPr="008D410E">
              <w:rPr>
                <w:rFonts w:ascii="Times New Roman" w:eastAsia="宋体" w:hAnsi="Times New Roman" w:cs="Times New Roman"/>
                <w:szCs w:val="21"/>
              </w:rPr>
              <w:t>40</w:t>
            </w:r>
          </w:p>
        </w:tc>
      </w:tr>
      <w:tr w:rsidR="008D410E" w:rsidRPr="008D410E" w14:paraId="2234D4BA" w14:textId="77777777" w:rsidTr="0067688E">
        <w:trPr>
          <w:jc w:val="center"/>
        </w:trPr>
        <w:tc>
          <w:tcPr>
            <w:tcW w:w="4679" w:type="dxa"/>
          </w:tcPr>
          <w:p w14:paraId="19A169AA"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Occupational exposure history — no. (%)</w:t>
            </w:r>
          </w:p>
        </w:tc>
        <w:tc>
          <w:tcPr>
            <w:tcW w:w="2551" w:type="dxa"/>
          </w:tcPr>
          <w:p w14:paraId="605F4B90" w14:textId="046A2269" w:rsidR="00CA5524" w:rsidRPr="008D410E" w:rsidRDefault="00CA5524" w:rsidP="000A3639">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199 (52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1701" w:type="dxa"/>
          </w:tcPr>
          <w:p w14:paraId="42E2C4FB" w14:textId="76B6CB91" w:rsidR="00CA5524" w:rsidRPr="008D410E" w:rsidRDefault="00CA5524" w:rsidP="000A3639">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209 (57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992" w:type="dxa"/>
          </w:tcPr>
          <w:p w14:paraId="10AB99B8" w14:textId="5DAC6712"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14</w:t>
            </w:r>
          </w:p>
        </w:tc>
      </w:tr>
      <w:tr w:rsidR="008D410E" w:rsidRPr="008D410E" w14:paraId="59F03827" w14:textId="77777777" w:rsidTr="0067688E">
        <w:trPr>
          <w:jc w:val="center"/>
        </w:trPr>
        <w:tc>
          <w:tcPr>
            <w:tcW w:w="4679" w:type="dxa"/>
          </w:tcPr>
          <w:p w14:paraId="5FD1B5D7" w14:textId="77777777" w:rsidR="00CA5524" w:rsidRPr="008D410E" w:rsidRDefault="00CA5524" w:rsidP="000A3639">
            <w:pPr>
              <w:tabs>
                <w:tab w:val="left" w:pos="10"/>
              </w:tabs>
              <w:spacing w:line="360" w:lineRule="auto"/>
              <w:jc w:val="left"/>
              <w:rPr>
                <w:rFonts w:ascii="Times New Roman" w:eastAsia="宋体" w:hAnsi="Times New Roman" w:cs="Times New Roman"/>
                <w:szCs w:val="21"/>
              </w:rPr>
            </w:pPr>
            <w:r w:rsidRPr="008D410E">
              <w:rPr>
                <w:rFonts w:ascii="Times New Roman" w:eastAsia="宋体" w:hAnsi="Times New Roman" w:cs="Times New Roman"/>
                <w:szCs w:val="21"/>
              </w:rPr>
              <w:tab/>
              <w:t>Family history of respiratory disease — no. (%)</w:t>
            </w:r>
          </w:p>
        </w:tc>
        <w:tc>
          <w:tcPr>
            <w:tcW w:w="2551" w:type="dxa"/>
          </w:tcPr>
          <w:p w14:paraId="0B39E3E2" w14:textId="39FAFEDF"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67 (17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46E8025C" w14:textId="6D1088FA"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61 (16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992" w:type="dxa"/>
          </w:tcPr>
          <w:p w14:paraId="4DAF522C" w14:textId="2E63C21A"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r w:rsidR="0013094A" w:rsidRPr="008D410E">
              <w:rPr>
                <w:rFonts w:ascii="Times New Roman" w:eastAsia="宋体" w:hAnsi="Times New Roman" w:cs="Times New Roman"/>
                <w:szCs w:val="21"/>
              </w:rPr>
              <w:t>8</w:t>
            </w:r>
          </w:p>
        </w:tc>
      </w:tr>
      <w:tr w:rsidR="008D410E" w:rsidRPr="008D410E" w14:paraId="6D8C5CCC" w14:textId="77777777" w:rsidTr="0067688E">
        <w:trPr>
          <w:jc w:val="center"/>
        </w:trPr>
        <w:tc>
          <w:tcPr>
            <w:tcW w:w="4679" w:type="dxa"/>
          </w:tcPr>
          <w:p w14:paraId="6FA705A9" w14:textId="28CF2641" w:rsidR="00E33A48" w:rsidRPr="008D410E" w:rsidRDefault="00E33A48" w:rsidP="00E33A48">
            <w:pPr>
              <w:spacing w:line="360" w:lineRule="auto"/>
              <w:rPr>
                <w:rFonts w:ascii="Times New Roman" w:eastAsia="宋体" w:hAnsi="Times New Roman" w:cs="Times New Roman"/>
                <w:szCs w:val="21"/>
              </w:rPr>
            </w:pPr>
            <w:r w:rsidRPr="008D410E">
              <w:rPr>
                <w:rFonts w:ascii="Times New Roman" w:eastAsia="宋体" w:hAnsi="Times New Roman" w:cs="Times New Roman"/>
              </w:rPr>
              <w:t>Respiratory Medication for COPD — no. (%)</w:t>
            </w:r>
          </w:p>
        </w:tc>
        <w:tc>
          <w:tcPr>
            <w:tcW w:w="2551" w:type="dxa"/>
          </w:tcPr>
          <w:p w14:paraId="759107E5" w14:textId="441A2CD9" w:rsidR="00E33A48" w:rsidRPr="008D410E" w:rsidRDefault="00E33A48"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55 (14.4)</w:t>
            </w:r>
          </w:p>
        </w:tc>
        <w:tc>
          <w:tcPr>
            <w:tcW w:w="1701" w:type="dxa"/>
          </w:tcPr>
          <w:p w14:paraId="57E8E4C9" w14:textId="3B374CA9" w:rsidR="00E33A48" w:rsidRPr="008D410E" w:rsidRDefault="00E33A48"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50 (13.8)</w:t>
            </w:r>
          </w:p>
        </w:tc>
        <w:tc>
          <w:tcPr>
            <w:tcW w:w="992" w:type="dxa"/>
          </w:tcPr>
          <w:p w14:paraId="1C9DD1F5" w14:textId="5384C257" w:rsidR="00E33A48" w:rsidRPr="008D410E" w:rsidRDefault="00E33A48"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0.80</w:t>
            </w:r>
          </w:p>
        </w:tc>
      </w:tr>
      <w:tr w:rsidR="008D410E" w:rsidRPr="008D410E" w14:paraId="20CA2470" w14:textId="77777777" w:rsidTr="0067688E">
        <w:trPr>
          <w:jc w:val="center"/>
        </w:trPr>
        <w:tc>
          <w:tcPr>
            <w:tcW w:w="4679" w:type="dxa"/>
          </w:tcPr>
          <w:p w14:paraId="3CD0F22C" w14:textId="2DFB43D0"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LAMA alone</w:t>
            </w:r>
          </w:p>
        </w:tc>
        <w:tc>
          <w:tcPr>
            <w:tcW w:w="2551" w:type="dxa"/>
          </w:tcPr>
          <w:p w14:paraId="36E769C3" w14:textId="213763EC"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7 (7.1)</w:t>
            </w:r>
          </w:p>
        </w:tc>
        <w:tc>
          <w:tcPr>
            <w:tcW w:w="1701" w:type="dxa"/>
          </w:tcPr>
          <w:p w14:paraId="66D12744" w14:textId="4D9579D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4 (6.6)</w:t>
            </w:r>
          </w:p>
        </w:tc>
        <w:tc>
          <w:tcPr>
            <w:tcW w:w="992" w:type="dxa"/>
          </w:tcPr>
          <w:p w14:paraId="00DC5C36" w14:textId="1566E06E"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.89</w:t>
            </w:r>
          </w:p>
        </w:tc>
      </w:tr>
      <w:tr w:rsidR="008D410E" w:rsidRPr="008D410E" w14:paraId="495A3326" w14:textId="77777777" w:rsidTr="0067688E">
        <w:trPr>
          <w:jc w:val="center"/>
        </w:trPr>
        <w:tc>
          <w:tcPr>
            <w:tcW w:w="4679" w:type="dxa"/>
          </w:tcPr>
          <w:p w14:paraId="021B7537" w14:textId="1B653EE2" w:rsidR="00E33A48" w:rsidRPr="008D410E" w:rsidRDefault="00E33A48" w:rsidP="00E33A48">
            <w:pPr>
              <w:spacing w:line="360" w:lineRule="auto"/>
              <w:rPr>
                <w:rFonts w:ascii="Times New Roman" w:eastAsia="宋体" w:hAnsi="Times New Roman" w:cs="Times New Roman"/>
                <w:szCs w:val="21"/>
              </w:rPr>
            </w:pPr>
            <w:r w:rsidRPr="008D410E">
              <w:rPr>
                <w:rFonts w:ascii="Times New Roman" w:eastAsia="宋体" w:hAnsi="Times New Roman" w:cs="Times New Roman"/>
              </w:rPr>
              <w:t xml:space="preserve">  ICS and LABA</w:t>
            </w:r>
          </w:p>
        </w:tc>
        <w:tc>
          <w:tcPr>
            <w:tcW w:w="2551" w:type="dxa"/>
          </w:tcPr>
          <w:p w14:paraId="726C64D1" w14:textId="1B3E7F8B"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9 </w:t>
            </w:r>
            <w:r w:rsidRPr="008D410E">
              <w:rPr>
                <w:rFonts w:ascii="Times New Roman" w:eastAsia="宋体" w:hAnsi="Times New Roman" w:cs="Times New Roman" w:hint="eastAsia"/>
                <w:szCs w:val="21"/>
              </w:rPr>
              <w:t>(</w:t>
            </w:r>
            <w:r w:rsidRPr="008D410E">
              <w:rPr>
                <w:rFonts w:ascii="Times New Roman" w:eastAsia="宋体" w:hAnsi="Times New Roman" w:cs="Times New Roman"/>
                <w:szCs w:val="21"/>
              </w:rPr>
              <w:t>5.0)</w:t>
            </w:r>
          </w:p>
        </w:tc>
        <w:tc>
          <w:tcPr>
            <w:tcW w:w="1701" w:type="dxa"/>
          </w:tcPr>
          <w:p w14:paraId="43649BB7" w14:textId="0B776687"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8 (5.0)</w:t>
            </w:r>
          </w:p>
        </w:tc>
        <w:tc>
          <w:tcPr>
            <w:tcW w:w="992" w:type="dxa"/>
          </w:tcPr>
          <w:p w14:paraId="05B69AB8" w14:textId="00AC4CDC"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.99</w:t>
            </w:r>
          </w:p>
        </w:tc>
      </w:tr>
      <w:tr w:rsidR="008D410E" w:rsidRPr="008D410E" w14:paraId="19CAAAD2" w14:textId="77777777" w:rsidTr="0067688E">
        <w:trPr>
          <w:jc w:val="center"/>
        </w:trPr>
        <w:tc>
          <w:tcPr>
            <w:tcW w:w="4679" w:type="dxa"/>
          </w:tcPr>
          <w:p w14:paraId="1D6D283F" w14:textId="162A200C"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Traditional Chinese medicine</w:t>
            </w:r>
          </w:p>
        </w:tc>
        <w:tc>
          <w:tcPr>
            <w:tcW w:w="2551" w:type="dxa"/>
          </w:tcPr>
          <w:p w14:paraId="7FADC77C" w14:textId="4ACD23D7" w:rsidR="00E33A48" w:rsidRPr="008D410E" w:rsidRDefault="00894BF6" w:rsidP="00894BF6">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 (1.6)</w:t>
            </w:r>
          </w:p>
        </w:tc>
        <w:tc>
          <w:tcPr>
            <w:tcW w:w="1701" w:type="dxa"/>
          </w:tcPr>
          <w:p w14:paraId="48CACEA4" w14:textId="5F6B7D0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 (2.8)</w:t>
            </w:r>
          </w:p>
        </w:tc>
        <w:tc>
          <w:tcPr>
            <w:tcW w:w="992" w:type="dxa"/>
          </w:tcPr>
          <w:p w14:paraId="27664751" w14:textId="2C78D162"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.27</w:t>
            </w:r>
          </w:p>
        </w:tc>
      </w:tr>
      <w:tr w:rsidR="008D410E" w:rsidRPr="008D410E" w14:paraId="666495E0" w14:textId="77777777" w:rsidTr="0067688E">
        <w:trPr>
          <w:jc w:val="center"/>
        </w:trPr>
        <w:tc>
          <w:tcPr>
            <w:tcW w:w="4679" w:type="dxa"/>
          </w:tcPr>
          <w:p w14:paraId="0F07FD34" w14:textId="691C2BD2"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Xanthine</w:t>
            </w:r>
          </w:p>
        </w:tc>
        <w:tc>
          <w:tcPr>
            <w:tcW w:w="2551" w:type="dxa"/>
          </w:tcPr>
          <w:p w14:paraId="40896F3C" w14:textId="65A280B6"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6</w:t>
            </w:r>
            <w:r w:rsidRPr="008D410E">
              <w:rPr>
                <w:rFonts w:ascii="Times New Roman" w:eastAsia="宋体" w:hAnsi="Times New Roman" w:cs="Times New Roman"/>
                <w:szCs w:val="21"/>
              </w:rPr>
              <w:t xml:space="preserve"> (1.6)</w:t>
            </w:r>
          </w:p>
        </w:tc>
        <w:tc>
          <w:tcPr>
            <w:tcW w:w="1701" w:type="dxa"/>
          </w:tcPr>
          <w:p w14:paraId="737D253D" w14:textId="02028EC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 xml:space="preserve"> (0.6)</w:t>
            </w:r>
          </w:p>
        </w:tc>
        <w:tc>
          <w:tcPr>
            <w:tcW w:w="992" w:type="dxa"/>
          </w:tcPr>
          <w:p w14:paraId="230A8A33" w14:textId="02D6ED54"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.29</w:t>
            </w:r>
          </w:p>
        </w:tc>
      </w:tr>
      <w:tr w:rsidR="008D410E" w:rsidRPr="008D410E" w14:paraId="68CEA017" w14:textId="77777777" w:rsidTr="0067688E">
        <w:trPr>
          <w:jc w:val="center"/>
        </w:trPr>
        <w:tc>
          <w:tcPr>
            <w:tcW w:w="4679" w:type="dxa"/>
          </w:tcPr>
          <w:p w14:paraId="5440DD20" w14:textId="78CA11B8"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Asmeton</w:t>
            </w:r>
          </w:p>
        </w:tc>
        <w:tc>
          <w:tcPr>
            <w:tcW w:w="2551" w:type="dxa"/>
          </w:tcPr>
          <w:p w14:paraId="576FFBCD" w14:textId="2249BA85"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 (0.8)</w:t>
            </w:r>
          </w:p>
        </w:tc>
        <w:tc>
          <w:tcPr>
            <w:tcW w:w="1701" w:type="dxa"/>
          </w:tcPr>
          <w:p w14:paraId="7E1BC5E1" w14:textId="267F2AE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(0.8)</w:t>
            </w:r>
          </w:p>
        </w:tc>
        <w:tc>
          <w:tcPr>
            <w:tcW w:w="992" w:type="dxa"/>
          </w:tcPr>
          <w:p w14:paraId="0A8343D9" w14:textId="76322DD8"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66013042" w14:textId="77777777" w:rsidTr="0067688E">
        <w:trPr>
          <w:jc w:val="center"/>
        </w:trPr>
        <w:tc>
          <w:tcPr>
            <w:tcW w:w="4679" w:type="dxa"/>
          </w:tcPr>
          <w:p w14:paraId="59E07E67" w14:textId="7B16B866"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hint="eastAsia"/>
              </w:rPr>
              <w:t>L</w:t>
            </w:r>
            <w:r w:rsidRPr="008D410E">
              <w:rPr>
                <w:rFonts w:ascii="Times New Roman" w:eastAsia="宋体" w:hAnsi="Times New Roman" w:cs="Times New Roman"/>
              </w:rPr>
              <w:t>ABA alone</w:t>
            </w:r>
          </w:p>
        </w:tc>
        <w:tc>
          <w:tcPr>
            <w:tcW w:w="2551" w:type="dxa"/>
          </w:tcPr>
          <w:p w14:paraId="145E0C6A" w14:textId="16B7BD2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4</w:t>
            </w:r>
            <w:r w:rsidRPr="008D410E">
              <w:rPr>
                <w:rFonts w:ascii="Times New Roman" w:eastAsia="宋体" w:hAnsi="Times New Roman" w:cs="Times New Roman"/>
                <w:szCs w:val="21"/>
              </w:rPr>
              <w:t xml:space="preserve"> (1.0)</w:t>
            </w:r>
          </w:p>
        </w:tc>
        <w:tc>
          <w:tcPr>
            <w:tcW w:w="1701" w:type="dxa"/>
          </w:tcPr>
          <w:p w14:paraId="770EED8F" w14:textId="3940C1F4"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12BC89DA" w14:textId="5F08B831"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.12</w:t>
            </w:r>
          </w:p>
        </w:tc>
      </w:tr>
      <w:tr w:rsidR="008D410E" w:rsidRPr="008D410E" w14:paraId="477D0F87" w14:textId="77777777" w:rsidTr="0067688E">
        <w:trPr>
          <w:jc w:val="center"/>
        </w:trPr>
        <w:tc>
          <w:tcPr>
            <w:tcW w:w="4679" w:type="dxa"/>
          </w:tcPr>
          <w:p w14:paraId="10A03386" w14:textId="31AD2B4C"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LABA and LAMA</w:t>
            </w:r>
          </w:p>
        </w:tc>
        <w:tc>
          <w:tcPr>
            <w:tcW w:w="2551" w:type="dxa"/>
          </w:tcPr>
          <w:p w14:paraId="6CE55DFD" w14:textId="3D15E800"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(0.3)</w:t>
            </w:r>
          </w:p>
        </w:tc>
        <w:tc>
          <w:tcPr>
            <w:tcW w:w="1701" w:type="dxa"/>
          </w:tcPr>
          <w:p w14:paraId="3653A999" w14:textId="1F543568"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(0.3)</w:t>
            </w:r>
          </w:p>
        </w:tc>
        <w:tc>
          <w:tcPr>
            <w:tcW w:w="992" w:type="dxa"/>
          </w:tcPr>
          <w:p w14:paraId="429E21A2" w14:textId="65631B2A"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19CD088E" w14:textId="77777777" w:rsidTr="0067688E">
        <w:trPr>
          <w:jc w:val="center"/>
        </w:trPr>
        <w:tc>
          <w:tcPr>
            <w:tcW w:w="4679" w:type="dxa"/>
          </w:tcPr>
          <w:p w14:paraId="23C9996B" w14:textId="5B62E164" w:rsidR="00E33A48" w:rsidRPr="008D410E" w:rsidRDefault="00E33A48"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ICS alone</w:t>
            </w:r>
          </w:p>
        </w:tc>
        <w:tc>
          <w:tcPr>
            <w:tcW w:w="2551" w:type="dxa"/>
          </w:tcPr>
          <w:p w14:paraId="080F5C84" w14:textId="78B68B43"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 (0.3)</w:t>
            </w:r>
          </w:p>
        </w:tc>
        <w:tc>
          <w:tcPr>
            <w:tcW w:w="1701" w:type="dxa"/>
          </w:tcPr>
          <w:p w14:paraId="505CE1BC" w14:textId="7D873036" w:rsidR="00E33A48" w:rsidRPr="008D410E" w:rsidRDefault="00894BF6" w:rsidP="00E33A48">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164CC277" w14:textId="34327679" w:rsidR="00E33A48" w:rsidRPr="008D410E" w:rsidRDefault="00894BF6" w:rsidP="00E33A48">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1221999C" w14:textId="77777777" w:rsidTr="0067688E">
        <w:trPr>
          <w:jc w:val="center"/>
        </w:trPr>
        <w:tc>
          <w:tcPr>
            <w:tcW w:w="4679" w:type="dxa"/>
          </w:tcPr>
          <w:p w14:paraId="05E4A599"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COPD exacerbations in the previous year — no. (%)</w:t>
            </w:r>
          </w:p>
        </w:tc>
        <w:tc>
          <w:tcPr>
            <w:tcW w:w="2551" w:type="dxa"/>
          </w:tcPr>
          <w:p w14:paraId="2FB19372" w14:textId="406656BC"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 (20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1701" w:type="dxa"/>
          </w:tcPr>
          <w:p w14:paraId="4A7248BA" w14:textId="311A462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89 (24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992" w:type="dxa"/>
          </w:tcPr>
          <w:p w14:paraId="1D5CF4A2" w14:textId="580260E5"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r w:rsidR="0013094A" w:rsidRPr="008D410E">
              <w:rPr>
                <w:rFonts w:ascii="Times New Roman" w:eastAsia="宋体" w:hAnsi="Times New Roman" w:cs="Times New Roman"/>
                <w:szCs w:val="21"/>
              </w:rPr>
              <w:t>9</w:t>
            </w:r>
          </w:p>
        </w:tc>
      </w:tr>
      <w:tr w:rsidR="008D410E" w:rsidRPr="008D410E" w14:paraId="76AEC1A9" w14:textId="77777777" w:rsidTr="0067688E">
        <w:trPr>
          <w:jc w:val="center"/>
        </w:trPr>
        <w:tc>
          <w:tcPr>
            <w:tcW w:w="4679" w:type="dxa"/>
          </w:tcPr>
          <w:p w14:paraId="2E0EB656"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Spirometric values at baseline</w:t>
            </w:r>
          </w:p>
        </w:tc>
        <w:tc>
          <w:tcPr>
            <w:tcW w:w="2551" w:type="dxa"/>
          </w:tcPr>
          <w:p w14:paraId="0575D1B8"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13FB3678"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27655D08"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48CB063" w14:textId="77777777" w:rsidTr="0067688E">
        <w:trPr>
          <w:jc w:val="center"/>
        </w:trPr>
        <w:tc>
          <w:tcPr>
            <w:tcW w:w="4679" w:type="dxa"/>
          </w:tcPr>
          <w:p w14:paraId="294874B8"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Before bronchodilator use</w:t>
            </w:r>
          </w:p>
        </w:tc>
        <w:tc>
          <w:tcPr>
            <w:tcW w:w="2551" w:type="dxa"/>
          </w:tcPr>
          <w:p w14:paraId="5BB2884A"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6B2369BA"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489C0586"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6109E3D9" w14:textId="77777777" w:rsidTr="0067688E">
        <w:trPr>
          <w:trHeight w:val="90"/>
          <w:jc w:val="center"/>
        </w:trPr>
        <w:tc>
          <w:tcPr>
            <w:tcW w:w="4679" w:type="dxa"/>
          </w:tcPr>
          <w:p w14:paraId="44577D1D"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L</w:t>
            </w:r>
          </w:p>
        </w:tc>
        <w:tc>
          <w:tcPr>
            <w:tcW w:w="2551" w:type="dxa"/>
          </w:tcPr>
          <w:p w14:paraId="6B678F62" w14:textId="76D15DC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99±0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55</w:t>
            </w:r>
          </w:p>
        </w:tc>
        <w:tc>
          <w:tcPr>
            <w:tcW w:w="1701" w:type="dxa"/>
          </w:tcPr>
          <w:p w14:paraId="7EF4983C" w14:textId="724CABD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97±0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54</w:t>
            </w:r>
          </w:p>
        </w:tc>
        <w:tc>
          <w:tcPr>
            <w:tcW w:w="992" w:type="dxa"/>
          </w:tcPr>
          <w:p w14:paraId="08813CE5" w14:textId="0268AD99"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64</w:t>
            </w:r>
          </w:p>
        </w:tc>
      </w:tr>
      <w:tr w:rsidR="008D410E" w:rsidRPr="008D410E" w14:paraId="0E2C9F5E" w14:textId="77777777" w:rsidTr="0067688E">
        <w:trPr>
          <w:jc w:val="center"/>
        </w:trPr>
        <w:tc>
          <w:tcPr>
            <w:tcW w:w="4679" w:type="dxa"/>
          </w:tcPr>
          <w:p w14:paraId="5376E0AF"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w:t>
            </w:r>
          </w:p>
        </w:tc>
        <w:tc>
          <w:tcPr>
            <w:tcW w:w="2551" w:type="dxa"/>
          </w:tcPr>
          <w:p w14:paraId="12968626" w14:textId="01F74A4C"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1±16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1701" w:type="dxa"/>
          </w:tcPr>
          <w:p w14:paraId="33A51AD9" w14:textId="58CE992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7±17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992" w:type="dxa"/>
          </w:tcPr>
          <w:p w14:paraId="6003D5C4" w14:textId="08D5CAFC"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62</w:t>
            </w:r>
          </w:p>
        </w:tc>
      </w:tr>
      <w:tr w:rsidR="008D410E" w:rsidRPr="008D410E" w14:paraId="509D338B" w14:textId="77777777" w:rsidTr="0067688E">
        <w:trPr>
          <w:jc w:val="center"/>
        </w:trPr>
        <w:tc>
          <w:tcPr>
            <w:tcW w:w="4679" w:type="dxa"/>
          </w:tcPr>
          <w:p w14:paraId="60EA807C"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lastRenderedPageBreak/>
              <w:t>FVC — L</w:t>
            </w:r>
          </w:p>
        </w:tc>
        <w:tc>
          <w:tcPr>
            <w:tcW w:w="2551" w:type="dxa"/>
          </w:tcPr>
          <w:p w14:paraId="1F4FFCC0" w14:textId="783553E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35±0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77</w:t>
            </w:r>
          </w:p>
        </w:tc>
        <w:tc>
          <w:tcPr>
            <w:tcW w:w="1701" w:type="dxa"/>
          </w:tcPr>
          <w:p w14:paraId="5AA01436" w14:textId="2470A00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32±0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72</w:t>
            </w:r>
          </w:p>
        </w:tc>
        <w:tc>
          <w:tcPr>
            <w:tcW w:w="992" w:type="dxa"/>
          </w:tcPr>
          <w:p w14:paraId="4A3439E0" w14:textId="0FB7048F"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r w:rsidR="0013094A" w:rsidRPr="008D410E">
              <w:rPr>
                <w:rFonts w:ascii="Times New Roman" w:eastAsia="宋体" w:hAnsi="Times New Roman" w:cs="Times New Roman"/>
                <w:szCs w:val="21"/>
              </w:rPr>
              <w:t>1</w:t>
            </w:r>
          </w:p>
        </w:tc>
      </w:tr>
      <w:tr w:rsidR="008D410E" w:rsidRPr="008D410E" w14:paraId="35EC99C9" w14:textId="77777777" w:rsidTr="0067688E">
        <w:trPr>
          <w:jc w:val="center"/>
        </w:trPr>
        <w:tc>
          <w:tcPr>
            <w:tcW w:w="4679" w:type="dxa"/>
          </w:tcPr>
          <w:p w14:paraId="39CF4E49"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 %</w:t>
            </w:r>
          </w:p>
        </w:tc>
        <w:tc>
          <w:tcPr>
            <w:tcW w:w="2551" w:type="dxa"/>
          </w:tcPr>
          <w:p w14:paraId="60FB2AD9" w14:textId="76B0980B"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Pr>
          <w:p w14:paraId="1EA7A8FE" w14:textId="15741612"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p>
        </w:tc>
        <w:tc>
          <w:tcPr>
            <w:tcW w:w="992" w:type="dxa"/>
          </w:tcPr>
          <w:p w14:paraId="210AC9CE" w14:textId="217F649E"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r w:rsidR="0013094A" w:rsidRPr="008D410E">
              <w:rPr>
                <w:rFonts w:ascii="Times New Roman" w:eastAsia="宋体" w:hAnsi="Times New Roman" w:cs="Times New Roman"/>
                <w:szCs w:val="21"/>
              </w:rPr>
              <w:t>3</w:t>
            </w:r>
          </w:p>
        </w:tc>
      </w:tr>
      <w:tr w:rsidR="008D410E" w:rsidRPr="008D410E" w14:paraId="061169FC" w14:textId="77777777" w:rsidTr="0067688E">
        <w:trPr>
          <w:jc w:val="center"/>
        </w:trPr>
        <w:tc>
          <w:tcPr>
            <w:tcW w:w="4679" w:type="dxa"/>
          </w:tcPr>
          <w:p w14:paraId="50D48577"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After bronchodilator use</w:t>
            </w:r>
          </w:p>
        </w:tc>
        <w:tc>
          <w:tcPr>
            <w:tcW w:w="2551" w:type="dxa"/>
          </w:tcPr>
          <w:p w14:paraId="04111115"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1DC906DB"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4418CA30"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36CC3DB" w14:textId="77777777" w:rsidTr="0067688E">
        <w:trPr>
          <w:jc w:val="center"/>
        </w:trPr>
        <w:tc>
          <w:tcPr>
            <w:tcW w:w="4679" w:type="dxa"/>
          </w:tcPr>
          <w:p w14:paraId="651B9427"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L</w:t>
            </w:r>
          </w:p>
        </w:tc>
        <w:tc>
          <w:tcPr>
            <w:tcW w:w="2551" w:type="dxa"/>
          </w:tcPr>
          <w:p w14:paraId="6E0F916E" w14:textId="4263C0E0"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w:t>
            </w:r>
            <w:r w:rsidR="00EB209A" w:rsidRPr="008D410E">
              <w:rPr>
                <w:rFonts w:ascii="Times New Roman" w:eastAsia="宋体" w:hAnsi="Times New Roman" w:cs="Times New Roman"/>
                <w:szCs w:val="21"/>
              </w:rPr>
              <w:t>.</w:t>
            </w:r>
            <w:r w:rsidR="003B2532" w:rsidRPr="009D774C">
              <w:rPr>
                <w:rFonts w:ascii="Times New Roman" w:eastAsia="宋体" w:hAnsi="Times New Roman" w:cs="Times New Roman"/>
                <w:color w:val="FF0000"/>
                <w:szCs w:val="21"/>
              </w:rPr>
              <w:t>0</w:t>
            </w:r>
            <w:r w:rsidRPr="008D410E">
              <w:rPr>
                <w:rFonts w:ascii="Times New Roman" w:eastAsia="宋体" w:hAnsi="Times New Roman" w:cs="Times New Roman"/>
                <w:szCs w:val="21"/>
              </w:rPr>
              <w:t>8±0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44</w:t>
            </w:r>
          </w:p>
        </w:tc>
        <w:tc>
          <w:tcPr>
            <w:tcW w:w="1701" w:type="dxa"/>
          </w:tcPr>
          <w:p w14:paraId="664B0D10" w14:textId="612E0DF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w:t>
            </w:r>
            <w:r w:rsidR="00EB209A" w:rsidRPr="008D410E">
              <w:rPr>
                <w:rFonts w:ascii="Times New Roman" w:eastAsia="宋体" w:hAnsi="Times New Roman" w:cs="Times New Roman"/>
                <w:szCs w:val="21"/>
              </w:rPr>
              <w:t>.</w:t>
            </w:r>
            <w:r w:rsidR="003B2532" w:rsidRPr="003B2532">
              <w:rPr>
                <w:rFonts w:ascii="Times New Roman" w:eastAsia="宋体" w:hAnsi="Times New Roman" w:cs="Times New Roman"/>
                <w:color w:val="FF0000"/>
                <w:szCs w:val="21"/>
              </w:rPr>
              <w:t>0</w:t>
            </w:r>
            <w:r w:rsidRPr="008D410E">
              <w:rPr>
                <w:rFonts w:ascii="Times New Roman" w:eastAsia="宋体" w:hAnsi="Times New Roman" w:cs="Times New Roman"/>
                <w:szCs w:val="21"/>
              </w:rPr>
              <w:t>5±0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45</w:t>
            </w:r>
          </w:p>
        </w:tc>
        <w:tc>
          <w:tcPr>
            <w:tcW w:w="992" w:type="dxa"/>
          </w:tcPr>
          <w:p w14:paraId="6841126D" w14:textId="2FA893F6"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r w:rsidR="0013094A" w:rsidRPr="008D410E">
              <w:rPr>
                <w:rFonts w:ascii="Times New Roman" w:eastAsia="宋体" w:hAnsi="Times New Roman" w:cs="Times New Roman"/>
                <w:szCs w:val="21"/>
              </w:rPr>
              <w:t>5</w:t>
            </w:r>
          </w:p>
        </w:tc>
      </w:tr>
      <w:tr w:rsidR="008D410E" w:rsidRPr="008D410E" w14:paraId="4AD835B0" w14:textId="77777777" w:rsidTr="0067688E">
        <w:trPr>
          <w:jc w:val="center"/>
        </w:trPr>
        <w:tc>
          <w:tcPr>
            <w:tcW w:w="4679" w:type="dxa"/>
          </w:tcPr>
          <w:p w14:paraId="1EA25D63"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w:t>
            </w:r>
          </w:p>
        </w:tc>
        <w:tc>
          <w:tcPr>
            <w:tcW w:w="2551" w:type="dxa"/>
          </w:tcPr>
          <w:p w14:paraId="55E5549D" w14:textId="67BE051E"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3±16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1701" w:type="dxa"/>
          </w:tcPr>
          <w:p w14:paraId="59EBE6F9" w14:textId="7EBEEE6E"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8±16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992" w:type="dxa"/>
          </w:tcPr>
          <w:p w14:paraId="4A08B36D" w14:textId="7DCDE4AC"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r w:rsidR="0013094A" w:rsidRPr="008D410E">
              <w:rPr>
                <w:rFonts w:ascii="Times New Roman" w:eastAsia="宋体" w:hAnsi="Times New Roman" w:cs="Times New Roman"/>
                <w:szCs w:val="21"/>
              </w:rPr>
              <w:t>1</w:t>
            </w:r>
          </w:p>
        </w:tc>
      </w:tr>
      <w:tr w:rsidR="008D410E" w:rsidRPr="008D410E" w14:paraId="0BA1FDA2" w14:textId="77777777" w:rsidTr="0067688E">
        <w:trPr>
          <w:jc w:val="center"/>
        </w:trPr>
        <w:tc>
          <w:tcPr>
            <w:tcW w:w="4679" w:type="dxa"/>
          </w:tcPr>
          <w:p w14:paraId="639079A7"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FVC — L</w:t>
            </w:r>
          </w:p>
        </w:tc>
        <w:tc>
          <w:tcPr>
            <w:tcW w:w="2551" w:type="dxa"/>
          </w:tcPr>
          <w:p w14:paraId="3897D7E8" w14:textId="1E271D7B"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44±0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73</w:t>
            </w:r>
          </w:p>
        </w:tc>
        <w:tc>
          <w:tcPr>
            <w:tcW w:w="1701" w:type="dxa"/>
          </w:tcPr>
          <w:p w14:paraId="3442A9C3" w14:textId="44A134A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43±0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70</w:t>
            </w:r>
          </w:p>
        </w:tc>
        <w:tc>
          <w:tcPr>
            <w:tcW w:w="992" w:type="dxa"/>
          </w:tcPr>
          <w:p w14:paraId="7C776671" w14:textId="776E1A4C"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r w:rsidR="0013094A" w:rsidRPr="008D410E">
              <w:rPr>
                <w:rFonts w:ascii="Times New Roman" w:eastAsia="宋体" w:hAnsi="Times New Roman" w:cs="Times New Roman"/>
                <w:szCs w:val="21"/>
              </w:rPr>
              <w:t>4</w:t>
            </w:r>
          </w:p>
        </w:tc>
      </w:tr>
      <w:tr w:rsidR="008D410E" w:rsidRPr="008D410E" w14:paraId="257F54A9" w14:textId="77777777" w:rsidTr="0067688E">
        <w:trPr>
          <w:jc w:val="center"/>
        </w:trPr>
        <w:tc>
          <w:tcPr>
            <w:tcW w:w="4679" w:type="dxa"/>
          </w:tcPr>
          <w:p w14:paraId="608BD7A3"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 %</w:t>
            </w:r>
          </w:p>
        </w:tc>
        <w:tc>
          <w:tcPr>
            <w:tcW w:w="2551" w:type="dxa"/>
          </w:tcPr>
          <w:p w14:paraId="6FDC735C" w14:textId="05056DD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774286E1" w14:textId="5FEBBA38"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992" w:type="dxa"/>
          </w:tcPr>
          <w:p w14:paraId="4E3D6CAF" w14:textId="7153E96E"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0013094A" w:rsidRPr="008D410E">
              <w:rPr>
                <w:rFonts w:ascii="Times New Roman" w:eastAsia="宋体" w:hAnsi="Times New Roman" w:cs="Times New Roman"/>
                <w:szCs w:val="21"/>
              </w:rPr>
              <w:t>40</w:t>
            </w:r>
          </w:p>
        </w:tc>
      </w:tr>
      <w:tr w:rsidR="008D410E" w:rsidRPr="008D410E" w14:paraId="428C9D97" w14:textId="77777777" w:rsidTr="0067688E">
        <w:trPr>
          <w:jc w:val="center"/>
        </w:trPr>
        <w:tc>
          <w:tcPr>
            <w:tcW w:w="4679" w:type="dxa"/>
            <w:tcBorders>
              <w:bottom w:val="nil"/>
            </w:tcBorders>
          </w:tcPr>
          <w:p w14:paraId="20DF9E21"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Airflow reversibility — no. (%)</w:t>
            </w:r>
          </w:p>
        </w:tc>
        <w:tc>
          <w:tcPr>
            <w:tcW w:w="2551" w:type="dxa"/>
            <w:tcBorders>
              <w:bottom w:val="nil"/>
            </w:tcBorders>
          </w:tcPr>
          <w:p w14:paraId="3DC21D73" w14:textId="3B2F212A"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 (15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1701" w:type="dxa"/>
            <w:tcBorders>
              <w:bottom w:val="nil"/>
            </w:tcBorders>
          </w:tcPr>
          <w:p w14:paraId="5AF086DD" w14:textId="1A181A02"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46 (12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992" w:type="dxa"/>
            <w:tcBorders>
              <w:bottom w:val="nil"/>
            </w:tcBorders>
          </w:tcPr>
          <w:p w14:paraId="5872AE11" w14:textId="29AA78B9"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27</w:t>
            </w:r>
          </w:p>
        </w:tc>
      </w:tr>
      <w:tr w:rsidR="008D410E" w:rsidRPr="008D410E" w14:paraId="3B39B19D" w14:textId="77777777" w:rsidTr="0067688E">
        <w:trPr>
          <w:jc w:val="center"/>
        </w:trPr>
        <w:tc>
          <w:tcPr>
            <w:tcW w:w="4679" w:type="dxa"/>
            <w:tcBorders>
              <w:bottom w:val="nil"/>
            </w:tcBorders>
          </w:tcPr>
          <w:p w14:paraId="27867469"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GOLD stage — no. (%)</w:t>
            </w:r>
          </w:p>
        </w:tc>
        <w:tc>
          <w:tcPr>
            <w:tcW w:w="2551" w:type="dxa"/>
            <w:tcBorders>
              <w:bottom w:val="nil"/>
            </w:tcBorders>
          </w:tcPr>
          <w:p w14:paraId="6C2CAFB7"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Borders>
              <w:bottom w:val="nil"/>
            </w:tcBorders>
          </w:tcPr>
          <w:p w14:paraId="095DFBF1"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Borders>
              <w:bottom w:val="nil"/>
            </w:tcBorders>
          </w:tcPr>
          <w:p w14:paraId="7596F4C9" w14:textId="0BE61B51"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59</w:t>
            </w:r>
          </w:p>
        </w:tc>
      </w:tr>
      <w:tr w:rsidR="008D410E" w:rsidRPr="008D410E" w14:paraId="511221C3" w14:textId="77777777" w:rsidTr="0067688E">
        <w:trPr>
          <w:jc w:val="center"/>
        </w:trPr>
        <w:tc>
          <w:tcPr>
            <w:tcW w:w="4679" w:type="dxa"/>
            <w:tcBorders>
              <w:bottom w:val="nil"/>
            </w:tcBorders>
          </w:tcPr>
          <w:p w14:paraId="2F5FB1C6"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Mild (stage 1)</w:t>
            </w:r>
          </w:p>
        </w:tc>
        <w:tc>
          <w:tcPr>
            <w:tcW w:w="2551" w:type="dxa"/>
            <w:tcBorders>
              <w:bottom w:val="nil"/>
            </w:tcBorders>
          </w:tcPr>
          <w:p w14:paraId="0533B553" w14:textId="15B2983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209 (54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1701" w:type="dxa"/>
            <w:tcBorders>
              <w:bottom w:val="nil"/>
            </w:tcBorders>
          </w:tcPr>
          <w:p w14:paraId="2BBFF411" w14:textId="7F85584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192 (52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992" w:type="dxa"/>
            <w:tcBorders>
              <w:bottom w:val="nil"/>
            </w:tcBorders>
          </w:tcPr>
          <w:p w14:paraId="7E02EB84"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EF99B24" w14:textId="77777777" w:rsidTr="0067688E">
        <w:trPr>
          <w:jc w:val="center"/>
        </w:trPr>
        <w:tc>
          <w:tcPr>
            <w:tcW w:w="4679" w:type="dxa"/>
            <w:tcBorders>
              <w:bottom w:val="nil"/>
            </w:tcBorders>
          </w:tcPr>
          <w:p w14:paraId="3FA60497"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Moderate (stage 2)</w:t>
            </w:r>
          </w:p>
        </w:tc>
        <w:tc>
          <w:tcPr>
            <w:tcW w:w="2551" w:type="dxa"/>
            <w:tcBorders>
              <w:bottom w:val="nil"/>
            </w:tcBorders>
          </w:tcPr>
          <w:p w14:paraId="5F0AEB05" w14:textId="3997A841"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172 (45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1701" w:type="dxa"/>
            <w:tcBorders>
              <w:bottom w:val="nil"/>
            </w:tcBorders>
          </w:tcPr>
          <w:p w14:paraId="40E71AAC" w14:textId="0A1E9C2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171 (47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Borders>
              <w:bottom w:val="nil"/>
            </w:tcBorders>
          </w:tcPr>
          <w:p w14:paraId="7CF71BFC"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540ECD84" w14:textId="77777777" w:rsidTr="0067688E">
        <w:trPr>
          <w:jc w:val="center"/>
        </w:trPr>
        <w:tc>
          <w:tcPr>
            <w:tcW w:w="4679" w:type="dxa"/>
            <w:tcBorders>
              <w:top w:val="nil"/>
              <w:bottom w:val="nil"/>
            </w:tcBorders>
          </w:tcPr>
          <w:p w14:paraId="38C19303"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mMRC dyspnea scale score</w:t>
            </w:r>
          </w:p>
        </w:tc>
        <w:tc>
          <w:tcPr>
            <w:tcW w:w="2551" w:type="dxa"/>
            <w:tcBorders>
              <w:top w:val="nil"/>
              <w:bottom w:val="nil"/>
            </w:tcBorders>
          </w:tcPr>
          <w:p w14:paraId="7531B93F"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0F9C99F4"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05CAE70F"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EB438E8" w14:textId="77777777" w:rsidTr="0067688E">
        <w:trPr>
          <w:jc w:val="center"/>
        </w:trPr>
        <w:tc>
          <w:tcPr>
            <w:tcW w:w="4679" w:type="dxa"/>
            <w:tcBorders>
              <w:top w:val="nil"/>
              <w:bottom w:val="nil"/>
            </w:tcBorders>
          </w:tcPr>
          <w:p w14:paraId="56EF1B17"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Mean score</w:t>
            </w:r>
          </w:p>
        </w:tc>
        <w:tc>
          <w:tcPr>
            <w:tcW w:w="2551" w:type="dxa"/>
            <w:tcBorders>
              <w:top w:val="nil"/>
              <w:bottom w:val="nil"/>
            </w:tcBorders>
          </w:tcPr>
          <w:p w14:paraId="2DEF2EE7" w14:textId="2B0A2FC4"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80±0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76</w:t>
            </w:r>
          </w:p>
        </w:tc>
        <w:tc>
          <w:tcPr>
            <w:tcW w:w="1701" w:type="dxa"/>
            <w:tcBorders>
              <w:top w:val="nil"/>
              <w:bottom w:val="nil"/>
            </w:tcBorders>
          </w:tcPr>
          <w:p w14:paraId="4BE71CD3" w14:textId="1A57242B"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80±0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76</w:t>
            </w:r>
          </w:p>
        </w:tc>
        <w:tc>
          <w:tcPr>
            <w:tcW w:w="992" w:type="dxa"/>
            <w:tcBorders>
              <w:top w:val="nil"/>
              <w:bottom w:val="nil"/>
            </w:tcBorders>
          </w:tcPr>
          <w:p w14:paraId="7C499A5F" w14:textId="1C134384"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90</w:t>
            </w:r>
          </w:p>
        </w:tc>
      </w:tr>
      <w:tr w:rsidR="008D410E" w:rsidRPr="008D410E" w14:paraId="20CFFB12" w14:textId="77777777" w:rsidTr="0067688E">
        <w:trPr>
          <w:jc w:val="center"/>
        </w:trPr>
        <w:tc>
          <w:tcPr>
            <w:tcW w:w="4679" w:type="dxa"/>
            <w:tcBorders>
              <w:top w:val="nil"/>
              <w:bottom w:val="nil"/>
            </w:tcBorders>
          </w:tcPr>
          <w:p w14:paraId="52F7E2A3"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Distribution — no. (%)</w:t>
            </w:r>
          </w:p>
        </w:tc>
        <w:tc>
          <w:tcPr>
            <w:tcW w:w="2551" w:type="dxa"/>
            <w:tcBorders>
              <w:top w:val="nil"/>
              <w:bottom w:val="nil"/>
            </w:tcBorders>
          </w:tcPr>
          <w:p w14:paraId="0ABE7690"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47D722A4"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2358CD7D" w14:textId="2A11D3C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0013094A" w:rsidRPr="008D410E">
              <w:rPr>
                <w:rFonts w:ascii="Times New Roman" w:eastAsia="宋体" w:hAnsi="Times New Roman" w:cs="Times New Roman"/>
                <w:szCs w:val="21"/>
              </w:rPr>
              <w:t>90</w:t>
            </w:r>
          </w:p>
        </w:tc>
      </w:tr>
      <w:tr w:rsidR="008D410E" w:rsidRPr="008D410E" w14:paraId="11AD3E49" w14:textId="77777777" w:rsidTr="0067688E">
        <w:trPr>
          <w:jc w:val="center"/>
        </w:trPr>
        <w:tc>
          <w:tcPr>
            <w:tcW w:w="4679" w:type="dxa"/>
            <w:tcBorders>
              <w:top w:val="nil"/>
              <w:bottom w:val="nil"/>
            </w:tcBorders>
          </w:tcPr>
          <w:p w14:paraId="65DFA007"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&lt;2</w:t>
            </w:r>
          </w:p>
        </w:tc>
        <w:tc>
          <w:tcPr>
            <w:tcW w:w="2551" w:type="dxa"/>
            <w:tcBorders>
              <w:top w:val="nil"/>
              <w:bottom w:val="nil"/>
            </w:tcBorders>
          </w:tcPr>
          <w:p w14:paraId="4F0B191D" w14:textId="08F6554F"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322 (84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1701" w:type="dxa"/>
            <w:tcBorders>
              <w:top w:val="nil"/>
              <w:bottom w:val="nil"/>
            </w:tcBorders>
          </w:tcPr>
          <w:p w14:paraId="77CF4EF0" w14:textId="6D336D4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308 (84</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992" w:type="dxa"/>
            <w:tcBorders>
              <w:top w:val="nil"/>
              <w:bottom w:val="nil"/>
            </w:tcBorders>
          </w:tcPr>
          <w:p w14:paraId="6714527C"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1A8D2480" w14:textId="77777777" w:rsidTr="0067688E">
        <w:trPr>
          <w:jc w:val="center"/>
        </w:trPr>
        <w:tc>
          <w:tcPr>
            <w:tcW w:w="4679" w:type="dxa"/>
            <w:tcBorders>
              <w:top w:val="nil"/>
              <w:bottom w:val="nil"/>
            </w:tcBorders>
          </w:tcPr>
          <w:p w14:paraId="3E3B24D3" w14:textId="77777777" w:rsidR="00CA5524" w:rsidRPr="008D410E" w:rsidRDefault="00CA5524" w:rsidP="000A3639">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≥2</w:t>
            </w:r>
          </w:p>
        </w:tc>
        <w:tc>
          <w:tcPr>
            <w:tcW w:w="2551" w:type="dxa"/>
            <w:tcBorders>
              <w:top w:val="nil"/>
              <w:bottom w:val="nil"/>
            </w:tcBorders>
          </w:tcPr>
          <w:p w14:paraId="7E00963B" w14:textId="68F3EB6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 (15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1701" w:type="dxa"/>
            <w:tcBorders>
              <w:top w:val="nil"/>
              <w:bottom w:val="nil"/>
            </w:tcBorders>
          </w:tcPr>
          <w:p w14:paraId="77903EA1" w14:textId="709A814B"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55 (15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992" w:type="dxa"/>
            <w:tcBorders>
              <w:top w:val="nil"/>
              <w:bottom w:val="nil"/>
            </w:tcBorders>
          </w:tcPr>
          <w:p w14:paraId="73BFA796"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6AEF3BA8" w14:textId="77777777" w:rsidTr="0067688E">
        <w:trPr>
          <w:jc w:val="center"/>
        </w:trPr>
        <w:tc>
          <w:tcPr>
            <w:tcW w:w="4679" w:type="dxa"/>
            <w:tcBorders>
              <w:top w:val="nil"/>
            </w:tcBorders>
          </w:tcPr>
          <w:p w14:paraId="33BDF17B"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CAT score</w:t>
            </w:r>
          </w:p>
        </w:tc>
        <w:tc>
          <w:tcPr>
            <w:tcW w:w="2551" w:type="dxa"/>
            <w:tcBorders>
              <w:top w:val="nil"/>
            </w:tcBorders>
          </w:tcPr>
          <w:p w14:paraId="18E5D141" w14:textId="41B24BB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Borders>
              <w:top w:val="nil"/>
            </w:tcBorders>
          </w:tcPr>
          <w:p w14:paraId="43996EB9" w14:textId="0764765C"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992" w:type="dxa"/>
            <w:tcBorders>
              <w:top w:val="nil"/>
            </w:tcBorders>
          </w:tcPr>
          <w:p w14:paraId="70398D50" w14:textId="341D5534"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0013094A" w:rsidRPr="008D410E">
              <w:rPr>
                <w:rFonts w:ascii="Times New Roman" w:eastAsia="宋体" w:hAnsi="Times New Roman" w:cs="Times New Roman"/>
                <w:szCs w:val="21"/>
              </w:rPr>
              <w:t>40</w:t>
            </w:r>
          </w:p>
        </w:tc>
      </w:tr>
    </w:tbl>
    <w:p w14:paraId="5DE0C1AC" w14:textId="77777777" w:rsidR="000A3639" w:rsidRPr="008D410E" w:rsidRDefault="000A3639" w:rsidP="000A3639">
      <w:pPr>
        <w:spacing w:line="360" w:lineRule="auto"/>
        <w:rPr>
          <w:rFonts w:ascii="Times New Roman" w:eastAsia="宋体" w:hAnsi="Times New Roman" w:cs="Times New Roman"/>
          <w:sz w:val="24"/>
          <w:szCs w:val="24"/>
        </w:rPr>
      </w:pPr>
      <w:r w:rsidRPr="008D410E">
        <w:rPr>
          <w:rFonts w:ascii="Times New Roman" w:eastAsia="宋体" w:hAnsi="Times New Roman" w:cs="Times New Roman"/>
          <w:sz w:val="24"/>
          <w:szCs w:val="24"/>
        </w:rPr>
        <w:t>Data are n (%) or mean (SD)</w:t>
      </w:r>
      <w:r w:rsidRPr="008D410E">
        <w:rPr>
          <w:rFonts w:ascii="Times New Roman" w:eastAsia="宋体" w:hAnsi="Times New Roman" w:cs="Times New Roman" w:hint="eastAsia"/>
          <w:sz w:val="24"/>
          <w:szCs w:val="24"/>
        </w:rPr>
        <w:t>.</w:t>
      </w:r>
      <w:r w:rsidRPr="008D410E">
        <w:rPr>
          <w:rFonts w:ascii="Times New Roman" w:eastAsia="宋体" w:hAnsi="Times New Roman" w:cs="Times New Roman"/>
          <w:sz w:val="24"/>
          <w:szCs w:val="24"/>
        </w:rPr>
        <w:t xml:space="preserve"> COPD, chronic obstructive pulmonary disease. ICS, inhaled corticosteroids. LABA, long-acting β-agonist. LAMA, long-acting muscarinic antagonist. FEV</w:t>
      </w:r>
      <w:r w:rsidRPr="008D410E">
        <w:rPr>
          <w:rFonts w:ascii="Times New Roman" w:eastAsia="宋体" w:hAnsi="Times New Roman" w:cs="Times New Roman"/>
          <w:sz w:val="24"/>
          <w:szCs w:val="24"/>
          <w:vertAlign w:val="subscript"/>
        </w:rPr>
        <w:t>1</w:t>
      </w:r>
      <w:r w:rsidRPr="008D410E">
        <w:rPr>
          <w:rFonts w:ascii="Times New Roman" w:eastAsia="宋体" w:hAnsi="Times New Roman" w:cs="Times New Roman"/>
          <w:sz w:val="24"/>
          <w:szCs w:val="24"/>
        </w:rPr>
        <w:t xml:space="preserve">, forced expiratory volume in 1 second. FVC, forced vital capacity. GOLD=Global initiative for chronic obstructive lung disease. mMRC, </w:t>
      </w:r>
      <w:r w:rsidRPr="008D410E">
        <w:rPr>
          <w:rFonts w:ascii="Times New Roman" w:eastAsia="宋体" w:hAnsi="Times New Roman" w:cs="Times New Roman" w:hint="eastAsia"/>
          <w:sz w:val="24"/>
          <w:szCs w:val="24"/>
        </w:rPr>
        <w:t>modified</w:t>
      </w:r>
      <w:r w:rsidRPr="008D410E">
        <w:rPr>
          <w:rFonts w:ascii="Times New Roman" w:eastAsia="宋体" w:hAnsi="Times New Roman" w:cs="Times New Roman"/>
          <w:sz w:val="24"/>
          <w:szCs w:val="24"/>
        </w:rPr>
        <w:t xml:space="preserve"> Medical Research Council.</w:t>
      </w:r>
      <w:r w:rsidRPr="008D410E">
        <w:t xml:space="preserve"> </w:t>
      </w:r>
      <w:r w:rsidRPr="008D410E">
        <w:rPr>
          <w:rFonts w:ascii="Times New Roman" w:eastAsia="宋体" w:hAnsi="Times New Roman" w:cs="Times New Roman"/>
          <w:sz w:val="24"/>
          <w:szCs w:val="24"/>
        </w:rPr>
        <w:t>CAT, chronic obstructive pulmonary disease assessment test.</w:t>
      </w:r>
    </w:p>
    <w:p w14:paraId="3B430457" w14:textId="77777777" w:rsidR="00CA5524" w:rsidRPr="008D410E" w:rsidRDefault="00CA5524" w:rsidP="000A3639">
      <w:pPr>
        <w:widowControl/>
        <w:spacing w:line="360" w:lineRule="auto"/>
        <w:jc w:val="left"/>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br w:type="page"/>
      </w:r>
    </w:p>
    <w:p w14:paraId="150A435E" w14:textId="6DEF359D" w:rsidR="00CA5524" w:rsidRPr="008D410E" w:rsidRDefault="00EA164F" w:rsidP="000A3639">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lastRenderedPageBreak/>
        <w:t>Extended Data Table</w:t>
      </w:r>
      <w:r w:rsidR="00CA5524" w:rsidRPr="008D410E">
        <w:rPr>
          <w:rFonts w:ascii="Times New Roman" w:eastAsia="宋体" w:hAnsi="Times New Roman" w:cs="Times New Roman"/>
          <w:b/>
          <w:bCs/>
          <w:sz w:val="24"/>
          <w:szCs w:val="28"/>
        </w:rPr>
        <w:t xml:space="preserve"> 3</w:t>
      </w:r>
      <w:r w:rsidR="00CA5524" w:rsidRPr="008D410E">
        <w:rPr>
          <w:rFonts w:ascii="Times New Roman" w:eastAsia="宋体" w:hAnsi="Times New Roman" w:cs="Times New Roman"/>
          <w:sz w:val="24"/>
          <w:szCs w:val="28"/>
        </w:rPr>
        <w:t>.</w:t>
      </w:r>
      <w:r w:rsidR="00CA5524" w:rsidRPr="008D410E">
        <w:rPr>
          <w:rFonts w:ascii="Times New Roman" w:eastAsia="宋体" w:hAnsi="Times New Roman" w:cs="Times New Roman"/>
          <w:b/>
          <w:bCs/>
          <w:sz w:val="24"/>
          <w:szCs w:val="28"/>
        </w:rPr>
        <w:t xml:space="preserve"> Baseline characteristics of patients who withdrew from the study.</w:t>
      </w:r>
    </w:p>
    <w:tbl>
      <w:tblPr>
        <w:tblStyle w:val="af"/>
        <w:tblW w:w="992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2551"/>
        <w:gridCol w:w="1701"/>
        <w:gridCol w:w="992"/>
      </w:tblGrid>
      <w:tr w:rsidR="008D410E" w:rsidRPr="008D410E" w14:paraId="2B5C805E" w14:textId="77777777" w:rsidTr="0067688E">
        <w:trPr>
          <w:jc w:val="center"/>
        </w:trPr>
        <w:tc>
          <w:tcPr>
            <w:tcW w:w="4679" w:type="dxa"/>
            <w:tcBorders>
              <w:top w:val="single" w:sz="8" w:space="0" w:color="auto"/>
              <w:bottom w:val="single" w:sz="8" w:space="0" w:color="auto"/>
            </w:tcBorders>
          </w:tcPr>
          <w:p w14:paraId="45C724BF" w14:textId="77777777" w:rsidR="00CA5524" w:rsidRPr="008D410E" w:rsidRDefault="00CA5524" w:rsidP="000A3639">
            <w:pPr>
              <w:spacing w:line="360" w:lineRule="auto"/>
              <w:rPr>
                <w:rFonts w:ascii="Times New Roman" w:eastAsia="宋体" w:hAnsi="Times New Roman" w:cs="Times New Roman"/>
                <w:b/>
                <w:bCs/>
                <w:szCs w:val="21"/>
              </w:rPr>
            </w:pPr>
            <w:r w:rsidRPr="008D410E">
              <w:rPr>
                <w:rFonts w:ascii="Times New Roman" w:eastAsia="宋体" w:hAnsi="Times New Roman" w:cs="Times New Roman"/>
                <w:b/>
                <w:bCs/>
                <w:szCs w:val="21"/>
              </w:rPr>
              <w:t>Characteristic</w:t>
            </w:r>
          </w:p>
        </w:tc>
        <w:tc>
          <w:tcPr>
            <w:tcW w:w="2551" w:type="dxa"/>
            <w:tcBorders>
              <w:top w:val="single" w:sz="8" w:space="0" w:color="auto"/>
              <w:bottom w:val="single" w:sz="8" w:space="0" w:color="auto"/>
            </w:tcBorders>
          </w:tcPr>
          <w:p w14:paraId="03D984B0"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N-acetylcysteine Group</w:t>
            </w:r>
          </w:p>
          <w:p w14:paraId="4AC40A7C"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szCs w:val="21"/>
              </w:rPr>
              <w:t>(N=151)</w:t>
            </w:r>
          </w:p>
        </w:tc>
        <w:tc>
          <w:tcPr>
            <w:tcW w:w="1701" w:type="dxa"/>
            <w:tcBorders>
              <w:top w:val="single" w:sz="8" w:space="0" w:color="auto"/>
              <w:bottom w:val="single" w:sz="8" w:space="0" w:color="auto"/>
            </w:tcBorders>
          </w:tcPr>
          <w:p w14:paraId="5DD319E0" w14:textId="77777777" w:rsidR="00CA5524" w:rsidRPr="008D410E" w:rsidRDefault="00CA5524" w:rsidP="000A3639">
            <w:pPr>
              <w:spacing w:line="360" w:lineRule="auto"/>
              <w:jc w:val="center"/>
              <w:rPr>
                <w:rFonts w:ascii="Times New Roman" w:eastAsia="宋体" w:hAnsi="Times New Roman" w:cs="Times New Roman"/>
                <w:b/>
                <w:bCs/>
                <w:szCs w:val="21"/>
              </w:rPr>
            </w:pPr>
            <w:r w:rsidRPr="008D410E">
              <w:rPr>
                <w:rFonts w:ascii="Times New Roman" w:eastAsia="宋体" w:hAnsi="Times New Roman" w:cs="Times New Roman"/>
                <w:b/>
                <w:bCs/>
                <w:szCs w:val="21"/>
              </w:rPr>
              <w:t>Placebo Group</w:t>
            </w:r>
          </w:p>
          <w:p w14:paraId="0694969F" w14:textId="7777777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(N=161)</w:t>
            </w:r>
          </w:p>
        </w:tc>
        <w:tc>
          <w:tcPr>
            <w:tcW w:w="992" w:type="dxa"/>
            <w:tcBorders>
              <w:top w:val="single" w:sz="8" w:space="0" w:color="auto"/>
              <w:bottom w:val="single" w:sz="8" w:space="0" w:color="auto"/>
            </w:tcBorders>
          </w:tcPr>
          <w:p w14:paraId="0D6308FD" w14:textId="77777777"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P Value</w:t>
            </w:r>
          </w:p>
        </w:tc>
      </w:tr>
      <w:tr w:rsidR="008D410E" w:rsidRPr="008D410E" w14:paraId="4D7EA2ED" w14:textId="77777777" w:rsidTr="0067688E">
        <w:trPr>
          <w:jc w:val="center"/>
        </w:trPr>
        <w:tc>
          <w:tcPr>
            <w:tcW w:w="4679" w:type="dxa"/>
            <w:tcBorders>
              <w:top w:val="single" w:sz="8" w:space="0" w:color="auto"/>
            </w:tcBorders>
          </w:tcPr>
          <w:p w14:paraId="16B5614E"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Age —year</w:t>
            </w:r>
          </w:p>
        </w:tc>
        <w:tc>
          <w:tcPr>
            <w:tcW w:w="2551" w:type="dxa"/>
            <w:tcBorders>
              <w:top w:val="single" w:sz="8" w:space="0" w:color="auto"/>
            </w:tcBorders>
          </w:tcPr>
          <w:p w14:paraId="4762A7EE" w14:textId="7FAF49C4"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Borders>
              <w:top w:val="single" w:sz="8" w:space="0" w:color="auto"/>
            </w:tcBorders>
          </w:tcPr>
          <w:p w14:paraId="2ED130F3" w14:textId="63DE1E6D"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5±8</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992" w:type="dxa"/>
            <w:tcBorders>
              <w:top w:val="single" w:sz="8" w:space="0" w:color="auto"/>
            </w:tcBorders>
          </w:tcPr>
          <w:p w14:paraId="2A4FABCD" w14:textId="5B42270C"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r w:rsidR="0013094A" w:rsidRPr="008D410E">
              <w:rPr>
                <w:rFonts w:ascii="Times New Roman" w:eastAsia="宋体" w:hAnsi="Times New Roman" w:cs="Times New Roman"/>
                <w:szCs w:val="21"/>
              </w:rPr>
              <w:t>2</w:t>
            </w:r>
          </w:p>
        </w:tc>
      </w:tr>
      <w:tr w:rsidR="008D410E" w:rsidRPr="008D410E" w14:paraId="2D8AAE08" w14:textId="77777777" w:rsidTr="0067688E">
        <w:trPr>
          <w:jc w:val="center"/>
        </w:trPr>
        <w:tc>
          <w:tcPr>
            <w:tcW w:w="4679" w:type="dxa"/>
          </w:tcPr>
          <w:p w14:paraId="0E3D3491"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Male sex — no. (%)</w:t>
            </w:r>
          </w:p>
        </w:tc>
        <w:tc>
          <w:tcPr>
            <w:tcW w:w="2551" w:type="dxa"/>
          </w:tcPr>
          <w:p w14:paraId="5D1669AD" w14:textId="13E0D3F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124 (82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1701" w:type="dxa"/>
          </w:tcPr>
          <w:p w14:paraId="3FE10B3B" w14:textId="3330BE6A"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129 (80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3778BA2A" w14:textId="7005C2DE"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65</w:t>
            </w:r>
          </w:p>
        </w:tc>
      </w:tr>
      <w:tr w:rsidR="008D410E" w:rsidRPr="008D410E" w14:paraId="78E91356" w14:textId="77777777" w:rsidTr="0067688E">
        <w:trPr>
          <w:jc w:val="center"/>
        </w:trPr>
        <w:tc>
          <w:tcPr>
            <w:tcW w:w="4679" w:type="dxa"/>
            <w:shd w:val="clear" w:color="auto" w:fill="auto"/>
          </w:tcPr>
          <w:p w14:paraId="3C433B67"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Body mass index — kg/m</w:t>
            </w:r>
            <w:r w:rsidRPr="008D410E">
              <w:rPr>
                <w:rFonts w:ascii="Times New Roman" w:eastAsia="宋体" w:hAnsi="Times New Roman" w:cs="Times New Roman"/>
                <w:szCs w:val="21"/>
                <w:vertAlign w:val="superscript"/>
              </w:rPr>
              <w:t>2</w:t>
            </w:r>
          </w:p>
        </w:tc>
        <w:tc>
          <w:tcPr>
            <w:tcW w:w="2551" w:type="dxa"/>
          </w:tcPr>
          <w:p w14:paraId="7A4AB7BB" w14:textId="4C29BF10"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1701" w:type="dxa"/>
          </w:tcPr>
          <w:p w14:paraId="1F776E8E" w14:textId="528615D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w:t>
            </w:r>
          </w:p>
        </w:tc>
        <w:tc>
          <w:tcPr>
            <w:tcW w:w="992" w:type="dxa"/>
          </w:tcPr>
          <w:p w14:paraId="43D90D89" w14:textId="7D006205"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68</w:t>
            </w:r>
          </w:p>
        </w:tc>
      </w:tr>
      <w:tr w:rsidR="008D410E" w:rsidRPr="008D410E" w14:paraId="43491DB4" w14:textId="77777777" w:rsidTr="0067688E">
        <w:trPr>
          <w:jc w:val="center"/>
        </w:trPr>
        <w:tc>
          <w:tcPr>
            <w:tcW w:w="4679" w:type="dxa"/>
          </w:tcPr>
          <w:p w14:paraId="2097D0E4"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status — no. (%)</w:t>
            </w:r>
          </w:p>
        </w:tc>
        <w:tc>
          <w:tcPr>
            <w:tcW w:w="2551" w:type="dxa"/>
          </w:tcPr>
          <w:p w14:paraId="7B357E09"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4E311CD9" w14:textId="7777777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4D2C9B28" w14:textId="12BD4B43"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r w:rsidR="0013094A" w:rsidRPr="008D410E">
              <w:rPr>
                <w:rFonts w:ascii="Times New Roman" w:eastAsia="宋体" w:hAnsi="Times New Roman" w:cs="Times New Roman"/>
                <w:szCs w:val="21"/>
              </w:rPr>
              <w:t>9</w:t>
            </w:r>
          </w:p>
        </w:tc>
      </w:tr>
      <w:tr w:rsidR="008D410E" w:rsidRPr="008D410E" w14:paraId="47097506" w14:textId="77777777" w:rsidTr="0067688E">
        <w:trPr>
          <w:jc w:val="center"/>
        </w:trPr>
        <w:tc>
          <w:tcPr>
            <w:tcW w:w="4679" w:type="dxa"/>
          </w:tcPr>
          <w:p w14:paraId="670569DD"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Never smoked</w:t>
            </w:r>
          </w:p>
        </w:tc>
        <w:tc>
          <w:tcPr>
            <w:tcW w:w="2551" w:type="dxa"/>
          </w:tcPr>
          <w:p w14:paraId="55BB3D91" w14:textId="02FCFD1F"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38 (25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w:t>
            </w:r>
          </w:p>
        </w:tc>
        <w:tc>
          <w:tcPr>
            <w:tcW w:w="1701" w:type="dxa"/>
          </w:tcPr>
          <w:p w14:paraId="0B35CE4D" w14:textId="3E872F1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35 (21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992" w:type="dxa"/>
          </w:tcPr>
          <w:p w14:paraId="2A3825A8"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6E8BC402" w14:textId="77777777" w:rsidTr="0067688E">
        <w:trPr>
          <w:jc w:val="center"/>
        </w:trPr>
        <w:tc>
          <w:tcPr>
            <w:tcW w:w="4679" w:type="dxa"/>
          </w:tcPr>
          <w:p w14:paraId="50DB3C99"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Former smoking</w:t>
            </w:r>
          </w:p>
        </w:tc>
        <w:tc>
          <w:tcPr>
            <w:tcW w:w="2551" w:type="dxa"/>
          </w:tcPr>
          <w:p w14:paraId="05B0961F" w14:textId="63260189"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42 (27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1701" w:type="dxa"/>
          </w:tcPr>
          <w:p w14:paraId="627BE340" w14:textId="4415CB7F"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34 (21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45C9ECBC"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46D5B491" w14:textId="77777777" w:rsidTr="0067688E">
        <w:trPr>
          <w:jc w:val="center"/>
        </w:trPr>
        <w:tc>
          <w:tcPr>
            <w:tcW w:w="4679" w:type="dxa"/>
          </w:tcPr>
          <w:p w14:paraId="02EB6728" w14:textId="77777777" w:rsidR="00CA5524" w:rsidRPr="008D410E" w:rsidRDefault="00CA5524" w:rsidP="000A3639">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Current smoking</w:t>
            </w:r>
          </w:p>
        </w:tc>
        <w:tc>
          <w:tcPr>
            <w:tcW w:w="2551" w:type="dxa"/>
          </w:tcPr>
          <w:p w14:paraId="1BE128B3" w14:textId="132CA21A"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71 (47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p>
        </w:tc>
        <w:tc>
          <w:tcPr>
            <w:tcW w:w="1701" w:type="dxa"/>
          </w:tcPr>
          <w:p w14:paraId="27E3133A" w14:textId="3253868E"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92 (57</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4D656B64" w14:textId="77777777" w:rsidR="00CA5524" w:rsidRPr="008D410E" w:rsidRDefault="00CA5524" w:rsidP="000A3639">
            <w:pPr>
              <w:spacing w:line="360" w:lineRule="auto"/>
              <w:jc w:val="center"/>
              <w:rPr>
                <w:rFonts w:ascii="Times New Roman" w:eastAsia="宋体" w:hAnsi="Times New Roman" w:cs="Times New Roman"/>
                <w:szCs w:val="21"/>
              </w:rPr>
            </w:pPr>
          </w:p>
        </w:tc>
      </w:tr>
      <w:tr w:rsidR="008D410E" w:rsidRPr="008D410E" w14:paraId="2D482A90" w14:textId="77777777" w:rsidTr="0067688E">
        <w:trPr>
          <w:jc w:val="center"/>
        </w:trPr>
        <w:tc>
          <w:tcPr>
            <w:tcW w:w="4679" w:type="dxa"/>
          </w:tcPr>
          <w:p w14:paraId="0F7D0555"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Smoking index — pack-year</w:t>
            </w:r>
          </w:p>
        </w:tc>
        <w:tc>
          <w:tcPr>
            <w:tcW w:w="2551" w:type="dxa"/>
          </w:tcPr>
          <w:p w14:paraId="4A423B83" w14:textId="2B566387"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45</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2±23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1701" w:type="dxa"/>
          </w:tcPr>
          <w:p w14:paraId="69F1DBD1" w14:textId="05CE800D"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4±26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w:t>
            </w:r>
          </w:p>
        </w:tc>
        <w:tc>
          <w:tcPr>
            <w:tcW w:w="992" w:type="dxa"/>
          </w:tcPr>
          <w:p w14:paraId="7E8AC8D9" w14:textId="5E1322FA"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26</w:t>
            </w:r>
          </w:p>
        </w:tc>
      </w:tr>
      <w:tr w:rsidR="008D410E" w:rsidRPr="008D410E" w14:paraId="67715129" w14:textId="77777777" w:rsidTr="0067688E">
        <w:trPr>
          <w:jc w:val="center"/>
        </w:trPr>
        <w:tc>
          <w:tcPr>
            <w:tcW w:w="4679" w:type="dxa"/>
          </w:tcPr>
          <w:p w14:paraId="4495A85C"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Biomass use — no. (%)</w:t>
            </w:r>
          </w:p>
        </w:tc>
        <w:tc>
          <w:tcPr>
            <w:tcW w:w="2551" w:type="dxa"/>
          </w:tcPr>
          <w:p w14:paraId="3C68A74A" w14:textId="1F31A9C3"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70 (46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1701" w:type="dxa"/>
          </w:tcPr>
          <w:p w14:paraId="15E6A1DE" w14:textId="4F4A689E"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74 (46</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p>
        </w:tc>
        <w:tc>
          <w:tcPr>
            <w:tcW w:w="992" w:type="dxa"/>
          </w:tcPr>
          <w:p w14:paraId="4BDC8F46" w14:textId="749C59E0"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94</w:t>
            </w:r>
          </w:p>
        </w:tc>
      </w:tr>
      <w:tr w:rsidR="008D410E" w:rsidRPr="008D410E" w14:paraId="5A27AA89" w14:textId="77777777" w:rsidTr="0067688E">
        <w:trPr>
          <w:jc w:val="center"/>
        </w:trPr>
        <w:tc>
          <w:tcPr>
            <w:tcW w:w="4679" w:type="dxa"/>
          </w:tcPr>
          <w:p w14:paraId="01437ED8" w14:textId="77777777" w:rsidR="00CA5524" w:rsidRPr="008D410E" w:rsidRDefault="00CA5524"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Occupational exposure history — no. (%)</w:t>
            </w:r>
          </w:p>
        </w:tc>
        <w:tc>
          <w:tcPr>
            <w:tcW w:w="2551" w:type="dxa"/>
          </w:tcPr>
          <w:p w14:paraId="1565DBFE" w14:textId="2D30D678" w:rsidR="00CA5524" w:rsidRPr="008D410E" w:rsidRDefault="00CA5524" w:rsidP="000A3639">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 (39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1701" w:type="dxa"/>
          </w:tcPr>
          <w:p w14:paraId="7FB5699A" w14:textId="45A0893E" w:rsidR="00CA5524" w:rsidRPr="008D410E" w:rsidRDefault="00CA5524" w:rsidP="000A3639">
            <w:pPr>
              <w:tabs>
                <w:tab w:val="left" w:pos="855"/>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65 (40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4)</w:t>
            </w:r>
          </w:p>
        </w:tc>
        <w:tc>
          <w:tcPr>
            <w:tcW w:w="992" w:type="dxa"/>
          </w:tcPr>
          <w:p w14:paraId="6DA1257A" w14:textId="3ABDEC96"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r w:rsidR="0013094A" w:rsidRPr="008D410E">
              <w:rPr>
                <w:rFonts w:ascii="Times New Roman" w:eastAsia="宋体" w:hAnsi="Times New Roman" w:cs="Times New Roman"/>
                <w:szCs w:val="21"/>
              </w:rPr>
              <w:t>1</w:t>
            </w:r>
          </w:p>
        </w:tc>
      </w:tr>
      <w:tr w:rsidR="008D410E" w:rsidRPr="008D410E" w14:paraId="1631B025" w14:textId="77777777" w:rsidTr="0067688E">
        <w:trPr>
          <w:jc w:val="center"/>
        </w:trPr>
        <w:tc>
          <w:tcPr>
            <w:tcW w:w="4679" w:type="dxa"/>
          </w:tcPr>
          <w:p w14:paraId="3EC6354B" w14:textId="77777777" w:rsidR="00CA5524" w:rsidRPr="008D410E" w:rsidRDefault="00CA5524" w:rsidP="000A3639">
            <w:pPr>
              <w:tabs>
                <w:tab w:val="left" w:pos="10"/>
              </w:tabs>
              <w:spacing w:line="360" w:lineRule="auto"/>
              <w:jc w:val="left"/>
              <w:rPr>
                <w:rFonts w:ascii="Times New Roman" w:eastAsia="宋体" w:hAnsi="Times New Roman" w:cs="Times New Roman"/>
                <w:szCs w:val="21"/>
              </w:rPr>
            </w:pPr>
            <w:r w:rsidRPr="008D410E">
              <w:rPr>
                <w:rFonts w:ascii="Times New Roman" w:eastAsia="宋体" w:hAnsi="Times New Roman" w:cs="Times New Roman"/>
                <w:szCs w:val="21"/>
              </w:rPr>
              <w:tab/>
              <w:t>Family history of respiratory disease — no. (%)</w:t>
            </w:r>
          </w:p>
        </w:tc>
        <w:tc>
          <w:tcPr>
            <w:tcW w:w="2551" w:type="dxa"/>
          </w:tcPr>
          <w:p w14:paraId="54F74AD2" w14:textId="232A00E6"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30 (19</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9)</w:t>
            </w:r>
          </w:p>
        </w:tc>
        <w:tc>
          <w:tcPr>
            <w:tcW w:w="1701" w:type="dxa"/>
          </w:tcPr>
          <w:p w14:paraId="2DFE4C8E" w14:textId="1D713932"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22 (13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7)</w:t>
            </w:r>
          </w:p>
        </w:tc>
        <w:tc>
          <w:tcPr>
            <w:tcW w:w="992" w:type="dxa"/>
          </w:tcPr>
          <w:p w14:paraId="0FCBBD81" w14:textId="1BABEB23"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14</w:t>
            </w:r>
          </w:p>
        </w:tc>
      </w:tr>
      <w:tr w:rsidR="008D410E" w:rsidRPr="008D410E" w14:paraId="0156D80C" w14:textId="77777777" w:rsidTr="0067688E">
        <w:trPr>
          <w:jc w:val="center"/>
        </w:trPr>
        <w:tc>
          <w:tcPr>
            <w:tcW w:w="4679" w:type="dxa"/>
          </w:tcPr>
          <w:p w14:paraId="0B3F2A5A" w14:textId="61260EF4" w:rsidR="00CA5524" w:rsidRPr="008D410E" w:rsidRDefault="00711DBB" w:rsidP="000A3639">
            <w:pPr>
              <w:spacing w:line="360" w:lineRule="auto"/>
              <w:rPr>
                <w:rFonts w:ascii="Times New Roman" w:eastAsia="宋体" w:hAnsi="Times New Roman" w:cs="Times New Roman"/>
                <w:szCs w:val="21"/>
              </w:rPr>
            </w:pPr>
            <w:r w:rsidRPr="008D410E">
              <w:rPr>
                <w:rFonts w:ascii="Times New Roman" w:eastAsia="宋体" w:hAnsi="Times New Roman" w:cs="Times New Roman"/>
              </w:rPr>
              <w:t>Respiratory Medication for COPD</w:t>
            </w:r>
            <w:r w:rsidR="00CA5524" w:rsidRPr="008D410E">
              <w:rPr>
                <w:rFonts w:ascii="Times New Roman" w:eastAsia="宋体" w:hAnsi="Times New Roman" w:cs="Times New Roman"/>
                <w:szCs w:val="21"/>
              </w:rPr>
              <w:t>, no. (%)</w:t>
            </w:r>
          </w:p>
        </w:tc>
        <w:tc>
          <w:tcPr>
            <w:tcW w:w="2551" w:type="dxa"/>
          </w:tcPr>
          <w:p w14:paraId="114866EF" w14:textId="2D686B7E"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 (21</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8)</w:t>
            </w:r>
          </w:p>
        </w:tc>
        <w:tc>
          <w:tcPr>
            <w:tcW w:w="1701" w:type="dxa"/>
          </w:tcPr>
          <w:p w14:paraId="21A1A70F" w14:textId="19F08915" w:rsidR="00CA5524" w:rsidRPr="008D410E" w:rsidRDefault="00CA5524" w:rsidP="000A3639">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21 (13</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5)</w:t>
            </w:r>
          </w:p>
        </w:tc>
        <w:tc>
          <w:tcPr>
            <w:tcW w:w="992" w:type="dxa"/>
          </w:tcPr>
          <w:p w14:paraId="5192A1D2" w14:textId="3BC7A8F8" w:rsidR="00CA5524" w:rsidRPr="008D410E" w:rsidRDefault="00CA5524" w:rsidP="000A3639">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w:t>
            </w:r>
            <w:r w:rsidR="00EB209A" w:rsidRPr="008D410E">
              <w:rPr>
                <w:rFonts w:ascii="Times New Roman" w:eastAsia="宋体" w:hAnsi="Times New Roman" w:cs="Times New Roman"/>
                <w:szCs w:val="21"/>
              </w:rPr>
              <w:t>.</w:t>
            </w:r>
            <w:r w:rsidRPr="008D410E">
              <w:rPr>
                <w:rFonts w:ascii="Times New Roman" w:eastAsia="宋体" w:hAnsi="Times New Roman" w:cs="Times New Roman"/>
                <w:szCs w:val="21"/>
              </w:rPr>
              <w:t>0</w:t>
            </w:r>
            <w:r w:rsidR="0013094A" w:rsidRPr="008D410E">
              <w:rPr>
                <w:rFonts w:ascii="Times New Roman" w:eastAsia="宋体" w:hAnsi="Times New Roman" w:cs="Times New Roman"/>
                <w:szCs w:val="21"/>
              </w:rPr>
              <w:t>6</w:t>
            </w:r>
          </w:p>
        </w:tc>
      </w:tr>
      <w:tr w:rsidR="008D410E" w:rsidRPr="008D410E" w14:paraId="022B9F89" w14:textId="77777777" w:rsidTr="0067688E">
        <w:trPr>
          <w:jc w:val="center"/>
        </w:trPr>
        <w:tc>
          <w:tcPr>
            <w:tcW w:w="4679" w:type="dxa"/>
          </w:tcPr>
          <w:p w14:paraId="7BAB0744" w14:textId="42E05717"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LAMA alone</w:t>
            </w:r>
          </w:p>
        </w:tc>
        <w:tc>
          <w:tcPr>
            <w:tcW w:w="2551" w:type="dxa"/>
          </w:tcPr>
          <w:p w14:paraId="6B42C3C6" w14:textId="57F1FF3D"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4 (9.3)</w:t>
            </w:r>
          </w:p>
        </w:tc>
        <w:tc>
          <w:tcPr>
            <w:tcW w:w="1701" w:type="dxa"/>
          </w:tcPr>
          <w:p w14:paraId="7B5D62E9" w14:textId="250D2F9D"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4 (8.7)</w:t>
            </w:r>
          </w:p>
        </w:tc>
        <w:tc>
          <w:tcPr>
            <w:tcW w:w="992" w:type="dxa"/>
          </w:tcPr>
          <w:p w14:paraId="48A878B5" w14:textId="5B197BBB"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.86</w:t>
            </w:r>
          </w:p>
        </w:tc>
      </w:tr>
      <w:tr w:rsidR="008D410E" w:rsidRPr="008D410E" w14:paraId="2FF82710" w14:textId="77777777" w:rsidTr="0067688E">
        <w:trPr>
          <w:jc w:val="center"/>
        </w:trPr>
        <w:tc>
          <w:tcPr>
            <w:tcW w:w="4679" w:type="dxa"/>
          </w:tcPr>
          <w:p w14:paraId="0FDCAEFF" w14:textId="3379D91C"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rPr>
              <w:t xml:space="preserve">  ICS and LABA</w:t>
            </w:r>
          </w:p>
        </w:tc>
        <w:tc>
          <w:tcPr>
            <w:tcW w:w="2551" w:type="dxa"/>
          </w:tcPr>
          <w:p w14:paraId="203232EC" w14:textId="395BE0A8"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1 (7.3)</w:t>
            </w:r>
          </w:p>
        </w:tc>
        <w:tc>
          <w:tcPr>
            <w:tcW w:w="1701" w:type="dxa"/>
          </w:tcPr>
          <w:p w14:paraId="40D849BF" w14:textId="23C2BBB5"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7</w:t>
            </w:r>
            <w:r w:rsidRPr="008D410E">
              <w:rPr>
                <w:rFonts w:ascii="Times New Roman" w:eastAsia="宋体" w:hAnsi="Times New Roman" w:cs="Times New Roman"/>
                <w:szCs w:val="21"/>
              </w:rPr>
              <w:t xml:space="preserve"> (4.3)</w:t>
            </w:r>
          </w:p>
        </w:tc>
        <w:tc>
          <w:tcPr>
            <w:tcW w:w="992" w:type="dxa"/>
          </w:tcPr>
          <w:p w14:paraId="4491FF33" w14:textId="5D6A3B44"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.27</w:t>
            </w:r>
          </w:p>
        </w:tc>
      </w:tr>
      <w:tr w:rsidR="008D410E" w:rsidRPr="008D410E" w14:paraId="6E36B5F6" w14:textId="77777777" w:rsidTr="0067688E">
        <w:trPr>
          <w:jc w:val="center"/>
        </w:trPr>
        <w:tc>
          <w:tcPr>
            <w:tcW w:w="4679" w:type="dxa"/>
          </w:tcPr>
          <w:p w14:paraId="0254930F" w14:textId="648AD326"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Traditional Chinese medicine</w:t>
            </w:r>
          </w:p>
        </w:tc>
        <w:tc>
          <w:tcPr>
            <w:tcW w:w="2551" w:type="dxa"/>
          </w:tcPr>
          <w:p w14:paraId="019A57D5" w14:textId="60AFD7C1"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 xml:space="preserve"> (0.6)</w:t>
            </w:r>
          </w:p>
        </w:tc>
        <w:tc>
          <w:tcPr>
            <w:tcW w:w="1701" w:type="dxa"/>
          </w:tcPr>
          <w:p w14:paraId="192839E4" w14:textId="6AF232F6"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2</w:t>
            </w:r>
            <w:r w:rsidRPr="008D410E">
              <w:rPr>
                <w:rFonts w:ascii="Times New Roman" w:eastAsia="宋体" w:hAnsi="Times New Roman" w:cs="Times New Roman"/>
                <w:szCs w:val="21"/>
              </w:rPr>
              <w:t xml:space="preserve"> (0.6)</w:t>
            </w:r>
          </w:p>
        </w:tc>
        <w:tc>
          <w:tcPr>
            <w:tcW w:w="992" w:type="dxa"/>
          </w:tcPr>
          <w:p w14:paraId="3741B12C" w14:textId="67A6393C"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744FB0B3" w14:textId="77777777" w:rsidTr="0067688E">
        <w:trPr>
          <w:jc w:val="center"/>
        </w:trPr>
        <w:tc>
          <w:tcPr>
            <w:tcW w:w="4679" w:type="dxa"/>
          </w:tcPr>
          <w:p w14:paraId="43EF8DA3" w14:textId="3CD339B0"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Xanthine</w:t>
            </w:r>
          </w:p>
        </w:tc>
        <w:tc>
          <w:tcPr>
            <w:tcW w:w="2551" w:type="dxa"/>
          </w:tcPr>
          <w:p w14:paraId="58197603" w14:textId="30EADB25"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(2.0)</w:t>
            </w:r>
          </w:p>
        </w:tc>
        <w:tc>
          <w:tcPr>
            <w:tcW w:w="1701" w:type="dxa"/>
          </w:tcPr>
          <w:p w14:paraId="63D13C16" w14:textId="50A8B67C"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(0.6)</w:t>
            </w:r>
          </w:p>
        </w:tc>
        <w:tc>
          <w:tcPr>
            <w:tcW w:w="992" w:type="dxa"/>
          </w:tcPr>
          <w:p w14:paraId="6CFB0084" w14:textId="386CE075"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.36</w:t>
            </w:r>
          </w:p>
        </w:tc>
      </w:tr>
      <w:tr w:rsidR="008D410E" w:rsidRPr="008D410E" w14:paraId="1BAF4800" w14:textId="77777777" w:rsidTr="0067688E">
        <w:trPr>
          <w:jc w:val="center"/>
        </w:trPr>
        <w:tc>
          <w:tcPr>
            <w:tcW w:w="4679" w:type="dxa"/>
          </w:tcPr>
          <w:p w14:paraId="60EBD342" w14:textId="0E58E976"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Asmeton</w:t>
            </w:r>
          </w:p>
        </w:tc>
        <w:tc>
          <w:tcPr>
            <w:tcW w:w="2551" w:type="dxa"/>
          </w:tcPr>
          <w:p w14:paraId="521480FD" w14:textId="59EA1D64"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 xml:space="preserve"> (0.7)</w:t>
            </w:r>
          </w:p>
        </w:tc>
        <w:tc>
          <w:tcPr>
            <w:tcW w:w="1701" w:type="dxa"/>
          </w:tcPr>
          <w:p w14:paraId="77A546F8" w14:textId="2119CB2B"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1AA088DD" w14:textId="5D1866A6"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.48</w:t>
            </w:r>
          </w:p>
        </w:tc>
      </w:tr>
      <w:tr w:rsidR="008D410E" w:rsidRPr="008D410E" w14:paraId="2E6F4AD5" w14:textId="77777777" w:rsidTr="0067688E">
        <w:trPr>
          <w:jc w:val="center"/>
        </w:trPr>
        <w:tc>
          <w:tcPr>
            <w:tcW w:w="4679" w:type="dxa"/>
          </w:tcPr>
          <w:p w14:paraId="2E69E6F1" w14:textId="04010327"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hint="eastAsia"/>
              </w:rPr>
              <w:t>L</w:t>
            </w:r>
            <w:r w:rsidRPr="008D410E">
              <w:rPr>
                <w:rFonts w:ascii="Times New Roman" w:eastAsia="宋体" w:hAnsi="Times New Roman" w:cs="Times New Roman"/>
              </w:rPr>
              <w:t>ABA alone</w:t>
            </w:r>
          </w:p>
        </w:tc>
        <w:tc>
          <w:tcPr>
            <w:tcW w:w="2551" w:type="dxa"/>
          </w:tcPr>
          <w:p w14:paraId="2FCD7535" w14:textId="76049059"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(2.0)</w:t>
            </w:r>
          </w:p>
        </w:tc>
        <w:tc>
          <w:tcPr>
            <w:tcW w:w="1701" w:type="dxa"/>
          </w:tcPr>
          <w:p w14:paraId="78163AEE" w14:textId="4A2B5B1B"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07DFC403" w14:textId="07C3FBBB"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.11</w:t>
            </w:r>
          </w:p>
        </w:tc>
      </w:tr>
      <w:tr w:rsidR="008D410E" w:rsidRPr="008D410E" w14:paraId="0AE9B0BB" w14:textId="77777777" w:rsidTr="0067688E">
        <w:trPr>
          <w:jc w:val="center"/>
        </w:trPr>
        <w:tc>
          <w:tcPr>
            <w:tcW w:w="4679" w:type="dxa"/>
          </w:tcPr>
          <w:p w14:paraId="7E969981" w14:textId="35E293E2"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LABA and LAMA</w:t>
            </w:r>
          </w:p>
        </w:tc>
        <w:tc>
          <w:tcPr>
            <w:tcW w:w="2551" w:type="dxa"/>
          </w:tcPr>
          <w:p w14:paraId="728BD8AE" w14:textId="1095923A"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3</w:t>
            </w:r>
            <w:r w:rsidRPr="008D410E">
              <w:rPr>
                <w:rFonts w:ascii="Times New Roman" w:eastAsia="宋体" w:hAnsi="Times New Roman" w:cs="Times New Roman"/>
                <w:szCs w:val="21"/>
              </w:rPr>
              <w:t xml:space="preserve"> (2.0)</w:t>
            </w:r>
          </w:p>
        </w:tc>
        <w:tc>
          <w:tcPr>
            <w:tcW w:w="1701" w:type="dxa"/>
          </w:tcPr>
          <w:p w14:paraId="7A047DEC" w14:textId="6104CCF7"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195FCA89" w14:textId="5447E0FB"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.11</w:t>
            </w:r>
          </w:p>
        </w:tc>
      </w:tr>
      <w:tr w:rsidR="008D410E" w:rsidRPr="008D410E" w14:paraId="6ECAC013" w14:textId="77777777" w:rsidTr="0067688E">
        <w:trPr>
          <w:jc w:val="center"/>
        </w:trPr>
        <w:tc>
          <w:tcPr>
            <w:tcW w:w="4679" w:type="dxa"/>
          </w:tcPr>
          <w:p w14:paraId="422DA9EF" w14:textId="50501F17" w:rsidR="00192E57" w:rsidRPr="008D410E" w:rsidRDefault="00192E57" w:rsidP="002103F8">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rPr>
              <w:t>ICS alone</w:t>
            </w:r>
          </w:p>
        </w:tc>
        <w:tc>
          <w:tcPr>
            <w:tcW w:w="2551" w:type="dxa"/>
          </w:tcPr>
          <w:p w14:paraId="6CDD11E9" w14:textId="1F22077E"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1701" w:type="dxa"/>
          </w:tcPr>
          <w:p w14:paraId="7804FA8C" w14:textId="4ADCC4DE" w:rsidR="00192E57" w:rsidRPr="008D410E" w:rsidRDefault="00711DBB"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0</w:t>
            </w:r>
            <w:r w:rsidRPr="008D410E">
              <w:rPr>
                <w:rFonts w:ascii="Times New Roman" w:eastAsia="宋体" w:hAnsi="Times New Roman" w:cs="Times New Roman"/>
                <w:szCs w:val="21"/>
              </w:rPr>
              <w:t xml:space="preserve"> (0.0)</w:t>
            </w:r>
          </w:p>
        </w:tc>
        <w:tc>
          <w:tcPr>
            <w:tcW w:w="992" w:type="dxa"/>
          </w:tcPr>
          <w:p w14:paraId="720CC411" w14:textId="627630AB" w:rsidR="00192E57" w:rsidRPr="008D410E" w:rsidRDefault="00711DBB"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hint="eastAsia"/>
                <w:szCs w:val="21"/>
              </w:rPr>
              <w:t>1</w:t>
            </w:r>
            <w:r w:rsidRPr="008D410E">
              <w:rPr>
                <w:rFonts w:ascii="Times New Roman" w:eastAsia="宋体" w:hAnsi="Times New Roman" w:cs="Times New Roman"/>
                <w:szCs w:val="21"/>
              </w:rPr>
              <w:t>.00</w:t>
            </w:r>
          </w:p>
        </w:tc>
      </w:tr>
      <w:tr w:rsidR="008D410E" w:rsidRPr="008D410E" w14:paraId="44ADD7B3" w14:textId="77777777" w:rsidTr="0067688E">
        <w:trPr>
          <w:jc w:val="center"/>
        </w:trPr>
        <w:tc>
          <w:tcPr>
            <w:tcW w:w="4679" w:type="dxa"/>
          </w:tcPr>
          <w:p w14:paraId="5E93EDD6"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COPD exacerbations in the previous year — no. (%)</w:t>
            </w:r>
          </w:p>
        </w:tc>
        <w:tc>
          <w:tcPr>
            <w:tcW w:w="2551" w:type="dxa"/>
          </w:tcPr>
          <w:p w14:paraId="6C1804E2" w14:textId="58E8FBF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23 (15.2)</w:t>
            </w:r>
          </w:p>
        </w:tc>
        <w:tc>
          <w:tcPr>
            <w:tcW w:w="1701" w:type="dxa"/>
          </w:tcPr>
          <w:p w14:paraId="70803049" w14:textId="7D17E136"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40 (24.8)</w:t>
            </w:r>
          </w:p>
        </w:tc>
        <w:tc>
          <w:tcPr>
            <w:tcW w:w="992" w:type="dxa"/>
          </w:tcPr>
          <w:p w14:paraId="00C946CD" w14:textId="1827DFB0"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0.035</w:t>
            </w:r>
          </w:p>
        </w:tc>
      </w:tr>
      <w:tr w:rsidR="008D410E" w:rsidRPr="008D410E" w14:paraId="712746CC" w14:textId="77777777" w:rsidTr="0067688E">
        <w:trPr>
          <w:jc w:val="center"/>
        </w:trPr>
        <w:tc>
          <w:tcPr>
            <w:tcW w:w="4679" w:type="dxa"/>
          </w:tcPr>
          <w:p w14:paraId="5C38D4D4"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Spirometric values at baseline</w:t>
            </w:r>
          </w:p>
        </w:tc>
        <w:tc>
          <w:tcPr>
            <w:tcW w:w="2551" w:type="dxa"/>
          </w:tcPr>
          <w:p w14:paraId="0B49B66A"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25E7BB7A"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46100F49"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229C4FC7" w14:textId="77777777" w:rsidTr="0067688E">
        <w:trPr>
          <w:jc w:val="center"/>
        </w:trPr>
        <w:tc>
          <w:tcPr>
            <w:tcW w:w="4679" w:type="dxa"/>
          </w:tcPr>
          <w:p w14:paraId="0AD3F3CD"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Before bronchodilator use</w:t>
            </w:r>
          </w:p>
        </w:tc>
        <w:tc>
          <w:tcPr>
            <w:tcW w:w="2551" w:type="dxa"/>
          </w:tcPr>
          <w:p w14:paraId="003CC456"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3644C7F2"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07B76B4E"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4F91C661" w14:textId="77777777" w:rsidTr="0067688E">
        <w:trPr>
          <w:trHeight w:val="90"/>
          <w:jc w:val="center"/>
        </w:trPr>
        <w:tc>
          <w:tcPr>
            <w:tcW w:w="4679" w:type="dxa"/>
          </w:tcPr>
          <w:p w14:paraId="61AD40DC"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L</w:t>
            </w:r>
          </w:p>
        </w:tc>
        <w:tc>
          <w:tcPr>
            <w:tcW w:w="2551" w:type="dxa"/>
          </w:tcPr>
          <w:p w14:paraId="4E9E2145" w14:textId="0DC9A9E8"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1.93±0.55</w:t>
            </w:r>
          </w:p>
        </w:tc>
        <w:tc>
          <w:tcPr>
            <w:tcW w:w="1701" w:type="dxa"/>
          </w:tcPr>
          <w:p w14:paraId="236F3CBE" w14:textId="53D388A6"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1.86±0.53</w:t>
            </w:r>
          </w:p>
        </w:tc>
        <w:tc>
          <w:tcPr>
            <w:tcW w:w="992" w:type="dxa"/>
          </w:tcPr>
          <w:p w14:paraId="7D7A1558" w14:textId="752E18DA"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0.26</w:t>
            </w:r>
          </w:p>
        </w:tc>
      </w:tr>
      <w:tr w:rsidR="008D410E" w:rsidRPr="008D410E" w14:paraId="41FA1F95" w14:textId="77777777" w:rsidTr="0067688E">
        <w:trPr>
          <w:jc w:val="center"/>
        </w:trPr>
        <w:tc>
          <w:tcPr>
            <w:tcW w:w="4679" w:type="dxa"/>
          </w:tcPr>
          <w:p w14:paraId="2674695B"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 %</w:t>
            </w:r>
          </w:p>
        </w:tc>
        <w:tc>
          <w:tcPr>
            <w:tcW w:w="2551" w:type="dxa"/>
          </w:tcPr>
          <w:p w14:paraId="5AFA9409" w14:textId="2EC262A2"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77.9±16.1</w:t>
            </w:r>
          </w:p>
        </w:tc>
        <w:tc>
          <w:tcPr>
            <w:tcW w:w="1701" w:type="dxa"/>
          </w:tcPr>
          <w:p w14:paraId="5A0DFE27" w14:textId="507F93EE"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74.6±16.3</w:t>
            </w:r>
          </w:p>
        </w:tc>
        <w:tc>
          <w:tcPr>
            <w:tcW w:w="992" w:type="dxa"/>
          </w:tcPr>
          <w:p w14:paraId="65DBF2AF" w14:textId="495AF557"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0.07</w:t>
            </w:r>
          </w:p>
        </w:tc>
      </w:tr>
      <w:tr w:rsidR="008D410E" w:rsidRPr="008D410E" w14:paraId="2618957A" w14:textId="77777777" w:rsidTr="0067688E">
        <w:trPr>
          <w:jc w:val="center"/>
        </w:trPr>
        <w:tc>
          <w:tcPr>
            <w:tcW w:w="4679" w:type="dxa"/>
          </w:tcPr>
          <w:p w14:paraId="339A6235"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lastRenderedPageBreak/>
              <w:t>FVC — L</w:t>
            </w:r>
          </w:p>
        </w:tc>
        <w:tc>
          <w:tcPr>
            <w:tcW w:w="2551" w:type="dxa"/>
          </w:tcPr>
          <w:p w14:paraId="44B6653E" w14:textId="563D92AE"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3.20±0.80</w:t>
            </w:r>
          </w:p>
        </w:tc>
        <w:tc>
          <w:tcPr>
            <w:tcW w:w="1701" w:type="dxa"/>
          </w:tcPr>
          <w:p w14:paraId="2456DB22" w14:textId="588B1F01"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3.11±0.78</w:t>
            </w:r>
          </w:p>
        </w:tc>
        <w:tc>
          <w:tcPr>
            <w:tcW w:w="992" w:type="dxa"/>
          </w:tcPr>
          <w:p w14:paraId="33217880" w14:textId="6C315CC0"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0.35</w:t>
            </w:r>
          </w:p>
        </w:tc>
      </w:tr>
      <w:tr w:rsidR="008D410E" w:rsidRPr="008D410E" w14:paraId="481E641D" w14:textId="77777777" w:rsidTr="0067688E">
        <w:trPr>
          <w:jc w:val="center"/>
        </w:trPr>
        <w:tc>
          <w:tcPr>
            <w:tcW w:w="4679" w:type="dxa"/>
          </w:tcPr>
          <w:p w14:paraId="182B2E08"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 %</w:t>
            </w:r>
          </w:p>
        </w:tc>
        <w:tc>
          <w:tcPr>
            <w:tcW w:w="2551" w:type="dxa"/>
          </w:tcPr>
          <w:p w14:paraId="4B91B209" w14:textId="32B6C17F"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60.2±7.6</w:t>
            </w:r>
          </w:p>
        </w:tc>
        <w:tc>
          <w:tcPr>
            <w:tcW w:w="1701" w:type="dxa"/>
          </w:tcPr>
          <w:p w14:paraId="2F67E7E6" w14:textId="699B62DE"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59.6±7.6</w:t>
            </w:r>
          </w:p>
        </w:tc>
        <w:tc>
          <w:tcPr>
            <w:tcW w:w="992" w:type="dxa"/>
          </w:tcPr>
          <w:p w14:paraId="40383A39" w14:textId="092CCB73"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0.42</w:t>
            </w:r>
          </w:p>
        </w:tc>
      </w:tr>
      <w:tr w:rsidR="008D410E" w:rsidRPr="008D410E" w14:paraId="0D8239A2" w14:textId="77777777" w:rsidTr="0067688E">
        <w:trPr>
          <w:jc w:val="center"/>
        </w:trPr>
        <w:tc>
          <w:tcPr>
            <w:tcW w:w="4679" w:type="dxa"/>
          </w:tcPr>
          <w:p w14:paraId="50F38A58"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After bronchodilator use</w:t>
            </w:r>
          </w:p>
        </w:tc>
        <w:tc>
          <w:tcPr>
            <w:tcW w:w="2551" w:type="dxa"/>
          </w:tcPr>
          <w:p w14:paraId="2A0F3BB2"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Pr>
          <w:p w14:paraId="2571DA75"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Pr>
          <w:p w14:paraId="1BD67639"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277146C0" w14:textId="77777777" w:rsidTr="0067688E">
        <w:trPr>
          <w:jc w:val="center"/>
        </w:trPr>
        <w:tc>
          <w:tcPr>
            <w:tcW w:w="4679" w:type="dxa"/>
          </w:tcPr>
          <w:p w14:paraId="57E9B5EB"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L</w:t>
            </w:r>
          </w:p>
        </w:tc>
        <w:tc>
          <w:tcPr>
            <w:tcW w:w="2551" w:type="dxa"/>
          </w:tcPr>
          <w:p w14:paraId="3BF4EFCF" w14:textId="1FFF565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2.00±0.50</w:t>
            </w:r>
          </w:p>
        </w:tc>
        <w:tc>
          <w:tcPr>
            <w:tcW w:w="1701" w:type="dxa"/>
          </w:tcPr>
          <w:p w14:paraId="3EA0A035" w14:textId="2F26101B"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1.95±0.52</w:t>
            </w:r>
          </w:p>
        </w:tc>
        <w:tc>
          <w:tcPr>
            <w:tcW w:w="992" w:type="dxa"/>
          </w:tcPr>
          <w:p w14:paraId="332EDA16" w14:textId="6244AC0E"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0.39</w:t>
            </w:r>
          </w:p>
        </w:tc>
      </w:tr>
      <w:tr w:rsidR="008D410E" w:rsidRPr="008D410E" w14:paraId="6A7D1A86" w14:textId="77777777" w:rsidTr="0067688E">
        <w:trPr>
          <w:jc w:val="center"/>
        </w:trPr>
        <w:tc>
          <w:tcPr>
            <w:tcW w:w="4679" w:type="dxa"/>
          </w:tcPr>
          <w:p w14:paraId="3FB3F58A"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 xml:space="preserve"> % of predicted value —%</w:t>
            </w:r>
          </w:p>
        </w:tc>
        <w:tc>
          <w:tcPr>
            <w:tcW w:w="2551" w:type="dxa"/>
          </w:tcPr>
          <w:p w14:paraId="75DF750A" w14:textId="5987C834"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82.0±14.9</w:t>
            </w:r>
          </w:p>
        </w:tc>
        <w:tc>
          <w:tcPr>
            <w:tcW w:w="1701" w:type="dxa"/>
          </w:tcPr>
          <w:p w14:paraId="1899EC88" w14:textId="46D995D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78.7±16.2</w:t>
            </w:r>
          </w:p>
        </w:tc>
        <w:tc>
          <w:tcPr>
            <w:tcW w:w="992" w:type="dxa"/>
          </w:tcPr>
          <w:p w14:paraId="6413E676" w14:textId="2456FD8D"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0.07</w:t>
            </w:r>
          </w:p>
        </w:tc>
      </w:tr>
      <w:tr w:rsidR="008D410E" w:rsidRPr="008D410E" w14:paraId="203C3AF4" w14:textId="77777777" w:rsidTr="0067688E">
        <w:trPr>
          <w:jc w:val="center"/>
        </w:trPr>
        <w:tc>
          <w:tcPr>
            <w:tcW w:w="4679" w:type="dxa"/>
          </w:tcPr>
          <w:p w14:paraId="5C6F88D4"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FVC — L</w:t>
            </w:r>
          </w:p>
        </w:tc>
        <w:tc>
          <w:tcPr>
            <w:tcW w:w="2551" w:type="dxa"/>
          </w:tcPr>
          <w:p w14:paraId="3DE11A69" w14:textId="056BAF3D"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3.27±0.74</w:t>
            </w:r>
          </w:p>
        </w:tc>
        <w:tc>
          <w:tcPr>
            <w:tcW w:w="1701" w:type="dxa"/>
          </w:tcPr>
          <w:p w14:paraId="7FBF0F79" w14:textId="03561A09"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3.24±0.78</w:t>
            </w:r>
          </w:p>
        </w:tc>
        <w:tc>
          <w:tcPr>
            <w:tcW w:w="992" w:type="dxa"/>
          </w:tcPr>
          <w:p w14:paraId="5FC19349" w14:textId="19318A10"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0.70</w:t>
            </w:r>
          </w:p>
        </w:tc>
      </w:tr>
      <w:tr w:rsidR="008D410E" w:rsidRPr="008D410E" w14:paraId="04FEAB34" w14:textId="77777777" w:rsidTr="0067688E">
        <w:trPr>
          <w:jc w:val="center"/>
        </w:trPr>
        <w:tc>
          <w:tcPr>
            <w:tcW w:w="4679" w:type="dxa"/>
          </w:tcPr>
          <w:p w14:paraId="41AE578A"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FEV</w:t>
            </w:r>
            <w:r w:rsidRPr="008D410E">
              <w:rPr>
                <w:rFonts w:ascii="Times New Roman" w:eastAsia="宋体" w:hAnsi="Times New Roman" w:cs="Times New Roman"/>
                <w:szCs w:val="21"/>
                <w:vertAlign w:val="subscript"/>
              </w:rPr>
              <w:t>1</w:t>
            </w:r>
            <w:r w:rsidRPr="008D410E">
              <w:rPr>
                <w:rFonts w:ascii="Times New Roman" w:eastAsia="宋体" w:hAnsi="Times New Roman" w:cs="Times New Roman"/>
                <w:szCs w:val="21"/>
              </w:rPr>
              <w:t>/FVC — %</w:t>
            </w:r>
          </w:p>
        </w:tc>
        <w:tc>
          <w:tcPr>
            <w:tcW w:w="2551" w:type="dxa"/>
          </w:tcPr>
          <w:p w14:paraId="58612C1D" w14:textId="7F4D8953"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61.0±7.3</w:t>
            </w:r>
          </w:p>
        </w:tc>
        <w:tc>
          <w:tcPr>
            <w:tcW w:w="1701" w:type="dxa"/>
          </w:tcPr>
          <w:p w14:paraId="22E62C5A" w14:textId="23FAAA6D"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60.4±7.3</w:t>
            </w:r>
          </w:p>
        </w:tc>
        <w:tc>
          <w:tcPr>
            <w:tcW w:w="992" w:type="dxa"/>
          </w:tcPr>
          <w:p w14:paraId="73404E09" w14:textId="6268E692"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0.46</w:t>
            </w:r>
          </w:p>
        </w:tc>
      </w:tr>
      <w:tr w:rsidR="008D410E" w:rsidRPr="008D410E" w14:paraId="71BC0D18" w14:textId="77777777" w:rsidTr="0067688E">
        <w:trPr>
          <w:jc w:val="center"/>
        </w:trPr>
        <w:tc>
          <w:tcPr>
            <w:tcW w:w="4679" w:type="dxa"/>
            <w:tcBorders>
              <w:bottom w:val="nil"/>
            </w:tcBorders>
          </w:tcPr>
          <w:p w14:paraId="38FAAE27"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Airflow reversibility — no. (%)</w:t>
            </w:r>
          </w:p>
        </w:tc>
        <w:tc>
          <w:tcPr>
            <w:tcW w:w="2551" w:type="dxa"/>
            <w:tcBorders>
              <w:bottom w:val="nil"/>
            </w:tcBorders>
          </w:tcPr>
          <w:p w14:paraId="03F7D3DB" w14:textId="6D625A1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19 (12.6)</w:t>
            </w:r>
          </w:p>
        </w:tc>
        <w:tc>
          <w:tcPr>
            <w:tcW w:w="1701" w:type="dxa"/>
            <w:tcBorders>
              <w:bottom w:val="nil"/>
            </w:tcBorders>
          </w:tcPr>
          <w:p w14:paraId="55872930" w14:textId="7127D3AA"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23 (14.3)</w:t>
            </w:r>
          </w:p>
        </w:tc>
        <w:tc>
          <w:tcPr>
            <w:tcW w:w="992" w:type="dxa"/>
            <w:tcBorders>
              <w:bottom w:val="nil"/>
            </w:tcBorders>
          </w:tcPr>
          <w:p w14:paraId="3D43EBDB" w14:textId="1FF00564"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0.66</w:t>
            </w:r>
          </w:p>
        </w:tc>
      </w:tr>
      <w:tr w:rsidR="008D410E" w:rsidRPr="008D410E" w14:paraId="6C628678" w14:textId="77777777" w:rsidTr="0067688E">
        <w:trPr>
          <w:jc w:val="center"/>
        </w:trPr>
        <w:tc>
          <w:tcPr>
            <w:tcW w:w="4679" w:type="dxa"/>
            <w:tcBorders>
              <w:bottom w:val="nil"/>
            </w:tcBorders>
          </w:tcPr>
          <w:p w14:paraId="564F3812"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GOLD stage — no. (%)</w:t>
            </w:r>
          </w:p>
        </w:tc>
        <w:tc>
          <w:tcPr>
            <w:tcW w:w="2551" w:type="dxa"/>
            <w:tcBorders>
              <w:bottom w:val="nil"/>
            </w:tcBorders>
          </w:tcPr>
          <w:p w14:paraId="3826E92D"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Borders>
              <w:bottom w:val="nil"/>
            </w:tcBorders>
          </w:tcPr>
          <w:p w14:paraId="47CC26A2"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Borders>
              <w:bottom w:val="nil"/>
            </w:tcBorders>
          </w:tcPr>
          <w:p w14:paraId="7DF2F308" w14:textId="560B7EB4"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0.03</w:t>
            </w:r>
          </w:p>
        </w:tc>
      </w:tr>
      <w:tr w:rsidR="008D410E" w:rsidRPr="008D410E" w14:paraId="4E7100C4" w14:textId="77777777" w:rsidTr="0067688E">
        <w:trPr>
          <w:jc w:val="center"/>
        </w:trPr>
        <w:tc>
          <w:tcPr>
            <w:tcW w:w="4679" w:type="dxa"/>
            <w:tcBorders>
              <w:bottom w:val="nil"/>
            </w:tcBorders>
          </w:tcPr>
          <w:p w14:paraId="1ACDA082"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Mild (stage 1)</w:t>
            </w:r>
          </w:p>
        </w:tc>
        <w:tc>
          <w:tcPr>
            <w:tcW w:w="2551" w:type="dxa"/>
            <w:tcBorders>
              <w:bottom w:val="nil"/>
            </w:tcBorders>
          </w:tcPr>
          <w:p w14:paraId="5D9358E4" w14:textId="1208B422"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88 (58.3)</w:t>
            </w:r>
          </w:p>
        </w:tc>
        <w:tc>
          <w:tcPr>
            <w:tcW w:w="1701" w:type="dxa"/>
            <w:tcBorders>
              <w:bottom w:val="nil"/>
            </w:tcBorders>
          </w:tcPr>
          <w:p w14:paraId="78C60F79" w14:textId="72F32FAD"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74 (46.0)</w:t>
            </w:r>
          </w:p>
        </w:tc>
        <w:tc>
          <w:tcPr>
            <w:tcW w:w="992" w:type="dxa"/>
            <w:tcBorders>
              <w:bottom w:val="nil"/>
            </w:tcBorders>
          </w:tcPr>
          <w:p w14:paraId="614C7D55"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746B7B09" w14:textId="77777777" w:rsidTr="0067688E">
        <w:trPr>
          <w:jc w:val="center"/>
        </w:trPr>
        <w:tc>
          <w:tcPr>
            <w:tcW w:w="4679" w:type="dxa"/>
            <w:tcBorders>
              <w:bottom w:val="nil"/>
            </w:tcBorders>
          </w:tcPr>
          <w:p w14:paraId="603745B4"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Moderate (stage 2)</w:t>
            </w:r>
          </w:p>
        </w:tc>
        <w:tc>
          <w:tcPr>
            <w:tcW w:w="2551" w:type="dxa"/>
            <w:tcBorders>
              <w:bottom w:val="nil"/>
            </w:tcBorders>
          </w:tcPr>
          <w:p w14:paraId="4379F6D0" w14:textId="7678E9F1"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63 (41.7)</w:t>
            </w:r>
          </w:p>
        </w:tc>
        <w:tc>
          <w:tcPr>
            <w:tcW w:w="1701" w:type="dxa"/>
            <w:tcBorders>
              <w:bottom w:val="nil"/>
            </w:tcBorders>
          </w:tcPr>
          <w:p w14:paraId="38FE5D09" w14:textId="17B3CA8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87 (54.0)</w:t>
            </w:r>
          </w:p>
        </w:tc>
        <w:tc>
          <w:tcPr>
            <w:tcW w:w="992" w:type="dxa"/>
            <w:tcBorders>
              <w:bottom w:val="nil"/>
            </w:tcBorders>
          </w:tcPr>
          <w:p w14:paraId="1143E316"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51130398" w14:textId="77777777" w:rsidTr="0067688E">
        <w:trPr>
          <w:jc w:val="center"/>
        </w:trPr>
        <w:tc>
          <w:tcPr>
            <w:tcW w:w="4679" w:type="dxa"/>
            <w:tcBorders>
              <w:top w:val="nil"/>
              <w:bottom w:val="nil"/>
            </w:tcBorders>
          </w:tcPr>
          <w:p w14:paraId="5A5C0360"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mMRC dyspnea scale score</w:t>
            </w:r>
          </w:p>
        </w:tc>
        <w:tc>
          <w:tcPr>
            <w:tcW w:w="2551" w:type="dxa"/>
            <w:tcBorders>
              <w:top w:val="nil"/>
              <w:bottom w:val="nil"/>
            </w:tcBorders>
          </w:tcPr>
          <w:p w14:paraId="16FA6480"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1EEE4830"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36540A11"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2D03E53B" w14:textId="77777777" w:rsidTr="0067688E">
        <w:trPr>
          <w:jc w:val="center"/>
        </w:trPr>
        <w:tc>
          <w:tcPr>
            <w:tcW w:w="4679" w:type="dxa"/>
            <w:tcBorders>
              <w:top w:val="nil"/>
              <w:bottom w:val="nil"/>
            </w:tcBorders>
          </w:tcPr>
          <w:p w14:paraId="617DBAC1"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Mean score</w:t>
            </w:r>
          </w:p>
        </w:tc>
        <w:tc>
          <w:tcPr>
            <w:tcW w:w="2551" w:type="dxa"/>
            <w:tcBorders>
              <w:top w:val="nil"/>
              <w:bottom w:val="nil"/>
            </w:tcBorders>
          </w:tcPr>
          <w:p w14:paraId="2F726477" w14:textId="085DD7EA"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0.95±0.90</w:t>
            </w:r>
          </w:p>
        </w:tc>
        <w:tc>
          <w:tcPr>
            <w:tcW w:w="1701" w:type="dxa"/>
            <w:tcBorders>
              <w:top w:val="nil"/>
              <w:bottom w:val="nil"/>
            </w:tcBorders>
          </w:tcPr>
          <w:p w14:paraId="528507B7" w14:textId="52B5C3D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0.92±0.84</w:t>
            </w:r>
          </w:p>
        </w:tc>
        <w:tc>
          <w:tcPr>
            <w:tcW w:w="992" w:type="dxa"/>
            <w:tcBorders>
              <w:top w:val="nil"/>
              <w:bottom w:val="nil"/>
            </w:tcBorders>
          </w:tcPr>
          <w:p w14:paraId="5485D331" w14:textId="22270352"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0.73</w:t>
            </w:r>
          </w:p>
        </w:tc>
      </w:tr>
      <w:tr w:rsidR="008D410E" w:rsidRPr="008D410E" w14:paraId="4397DD1D" w14:textId="77777777" w:rsidTr="0067688E">
        <w:trPr>
          <w:jc w:val="center"/>
        </w:trPr>
        <w:tc>
          <w:tcPr>
            <w:tcW w:w="4679" w:type="dxa"/>
            <w:tcBorders>
              <w:top w:val="nil"/>
              <w:bottom w:val="nil"/>
            </w:tcBorders>
          </w:tcPr>
          <w:p w14:paraId="097DC787" w14:textId="77777777" w:rsidR="00192E57" w:rsidRPr="008D410E" w:rsidRDefault="00192E57" w:rsidP="00192E57">
            <w:pPr>
              <w:spacing w:line="360" w:lineRule="auto"/>
              <w:ind w:firstLineChars="100" w:firstLine="200"/>
              <w:rPr>
                <w:rFonts w:ascii="Times New Roman" w:eastAsia="宋体" w:hAnsi="Times New Roman" w:cs="Times New Roman"/>
                <w:szCs w:val="21"/>
              </w:rPr>
            </w:pPr>
            <w:r w:rsidRPr="008D410E">
              <w:rPr>
                <w:rFonts w:ascii="Times New Roman" w:eastAsia="宋体" w:hAnsi="Times New Roman" w:cs="Times New Roman"/>
                <w:szCs w:val="21"/>
              </w:rPr>
              <w:t>Distribution — no. (%)</w:t>
            </w:r>
          </w:p>
        </w:tc>
        <w:tc>
          <w:tcPr>
            <w:tcW w:w="2551" w:type="dxa"/>
            <w:tcBorders>
              <w:top w:val="nil"/>
              <w:bottom w:val="nil"/>
            </w:tcBorders>
          </w:tcPr>
          <w:p w14:paraId="395C3746"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1701" w:type="dxa"/>
            <w:tcBorders>
              <w:top w:val="nil"/>
              <w:bottom w:val="nil"/>
            </w:tcBorders>
          </w:tcPr>
          <w:p w14:paraId="21C138DF" w14:textId="77777777"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p>
        </w:tc>
        <w:tc>
          <w:tcPr>
            <w:tcW w:w="992" w:type="dxa"/>
            <w:tcBorders>
              <w:top w:val="nil"/>
              <w:bottom w:val="nil"/>
            </w:tcBorders>
          </w:tcPr>
          <w:p w14:paraId="0CAF7E95" w14:textId="4DB73010"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0.60</w:t>
            </w:r>
          </w:p>
        </w:tc>
      </w:tr>
      <w:tr w:rsidR="008D410E" w:rsidRPr="008D410E" w14:paraId="10ED3B23" w14:textId="77777777" w:rsidTr="0067688E">
        <w:trPr>
          <w:jc w:val="center"/>
        </w:trPr>
        <w:tc>
          <w:tcPr>
            <w:tcW w:w="4679" w:type="dxa"/>
            <w:tcBorders>
              <w:top w:val="nil"/>
              <w:bottom w:val="nil"/>
            </w:tcBorders>
          </w:tcPr>
          <w:p w14:paraId="340A8A36"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&lt;2</w:t>
            </w:r>
          </w:p>
        </w:tc>
        <w:tc>
          <w:tcPr>
            <w:tcW w:w="2551" w:type="dxa"/>
            <w:tcBorders>
              <w:top w:val="nil"/>
              <w:bottom w:val="nil"/>
            </w:tcBorders>
          </w:tcPr>
          <w:p w14:paraId="136509F2" w14:textId="07BBB666"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120 (79.5)</w:t>
            </w:r>
          </w:p>
        </w:tc>
        <w:tc>
          <w:tcPr>
            <w:tcW w:w="1701" w:type="dxa"/>
            <w:tcBorders>
              <w:top w:val="nil"/>
              <w:bottom w:val="nil"/>
            </w:tcBorders>
          </w:tcPr>
          <w:p w14:paraId="263B319A" w14:textId="47511FB3"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124 (77.0)</w:t>
            </w:r>
          </w:p>
        </w:tc>
        <w:tc>
          <w:tcPr>
            <w:tcW w:w="992" w:type="dxa"/>
            <w:tcBorders>
              <w:top w:val="nil"/>
              <w:bottom w:val="nil"/>
            </w:tcBorders>
          </w:tcPr>
          <w:p w14:paraId="47EAAC9F"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2FE422B9" w14:textId="77777777" w:rsidTr="0067688E">
        <w:trPr>
          <w:jc w:val="center"/>
        </w:trPr>
        <w:tc>
          <w:tcPr>
            <w:tcW w:w="4679" w:type="dxa"/>
            <w:tcBorders>
              <w:top w:val="nil"/>
              <w:bottom w:val="nil"/>
            </w:tcBorders>
          </w:tcPr>
          <w:p w14:paraId="78026C5A" w14:textId="77777777" w:rsidR="00192E57" w:rsidRPr="008D410E" w:rsidRDefault="00192E57" w:rsidP="00192E57">
            <w:pPr>
              <w:spacing w:line="360" w:lineRule="auto"/>
              <w:ind w:firstLineChars="200" w:firstLine="400"/>
              <w:rPr>
                <w:rFonts w:ascii="Times New Roman" w:eastAsia="宋体" w:hAnsi="Times New Roman" w:cs="Times New Roman"/>
                <w:szCs w:val="21"/>
              </w:rPr>
            </w:pPr>
            <w:r w:rsidRPr="008D410E">
              <w:rPr>
                <w:rFonts w:ascii="Times New Roman" w:eastAsia="宋体" w:hAnsi="Times New Roman" w:cs="Times New Roman"/>
                <w:szCs w:val="21"/>
              </w:rPr>
              <w:t>≥2</w:t>
            </w:r>
          </w:p>
        </w:tc>
        <w:tc>
          <w:tcPr>
            <w:tcW w:w="2551" w:type="dxa"/>
            <w:tcBorders>
              <w:top w:val="nil"/>
              <w:bottom w:val="nil"/>
            </w:tcBorders>
          </w:tcPr>
          <w:p w14:paraId="1003B335" w14:textId="0E39FC28"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31 (20.5)</w:t>
            </w:r>
          </w:p>
        </w:tc>
        <w:tc>
          <w:tcPr>
            <w:tcW w:w="1701" w:type="dxa"/>
            <w:tcBorders>
              <w:top w:val="nil"/>
              <w:bottom w:val="nil"/>
            </w:tcBorders>
          </w:tcPr>
          <w:p w14:paraId="78FEAB21" w14:textId="618B541C"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37 (23.0)</w:t>
            </w:r>
          </w:p>
        </w:tc>
        <w:tc>
          <w:tcPr>
            <w:tcW w:w="992" w:type="dxa"/>
            <w:tcBorders>
              <w:top w:val="nil"/>
              <w:bottom w:val="nil"/>
            </w:tcBorders>
          </w:tcPr>
          <w:p w14:paraId="5CF7F7A3" w14:textId="77777777" w:rsidR="00192E57" w:rsidRPr="008D410E" w:rsidRDefault="00192E57" w:rsidP="00192E57">
            <w:pPr>
              <w:spacing w:line="360" w:lineRule="auto"/>
              <w:jc w:val="center"/>
              <w:rPr>
                <w:rFonts w:ascii="Times New Roman" w:eastAsia="宋体" w:hAnsi="Times New Roman" w:cs="Times New Roman"/>
                <w:szCs w:val="21"/>
              </w:rPr>
            </w:pPr>
          </w:p>
        </w:tc>
      </w:tr>
      <w:tr w:rsidR="008D410E" w:rsidRPr="008D410E" w14:paraId="66A2172C" w14:textId="77777777" w:rsidTr="0067688E">
        <w:trPr>
          <w:jc w:val="center"/>
        </w:trPr>
        <w:tc>
          <w:tcPr>
            <w:tcW w:w="4679" w:type="dxa"/>
            <w:tcBorders>
              <w:top w:val="nil"/>
            </w:tcBorders>
          </w:tcPr>
          <w:p w14:paraId="5E14EC5F" w14:textId="77777777" w:rsidR="00192E57" w:rsidRPr="008D410E" w:rsidRDefault="00192E57" w:rsidP="00192E57">
            <w:pPr>
              <w:spacing w:line="360" w:lineRule="auto"/>
              <w:rPr>
                <w:rFonts w:ascii="Times New Roman" w:eastAsia="宋体" w:hAnsi="Times New Roman" w:cs="Times New Roman"/>
                <w:szCs w:val="21"/>
              </w:rPr>
            </w:pPr>
            <w:r w:rsidRPr="008D410E">
              <w:rPr>
                <w:rFonts w:ascii="Times New Roman" w:eastAsia="宋体" w:hAnsi="Times New Roman" w:cs="Times New Roman"/>
                <w:szCs w:val="21"/>
              </w:rPr>
              <w:t>CAT score</w:t>
            </w:r>
          </w:p>
        </w:tc>
        <w:tc>
          <w:tcPr>
            <w:tcW w:w="2551" w:type="dxa"/>
            <w:tcBorders>
              <w:top w:val="nil"/>
            </w:tcBorders>
          </w:tcPr>
          <w:p w14:paraId="63BCD831" w14:textId="1991BC31"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8.9±6.9</w:t>
            </w:r>
          </w:p>
        </w:tc>
        <w:tc>
          <w:tcPr>
            <w:tcW w:w="1701" w:type="dxa"/>
            <w:tcBorders>
              <w:top w:val="nil"/>
            </w:tcBorders>
          </w:tcPr>
          <w:p w14:paraId="5EBECE47" w14:textId="5D8CEA2F" w:rsidR="00192E57" w:rsidRPr="008D410E" w:rsidRDefault="00192E57" w:rsidP="00192E57">
            <w:pPr>
              <w:tabs>
                <w:tab w:val="left" w:pos="870"/>
                <w:tab w:val="center" w:pos="955"/>
              </w:tabs>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8.8±7.2</w:t>
            </w:r>
          </w:p>
        </w:tc>
        <w:tc>
          <w:tcPr>
            <w:tcW w:w="992" w:type="dxa"/>
            <w:tcBorders>
              <w:top w:val="nil"/>
            </w:tcBorders>
          </w:tcPr>
          <w:p w14:paraId="58FC6B02" w14:textId="0200EE43" w:rsidR="00192E57" w:rsidRPr="008D410E" w:rsidRDefault="00192E57" w:rsidP="00192E57">
            <w:pPr>
              <w:spacing w:line="360" w:lineRule="auto"/>
              <w:jc w:val="center"/>
              <w:rPr>
                <w:rFonts w:ascii="Times New Roman" w:eastAsia="宋体" w:hAnsi="Times New Roman" w:cs="Times New Roman"/>
                <w:szCs w:val="21"/>
              </w:rPr>
            </w:pPr>
            <w:r w:rsidRPr="008D410E">
              <w:rPr>
                <w:rFonts w:ascii="Times New Roman" w:eastAsia="宋体" w:hAnsi="Times New Roman" w:cs="Times New Roman"/>
                <w:szCs w:val="21"/>
              </w:rPr>
              <w:t>0.92</w:t>
            </w:r>
          </w:p>
        </w:tc>
      </w:tr>
    </w:tbl>
    <w:p w14:paraId="4480746F" w14:textId="77777777" w:rsidR="000A3639" w:rsidRPr="008D410E" w:rsidRDefault="000A3639" w:rsidP="000A3639">
      <w:pPr>
        <w:spacing w:line="360" w:lineRule="auto"/>
        <w:rPr>
          <w:rFonts w:ascii="Times New Roman" w:eastAsia="宋体" w:hAnsi="Times New Roman" w:cs="Times New Roman"/>
          <w:sz w:val="24"/>
          <w:szCs w:val="24"/>
        </w:rPr>
      </w:pPr>
      <w:r w:rsidRPr="008D410E">
        <w:rPr>
          <w:rFonts w:ascii="Times New Roman" w:eastAsia="宋体" w:hAnsi="Times New Roman" w:cs="Times New Roman"/>
          <w:sz w:val="24"/>
          <w:szCs w:val="24"/>
        </w:rPr>
        <w:t>Data are n (%) or mean (SD)</w:t>
      </w:r>
      <w:r w:rsidRPr="008D410E">
        <w:rPr>
          <w:rFonts w:ascii="Times New Roman" w:eastAsia="宋体" w:hAnsi="Times New Roman" w:cs="Times New Roman" w:hint="eastAsia"/>
          <w:sz w:val="24"/>
          <w:szCs w:val="24"/>
        </w:rPr>
        <w:t>.</w:t>
      </w:r>
      <w:r w:rsidRPr="008D410E">
        <w:rPr>
          <w:rFonts w:ascii="Times New Roman" w:eastAsia="宋体" w:hAnsi="Times New Roman" w:cs="Times New Roman"/>
          <w:sz w:val="24"/>
          <w:szCs w:val="24"/>
        </w:rPr>
        <w:t xml:space="preserve"> COPD, chronic obstructive pulmonary disease. ICS, inhaled corticosteroids. LABA, long-acting β-agonist. LAMA, long-acting muscarinic antagonist. FEV</w:t>
      </w:r>
      <w:r w:rsidRPr="008D410E">
        <w:rPr>
          <w:rFonts w:ascii="Times New Roman" w:eastAsia="宋体" w:hAnsi="Times New Roman" w:cs="Times New Roman"/>
          <w:sz w:val="24"/>
          <w:szCs w:val="24"/>
          <w:vertAlign w:val="subscript"/>
        </w:rPr>
        <w:t>1</w:t>
      </w:r>
      <w:r w:rsidRPr="008D410E">
        <w:rPr>
          <w:rFonts w:ascii="Times New Roman" w:eastAsia="宋体" w:hAnsi="Times New Roman" w:cs="Times New Roman"/>
          <w:sz w:val="24"/>
          <w:szCs w:val="24"/>
        </w:rPr>
        <w:t xml:space="preserve">, forced expiratory volume in 1 second. FVC, forced vital capacity. GOLD=Global initiative for chronic obstructive lung disease. mMRC, </w:t>
      </w:r>
      <w:r w:rsidRPr="008D410E">
        <w:rPr>
          <w:rFonts w:ascii="Times New Roman" w:eastAsia="宋体" w:hAnsi="Times New Roman" w:cs="Times New Roman" w:hint="eastAsia"/>
          <w:sz w:val="24"/>
          <w:szCs w:val="24"/>
        </w:rPr>
        <w:t>modified</w:t>
      </w:r>
      <w:r w:rsidRPr="008D410E">
        <w:rPr>
          <w:rFonts w:ascii="Times New Roman" w:eastAsia="宋体" w:hAnsi="Times New Roman" w:cs="Times New Roman"/>
          <w:sz w:val="24"/>
          <w:szCs w:val="24"/>
        </w:rPr>
        <w:t xml:space="preserve"> Medical Research Council.</w:t>
      </w:r>
      <w:r w:rsidRPr="008D410E">
        <w:t xml:space="preserve"> </w:t>
      </w:r>
      <w:r w:rsidRPr="008D410E">
        <w:rPr>
          <w:rFonts w:ascii="Times New Roman" w:eastAsia="宋体" w:hAnsi="Times New Roman" w:cs="Times New Roman"/>
          <w:sz w:val="24"/>
          <w:szCs w:val="24"/>
        </w:rPr>
        <w:t>CAT, chronic obstructive pulmonary disease assessment test.</w:t>
      </w:r>
    </w:p>
    <w:p w14:paraId="735FDEF4" w14:textId="23D88559" w:rsidR="00CA5524" w:rsidRPr="008D410E" w:rsidRDefault="00CA5524" w:rsidP="000A3639">
      <w:pPr>
        <w:spacing w:line="36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br w:type="page"/>
      </w:r>
    </w:p>
    <w:p w14:paraId="56CC90CB" w14:textId="55AD8811" w:rsidR="00CA5524" w:rsidRPr="008D410E" w:rsidRDefault="00EA164F" w:rsidP="00D86C3B">
      <w:pPr>
        <w:spacing w:line="360" w:lineRule="auto"/>
        <w:rPr>
          <w:rFonts w:ascii="Times New Roman" w:hAnsi="Times New Roman" w:cs="Times New Roman"/>
          <w:b/>
          <w:bCs/>
          <w:sz w:val="24"/>
          <w:szCs w:val="24"/>
        </w:rPr>
      </w:pPr>
      <w:r w:rsidRPr="008D410E">
        <w:rPr>
          <w:rFonts w:ascii="Times New Roman" w:hAnsi="Times New Roman" w:cs="Times New Roman"/>
          <w:b/>
          <w:bCs/>
          <w:sz w:val="24"/>
          <w:szCs w:val="24"/>
        </w:rPr>
        <w:lastRenderedPageBreak/>
        <w:t>Extended Data Table</w:t>
      </w:r>
      <w:r w:rsidR="00CA5524" w:rsidRPr="008D410E">
        <w:rPr>
          <w:rFonts w:ascii="Times New Roman" w:hAnsi="Times New Roman" w:cs="Times New Roman"/>
          <w:b/>
          <w:bCs/>
          <w:sz w:val="24"/>
          <w:szCs w:val="24"/>
        </w:rPr>
        <w:t xml:space="preserve"> </w:t>
      </w:r>
      <w:r w:rsidR="00634727" w:rsidRPr="008D410E">
        <w:rPr>
          <w:rFonts w:ascii="Times New Roman" w:hAnsi="Times New Roman" w:cs="Times New Roman"/>
          <w:b/>
          <w:bCs/>
          <w:sz w:val="24"/>
          <w:szCs w:val="24"/>
        </w:rPr>
        <w:t>4</w:t>
      </w:r>
      <w:r w:rsidR="00CA5524" w:rsidRPr="008D410E">
        <w:rPr>
          <w:rFonts w:ascii="Times New Roman" w:hAnsi="Times New Roman" w:cs="Times New Roman"/>
          <w:b/>
          <w:bCs/>
          <w:sz w:val="24"/>
          <w:szCs w:val="24"/>
        </w:rPr>
        <w:t xml:space="preserve">. </w:t>
      </w:r>
      <w:r w:rsidR="00D86C3B" w:rsidRPr="008D410E">
        <w:rPr>
          <w:rFonts w:ascii="Times New Roman" w:hAnsi="Times New Roman" w:cs="Times New Roman"/>
          <w:b/>
          <w:bCs/>
          <w:sz w:val="24"/>
          <w:szCs w:val="24"/>
        </w:rPr>
        <w:t>Medication compliance, concomitant drugs and smoking status during the study (</w:t>
      </w:r>
      <w:r w:rsidR="00033EB4" w:rsidRPr="008D410E">
        <w:rPr>
          <w:rFonts w:ascii="Times New Roman" w:hAnsi="Times New Roman" w:cs="Times New Roman"/>
          <w:b/>
          <w:bCs/>
          <w:sz w:val="24"/>
          <w:szCs w:val="24"/>
        </w:rPr>
        <w:t>f</w:t>
      </w:r>
      <w:r w:rsidR="00D86C3B" w:rsidRPr="008D410E">
        <w:rPr>
          <w:rFonts w:ascii="Times New Roman" w:hAnsi="Times New Roman" w:cs="Times New Roman"/>
          <w:b/>
          <w:bCs/>
          <w:sz w:val="24"/>
          <w:szCs w:val="24"/>
        </w:rPr>
        <w:t xml:space="preserve">ull </w:t>
      </w:r>
      <w:r w:rsidR="00033EB4" w:rsidRPr="008D410E">
        <w:rPr>
          <w:rFonts w:ascii="Times New Roman" w:hAnsi="Times New Roman" w:cs="Times New Roman"/>
          <w:b/>
          <w:bCs/>
          <w:sz w:val="24"/>
          <w:szCs w:val="24"/>
        </w:rPr>
        <w:t>a</w:t>
      </w:r>
      <w:r w:rsidR="00D86C3B" w:rsidRPr="008D410E">
        <w:rPr>
          <w:rFonts w:ascii="Times New Roman" w:hAnsi="Times New Roman" w:cs="Times New Roman"/>
          <w:b/>
          <w:bCs/>
          <w:sz w:val="24"/>
          <w:szCs w:val="24"/>
        </w:rPr>
        <w:t xml:space="preserve">nalysis </w:t>
      </w:r>
      <w:r w:rsidR="00033EB4" w:rsidRPr="008D410E">
        <w:rPr>
          <w:rFonts w:ascii="Times New Roman" w:hAnsi="Times New Roman" w:cs="Times New Roman"/>
          <w:b/>
          <w:bCs/>
          <w:sz w:val="24"/>
          <w:szCs w:val="24"/>
        </w:rPr>
        <w:t>s</w:t>
      </w:r>
      <w:r w:rsidR="00D86C3B" w:rsidRPr="008D410E">
        <w:rPr>
          <w:rFonts w:ascii="Times New Roman" w:hAnsi="Times New Roman" w:cs="Times New Roman"/>
          <w:b/>
          <w:bCs/>
          <w:sz w:val="24"/>
          <w:szCs w:val="24"/>
        </w:rPr>
        <w:t xml:space="preserve">et for </w:t>
      </w:r>
      <w:r w:rsidR="00033EB4" w:rsidRPr="008D410E">
        <w:rPr>
          <w:rFonts w:ascii="Times New Roman" w:hAnsi="Times New Roman" w:cs="Times New Roman"/>
          <w:b/>
          <w:bCs/>
          <w:sz w:val="24"/>
          <w:szCs w:val="24"/>
        </w:rPr>
        <w:t>e</w:t>
      </w:r>
      <w:r w:rsidR="00D86C3B" w:rsidRPr="008D410E">
        <w:rPr>
          <w:rFonts w:ascii="Times New Roman" w:hAnsi="Times New Roman" w:cs="Times New Roman"/>
          <w:b/>
          <w:bCs/>
          <w:sz w:val="24"/>
          <w:szCs w:val="24"/>
        </w:rPr>
        <w:t xml:space="preserve">xacerbation). </w:t>
      </w:r>
      <w:r w:rsidR="00CA5524" w:rsidRPr="008D410E">
        <w:rPr>
          <w:rFonts w:ascii="Times New Roman" w:hAnsi="Times New Roman" w:cs="Times New Roman"/>
          <w:b/>
          <w:bCs/>
          <w:sz w:val="24"/>
          <w:szCs w:val="24"/>
        </w:rPr>
        <w:t>*.</w:t>
      </w:r>
    </w:p>
    <w:tbl>
      <w:tblPr>
        <w:tblStyle w:val="af"/>
        <w:tblW w:w="949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2693"/>
        <w:gridCol w:w="1843"/>
        <w:gridCol w:w="992"/>
      </w:tblGrid>
      <w:tr w:rsidR="008D410E" w:rsidRPr="008D410E" w14:paraId="706B8B95" w14:textId="77777777" w:rsidTr="0067688E">
        <w:tc>
          <w:tcPr>
            <w:tcW w:w="3970" w:type="dxa"/>
            <w:tcBorders>
              <w:top w:val="single" w:sz="8" w:space="0" w:color="auto"/>
              <w:bottom w:val="single" w:sz="8" w:space="0" w:color="auto"/>
            </w:tcBorders>
          </w:tcPr>
          <w:p w14:paraId="00DBB283" w14:textId="77777777" w:rsidR="00CA5524" w:rsidRPr="008D410E" w:rsidRDefault="00CA5524" w:rsidP="0067688E">
            <w:pPr>
              <w:spacing w:line="276" w:lineRule="auto"/>
              <w:rPr>
                <w:rFonts w:ascii="Times New Roman" w:hAnsi="Times New Roman" w:cs="Times New Roman"/>
                <w:sz w:val="24"/>
                <w:szCs w:val="24"/>
              </w:rPr>
            </w:pPr>
          </w:p>
        </w:tc>
        <w:tc>
          <w:tcPr>
            <w:tcW w:w="2693" w:type="dxa"/>
            <w:tcBorders>
              <w:top w:val="single" w:sz="8" w:space="0" w:color="auto"/>
              <w:bottom w:val="single" w:sz="8" w:space="0" w:color="auto"/>
            </w:tcBorders>
          </w:tcPr>
          <w:p w14:paraId="075BFB3F" w14:textId="77777777" w:rsidR="00CA5524" w:rsidRPr="008D410E" w:rsidRDefault="00CA5524" w:rsidP="0067688E">
            <w:pPr>
              <w:spacing w:line="276" w:lineRule="auto"/>
              <w:jc w:val="center"/>
              <w:rPr>
                <w:rFonts w:ascii="Times New Roman" w:eastAsia="宋体" w:hAnsi="Times New Roman" w:cs="Times New Roman"/>
                <w:b/>
                <w:bCs/>
                <w:sz w:val="24"/>
                <w:szCs w:val="24"/>
              </w:rPr>
            </w:pPr>
            <w:r w:rsidRPr="008D410E">
              <w:rPr>
                <w:rFonts w:ascii="Times New Roman" w:eastAsia="宋体" w:hAnsi="Times New Roman" w:cs="Times New Roman"/>
                <w:b/>
                <w:bCs/>
                <w:sz w:val="24"/>
                <w:szCs w:val="24"/>
              </w:rPr>
              <w:t>N-acetylcysteine Group</w:t>
            </w:r>
          </w:p>
          <w:p w14:paraId="6EC26771" w14:textId="77777777" w:rsidR="00CA5524" w:rsidRPr="008D410E" w:rsidRDefault="00CA5524" w:rsidP="0067688E">
            <w:pPr>
              <w:spacing w:line="276" w:lineRule="auto"/>
              <w:jc w:val="center"/>
              <w:rPr>
                <w:rFonts w:ascii="Times New Roman" w:hAnsi="Times New Roman" w:cs="Times New Roman"/>
                <w:sz w:val="24"/>
                <w:szCs w:val="24"/>
              </w:rPr>
            </w:pPr>
            <w:r w:rsidRPr="008D410E">
              <w:rPr>
                <w:rFonts w:ascii="Times New Roman" w:eastAsia="宋体" w:hAnsi="Times New Roman" w:cs="Times New Roman"/>
                <w:sz w:val="24"/>
                <w:szCs w:val="24"/>
              </w:rPr>
              <w:t>(N=464)</w:t>
            </w:r>
          </w:p>
        </w:tc>
        <w:tc>
          <w:tcPr>
            <w:tcW w:w="1843" w:type="dxa"/>
            <w:tcBorders>
              <w:top w:val="single" w:sz="8" w:space="0" w:color="auto"/>
              <w:bottom w:val="single" w:sz="8" w:space="0" w:color="auto"/>
            </w:tcBorders>
          </w:tcPr>
          <w:p w14:paraId="3307514D" w14:textId="77777777" w:rsidR="00CA5524" w:rsidRPr="008D410E" w:rsidRDefault="00CA5524" w:rsidP="0067688E">
            <w:pPr>
              <w:spacing w:line="276" w:lineRule="auto"/>
              <w:jc w:val="center"/>
              <w:rPr>
                <w:rFonts w:ascii="Times New Roman" w:eastAsia="宋体" w:hAnsi="Times New Roman" w:cs="Times New Roman"/>
                <w:b/>
                <w:bCs/>
                <w:sz w:val="24"/>
                <w:szCs w:val="24"/>
              </w:rPr>
            </w:pPr>
            <w:r w:rsidRPr="008D410E">
              <w:rPr>
                <w:rFonts w:ascii="Times New Roman" w:eastAsia="宋体" w:hAnsi="Times New Roman" w:cs="Times New Roman"/>
                <w:b/>
                <w:bCs/>
                <w:sz w:val="24"/>
                <w:szCs w:val="24"/>
              </w:rPr>
              <w:t>Placebo Group</w:t>
            </w:r>
          </w:p>
          <w:p w14:paraId="3AC6C0C7" w14:textId="77777777" w:rsidR="00CA5524" w:rsidRPr="008D410E" w:rsidRDefault="00CA5524" w:rsidP="0067688E">
            <w:pPr>
              <w:spacing w:line="276" w:lineRule="auto"/>
              <w:jc w:val="center"/>
              <w:rPr>
                <w:rFonts w:ascii="Times New Roman" w:hAnsi="Times New Roman" w:cs="Times New Roman"/>
                <w:sz w:val="24"/>
                <w:szCs w:val="24"/>
              </w:rPr>
            </w:pPr>
            <w:r w:rsidRPr="008D410E">
              <w:rPr>
                <w:rFonts w:ascii="Times New Roman" w:eastAsia="宋体" w:hAnsi="Times New Roman" w:cs="Times New Roman"/>
                <w:sz w:val="24"/>
                <w:szCs w:val="24"/>
              </w:rPr>
              <w:t>(N=460)</w:t>
            </w:r>
          </w:p>
        </w:tc>
        <w:tc>
          <w:tcPr>
            <w:tcW w:w="992" w:type="dxa"/>
            <w:tcBorders>
              <w:top w:val="single" w:sz="8" w:space="0" w:color="auto"/>
              <w:bottom w:val="single" w:sz="8" w:space="0" w:color="auto"/>
            </w:tcBorders>
          </w:tcPr>
          <w:p w14:paraId="75DE68E8" w14:textId="77777777" w:rsidR="00CA5524" w:rsidRPr="008D410E" w:rsidRDefault="00CA5524" w:rsidP="0067688E">
            <w:pPr>
              <w:spacing w:line="276" w:lineRule="auto"/>
              <w:jc w:val="center"/>
              <w:rPr>
                <w:rFonts w:ascii="Times New Roman" w:hAnsi="Times New Roman" w:cs="Times New Roman"/>
                <w:sz w:val="24"/>
                <w:szCs w:val="24"/>
              </w:rPr>
            </w:pPr>
            <w:r w:rsidRPr="008D410E">
              <w:rPr>
                <w:rFonts w:ascii="Times New Roman" w:eastAsia="宋体" w:hAnsi="Times New Roman" w:cs="Times New Roman"/>
                <w:sz w:val="24"/>
                <w:szCs w:val="24"/>
              </w:rPr>
              <w:t>P Value</w:t>
            </w:r>
          </w:p>
        </w:tc>
      </w:tr>
      <w:tr w:rsidR="008D410E" w:rsidRPr="008D410E" w14:paraId="09821893" w14:textId="77777777" w:rsidTr="0067688E">
        <w:tc>
          <w:tcPr>
            <w:tcW w:w="3970" w:type="dxa"/>
            <w:tcBorders>
              <w:top w:val="single" w:sz="8" w:space="0" w:color="auto"/>
            </w:tcBorders>
          </w:tcPr>
          <w:p w14:paraId="68D6C458" w14:textId="77777777" w:rsidR="00CA5524" w:rsidRPr="008D410E" w:rsidRDefault="00CA5524" w:rsidP="0067688E">
            <w:pPr>
              <w:spacing w:line="360" w:lineRule="auto"/>
              <w:rPr>
                <w:rFonts w:ascii="Times New Roman" w:hAnsi="Times New Roman" w:cs="Times New Roman"/>
                <w:sz w:val="24"/>
                <w:szCs w:val="24"/>
              </w:rPr>
            </w:pPr>
            <w:r w:rsidRPr="008D410E">
              <w:rPr>
                <w:rFonts w:ascii="Times New Roman" w:hAnsi="Times New Roman" w:cs="Times New Roman"/>
                <w:b/>
                <w:bCs/>
                <w:sz w:val="24"/>
                <w:szCs w:val="24"/>
              </w:rPr>
              <w:t>Medication compliance</w:t>
            </w:r>
            <w:r w:rsidRPr="008D410E">
              <w:rPr>
                <w:rFonts w:ascii="Times New Roman" w:hAnsi="Times New Roman" w:cs="Times New Roman"/>
                <w:sz w:val="24"/>
                <w:szCs w:val="24"/>
              </w:rPr>
              <w:t xml:space="preserve"> — no. (%)</w:t>
            </w:r>
          </w:p>
        </w:tc>
        <w:tc>
          <w:tcPr>
            <w:tcW w:w="2693" w:type="dxa"/>
            <w:tcBorders>
              <w:top w:val="single" w:sz="8" w:space="0" w:color="auto"/>
            </w:tcBorders>
          </w:tcPr>
          <w:p w14:paraId="12374F7E" w14:textId="77777777" w:rsidR="00CA5524" w:rsidRPr="008D410E" w:rsidRDefault="00CA5524" w:rsidP="0067688E">
            <w:pPr>
              <w:spacing w:line="360" w:lineRule="auto"/>
              <w:jc w:val="center"/>
              <w:rPr>
                <w:rFonts w:ascii="Times New Roman" w:eastAsia="宋体" w:hAnsi="Times New Roman" w:cs="Times New Roman"/>
                <w:b/>
                <w:bCs/>
                <w:sz w:val="24"/>
                <w:szCs w:val="24"/>
              </w:rPr>
            </w:pPr>
          </w:p>
        </w:tc>
        <w:tc>
          <w:tcPr>
            <w:tcW w:w="1843" w:type="dxa"/>
            <w:tcBorders>
              <w:top w:val="single" w:sz="8" w:space="0" w:color="auto"/>
            </w:tcBorders>
          </w:tcPr>
          <w:p w14:paraId="6EF16159" w14:textId="77777777" w:rsidR="00CA5524" w:rsidRPr="008D410E" w:rsidRDefault="00CA5524" w:rsidP="0067688E">
            <w:pPr>
              <w:spacing w:line="360" w:lineRule="auto"/>
              <w:jc w:val="center"/>
              <w:rPr>
                <w:rFonts w:ascii="Times New Roman" w:eastAsia="宋体" w:hAnsi="Times New Roman" w:cs="Times New Roman"/>
                <w:b/>
                <w:bCs/>
                <w:sz w:val="24"/>
                <w:szCs w:val="24"/>
              </w:rPr>
            </w:pPr>
          </w:p>
        </w:tc>
        <w:tc>
          <w:tcPr>
            <w:tcW w:w="992" w:type="dxa"/>
            <w:tcBorders>
              <w:top w:val="single" w:sz="8" w:space="0" w:color="auto"/>
            </w:tcBorders>
          </w:tcPr>
          <w:p w14:paraId="3D308599" w14:textId="70E5E5DB"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13</w:t>
            </w:r>
          </w:p>
        </w:tc>
      </w:tr>
      <w:tr w:rsidR="008D410E" w:rsidRPr="008D410E" w14:paraId="4AF066CD" w14:textId="77777777" w:rsidTr="0067688E">
        <w:tc>
          <w:tcPr>
            <w:tcW w:w="3970" w:type="dxa"/>
          </w:tcPr>
          <w:p w14:paraId="5EF578A5"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Compliance ≥80%</w:t>
            </w:r>
          </w:p>
        </w:tc>
        <w:tc>
          <w:tcPr>
            <w:tcW w:w="2693" w:type="dxa"/>
          </w:tcPr>
          <w:p w14:paraId="0A224975" w14:textId="3EAFE83D"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329 (70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9)</w:t>
            </w:r>
          </w:p>
        </w:tc>
        <w:tc>
          <w:tcPr>
            <w:tcW w:w="1843" w:type="dxa"/>
          </w:tcPr>
          <w:p w14:paraId="6068B61D" w14:textId="7D6D325D"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330 (71</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7)</w:t>
            </w:r>
          </w:p>
        </w:tc>
        <w:tc>
          <w:tcPr>
            <w:tcW w:w="992" w:type="dxa"/>
          </w:tcPr>
          <w:p w14:paraId="2C1F619C" w14:textId="77777777" w:rsidR="00CA5524" w:rsidRPr="008D410E" w:rsidRDefault="00CA5524" w:rsidP="0067688E">
            <w:pPr>
              <w:spacing w:line="360" w:lineRule="auto"/>
              <w:jc w:val="center"/>
              <w:rPr>
                <w:rFonts w:ascii="Times New Roman" w:eastAsia="宋体" w:hAnsi="Times New Roman" w:cs="Times New Roman"/>
                <w:sz w:val="24"/>
                <w:szCs w:val="24"/>
              </w:rPr>
            </w:pPr>
          </w:p>
        </w:tc>
      </w:tr>
      <w:tr w:rsidR="008D410E" w:rsidRPr="008D410E" w14:paraId="42B48525" w14:textId="77777777" w:rsidTr="0067688E">
        <w:tc>
          <w:tcPr>
            <w:tcW w:w="3970" w:type="dxa"/>
          </w:tcPr>
          <w:p w14:paraId="03A4AB1B"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Compliance 50-80%</w:t>
            </w:r>
          </w:p>
        </w:tc>
        <w:tc>
          <w:tcPr>
            <w:tcW w:w="2693" w:type="dxa"/>
          </w:tcPr>
          <w:p w14:paraId="5F44DC1C" w14:textId="6132218E"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127 (27</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4)</w:t>
            </w:r>
          </w:p>
        </w:tc>
        <w:tc>
          <w:tcPr>
            <w:tcW w:w="1843" w:type="dxa"/>
          </w:tcPr>
          <w:p w14:paraId="6FBD0BF0" w14:textId="5B3E2385"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113 (24</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6)</w:t>
            </w:r>
          </w:p>
        </w:tc>
        <w:tc>
          <w:tcPr>
            <w:tcW w:w="992" w:type="dxa"/>
          </w:tcPr>
          <w:p w14:paraId="427FFA5C" w14:textId="77777777" w:rsidR="00CA5524" w:rsidRPr="008D410E" w:rsidRDefault="00CA5524" w:rsidP="0067688E">
            <w:pPr>
              <w:spacing w:line="360" w:lineRule="auto"/>
              <w:jc w:val="center"/>
              <w:rPr>
                <w:rFonts w:ascii="Times New Roman" w:eastAsia="宋体" w:hAnsi="Times New Roman" w:cs="Times New Roman"/>
                <w:sz w:val="24"/>
                <w:szCs w:val="24"/>
              </w:rPr>
            </w:pPr>
          </w:p>
        </w:tc>
      </w:tr>
      <w:tr w:rsidR="008D410E" w:rsidRPr="008D410E" w14:paraId="4FC32032" w14:textId="77777777" w:rsidTr="0067688E">
        <w:tc>
          <w:tcPr>
            <w:tcW w:w="3970" w:type="dxa"/>
          </w:tcPr>
          <w:p w14:paraId="2264C199"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Compliance &lt; 50%</w:t>
            </w:r>
          </w:p>
        </w:tc>
        <w:tc>
          <w:tcPr>
            <w:tcW w:w="2693" w:type="dxa"/>
          </w:tcPr>
          <w:p w14:paraId="0E63C64E" w14:textId="79E58479"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8 (1</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7)</w:t>
            </w:r>
          </w:p>
        </w:tc>
        <w:tc>
          <w:tcPr>
            <w:tcW w:w="1843" w:type="dxa"/>
          </w:tcPr>
          <w:p w14:paraId="24BB48E6" w14:textId="75180A05"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17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7)</w:t>
            </w:r>
          </w:p>
        </w:tc>
        <w:tc>
          <w:tcPr>
            <w:tcW w:w="992" w:type="dxa"/>
          </w:tcPr>
          <w:p w14:paraId="3FE859A0" w14:textId="77777777" w:rsidR="00CA5524" w:rsidRPr="008D410E" w:rsidRDefault="00CA5524" w:rsidP="0067688E">
            <w:pPr>
              <w:spacing w:line="360" w:lineRule="auto"/>
              <w:jc w:val="center"/>
              <w:rPr>
                <w:rFonts w:ascii="Times New Roman" w:eastAsia="宋体" w:hAnsi="Times New Roman" w:cs="Times New Roman"/>
                <w:sz w:val="24"/>
                <w:szCs w:val="24"/>
              </w:rPr>
            </w:pPr>
          </w:p>
        </w:tc>
      </w:tr>
      <w:tr w:rsidR="008D410E" w:rsidRPr="008D410E" w14:paraId="7F43B19E" w14:textId="77777777" w:rsidTr="0067688E">
        <w:tc>
          <w:tcPr>
            <w:tcW w:w="3970" w:type="dxa"/>
          </w:tcPr>
          <w:p w14:paraId="0BB70C89" w14:textId="77777777" w:rsidR="00CA5524" w:rsidRPr="008D410E" w:rsidRDefault="00CA5524" w:rsidP="0067688E">
            <w:pPr>
              <w:spacing w:line="360" w:lineRule="auto"/>
              <w:rPr>
                <w:rFonts w:ascii="Times New Roman" w:hAnsi="Times New Roman" w:cs="Times New Roman"/>
                <w:sz w:val="24"/>
                <w:szCs w:val="24"/>
              </w:rPr>
            </w:pPr>
            <w:r w:rsidRPr="008D410E">
              <w:rPr>
                <w:rFonts w:ascii="Times New Roman" w:hAnsi="Times New Roman" w:cs="Times New Roman"/>
                <w:b/>
                <w:bCs/>
                <w:sz w:val="24"/>
                <w:szCs w:val="24"/>
              </w:rPr>
              <w:t>Respiratory medication</w:t>
            </w:r>
            <w:r w:rsidRPr="008D410E">
              <w:rPr>
                <w:rFonts w:ascii="Times New Roman" w:hAnsi="Times New Roman" w:cs="Times New Roman"/>
                <w:sz w:val="24"/>
                <w:szCs w:val="24"/>
              </w:rPr>
              <w:t xml:space="preserve"> — no. (%)</w:t>
            </w:r>
          </w:p>
        </w:tc>
        <w:tc>
          <w:tcPr>
            <w:tcW w:w="2693" w:type="dxa"/>
          </w:tcPr>
          <w:p w14:paraId="0868AC9B" w14:textId="36454998"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112 (24</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1)</w:t>
            </w:r>
          </w:p>
        </w:tc>
        <w:tc>
          <w:tcPr>
            <w:tcW w:w="1843" w:type="dxa"/>
          </w:tcPr>
          <w:p w14:paraId="32B258B4" w14:textId="1B2515BA"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107 (23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3)</w:t>
            </w:r>
          </w:p>
        </w:tc>
        <w:tc>
          <w:tcPr>
            <w:tcW w:w="992" w:type="dxa"/>
          </w:tcPr>
          <w:p w14:paraId="7F01B32D" w14:textId="78BF3B50"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75</w:t>
            </w:r>
          </w:p>
        </w:tc>
      </w:tr>
      <w:tr w:rsidR="008D410E" w:rsidRPr="008D410E" w14:paraId="56AF06FF" w14:textId="77777777" w:rsidTr="0067688E">
        <w:tc>
          <w:tcPr>
            <w:tcW w:w="3970" w:type="dxa"/>
          </w:tcPr>
          <w:p w14:paraId="6301E65E" w14:textId="77777777" w:rsidR="00CA5524" w:rsidRPr="008D410E" w:rsidRDefault="00CA5524" w:rsidP="0067688E">
            <w:pPr>
              <w:spacing w:line="360" w:lineRule="auto"/>
              <w:ind w:firstLineChars="100" w:firstLine="240"/>
              <w:rPr>
                <w:rFonts w:ascii="Times New Roman" w:hAnsi="Times New Roman" w:cs="Times New Roman"/>
                <w:b/>
                <w:bCs/>
                <w:sz w:val="24"/>
                <w:szCs w:val="24"/>
              </w:rPr>
            </w:pPr>
            <w:r w:rsidRPr="008D410E">
              <w:rPr>
                <w:rFonts w:ascii="Times New Roman" w:hAnsi="Times New Roman" w:cs="Times New Roman"/>
                <w:sz w:val="24"/>
                <w:szCs w:val="24"/>
              </w:rPr>
              <w:t>Traditional Chinese medicine</w:t>
            </w:r>
            <w:r w:rsidRPr="008D410E">
              <w:rPr>
                <w:rFonts w:ascii="Times New Roman" w:hAnsi="Times New Roman" w:cs="Times New Roman"/>
                <w:sz w:val="24"/>
                <w:szCs w:val="24"/>
                <w:vertAlign w:val="superscript"/>
              </w:rPr>
              <w:t>†</w:t>
            </w:r>
          </w:p>
        </w:tc>
        <w:tc>
          <w:tcPr>
            <w:tcW w:w="2693" w:type="dxa"/>
          </w:tcPr>
          <w:p w14:paraId="5AEF9A9C" w14:textId="5B53557C" w:rsidR="00CA5524" w:rsidRPr="008D410E" w:rsidRDefault="00CA5524" w:rsidP="0067688E">
            <w:pPr>
              <w:spacing w:line="360" w:lineRule="auto"/>
              <w:jc w:val="center"/>
              <w:rPr>
                <w:rFonts w:ascii="Times New Roman" w:eastAsia="宋体" w:hAnsi="Times New Roman" w:cs="Times New Roman"/>
                <w:b/>
                <w:bCs/>
                <w:sz w:val="24"/>
                <w:szCs w:val="24"/>
              </w:rPr>
            </w:pPr>
            <w:r w:rsidRPr="008D410E">
              <w:rPr>
                <w:rFonts w:ascii="Times New Roman" w:eastAsia="宋体" w:hAnsi="Times New Roman" w:cs="Times New Roman"/>
                <w:sz w:val="24"/>
                <w:szCs w:val="24"/>
              </w:rPr>
              <w:t>31 (6</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7)</w:t>
            </w:r>
          </w:p>
        </w:tc>
        <w:tc>
          <w:tcPr>
            <w:tcW w:w="1843" w:type="dxa"/>
          </w:tcPr>
          <w:p w14:paraId="350B332E" w14:textId="270365C4" w:rsidR="00CA5524" w:rsidRPr="008D410E" w:rsidRDefault="00CA5524" w:rsidP="0067688E">
            <w:pPr>
              <w:spacing w:line="360" w:lineRule="auto"/>
              <w:jc w:val="center"/>
              <w:rPr>
                <w:rFonts w:ascii="Times New Roman" w:eastAsia="宋体" w:hAnsi="Times New Roman" w:cs="Times New Roman"/>
                <w:b/>
                <w:bCs/>
                <w:sz w:val="24"/>
                <w:szCs w:val="24"/>
              </w:rPr>
            </w:pPr>
            <w:r w:rsidRPr="008D410E">
              <w:rPr>
                <w:rFonts w:ascii="Times New Roman" w:eastAsia="宋体" w:hAnsi="Times New Roman" w:cs="Times New Roman"/>
                <w:sz w:val="24"/>
                <w:szCs w:val="24"/>
              </w:rPr>
              <w:t>39 (8</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5)</w:t>
            </w:r>
          </w:p>
        </w:tc>
        <w:tc>
          <w:tcPr>
            <w:tcW w:w="992" w:type="dxa"/>
          </w:tcPr>
          <w:p w14:paraId="09B743C1" w14:textId="4863E360"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30</w:t>
            </w:r>
          </w:p>
        </w:tc>
      </w:tr>
      <w:tr w:rsidR="008D410E" w:rsidRPr="008D410E" w14:paraId="7B8A5F4E" w14:textId="77777777" w:rsidTr="0067688E">
        <w:tc>
          <w:tcPr>
            <w:tcW w:w="3970" w:type="dxa"/>
          </w:tcPr>
          <w:p w14:paraId="13AC5435"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β2 agonists/inhaled corticosteroids</w:t>
            </w:r>
            <w:r w:rsidRPr="008D410E">
              <w:rPr>
                <w:rFonts w:ascii="Times New Roman" w:hAnsi="Times New Roman" w:cs="Times New Roman"/>
                <w:sz w:val="24"/>
                <w:szCs w:val="24"/>
                <w:vertAlign w:val="superscript"/>
              </w:rPr>
              <w:t>†</w:t>
            </w:r>
          </w:p>
        </w:tc>
        <w:tc>
          <w:tcPr>
            <w:tcW w:w="2693" w:type="dxa"/>
          </w:tcPr>
          <w:p w14:paraId="55273A7D" w14:textId="3B16A52E"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30 (6</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5)</w:t>
            </w:r>
          </w:p>
        </w:tc>
        <w:tc>
          <w:tcPr>
            <w:tcW w:w="1843" w:type="dxa"/>
          </w:tcPr>
          <w:p w14:paraId="5CFBA0F4" w14:textId="6ECB9E3D"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30 (6</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5)</w:t>
            </w:r>
          </w:p>
        </w:tc>
        <w:tc>
          <w:tcPr>
            <w:tcW w:w="992" w:type="dxa"/>
          </w:tcPr>
          <w:p w14:paraId="3C5A9EC9" w14:textId="148283C6"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97</w:t>
            </w:r>
          </w:p>
        </w:tc>
      </w:tr>
      <w:tr w:rsidR="008D410E" w:rsidRPr="008D410E" w14:paraId="620CE830" w14:textId="77777777" w:rsidTr="0067688E">
        <w:tc>
          <w:tcPr>
            <w:tcW w:w="3970" w:type="dxa"/>
          </w:tcPr>
          <w:p w14:paraId="06772ED2"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Anticholinergic agents</w:t>
            </w:r>
            <w:r w:rsidRPr="008D410E">
              <w:rPr>
                <w:rFonts w:ascii="Times New Roman" w:hAnsi="Times New Roman" w:cs="Times New Roman"/>
                <w:sz w:val="24"/>
                <w:szCs w:val="24"/>
                <w:vertAlign w:val="superscript"/>
              </w:rPr>
              <w:t>†</w:t>
            </w:r>
          </w:p>
        </w:tc>
        <w:tc>
          <w:tcPr>
            <w:tcW w:w="2693" w:type="dxa"/>
          </w:tcPr>
          <w:p w14:paraId="254BEEF4" w14:textId="6E05EEE9"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41 (8</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8)</w:t>
            </w:r>
          </w:p>
        </w:tc>
        <w:tc>
          <w:tcPr>
            <w:tcW w:w="1843" w:type="dxa"/>
          </w:tcPr>
          <w:p w14:paraId="6D1AD71C" w14:textId="74AB5262"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34 (7</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4)</w:t>
            </w:r>
          </w:p>
        </w:tc>
        <w:tc>
          <w:tcPr>
            <w:tcW w:w="992" w:type="dxa"/>
          </w:tcPr>
          <w:p w14:paraId="39BB5086" w14:textId="6B846F9C"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42</w:t>
            </w:r>
          </w:p>
        </w:tc>
      </w:tr>
      <w:tr w:rsidR="008D410E" w:rsidRPr="008D410E" w14:paraId="2AA96004" w14:textId="77777777" w:rsidTr="0067688E">
        <w:tc>
          <w:tcPr>
            <w:tcW w:w="3970" w:type="dxa"/>
          </w:tcPr>
          <w:p w14:paraId="24346C88"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Xanthine</w:t>
            </w:r>
            <w:r w:rsidRPr="008D410E">
              <w:rPr>
                <w:rFonts w:ascii="Times New Roman" w:hAnsi="Times New Roman" w:cs="Times New Roman"/>
                <w:sz w:val="24"/>
                <w:szCs w:val="24"/>
                <w:vertAlign w:val="superscript"/>
              </w:rPr>
              <w:t>†</w:t>
            </w:r>
          </w:p>
        </w:tc>
        <w:tc>
          <w:tcPr>
            <w:tcW w:w="2693" w:type="dxa"/>
          </w:tcPr>
          <w:p w14:paraId="0A3450E3" w14:textId="52BAB72C"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21 (4</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5)</w:t>
            </w:r>
          </w:p>
        </w:tc>
        <w:tc>
          <w:tcPr>
            <w:tcW w:w="1843" w:type="dxa"/>
          </w:tcPr>
          <w:p w14:paraId="140FBFC7" w14:textId="6011E46E"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14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0)</w:t>
            </w:r>
          </w:p>
        </w:tc>
        <w:tc>
          <w:tcPr>
            <w:tcW w:w="992" w:type="dxa"/>
          </w:tcPr>
          <w:p w14:paraId="3B3CE852" w14:textId="29753ACF"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2</w:t>
            </w:r>
            <w:r w:rsidR="0013094A" w:rsidRPr="008D410E">
              <w:rPr>
                <w:rFonts w:ascii="Times New Roman" w:eastAsia="宋体" w:hAnsi="Times New Roman" w:cs="Times New Roman"/>
                <w:sz w:val="24"/>
                <w:szCs w:val="24"/>
              </w:rPr>
              <w:t>4</w:t>
            </w:r>
          </w:p>
        </w:tc>
      </w:tr>
      <w:tr w:rsidR="008D410E" w:rsidRPr="008D410E" w14:paraId="79C2528E" w14:textId="77777777" w:rsidTr="0067688E">
        <w:tc>
          <w:tcPr>
            <w:tcW w:w="3970" w:type="dxa"/>
          </w:tcPr>
          <w:p w14:paraId="3ED54535"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β2 agonists</w:t>
            </w:r>
            <w:r w:rsidRPr="008D410E">
              <w:rPr>
                <w:rFonts w:ascii="Times New Roman" w:hAnsi="Times New Roman" w:cs="Times New Roman"/>
                <w:sz w:val="24"/>
                <w:szCs w:val="24"/>
                <w:vertAlign w:val="superscript"/>
              </w:rPr>
              <w:t>†</w:t>
            </w:r>
          </w:p>
        </w:tc>
        <w:tc>
          <w:tcPr>
            <w:tcW w:w="2693" w:type="dxa"/>
          </w:tcPr>
          <w:p w14:paraId="16CCCE3C" w14:textId="115DF1CA"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14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0)</w:t>
            </w:r>
          </w:p>
        </w:tc>
        <w:tc>
          <w:tcPr>
            <w:tcW w:w="1843" w:type="dxa"/>
          </w:tcPr>
          <w:p w14:paraId="4A108E51" w14:textId="5C119D03"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16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5)</w:t>
            </w:r>
          </w:p>
        </w:tc>
        <w:tc>
          <w:tcPr>
            <w:tcW w:w="992" w:type="dxa"/>
          </w:tcPr>
          <w:p w14:paraId="78308DF1" w14:textId="2AC152A2"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69</w:t>
            </w:r>
          </w:p>
        </w:tc>
      </w:tr>
      <w:tr w:rsidR="008D410E" w:rsidRPr="008D410E" w14:paraId="79B8867D" w14:textId="77777777" w:rsidTr="0067688E">
        <w:tc>
          <w:tcPr>
            <w:tcW w:w="3970" w:type="dxa"/>
          </w:tcPr>
          <w:p w14:paraId="2EE6031B"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Asmeton</w:t>
            </w:r>
            <w:bookmarkStart w:id="1" w:name="OLE_LINK3"/>
            <w:r w:rsidRPr="008D410E">
              <w:rPr>
                <w:rFonts w:ascii="Times New Roman" w:hAnsi="Times New Roman" w:cs="Times New Roman"/>
                <w:sz w:val="24"/>
                <w:szCs w:val="24"/>
                <w:vertAlign w:val="superscript"/>
              </w:rPr>
              <w:t>†</w:t>
            </w:r>
            <w:bookmarkEnd w:id="1"/>
          </w:p>
        </w:tc>
        <w:tc>
          <w:tcPr>
            <w:tcW w:w="2693" w:type="dxa"/>
          </w:tcPr>
          <w:p w14:paraId="4911DD7A" w14:textId="139AC5B2"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14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0)</w:t>
            </w:r>
          </w:p>
        </w:tc>
        <w:tc>
          <w:tcPr>
            <w:tcW w:w="1843" w:type="dxa"/>
          </w:tcPr>
          <w:p w14:paraId="4D6A73C7" w14:textId="339EF350"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14 (3</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0)</w:t>
            </w:r>
          </w:p>
        </w:tc>
        <w:tc>
          <w:tcPr>
            <w:tcW w:w="992" w:type="dxa"/>
          </w:tcPr>
          <w:p w14:paraId="07E866B3" w14:textId="73E91FFF"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98</w:t>
            </w:r>
          </w:p>
        </w:tc>
      </w:tr>
      <w:tr w:rsidR="008D410E" w:rsidRPr="008D410E" w14:paraId="6B995CF1" w14:textId="77777777" w:rsidTr="0067688E">
        <w:tc>
          <w:tcPr>
            <w:tcW w:w="3970" w:type="dxa"/>
          </w:tcPr>
          <w:p w14:paraId="370C62B8"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Montelukast sodium</w:t>
            </w:r>
            <w:r w:rsidRPr="008D410E">
              <w:rPr>
                <w:rFonts w:ascii="Times New Roman" w:hAnsi="Times New Roman" w:cs="Times New Roman"/>
                <w:sz w:val="24"/>
                <w:szCs w:val="24"/>
                <w:vertAlign w:val="superscript"/>
              </w:rPr>
              <w:t>†</w:t>
            </w:r>
          </w:p>
        </w:tc>
        <w:tc>
          <w:tcPr>
            <w:tcW w:w="2693" w:type="dxa"/>
          </w:tcPr>
          <w:p w14:paraId="713409AD" w14:textId="517D74F8"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6 (1</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3)</w:t>
            </w:r>
          </w:p>
        </w:tc>
        <w:tc>
          <w:tcPr>
            <w:tcW w:w="1843" w:type="dxa"/>
          </w:tcPr>
          <w:p w14:paraId="74643412" w14:textId="54FD2755"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9 (2</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0)</w:t>
            </w:r>
          </w:p>
        </w:tc>
        <w:tc>
          <w:tcPr>
            <w:tcW w:w="992" w:type="dxa"/>
          </w:tcPr>
          <w:p w14:paraId="432E8B0D" w14:textId="0EDACE89"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4</w:t>
            </w:r>
            <w:r w:rsidR="0013094A" w:rsidRPr="008D410E">
              <w:rPr>
                <w:rFonts w:ascii="Times New Roman" w:eastAsia="宋体" w:hAnsi="Times New Roman" w:cs="Times New Roman"/>
                <w:sz w:val="24"/>
                <w:szCs w:val="24"/>
              </w:rPr>
              <w:t>3</w:t>
            </w:r>
          </w:p>
        </w:tc>
      </w:tr>
      <w:tr w:rsidR="008D410E" w:rsidRPr="008D410E" w14:paraId="0B3055E9" w14:textId="77777777" w:rsidTr="0067688E">
        <w:tc>
          <w:tcPr>
            <w:tcW w:w="3970" w:type="dxa"/>
          </w:tcPr>
          <w:p w14:paraId="758F86FA"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Inhaled corticosteroids</w:t>
            </w:r>
            <w:r w:rsidRPr="008D410E">
              <w:rPr>
                <w:rFonts w:ascii="Times New Roman" w:hAnsi="Times New Roman" w:cs="Times New Roman"/>
                <w:sz w:val="24"/>
                <w:szCs w:val="24"/>
                <w:vertAlign w:val="superscript"/>
              </w:rPr>
              <w:t>†</w:t>
            </w:r>
          </w:p>
        </w:tc>
        <w:tc>
          <w:tcPr>
            <w:tcW w:w="2693" w:type="dxa"/>
          </w:tcPr>
          <w:p w14:paraId="1E3A27B9" w14:textId="7B320B66"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4 (0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9)</w:t>
            </w:r>
          </w:p>
        </w:tc>
        <w:tc>
          <w:tcPr>
            <w:tcW w:w="1843" w:type="dxa"/>
          </w:tcPr>
          <w:p w14:paraId="3812A446" w14:textId="49EC39A5"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2 (0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4)</w:t>
            </w:r>
          </w:p>
        </w:tc>
        <w:tc>
          <w:tcPr>
            <w:tcW w:w="992" w:type="dxa"/>
          </w:tcPr>
          <w:p w14:paraId="3E34D085" w14:textId="066C56DF"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6</w:t>
            </w:r>
            <w:r w:rsidR="0013094A" w:rsidRPr="008D410E">
              <w:rPr>
                <w:rFonts w:ascii="Times New Roman" w:eastAsia="宋体" w:hAnsi="Times New Roman" w:cs="Times New Roman"/>
                <w:sz w:val="24"/>
                <w:szCs w:val="24"/>
              </w:rPr>
              <w:t>9</w:t>
            </w:r>
          </w:p>
        </w:tc>
      </w:tr>
      <w:tr w:rsidR="008D410E" w:rsidRPr="008D410E" w14:paraId="5114DAA9" w14:textId="77777777" w:rsidTr="0067688E">
        <w:tc>
          <w:tcPr>
            <w:tcW w:w="3970" w:type="dxa"/>
          </w:tcPr>
          <w:p w14:paraId="585C8C15"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β2 agonists/Anticholinergic agents</w:t>
            </w:r>
            <w:r w:rsidRPr="008D410E">
              <w:rPr>
                <w:rFonts w:ascii="Times New Roman" w:hAnsi="Times New Roman" w:cs="Times New Roman"/>
                <w:sz w:val="24"/>
                <w:szCs w:val="24"/>
                <w:vertAlign w:val="superscript"/>
              </w:rPr>
              <w:t>†</w:t>
            </w:r>
          </w:p>
        </w:tc>
        <w:tc>
          <w:tcPr>
            <w:tcW w:w="2693" w:type="dxa"/>
          </w:tcPr>
          <w:p w14:paraId="7176E38F" w14:textId="054D5A05"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3 (0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6)</w:t>
            </w:r>
          </w:p>
        </w:tc>
        <w:tc>
          <w:tcPr>
            <w:tcW w:w="1843" w:type="dxa"/>
          </w:tcPr>
          <w:p w14:paraId="7904CE4C" w14:textId="03831D5B"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1 (0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2)</w:t>
            </w:r>
          </w:p>
        </w:tc>
        <w:tc>
          <w:tcPr>
            <w:tcW w:w="992" w:type="dxa"/>
          </w:tcPr>
          <w:p w14:paraId="486B226F" w14:textId="5809CDA0" w:rsidR="00CA5524" w:rsidRPr="008D410E" w:rsidRDefault="00CA5524" w:rsidP="0067688E">
            <w:pPr>
              <w:spacing w:line="360" w:lineRule="auto"/>
              <w:jc w:val="center"/>
              <w:rPr>
                <w:rFonts w:ascii="Times New Roman" w:eastAsia="宋体" w:hAnsi="Times New Roman" w:cs="Times New Roman"/>
                <w:sz w:val="24"/>
                <w:szCs w:val="24"/>
              </w:rPr>
            </w:pPr>
            <w:r w:rsidRPr="008D410E">
              <w:rPr>
                <w:rFonts w:ascii="Times New Roman" w:eastAsia="宋体" w:hAnsi="Times New Roman" w:cs="Times New Roman"/>
                <w:sz w:val="24"/>
                <w:szCs w:val="24"/>
              </w:rPr>
              <w:t>0</w:t>
            </w:r>
            <w:r w:rsidR="00EB209A" w:rsidRPr="008D410E">
              <w:rPr>
                <w:rFonts w:ascii="Times New Roman" w:eastAsia="宋体" w:hAnsi="Times New Roman" w:cs="Times New Roman"/>
                <w:sz w:val="24"/>
                <w:szCs w:val="24"/>
              </w:rPr>
              <w:t>.</w:t>
            </w:r>
            <w:r w:rsidRPr="008D410E">
              <w:rPr>
                <w:rFonts w:ascii="Times New Roman" w:eastAsia="宋体" w:hAnsi="Times New Roman" w:cs="Times New Roman"/>
                <w:sz w:val="24"/>
                <w:szCs w:val="24"/>
              </w:rPr>
              <w:t>62</w:t>
            </w:r>
          </w:p>
        </w:tc>
      </w:tr>
      <w:tr w:rsidR="008D410E" w:rsidRPr="008D410E" w14:paraId="6D70C059" w14:textId="77777777" w:rsidTr="0067688E">
        <w:tc>
          <w:tcPr>
            <w:tcW w:w="3970" w:type="dxa"/>
          </w:tcPr>
          <w:p w14:paraId="2815532C" w14:textId="77777777" w:rsidR="00CA5524" w:rsidRPr="008D410E" w:rsidRDefault="00CA5524" w:rsidP="0067688E">
            <w:pPr>
              <w:spacing w:line="360" w:lineRule="auto"/>
              <w:rPr>
                <w:rFonts w:ascii="Times New Roman" w:hAnsi="Times New Roman" w:cs="Times New Roman"/>
                <w:sz w:val="24"/>
                <w:szCs w:val="24"/>
              </w:rPr>
            </w:pPr>
            <w:r w:rsidRPr="008D410E">
              <w:rPr>
                <w:rFonts w:ascii="Times New Roman" w:hAnsi="Times New Roman" w:cs="Times New Roman"/>
                <w:b/>
                <w:bCs/>
                <w:sz w:val="24"/>
                <w:szCs w:val="24"/>
              </w:rPr>
              <w:t>Smoking status</w:t>
            </w:r>
            <w:r w:rsidRPr="008D410E">
              <w:rPr>
                <w:rFonts w:ascii="Times New Roman" w:hAnsi="Times New Roman" w:cs="Times New Roman"/>
                <w:sz w:val="24"/>
                <w:szCs w:val="24"/>
                <w:vertAlign w:val="superscript"/>
              </w:rPr>
              <w:t>‡</w:t>
            </w:r>
            <w:r w:rsidRPr="008D410E">
              <w:rPr>
                <w:rFonts w:ascii="Times New Roman" w:hAnsi="Times New Roman" w:cs="Times New Roman"/>
                <w:b/>
                <w:bCs/>
                <w:sz w:val="24"/>
                <w:szCs w:val="24"/>
              </w:rPr>
              <w:t xml:space="preserve"> </w:t>
            </w:r>
            <w:r w:rsidRPr="008D410E">
              <w:rPr>
                <w:rFonts w:ascii="Times New Roman" w:hAnsi="Times New Roman" w:cs="Times New Roman"/>
                <w:sz w:val="24"/>
                <w:szCs w:val="24"/>
              </w:rPr>
              <w:t>— no. (%)</w:t>
            </w:r>
          </w:p>
        </w:tc>
        <w:tc>
          <w:tcPr>
            <w:tcW w:w="2693" w:type="dxa"/>
          </w:tcPr>
          <w:p w14:paraId="5524874A" w14:textId="77777777" w:rsidR="00CA5524" w:rsidRPr="008D410E" w:rsidRDefault="00CA5524" w:rsidP="0067688E">
            <w:pPr>
              <w:spacing w:line="360" w:lineRule="auto"/>
              <w:jc w:val="center"/>
              <w:rPr>
                <w:rFonts w:ascii="Times New Roman" w:hAnsi="Times New Roman" w:cs="Times New Roman"/>
                <w:sz w:val="24"/>
                <w:szCs w:val="24"/>
              </w:rPr>
            </w:pPr>
          </w:p>
        </w:tc>
        <w:tc>
          <w:tcPr>
            <w:tcW w:w="1843" w:type="dxa"/>
          </w:tcPr>
          <w:p w14:paraId="75670695" w14:textId="77777777" w:rsidR="00CA5524" w:rsidRPr="008D410E" w:rsidRDefault="00CA5524" w:rsidP="0067688E">
            <w:pPr>
              <w:spacing w:line="360" w:lineRule="auto"/>
              <w:jc w:val="center"/>
              <w:rPr>
                <w:rFonts w:ascii="Times New Roman" w:hAnsi="Times New Roman" w:cs="Times New Roman"/>
                <w:sz w:val="24"/>
                <w:szCs w:val="24"/>
              </w:rPr>
            </w:pPr>
          </w:p>
        </w:tc>
        <w:tc>
          <w:tcPr>
            <w:tcW w:w="992" w:type="dxa"/>
          </w:tcPr>
          <w:p w14:paraId="0C748721" w14:textId="0B225B5B"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0</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3</w:t>
            </w:r>
            <w:r w:rsidR="0013094A" w:rsidRPr="008D410E">
              <w:rPr>
                <w:rFonts w:ascii="Times New Roman" w:hAnsi="Times New Roman" w:cs="Times New Roman"/>
                <w:sz w:val="24"/>
                <w:szCs w:val="24"/>
              </w:rPr>
              <w:t>3</w:t>
            </w:r>
          </w:p>
        </w:tc>
      </w:tr>
      <w:tr w:rsidR="008D410E" w:rsidRPr="008D410E" w14:paraId="1370BFBF" w14:textId="77777777" w:rsidTr="0067688E">
        <w:tc>
          <w:tcPr>
            <w:tcW w:w="3970" w:type="dxa"/>
          </w:tcPr>
          <w:p w14:paraId="198FFB7D"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Never smokers</w:t>
            </w:r>
          </w:p>
        </w:tc>
        <w:tc>
          <w:tcPr>
            <w:tcW w:w="2693" w:type="dxa"/>
          </w:tcPr>
          <w:p w14:paraId="43AFA647" w14:textId="40175892"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70 (15</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1)</w:t>
            </w:r>
          </w:p>
        </w:tc>
        <w:tc>
          <w:tcPr>
            <w:tcW w:w="1843" w:type="dxa"/>
          </w:tcPr>
          <w:p w14:paraId="448AD0A7" w14:textId="5AADC0D0"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85 (18</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5)</w:t>
            </w:r>
          </w:p>
        </w:tc>
        <w:tc>
          <w:tcPr>
            <w:tcW w:w="992" w:type="dxa"/>
          </w:tcPr>
          <w:p w14:paraId="1C736EDC" w14:textId="77777777" w:rsidR="00CA5524" w:rsidRPr="008D410E" w:rsidRDefault="00CA5524" w:rsidP="0067688E">
            <w:pPr>
              <w:spacing w:line="360" w:lineRule="auto"/>
              <w:jc w:val="center"/>
              <w:rPr>
                <w:rFonts w:ascii="Times New Roman" w:hAnsi="Times New Roman" w:cs="Times New Roman"/>
                <w:sz w:val="24"/>
                <w:szCs w:val="24"/>
              </w:rPr>
            </w:pPr>
          </w:p>
        </w:tc>
      </w:tr>
      <w:tr w:rsidR="008D410E" w:rsidRPr="008D410E" w14:paraId="3644218B" w14:textId="77777777" w:rsidTr="0067688E">
        <w:tc>
          <w:tcPr>
            <w:tcW w:w="3970" w:type="dxa"/>
          </w:tcPr>
          <w:p w14:paraId="6778C359"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Sustained smokers</w:t>
            </w:r>
          </w:p>
        </w:tc>
        <w:tc>
          <w:tcPr>
            <w:tcW w:w="2693" w:type="dxa"/>
          </w:tcPr>
          <w:p w14:paraId="1EEB19AE" w14:textId="56CADB5B"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218 (47</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0)</w:t>
            </w:r>
          </w:p>
        </w:tc>
        <w:tc>
          <w:tcPr>
            <w:tcW w:w="1843" w:type="dxa"/>
          </w:tcPr>
          <w:p w14:paraId="3C44F4B7" w14:textId="3F4E0C33"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224 (48</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7)</w:t>
            </w:r>
          </w:p>
        </w:tc>
        <w:tc>
          <w:tcPr>
            <w:tcW w:w="992" w:type="dxa"/>
          </w:tcPr>
          <w:p w14:paraId="3C6CD56A" w14:textId="77777777" w:rsidR="00CA5524" w:rsidRPr="008D410E" w:rsidRDefault="00CA5524" w:rsidP="0067688E">
            <w:pPr>
              <w:spacing w:line="360" w:lineRule="auto"/>
              <w:jc w:val="center"/>
              <w:rPr>
                <w:rFonts w:ascii="Times New Roman" w:hAnsi="Times New Roman" w:cs="Times New Roman"/>
                <w:sz w:val="24"/>
                <w:szCs w:val="24"/>
              </w:rPr>
            </w:pPr>
          </w:p>
        </w:tc>
      </w:tr>
      <w:tr w:rsidR="008D410E" w:rsidRPr="008D410E" w14:paraId="701E68EB" w14:textId="77777777" w:rsidTr="0067688E">
        <w:tc>
          <w:tcPr>
            <w:tcW w:w="3970" w:type="dxa"/>
          </w:tcPr>
          <w:p w14:paraId="6EC7A9C2"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Intermittent smokers</w:t>
            </w:r>
          </w:p>
        </w:tc>
        <w:tc>
          <w:tcPr>
            <w:tcW w:w="2693" w:type="dxa"/>
          </w:tcPr>
          <w:p w14:paraId="7CC876A0" w14:textId="3036C7B6"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52 (11</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2)</w:t>
            </w:r>
          </w:p>
        </w:tc>
        <w:tc>
          <w:tcPr>
            <w:tcW w:w="1843" w:type="dxa"/>
          </w:tcPr>
          <w:p w14:paraId="317BE1C5" w14:textId="40985A06"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46 (10</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0)</w:t>
            </w:r>
          </w:p>
        </w:tc>
        <w:tc>
          <w:tcPr>
            <w:tcW w:w="992" w:type="dxa"/>
          </w:tcPr>
          <w:p w14:paraId="78910FF7" w14:textId="77777777" w:rsidR="00CA5524" w:rsidRPr="008D410E" w:rsidRDefault="00CA5524" w:rsidP="0067688E">
            <w:pPr>
              <w:spacing w:line="360" w:lineRule="auto"/>
              <w:jc w:val="center"/>
              <w:rPr>
                <w:rFonts w:ascii="Times New Roman" w:hAnsi="Times New Roman" w:cs="Times New Roman"/>
                <w:sz w:val="24"/>
                <w:szCs w:val="24"/>
              </w:rPr>
            </w:pPr>
          </w:p>
        </w:tc>
      </w:tr>
      <w:tr w:rsidR="008D410E" w:rsidRPr="008D410E" w14:paraId="2EF304F7" w14:textId="77777777" w:rsidTr="0067688E">
        <w:tc>
          <w:tcPr>
            <w:tcW w:w="3970" w:type="dxa"/>
          </w:tcPr>
          <w:p w14:paraId="59ABF8AE" w14:textId="77777777" w:rsidR="00CA5524" w:rsidRPr="008D410E" w:rsidRDefault="00CA5524" w:rsidP="0067688E">
            <w:pPr>
              <w:spacing w:line="360" w:lineRule="auto"/>
              <w:ind w:firstLineChars="200" w:firstLine="480"/>
              <w:rPr>
                <w:rFonts w:ascii="Times New Roman" w:hAnsi="Times New Roman" w:cs="Times New Roman"/>
                <w:sz w:val="24"/>
                <w:szCs w:val="24"/>
              </w:rPr>
            </w:pPr>
            <w:r w:rsidRPr="008D410E">
              <w:rPr>
                <w:rFonts w:ascii="Times New Roman" w:hAnsi="Times New Roman" w:cs="Times New Roman"/>
                <w:sz w:val="24"/>
                <w:szCs w:val="24"/>
              </w:rPr>
              <w:t>Stopped smoking</w:t>
            </w:r>
          </w:p>
        </w:tc>
        <w:tc>
          <w:tcPr>
            <w:tcW w:w="2693" w:type="dxa"/>
          </w:tcPr>
          <w:p w14:paraId="3570080C" w14:textId="2FC267E8"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33 (7</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1)</w:t>
            </w:r>
          </w:p>
        </w:tc>
        <w:tc>
          <w:tcPr>
            <w:tcW w:w="1843" w:type="dxa"/>
          </w:tcPr>
          <w:p w14:paraId="25F19039" w14:textId="5018ECF2"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35 (7</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6)</w:t>
            </w:r>
          </w:p>
        </w:tc>
        <w:tc>
          <w:tcPr>
            <w:tcW w:w="992" w:type="dxa"/>
          </w:tcPr>
          <w:p w14:paraId="3F36A8B5" w14:textId="77777777" w:rsidR="00CA5524" w:rsidRPr="008D410E" w:rsidRDefault="00CA5524" w:rsidP="0067688E">
            <w:pPr>
              <w:spacing w:line="360" w:lineRule="auto"/>
              <w:jc w:val="center"/>
              <w:rPr>
                <w:rFonts w:ascii="Times New Roman" w:hAnsi="Times New Roman" w:cs="Times New Roman"/>
                <w:sz w:val="24"/>
                <w:szCs w:val="24"/>
              </w:rPr>
            </w:pPr>
          </w:p>
        </w:tc>
      </w:tr>
      <w:tr w:rsidR="008D410E" w:rsidRPr="008D410E" w14:paraId="30C9D184" w14:textId="77777777" w:rsidTr="0067688E">
        <w:tc>
          <w:tcPr>
            <w:tcW w:w="3970" w:type="dxa"/>
            <w:tcBorders>
              <w:bottom w:val="single" w:sz="12" w:space="0" w:color="auto"/>
            </w:tcBorders>
          </w:tcPr>
          <w:p w14:paraId="3C125012" w14:textId="77777777" w:rsidR="00CA5524" w:rsidRPr="008D410E" w:rsidRDefault="00CA5524" w:rsidP="0067688E">
            <w:pPr>
              <w:spacing w:line="360" w:lineRule="auto"/>
              <w:ind w:firstLineChars="100" w:firstLine="240"/>
              <w:rPr>
                <w:rFonts w:ascii="Times New Roman" w:hAnsi="Times New Roman" w:cs="Times New Roman"/>
                <w:sz w:val="24"/>
                <w:szCs w:val="24"/>
              </w:rPr>
            </w:pPr>
            <w:r w:rsidRPr="008D410E">
              <w:rPr>
                <w:rFonts w:ascii="Times New Roman" w:hAnsi="Times New Roman" w:cs="Times New Roman"/>
                <w:sz w:val="24"/>
                <w:szCs w:val="24"/>
              </w:rPr>
              <w:t>Sustained ex-smokers</w:t>
            </w:r>
          </w:p>
        </w:tc>
        <w:tc>
          <w:tcPr>
            <w:tcW w:w="2693" w:type="dxa"/>
            <w:tcBorders>
              <w:bottom w:val="single" w:sz="12" w:space="0" w:color="auto"/>
            </w:tcBorders>
          </w:tcPr>
          <w:p w14:paraId="2596A24D" w14:textId="6746EC8F"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124 (26</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7)</w:t>
            </w:r>
          </w:p>
        </w:tc>
        <w:tc>
          <w:tcPr>
            <w:tcW w:w="1843" w:type="dxa"/>
            <w:tcBorders>
              <w:bottom w:val="single" w:sz="12" w:space="0" w:color="auto"/>
            </w:tcBorders>
          </w:tcPr>
          <w:p w14:paraId="1EDD1CB2" w14:textId="26EE1254" w:rsidR="00CA5524" w:rsidRPr="008D410E" w:rsidRDefault="00CA5524" w:rsidP="0067688E">
            <w:pPr>
              <w:spacing w:line="360" w:lineRule="auto"/>
              <w:jc w:val="center"/>
              <w:rPr>
                <w:rFonts w:ascii="Times New Roman" w:hAnsi="Times New Roman" w:cs="Times New Roman"/>
                <w:sz w:val="24"/>
                <w:szCs w:val="24"/>
              </w:rPr>
            </w:pPr>
            <w:r w:rsidRPr="008D410E">
              <w:rPr>
                <w:rFonts w:ascii="Times New Roman" w:hAnsi="Times New Roman" w:cs="Times New Roman"/>
                <w:sz w:val="24"/>
                <w:szCs w:val="24"/>
              </w:rPr>
              <w:t>105 (22</w:t>
            </w:r>
            <w:r w:rsidR="00EB209A" w:rsidRPr="008D410E">
              <w:rPr>
                <w:rFonts w:ascii="Times New Roman" w:hAnsi="Times New Roman" w:cs="Times New Roman"/>
                <w:sz w:val="24"/>
                <w:szCs w:val="24"/>
              </w:rPr>
              <w:t>.</w:t>
            </w:r>
            <w:r w:rsidRPr="008D410E">
              <w:rPr>
                <w:rFonts w:ascii="Times New Roman" w:hAnsi="Times New Roman" w:cs="Times New Roman"/>
                <w:sz w:val="24"/>
                <w:szCs w:val="24"/>
              </w:rPr>
              <w:t>8)</w:t>
            </w:r>
          </w:p>
        </w:tc>
        <w:tc>
          <w:tcPr>
            <w:tcW w:w="992" w:type="dxa"/>
            <w:tcBorders>
              <w:bottom w:val="single" w:sz="12" w:space="0" w:color="auto"/>
            </w:tcBorders>
          </w:tcPr>
          <w:p w14:paraId="23A29F66" w14:textId="77777777" w:rsidR="00CA5524" w:rsidRPr="008D410E" w:rsidRDefault="00CA5524" w:rsidP="0067688E">
            <w:pPr>
              <w:spacing w:line="360" w:lineRule="auto"/>
              <w:jc w:val="center"/>
              <w:rPr>
                <w:rFonts w:ascii="Times New Roman" w:hAnsi="Times New Roman" w:cs="Times New Roman"/>
                <w:sz w:val="24"/>
                <w:szCs w:val="24"/>
              </w:rPr>
            </w:pPr>
          </w:p>
        </w:tc>
      </w:tr>
    </w:tbl>
    <w:p w14:paraId="4977770A" w14:textId="77777777" w:rsidR="00CA5524" w:rsidRPr="008D410E" w:rsidRDefault="00CA5524" w:rsidP="00CA5524">
      <w:pPr>
        <w:rPr>
          <w:rFonts w:ascii="Times New Roman" w:hAnsi="Times New Roman" w:cs="Times New Roman"/>
          <w:sz w:val="24"/>
          <w:szCs w:val="24"/>
        </w:rPr>
      </w:pPr>
      <w:r w:rsidRPr="008D410E">
        <w:rPr>
          <w:rFonts w:ascii="Times New Roman" w:hAnsi="Times New Roman" w:cs="Times New Roman"/>
          <w:sz w:val="24"/>
          <w:szCs w:val="24"/>
        </w:rPr>
        <w:t>* Data are shown as n (%).</w:t>
      </w:r>
    </w:p>
    <w:p w14:paraId="071E9C6B" w14:textId="77777777" w:rsidR="00CA5524" w:rsidRPr="008D410E" w:rsidRDefault="00CA5524" w:rsidP="00CA5524">
      <w:pPr>
        <w:rPr>
          <w:rFonts w:ascii="Times New Roman" w:hAnsi="Times New Roman" w:cs="Times New Roman"/>
          <w:sz w:val="24"/>
          <w:szCs w:val="24"/>
        </w:rPr>
      </w:pPr>
      <w:r w:rsidRPr="008D410E">
        <w:rPr>
          <w:rFonts w:ascii="Times New Roman" w:hAnsi="Times New Roman" w:cs="Times New Roman"/>
          <w:sz w:val="24"/>
          <w:szCs w:val="24"/>
        </w:rPr>
        <w:t>† Used alone or in combination.</w:t>
      </w:r>
    </w:p>
    <w:p w14:paraId="3C6369EC" w14:textId="77777777" w:rsidR="00CA5524" w:rsidRPr="008D410E" w:rsidRDefault="00CA5524" w:rsidP="00CA5524">
      <w:pPr>
        <w:rPr>
          <w:rFonts w:ascii="Times New Roman" w:hAnsi="Times New Roman" w:cs="Times New Roman"/>
          <w:b/>
          <w:bCs/>
          <w:sz w:val="24"/>
          <w:szCs w:val="28"/>
        </w:rPr>
      </w:pPr>
      <w:r w:rsidRPr="008D410E">
        <w:rPr>
          <w:rFonts w:ascii="Times New Roman" w:hAnsi="Times New Roman" w:cs="Times New Roman"/>
          <w:sz w:val="24"/>
          <w:szCs w:val="24"/>
        </w:rPr>
        <w:t>‡ Never smokers referred to subjects who were never smoking in his life; continuing smokers referred to subjects who were recorded as smoking at baseline and having continued to smoke at all visits; intermittent smokers referred to subjects who changed their smoking behavior from randomization on at least one visit;</w:t>
      </w:r>
      <w:r w:rsidRPr="008D410E">
        <w:t xml:space="preserve"> </w:t>
      </w:r>
      <w:r w:rsidRPr="008D410E">
        <w:rPr>
          <w:rFonts w:ascii="Times New Roman" w:hAnsi="Times New Roman" w:cs="Times New Roman"/>
          <w:sz w:val="24"/>
          <w:szCs w:val="24"/>
        </w:rPr>
        <w:t>stopped smoking referred to subjects who</w:t>
      </w:r>
      <w:r w:rsidRPr="008D410E">
        <w:t xml:space="preserve"> </w:t>
      </w:r>
      <w:r w:rsidRPr="008D410E">
        <w:rPr>
          <w:rFonts w:ascii="Times New Roman" w:hAnsi="Times New Roman" w:cs="Times New Roman"/>
          <w:sz w:val="24"/>
          <w:szCs w:val="24"/>
        </w:rPr>
        <w:t>were recorded as smoking at baseline and did not smoke during the trial; sustained ex-smokers referred to subjects who were recorded as having quit smoking prior to randomization and having maintained smoking abstinence at all visits.</w:t>
      </w:r>
      <w:r w:rsidRPr="008D410E">
        <w:rPr>
          <w:rFonts w:ascii="Times New Roman" w:hAnsi="Times New Roman" w:cs="Times New Roman"/>
          <w:b/>
          <w:bCs/>
          <w:sz w:val="24"/>
          <w:szCs w:val="28"/>
        </w:rPr>
        <w:br w:type="page"/>
      </w:r>
    </w:p>
    <w:p w14:paraId="4CE34D4A" w14:textId="14881495" w:rsidR="00CA5524" w:rsidRPr="008D410E" w:rsidRDefault="00EA164F" w:rsidP="00CA5524">
      <w:pPr>
        <w:spacing w:line="360" w:lineRule="auto"/>
        <w:rPr>
          <w:rFonts w:ascii="Times New Roman" w:hAnsi="Times New Roman" w:cs="Times New Roman"/>
          <w:sz w:val="24"/>
          <w:szCs w:val="28"/>
        </w:rPr>
      </w:pPr>
      <w:r w:rsidRPr="008D410E">
        <w:rPr>
          <w:rFonts w:ascii="Times New Roman" w:hAnsi="Times New Roman" w:cs="Times New Roman" w:hint="eastAsia"/>
          <w:b/>
          <w:bCs/>
          <w:sz w:val="24"/>
          <w:szCs w:val="28"/>
        </w:rPr>
        <w:lastRenderedPageBreak/>
        <w:t>Extended Data Table</w:t>
      </w:r>
      <w:r w:rsidR="00CA5524" w:rsidRPr="008D410E">
        <w:rPr>
          <w:rFonts w:ascii="Times New Roman" w:hAnsi="Times New Roman" w:cs="Times New Roman"/>
          <w:b/>
          <w:bCs/>
          <w:sz w:val="24"/>
          <w:szCs w:val="28"/>
        </w:rPr>
        <w:t xml:space="preserve"> </w:t>
      </w:r>
      <w:r w:rsidR="008E2E85" w:rsidRPr="008D410E">
        <w:rPr>
          <w:rFonts w:ascii="Times New Roman" w:hAnsi="Times New Roman" w:cs="Times New Roman"/>
          <w:b/>
          <w:bCs/>
          <w:sz w:val="24"/>
          <w:szCs w:val="28"/>
        </w:rPr>
        <w:t>5</w:t>
      </w:r>
      <w:r w:rsidR="00CA5524" w:rsidRPr="008D410E">
        <w:rPr>
          <w:rFonts w:ascii="Times New Roman" w:hAnsi="Times New Roman" w:cs="Times New Roman"/>
          <w:sz w:val="24"/>
          <w:szCs w:val="28"/>
        </w:rPr>
        <w:t>.</w:t>
      </w:r>
      <w:r w:rsidR="00CA5524" w:rsidRPr="008D410E">
        <w:rPr>
          <w:rFonts w:ascii="Times New Roman" w:hAnsi="Times New Roman" w:cs="Times New Roman"/>
          <w:b/>
          <w:bCs/>
          <w:sz w:val="24"/>
          <w:szCs w:val="28"/>
        </w:rPr>
        <w:t xml:space="preserve"> Serum N-acetylcysteine levels in two group at baseline and 24 months in subgroup.</w:t>
      </w:r>
    </w:p>
    <w:tbl>
      <w:tblPr>
        <w:tblStyle w:val="af"/>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693"/>
        <w:gridCol w:w="1843"/>
        <w:gridCol w:w="1071"/>
      </w:tblGrid>
      <w:tr w:rsidR="008D410E" w:rsidRPr="008D410E" w14:paraId="11414C2F" w14:textId="77777777" w:rsidTr="0067688E">
        <w:tc>
          <w:tcPr>
            <w:tcW w:w="3115" w:type="dxa"/>
            <w:tcBorders>
              <w:top w:val="single" w:sz="12" w:space="0" w:color="auto"/>
              <w:bottom w:val="single" w:sz="12" w:space="0" w:color="auto"/>
            </w:tcBorders>
          </w:tcPr>
          <w:p w14:paraId="4718DF75" w14:textId="77777777" w:rsidR="00CA5524" w:rsidRPr="008D410E" w:rsidRDefault="00CA5524" w:rsidP="0067688E">
            <w:pPr>
              <w:spacing w:line="360" w:lineRule="auto"/>
              <w:rPr>
                <w:rFonts w:ascii="Times New Roman" w:hAnsi="Times New Roman" w:cs="Times New Roman"/>
                <w:b/>
                <w:bCs/>
                <w:sz w:val="24"/>
                <w:szCs w:val="28"/>
              </w:rPr>
            </w:pPr>
            <w:r w:rsidRPr="008D410E">
              <w:rPr>
                <w:rFonts w:ascii="Times New Roman" w:hAnsi="Times New Roman" w:cs="Times New Roman"/>
                <w:b/>
                <w:bCs/>
                <w:sz w:val="24"/>
                <w:szCs w:val="28"/>
              </w:rPr>
              <w:t>N-acetylcysteine (ng/L)</w:t>
            </w:r>
          </w:p>
        </w:tc>
        <w:tc>
          <w:tcPr>
            <w:tcW w:w="2693" w:type="dxa"/>
            <w:tcBorders>
              <w:top w:val="single" w:sz="12" w:space="0" w:color="auto"/>
              <w:bottom w:val="single" w:sz="12" w:space="0" w:color="auto"/>
            </w:tcBorders>
          </w:tcPr>
          <w:p w14:paraId="20416199" w14:textId="77777777" w:rsidR="00CA5524" w:rsidRPr="008D410E" w:rsidRDefault="00CA5524" w:rsidP="0067688E">
            <w:pPr>
              <w:spacing w:line="360" w:lineRule="auto"/>
              <w:jc w:val="center"/>
              <w:rPr>
                <w:rFonts w:ascii="Times New Roman" w:hAnsi="Times New Roman" w:cs="Times New Roman"/>
                <w:b/>
                <w:bCs/>
                <w:sz w:val="24"/>
                <w:szCs w:val="24"/>
              </w:rPr>
            </w:pPr>
            <w:r w:rsidRPr="008D410E">
              <w:rPr>
                <w:rFonts w:ascii="Times New Roman" w:hAnsi="Times New Roman" w:cs="Times New Roman"/>
                <w:b/>
                <w:bCs/>
                <w:sz w:val="24"/>
                <w:szCs w:val="24"/>
              </w:rPr>
              <w:t>N-acetylcysteine Group</w:t>
            </w:r>
          </w:p>
        </w:tc>
        <w:tc>
          <w:tcPr>
            <w:tcW w:w="1843" w:type="dxa"/>
            <w:tcBorders>
              <w:top w:val="single" w:sz="12" w:space="0" w:color="auto"/>
              <w:bottom w:val="single" w:sz="12" w:space="0" w:color="auto"/>
            </w:tcBorders>
          </w:tcPr>
          <w:p w14:paraId="0749F91C" w14:textId="77777777" w:rsidR="00CA5524" w:rsidRPr="008D410E" w:rsidRDefault="00CA5524" w:rsidP="0067688E">
            <w:pPr>
              <w:spacing w:line="360" w:lineRule="auto"/>
              <w:jc w:val="center"/>
              <w:rPr>
                <w:rFonts w:ascii="Times New Roman" w:hAnsi="Times New Roman" w:cs="Times New Roman"/>
                <w:b/>
                <w:bCs/>
                <w:sz w:val="24"/>
                <w:szCs w:val="24"/>
              </w:rPr>
            </w:pPr>
            <w:r w:rsidRPr="008D410E">
              <w:rPr>
                <w:rFonts w:ascii="Times New Roman" w:hAnsi="Times New Roman" w:cs="Times New Roman"/>
                <w:b/>
                <w:bCs/>
                <w:sz w:val="24"/>
                <w:szCs w:val="24"/>
              </w:rPr>
              <w:t>Placebo Group</w:t>
            </w:r>
          </w:p>
        </w:tc>
        <w:tc>
          <w:tcPr>
            <w:tcW w:w="1071" w:type="dxa"/>
            <w:tcBorders>
              <w:top w:val="single" w:sz="12" w:space="0" w:color="auto"/>
              <w:bottom w:val="single" w:sz="12" w:space="0" w:color="auto"/>
            </w:tcBorders>
          </w:tcPr>
          <w:p w14:paraId="3BE6686F" w14:textId="77777777" w:rsidR="00CA5524" w:rsidRPr="008D410E" w:rsidRDefault="00CA5524" w:rsidP="0067688E">
            <w:pPr>
              <w:spacing w:line="360" w:lineRule="auto"/>
              <w:jc w:val="center"/>
              <w:rPr>
                <w:rFonts w:ascii="Times New Roman" w:hAnsi="Times New Roman" w:cs="Times New Roman"/>
                <w:b/>
                <w:bCs/>
                <w:sz w:val="24"/>
                <w:szCs w:val="24"/>
              </w:rPr>
            </w:pPr>
            <w:r w:rsidRPr="008D410E">
              <w:rPr>
                <w:rFonts w:ascii="Times New Roman" w:hAnsi="Times New Roman" w:cs="Times New Roman"/>
                <w:b/>
                <w:bCs/>
                <w:sz w:val="24"/>
                <w:szCs w:val="24"/>
              </w:rPr>
              <w:t xml:space="preserve">P </w:t>
            </w:r>
            <w:r w:rsidRPr="008D410E">
              <w:rPr>
                <w:rFonts w:ascii="Times New Roman" w:eastAsia="宋体" w:hAnsi="Times New Roman" w:cs="Times New Roman"/>
                <w:b/>
                <w:bCs/>
                <w:sz w:val="24"/>
                <w:szCs w:val="24"/>
              </w:rPr>
              <w:t>Value</w:t>
            </w:r>
          </w:p>
        </w:tc>
      </w:tr>
      <w:tr w:rsidR="008D410E" w:rsidRPr="008D410E" w14:paraId="0620DEE1" w14:textId="77777777" w:rsidTr="0067688E">
        <w:tc>
          <w:tcPr>
            <w:tcW w:w="3115" w:type="dxa"/>
            <w:tcBorders>
              <w:top w:val="single" w:sz="12" w:space="0" w:color="auto"/>
            </w:tcBorders>
          </w:tcPr>
          <w:p w14:paraId="11146318" w14:textId="77777777" w:rsidR="00CA5524" w:rsidRPr="008D410E" w:rsidRDefault="00CA5524" w:rsidP="0067688E">
            <w:pPr>
              <w:spacing w:line="360" w:lineRule="auto"/>
              <w:rPr>
                <w:rFonts w:ascii="Times New Roman" w:hAnsi="Times New Roman" w:cs="Times New Roman"/>
                <w:b/>
                <w:bCs/>
                <w:sz w:val="24"/>
                <w:szCs w:val="28"/>
              </w:rPr>
            </w:pPr>
            <w:r w:rsidRPr="008D410E">
              <w:rPr>
                <w:rFonts w:ascii="Times New Roman" w:hAnsi="Times New Roman" w:cs="Times New Roman"/>
                <w:b/>
                <w:bCs/>
                <w:sz w:val="24"/>
                <w:szCs w:val="28"/>
              </w:rPr>
              <w:t>Baseline</w:t>
            </w:r>
          </w:p>
        </w:tc>
        <w:tc>
          <w:tcPr>
            <w:tcW w:w="2693" w:type="dxa"/>
            <w:tcBorders>
              <w:top w:val="single" w:sz="12" w:space="0" w:color="auto"/>
            </w:tcBorders>
          </w:tcPr>
          <w:p w14:paraId="562A5626" w14:textId="77777777" w:rsidR="00CA5524" w:rsidRPr="008D410E" w:rsidRDefault="00CA5524" w:rsidP="0067688E">
            <w:pPr>
              <w:spacing w:line="360" w:lineRule="auto"/>
              <w:jc w:val="center"/>
              <w:rPr>
                <w:rFonts w:ascii="Times New Roman" w:hAnsi="Times New Roman" w:cs="Times New Roman"/>
                <w:sz w:val="24"/>
                <w:szCs w:val="28"/>
              </w:rPr>
            </w:pPr>
          </w:p>
        </w:tc>
        <w:tc>
          <w:tcPr>
            <w:tcW w:w="1843" w:type="dxa"/>
            <w:tcBorders>
              <w:top w:val="single" w:sz="12" w:space="0" w:color="auto"/>
            </w:tcBorders>
          </w:tcPr>
          <w:p w14:paraId="3137E61E" w14:textId="77777777" w:rsidR="00CA5524" w:rsidRPr="008D410E" w:rsidRDefault="00CA5524" w:rsidP="0067688E">
            <w:pPr>
              <w:spacing w:line="360" w:lineRule="auto"/>
              <w:jc w:val="center"/>
              <w:rPr>
                <w:rFonts w:ascii="Times New Roman" w:hAnsi="Times New Roman" w:cs="Times New Roman"/>
                <w:sz w:val="24"/>
                <w:szCs w:val="28"/>
              </w:rPr>
            </w:pPr>
          </w:p>
        </w:tc>
        <w:tc>
          <w:tcPr>
            <w:tcW w:w="1071" w:type="dxa"/>
            <w:tcBorders>
              <w:top w:val="single" w:sz="12" w:space="0" w:color="auto"/>
            </w:tcBorders>
          </w:tcPr>
          <w:p w14:paraId="4883DF78" w14:textId="77777777" w:rsidR="00CA5524" w:rsidRPr="008D410E" w:rsidRDefault="00CA5524" w:rsidP="0067688E">
            <w:pPr>
              <w:spacing w:line="360" w:lineRule="auto"/>
              <w:rPr>
                <w:rFonts w:ascii="Times New Roman" w:hAnsi="Times New Roman" w:cs="Times New Roman"/>
                <w:sz w:val="24"/>
                <w:szCs w:val="28"/>
              </w:rPr>
            </w:pPr>
          </w:p>
        </w:tc>
      </w:tr>
      <w:tr w:rsidR="008D410E" w:rsidRPr="008D410E" w14:paraId="458251B8" w14:textId="77777777" w:rsidTr="0067688E">
        <w:tc>
          <w:tcPr>
            <w:tcW w:w="3115" w:type="dxa"/>
          </w:tcPr>
          <w:p w14:paraId="361320E0"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N</w:t>
            </w:r>
          </w:p>
        </w:tc>
        <w:tc>
          <w:tcPr>
            <w:tcW w:w="2693" w:type="dxa"/>
          </w:tcPr>
          <w:p w14:paraId="16E101A0" w14:textId="77777777"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213</w:t>
            </w:r>
          </w:p>
        </w:tc>
        <w:tc>
          <w:tcPr>
            <w:tcW w:w="1843" w:type="dxa"/>
          </w:tcPr>
          <w:p w14:paraId="51081F35" w14:textId="77777777"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208</w:t>
            </w:r>
          </w:p>
        </w:tc>
        <w:tc>
          <w:tcPr>
            <w:tcW w:w="1071" w:type="dxa"/>
          </w:tcPr>
          <w:p w14:paraId="3FA2040E" w14:textId="77777777" w:rsidR="00CA5524" w:rsidRPr="008D410E" w:rsidRDefault="00CA5524" w:rsidP="0067688E">
            <w:pPr>
              <w:spacing w:line="360" w:lineRule="auto"/>
              <w:jc w:val="center"/>
              <w:rPr>
                <w:rFonts w:ascii="Times New Roman" w:hAnsi="Times New Roman" w:cs="Times New Roman"/>
                <w:sz w:val="24"/>
                <w:szCs w:val="28"/>
              </w:rPr>
            </w:pPr>
          </w:p>
        </w:tc>
      </w:tr>
      <w:tr w:rsidR="008D410E" w:rsidRPr="008D410E" w14:paraId="13B553E5" w14:textId="77777777" w:rsidTr="0067688E">
        <w:tc>
          <w:tcPr>
            <w:tcW w:w="3115" w:type="dxa"/>
          </w:tcPr>
          <w:p w14:paraId="3385E85F"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Mean ± standard deviation</w:t>
            </w:r>
          </w:p>
        </w:tc>
        <w:tc>
          <w:tcPr>
            <w:tcW w:w="2693" w:type="dxa"/>
          </w:tcPr>
          <w:p w14:paraId="333046E6" w14:textId="7693E743"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26</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9±9</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1</w:t>
            </w:r>
          </w:p>
        </w:tc>
        <w:tc>
          <w:tcPr>
            <w:tcW w:w="1843" w:type="dxa"/>
          </w:tcPr>
          <w:p w14:paraId="5E1CBCD8" w14:textId="004EE25A"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26</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6±13</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8</w:t>
            </w:r>
          </w:p>
        </w:tc>
        <w:tc>
          <w:tcPr>
            <w:tcW w:w="1071" w:type="dxa"/>
          </w:tcPr>
          <w:p w14:paraId="0F859BC3" w14:textId="6D4E429A"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79</w:t>
            </w:r>
          </w:p>
        </w:tc>
      </w:tr>
      <w:tr w:rsidR="008D410E" w:rsidRPr="008D410E" w14:paraId="58C7144E" w14:textId="77777777" w:rsidTr="0067688E">
        <w:tc>
          <w:tcPr>
            <w:tcW w:w="3115" w:type="dxa"/>
          </w:tcPr>
          <w:p w14:paraId="2E6039AE"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Median (interquartile range)</w:t>
            </w:r>
          </w:p>
        </w:tc>
        <w:tc>
          <w:tcPr>
            <w:tcW w:w="2693" w:type="dxa"/>
          </w:tcPr>
          <w:p w14:paraId="3C91989C" w14:textId="09FA3119"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25</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1 (20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9-29</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9)</w:t>
            </w:r>
          </w:p>
        </w:tc>
        <w:tc>
          <w:tcPr>
            <w:tcW w:w="1843" w:type="dxa"/>
          </w:tcPr>
          <w:p w14:paraId="38986EB1" w14:textId="00F6E55E"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23</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6 (19</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9-30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1)</w:t>
            </w:r>
          </w:p>
        </w:tc>
        <w:tc>
          <w:tcPr>
            <w:tcW w:w="1071" w:type="dxa"/>
          </w:tcPr>
          <w:p w14:paraId="4ADB43DB" w14:textId="1AC9E63F"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23</w:t>
            </w:r>
          </w:p>
        </w:tc>
      </w:tr>
      <w:tr w:rsidR="008D410E" w:rsidRPr="008D410E" w14:paraId="52288C13" w14:textId="77777777" w:rsidTr="0067688E">
        <w:tc>
          <w:tcPr>
            <w:tcW w:w="3115" w:type="dxa"/>
          </w:tcPr>
          <w:p w14:paraId="6862D5D1" w14:textId="54BDD688" w:rsidR="00CA5524" w:rsidRPr="008D410E" w:rsidRDefault="00CA5524" w:rsidP="0067688E">
            <w:pPr>
              <w:spacing w:line="360" w:lineRule="auto"/>
              <w:rPr>
                <w:rFonts w:ascii="Times New Roman" w:hAnsi="Times New Roman" w:cs="Times New Roman"/>
                <w:b/>
                <w:bCs/>
                <w:sz w:val="24"/>
                <w:szCs w:val="28"/>
              </w:rPr>
            </w:pPr>
            <w:r w:rsidRPr="008D410E">
              <w:rPr>
                <w:rFonts w:ascii="Times New Roman" w:hAnsi="Times New Roman" w:cs="Times New Roman"/>
                <w:b/>
                <w:bCs/>
                <w:sz w:val="24"/>
                <w:szCs w:val="28"/>
              </w:rPr>
              <w:t xml:space="preserve">Month </w:t>
            </w:r>
            <w:r w:rsidR="00DF42AA">
              <w:rPr>
                <w:rFonts w:ascii="Times New Roman" w:hAnsi="Times New Roman" w:cs="Times New Roman"/>
                <w:b/>
                <w:bCs/>
                <w:color w:val="FF0000"/>
                <w:sz w:val="24"/>
                <w:szCs w:val="28"/>
              </w:rPr>
              <w:t>24</w:t>
            </w:r>
          </w:p>
        </w:tc>
        <w:tc>
          <w:tcPr>
            <w:tcW w:w="2693" w:type="dxa"/>
          </w:tcPr>
          <w:p w14:paraId="32B198D4" w14:textId="77777777" w:rsidR="00CA5524" w:rsidRPr="008D410E" w:rsidRDefault="00CA5524" w:rsidP="0067688E">
            <w:pPr>
              <w:spacing w:line="360" w:lineRule="auto"/>
              <w:jc w:val="center"/>
              <w:rPr>
                <w:rFonts w:ascii="Times New Roman" w:hAnsi="Times New Roman" w:cs="Times New Roman"/>
                <w:sz w:val="24"/>
                <w:szCs w:val="28"/>
              </w:rPr>
            </w:pPr>
          </w:p>
        </w:tc>
        <w:tc>
          <w:tcPr>
            <w:tcW w:w="1843" w:type="dxa"/>
          </w:tcPr>
          <w:p w14:paraId="6240D80D" w14:textId="77777777" w:rsidR="00CA5524" w:rsidRPr="008D410E" w:rsidRDefault="00CA5524" w:rsidP="0067688E">
            <w:pPr>
              <w:spacing w:line="360" w:lineRule="auto"/>
              <w:jc w:val="center"/>
              <w:rPr>
                <w:rFonts w:ascii="Times New Roman" w:hAnsi="Times New Roman" w:cs="Times New Roman"/>
                <w:sz w:val="24"/>
                <w:szCs w:val="28"/>
              </w:rPr>
            </w:pPr>
          </w:p>
        </w:tc>
        <w:tc>
          <w:tcPr>
            <w:tcW w:w="1071" w:type="dxa"/>
          </w:tcPr>
          <w:p w14:paraId="6CAD5F29" w14:textId="77777777" w:rsidR="00CA5524" w:rsidRPr="008D410E" w:rsidRDefault="00CA5524" w:rsidP="0067688E">
            <w:pPr>
              <w:spacing w:line="360" w:lineRule="auto"/>
              <w:jc w:val="center"/>
              <w:rPr>
                <w:rFonts w:ascii="Times New Roman" w:hAnsi="Times New Roman" w:cs="Times New Roman"/>
                <w:sz w:val="24"/>
                <w:szCs w:val="28"/>
              </w:rPr>
            </w:pPr>
          </w:p>
        </w:tc>
      </w:tr>
      <w:tr w:rsidR="008D410E" w:rsidRPr="008D410E" w14:paraId="23AB0883" w14:textId="77777777" w:rsidTr="0067688E">
        <w:tc>
          <w:tcPr>
            <w:tcW w:w="3115" w:type="dxa"/>
          </w:tcPr>
          <w:p w14:paraId="78928932"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N</w:t>
            </w:r>
          </w:p>
        </w:tc>
        <w:tc>
          <w:tcPr>
            <w:tcW w:w="2693" w:type="dxa"/>
          </w:tcPr>
          <w:p w14:paraId="28A62A44" w14:textId="77777777"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196</w:t>
            </w:r>
          </w:p>
        </w:tc>
        <w:tc>
          <w:tcPr>
            <w:tcW w:w="1843" w:type="dxa"/>
          </w:tcPr>
          <w:p w14:paraId="09B04A26" w14:textId="77777777"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202</w:t>
            </w:r>
          </w:p>
        </w:tc>
        <w:tc>
          <w:tcPr>
            <w:tcW w:w="1071" w:type="dxa"/>
          </w:tcPr>
          <w:p w14:paraId="4B19464E" w14:textId="77777777" w:rsidR="00CA5524" w:rsidRPr="008D410E" w:rsidRDefault="00CA5524" w:rsidP="0067688E">
            <w:pPr>
              <w:spacing w:line="360" w:lineRule="auto"/>
              <w:jc w:val="center"/>
              <w:rPr>
                <w:rFonts w:ascii="Times New Roman" w:hAnsi="Times New Roman" w:cs="Times New Roman"/>
                <w:sz w:val="24"/>
                <w:szCs w:val="28"/>
              </w:rPr>
            </w:pPr>
          </w:p>
        </w:tc>
      </w:tr>
      <w:tr w:rsidR="008D410E" w:rsidRPr="008D410E" w14:paraId="21D63D2A" w14:textId="77777777" w:rsidTr="0067688E">
        <w:tc>
          <w:tcPr>
            <w:tcW w:w="3115" w:type="dxa"/>
          </w:tcPr>
          <w:p w14:paraId="73724BD3"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Mean (standard deviation)</w:t>
            </w:r>
          </w:p>
        </w:tc>
        <w:tc>
          <w:tcPr>
            <w:tcW w:w="2693" w:type="dxa"/>
          </w:tcPr>
          <w:p w14:paraId="02D3CD60" w14:textId="6F01FDBD"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252</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6±490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1</w:t>
            </w:r>
          </w:p>
        </w:tc>
        <w:tc>
          <w:tcPr>
            <w:tcW w:w="1843" w:type="dxa"/>
          </w:tcPr>
          <w:p w14:paraId="127A88C3" w14:textId="7B65651B"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31</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7±10</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4</w:t>
            </w:r>
          </w:p>
        </w:tc>
        <w:tc>
          <w:tcPr>
            <w:tcW w:w="1071" w:type="dxa"/>
          </w:tcPr>
          <w:p w14:paraId="01DD4CC1" w14:textId="7BE4B0A5" w:rsidR="00CA5524" w:rsidRPr="008D410E" w:rsidRDefault="00CA5524" w:rsidP="0067688E">
            <w:pPr>
              <w:spacing w:line="360" w:lineRule="auto"/>
              <w:jc w:val="center"/>
              <w:rPr>
                <w:rFonts w:ascii="Times New Roman" w:hAnsi="Times New Roman" w:cs="Times New Roman"/>
                <w:b/>
                <w:bCs/>
                <w:sz w:val="24"/>
                <w:szCs w:val="28"/>
              </w:rPr>
            </w:pPr>
            <w:r w:rsidRPr="008D410E">
              <w:rPr>
                <w:rFonts w:ascii="Times New Roman" w:hAnsi="Times New Roman" w:cs="Times New Roman"/>
                <w:b/>
                <w:bCs/>
                <w:sz w:val="24"/>
                <w:szCs w:val="28"/>
              </w:rPr>
              <w:t>&lt;0</w:t>
            </w:r>
            <w:r w:rsidR="00EB209A" w:rsidRPr="008D410E">
              <w:rPr>
                <w:rFonts w:ascii="Times New Roman" w:hAnsi="Times New Roman" w:cs="Times New Roman"/>
                <w:b/>
                <w:bCs/>
                <w:sz w:val="24"/>
                <w:szCs w:val="28"/>
              </w:rPr>
              <w:t>.</w:t>
            </w:r>
            <w:r w:rsidRPr="008D410E">
              <w:rPr>
                <w:rFonts w:ascii="Times New Roman" w:hAnsi="Times New Roman" w:cs="Times New Roman"/>
                <w:b/>
                <w:bCs/>
                <w:sz w:val="24"/>
                <w:szCs w:val="28"/>
              </w:rPr>
              <w:t>001</w:t>
            </w:r>
          </w:p>
        </w:tc>
      </w:tr>
      <w:tr w:rsidR="008D410E" w:rsidRPr="008D410E" w14:paraId="40FDAF15" w14:textId="77777777" w:rsidTr="0067688E">
        <w:tc>
          <w:tcPr>
            <w:tcW w:w="3115" w:type="dxa"/>
            <w:tcBorders>
              <w:bottom w:val="single" w:sz="12" w:space="0" w:color="auto"/>
            </w:tcBorders>
          </w:tcPr>
          <w:p w14:paraId="32F53ED1" w14:textId="77777777" w:rsidR="00CA5524" w:rsidRPr="008D410E" w:rsidRDefault="00CA5524" w:rsidP="0067688E">
            <w:pPr>
              <w:spacing w:line="360" w:lineRule="auto"/>
              <w:ind w:firstLineChars="50" w:firstLine="120"/>
              <w:rPr>
                <w:rFonts w:ascii="Times New Roman" w:hAnsi="Times New Roman" w:cs="Times New Roman"/>
                <w:sz w:val="24"/>
                <w:szCs w:val="28"/>
              </w:rPr>
            </w:pPr>
            <w:r w:rsidRPr="008D410E">
              <w:rPr>
                <w:rFonts w:ascii="Times New Roman" w:hAnsi="Times New Roman" w:cs="Times New Roman"/>
                <w:sz w:val="24"/>
                <w:szCs w:val="28"/>
              </w:rPr>
              <w:t>Median (interquartile range)</w:t>
            </w:r>
          </w:p>
        </w:tc>
        <w:tc>
          <w:tcPr>
            <w:tcW w:w="2693" w:type="dxa"/>
            <w:tcBorders>
              <w:bottom w:val="single" w:sz="12" w:space="0" w:color="auto"/>
            </w:tcBorders>
          </w:tcPr>
          <w:p w14:paraId="05779825" w14:textId="1F2846DB"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142</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0 (34</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2-245</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3)</w:t>
            </w:r>
          </w:p>
        </w:tc>
        <w:tc>
          <w:tcPr>
            <w:tcW w:w="1843" w:type="dxa"/>
            <w:tcBorders>
              <w:bottom w:val="single" w:sz="12" w:space="0" w:color="auto"/>
            </w:tcBorders>
          </w:tcPr>
          <w:p w14:paraId="58146A1A" w14:textId="54E54504" w:rsidR="00CA5524" w:rsidRPr="008D410E" w:rsidRDefault="00CA5524" w:rsidP="0067688E">
            <w:pPr>
              <w:spacing w:line="360" w:lineRule="auto"/>
              <w:jc w:val="center"/>
              <w:rPr>
                <w:rFonts w:ascii="Times New Roman" w:hAnsi="Times New Roman" w:cs="Times New Roman"/>
                <w:sz w:val="24"/>
                <w:szCs w:val="28"/>
              </w:rPr>
            </w:pPr>
            <w:r w:rsidRPr="008D410E">
              <w:rPr>
                <w:rFonts w:ascii="Times New Roman" w:hAnsi="Times New Roman" w:cs="Times New Roman"/>
                <w:sz w:val="24"/>
                <w:szCs w:val="28"/>
              </w:rPr>
              <w:t>29</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1 (23</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9-38</w:t>
            </w:r>
            <w:r w:rsidR="00EB209A" w:rsidRPr="008D410E">
              <w:rPr>
                <w:rFonts w:ascii="Times New Roman" w:hAnsi="Times New Roman" w:cs="Times New Roman"/>
                <w:sz w:val="24"/>
                <w:szCs w:val="28"/>
              </w:rPr>
              <w:t>.</w:t>
            </w:r>
            <w:r w:rsidRPr="008D410E">
              <w:rPr>
                <w:rFonts w:ascii="Times New Roman" w:hAnsi="Times New Roman" w:cs="Times New Roman"/>
                <w:sz w:val="24"/>
                <w:szCs w:val="28"/>
              </w:rPr>
              <w:t>3)</w:t>
            </w:r>
          </w:p>
        </w:tc>
        <w:tc>
          <w:tcPr>
            <w:tcW w:w="1071" w:type="dxa"/>
            <w:tcBorders>
              <w:bottom w:val="single" w:sz="12" w:space="0" w:color="auto"/>
            </w:tcBorders>
          </w:tcPr>
          <w:p w14:paraId="22375D29" w14:textId="7A958AF5" w:rsidR="00CA5524" w:rsidRPr="008D410E" w:rsidRDefault="00CA5524" w:rsidP="0067688E">
            <w:pPr>
              <w:spacing w:line="360" w:lineRule="auto"/>
              <w:jc w:val="center"/>
              <w:rPr>
                <w:rFonts w:ascii="Times New Roman" w:hAnsi="Times New Roman" w:cs="Times New Roman"/>
                <w:b/>
                <w:bCs/>
                <w:sz w:val="24"/>
                <w:szCs w:val="28"/>
              </w:rPr>
            </w:pPr>
            <w:r w:rsidRPr="008D410E">
              <w:rPr>
                <w:rFonts w:ascii="Times New Roman" w:hAnsi="Times New Roman" w:cs="Times New Roman"/>
                <w:b/>
                <w:bCs/>
                <w:sz w:val="24"/>
                <w:szCs w:val="28"/>
              </w:rPr>
              <w:t>&lt;0</w:t>
            </w:r>
            <w:r w:rsidR="00EB209A" w:rsidRPr="008D410E">
              <w:rPr>
                <w:rFonts w:ascii="Times New Roman" w:hAnsi="Times New Roman" w:cs="Times New Roman"/>
                <w:b/>
                <w:bCs/>
                <w:sz w:val="24"/>
                <w:szCs w:val="28"/>
              </w:rPr>
              <w:t>.</w:t>
            </w:r>
            <w:r w:rsidRPr="008D410E">
              <w:rPr>
                <w:rFonts w:ascii="Times New Roman" w:hAnsi="Times New Roman" w:cs="Times New Roman"/>
                <w:b/>
                <w:bCs/>
                <w:sz w:val="24"/>
                <w:szCs w:val="28"/>
              </w:rPr>
              <w:t>001</w:t>
            </w:r>
          </w:p>
        </w:tc>
      </w:tr>
    </w:tbl>
    <w:p w14:paraId="5F329384" w14:textId="77777777" w:rsidR="00CA5524" w:rsidRPr="008D410E" w:rsidRDefault="00CA5524" w:rsidP="00CA5524">
      <w:pPr>
        <w:widowControl/>
        <w:spacing w:line="360" w:lineRule="auto"/>
        <w:rPr>
          <w:rFonts w:ascii="Times New Roman" w:eastAsia="宋体" w:hAnsi="Times New Roman" w:cs="Times New Roman"/>
          <w:b/>
          <w:bCs/>
          <w:sz w:val="24"/>
          <w:szCs w:val="28"/>
        </w:rPr>
      </w:pPr>
    </w:p>
    <w:p w14:paraId="32521575" w14:textId="77777777" w:rsidR="00CA5524" w:rsidRPr="008D410E" w:rsidRDefault="00CA5524" w:rsidP="00CA5524">
      <w:pPr>
        <w:widowControl/>
        <w:jc w:val="left"/>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br w:type="page"/>
      </w:r>
    </w:p>
    <w:p w14:paraId="4B09826B" w14:textId="51BEC8B5" w:rsidR="00CA5524" w:rsidRPr="008D410E" w:rsidRDefault="00EA164F" w:rsidP="00CA5524">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lastRenderedPageBreak/>
        <w:t>Extended Data Table</w:t>
      </w:r>
      <w:r w:rsidR="00CA5524" w:rsidRPr="008D410E">
        <w:rPr>
          <w:rFonts w:ascii="Times New Roman" w:eastAsia="宋体" w:hAnsi="Times New Roman" w:cs="Times New Roman"/>
          <w:b/>
          <w:bCs/>
          <w:sz w:val="24"/>
          <w:szCs w:val="28"/>
        </w:rPr>
        <w:t xml:space="preserve"> </w:t>
      </w:r>
      <w:r w:rsidR="00AC3A78" w:rsidRPr="008D410E">
        <w:rPr>
          <w:rFonts w:ascii="Times New Roman" w:eastAsia="宋体" w:hAnsi="Times New Roman" w:cs="Times New Roman"/>
          <w:b/>
          <w:bCs/>
          <w:sz w:val="24"/>
          <w:szCs w:val="28"/>
        </w:rPr>
        <w:t>6</w:t>
      </w:r>
      <w:r w:rsidR="00CA5524" w:rsidRPr="008D410E">
        <w:rPr>
          <w:rFonts w:ascii="Times New Roman" w:eastAsia="宋体" w:hAnsi="Times New Roman" w:cs="Times New Roman"/>
          <w:sz w:val="24"/>
          <w:szCs w:val="28"/>
        </w:rPr>
        <w:t>. Difference of CAT scores between the two groups at different time points.</w:t>
      </w:r>
    </w:p>
    <w:tbl>
      <w:tblPr>
        <w:tblStyle w:val="af"/>
        <w:tblW w:w="921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4"/>
        <w:gridCol w:w="960"/>
        <w:gridCol w:w="1094"/>
        <w:gridCol w:w="862"/>
        <w:gridCol w:w="968"/>
        <w:gridCol w:w="2835"/>
        <w:gridCol w:w="1276"/>
      </w:tblGrid>
      <w:tr w:rsidR="008D410E" w:rsidRPr="008D410E" w14:paraId="408F5D77" w14:textId="77777777" w:rsidTr="009223CF">
        <w:tc>
          <w:tcPr>
            <w:tcW w:w="1224" w:type="dxa"/>
            <w:tcBorders>
              <w:top w:val="single" w:sz="8" w:space="0" w:color="auto"/>
              <w:bottom w:val="single" w:sz="8" w:space="0" w:color="auto"/>
            </w:tcBorders>
          </w:tcPr>
          <w:p w14:paraId="46DD2D0B" w14:textId="77777777" w:rsidR="009223CF" w:rsidRPr="008D410E" w:rsidRDefault="009223CF" w:rsidP="0067688E">
            <w:pPr>
              <w:spacing w:line="48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Follow-up</w:t>
            </w:r>
          </w:p>
        </w:tc>
        <w:tc>
          <w:tcPr>
            <w:tcW w:w="2054" w:type="dxa"/>
            <w:gridSpan w:val="2"/>
            <w:tcBorders>
              <w:top w:val="single" w:sz="8" w:space="0" w:color="auto"/>
              <w:bottom w:val="single" w:sz="8" w:space="0" w:color="auto"/>
            </w:tcBorders>
          </w:tcPr>
          <w:p w14:paraId="1962A1F1" w14:textId="04BAED8F" w:rsidR="009223CF" w:rsidRPr="008D410E" w:rsidRDefault="009223CF" w:rsidP="009223CF">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N-acetylcysteine</w:t>
            </w:r>
          </w:p>
        </w:tc>
        <w:tc>
          <w:tcPr>
            <w:tcW w:w="1830" w:type="dxa"/>
            <w:gridSpan w:val="2"/>
            <w:tcBorders>
              <w:top w:val="single" w:sz="8" w:space="0" w:color="auto"/>
              <w:bottom w:val="single" w:sz="8" w:space="0" w:color="auto"/>
            </w:tcBorders>
          </w:tcPr>
          <w:p w14:paraId="181D5FBA" w14:textId="2D7156C0" w:rsidR="009223CF" w:rsidRPr="008D410E" w:rsidRDefault="009223CF" w:rsidP="009223CF">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Placebo</w:t>
            </w:r>
          </w:p>
        </w:tc>
        <w:tc>
          <w:tcPr>
            <w:tcW w:w="2835" w:type="dxa"/>
            <w:tcBorders>
              <w:top w:val="single" w:sz="8" w:space="0" w:color="auto"/>
              <w:bottom w:val="single" w:sz="8" w:space="0" w:color="auto"/>
            </w:tcBorders>
          </w:tcPr>
          <w:p w14:paraId="39EE2B2D" w14:textId="77777777" w:rsidR="009223CF" w:rsidRPr="008D410E" w:rsidRDefault="009223CF"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Difference (Placebo - N-acetylcysteine) (95% CI)</w:t>
            </w:r>
          </w:p>
        </w:tc>
        <w:tc>
          <w:tcPr>
            <w:tcW w:w="1276" w:type="dxa"/>
            <w:tcBorders>
              <w:top w:val="single" w:sz="8" w:space="0" w:color="auto"/>
              <w:bottom w:val="single" w:sz="8" w:space="0" w:color="auto"/>
            </w:tcBorders>
          </w:tcPr>
          <w:p w14:paraId="00FB3791" w14:textId="77777777" w:rsidR="009223CF" w:rsidRPr="008D410E" w:rsidRDefault="009223CF"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Adjusted P Value</w:t>
            </w:r>
          </w:p>
        </w:tc>
      </w:tr>
      <w:tr w:rsidR="008D410E" w:rsidRPr="008D410E" w14:paraId="1849064F" w14:textId="77777777" w:rsidTr="009223CF">
        <w:tc>
          <w:tcPr>
            <w:tcW w:w="1224" w:type="dxa"/>
            <w:tcBorders>
              <w:top w:val="single" w:sz="8" w:space="0" w:color="auto"/>
            </w:tcBorders>
          </w:tcPr>
          <w:p w14:paraId="57016304"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Baseline</w:t>
            </w:r>
          </w:p>
        </w:tc>
        <w:tc>
          <w:tcPr>
            <w:tcW w:w="960" w:type="dxa"/>
            <w:tcBorders>
              <w:top w:val="single" w:sz="8" w:space="0" w:color="auto"/>
            </w:tcBorders>
          </w:tcPr>
          <w:p w14:paraId="6EFB4BEB" w14:textId="61FF0B14"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n=464</w:t>
            </w:r>
          </w:p>
        </w:tc>
        <w:tc>
          <w:tcPr>
            <w:tcW w:w="1094" w:type="dxa"/>
            <w:tcBorders>
              <w:top w:val="single" w:sz="8" w:space="0" w:color="auto"/>
            </w:tcBorders>
          </w:tcPr>
          <w:p w14:paraId="6B406C03" w14:textId="695B4F3A"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8.1</w:t>
            </w:r>
            <w:r w:rsidRPr="008D410E">
              <w:rPr>
                <w:rStyle w:val="fontstyle01"/>
                <w:color w:val="auto"/>
              </w:rPr>
              <w:t>±</w:t>
            </w:r>
            <w:r w:rsidRPr="008D410E">
              <w:rPr>
                <w:rStyle w:val="fontstyle01"/>
                <w:rFonts w:ascii="Times New Roman" w:hAnsi="Times New Roman" w:cs="Times New Roman"/>
                <w:color w:val="auto"/>
              </w:rPr>
              <w:t>0.3</w:t>
            </w:r>
          </w:p>
        </w:tc>
        <w:tc>
          <w:tcPr>
            <w:tcW w:w="862" w:type="dxa"/>
            <w:tcBorders>
              <w:top w:val="single" w:sz="8" w:space="0" w:color="auto"/>
            </w:tcBorders>
          </w:tcPr>
          <w:p w14:paraId="24C3933D" w14:textId="333CBA86"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n=460</w:t>
            </w:r>
          </w:p>
        </w:tc>
        <w:tc>
          <w:tcPr>
            <w:tcW w:w="968" w:type="dxa"/>
            <w:tcBorders>
              <w:top w:val="single" w:sz="8" w:space="0" w:color="auto"/>
            </w:tcBorders>
          </w:tcPr>
          <w:p w14:paraId="217CADF2" w14:textId="159F8BD1"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8.5±0.3</w:t>
            </w:r>
          </w:p>
        </w:tc>
        <w:tc>
          <w:tcPr>
            <w:tcW w:w="2835" w:type="dxa"/>
            <w:tcBorders>
              <w:top w:val="single" w:sz="8" w:space="0" w:color="auto"/>
            </w:tcBorders>
          </w:tcPr>
          <w:p w14:paraId="4729E452" w14:textId="066076B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0.4 (-0.3 to 1.2)</w:t>
            </w:r>
          </w:p>
        </w:tc>
        <w:tc>
          <w:tcPr>
            <w:tcW w:w="1276" w:type="dxa"/>
            <w:tcBorders>
              <w:top w:val="single" w:sz="8" w:space="0" w:color="auto"/>
            </w:tcBorders>
          </w:tcPr>
          <w:p w14:paraId="2D28FB9A" w14:textId="3DB7D5E6"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0.27</w:t>
            </w:r>
          </w:p>
        </w:tc>
      </w:tr>
      <w:tr w:rsidR="008D410E" w:rsidRPr="008D410E" w14:paraId="5675F9B0" w14:textId="77777777" w:rsidTr="009223CF">
        <w:tc>
          <w:tcPr>
            <w:tcW w:w="1224" w:type="dxa"/>
          </w:tcPr>
          <w:p w14:paraId="4483C37D"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3</w:t>
            </w:r>
          </w:p>
        </w:tc>
        <w:tc>
          <w:tcPr>
            <w:tcW w:w="960" w:type="dxa"/>
          </w:tcPr>
          <w:p w14:paraId="41138772" w14:textId="59EE1D8C"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BD5B16" w:rsidRPr="008D410E">
              <w:rPr>
                <w:rFonts w:ascii="Times New Roman" w:eastAsia="宋体" w:hAnsi="Times New Roman" w:cs="Times New Roman"/>
                <w:sz w:val="24"/>
                <w:szCs w:val="28"/>
              </w:rPr>
              <w:t>462</w:t>
            </w:r>
          </w:p>
        </w:tc>
        <w:tc>
          <w:tcPr>
            <w:tcW w:w="1094" w:type="dxa"/>
          </w:tcPr>
          <w:p w14:paraId="0DEF747F" w14:textId="399C6D22"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5.9±0.2</w:t>
            </w:r>
          </w:p>
        </w:tc>
        <w:tc>
          <w:tcPr>
            <w:tcW w:w="862" w:type="dxa"/>
          </w:tcPr>
          <w:p w14:paraId="22667319" w14:textId="290257C6"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BD5B16" w:rsidRPr="008D410E">
              <w:rPr>
                <w:rFonts w:ascii="Times New Roman" w:eastAsia="宋体" w:hAnsi="Times New Roman" w:cs="Times New Roman"/>
                <w:sz w:val="24"/>
                <w:szCs w:val="28"/>
              </w:rPr>
              <w:t>454</w:t>
            </w:r>
          </w:p>
        </w:tc>
        <w:tc>
          <w:tcPr>
            <w:tcW w:w="968" w:type="dxa"/>
          </w:tcPr>
          <w:p w14:paraId="3654D6B2" w14:textId="7DF45B7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6.1±0.2</w:t>
            </w:r>
          </w:p>
        </w:tc>
        <w:tc>
          <w:tcPr>
            <w:tcW w:w="2835" w:type="dxa"/>
          </w:tcPr>
          <w:p w14:paraId="6FBD4B18" w14:textId="0E93A3A7"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0.3 (-0.5 to 0.8)</w:t>
            </w:r>
          </w:p>
        </w:tc>
        <w:tc>
          <w:tcPr>
            <w:tcW w:w="1276" w:type="dxa"/>
          </w:tcPr>
          <w:p w14:paraId="4BF6CF27" w14:textId="50F9F2F1"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0.43</w:t>
            </w:r>
          </w:p>
        </w:tc>
      </w:tr>
      <w:tr w:rsidR="008D410E" w:rsidRPr="008D410E" w14:paraId="2BD13013" w14:textId="77777777" w:rsidTr="009223CF">
        <w:tc>
          <w:tcPr>
            <w:tcW w:w="1224" w:type="dxa"/>
          </w:tcPr>
          <w:p w14:paraId="06F8ABB5"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6</w:t>
            </w:r>
          </w:p>
        </w:tc>
        <w:tc>
          <w:tcPr>
            <w:tcW w:w="960" w:type="dxa"/>
          </w:tcPr>
          <w:p w14:paraId="20BE54D1" w14:textId="11040D34"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422</w:t>
            </w:r>
          </w:p>
        </w:tc>
        <w:tc>
          <w:tcPr>
            <w:tcW w:w="1094" w:type="dxa"/>
          </w:tcPr>
          <w:p w14:paraId="0CDFFF45" w14:textId="253FEEF1"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5.4±0.2</w:t>
            </w:r>
          </w:p>
        </w:tc>
        <w:tc>
          <w:tcPr>
            <w:tcW w:w="862" w:type="dxa"/>
          </w:tcPr>
          <w:p w14:paraId="57024AB8" w14:textId="00A99DB3"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416</w:t>
            </w:r>
          </w:p>
        </w:tc>
        <w:tc>
          <w:tcPr>
            <w:tcW w:w="968" w:type="dxa"/>
          </w:tcPr>
          <w:p w14:paraId="0850BC9B" w14:textId="4F5A51D5"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5.2±0.2</w:t>
            </w:r>
          </w:p>
        </w:tc>
        <w:tc>
          <w:tcPr>
            <w:tcW w:w="2835" w:type="dxa"/>
          </w:tcPr>
          <w:p w14:paraId="1C60452D" w14:textId="171A00A4"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-0.1 (-0.8 to 0.5)</w:t>
            </w:r>
          </w:p>
        </w:tc>
        <w:tc>
          <w:tcPr>
            <w:tcW w:w="1276" w:type="dxa"/>
          </w:tcPr>
          <w:p w14:paraId="344A9209" w14:textId="5B973FDC"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0.74</w:t>
            </w:r>
          </w:p>
        </w:tc>
      </w:tr>
      <w:tr w:rsidR="008D410E" w:rsidRPr="008D410E" w14:paraId="5C5A251A" w14:textId="77777777" w:rsidTr="009223CF">
        <w:tc>
          <w:tcPr>
            <w:tcW w:w="1224" w:type="dxa"/>
          </w:tcPr>
          <w:p w14:paraId="132E0359"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9</w:t>
            </w:r>
          </w:p>
        </w:tc>
        <w:tc>
          <w:tcPr>
            <w:tcW w:w="960" w:type="dxa"/>
          </w:tcPr>
          <w:p w14:paraId="697F9840" w14:textId="0C5D1E94"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405</w:t>
            </w:r>
          </w:p>
        </w:tc>
        <w:tc>
          <w:tcPr>
            <w:tcW w:w="1094" w:type="dxa"/>
          </w:tcPr>
          <w:p w14:paraId="67433AE1" w14:textId="40C8916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4.7±0.2</w:t>
            </w:r>
          </w:p>
        </w:tc>
        <w:tc>
          <w:tcPr>
            <w:tcW w:w="862" w:type="dxa"/>
          </w:tcPr>
          <w:p w14:paraId="315A9517" w14:textId="2ADDB304"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399</w:t>
            </w:r>
          </w:p>
        </w:tc>
        <w:tc>
          <w:tcPr>
            <w:tcW w:w="968" w:type="dxa"/>
          </w:tcPr>
          <w:p w14:paraId="1936C9DE" w14:textId="0DF955B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4.9±0.2</w:t>
            </w:r>
          </w:p>
        </w:tc>
        <w:tc>
          <w:tcPr>
            <w:tcW w:w="2835" w:type="dxa"/>
          </w:tcPr>
          <w:p w14:paraId="65EB145A" w14:textId="2B65868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0.1 (-0.5 to 0.7)</w:t>
            </w:r>
          </w:p>
        </w:tc>
        <w:tc>
          <w:tcPr>
            <w:tcW w:w="1276" w:type="dxa"/>
          </w:tcPr>
          <w:p w14:paraId="06789E36" w14:textId="70E7A3AA"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0.50</w:t>
            </w:r>
          </w:p>
        </w:tc>
      </w:tr>
      <w:tr w:rsidR="008D410E" w:rsidRPr="008D410E" w14:paraId="2D053AE1" w14:textId="77777777" w:rsidTr="009223CF">
        <w:tc>
          <w:tcPr>
            <w:tcW w:w="1224" w:type="dxa"/>
          </w:tcPr>
          <w:p w14:paraId="094E4C16"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12</w:t>
            </w:r>
          </w:p>
        </w:tc>
        <w:tc>
          <w:tcPr>
            <w:tcW w:w="960" w:type="dxa"/>
          </w:tcPr>
          <w:p w14:paraId="3A3AE84F" w14:textId="774ECA65"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385</w:t>
            </w:r>
          </w:p>
        </w:tc>
        <w:tc>
          <w:tcPr>
            <w:tcW w:w="1094" w:type="dxa"/>
          </w:tcPr>
          <w:p w14:paraId="1BC9A237" w14:textId="5F00BC0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4.8±0.2</w:t>
            </w:r>
          </w:p>
        </w:tc>
        <w:tc>
          <w:tcPr>
            <w:tcW w:w="862" w:type="dxa"/>
          </w:tcPr>
          <w:p w14:paraId="25C6F015" w14:textId="106EC0B1"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371</w:t>
            </w:r>
          </w:p>
        </w:tc>
        <w:tc>
          <w:tcPr>
            <w:tcW w:w="968" w:type="dxa"/>
          </w:tcPr>
          <w:p w14:paraId="2160D0A1" w14:textId="7B1668FF"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5.0±0.2</w:t>
            </w:r>
          </w:p>
        </w:tc>
        <w:tc>
          <w:tcPr>
            <w:tcW w:w="2835" w:type="dxa"/>
          </w:tcPr>
          <w:p w14:paraId="1A307041" w14:textId="22691E4C"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0.2 (-0.4 to 0.9)</w:t>
            </w:r>
          </w:p>
        </w:tc>
        <w:tc>
          <w:tcPr>
            <w:tcW w:w="1276" w:type="dxa"/>
          </w:tcPr>
          <w:p w14:paraId="4F4F3731" w14:textId="35BC052E"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0.36</w:t>
            </w:r>
          </w:p>
        </w:tc>
      </w:tr>
      <w:tr w:rsidR="008D410E" w:rsidRPr="008D410E" w14:paraId="0034419D" w14:textId="77777777" w:rsidTr="009223CF">
        <w:tc>
          <w:tcPr>
            <w:tcW w:w="1224" w:type="dxa"/>
          </w:tcPr>
          <w:p w14:paraId="3CB088AE"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15</w:t>
            </w:r>
          </w:p>
        </w:tc>
        <w:tc>
          <w:tcPr>
            <w:tcW w:w="960" w:type="dxa"/>
          </w:tcPr>
          <w:p w14:paraId="69AAC459" w14:textId="194EBCE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362</w:t>
            </w:r>
          </w:p>
        </w:tc>
        <w:tc>
          <w:tcPr>
            <w:tcW w:w="1094" w:type="dxa"/>
          </w:tcPr>
          <w:p w14:paraId="5B7844DD" w14:textId="00EEF146"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4.2±0.2</w:t>
            </w:r>
          </w:p>
        </w:tc>
        <w:tc>
          <w:tcPr>
            <w:tcW w:w="862" w:type="dxa"/>
          </w:tcPr>
          <w:p w14:paraId="6276A1F6" w14:textId="6EFDDED3"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352</w:t>
            </w:r>
          </w:p>
        </w:tc>
        <w:tc>
          <w:tcPr>
            <w:tcW w:w="968" w:type="dxa"/>
          </w:tcPr>
          <w:p w14:paraId="2FF6C155" w14:textId="5BF50967" w:rsidR="009223CF" w:rsidRPr="008D410E" w:rsidRDefault="009223CF"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sz w:val="24"/>
                <w:szCs w:val="28"/>
              </w:rPr>
              <w:t>4.1±0.2</w:t>
            </w:r>
          </w:p>
        </w:tc>
        <w:tc>
          <w:tcPr>
            <w:tcW w:w="2835" w:type="dxa"/>
          </w:tcPr>
          <w:p w14:paraId="286394B3" w14:textId="0112ADE9"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-0.1 (-0.7 to 0.5)</w:t>
            </w:r>
          </w:p>
        </w:tc>
        <w:tc>
          <w:tcPr>
            <w:tcW w:w="1276" w:type="dxa"/>
          </w:tcPr>
          <w:p w14:paraId="0F4C610F" w14:textId="44A6716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0.72</w:t>
            </w:r>
          </w:p>
        </w:tc>
      </w:tr>
      <w:tr w:rsidR="008D410E" w:rsidRPr="008D410E" w14:paraId="4DA6E1FA" w14:textId="77777777" w:rsidTr="009223CF">
        <w:tc>
          <w:tcPr>
            <w:tcW w:w="1224" w:type="dxa"/>
          </w:tcPr>
          <w:p w14:paraId="6FC5CA3F"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18</w:t>
            </w:r>
          </w:p>
        </w:tc>
        <w:tc>
          <w:tcPr>
            <w:tcW w:w="960" w:type="dxa"/>
          </w:tcPr>
          <w:p w14:paraId="1ED78E18" w14:textId="11BE4AA2"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354</w:t>
            </w:r>
          </w:p>
        </w:tc>
        <w:tc>
          <w:tcPr>
            <w:tcW w:w="1094" w:type="dxa"/>
          </w:tcPr>
          <w:p w14:paraId="11ECC528" w14:textId="573B73D5"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4.2±0.2</w:t>
            </w:r>
          </w:p>
        </w:tc>
        <w:tc>
          <w:tcPr>
            <w:tcW w:w="862" w:type="dxa"/>
          </w:tcPr>
          <w:p w14:paraId="6385C1F0" w14:textId="6211AF72"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344</w:t>
            </w:r>
          </w:p>
        </w:tc>
        <w:tc>
          <w:tcPr>
            <w:tcW w:w="968" w:type="dxa"/>
          </w:tcPr>
          <w:p w14:paraId="4354518B" w14:textId="7C3049A2"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4.4±0.2</w:t>
            </w:r>
          </w:p>
        </w:tc>
        <w:tc>
          <w:tcPr>
            <w:tcW w:w="2835" w:type="dxa"/>
          </w:tcPr>
          <w:p w14:paraId="14C91C50" w14:textId="5D540A6C"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0.2 (-0.4 to 0.8)</w:t>
            </w:r>
          </w:p>
        </w:tc>
        <w:tc>
          <w:tcPr>
            <w:tcW w:w="1276" w:type="dxa"/>
          </w:tcPr>
          <w:p w14:paraId="024FE23D" w14:textId="7C20BFA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0.26</w:t>
            </w:r>
          </w:p>
        </w:tc>
      </w:tr>
      <w:tr w:rsidR="008D410E" w:rsidRPr="008D410E" w14:paraId="26A24AF2" w14:textId="77777777" w:rsidTr="009223CF">
        <w:tc>
          <w:tcPr>
            <w:tcW w:w="1224" w:type="dxa"/>
          </w:tcPr>
          <w:p w14:paraId="163806EC"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21</w:t>
            </w:r>
          </w:p>
        </w:tc>
        <w:tc>
          <w:tcPr>
            <w:tcW w:w="960" w:type="dxa"/>
          </w:tcPr>
          <w:p w14:paraId="2A3F541C" w14:textId="49A1F0B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348</w:t>
            </w:r>
          </w:p>
        </w:tc>
        <w:tc>
          <w:tcPr>
            <w:tcW w:w="1094" w:type="dxa"/>
          </w:tcPr>
          <w:p w14:paraId="7E6E40B5" w14:textId="4E72EEC8"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4.2±0.2</w:t>
            </w:r>
          </w:p>
        </w:tc>
        <w:tc>
          <w:tcPr>
            <w:tcW w:w="862" w:type="dxa"/>
          </w:tcPr>
          <w:p w14:paraId="1ED842A1" w14:textId="2D5DC02E"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342</w:t>
            </w:r>
          </w:p>
        </w:tc>
        <w:tc>
          <w:tcPr>
            <w:tcW w:w="968" w:type="dxa"/>
          </w:tcPr>
          <w:p w14:paraId="66B549B3" w14:textId="1D6DF838"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4.5±0.2</w:t>
            </w:r>
          </w:p>
        </w:tc>
        <w:tc>
          <w:tcPr>
            <w:tcW w:w="2835" w:type="dxa"/>
          </w:tcPr>
          <w:p w14:paraId="53D9523C" w14:textId="1C2617BA"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0.3 (-0.3 to 0.9)</w:t>
            </w:r>
          </w:p>
        </w:tc>
        <w:tc>
          <w:tcPr>
            <w:tcW w:w="1276" w:type="dxa"/>
          </w:tcPr>
          <w:p w14:paraId="5334AB73" w14:textId="7C68FDED"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0.22</w:t>
            </w:r>
          </w:p>
        </w:tc>
      </w:tr>
      <w:tr w:rsidR="008D410E" w:rsidRPr="008D410E" w14:paraId="40AB1993" w14:textId="77777777" w:rsidTr="009223CF">
        <w:tc>
          <w:tcPr>
            <w:tcW w:w="1224" w:type="dxa"/>
            <w:tcBorders>
              <w:bottom w:val="single" w:sz="8" w:space="0" w:color="auto"/>
            </w:tcBorders>
          </w:tcPr>
          <w:p w14:paraId="3B21FC88" w14:textId="77777777" w:rsidR="009223CF" w:rsidRPr="008D410E" w:rsidRDefault="009223CF"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24</w:t>
            </w:r>
          </w:p>
        </w:tc>
        <w:tc>
          <w:tcPr>
            <w:tcW w:w="960" w:type="dxa"/>
            <w:tcBorders>
              <w:bottom w:val="single" w:sz="8" w:space="0" w:color="auto"/>
            </w:tcBorders>
          </w:tcPr>
          <w:p w14:paraId="106D58A5" w14:textId="06F23BA3"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332</w:t>
            </w:r>
          </w:p>
        </w:tc>
        <w:tc>
          <w:tcPr>
            <w:tcW w:w="1094" w:type="dxa"/>
            <w:tcBorders>
              <w:bottom w:val="single" w:sz="8" w:space="0" w:color="auto"/>
            </w:tcBorders>
          </w:tcPr>
          <w:p w14:paraId="21E1C659" w14:textId="5A8A8DC3"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4.0±0.2</w:t>
            </w:r>
          </w:p>
        </w:tc>
        <w:tc>
          <w:tcPr>
            <w:tcW w:w="862" w:type="dxa"/>
            <w:tcBorders>
              <w:bottom w:val="single" w:sz="8" w:space="0" w:color="auto"/>
            </w:tcBorders>
          </w:tcPr>
          <w:p w14:paraId="0F97F551" w14:textId="1D56084E" w:rsidR="009223CF" w:rsidRPr="008D410E" w:rsidRDefault="00D87234"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319</w:t>
            </w:r>
          </w:p>
        </w:tc>
        <w:tc>
          <w:tcPr>
            <w:tcW w:w="968" w:type="dxa"/>
            <w:tcBorders>
              <w:bottom w:val="single" w:sz="8" w:space="0" w:color="auto"/>
            </w:tcBorders>
          </w:tcPr>
          <w:p w14:paraId="6D830F1C" w14:textId="6980DC7F"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4.1±0.2</w:t>
            </w:r>
          </w:p>
        </w:tc>
        <w:tc>
          <w:tcPr>
            <w:tcW w:w="2835" w:type="dxa"/>
            <w:tcBorders>
              <w:bottom w:val="single" w:sz="8" w:space="0" w:color="auto"/>
            </w:tcBorders>
          </w:tcPr>
          <w:p w14:paraId="57E789A6" w14:textId="1BC921FA"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0.1 (-0.5 to 0.7)</w:t>
            </w:r>
          </w:p>
        </w:tc>
        <w:tc>
          <w:tcPr>
            <w:tcW w:w="1276" w:type="dxa"/>
            <w:tcBorders>
              <w:bottom w:val="single" w:sz="8" w:space="0" w:color="auto"/>
            </w:tcBorders>
          </w:tcPr>
          <w:p w14:paraId="68989578" w14:textId="0E29474B" w:rsidR="009223CF" w:rsidRPr="008D410E" w:rsidRDefault="009223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0.49</w:t>
            </w:r>
          </w:p>
        </w:tc>
      </w:tr>
    </w:tbl>
    <w:p w14:paraId="7F00F557" w14:textId="77777777" w:rsidR="00CA5524" w:rsidRPr="008D410E" w:rsidRDefault="00CA5524" w:rsidP="00CA5524">
      <w:pPr>
        <w:spacing w:line="276"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*Data were shown as mean (SE).</w:t>
      </w:r>
    </w:p>
    <w:p w14:paraId="62D0FBBF" w14:textId="0678F054" w:rsidR="00CA5524" w:rsidRPr="008D410E" w:rsidRDefault="00933FEE" w:rsidP="00CA5524">
      <w:pPr>
        <w:spacing w:line="276" w:lineRule="auto"/>
        <w:rPr>
          <w:rFonts w:ascii="Times New Roman" w:eastAsia="宋体" w:hAnsi="Times New Roman" w:cs="Times New Roman"/>
          <w:sz w:val="24"/>
          <w:szCs w:val="28"/>
        </w:rPr>
      </w:pPr>
      <w:r w:rsidRPr="00933FEE">
        <w:rPr>
          <w:rFonts w:ascii="Times New Roman" w:eastAsia="宋体" w:hAnsi="Times New Roman" w:cs="Times New Roman"/>
          <w:color w:val="FF0000"/>
          <w:sz w:val="24"/>
          <w:szCs w:val="28"/>
        </w:rPr>
        <w:t>Mixed-effects model for repeated measures</w:t>
      </w:r>
      <w:r w:rsidR="00CA5524" w:rsidRPr="008D410E">
        <w:rPr>
          <w:rFonts w:ascii="Times New Roman" w:eastAsia="宋体" w:hAnsi="Times New Roman" w:cs="Times New Roman"/>
          <w:sz w:val="24"/>
          <w:szCs w:val="28"/>
        </w:rPr>
        <w:t xml:space="preserve"> is adopted. We adopted the measured value sat each visit as the dependent variable and the fixed effects includes treatment allocation, individual baseline value, baseline smoking status, age, sex, body mass index, </w:t>
      </w:r>
      <w:r w:rsidR="00821327" w:rsidRPr="008D410E">
        <w:rPr>
          <w:rFonts w:ascii="Times New Roman" w:eastAsia="宋体" w:hAnsi="Times New Roman" w:cs="Times New Roman"/>
          <w:sz w:val="24"/>
          <w:szCs w:val="28"/>
        </w:rPr>
        <w:t xml:space="preserve">COPD exacerbations in the previous year, COPD treatment at baseline, </w:t>
      </w:r>
      <w:proofErr w:type="spellStart"/>
      <w:r w:rsidR="00821327" w:rsidRPr="008D410E">
        <w:rPr>
          <w:rFonts w:ascii="Times New Roman" w:eastAsia="宋体" w:hAnsi="Times New Roman" w:cs="Times New Roman"/>
          <w:sz w:val="24"/>
          <w:szCs w:val="28"/>
        </w:rPr>
        <w:t>centre</w:t>
      </w:r>
      <w:proofErr w:type="spellEnd"/>
      <w:r w:rsidR="00821327" w:rsidRPr="008D410E">
        <w:rPr>
          <w:rFonts w:ascii="Times New Roman" w:eastAsia="宋体" w:hAnsi="Times New Roman" w:cs="Times New Roman"/>
          <w:sz w:val="24"/>
          <w:szCs w:val="28"/>
        </w:rPr>
        <w:t xml:space="preserve">, </w:t>
      </w:r>
      <w:r w:rsidR="00CA5524" w:rsidRPr="008D410E">
        <w:rPr>
          <w:rFonts w:ascii="Times New Roman" w:eastAsia="宋体" w:hAnsi="Times New Roman" w:cs="Times New Roman"/>
          <w:sz w:val="24"/>
          <w:szCs w:val="28"/>
        </w:rPr>
        <w:t>follow-up, interactions between the treatment allocations and participating centers. Subjects served as the random effect. The follow-up was treated as the categorical variable. Values at visit 1 served as the baseline.</w:t>
      </w:r>
    </w:p>
    <w:p w14:paraId="0656B305" w14:textId="77777777" w:rsidR="00CA5524" w:rsidRPr="008D410E" w:rsidRDefault="00CA5524" w:rsidP="00CA5524">
      <w:pPr>
        <w:widowControl/>
        <w:spacing w:line="276" w:lineRule="auto"/>
        <w:jc w:val="left"/>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br w:type="page"/>
      </w:r>
    </w:p>
    <w:p w14:paraId="471E781E" w14:textId="27B05A4A" w:rsidR="00CA5524" w:rsidRPr="008D410E" w:rsidRDefault="00EA164F" w:rsidP="00CA5524">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hint="eastAsia"/>
          <w:b/>
          <w:bCs/>
          <w:sz w:val="24"/>
          <w:szCs w:val="28"/>
        </w:rPr>
        <w:lastRenderedPageBreak/>
        <w:t>Extended Data Table</w:t>
      </w:r>
      <w:r w:rsidR="00CA5524" w:rsidRPr="008D410E">
        <w:rPr>
          <w:rFonts w:ascii="Times New Roman" w:eastAsia="宋体" w:hAnsi="Times New Roman" w:cs="Times New Roman"/>
          <w:b/>
          <w:bCs/>
          <w:sz w:val="24"/>
          <w:szCs w:val="28"/>
        </w:rPr>
        <w:t xml:space="preserve"> </w:t>
      </w:r>
      <w:r w:rsidR="00AC3A78" w:rsidRPr="008D410E">
        <w:rPr>
          <w:rFonts w:ascii="Times New Roman" w:eastAsia="宋体" w:hAnsi="Times New Roman" w:cs="Times New Roman"/>
          <w:b/>
          <w:bCs/>
          <w:sz w:val="24"/>
          <w:szCs w:val="28"/>
        </w:rPr>
        <w:t>7</w:t>
      </w:r>
      <w:r w:rsidR="00CA5524" w:rsidRPr="008D410E">
        <w:rPr>
          <w:rFonts w:ascii="Times New Roman" w:eastAsia="宋体" w:hAnsi="Times New Roman" w:cs="Times New Roman"/>
          <w:sz w:val="24"/>
          <w:szCs w:val="28"/>
        </w:rPr>
        <w:t>. Difference of mMRC scores between the two groups at different time points.</w:t>
      </w:r>
    </w:p>
    <w:tbl>
      <w:tblPr>
        <w:tblStyle w:val="af"/>
        <w:tblW w:w="9644"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0"/>
        <w:gridCol w:w="972"/>
        <w:gridCol w:w="1275"/>
        <w:gridCol w:w="851"/>
        <w:gridCol w:w="1276"/>
        <w:gridCol w:w="2835"/>
        <w:gridCol w:w="1275"/>
      </w:tblGrid>
      <w:tr w:rsidR="008D410E" w:rsidRPr="008D410E" w14:paraId="3C8A8DDC" w14:textId="77777777" w:rsidTr="00CC7CB6">
        <w:tc>
          <w:tcPr>
            <w:tcW w:w="1160" w:type="dxa"/>
            <w:tcBorders>
              <w:top w:val="single" w:sz="8" w:space="0" w:color="auto"/>
              <w:bottom w:val="single" w:sz="8" w:space="0" w:color="auto"/>
            </w:tcBorders>
          </w:tcPr>
          <w:p w14:paraId="76F304AA" w14:textId="77777777" w:rsidR="00CC7CB6" w:rsidRPr="008D410E" w:rsidRDefault="00CC7CB6" w:rsidP="0067688E">
            <w:pPr>
              <w:spacing w:line="48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Follow-up</w:t>
            </w:r>
          </w:p>
        </w:tc>
        <w:tc>
          <w:tcPr>
            <w:tcW w:w="2247" w:type="dxa"/>
            <w:gridSpan w:val="2"/>
            <w:tcBorders>
              <w:top w:val="single" w:sz="8" w:space="0" w:color="auto"/>
              <w:bottom w:val="single" w:sz="8" w:space="0" w:color="auto"/>
            </w:tcBorders>
          </w:tcPr>
          <w:p w14:paraId="797C212E" w14:textId="28EFB4D0" w:rsidR="00CC7CB6" w:rsidRPr="008D410E" w:rsidRDefault="00CC7CB6" w:rsidP="00254072">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N-acetylcysteine</w:t>
            </w:r>
          </w:p>
        </w:tc>
        <w:tc>
          <w:tcPr>
            <w:tcW w:w="2127" w:type="dxa"/>
            <w:gridSpan w:val="2"/>
            <w:tcBorders>
              <w:top w:val="single" w:sz="8" w:space="0" w:color="auto"/>
              <w:bottom w:val="single" w:sz="8" w:space="0" w:color="auto"/>
            </w:tcBorders>
          </w:tcPr>
          <w:p w14:paraId="0CC6AC4E" w14:textId="23C056D8" w:rsidR="00CC7CB6" w:rsidRPr="008D410E" w:rsidRDefault="00CC7CB6" w:rsidP="00CC7CB6">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Placebo</w:t>
            </w:r>
          </w:p>
        </w:tc>
        <w:tc>
          <w:tcPr>
            <w:tcW w:w="2835" w:type="dxa"/>
            <w:tcBorders>
              <w:top w:val="single" w:sz="8" w:space="0" w:color="auto"/>
              <w:bottom w:val="single" w:sz="8" w:space="0" w:color="auto"/>
            </w:tcBorders>
          </w:tcPr>
          <w:p w14:paraId="3CCCE4D5" w14:textId="77777777" w:rsidR="00CC7CB6" w:rsidRPr="008D410E" w:rsidRDefault="00CC7CB6"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Difference (Placebo - N-acetylcysteine) (95% CI)</w:t>
            </w:r>
          </w:p>
        </w:tc>
        <w:tc>
          <w:tcPr>
            <w:tcW w:w="1275" w:type="dxa"/>
            <w:tcBorders>
              <w:top w:val="single" w:sz="8" w:space="0" w:color="auto"/>
              <w:bottom w:val="single" w:sz="8" w:space="0" w:color="auto"/>
            </w:tcBorders>
          </w:tcPr>
          <w:p w14:paraId="1B739792" w14:textId="77777777" w:rsidR="00CC7CB6" w:rsidRPr="008D410E" w:rsidRDefault="00CC7CB6"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Adjusted P Value</w:t>
            </w:r>
          </w:p>
        </w:tc>
      </w:tr>
      <w:tr w:rsidR="008D410E" w:rsidRPr="008D410E" w14:paraId="675B2AB0" w14:textId="77777777" w:rsidTr="00CC7CB6">
        <w:tc>
          <w:tcPr>
            <w:tcW w:w="1160" w:type="dxa"/>
            <w:tcBorders>
              <w:top w:val="single" w:sz="8" w:space="0" w:color="auto"/>
            </w:tcBorders>
          </w:tcPr>
          <w:p w14:paraId="2A711840"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Baseline</w:t>
            </w:r>
          </w:p>
        </w:tc>
        <w:tc>
          <w:tcPr>
            <w:tcW w:w="972" w:type="dxa"/>
            <w:tcBorders>
              <w:top w:val="single" w:sz="8" w:space="0" w:color="auto"/>
            </w:tcBorders>
          </w:tcPr>
          <w:p w14:paraId="608DB314" w14:textId="4760A80D" w:rsidR="00CC7CB6" w:rsidRPr="008D410E" w:rsidRDefault="00CC7CB6" w:rsidP="0067688E">
            <w:pPr>
              <w:spacing w:line="480" w:lineRule="auto"/>
              <w:jc w:val="center"/>
              <w:rPr>
                <w:rFonts w:ascii="Times New Roman" w:hAnsi="Times New Roman" w:cs="Times New Roman"/>
                <w:sz w:val="24"/>
                <w:szCs w:val="24"/>
              </w:rPr>
            </w:pPr>
            <w:r w:rsidRPr="008D410E">
              <w:rPr>
                <w:rFonts w:ascii="Times New Roman" w:eastAsia="宋体" w:hAnsi="Times New Roman" w:cs="Times New Roman"/>
                <w:sz w:val="24"/>
                <w:szCs w:val="28"/>
              </w:rPr>
              <w:t>n=464</w:t>
            </w:r>
          </w:p>
        </w:tc>
        <w:tc>
          <w:tcPr>
            <w:tcW w:w="1275" w:type="dxa"/>
            <w:tcBorders>
              <w:top w:val="single" w:sz="8" w:space="0" w:color="auto"/>
            </w:tcBorders>
          </w:tcPr>
          <w:p w14:paraId="4FBC153B" w14:textId="3B9BBC25" w:rsidR="00CC7CB6" w:rsidRPr="008D410E" w:rsidRDefault="00CC7CB6" w:rsidP="0067688E">
            <w:pPr>
              <w:spacing w:line="480" w:lineRule="auto"/>
              <w:jc w:val="center"/>
              <w:rPr>
                <w:rFonts w:ascii="Times New Roman" w:eastAsia="宋体" w:hAnsi="Times New Roman" w:cs="Times New Roman"/>
                <w:sz w:val="24"/>
                <w:szCs w:val="24"/>
              </w:rPr>
            </w:pPr>
            <w:r w:rsidRPr="008D410E">
              <w:rPr>
                <w:rFonts w:ascii="Times New Roman" w:hAnsi="Times New Roman" w:cs="Times New Roman"/>
                <w:sz w:val="24"/>
                <w:szCs w:val="24"/>
              </w:rPr>
              <w:t>0.82</w:t>
            </w:r>
            <w:r w:rsidRPr="008D410E">
              <w:rPr>
                <w:rFonts w:ascii="Times New Roman" w:eastAsia="宋体" w:hAnsi="Times New Roman" w:cs="Times New Roman"/>
                <w:sz w:val="24"/>
                <w:szCs w:val="24"/>
              </w:rPr>
              <w:t>±0.04</w:t>
            </w:r>
          </w:p>
        </w:tc>
        <w:tc>
          <w:tcPr>
            <w:tcW w:w="851" w:type="dxa"/>
            <w:tcBorders>
              <w:top w:val="single" w:sz="8" w:space="0" w:color="auto"/>
            </w:tcBorders>
          </w:tcPr>
          <w:p w14:paraId="35A6F951" w14:textId="028C7D52"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n=460</w:t>
            </w:r>
          </w:p>
        </w:tc>
        <w:tc>
          <w:tcPr>
            <w:tcW w:w="1276" w:type="dxa"/>
            <w:tcBorders>
              <w:top w:val="single" w:sz="8" w:space="0" w:color="auto"/>
            </w:tcBorders>
          </w:tcPr>
          <w:p w14:paraId="7D876B4C" w14:textId="044DBF0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0.80±0.04</w:t>
            </w:r>
          </w:p>
        </w:tc>
        <w:tc>
          <w:tcPr>
            <w:tcW w:w="2835" w:type="dxa"/>
            <w:tcBorders>
              <w:top w:val="single" w:sz="8" w:space="0" w:color="auto"/>
            </w:tcBorders>
          </w:tcPr>
          <w:p w14:paraId="4F2C2DE8" w14:textId="3B9928C0"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-0.02 (-0.12 to 0.09)</w:t>
            </w:r>
          </w:p>
        </w:tc>
        <w:tc>
          <w:tcPr>
            <w:tcW w:w="1275" w:type="dxa"/>
            <w:tcBorders>
              <w:top w:val="single" w:sz="8" w:space="0" w:color="auto"/>
            </w:tcBorders>
          </w:tcPr>
          <w:p w14:paraId="6CE9FB50" w14:textId="7DBD30A7"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0.75</w:t>
            </w:r>
          </w:p>
        </w:tc>
      </w:tr>
      <w:tr w:rsidR="008D410E" w:rsidRPr="008D410E" w14:paraId="7F1E5D74" w14:textId="77777777" w:rsidTr="00CC7CB6">
        <w:tc>
          <w:tcPr>
            <w:tcW w:w="1160" w:type="dxa"/>
          </w:tcPr>
          <w:p w14:paraId="2F81A13E"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3</w:t>
            </w:r>
          </w:p>
        </w:tc>
        <w:tc>
          <w:tcPr>
            <w:tcW w:w="972" w:type="dxa"/>
          </w:tcPr>
          <w:p w14:paraId="4448D3C8" w14:textId="157AD7E9"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BD5B16" w:rsidRPr="008D410E">
              <w:rPr>
                <w:rFonts w:ascii="Times New Roman" w:eastAsia="宋体" w:hAnsi="Times New Roman" w:cs="Times New Roman"/>
                <w:sz w:val="24"/>
                <w:szCs w:val="28"/>
              </w:rPr>
              <w:t>462</w:t>
            </w:r>
          </w:p>
        </w:tc>
        <w:tc>
          <w:tcPr>
            <w:tcW w:w="1275" w:type="dxa"/>
          </w:tcPr>
          <w:p w14:paraId="1B13924E" w14:textId="371BE5BA"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0.67±0.03</w:t>
            </w:r>
          </w:p>
        </w:tc>
        <w:tc>
          <w:tcPr>
            <w:tcW w:w="851" w:type="dxa"/>
          </w:tcPr>
          <w:p w14:paraId="5182BC18" w14:textId="4D6623FE"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BD5B16" w:rsidRPr="008D410E">
              <w:rPr>
                <w:rFonts w:ascii="Times New Roman" w:eastAsia="宋体" w:hAnsi="Times New Roman" w:cs="Times New Roman"/>
                <w:sz w:val="24"/>
                <w:szCs w:val="28"/>
              </w:rPr>
              <w:t>454</w:t>
            </w:r>
          </w:p>
        </w:tc>
        <w:tc>
          <w:tcPr>
            <w:tcW w:w="1276" w:type="dxa"/>
          </w:tcPr>
          <w:p w14:paraId="58E07873" w14:textId="61B7569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0.66±0.03</w:t>
            </w:r>
          </w:p>
        </w:tc>
        <w:tc>
          <w:tcPr>
            <w:tcW w:w="2835" w:type="dxa"/>
          </w:tcPr>
          <w:p w14:paraId="3679C3DF" w14:textId="46FB0465"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-0.01 (-0.10 to 0.09)</w:t>
            </w:r>
          </w:p>
        </w:tc>
        <w:tc>
          <w:tcPr>
            <w:tcW w:w="1275" w:type="dxa"/>
          </w:tcPr>
          <w:p w14:paraId="785C11A8" w14:textId="26E47015"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0.64</w:t>
            </w:r>
          </w:p>
        </w:tc>
      </w:tr>
      <w:tr w:rsidR="008D410E" w:rsidRPr="008D410E" w14:paraId="34303BEE" w14:textId="77777777" w:rsidTr="00CC7CB6">
        <w:tc>
          <w:tcPr>
            <w:tcW w:w="1160" w:type="dxa"/>
          </w:tcPr>
          <w:p w14:paraId="4AF41C0F"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6</w:t>
            </w:r>
          </w:p>
        </w:tc>
        <w:tc>
          <w:tcPr>
            <w:tcW w:w="972" w:type="dxa"/>
          </w:tcPr>
          <w:p w14:paraId="226A3356" w14:textId="18245EB3"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422</w:t>
            </w:r>
          </w:p>
        </w:tc>
        <w:tc>
          <w:tcPr>
            <w:tcW w:w="1275" w:type="dxa"/>
          </w:tcPr>
          <w:p w14:paraId="11E53B1A" w14:textId="38F176E0"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0.63±0.03</w:t>
            </w:r>
          </w:p>
        </w:tc>
        <w:tc>
          <w:tcPr>
            <w:tcW w:w="851" w:type="dxa"/>
          </w:tcPr>
          <w:p w14:paraId="2D13FC1C" w14:textId="7DEEC0FB"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415</w:t>
            </w:r>
          </w:p>
        </w:tc>
        <w:tc>
          <w:tcPr>
            <w:tcW w:w="1276" w:type="dxa"/>
          </w:tcPr>
          <w:p w14:paraId="22190B25" w14:textId="1F76D69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0.62±0.03</w:t>
            </w:r>
          </w:p>
        </w:tc>
        <w:tc>
          <w:tcPr>
            <w:tcW w:w="2835" w:type="dxa"/>
          </w:tcPr>
          <w:p w14:paraId="35CD54D9" w14:textId="53095319"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-0.000 (-0.09 to 0.09)</w:t>
            </w:r>
          </w:p>
        </w:tc>
        <w:tc>
          <w:tcPr>
            <w:tcW w:w="1275" w:type="dxa"/>
          </w:tcPr>
          <w:p w14:paraId="213CCA79" w14:textId="27C5C70B"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0.87</w:t>
            </w:r>
          </w:p>
        </w:tc>
      </w:tr>
      <w:tr w:rsidR="008D410E" w:rsidRPr="008D410E" w14:paraId="0B1AAB5B" w14:textId="77777777" w:rsidTr="00CC7CB6">
        <w:tc>
          <w:tcPr>
            <w:tcW w:w="1160" w:type="dxa"/>
          </w:tcPr>
          <w:p w14:paraId="3977E73D"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9</w:t>
            </w:r>
          </w:p>
        </w:tc>
        <w:tc>
          <w:tcPr>
            <w:tcW w:w="972" w:type="dxa"/>
          </w:tcPr>
          <w:p w14:paraId="3E0DDBFC" w14:textId="03A41E1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405</w:t>
            </w:r>
          </w:p>
        </w:tc>
        <w:tc>
          <w:tcPr>
            <w:tcW w:w="1275" w:type="dxa"/>
          </w:tcPr>
          <w:p w14:paraId="47EED777" w14:textId="5F403A6A"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0.55±0.03</w:t>
            </w:r>
          </w:p>
        </w:tc>
        <w:tc>
          <w:tcPr>
            <w:tcW w:w="851" w:type="dxa"/>
          </w:tcPr>
          <w:p w14:paraId="1EEC3D7C" w14:textId="7DA4E79F"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399</w:t>
            </w:r>
          </w:p>
        </w:tc>
        <w:tc>
          <w:tcPr>
            <w:tcW w:w="1276" w:type="dxa"/>
          </w:tcPr>
          <w:p w14:paraId="30CCD4EF" w14:textId="72BB850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0.54±0.03</w:t>
            </w:r>
          </w:p>
        </w:tc>
        <w:tc>
          <w:tcPr>
            <w:tcW w:w="2835" w:type="dxa"/>
          </w:tcPr>
          <w:p w14:paraId="3D11B376" w14:textId="4033EB76"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-0.01 (-0.10 to 0.08)</w:t>
            </w:r>
          </w:p>
        </w:tc>
        <w:tc>
          <w:tcPr>
            <w:tcW w:w="1275" w:type="dxa"/>
          </w:tcPr>
          <w:p w14:paraId="6B1E7927" w14:textId="22DCDEA4"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0.74</w:t>
            </w:r>
          </w:p>
        </w:tc>
      </w:tr>
      <w:tr w:rsidR="008D410E" w:rsidRPr="008D410E" w14:paraId="7042C361" w14:textId="77777777" w:rsidTr="00CC7CB6">
        <w:tc>
          <w:tcPr>
            <w:tcW w:w="1160" w:type="dxa"/>
          </w:tcPr>
          <w:p w14:paraId="192C81FA"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12</w:t>
            </w:r>
          </w:p>
        </w:tc>
        <w:tc>
          <w:tcPr>
            <w:tcW w:w="972" w:type="dxa"/>
          </w:tcPr>
          <w:p w14:paraId="57798DDA" w14:textId="611F6FDF"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385</w:t>
            </w:r>
          </w:p>
        </w:tc>
        <w:tc>
          <w:tcPr>
            <w:tcW w:w="1275" w:type="dxa"/>
          </w:tcPr>
          <w:p w14:paraId="5B8304F9" w14:textId="34BD2678"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0.52±0.03</w:t>
            </w:r>
          </w:p>
        </w:tc>
        <w:tc>
          <w:tcPr>
            <w:tcW w:w="851" w:type="dxa"/>
          </w:tcPr>
          <w:p w14:paraId="4EAA283B" w14:textId="0559E1C0"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EC2E1F" w:rsidRPr="008D410E">
              <w:rPr>
                <w:rFonts w:ascii="Times New Roman" w:eastAsia="宋体" w:hAnsi="Times New Roman" w:cs="Times New Roman"/>
                <w:sz w:val="24"/>
                <w:szCs w:val="28"/>
              </w:rPr>
              <w:t>371</w:t>
            </w:r>
          </w:p>
        </w:tc>
        <w:tc>
          <w:tcPr>
            <w:tcW w:w="1276" w:type="dxa"/>
          </w:tcPr>
          <w:p w14:paraId="4C62A44A" w14:textId="67FF77F7"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0.58±0.03</w:t>
            </w:r>
          </w:p>
        </w:tc>
        <w:tc>
          <w:tcPr>
            <w:tcW w:w="2835" w:type="dxa"/>
          </w:tcPr>
          <w:p w14:paraId="7F4590EE" w14:textId="40608AB5"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0.06 (-0.04 to 0.15)</w:t>
            </w:r>
          </w:p>
        </w:tc>
        <w:tc>
          <w:tcPr>
            <w:tcW w:w="1275" w:type="dxa"/>
          </w:tcPr>
          <w:p w14:paraId="2AD609CD" w14:textId="52B6160C"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0.74</w:t>
            </w:r>
          </w:p>
        </w:tc>
      </w:tr>
      <w:tr w:rsidR="008D410E" w:rsidRPr="008D410E" w14:paraId="06D839C2" w14:textId="77777777" w:rsidTr="00CC7CB6">
        <w:tc>
          <w:tcPr>
            <w:tcW w:w="1160" w:type="dxa"/>
          </w:tcPr>
          <w:p w14:paraId="4C4E4C22"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15</w:t>
            </w:r>
          </w:p>
        </w:tc>
        <w:tc>
          <w:tcPr>
            <w:tcW w:w="972" w:type="dxa"/>
          </w:tcPr>
          <w:p w14:paraId="5D98B184" w14:textId="0C4DA4AA"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362</w:t>
            </w:r>
          </w:p>
        </w:tc>
        <w:tc>
          <w:tcPr>
            <w:tcW w:w="1275" w:type="dxa"/>
          </w:tcPr>
          <w:p w14:paraId="72CBA3C4" w14:textId="6D43D03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0.58±0.04</w:t>
            </w:r>
          </w:p>
        </w:tc>
        <w:tc>
          <w:tcPr>
            <w:tcW w:w="851" w:type="dxa"/>
          </w:tcPr>
          <w:p w14:paraId="63F014A7" w14:textId="19C8CB27"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352</w:t>
            </w:r>
          </w:p>
        </w:tc>
        <w:tc>
          <w:tcPr>
            <w:tcW w:w="1276" w:type="dxa"/>
          </w:tcPr>
          <w:p w14:paraId="09569A3B" w14:textId="70D62FAE" w:rsidR="00CC7CB6" w:rsidRPr="008D410E" w:rsidRDefault="00CC7CB6" w:rsidP="0067688E">
            <w:pPr>
              <w:spacing w:line="480" w:lineRule="auto"/>
              <w:jc w:val="center"/>
              <w:rPr>
                <w:rFonts w:ascii="Times New Roman" w:eastAsia="宋体" w:hAnsi="Times New Roman" w:cs="Times New Roman"/>
                <w:b/>
                <w:bCs/>
                <w:sz w:val="24"/>
                <w:szCs w:val="28"/>
              </w:rPr>
            </w:pPr>
            <w:r w:rsidRPr="008D410E">
              <w:rPr>
                <w:rFonts w:ascii="Times New Roman" w:eastAsia="宋体" w:hAnsi="Times New Roman" w:cs="Times New Roman"/>
                <w:sz w:val="24"/>
                <w:szCs w:val="28"/>
              </w:rPr>
              <w:t>0.57±0.03</w:t>
            </w:r>
          </w:p>
        </w:tc>
        <w:tc>
          <w:tcPr>
            <w:tcW w:w="2835" w:type="dxa"/>
          </w:tcPr>
          <w:p w14:paraId="5A677F02" w14:textId="46DC6811"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-0.003 (-0.10 to 0.90)</w:t>
            </w:r>
          </w:p>
        </w:tc>
        <w:tc>
          <w:tcPr>
            <w:tcW w:w="1275" w:type="dxa"/>
          </w:tcPr>
          <w:p w14:paraId="4F8044B2" w14:textId="10912E21"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0.74</w:t>
            </w:r>
          </w:p>
        </w:tc>
      </w:tr>
      <w:tr w:rsidR="008D410E" w:rsidRPr="008D410E" w14:paraId="68AF0D4C" w14:textId="77777777" w:rsidTr="00CC7CB6">
        <w:tc>
          <w:tcPr>
            <w:tcW w:w="1160" w:type="dxa"/>
          </w:tcPr>
          <w:p w14:paraId="302C79D4"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18</w:t>
            </w:r>
          </w:p>
        </w:tc>
        <w:tc>
          <w:tcPr>
            <w:tcW w:w="972" w:type="dxa"/>
          </w:tcPr>
          <w:p w14:paraId="13D4FAEC" w14:textId="6C82E4FD"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354</w:t>
            </w:r>
          </w:p>
        </w:tc>
        <w:tc>
          <w:tcPr>
            <w:tcW w:w="1275" w:type="dxa"/>
          </w:tcPr>
          <w:p w14:paraId="354A9641" w14:textId="45DEEA72"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0.57±0.03</w:t>
            </w:r>
          </w:p>
        </w:tc>
        <w:tc>
          <w:tcPr>
            <w:tcW w:w="851" w:type="dxa"/>
          </w:tcPr>
          <w:p w14:paraId="3DAAAFC1" w14:textId="436BA3EE"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344</w:t>
            </w:r>
          </w:p>
        </w:tc>
        <w:tc>
          <w:tcPr>
            <w:tcW w:w="1276" w:type="dxa"/>
          </w:tcPr>
          <w:p w14:paraId="09730618" w14:textId="0C5540FC"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0.63±0.04</w:t>
            </w:r>
          </w:p>
        </w:tc>
        <w:tc>
          <w:tcPr>
            <w:tcW w:w="2835" w:type="dxa"/>
          </w:tcPr>
          <w:p w14:paraId="1CBD8F54" w14:textId="1733D2F1"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0.60 (-0.04 to 0.16)</w:t>
            </w:r>
          </w:p>
        </w:tc>
        <w:tc>
          <w:tcPr>
            <w:tcW w:w="1275" w:type="dxa"/>
          </w:tcPr>
          <w:p w14:paraId="2F303D5E" w14:textId="3A3017E1"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0.52</w:t>
            </w:r>
          </w:p>
        </w:tc>
      </w:tr>
      <w:tr w:rsidR="008D410E" w:rsidRPr="008D410E" w14:paraId="4005F0DC" w14:textId="77777777" w:rsidTr="00CC7CB6">
        <w:tc>
          <w:tcPr>
            <w:tcW w:w="1160" w:type="dxa"/>
          </w:tcPr>
          <w:p w14:paraId="1E9E07C2"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21</w:t>
            </w:r>
          </w:p>
        </w:tc>
        <w:tc>
          <w:tcPr>
            <w:tcW w:w="972" w:type="dxa"/>
          </w:tcPr>
          <w:p w14:paraId="741D51CD" w14:textId="04976904"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346</w:t>
            </w:r>
          </w:p>
        </w:tc>
        <w:tc>
          <w:tcPr>
            <w:tcW w:w="1275" w:type="dxa"/>
          </w:tcPr>
          <w:p w14:paraId="2F9C6D94" w14:textId="6CAAEB9A"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0.61±0.04</w:t>
            </w:r>
          </w:p>
        </w:tc>
        <w:tc>
          <w:tcPr>
            <w:tcW w:w="851" w:type="dxa"/>
          </w:tcPr>
          <w:p w14:paraId="2CC98F31" w14:textId="1BE8EFDE"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34-</w:t>
            </w:r>
          </w:p>
        </w:tc>
        <w:tc>
          <w:tcPr>
            <w:tcW w:w="1276" w:type="dxa"/>
          </w:tcPr>
          <w:p w14:paraId="1F2480EA" w14:textId="58255F65"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0.62±0.03</w:t>
            </w:r>
          </w:p>
        </w:tc>
        <w:tc>
          <w:tcPr>
            <w:tcW w:w="2835" w:type="dxa"/>
          </w:tcPr>
          <w:p w14:paraId="567242AF" w14:textId="4A272F36"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0.01 (-0.09 to 0.11)</w:t>
            </w:r>
          </w:p>
        </w:tc>
        <w:tc>
          <w:tcPr>
            <w:tcW w:w="1275" w:type="dxa"/>
          </w:tcPr>
          <w:p w14:paraId="78751DD2" w14:textId="5C4AF851"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0.94</w:t>
            </w:r>
          </w:p>
        </w:tc>
      </w:tr>
      <w:tr w:rsidR="008D410E" w:rsidRPr="008D410E" w14:paraId="76C677ED" w14:textId="77777777" w:rsidTr="00CC7CB6">
        <w:tc>
          <w:tcPr>
            <w:tcW w:w="1160" w:type="dxa"/>
            <w:tcBorders>
              <w:bottom w:val="single" w:sz="8" w:space="0" w:color="auto"/>
            </w:tcBorders>
          </w:tcPr>
          <w:p w14:paraId="3EF5ED3B" w14:textId="77777777" w:rsidR="00CC7CB6" w:rsidRPr="008D410E" w:rsidRDefault="00CC7CB6" w:rsidP="0067688E">
            <w:pPr>
              <w:spacing w:line="48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Month 24</w:t>
            </w:r>
          </w:p>
        </w:tc>
        <w:tc>
          <w:tcPr>
            <w:tcW w:w="972" w:type="dxa"/>
            <w:tcBorders>
              <w:bottom w:val="single" w:sz="8" w:space="0" w:color="auto"/>
            </w:tcBorders>
          </w:tcPr>
          <w:p w14:paraId="35F0B22F" w14:textId="5CA8E1EB"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332</w:t>
            </w:r>
          </w:p>
        </w:tc>
        <w:tc>
          <w:tcPr>
            <w:tcW w:w="1275" w:type="dxa"/>
            <w:tcBorders>
              <w:bottom w:val="single" w:sz="8" w:space="0" w:color="auto"/>
            </w:tcBorders>
          </w:tcPr>
          <w:p w14:paraId="7B9ACAF2" w14:textId="23D8242E"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0.60±0.03</w:t>
            </w:r>
          </w:p>
        </w:tc>
        <w:tc>
          <w:tcPr>
            <w:tcW w:w="851" w:type="dxa"/>
            <w:tcBorders>
              <w:bottom w:val="single" w:sz="8" w:space="0" w:color="auto"/>
            </w:tcBorders>
          </w:tcPr>
          <w:p w14:paraId="192589CE" w14:textId="04E417D6" w:rsidR="00CC7CB6" w:rsidRPr="008D410E" w:rsidRDefault="00907ECF"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n=</w:t>
            </w:r>
            <w:r w:rsidR="00536F27" w:rsidRPr="008D410E">
              <w:rPr>
                <w:rFonts w:ascii="Times New Roman" w:eastAsia="宋体" w:hAnsi="Times New Roman" w:cs="Times New Roman"/>
                <w:sz w:val="24"/>
                <w:szCs w:val="28"/>
              </w:rPr>
              <w:t>319</w:t>
            </w:r>
          </w:p>
        </w:tc>
        <w:tc>
          <w:tcPr>
            <w:tcW w:w="1276" w:type="dxa"/>
            <w:tcBorders>
              <w:bottom w:val="single" w:sz="8" w:space="0" w:color="auto"/>
            </w:tcBorders>
          </w:tcPr>
          <w:p w14:paraId="7C688FEF" w14:textId="4B871B0C"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0.60±0.04</w:t>
            </w:r>
          </w:p>
        </w:tc>
        <w:tc>
          <w:tcPr>
            <w:tcW w:w="2835" w:type="dxa"/>
            <w:tcBorders>
              <w:bottom w:val="single" w:sz="8" w:space="0" w:color="auto"/>
            </w:tcBorders>
          </w:tcPr>
          <w:p w14:paraId="5266C4ED" w14:textId="487D34E5"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0.01 (-0.09 to 0.10)</w:t>
            </w:r>
          </w:p>
        </w:tc>
        <w:tc>
          <w:tcPr>
            <w:tcW w:w="1275" w:type="dxa"/>
            <w:tcBorders>
              <w:bottom w:val="single" w:sz="8" w:space="0" w:color="auto"/>
            </w:tcBorders>
          </w:tcPr>
          <w:p w14:paraId="4B9D90BD" w14:textId="06630D03" w:rsidR="00CC7CB6" w:rsidRPr="008D410E" w:rsidRDefault="00CC7CB6" w:rsidP="0067688E">
            <w:pPr>
              <w:spacing w:line="48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0.72</w:t>
            </w:r>
          </w:p>
        </w:tc>
      </w:tr>
    </w:tbl>
    <w:p w14:paraId="36F3B410" w14:textId="77777777" w:rsidR="00CA5524" w:rsidRPr="008D410E" w:rsidRDefault="00CA5524" w:rsidP="00CA5524">
      <w:pPr>
        <w:spacing w:line="276"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*Data were shown as mean (SE).</w:t>
      </w:r>
    </w:p>
    <w:p w14:paraId="2935F00C" w14:textId="166C0FB6" w:rsidR="00E17C06" w:rsidRPr="008D410E" w:rsidRDefault="00423BD3" w:rsidP="00CA5524">
      <w:pPr>
        <w:widowControl/>
        <w:jc w:val="left"/>
        <w:rPr>
          <w:rFonts w:ascii="Times New Roman" w:eastAsia="宋体" w:hAnsi="Times New Roman" w:cs="Times New Roman"/>
          <w:sz w:val="24"/>
          <w:szCs w:val="28"/>
        </w:rPr>
      </w:pPr>
      <w:r w:rsidRPr="008D410E">
        <w:rPr>
          <w:rFonts w:ascii="Times New Roman" w:eastAsia="宋体" w:hAnsi="Times New Roman" w:cs="Times New Roman"/>
          <w:sz w:val="24"/>
          <w:szCs w:val="28"/>
        </w:rPr>
        <w:t xml:space="preserve">P values were derived from </w:t>
      </w:r>
      <w:bookmarkStart w:id="2" w:name="_Hlk154012833"/>
      <w:r w:rsidR="00933FEE" w:rsidRPr="00933FEE">
        <w:rPr>
          <w:rFonts w:ascii="Times New Roman" w:eastAsia="宋体" w:hAnsi="Times New Roman" w:cs="Times New Roman"/>
          <w:color w:val="FF0000"/>
          <w:sz w:val="24"/>
          <w:szCs w:val="28"/>
        </w:rPr>
        <w:t>Cochran’s and Mantel-Haenszel</w:t>
      </w:r>
      <w:bookmarkEnd w:id="2"/>
      <w:r w:rsidRPr="008D410E">
        <w:rPr>
          <w:rFonts w:ascii="Times New Roman" w:eastAsia="宋体" w:hAnsi="Times New Roman" w:cs="Times New Roman"/>
          <w:sz w:val="24"/>
          <w:szCs w:val="28"/>
        </w:rPr>
        <w:t xml:space="preserve"> test.</w:t>
      </w:r>
    </w:p>
    <w:p w14:paraId="0DA56D9B" w14:textId="5AE1F30C" w:rsidR="00CA5524" w:rsidRPr="008D410E" w:rsidRDefault="00CA5524" w:rsidP="00CA5524">
      <w:pPr>
        <w:widowControl/>
        <w:jc w:val="left"/>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br w:type="page"/>
      </w:r>
    </w:p>
    <w:p w14:paraId="1E6A8B95" w14:textId="00527CAE" w:rsidR="00CA5524" w:rsidRPr="008D410E" w:rsidRDefault="00EA164F" w:rsidP="00CA5524">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lastRenderedPageBreak/>
        <w:t>Extended Data Table</w:t>
      </w:r>
      <w:r w:rsidR="00CA5524" w:rsidRPr="008D410E">
        <w:rPr>
          <w:rFonts w:ascii="Times New Roman" w:eastAsia="宋体" w:hAnsi="Times New Roman" w:cs="Times New Roman"/>
          <w:b/>
          <w:bCs/>
          <w:sz w:val="24"/>
          <w:szCs w:val="28"/>
        </w:rPr>
        <w:t xml:space="preserve"> </w:t>
      </w:r>
      <w:r w:rsidR="00AC3A78" w:rsidRPr="008D410E">
        <w:rPr>
          <w:rFonts w:ascii="Times New Roman" w:eastAsia="宋体" w:hAnsi="Times New Roman" w:cs="Times New Roman"/>
          <w:b/>
          <w:bCs/>
          <w:sz w:val="24"/>
          <w:szCs w:val="28"/>
        </w:rPr>
        <w:t>8</w:t>
      </w:r>
      <w:r w:rsidR="00CA5524" w:rsidRPr="008D410E">
        <w:rPr>
          <w:rFonts w:ascii="Times New Roman" w:eastAsia="宋体" w:hAnsi="Times New Roman" w:cs="Times New Roman"/>
          <w:b/>
          <w:bCs/>
          <w:sz w:val="24"/>
          <w:szCs w:val="28"/>
        </w:rPr>
        <w:t xml:space="preserve">. Comparison of </w:t>
      </w:r>
      <w:r w:rsidR="00E02852" w:rsidRPr="008D410E">
        <w:rPr>
          <w:rFonts w:ascii="Times New Roman" w:eastAsia="宋体" w:hAnsi="Times New Roman" w:cs="Times New Roman"/>
          <w:b/>
          <w:bCs/>
          <w:sz w:val="24"/>
          <w:szCs w:val="28"/>
        </w:rPr>
        <w:t>m</w:t>
      </w:r>
      <w:r w:rsidR="00CA5524" w:rsidRPr="008D410E">
        <w:rPr>
          <w:rFonts w:ascii="Times New Roman" w:eastAsia="宋体" w:hAnsi="Times New Roman" w:cs="Times New Roman"/>
          <w:b/>
          <w:bCs/>
          <w:sz w:val="24"/>
          <w:szCs w:val="28"/>
        </w:rPr>
        <w:t xml:space="preserve">edication-related </w:t>
      </w:r>
      <w:r w:rsidR="00E02852" w:rsidRPr="008D410E">
        <w:rPr>
          <w:rFonts w:ascii="Times New Roman" w:eastAsia="宋体" w:hAnsi="Times New Roman" w:cs="Times New Roman"/>
          <w:b/>
          <w:bCs/>
          <w:sz w:val="24"/>
          <w:szCs w:val="28"/>
        </w:rPr>
        <w:t>a</w:t>
      </w:r>
      <w:r w:rsidR="00CA5524" w:rsidRPr="008D410E">
        <w:rPr>
          <w:rFonts w:ascii="Times New Roman" w:eastAsia="宋体" w:hAnsi="Times New Roman" w:cs="Times New Roman"/>
          <w:b/>
          <w:bCs/>
          <w:sz w:val="24"/>
          <w:szCs w:val="28"/>
        </w:rPr>
        <w:t xml:space="preserve">dverse </w:t>
      </w:r>
      <w:r w:rsidR="00E02852" w:rsidRPr="008D410E">
        <w:rPr>
          <w:rFonts w:ascii="Times New Roman" w:eastAsia="宋体" w:hAnsi="Times New Roman" w:cs="Times New Roman"/>
          <w:b/>
          <w:bCs/>
          <w:sz w:val="24"/>
          <w:szCs w:val="28"/>
        </w:rPr>
        <w:t>e</w:t>
      </w:r>
      <w:r w:rsidR="00CA5524" w:rsidRPr="008D410E">
        <w:rPr>
          <w:rFonts w:ascii="Times New Roman" w:eastAsia="宋体" w:hAnsi="Times New Roman" w:cs="Times New Roman"/>
          <w:b/>
          <w:bCs/>
          <w:sz w:val="24"/>
          <w:szCs w:val="28"/>
        </w:rPr>
        <w:t xml:space="preserve">vents between N-acetylcysteine and </w:t>
      </w:r>
      <w:r w:rsidR="00E02852" w:rsidRPr="008D410E">
        <w:rPr>
          <w:rFonts w:ascii="Times New Roman" w:eastAsia="宋体" w:hAnsi="Times New Roman" w:cs="Times New Roman"/>
          <w:b/>
          <w:bCs/>
          <w:sz w:val="24"/>
          <w:szCs w:val="28"/>
        </w:rPr>
        <w:t>p</w:t>
      </w:r>
      <w:r w:rsidR="00CA5524" w:rsidRPr="008D410E">
        <w:rPr>
          <w:rFonts w:ascii="Times New Roman" w:eastAsia="宋体" w:hAnsi="Times New Roman" w:cs="Times New Roman"/>
          <w:b/>
          <w:bCs/>
          <w:sz w:val="24"/>
          <w:szCs w:val="28"/>
        </w:rPr>
        <w:t xml:space="preserve">lacebo </w:t>
      </w:r>
      <w:r w:rsidR="00E02852" w:rsidRPr="008D410E">
        <w:rPr>
          <w:rFonts w:ascii="Times New Roman" w:eastAsia="宋体" w:hAnsi="Times New Roman" w:cs="Times New Roman"/>
          <w:b/>
          <w:bCs/>
          <w:sz w:val="24"/>
          <w:szCs w:val="28"/>
        </w:rPr>
        <w:t>g</w:t>
      </w:r>
      <w:r w:rsidR="00CA5524" w:rsidRPr="008D410E">
        <w:rPr>
          <w:rFonts w:ascii="Times New Roman" w:eastAsia="宋体" w:hAnsi="Times New Roman" w:cs="Times New Roman"/>
          <w:b/>
          <w:bCs/>
          <w:sz w:val="24"/>
          <w:szCs w:val="28"/>
        </w:rPr>
        <w:t>roups (</w:t>
      </w:r>
      <w:r w:rsidR="00E02852" w:rsidRPr="008D410E">
        <w:rPr>
          <w:rFonts w:ascii="Times New Roman" w:eastAsia="宋体" w:hAnsi="Times New Roman" w:cs="Times New Roman"/>
          <w:b/>
          <w:bCs/>
          <w:sz w:val="24"/>
          <w:szCs w:val="28"/>
        </w:rPr>
        <w:t>s</w:t>
      </w:r>
      <w:r w:rsidR="00CA5524" w:rsidRPr="008D410E">
        <w:rPr>
          <w:rFonts w:ascii="Times New Roman" w:eastAsia="宋体" w:hAnsi="Times New Roman" w:cs="Times New Roman"/>
          <w:b/>
          <w:bCs/>
          <w:sz w:val="24"/>
          <w:szCs w:val="28"/>
        </w:rPr>
        <w:t xml:space="preserve">afety </w:t>
      </w:r>
      <w:r w:rsidR="00E02852" w:rsidRPr="008D410E">
        <w:rPr>
          <w:rFonts w:ascii="Times New Roman" w:eastAsia="宋体" w:hAnsi="Times New Roman" w:cs="Times New Roman"/>
          <w:b/>
          <w:bCs/>
          <w:sz w:val="24"/>
          <w:szCs w:val="28"/>
        </w:rPr>
        <w:t>a</w:t>
      </w:r>
      <w:r w:rsidR="00CA5524" w:rsidRPr="008D410E">
        <w:rPr>
          <w:rFonts w:ascii="Times New Roman" w:eastAsia="宋体" w:hAnsi="Times New Roman" w:cs="Times New Roman"/>
          <w:b/>
          <w:bCs/>
          <w:sz w:val="24"/>
          <w:szCs w:val="28"/>
        </w:rPr>
        <w:t xml:space="preserve">nalysis </w:t>
      </w:r>
      <w:r w:rsidR="00E02852" w:rsidRPr="008D410E">
        <w:rPr>
          <w:rFonts w:ascii="Times New Roman" w:eastAsia="宋体" w:hAnsi="Times New Roman" w:cs="Times New Roman"/>
          <w:b/>
          <w:bCs/>
          <w:sz w:val="24"/>
          <w:szCs w:val="28"/>
        </w:rPr>
        <w:t>s</w:t>
      </w:r>
      <w:r w:rsidR="00CA5524" w:rsidRPr="008D410E">
        <w:rPr>
          <w:rFonts w:ascii="Times New Roman" w:eastAsia="宋体" w:hAnsi="Times New Roman" w:cs="Times New Roman"/>
          <w:b/>
          <w:bCs/>
          <w:sz w:val="24"/>
          <w:szCs w:val="28"/>
        </w:rPr>
        <w:t>et).</w:t>
      </w:r>
    </w:p>
    <w:tbl>
      <w:tblPr>
        <w:tblStyle w:val="af"/>
        <w:tblW w:w="10514" w:type="dxa"/>
        <w:tblInd w:w="-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2008"/>
        <w:gridCol w:w="1842"/>
        <w:gridCol w:w="993"/>
      </w:tblGrid>
      <w:tr w:rsidR="008D410E" w:rsidRPr="008D410E" w14:paraId="1AF025BA" w14:textId="46EF3F93" w:rsidTr="00D93754">
        <w:tc>
          <w:tcPr>
            <w:tcW w:w="5671" w:type="dxa"/>
            <w:tcBorders>
              <w:top w:val="single" w:sz="12" w:space="0" w:color="auto"/>
              <w:bottom w:val="single" w:sz="12" w:space="0" w:color="auto"/>
            </w:tcBorders>
          </w:tcPr>
          <w:p w14:paraId="78799669" w14:textId="77777777" w:rsidR="00D93754" w:rsidRPr="008D410E" w:rsidRDefault="00D93754" w:rsidP="0067688E">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Variables</w:t>
            </w:r>
          </w:p>
        </w:tc>
        <w:tc>
          <w:tcPr>
            <w:tcW w:w="2008" w:type="dxa"/>
            <w:tcBorders>
              <w:top w:val="single" w:sz="12" w:space="0" w:color="auto"/>
              <w:bottom w:val="single" w:sz="12" w:space="0" w:color="auto"/>
            </w:tcBorders>
          </w:tcPr>
          <w:p w14:paraId="7E4DF293" w14:textId="4EC1E488" w:rsidR="00D93754" w:rsidRPr="008D410E" w:rsidRDefault="00D93754" w:rsidP="00D93754">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b/>
                <w:bCs/>
                <w:sz w:val="24"/>
                <w:szCs w:val="28"/>
              </w:rPr>
              <w:t xml:space="preserve">N-acetylcysteine Group </w:t>
            </w:r>
            <w:r w:rsidRPr="008D410E">
              <w:rPr>
                <w:rFonts w:ascii="Times New Roman" w:eastAsia="宋体" w:hAnsi="Times New Roman" w:cs="Times New Roman"/>
                <w:sz w:val="24"/>
                <w:szCs w:val="28"/>
              </w:rPr>
              <w:t>(N =484)</w:t>
            </w:r>
          </w:p>
        </w:tc>
        <w:tc>
          <w:tcPr>
            <w:tcW w:w="1842" w:type="dxa"/>
            <w:tcBorders>
              <w:top w:val="single" w:sz="12" w:space="0" w:color="auto"/>
              <w:bottom w:val="single" w:sz="12" w:space="0" w:color="auto"/>
            </w:tcBorders>
          </w:tcPr>
          <w:p w14:paraId="6E6E5CEF" w14:textId="00042CD3" w:rsidR="00D93754" w:rsidRPr="008D410E" w:rsidRDefault="00D93754" w:rsidP="00D93754">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b/>
                <w:bCs/>
                <w:sz w:val="24"/>
                <w:szCs w:val="28"/>
              </w:rPr>
              <w:t xml:space="preserve">Placebo Group </w:t>
            </w:r>
            <w:r w:rsidRPr="008D410E">
              <w:rPr>
                <w:rFonts w:ascii="Times New Roman" w:eastAsia="宋体" w:hAnsi="Times New Roman" w:cs="Times New Roman"/>
                <w:sz w:val="24"/>
                <w:szCs w:val="28"/>
              </w:rPr>
              <w:t>(N =484)</w:t>
            </w:r>
          </w:p>
        </w:tc>
        <w:tc>
          <w:tcPr>
            <w:tcW w:w="993" w:type="dxa"/>
            <w:tcBorders>
              <w:top w:val="single" w:sz="12" w:space="0" w:color="auto"/>
              <w:bottom w:val="single" w:sz="12" w:space="0" w:color="auto"/>
            </w:tcBorders>
          </w:tcPr>
          <w:p w14:paraId="6366CB0F" w14:textId="3982917A" w:rsidR="00D93754" w:rsidRPr="008D410E" w:rsidRDefault="00D93754" w:rsidP="00D93754">
            <w:pPr>
              <w:spacing w:line="360" w:lineRule="auto"/>
              <w:jc w:val="center"/>
              <w:rPr>
                <w:rFonts w:ascii="Times New Roman" w:eastAsia="宋体" w:hAnsi="Times New Roman" w:cs="Times New Roman"/>
                <w:b/>
                <w:bCs/>
                <w:sz w:val="24"/>
                <w:szCs w:val="28"/>
              </w:rPr>
            </w:pPr>
            <w:r w:rsidRPr="008D410E">
              <w:rPr>
                <w:rFonts w:ascii="Times New Roman" w:eastAsia="宋体" w:hAnsi="Times New Roman" w:cs="Times New Roman" w:hint="eastAsia"/>
                <w:b/>
                <w:bCs/>
                <w:sz w:val="24"/>
                <w:szCs w:val="28"/>
              </w:rPr>
              <w:t>P</w:t>
            </w:r>
            <w:r w:rsidRPr="008D410E">
              <w:rPr>
                <w:rFonts w:ascii="Times New Roman" w:eastAsia="宋体" w:hAnsi="Times New Roman" w:cs="Times New Roman"/>
                <w:b/>
                <w:bCs/>
                <w:sz w:val="24"/>
                <w:szCs w:val="28"/>
              </w:rPr>
              <w:t xml:space="preserve"> value</w:t>
            </w:r>
          </w:p>
        </w:tc>
      </w:tr>
      <w:tr w:rsidR="008D410E" w:rsidRPr="008D410E" w14:paraId="05FE4EA9" w14:textId="7988E46C" w:rsidTr="00D93754">
        <w:tc>
          <w:tcPr>
            <w:tcW w:w="5671" w:type="dxa"/>
            <w:tcBorders>
              <w:top w:val="single" w:sz="12" w:space="0" w:color="auto"/>
            </w:tcBorders>
          </w:tcPr>
          <w:p w14:paraId="09E40F70" w14:textId="77777777" w:rsidR="00D93754" w:rsidRPr="008D410E" w:rsidRDefault="00D93754" w:rsidP="0067688E">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 xml:space="preserve">Adverse event </w:t>
            </w:r>
            <w:r w:rsidRPr="008D410E">
              <w:rPr>
                <w:rFonts w:ascii="Times New Roman" w:eastAsia="宋体" w:hAnsi="Times New Roman" w:cs="Times New Roman"/>
                <w:sz w:val="24"/>
                <w:szCs w:val="28"/>
              </w:rPr>
              <w:t>(Reported by &gt;1% of patients)</w:t>
            </w:r>
            <w:r w:rsidRPr="008D410E">
              <w:rPr>
                <w:rFonts w:ascii="Times New Roman" w:hAnsi="Times New Roman" w:cs="Times New Roman"/>
                <w:sz w:val="24"/>
                <w:szCs w:val="24"/>
              </w:rPr>
              <w:t xml:space="preserve"> — no. (%)</w:t>
            </w:r>
          </w:p>
        </w:tc>
        <w:tc>
          <w:tcPr>
            <w:tcW w:w="2008" w:type="dxa"/>
            <w:tcBorders>
              <w:top w:val="single" w:sz="12" w:space="0" w:color="auto"/>
            </w:tcBorders>
          </w:tcPr>
          <w:p w14:paraId="0D30FE61" w14:textId="49216C5C"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11</w:t>
            </w:r>
            <w:r w:rsidR="00FE4ABC" w:rsidRPr="008D410E">
              <w:rPr>
                <w:rFonts w:ascii="Times New Roman" w:eastAsia="宋体" w:hAnsi="Times New Roman" w:cs="Times New Roman"/>
                <w:sz w:val="24"/>
                <w:szCs w:val="28"/>
              </w:rPr>
              <w:t>7</w:t>
            </w:r>
            <w:r w:rsidRPr="008D410E">
              <w:rPr>
                <w:rFonts w:ascii="Times New Roman" w:eastAsia="宋体" w:hAnsi="Times New Roman" w:cs="Times New Roman"/>
                <w:sz w:val="24"/>
                <w:szCs w:val="28"/>
              </w:rPr>
              <w:t xml:space="preserve"> (2</w:t>
            </w:r>
            <w:r w:rsidR="00FE4ABC" w:rsidRPr="008D410E">
              <w:rPr>
                <w:rFonts w:ascii="Times New Roman" w:eastAsia="宋体" w:hAnsi="Times New Roman" w:cs="Times New Roman"/>
                <w:sz w:val="24"/>
                <w:szCs w:val="28"/>
              </w:rPr>
              <w:t>5</w:t>
            </w:r>
            <w:r w:rsidRPr="008D410E">
              <w:rPr>
                <w:rFonts w:ascii="Times New Roman" w:eastAsia="宋体" w:hAnsi="Times New Roman" w:cs="Times New Roman"/>
                <w:sz w:val="24"/>
                <w:szCs w:val="28"/>
              </w:rPr>
              <w:t>.</w:t>
            </w:r>
            <w:r w:rsidR="00FE4ABC" w:rsidRPr="008D410E">
              <w:rPr>
                <w:rFonts w:ascii="Times New Roman" w:eastAsia="宋体" w:hAnsi="Times New Roman" w:cs="Times New Roman"/>
                <w:sz w:val="24"/>
                <w:szCs w:val="28"/>
              </w:rPr>
              <w:t>2</w:t>
            </w:r>
            <w:r w:rsidRPr="008D410E">
              <w:rPr>
                <w:rFonts w:ascii="Times New Roman" w:eastAsia="宋体" w:hAnsi="Times New Roman" w:cs="Times New Roman"/>
                <w:sz w:val="24"/>
                <w:szCs w:val="28"/>
              </w:rPr>
              <w:t>)</w:t>
            </w:r>
          </w:p>
        </w:tc>
        <w:tc>
          <w:tcPr>
            <w:tcW w:w="1842" w:type="dxa"/>
            <w:tcBorders>
              <w:top w:val="single" w:sz="12" w:space="0" w:color="auto"/>
            </w:tcBorders>
          </w:tcPr>
          <w:p w14:paraId="2B9B75AE" w14:textId="3CB25E18"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9</w:t>
            </w:r>
            <w:r w:rsidR="00FE4ABC" w:rsidRPr="008D410E">
              <w:rPr>
                <w:rFonts w:ascii="Times New Roman" w:eastAsia="宋体" w:hAnsi="Times New Roman" w:cs="Times New Roman"/>
                <w:sz w:val="24"/>
                <w:szCs w:val="28"/>
              </w:rPr>
              <w:t>8</w:t>
            </w:r>
            <w:r w:rsidRPr="008D410E">
              <w:rPr>
                <w:rFonts w:ascii="Times New Roman" w:eastAsia="宋体" w:hAnsi="Times New Roman" w:cs="Times New Roman"/>
                <w:sz w:val="24"/>
                <w:szCs w:val="28"/>
              </w:rPr>
              <w:t xml:space="preserve"> (</w:t>
            </w:r>
            <w:r w:rsidR="00FE4ABC" w:rsidRPr="008D410E">
              <w:rPr>
                <w:rFonts w:ascii="Times New Roman" w:eastAsia="宋体" w:hAnsi="Times New Roman" w:cs="Times New Roman"/>
                <w:sz w:val="24"/>
                <w:szCs w:val="28"/>
              </w:rPr>
              <w:t>21</w:t>
            </w:r>
            <w:r w:rsidRPr="008D410E">
              <w:rPr>
                <w:rFonts w:ascii="Times New Roman" w:eastAsia="宋体" w:hAnsi="Times New Roman" w:cs="Times New Roman"/>
                <w:sz w:val="24"/>
                <w:szCs w:val="28"/>
              </w:rPr>
              <w:t>.</w:t>
            </w:r>
            <w:r w:rsidR="00FE4ABC" w:rsidRPr="008D410E">
              <w:rPr>
                <w:rFonts w:ascii="Times New Roman" w:eastAsia="宋体" w:hAnsi="Times New Roman" w:cs="Times New Roman"/>
                <w:sz w:val="24"/>
                <w:szCs w:val="28"/>
              </w:rPr>
              <w:t>1</w:t>
            </w:r>
            <w:r w:rsidRPr="008D410E">
              <w:rPr>
                <w:rFonts w:ascii="Times New Roman" w:eastAsia="宋体" w:hAnsi="Times New Roman" w:cs="Times New Roman"/>
                <w:sz w:val="24"/>
                <w:szCs w:val="28"/>
              </w:rPr>
              <w:t>)</w:t>
            </w:r>
          </w:p>
        </w:tc>
        <w:tc>
          <w:tcPr>
            <w:tcW w:w="993" w:type="dxa"/>
            <w:tcBorders>
              <w:top w:val="single" w:sz="12" w:space="0" w:color="auto"/>
            </w:tcBorders>
          </w:tcPr>
          <w:p w14:paraId="13B00B9B" w14:textId="2EBEF287"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hint="eastAsia"/>
                <w:sz w:val="24"/>
                <w:szCs w:val="28"/>
              </w:rPr>
              <w:t>0</w:t>
            </w:r>
            <w:r w:rsidRPr="008D410E">
              <w:rPr>
                <w:rFonts w:ascii="Times New Roman" w:eastAsia="宋体" w:hAnsi="Times New Roman" w:cs="Times New Roman"/>
                <w:sz w:val="24"/>
                <w:szCs w:val="28"/>
              </w:rPr>
              <w:t>.</w:t>
            </w:r>
            <w:r w:rsidR="00111997" w:rsidRPr="008D410E">
              <w:rPr>
                <w:rFonts w:ascii="Times New Roman" w:eastAsia="宋体" w:hAnsi="Times New Roman" w:cs="Times New Roman"/>
                <w:sz w:val="24"/>
                <w:szCs w:val="28"/>
              </w:rPr>
              <w:t>16</w:t>
            </w:r>
          </w:p>
        </w:tc>
      </w:tr>
      <w:tr w:rsidR="008D410E" w:rsidRPr="008D410E" w14:paraId="0A32E2B5" w14:textId="63BA0343" w:rsidTr="00D93754">
        <w:tc>
          <w:tcPr>
            <w:tcW w:w="5671" w:type="dxa"/>
          </w:tcPr>
          <w:p w14:paraId="081C5096" w14:textId="77777777" w:rsidR="00D93754" w:rsidRPr="008D410E" w:rsidRDefault="00D93754" w:rsidP="0067688E">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sz w:val="24"/>
                <w:szCs w:val="28"/>
              </w:rPr>
              <w:t xml:space="preserve">  Epigastric discomfort</w:t>
            </w:r>
          </w:p>
        </w:tc>
        <w:tc>
          <w:tcPr>
            <w:tcW w:w="2008" w:type="dxa"/>
          </w:tcPr>
          <w:p w14:paraId="414C3DE5" w14:textId="44665148"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13 (2.7)</w:t>
            </w:r>
          </w:p>
        </w:tc>
        <w:tc>
          <w:tcPr>
            <w:tcW w:w="1842" w:type="dxa"/>
          </w:tcPr>
          <w:p w14:paraId="24EF44E6" w14:textId="24491545"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11 (2.3)</w:t>
            </w:r>
          </w:p>
        </w:tc>
        <w:tc>
          <w:tcPr>
            <w:tcW w:w="993" w:type="dxa"/>
          </w:tcPr>
          <w:p w14:paraId="721C05E4" w14:textId="77777777" w:rsidR="00D93754" w:rsidRPr="008D410E" w:rsidRDefault="00D93754" w:rsidP="0067688E">
            <w:pPr>
              <w:spacing w:line="360" w:lineRule="auto"/>
              <w:jc w:val="center"/>
              <w:rPr>
                <w:rFonts w:ascii="Times New Roman" w:eastAsia="宋体" w:hAnsi="Times New Roman" w:cs="Times New Roman"/>
                <w:sz w:val="24"/>
                <w:szCs w:val="28"/>
              </w:rPr>
            </w:pPr>
          </w:p>
        </w:tc>
      </w:tr>
      <w:tr w:rsidR="008D410E" w:rsidRPr="008D410E" w14:paraId="5561D54F" w14:textId="381AF2E4" w:rsidTr="00D93754">
        <w:tc>
          <w:tcPr>
            <w:tcW w:w="5671" w:type="dxa"/>
          </w:tcPr>
          <w:p w14:paraId="5D2FE13D" w14:textId="77777777" w:rsidR="00D93754" w:rsidRPr="008D410E" w:rsidRDefault="00D93754" w:rsidP="0067688E">
            <w:pPr>
              <w:spacing w:line="360" w:lineRule="auto"/>
              <w:ind w:firstLineChars="100" w:firstLine="240"/>
              <w:rPr>
                <w:rFonts w:ascii="Times New Roman" w:eastAsia="宋体" w:hAnsi="Times New Roman" w:cs="Times New Roman"/>
                <w:sz w:val="24"/>
                <w:szCs w:val="28"/>
              </w:rPr>
            </w:pPr>
            <w:r w:rsidRPr="008D410E">
              <w:rPr>
                <w:rFonts w:ascii="Times New Roman" w:eastAsia="宋体" w:hAnsi="Times New Roman" w:cs="Times New Roman"/>
                <w:sz w:val="24"/>
                <w:szCs w:val="28"/>
              </w:rPr>
              <w:t>Gastrointestinal pain</w:t>
            </w:r>
          </w:p>
        </w:tc>
        <w:tc>
          <w:tcPr>
            <w:tcW w:w="2008" w:type="dxa"/>
          </w:tcPr>
          <w:p w14:paraId="10E0D6CD" w14:textId="22C1B0F0"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7 (1.4)</w:t>
            </w:r>
          </w:p>
        </w:tc>
        <w:tc>
          <w:tcPr>
            <w:tcW w:w="1842" w:type="dxa"/>
          </w:tcPr>
          <w:p w14:paraId="1C9D30B2" w14:textId="7BADBBDA"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15 (3.0)</w:t>
            </w:r>
          </w:p>
        </w:tc>
        <w:tc>
          <w:tcPr>
            <w:tcW w:w="993" w:type="dxa"/>
          </w:tcPr>
          <w:p w14:paraId="7CE4E06D" w14:textId="77777777" w:rsidR="00D93754" w:rsidRPr="008D410E" w:rsidRDefault="00D93754" w:rsidP="0067688E">
            <w:pPr>
              <w:spacing w:line="360" w:lineRule="auto"/>
              <w:jc w:val="center"/>
              <w:rPr>
                <w:rFonts w:ascii="Times New Roman" w:eastAsia="宋体" w:hAnsi="Times New Roman" w:cs="Times New Roman"/>
                <w:sz w:val="24"/>
                <w:szCs w:val="28"/>
              </w:rPr>
            </w:pPr>
          </w:p>
        </w:tc>
      </w:tr>
      <w:tr w:rsidR="008D410E" w:rsidRPr="008D410E" w14:paraId="6FC7C48C" w14:textId="7382C05D" w:rsidTr="00D93754">
        <w:tc>
          <w:tcPr>
            <w:tcW w:w="5671" w:type="dxa"/>
          </w:tcPr>
          <w:p w14:paraId="25411DD4" w14:textId="77777777" w:rsidR="00D93754" w:rsidRPr="008D410E" w:rsidRDefault="00D93754" w:rsidP="0067688E">
            <w:pPr>
              <w:spacing w:line="360" w:lineRule="auto"/>
              <w:ind w:firstLineChars="100" w:firstLine="240"/>
              <w:rPr>
                <w:rFonts w:ascii="Times New Roman" w:eastAsia="宋体" w:hAnsi="Times New Roman" w:cs="Times New Roman"/>
                <w:sz w:val="24"/>
                <w:szCs w:val="28"/>
              </w:rPr>
            </w:pPr>
            <w:r w:rsidRPr="008D410E">
              <w:rPr>
                <w:rFonts w:ascii="Times New Roman" w:eastAsia="宋体" w:hAnsi="Times New Roman" w:cs="Times New Roman"/>
                <w:sz w:val="24"/>
                <w:szCs w:val="28"/>
              </w:rPr>
              <w:t>Coronary heart disease</w:t>
            </w:r>
          </w:p>
        </w:tc>
        <w:tc>
          <w:tcPr>
            <w:tcW w:w="2008" w:type="dxa"/>
          </w:tcPr>
          <w:p w14:paraId="4E221798" w14:textId="530CA423"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3 (0.6)</w:t>
            </w:r>
          </w:p>
        </w:tc>
        <w:tc>
          <w:tcPr>
            <w:tcW w:w="1842" w:type="dxa"/>
          </w:tcPr>
          <w:p w14:paraId="0CF00A4C" w14:textId="2701BBFE"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7 (1.4)</w:t>
            </w:r>
          </w:p>
        </w:tc>
        <w:tc>
          <w:tcPr>
            <w:tcW w:w="993" w:type="dxa"/>
          </w:tcPr>
          <w:p w14:paraId="7A1A98E8" w14:textId="77777777" w:rsidR="00D93754" w:rsidRPr="008D410E" w:rsidRDefault="00D93754" w:rsidP="0067688E">
            <w:pPr>
              <w:spacing w:line="360" w:lineRule="auto"/>
              <w:jc w:val="center"/>
              <w:rPr>
                <w:rFonts w:ascii="Times New Roman" w:eastAsia="宋体" w:hAnsi="Times New Roman" w:cs="Times New Roman"/>
                <w:sz w:val="24"/>
                <w:szCs w:val="28"/>
              </w:rPr>
            </w:pPr>
          </w:p>
        </w:tc>
      </w:tr>
      <w:tr w:rsidR="008D410E" w:rsidRPr="008D410E" w14:paraId="60016527" w14:textId="6968F67D" w:rsidTr="00D93754">
        <w:tc>
          <w:tcPr>
            <w:tcW w:w="5671" w:type="dxa"/>
          </w:tcPr>
          <w:p w14:paraId="5DCC1EE0" w14:textId="77777777" w:rsidR="00D93754" w:rsidRPr="008D410E" w:rsidRDefault="00D93754" w:rsidP="0067688E">
            <w:pPr>
              <w:spacing w:line="360" w:lineRule="auto"/>
              <w:ind w:firstLineChars="100" w:firstLine="240"/>
              <w:rPr>
                <w:rFonts w:ascii="Times New Roman" w:eastAsia="宋体" w:hAnsi="Times New Roman" w:cs="Times New Roman"/>
                <w:sz w:val="24"/>
                <w:szCs w:val="28"/>
              </w:rPr>
            </w:pPr>
            <w:r w:rsidRPr="008D410E">
              <w:rPr>
                <w:rFonts w:ascii="Times New Roman" w:eastAsia="宋体" w:hAnsi="Times New Roman" w:cs="Times New Roman"/>
                <w:sz w:val="24"/>
                <w:szCs w:val="28"/>
              </w:rPr>
              <w:t>Cerebral infarction</w:t>
            </w:r>
          </w:p>
        </w:tc>
        <w:tc>
          <w:tcPr>
            <w:tcW w:w="2008" w:type="dxa"/>
          </w:tcPr>
          <w:p w14:paraId="7AC9667E" w14:textId="0895BA9F"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 (1.0)</w:t>
            </w:r>
          </w:p>
        </w:tc>
        <w:tc>
          <w:tcPr>
            <w:tcW w:w="1842" w:type="dxa"/>
          </w:tcPr>
          <w:p w14:paraId="1B6DD7ED" w14:textId="732513D7"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3 (0.6)</w:t>
            </w:r>
          </w:p>
        </w:tc>
        <w:tc>
          <w:tcPr>
            <w:tcW w:w="993" w:type="dxa"/>
          </w:tcPr>
          <w:p w14:paraId="7AC4FD23" w14:textId="77777777" w:rsidR="00D93754" w:rsidRPr="008D410E" w:rsidRDefault="00D93754" w:rsidP="0067688E">
            <w:pPr>
              <w:spacing w:line="360" w:lineRule="auto"/>
              <w:jc w:val="center"/>
              <w:rPr>
                <w:rFonts w:ascii="Times New Roman" w:eastAsia="宋体" w:hAnsi="Times New Roman" w:cs="Times New Roman"/>
                <w:sz w:val="24"/>
                <w:szCs w:val="28"/>
              </w:rPr>
            </w:pPr>
          </w:p>
        </w:tc>
      </w:tr>
      <w:tr w:rsidR="008D410E" w:rsidRPr="008D410E" w14:paraId="59528138" w14:textId="72301ED9" w:rsidTr="00D93754">
        <w:tc>
          <w:tcPr>
            <w:tcW w:w="5671" w:type="dxa"/>
          </w:tcPr>
          <w:p w14:paraId="30928301" w14:textId="77777777" w:rsidR="00D93754" w:rsidRPr="008D410E" w:rsidRDefault="00D93754" w:rsidP="0067688E">
            <w:pPr>
              <w:spacing w:line="360" w:lineRule="auto"/>
              <w:ind w:firstLineChars="100" w:firstLine="240"/>
              <w:rPr>
                <w:rFonts w:ascii="Times New Roman" w:eastAsia="宋体" w:hAnsi="Times New Roman" w:cs="Times New Roman"/>
                <w:sz w:val="24"/>
                <w:szCs w:val="28"/>
              </w:rPr>
            </w:pPr>
            <w:r w:rsidRPr="008D410E">
              <w:rPr>
                <w:rFonts w:ascii="Times New Roman" w:eastAsia="宋体" w:hAnsi="Times New Roman" w:cs="Times New Roman"/>
                <w:sz w:val="24"/>
                <w:szCs w:val="28"/>
              </w:rPr>
              <w:t>Dizziness</w:t>
            </w:r>
          </w:p>
        </w:tc>
        <w:tc>
          <w:tcPr>
            <w:tcW w:w="2008" w:type="dxa"/>
          </w:tcPr>
          <w:p w14:paraId="7FB87E2C" w14:textId="70771424"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 (0.8)</w:t>
            </w:r>
          </w:p>
        </w:tc>
        <w:tc>
          <w:tcPr>
            <w:tcW w:w="1842" w:type="dxa"/>
          </w:tcPr>
          <w:p w14:paraId="63CD62C1" w14:textId="234C9ECB"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 (1.0)</w:t>
            </w:r>
          </w:p>
        </w:tc>
        <w:tc>
          <w:tcPr>
            <w:tcW w:w="993" w:type="dxa"/>
          </w:tcPr>
          <w:p w14:paraId="3B1C63D8" w14:textId="77777777" w:rsidR="00D93754" w:rsidRPr="008D410E" w:rsidRDefault="00D93754" w:rsidP="0067688E">
            <w:pPr>
              <w:spacing w:line="360" w:lineRule="auto"/>
              <w:jc w:val="center"/>
              <w:rPr>
                <w:rFonts w:ascii="Times New Roman" w:eastAsia="宋体" w:hAnsi="Times New Roman" w:cs="Times New Roman"/>
                <w:sz w:val="24"/>
                <w:szCs w:val="28"/>
              </w:rPr>
            </w:pPr>
          </w:p>
        </w:tc>
      </w:tr>
      <w:tr w:rsidR="008D410E" w:rsidRPr="008D410E" w14:paraId="08A558BD" w14:textId="4B2F166E" w:rsidTr="00D93754">
        <w:tc>
          <w:tcPr>
            <w:tcW w:w="5671" w:type="dxa"/>
          </w:tcPr>
          <w:p w14:paraId="4D342BE4" w14:textId="77777777" w:rsidR="00D93754" w:rsidRPr="008D410E" w:rsidRDefault="00D93754" w:rsidP="0067688E">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 xml:space="preserve">Severe adverse event </w:t>
            </w:r>
            <w:r w:rsidRPr="008D410E">
              <w:rPr>
                <w:rFonts w:ascii="Times New Roman" w:hAnsi="Times New Roman" w:cs="Times New Roman"/>
                <w:sz w:val="24"/>
                <w:szCs w:val="24"/>
              </w:rPr>
              <w:t>— no. (%)</w:t>
            </w:r>
          </w:p>
        </w:tc>
        <w:tc>
          <w:tcPr>
            <w:tcW w:w="2008" w:type="dxa"/>
          </w:tcPr>
          <w:p w14:paraId="6584AEE8" w14:textId="47BCE024" w:rsidR="00D93754" w:rsidRPr="008D410E" w:rsidRDefault="00C2334A"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40</w:t>
            </w:r>
            <w:r w:rsidR="00D93754" w:rsidRPr="008D410E">
              <w:rPr>
                <w:rFonts w:ascii="Times New Roman" w:eastAsia="宋体" w:hAnsi="Times New Roman" w:cs="Times New Roman"/>
                <w:sz w:val="24"/>
                <w:szCs w:val="28"/>
              </w:rPr>
              <w:t xml:space="preserve"> (8.</w:t>
            </w:r>
            <w:r w:rsidRPr="008D410E">
              <w:rPr>
                <w:rFonts w:ascii="Times New Roman" w:eastAsia="宋体" w:hAnsi="Times New Roman" w:cs="Times New Roman"/>
                <w:sz w:val="24"/>
                <w:szCs w:val="28"/>
              </w:rPr>
              <w:t>6</w:t>
            </w:r>
            <w:r w:rsidR="00D93754" w:rsidRPr="008D410E">
              <w:rPr>
                <w:rFonts w:ascii="Times New Roman" w:eastAsia="宋体" w:hAnsi="Times New Roman" w:cs="Times New Roman"/>
                <w:sz w:val="24"/>
                <w:szCs w:val="28"/>
              </w:rPr>
              <w:t>)</w:t>
            </w:r>
          </w:p>
        </w:tc>
        <w:tc>
          <w:tcPr>
            <w:tcW w:w="1842" w:type="dxa"/>
          </w:tcPr>
          <w:p w14:paraId="2E36D565" w14:textId="0ADC9D3C" w:rsidR="00D93754" w:rsidRPr="008D410E" w:rsidRDefault="00C2334A"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31</w:t>
            </w:r>
            <w:r w:rsidR="00D93754" w:rsidRPr="008D410E">
              <w:rPr>
                <w:rFonts w:ascii="Times New Roman" w:eastAsia="宋体" w:hAnsi="Times New Roman" w:cs="Times New Roman"/>
                <w:sz w:val="24"/>
                <w:szCs w:val="28"/>
              </w:rPr>
              <w:t xml:space="preserve"> (</w:t>
            </w:r>
            <w:r w:rsidRPr="008D410E">
              <w:rPr>
                <w:rFonts w:ascii="Times New Roman" w:eastAsia="宋体" w:hAnsi="Times New Roman" w:cs="Times New Roman"/>
                <w:sz w:val="24"/>
                <w:szCs w:val="28"/>
              </w:rPr>
              <w:t>6.7</w:t>
            </w:r>
            <w:r w:rsidR="00D93754" w:rsidRPr="008D410E">
              <w:rPr>
                <w:rFonts w:ascii="Times New Roman" w:eastAsia="宋体" w:hAnsi="Times New Roman" w:cs="Times New Roman"/>
                <w:sz w:val="24"/>
                <w:szCs w:val="28"/>
              </w:rPr>
              <w:t>)</w:t>
            </w:r>
          </w:p>
        </w:tc>
        <w:tc>
          <w:tcPr>
            <w:tcW w:w="993" w:type="dxa"/>
          </w:tcPr>
          <w:p w14:paraId="687C664E" w14:textId="7FF4F0F2" w:rsidR="00D93754" w:rsidRPr="008D410E" w:rsidRDefault="00111997"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hint="eastAsia"/>
                <w:sz w:val="24"/>
                <w:szCs w:val="28"/>
              </w:rPr>
              <w:t>0</w:t>
            </w:r>
            <w:r w:rsidRPr="008D410E">
              <w:rPr>
                <w:rFonts w:ascii="Times New Roman" w:eastAsia="宋体" w:hAnsi="Times New Roman" w:cs="Times New Roman"/>
                <w:sz w:val="24"/>
                <w:szCs w:val="28"/>
              </w:rPr>
              <w:t>.32</w:t>
            </w:r>
          </w:p>
        </w:tc>
      </w:tr>
      <w:tr w:rsidR="008D410E" w:rsidRPr="008D410E" w14:paraId="44C18B1D" w14:textId="076DB134" w:rsidTr="00D93754">
        <w:tc>
          <w:tcPr>
            <w:tcW w:w="5671" w:type="dxa"/>
            <w:tcBorders>
              <w:bottom w:val="single" w:sz="12" w:space="0" w:color="auto"/>
            </w:tcBorders>
          </w:tcPr>
          <w:p w14:paraId="4A4A045B" w14:textId="77777777" w:rsidR="00D93754" w:rsidRPr="008D410E" w:rsidRDefault="00D93754" w:rsidP="0067688E">
            <w:pPr>
              <w:spacing w:line="360" w:lineRule="auto"/>
              <w:rPr>
                <w:rFonts w:ascii="Times New Roman" w:eastAsia="宋体" w:hAnsi="Times New Roman" w:cs="Times New Roman"/>
                <w:b/>
                <w:bCs/>
                <w:sz w:val="24"/>
                <w:szCs w:val="28"/>
              </w:rPr>
            </w:pPr>
            <w:r w:rsidRPr="008D410E">
              <w:rPr>
                <w:rFonts w:ascii="Times New Roman" w:eastAsia="宋体" w:hAnsi="Times New Roman" w:cs="Times New Roman"/>
                <w:b/>
                <w:bCs/>
                <w:sz w:val="24"/>
                <w:szCs w:val="28"/>
              </w:rPr>
              <w:t xml:space="preserve">Death </w:t>
            </w:r>
            <w:r w:rsidRPr="008D410E">
              <w:rPr>
                <w:rFonts w:ascii="Times New Roman" w:hAnsi="Times New Roman" w:cs="Times New Roman"/>
                <w:sz w:val="24"/>
                <w:szCs w:val="24"/>
              </w:rPr>
              <w:t>— no. (%)</w:t>
            </w:r>
          </w:p>
        </w:tc>
        <w:tc>
          <w:tcPr>
            <w:tcW w:w="2008" w:type="dxa"/>
            <w:tcBorders>
              <w:bottom w:val="single" w:sz="12" w:space="0" w:color="auto"/>
            </w:tcBorders>
          </w:tcPr>
          <w:p w14:paraId="1495EBA8" w14:textId="71CF5782"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3 (0.6)</w:t>
            </w:r>
          </w:p>
        </w:tc>
        <w:tc>
          <w:tcPr>
            <w:tcW w:w="1842" w:type="dxa"/>
            <w:tcBorders>
              <w:bottom w:val="single" w:sz="12" w:space="0" w:color="auto"/>
            </w:tcBorders>
          </w:tcPr>
          <w:p w14:paraId="567E4247" w14:textId="3A5D0306" w:rsidR="00D93754" w:rsidRPr="008D410E" w:rsidRDefault="00D93754"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sz w:val="24"/>
                <w:szCs w:val="28"/>
              </w:rPr>
              <w:t>5 (1.0)</w:t>
            </w:r>
          </w:p>
        </w:tc>
        <w:tc>
          <w:tcPr>
            <w:tcW w:w="993" w:type="dxa"/>
            <w:tcBorders>
              <w:bottom w:val="single" w:sz="12" w:space="0" w:color="auto"/>
            </w:tcBorders>
          </w:tcPr>
          <w:p w14:paraId="1633DCD4" w14:textId="54E2ADA2" w:rsidR="00D93754" w:rsidRPr="008D410E" w:rsidRDefault="00111997" w:rsidP="0067688E">
            <w:pPr>
              <w:spacing w:line="360" w:lineRule="auto"/>
              <w:jc w:val="center"/>
              <w:rPr>
                <w:rFonts w:ascii="Times New Roman" w:eastAsia="宋体" w:hAnsi="Times New Roman" w:cs="Times New Roman"/>
                <w:sz w:val="24"/>
                <w:szCs w:val="28"/>
              </w:rPr>
            </w:pPr>
            <w:r w:rsidRPr="008D410E">
              <w:rPr>
                <w:rFonts w:ascii="Times New Roman" w:eastAsia="宋体" w:hAnsi="Times New Roman" w:cs="Times New Roman" w:hint="eastAsia"/>
                <w:sz w:val="24"/>
                <w:szCs w:val="28"/>
              </w:rPr>
              <w:t>0</w:t>
            </w:r>
            <w:r w:rsidRPr="008D410E">
              <w:rPr>
                <w:rFonts w:ascii="Times New Roman" w:eastAsia="宋体" w:hAnsi="Times New Roman" w:cs="Times New Roman"/>
                <w:sz w:val="24"/>
                <w:szCs w:val="28"/>
              </w:rPr>
              <w:t>.72</w:t>
            </w:r>
          </w:p>
        </w:tc>
      </w:tr>
    </w:tbl>
    <w:p w14:paraId="126FA0A5" w14:textId="504FE67A" w:rsidR="00CA5524" w:rsidRPr="008D410E" w:rsidRDefault="00CA5524" w:rsidP="002C322D">
      <w:pPr>
        <w:spacing w:line="360" w:lineRule="auto"/>
        <w:rPr>
          <w:rFonts w:ascii="Times New Roman" w:eastAsia="宋体" w:hAnsi="Times New Roman" w:cs="Times New Roman"/>
          <w:sz w:val="24"/>
          <w:szCs w:val="28"/>
        </w:rPr>
      </w:pPr>
      <w:r w:rsidRPr="008D410E">
        <w:rPr>
          <w:rFonts w:ascii="Times New Roman" w:eastAsia="宋体" w:hAnsi="Times New Roman" w:cs="Times New Roman"/>
          <w:sz w:val="24"/>
          <w:szCs w:val="28"/>
        </w:rPr>
        <w:t>Data were shown as n (%).</w:t>
      </w:r>
    </w:p>
    <w:p w14:paraId="2449ABBE" w14:textId="394E4E33" w:rsidR="002B5274" w:rsidRPr="008D410E" w:rsidRDefault="002B5274" w:rsidP="002C322D">
      <w:pPr>
        <w:spacing w:line="360" w:lineRule="auto"/>
        <w:rPr>
          <w:rFonts w:ascii="Times New Roman" w:eastAsia="宋体" w:hAnsi="Times New Roman" w:cs="Times New Roman"/>
          <w:sz w:val="24"/>
          <w:szCs w:val="28"/>
        </w:rPr>
      </w:pPr>
    </w:p>
    <w:p w14:paraId="0C1ABA85" w14:textId="7872386F" w:rsidR="002B5274" w:rsidRPr="008D410E" w:rsidRDefault="002B5274">
      <w:pPr>
        <w:widowControl/>
        <w:jc w:val="left"/>
        <w:rPr>
          <w:rFonts w:ascii="Times New Roman" w:eastAsia="宋体" w:hAnsi="Times New Roman" w:cs="Times New Roman"/>
          <w:sz w:val="24"/>
          <w:szCs w:val="28"/>
        </w:rPr>
      </w:pPr>
      <w:r w:rsidRPr="008D410E">
        <w:rPr>
          <w:rFonts w:ascii="Times New Roman" w:eastAsia="宋体" w:hAnsi="Times New Roman" w:cs="Times New Roman"/>
          <w:sz w:val="24"/>
          <w:szCs w:val="28"/>
        </w:rPr>
        <w:br w:type="page"/>
      </w:r>
    </w:p>
    <w:p w14:paraId="50EBFC66" w14:textId="3DFD0018" w:rsidR="002B5274" w:rsidRPr="008D410E" w:rsidRDefault="00802F04" w:rsidP="002C322D">
      <w:pPr>
        <w:spacing w:line="360" w:lineRule="auto"/>
        <w:rPr>
          <w:rFonts w:ascii="Times New Roman" w:eastAsia="宋体" w:hAnsi="Times New Roman" w:cs="Times New Roman"/>
          <w:b/>
          <w:bCs/>
          <w:sz w:val="24"/>
          <w:szCs w:val="28"/>
        </w:rPr>
      </w:pPr>
      <w:r w:rsidRPr="008D410E">
        <w:rPr>
          <w:b/>
          <w:bCs/>
          <w:noProof/>
        </w:rPr>
        <w:lastRenderedPageBreak/>
        <w:drawing>
          <wp:anchor distT="0" distB="0" distL="114300" distR="114300" simplePos="0" relativeHeight="251658240" behindDoc="0" locked="0" layoutInCell="1" allowOverlap="1" wp14:anchorId="069BC87C" wp14:editId="13491180">
            <wp:simplePos x="0" y="0"/>
            <wp:positionH relativeFrom="column">
              <wp:posOffset>-76200</wp:posOffset>
            </wp:positionH>
            <wp:positionV relativeFrom="paragraph">
              <wp:posOffset>368646</wp:posOffset>
            </wp:positionV>
            <wp:extent cx="5274310" cy="3594100"/>
            <wp:effectExtent l="0" t="0" r="254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94100"/>
                    </a:xfrm>
                    <a:prstGeom prst="rect">
                      <a:avLst/>
                    </a:prstGeom>
                    <a:noFill/>
                    <a:ln>
                      <a:noFill/>
                    </a:ln>
                  </pic:spPr>
                </pic:pic>
              </a:graphicData>
            </a:graphic>
          </wp:anchor>
        </w:drawing>
      </w:r>
      <w:r w:rsidR="00EA164F" w:rsidRPr="008D410E">
        <w:rPr>
          <w:rFonts w:ascii="Times New Roman" w:eastAsia="宋体" w:hAnsi="Times New Roman" w:cs="Times New Roman"/>
          <w:b/>
          <w:bCs/>
          <w:sz w:val="24"/>
          <w:szCs w:val="28"/>
        </w:rPr>
        <w:t>E</w:t>
      </w:r>
      <w:r w:rsidR="00EA164F" w:rsidRPr="008D410E">
        <w:rPr>
          <w:rFonts w:ascii="Times New Roman" w:eastAsia="宋体" w:hAnsi="Times New Roman" w:cs="Times New Roman" w:hint="eastAsia"/>
          <w:b/>
          <w:bCs/>
          <w:sz w:val="24"/>
          <w:szCs w:val="28"/>
        </w:rPr>
        <w:t>xtend</w:t>
      </w:r>
      <w:r w:rsidR="00EA164F" w:rsidRPr="008D410E">
        <w:rPr>
          <w:rFonts w:ascii="Times New Roman" w:eastAsia="宋体" w:hAnsi="Times New Roman" w:cs="Times New Roman"/>
          <w:b/>
          <w:bCs/>
          <w:sz w:val="24"/>
          <w:szCs w:val="28"/>
        </w:rPr>
        <w:t xml:space="preserve">ed Data </w:t>
      </w:r>
      <w:r w:rsidR="0004208A" w:rsidRPr="008D410E">
        <w:rPr>
          <w:rFonts w:ascii="Times New Roman" w:eastAsia="宋体" w:hAnsi="Times New Roman" w:cs="Times New Roman"/>
          <w:b/>
          <w:bCs/>
          <w:sz w:val="24"/>
          <w:szCs w:val="28"/>
        </w:rPr>
        <w:t>F</w:t>
      </w:r>
      <w:r w:rsidR="0004208A" w:rsidRPr="008D410E">
        <w:rPr>
          <w:rFonts w:ascii="Times New Roman" w:eastAsia="宋体" w:hAnsi="Times New Roman" w:cs="Times New Roman" w:hint="eastAsia"/>
          <w:b/>
          <w:bCs/>
          <w:sz w:val="24"/>
          <w:szCs w:val="28"/>
        </w:rPr>
        <w:t>igure</w:t>
      </w:r>
      <w:r w:rsidR="0004208A" w:rsidRPr="008D410E">
        <w:rPr>
          <w:rFonts w:ascii="Times New Roman" w:eastAsia="宋体" w:hAnsi="Times New Roman" w:cs="Times New Roman"/>
          <w:b/>
          <w:bCs/>
          <w:sz w:val="24"/>
          <w:szCs w:val="28"/>
        </w:rPr>
        <w:t xml:space="preserve"> 1.</w:t>
      </w:r>
      <w:r w:rsidR="0004208A" w:rsidRPr="008D410E">
        <w:rPr>
          <w:b/>
          <w:bCs/>
        </w:rPr>
        <w:t xml:space="preserve"> </w:t>
      </w:r>
      <w:r w:rsidR="0004208A" w:rsidRPr="008D410E">
        <w:rPr>
          <w:rFonts w:ascii="Times New Roman" w:eastAsia="宋体" w:hAnsi="Times New Roman" w:cs="Times New Roman"/>
          <w:b/>
          <w:bCs/>
          <w:sz w:val="24"/>
          <w:szCs w:val="28"/>
        </w:rPr>
        <w:t>Kaplan-Meier plot of drop-out during the trial</w:t>
      </w:r>
      <w:r w:rsidR="0004208A" w:rsidRPr="008D410E">
        <w:rPr>
          <w:rFonts w:ascii="Times New Roman" w:eastAsia="宋体" w:hAnsi="Times New Roman" w:cs="Times New Roman" w:hint="eastAsia"/>
          <w:b/>
          <w:bCs/>
          <w:sz w:val="24"/>
          <w:szCs w:val="28"/>
        </w:rPr>
        <w:t>.</w:t>
      </w:r>
    </w:p>
    <w:p w14:paraId="400D267E" w14:textId="72119D1E" w:rsidR="00802F04" w:rsidRPr="008D410E" w:rsidRDefault="00802F04">
      <w:pPr>
        <w:widowControl/>
        <w:jc w:val="left"/>
        <w:rPr>
          <w:rFonts w:ascii="Times New Roman" w:eastAsia="宋体" w:hAnsi="Times New Roman" w:cs="Times New Roman"/>
          <w:sz w:val="24"/>
          <w:szCs w:val="28"/>
        </w:rPr>
      </w:pPr>
      <w:r w:rsidRPr="008D410E">
        <w:rPr>
          <w:rFonts w:ascii="Times New Roman" w:eastAsia="宋体" w:hAnsi="Times New Roman" w:cs="Times New Roman"/>
          <w:sz w:val="24"/>
          <w:szCs w:val="28"/>
        </w:rPr>
        <w:br w:type="page"/>
      </w:r>
    </w:p>
    <w:p w14:paraId="04DD3024" w14:textId="1482B301" w:rsidR="002B5274" w:rsidRPr="008D410E" w:rsidRDefault="009924BB" w:rsidP="002C322D">
      <w:pPr>
        <w:spacing w:line="360" w:lineRule="auto"/>
        <w:rPr>
          <w:rFonts w:ascii="Times New Roman" w:eastAsia="宋体" w:hAnsi="Times New Roman" w:cs="Times New Roman"/>
          <w:sz w:val="24"/>
          <w:szCs w:val="28"/>
        </w:rPr>
      </w:pPr>
      <w:r w:rsidRPr="008D410E">
        <w:rPr>
          <w:b/>
          <w:bCs/>
          <w:noProof/>
        </w:rPr>
        <w:lastRenderedPageBreak/>
        <w:drawing>
          <wp:anchor distT="0" distB="0" distL="114300" distR="114300" simplePos="0" relativeHeight="251659264" behindDoc="0" locked="0" layoutInCell="1" allowOverlap="1" wp14:anchorId="4552B339" wp14:editId="35D59EF5">
            <wp:simplePos x="0" y="0"/>
            <wp:positionH relativeFrom="column">
              <wp:posOffset>845185</wp:posOffset>
            </wp:positionH>
            <wp:positionV relativeFrom="paragraph">
              <wp:posOffset>883920</wp:posOffset>
            </wp:positionV>
            <wp:extent cx="3775075" cy="7737475"/>
            <wp:effectExtent l="0" t="0" r="0" b="0"/>
            <wp:wrapTopAndBottom/>
            <wp:docPr id="172479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5075" cy="7737475"/>
                    </a:xfrm>
                    <a:prstGeom prst="rect">
                      <a:avLst/>
                    </a:prstGeom>
                    <a:noFill/>
                    <a:ln>
                      <a:noFill/>
                    </a:ln>
                  </pic:spPr>
                </pic:pic>
              </a:graphicData>
            </a:graphic>
          </wp:anchor>
        </w:drawing>
      </w:r>
      <w:r w:rsidR="00EA164F" w:rsidRPr="008D410E">
        <w:rPr>
          <w:rFonts w:ascii="Times New Roman" w:eastAsia="宋体" w:hAnsi="Times New Roman" w:cs="Times New Roman"/>
          <w:b/>
          <w:bCs/>
          <w:sz w:val="24"/>
          <w:szCs w:val="28"/>
        </w:rPr>
        <w:t>E</w:t>
      </w:r>
      <w:r w:rsidR="00EA164F" w:rsidRPr="008D410E">
        <w:rPr>
          <w:rFonts w:ascii="Times New Roman" w:eastAsia="宋体" w:hAnsi="Times New Roman" w:cs="Times New Roman" w:hint="eastAsia"/>
          <w:b/>
          <w:bCs/>
          <w:sz w:val="24"/>
          <w:szCs w:val="28"/>
        </w:rPr>
        <w:t>xtend</w:t>
      </w:r>
      <w:r w:rsidR="00EA164F" w:rsidRPr="008D410E">
        <w:rPr>
          <w:rFonts w:ascii="Times New Roman" w:eastAsia="宋体" w:hAnsi="Times New Roman" w:cs="Times New Roman"/>
          <w:b/>
          <w:bCs/>
          <w:sz w:val="24"/>
          <w:szCs w:val="28"/>
        </w:rPr>
        <w:t>ed Data</w:t>
      </w:r>
      <w:r w:rsidR="00EA164F" w:rsidRPr="008D410E">
        <w:rPr>
          <w:rFonts w:ascii="Times New Roman" w:eastAsia="宋体" w:hAnsi="Times New Roman" w:cs="Times New Roman"/>
          <w:sz w:val="24"/>
          <w:szCs w:val="28"/>
        </w:rPr>
        <w:t xml:space="preserve"> </w:t>
      </w:r>
      <w:r w:rsidRPr="008D410E">
        <w:rPr>
          <w:rFonts w:ascii="Times New Roman" w:eastAsia="宋体" w:hAnsi="Times New Roman" w:cs="Times New Roman"/>
          <w:b/>
          <w:bCs/>
          <w:sz w:val="24"/>
          <w:szCs w:val="28"/>
        </w:rPr>
        <w:t>Figure 2</w:t>
      </w:r>
      <w:r w:rsidRPr="008D410E">
        <w:rPr>
          <w:rFonts w:ascii="Times New Roman" w:eastAsia="宋体" w:hAnsi="Times New Roman" w:cs="Times New Roman"/>
          <w:sz w:val="24"/>
          <w:szCs w:val="28"/>
        </w:rPr>
        <w:t>. Time to first acute exacerbation of chronic obstructive pulmonary disease (COPD) and hospitalization due to COPD (full analysis set for exacerbation)</w:t>
      </w:r>
      <w:r w:rsidRPr="008D410E">
        <w:rPr>
          <w:rFonts w:ascii="Times New Roman" w:eastAsia="宋体" w:hAnsi="Times New Roman" w:cs="Times New Roman" w:hint="eastAsia"/>
          <w:sz w:val="24"/>
          <w:szCs w:val="28"/>
        </w:rPr>
        <w:t>.</w:t>
      </w:r>
    </w:p>
    <w:sectPr w:rsidR="002B5274" w:rsidRPr="008D410E" w:rsidSect="00353C3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F75F6" w14:textId="77777777" w:rsidR="00C07D5E" w:rsidRDefault="00C07D5E" w:rsidP="00CA5524">
      <w:r>
        <w:separator/>
      </w:r>
    </w:p>
  </w:endnote>
  <w:endnote w:type="continuationSeparator" w:id="0">
    <w:p w14:paraId="60BE2757" w14:textId="77777777" w:rsidR="00C07D5E" w:rsidRDefault="00C07D5E" w:rsidP="00CA5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NewRomanPSMT">
    <w:altName w:val="微软雅黑"/>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051228"/>
    </w:sdtPr>
    <w:sdtEndPr>
      <w:rPr>
        <w:rFonts w:ascii="Times New Roman" w:hAnsi="Times New Roman" w:cs="Times New Roman"/>
      </w:rPr>
    </w:sdtEndPr>
    <w:sdtContent>
      <w:p w14:paraId="045BEE17" w14:textId="77777777" w:rsidR="004D5E11" w:rsidRDefault="00F33814">
        <w:pPr>
          <w:pStyle w:val="a9"/>
          <w:jc w:val="center"/>
          <w:rPr>
            <w:rFonts w:ascii="Times New Roman" w:hAnsi="Times New Roman" w:cs="Times New Roman"/>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Pr="00583E65">
          <w:rPr>
            <w:rFonts w:ascii="Times New Roman" w:hAnsi="Times New Roman" w:cs="Times New Roman"/>
            <w:noProof/>
            <w:sz w:val="24"/>
            <w:szCs w:val="24"/>
            <w:lang w:val="zh-CN"/>
          </w:rPr>
          <w:t>1</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4CA6F" w14:textId="77777777" w:rsidR="00C07D5E" w:rsidRDefault="00C07D5E" w:rsidP="00CA5524">
      <w:r>
        <w:separator/>
      </w:r>
    </w:p>
  </w:footnote>
  <w:footnote w:type="continuationSeparator" w:id="0">
    <w:p w14:paraId="2DE60DA6" w14:textId="77777777" w:rsidR="00C07D5E" w:rsidRDefault="00C07D5E" w:rsidP="00CA5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2093"/>
    <w:multiLevelType w:val="hybridMultilevel"/>
    <w:tmpl w:val="091CCB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B70120"/>
    <w:multiLevelType w:val="hybridMultilevel"/>
    <w:tmpl w:val="36CCAE7E"/>
    <w:lvl w:ilvl="0" w:tplc="E7D80F8E">
      <w:start w:val="10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1E61CE6"/>
    <w:multiLevelType w:val="hybridMultilevel"/>
    <w:tmpl w:val="DB1C52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1EB6A5C"/>
    <w:multiLevelType w:val="hybridMultilevel"/>
    <w:tmpl w:val="441C6692"/>
    <w:lvl w:ilvl="0" w:tplc="453A1E94">
      <w:start w:val="25"/>
      <w:numFmt w:val="bullet"/>
      <w:lvlText w:val=""/>
      <w:lvlJc w:val="left"/>
      <w:pPr>
        <w:ind w:left="360" w:hanging="360"/>
      </w:pPr>
      <w:rPr>
        <w:rFonts w:ascii="Wingdings" w:eastAsia="宋体" w:hAnsi="Wingdings" w:cs="Times New Roman" w:hint="default"/>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B002B2E"/>
    <w:multiLevelType w:val="hybridMultilevel"/>
    <w:tmpl w:val="8C9CD5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1823A3"/>
    <w:multiLevelType w:val="hybridMultilevel"/>
    <w:tmpl w:val="3C6C4B9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4723D5C"/>
    <w:multiLevelType w:val="hybridMultilevel"/>
    <w:tmpl w:val="8528B858"/>
    <w:lvl w:ilvl="0" w:tplc="453A1E94">
      <w:start w:val="25"/>
      <w:numFmt w:val="bullet"/>
      <w:lvlText w:val=""/>
      <w:lvlJc w:val="left"/>
      <w:pPr>
        <w:ind w:left="360" w:hanging="360"/>
      </w:pPr>
      <w:rPr>
        <w:rFonts w:ascii="Wingdings" w:eastAsia="宋体" w:hAnsi="Wingdings" w:cs="Times New Roman" w:hint="default"/>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6998352D"/>
    <w:multiLevelType w:val="hybridMultilevel"/>
    <w:tmpl w:val="2508FE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41968207">
    <w:abstractNumId w:val="1"/>
  </w:num>
  <w:num w:numId="2" w16cid:durableId="740759949">
    <w:abstractNumId w:val="7"/>
  </w:num>
  <w:num w:numId="3" w16cid:durableId="1725133844">
    <w:abstractNumId w:val="6"/>
  </w:num>
  <w:num w:numId="4" w16cid:durableId="2043049406">
    <w:abstractNumId w:val="5"/>
  </w:num>
  <w:num w:numId="5" w16cid:durableId="1408723913">
    <w:abstractNumId w:val="2"/>
  </w:num>
  <w:num w:numId="6" w16cid:durableId="1307785429">
    <w:abstractNumId w:val="3"/>
  </w:num>
  <w:num w:numId="7" w16cid:durableId="278270124">
    <w:abstractNumId w:val="4"/>
  </w:num>
  <w:num w:numId="8" w16cid:durableId="116412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wMDU3tDA0MTE2MjdT0lEKTi0uzszPAykwNKgFAIkUyb4tAAAA"/>
  </w:docVars>
  <w:rsids>
    <w:rsidRoot w:val="004656F7"/>
    <w:rsid w:val="00023833"/>
    <w:rsid w:val="000278E1"/>
    <w:rsid w:val="00033EB4"/>
    <w:rsid w:val="00036ED5"/>
    <w:rsid w:val="0004208A"/>
    <w:rsid w:val="000766DC"/>
    <w:rsid w:val="00077133"/>
    <w:rsid w:val="000832E9"/>
    <w:rsid w:val="000A3639"/>
    <w:rsid w:val="000B4027"/>
    <w:rsid w:val="000C0D88"/>
    <w:rsid w:val="00104119"/>
    <w:rsid w:val="001104AF"/>
    <w:rsid w:val="00111997"/>
    <w:rsid w:val="00124DD4"/>
    <w:rsid w:val="0013094A"/>
    <w:rsid w:val="00151755"/>
    <w:rsid w:val="00157A2D"/>
    <w:rsid w:val="00157A94"/>
    <w:rsid w:val="00192E57"/>
    <w:rsid w:val="00195162"/>
    <w:rsid w:val="00197E19"/>
    <w:rsid w:val="001A624F"/>
    <w:rsid w:val="001B25D0"/>
    <w:rsid w:val="001C7E0A"/>
    <w:rsid w:val="001D0B8F"/>
    <w:rsid w:val="0020151D"/>
    <w:rsid w:val="002103F8"/>
    <w:rsid w:val="00235A72"/>
    <w:rsid w:val="00240F66"/>
    <w:rsid w:val="00254072"/>
    <w:rsid w:val="00256C2D"/>
    <w:rsid w:val="002765A4"/>
    <w:rsid w:val="00282FD3"/>
    <w:rsid w:val="002B5274"/>
    <w:rsid w:val="002B566F"/>
    <w:rsid w:val="002B57A9"/>
    <w:rsid w:val="002C2021"/>
    <w:rsid w:val="002C322D"/>
    <w:rsid w:val="002D0388"/>
    <w:rsid w:val="00321CD4"/>
    <w:rsid w:val="00330A54"/>
    <w:rsid w:val="003340A6"/>
    <w:rsid w:val="00353C3D"/>
    <w:rsid w:val="00367239"/>
    <w:rsid w:val="003745C0"/>
    <w:rsid w:val="00375142"/>
    <w:rsid w:val="00386AB1"/>
    <w:rsid w:val="00386B94"/>
    <w:rsid w:val="00392B93"/>
    <w:rsid w:val="003B10AE"/>
    <w:rsid w:val="003B2532"/>
    <w:rsid w:val="003B6963"/>
    <w:rsid w:val="003D4121"/>
    <w:rsid w:val="003D6D5D"/>
    <w:rsid w:val="003E456F"/>
    <w:rsid w:val="00415E18"/>
    <w:rsid w:val="0041627E"/>
    <w:rsid w:val="00421B25"/>
    <w:rsid w:val="00423BD3"/>
    <w:rsid w:val="00426AAD"/>
    <w:rsid w:val="00432ABA"/>
    <w:rsid w:val="00432D3E"/>
    <w:rsid w:val="004563F0"/>
    <w:rsid w:val="00456BE4"/>
    <w:rsid w:val="00464736"/>
    <w:rsid w:val="004656F7"/>
    <w:rsid w:val="00471624"/>
    <w:rsid w:val="00476E1F"/>
    <w:rsid w:val="004B6CAD"/>
    <w:rsid w:val="004D5E11"/>
    <w:rsid w:val="004E4174"/>
    <w:rsid w:val="00501B57"/>
    <w:rsid w:val="00512AF2"/>
    <w:rsid w:val="00536F27"/>
    <w:rsid w:val="0054130A"/>
    <w:rsid w:val="00550875"/>
    <w:rsid w:val="00556FF3"/>
    <w:rsid w:val="005607EC"/>
    <w:rsid w:val="00561EF6"/>
    <w:rsid w:val="00596C14"/>
    <w:rsid w:val="00597FE9"/>
    <w:rsid w:val="005B470C"/>
    <w:rsid w:val="005C1902"/>
    <w:rsid w:val="005D0F3F"/>
    <w:rsid w:val="005D4BC7"/>
    <w:rsid w:val="005E0EE1"/>
    <w:rsid w:val="00605B4B"/>
    <w:rsid w:val="00610922"/>
    <w:rsid w:val="00615511"/>
    <w:rsid w:val="00634604"/>
    <w:rsid w:val="00634727"/>
    <w:rsid w:val="00646E55"/>
    <w:rsid w:val="00647154"/>
    <w:rsid w:val="00656C17"/>
    <w:rsid w:val="0065736E"/>
    <w:rsid w:val="00696727"/>
    <w:rsid w:val="006B3E30"/>
    <w:rsid w:val="006E4D4A"/>
    <w:rsid w:val="006F1C9D"/>
    <w:rsid w:val="006F7492"/>
    <w:rsid w:val="00711DBB"/>
    <w:rsid w:val="00726DC8"/>
    <w:rsid w:val="007410A7"/>
    <w:rsid w:val="00751DE7"/>
    <w:rsid w:val="007560D0"/>
    <w:rsid w:val="00780777"/>
    <w:rsid w:val="007827FE"/>
    <w:rsid w:val="0078704B"/>
    <w:rsid w:val="007A0F48"/>
    <w:rsid w:val="007A54F9"/>
    <w:rsid w:val="007A7AE5"/>
    <w:rsid w:val="007C06E7"/>
    <w:rsid w:val="007C7F5C"/>
    <w:rsid w:val="007E051F"/>
    <w:rsid w:val="007F6B1D"/>
    <w:rsid w:val="00802F04"/>
    <w:rsid w:val="00821327"/>
    <w:rsid w:val="0083593F"/>
    <w:rsid w:val="00854BE6"/>
    <w:rsid w:val="00856267"/>
    <w:rsid w:val="00864B09"/>
    <w:rsid w:val="00882504"/>
    <w:rsid w:val="008836FB"/>
    <w:rsid w:val="00894BF6"/>
    <w:rsid w:val="00894D71"/>
    <w:rsid w:val="00896B81"/>
    <w:rsid w:val="008A7C55"/>
    <w:rsid w:val="008B4086"/>
    <w:rsid w:val="008D34DC"/>
    <w:rsid w:val="008D410E"/>
    <w:rsid w:val="008E2E85"/>
    <w:rsid w:val="008E64F2"/>
    <w:rsid w:val="008F01D3"/>
    <w:rsid w:val="008F4AFB"/>
    <w:rsid w:val="00907ECF"/>
    <w:rsid w:val="009223CF"/>
    <w:rsid w:val="00927548"/>
    <w:rsid w:val="00933FEE"/>
    <w:rsid w:val="00935F7A"/>
    <w:rsid w:val="0094265D"/>
    <w:rsid w:val="009427C3"/>
    <w:rsid w:val="00945E24"/>
    <w:rsid w:val="00965D45"/>
    <w:rsid w:val="00970016"/>
    <w:rsid w:val="00975676"/>
    <w:rsid w:val="009924BB"/>
    <w:rsid w:val="009937FE"/>
    <w:rsid w:val="009A1F00"/>
    <w:rsid w:val="009A28E2"/>
    <w:rsid w:val="009A3E7E"/>
    <w:rsid w:val="009B1489"/>
    <w:rsid w:val="009B199A"/>
    <w:rsid w:val="009D0D09"/>
    <w:rsid w:val="009D774C"/>
    <w:rsid w:val="009E74FF"/>
    <w:rsid w:val="00A11E3A"/>
    <w:rsid w:val="00A246FB"/>
    <w:rsid w:val="00A3371E"/>
    <w:rsid w:val="00A363FF"/>
    <w:rsid w:val="00A37963"/>
    <w:rsid w:val="00A519EC"/>
    <w:rsid w:val="00A65F19"/>
    <w:rsid w:val="00A965FF"/>
    <w:rsid w:val="00AA2C25"/>
    <w:rsid w:val="00AC3A78"/>
    <w:rsid w:val="00AC46F7"/>
    <w:rsid w:val="00AD437C"/>
    <w:rsid w:val="00AE2623"/>
    <w:rsid w:val="00B00CCC"/>
    <w:rsid w:val="00B0570C"/>
    <w:rsid w:val="00B374AB"/>
    <w:rsid w:val="00B70100"/>
    <w:rsid w:val="00B754C5"/>
    <w:rsid w:val="00B77073"/>
    <w:rsid w:val="00B94B6D"/>
    <w:rsid w:val="00B95EAD"/>
    <w:rsid w:val="00BB7A01"/>
    <w:rsid w:val="00BD4224"/>
    <w:rsid w:val="00BD5B16"/>
    <w:rsid w:val="00BE37A1"/>
    <w:rsid w:val="00BE5E44"/>
    <w:rsid w:val="00BE7242"/>
    <w:rsid w:val="00BF69CA"/>
    <w:rsid w:val="00C00643"/>
    <w:rsid w:val="00C07D5E"/>
    <w:rsid w:val="00C121FE"/>
    <w:rsid w:val="00C2334A"/>
    <w:rsid w:val="00C601E0"/>
    <w:rsid w:val="00C70D4E"/>
    <w:rsid w:val="00C76958"/>
    <w:rsid w:val="00C937A6"/>
    <w:rsid w:val="00CA5524"/>
    <w:rsid w:val="00CB175D"/>
    <w:rsid w:val="00CB18F3"/>
    <w:rsid w:val="00CC1F34"/>
    <w:rsid w:val="00CC7CB6"/>
    <w:rsid w:val="00CD36F4"/>
    <w:rsid w:val="00CE2FEC"/>
    <w:rsid w:val="00CF26B4"/>
    <w:rsid w:val="00D0240E"/>
    <w:rsid w:val="00D11616"/>
    <w:rsid w:val="00D1343E"/>
    <w:rsid w:val="00D21296"/>
    <w:rsid w:val="00D223F9"/>
    <w:rsid w:val="00D23643"/>
    <w:rsid w:val="00D32052"/>
    <w:rsid w:val="00D3488B"/>
    <w:rsid w:val="00D360D4"/>
    <w:rsid w:val="00D56762"/>
    <w:rsid w:val="00D86C3B"/>
    <w:rsid w:val="00D87234"/>
    <w:rsid w:val="00D93754"/>
    <w:rsid w:val="00DB6DDC"/>
    <w:rsid w:val="00DF42AA"/>
    <w:rsid w:val="00DF4B2C"/>
    <w:rsid w:val="00DF6267"/>
    <w:rsid w:val="00E02852"/>
    <w:rsid w:val="00E17C06"/>
    <w:rsid w:val="00E33A48"/>
    <w:rsid w:val="00E56B25"/>
    <w:rsid w:val="00E57F4C"/>
    <w:rsid w:val="00E77B79"/>
    <w:rsid w:val="00E85D0E"/>
    <w:rsid w:val="00EA164F"/>
    <w:rsid w:val="00EB1236"/>
    <w:rsid w:val="00EB209A"/>
    <w:rsid w:val="00EC2E1F"/>
    <w:rsid w:val="00EC33F5"/>
    <w:rsid w:val="00EC3C2F"/>
    <w:rsid w:val="00EE5229"/>
    <w:rsid w:val="00EF5A3F"/>
    <w:rsid w:val="00EF7E5C"/>
    <w:rsid w:val="00F06DE3"/>
    <w:rsid w:val="00F33814"/>
    <w:rsid w:val="00F34257"/>
    <w:rsid w:val="00F41561"/>
    <w:rsid w:val="00F6355C"/>
    <w:rsid w:val="00F65BBD"/>
    <w:rsid w:val="00F94599"/>
    <w:rsid w:val="00FA2398"/>
    <w:rsid w:val="00FA340F"/>
    <w:rsid w:val="00FB1E7F"/>
    <w:rsid w:val="00FB2C99"/>
    <w:rsid w:val="00FC0849"/>
    <w:rsid w:val="00FC11AE"/>
    <w:rsid w:val="00FE4ABC"/>
    <w:rsid w:val="00FF25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46AB1"/>
  <w15:chartTrackingRefBased/>
  <w15:docId w15:val="{93747A84-90A1-4217-B837-13C0302F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5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4"/>
    <w:link w:val="a5"/>
    <w:autoRedefine/>
    <w:qFormat/>
    <w:rsid w:val="00195162"/>
    <w:pPr>
      <w:jc w:val="left"/>
    </w:pPr>
    <w:rPr>
      <w:rFonts w:eastAsia="Times New Roman"/>
      <w:sz w:val="72"/>
    </w:rPr>
  </w:style>
  <w:style w:type="character" w:customStyle="1" w:styleId="a5">
    <w:name w:val="大标题 字符"/>
    <w:basedOn w:val="a6"/>
    <w:link w:val="a3"/>
    <w:qFormat/>
    <w:rsid w:val="00195162"/>
    <w:rPr>
      <w:rFonts w:asciiTheme="majorHAnsi" w:eastAsia="Times New Roman" w:hAnsiTheme="majorHAnsi" w:cstheme="majorBidi"/>
      <w:b/>
      <w:bCs/>
      <w:sz w:val="72"/>
      <w:szCs w:val="32"/>
    </w:rPr>
  </w:style>
  <w:style w:type="paragraph" w:styleId="a4">
    <w:name w:val="Title"/>
    <w:basedOn w:val="a"/>
    <w:next w:val="a"/>
    <w:link w:val="a6"/>
    <w:uiPriority w:val="10"/>
    <w:qFormat/>
    <w:rsid w:val="00195162"/>
    <w:pPr>
      <w:spacing w:before="240" w:after="60"/>
      <w:jc w:val="center"/>
      <w:outlineLvl w:val="0"/>
    </w:pPr>
    <w:rPr>
      <w:rFonts w:asciiTheme="majorHAnsi" w:eastAsiaTheme="majorEastAsia" w:hAnsiTheme="majorHAnsi" w:cstheme="majorBidi"/>
      <w:b/>
      <w:bCs/>
      <w:sz w:val="32"/>
      <w:szCs w:val="32"/>
    </w:rPr>
  </w:style>
  <w:style w:type="character" w:customStyle="1" w:styleId="a6">
    <w:name w:val="标题 字符"/>
    <w:basedOn w:val="a0"/>
    <w:link w:val="a4"/>
    <w:uiPriority w:val="10"/>
    <w:qFormat/>
    <w:rsid w:val="00195162"/>
    <w:rPr>
      <w:rFonts w:asciiTheme="majorHAnsi" w:eastAsiaTheme="majorEastAsia" w:hAnsiTheme="majorHAnsi" w:cstheme="majorBidi"/>
      <w:b/>
      <w:bCs/>
      <w:sz w:val="32"/>
      <w:szCs w:val="32"/>
    </w:rPr>
  </w:style>
  <w:style w:type="paragraph" w:styleId="a7">
    <w:name w:val="header"/>
    <w:basedOn w:val="a"/>
    <w:link w:val="a8"/>
    <w:uiPriority w:val="99"/>
    <w:unhideWhenUsed/>
    <w:qFormat/>
    <w:rsid w:val="00CA552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CA5524"/>
    <w:rPr>
      <w:sz w:val="18"/>
      <w:szCs w:val="18"/>
    </w:rPr>
  </w:style>
  <w:style w:type="paragraph" w:styleId="a9">
    <w:name w:val="footer"/>
    <w:basedOn w:val="a"/>
    <w:link w:val="aa"/>
    <w:uiPriority w:val="99"/>
    <w:unhideWhenUsed/>
    <w:qFormat/>
    <w:rsid w:val="00CA5524"/>
    <w:pPr>
      <w:tabs>
        <w:tab w:val="center" w:pos="4153"/>
        <w:tab w:val="right" w:pos="8306"/>
      </w:tabs>
      <w:snapToGrid w:val="0"/>
      <w:jc w:val="left"/>
    </w:pPr>
    <w:rPr>
      <w:sz w:val="18"/>
      <w:szCs w:val="18"/>
    </w:rPr>
  </w:style>
  <w:style w:type="character" w:customStyle="1" w:styleId="aa">
    <w:name w:val="页脚 字符"/>
    <w:basedOn w:val="a0"/>
    <w:link w:val="a9"/>
    <w:uiPriority w:val="99"/>
    <w:qFormat/>
    <w:rsid w:val="00CA5524"/>
    <w:rPr>
      <w:sz w:val="18"/>
      <w:szCs w:val="18"/>
    </w:rPr>
  </w:style>
  <w:style w:type="paragraph" w:styleId="ab">
    <w:name w:val="annotation text"/>
    <w:basedOn w:val="a"/>
    <w:link w:val="ac"/>
    <w:uiPriority w:val="99"/>
    <w:unhideWhenUsed/>
    <w:qFormat/>
    <w:rsid w:val="00CA5524"/>
    <w:pPr>
      <w:jc w:val="left"/>
    </w:pPr>
  </w:style>
  <w:style w:type="character" w:customStyle="1" w:styleId="ac">
    <w:name w:val="批注文字 字符"/>
    <w:basedOn w:val="a0"/>
    <w:link w:val="ab"/>
    <w:uiPriority w:val="99"/>
    <w:qFormat/>
    <w:rsid w:val="00CA5524"/>
  </w:style>
  <w:style w:type="paragraph" w:styleId="ad">
    <w:name w:val="annotation subject"/>
    <w:basedOn w:val="ab"/>
    <w:next w:val="ab"/>
    <w:link w:val="ae"/>
    <w:uiPriority w:val="99"/>
    <w:semiHidden/>
    <w:unhideWhenUsed/>
    <w:qFormat/>
    <w:rsid w:val="00CA5524"/>
    <w:rPr>
      <w:b/>
      <w:bCs/>
    </w:rPr>
  </w:style>
  <w:style w:type="character" w:customStyle="1" w:styleId="ae">
    <w:name w:val="批注主题 字符"/>
    <w:basedOn w:val="ac"/>
    <w:link w:val="ad"/>
    <w:uiPriority w:val="99"/>
    <w:semiHidden/>
    <w:qFormat/>
    <w:rsid w:val="00CA5524"/>
    <w:rPr>
      <w:b/>
      <w:bCs/>
    </w:rPr>
  </w:style>
  <w:style w:type="table" w:styleId="af">
    <w:name w:val="Table Grid"/>
    <w:basedOn w:val="a1"/>
    <w:uiPriority w:val="39"/>
    <w:qFormat/>
    <w:rsid w:val="00CA552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rsid w:val="00CA5524"/>
  </w:style>
  <w:style w:type="character" w:styleId="af1">
    <w:name w:val="annotation reference"/>
    <w:basedOn w:val="a0"/>
    <w:uiPriority w:val="99"/>
    <w:semiHidden/>
    <w:unhideWhenUsed/>
    <w:qFormat/>
    <w:rsid w:val="00CA5524"/>
    <w:rPr>
      <w:sz w:val="21"/>
      <w:szCs w:val="21"/>
    </w:rPr>
  </w:style>
  <w:style w:type="paragraph" w:customStyle="1" w:styleId="EndNoteBibliography">
    <w:name w:val="EndNote Bibliography"/>
    <w:basedOn w:val="a"/>
    <w:link w:val="EndNoteBibliography0"/>
    <w:qFormat/>
    <w:rsid w:val="00CA5524"/>
    <w:rPr>
      <w:rFonts w:ascii="等线" w:eastAsia="等线" w:hAnsi="等线"/>
      <w:sz w:val="20"/>
    </w:rPr>
  </w:style>
  <w:style w:type="character" w:customStyle="1" w:styleId="EndNoteBibliography0">
    <w:name w:val="EndNote Bibliography 字符"/>
    <w:basedOn w:val="a0"/>
    <w:link w:val="EndNoteBibliography"/>
    <w:qFormat/>
    <w:rsid w:val="00CA5524"/>
    <w:rPr>
      <w:rFonts w:ascii="等线" w:eastAsia="等线" w:hAnsi="等线"/>
      <w:sz w:val="20"/>
    </w:rPr>
  </w:style>
  <w:style w:type="character" w:customStyle="1" w:styleId="fontstyle01">
    <w:name w:val="fontstyle01"/>
    <w:basedOn w:val="a0"/>
    <w:qFormat/>
    <w:rsid w:val="00CA5524"/>
    <w:rPr>
      <w:rFonts w:ascii="TimesNewRomanPSMT" w:hAnsi="TimesNewRomanPSMT" w:hint="default"/>
      <w:color w:val="000000"/>
      <w:sz w:val="22"/>
      <w:szCs w:val="22"/>
    </w:rPr>
  </w:style>
  <w:style w:type="paragraph" w:customStyle="1" w:styleId="1">
    <w:name w:val="修订1"/>
    <w:hidden/>
    <w:uiPriority w:val="99"/>
    <w:semiHidden/>
    <w:qFormat/>
    <w:rsid w:val="00CA5524"/>
  </w:style>
  <w:style w:type="paragraph" w:styleId="af2">
    <w:name w:val="List Paragraph"/>
    <w:basedOn w:val="a"/>
    <w:uiPriority w:val="34"/>
    <w:qFormat/>
    <w:rsid w:val="00CA5524"/>
    <w:pPr>
      <w:ind w:firstLineChars="200" w:firstLine="420"/>
    </w:pPr>
  </w:style>
  <w:style w:type="paragraph" w:styleId="af3">
    <w:name w:val="Revision"/>
    <w:hidden/>
    <w:uiPriority w:val="99"/>
    <w:semiHidden/>
    <w:rsid w:val="00CA5524"/>
  </w:style>
  <w:style w:type="character" w:styleId="af4">
    <w:name w:val="Hyperlink"/>
    <w:basedOn w:val="a0"/>
    <w:uiPriority w:val="99"/>
    <w:unhideWhenUsed/>
    <w:rsid w:val="00CA5524"/>
    <w:rPr>
      <w:color w:val="0563C1" w:themeColor="hyperlink"/>
      <w:u w:val="single"/>
    </w:rPr>
  </w:style>
  <w:style w:type="character" w:customStyle="1" w:styleId="10">
    <w:name w:val="未处理的提及1"/>
    <w:basedOn w:val="a0"/>
    <w:uiPriority w:val="99"/>
    <w:semiHidden/>
    <w:unhideWhenUsed/>
    <w:rsid w:val="00CA5524"/>
    <w:rPr>
      <w:color w:val="605E5C"/>
      <w:shd w:val="clear" w:color="auto" w:fill="E1DFDD"/>
    </w:rPr>
  </w:style>
  <w:style w:type="paragraph" w:styleId="af5">
    <w:name w:val="Balloon Text"/>
    <w:basedOn w:val="a"/>
    <w:link w:val="af6"/>
    <w:uiPriority w:val="99"/>
    <w:semiHidden/>
    <w:unhideWhenUsed/>
    <w:rsid w:val="00CA5524"/>
    <w:rPr>
      <w:rFonts w:ascii="Tahoma" w:hAnsi="Tahoma" w:cs="Tahoma"/>
      <w:sz w:val="16"/>
      <w:szCs w:val="16"/>
    </w:rPr>
  </w:style>
  <w:style w:type="character" w:customStyle="1" w:styleId="af6">
    <w:name w:val="批注框文本 字符"/>
    <w:basedOn w:val="a0"/>
    <w:link w:val="af5"/>
    <w:uiPriority w:val="99"/>
    <w:semiHidden/>
    <w:rsid w:val="00CA55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18</Pages>
  <Words>2516</Words>
  <Characters>14344</Characters>
  <Application>Microsoft Office Word</Application>
  <DocSecurity>0</DocSecurity>
  <Lines>119</Lines>
  <Paragraphs>33</Paragraphs>
  <ScaleCrop>false</ScaleCrop>
  <Company/>
  <LinksUpToDate>false</LinksUpToDate>
  <CharactersWithSpaces>16827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繁</dc:creator>
  <cp:keywords/>
  <dc:description/>
  <cp:lastModifiedBy>Fan Wu</cp:lastModifiedBy>
  <cp:revision>246</cp:revision>
  <dcterms:created xsi:type="dcterms:W3CDTF">2022-06-22T05:22:00Z</dcterms:created>
  <dcterms:modified xsi:type="dcterms:W3CDTF">2023-12-31T14:08:00Z</dcterms:modified>
</cp:coreProperties>
</file>