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1947"/>
        <w:tblW w:w="9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2300"/>
        <w:gridCol w:w="2300"/>
        <w:gridCol w:w="2300"/>
      </w:tblGrid>
      <w:tr w:rsidR="00050276" w:rsidRPr="00D85A08" w14:paraId="4FD16DA7" w14:textId="77777777" w:rsidTr="00050276">
        <w:trPr>
          <w:trHeight w:val="638"/>
        </w:trPr>
        <w:tc>
          <w:tcPr>
            <w:tcW w:w="2298" w:type="dxa"/>
            <w:tcBorders>
              <w:top w:val="single" w:sz="12" w:space="0" w:color="auto"/>
              <w:bottom w:val="single" w:sz="12" w:space="0" w:color="auto"/>
            </w:tcBorders>
          </w:tcPr>
          <w:p w14:paraId="599CA5EF" w14:textId="77777777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35578310"/>
            <w:r w:rsidRPr="00D85A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2300" w:type="dxa"/>
            <w:tcBorders>
              <w:top w:val="single" w:sz="12" w:space="0" w:color="auto"/>
              <w:bottom w:val="single" w:sz="12" w:space="0" w:color="auto"/>
            </w:tcBorders>
          </w:tcPr>
          <w:p w14:paraId="533D4AA7" w14:textId="04D1ECF8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Male (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64.9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300" w:type="dxa"/>
            <w:tcBorders>
              <w:top w:val="single" w:sz="12" w:space="0" w:color="auto"/>
              <w:bottom w:val="single" w:sz="12" w:space="0" w:color="auto"/>
            </w:tcBorders>
          </w:tcPr>
          <w:p w14:paraId="7165BE02" w14:textId="17408A77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Female (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35.1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300" w:type="dxa"/>
            <w:tcBorders>
              <w:top w:val="single" w:sz="12" w:space="0" w:color="auto"/>
              <w:bottom w:val="single" w:sz="12" w:space="0" w:color="auto"/>
            </w:tcBorders>
          </w:tcPr>
          <w:p w14:paraId="67374EA8" w14:textId="77777777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 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</w:tr>
      <w:tr w:rsidR="00050276" w:rsidRPr="00D85A08" w14:paraId="38BD6C9F" w14:textId="77777777" w:rsidTr="00050276">
        <w:trPr>
          <w:trHeight w:val="320"/>
        </w:trPr>
        <w:tc>
          <w:tcPr>
            <w:tcW w:w="2298" w:type="dxa"/>
            <w:tcBorders>
              <w:top w:val="single" w:sz="12" w:space="0" w:color="auto"/>
            </w:tcBorders>
          </w:tcPr>
          <w:p w14:paraId="30688BB7" w14:textId="77777777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Age, years</w:t>
            </w:r>
          </w:p>
        </w:tc>
        <w:tc>
          <w:tcPr>
            <w:tcW w:w="2300" w:type="dxa"/>
            <w:tcBorders>
              <w:top w:val="single" w:sz="12" w:space="0" w:color="auto"/>
            </w:tcBorders>
          </w:tcPr>
          <w:p w14:paraId="58657160" w14:textId="617EAFF5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</w:tc>
        <w:tc>
          <w:tcPr>
            <w:tcW w:w="2300" w:type="dxa"/>
            <w:tcBorders>
              <w:top w:val="single" w:sz="12" w:space="0" w:color="auto"/>
            </w:tcBorders>
          </w:tcPr>
          <w:p w14:paraId="46BB4C69" w14:textId="62137C42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52.4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2300" w:type="dxa"/>
            <w:tcBorders>
              <w:top w:val="single" w:sz="12" w:space="0" w:color="auto"/>
            </w:tcBorders>
          </w:tcPr>
          <w:p w14:paraId="1A6F3E80" w14:textId="3F973869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＜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</w:tr>
      <w:tr w:rsidR="00050276" w:rsidRPr="00D85A08" w14:paraId="26B5D93D" w14:textId="77777777" w:rsidTr="00050276">
        <w:trPr>
          <w:trHeight w:val="320"/>
        </w:trPr>
        <w:tc>
          <w:tcPr>
            <w:tcW w:w="2298" w:type="dxa"/>
          </w:tcPr>
          <w:p w14:paraId="55FCEB79" w14:textId="77777777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BMI, kg/m</w:t>
            </w:r>
            <w:r w:rsidRPr="00D85A0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00" w:type="dxa"/>
          </w:tcPr>
          <w:p w14:paraId="22A5000E" w14:textId="3DFE034F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2300" w:type="dxa"/>
          </w:tcPr>
          <w:p w14:paraId="2EFFF0AE" w14:textId="0A8E7818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</w:t>
            </w:r>
          </w:p>
        </w:tc>
        <w:tc>
          <w:tcPr>
            <w:tcW w:w="2300" w:type="dxa"/>
          </w:tcPr>
          <w:p w14:paraId="2BC103A7" w14:textId="55C1D6EB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050276" w:rsidRPr="00D85A08" w14:paraId="1F3F3096" w14:textId="77777777" w:rsidTr="00050276">
        <w:trPr>
          <w:trHeight w:val="314"/>
        </w:trPr>
        <w:tc>
          <w:tcPr>
            <w:tcW w:w="2298" w:type="dxa"/>
          </w:tcPr>
          <w:p w14:paraId="4C81B423" w14:textId="2BB1093A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Current smoking</w:t>
            </w:r>
            <w:r w:rsidR="00870EA3">
              <w:rPr>
                <w:rFonts w:ascii="Times New Roman" w:hAnsi="Times New Roman" w:cs="Times New Roman"/>
                <w:sz w:val="18"/>
                <w:szCs w:val="18"/>
              </w:rPr>
              <w:t>, n(%)</w:t>
            </w:r>
          </w:p>
        </w:tc>
        <w:tc>
          <w:tcPr>
            <w:tcW w:w="2300" w:type="dxa"/>
          </w:tcPr>
          <w:p w14:paraId="3F24AF16" w14:textId="17BB2B7A" w:rsidR="00050276" w:rsidRPr="00D85A08" w:rsidRDefault="00050276" w:rsidP="00D85A08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30.4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300" w:type="dxa"/>
          </w:tcPr>
          <w:p w14:paraId="7D5DBEAC" w14:textId="35A5F195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300" w:type="dxa"/>
          </w:tcPr>
          <w:p w14:paraId="1068CAF7" w14:textId="77777777" w:rsidR="00050276" w:rsidRPr="00D85A08" w:rsidRDefault="00050276" w:rsidP="00D85A0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050276" w:rsidRPr="00D85A08" w14:paraId="534ABE9C" w14:textId="77777777" w:rsidTr="00050276">
        <w:trPr>
          <w:trHeight w:val="320"/>
        </w:trPr>
        <w:tc>
          <w:tcPr>
            <w:tcW w:w="2298" w:type="dxa"/>
          </w:tcPr>
          <w:p w14:paraId="5637AF93" w14:textId="77777777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SBP, mmHg</w:t>
            </w:r>
          </w:p>
        </w:tc>
        <w:tc>
          <w:tcPr>
            <w:tcW w:w="2300" w:type="dxa"/>
          </w:tcPr>
          <w:p w14:paraId="05CAE0E7" w14:textId="2B7BD6C1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122.9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2300" w:type="dxa"/>
          </w:tcPr>
          <w:p w14:paraId="5322B118" w14:textId="231CB159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115.3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14.7</w:t>
            </w:r>
          </w:p>
        </w:tc>
        <w:tc>
          <w:tcPr>
            <w:tcW w:w="2300" w:type="dxa"/>
          </w:tcPr>
          <w:p w14:paraId="74F0C1E1" w14:textId="6150D55B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050276" w:rsidRPr="00D85A08" w14:paraId="4A9938A9" w14:textId="77777777" w:rsidTr="00050276">
        <w:trPr>
          <w:trHeight w:val="320"/>
        </w:trPr>
        <w:tc>
          <w:tcPr>
            <w:tcW w:w="2298" w:type="dxa"/>
          </w:tcPr>
          <w:p w14:paraId="757F59D5" w14:textId="77777777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DBP, mmHg</w:t>
            </w:r>
          </w:p>
        </w:tc>
        <w:tc>
          <w:tcPr>
            <w:tcW w:w="2300" w:type="dxa"/>
          </w:tcPr>
          <w:p w14:paraId="5313B9C6" w14:textId="0DD21CB5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8.7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0" w:type="dxa"/>
          </w:tcPr>
          <w:p w14:paraId="36CABAB2" w14:textId="1714C104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71.4</w:t>
            </w:r>
            <w:r w:rsidRPr="00D85A08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00" w:type="dxa"/>
          </w:tcPr>
          <w:p w14:paraId="1A69095F" w14:textId="0C9C08B5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050276" w:rsidRPr="00D85A08" w14:paraId="4B7C9E65" w14:textId="77777777" w:rsidTr="00050276">
        <w:trPr>
          <w:trHeight w:val="314"/>
        </w:trPr>
        <w:tc>
          <w:tcPr>
            <w:tcW w:w="2298" w:type="dxa"/>
          </w:tcPr>
          <w:p w14:paraId="0ED9F621" w14:textId="389BA198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Glucose</w:t>
            </w:r>
            <w:r w:rsidR="00870EA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C93187">
              <w:rPr>
                <w:rFonts w:ascii="Times New Roman" w:hAnsi="Times New Roman" w:cs="Times New Roman" w:hint="eastAsia"/>
                <w:sz w:val="18"/>
                <w:szCs w:val="18"/>
              </w:rPr>
              <w:t>mg</w:t>
            </w:r>
            <w:r w:rsidR="00870EA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C93187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="00870EA3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300" w:type="dxa"/>
          </w:tcPr>
          <w:p w14:paraId="2D277982" w14:textId="137A304F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2300" w:type="dxa"/>
          </w:tcPr>
          <w:p w14:paraId="5E6D3097" w14:textId="702941A1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17.4</w:t>
            </w:r>
          </w:p>
        </w:tc>
        <w:tc>
          <w:tcPr>
            <w:tcW w:w="2300" w:type="dxa"/>
          </w:tcPr>
          <w:p w14:paraId="1DEDEBD2" w14:textId="5A23FCAF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050276" w:rsidRPr="00D85A08" w14:paraId="4E6D2CC2" w14:textId="77777777" w:rsidTr="00050276">
        <w:trPr>
          <w:trHeight w:val="314"/>
        </w:trPr>
        <w:tc>
          <w:tcPr>
            <w:tcW w:w="2298" w:type="dxa"/>
          </w:tcPr>
          <w:p w14:paraId="62F58A5E" w14:textId="56A4C6DD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Cholesterol, mmol/L</w:t>
            </w:r>
          </w:p>
        </w:tc>
        <w:tc>
          <w:tcPr>
            <w:tcW w:w="2300" w:type="dxa"/>
          </w:tcPr>
          <w:p w14:paraId="65D88948" w14:textId="3FEC40A1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2300" w:type="dxa"/>
          </w:tcPr>
          <w:p w14:paraId="3F178F0F" w14:textId="7D02C57F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37.6</w:t>
            </w:r>
          </w:p>
        </w:tc>
        <w:tc>
          <w:tcPr>
            <w:tcW w:w="2300" w:type="dxa"/>
          </w:tcPr>
          <w:p w14:paraId="05D81A14" w14:textId="48DE454B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050276" w:rsidRPr="00D85A08" w14:paraId="423DB77D" w14:textId="77777777" w:rsidTr="00050276">
        <w:trPr>
          <w:trHeight w:val="314"/>
        </w:trPr>
        <w:tc>
          <w:tcPr>
            <w:tcW w:w="2298" w:type="dxa"/>
          </w:tcPr>
          <w:p w14:paraId="5336159E" w14:textId="02740278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Triglycerides, mmol/L</w:t>
            </w:r>
          </w:p>
        </w:tc>
        <w:tc>
          <w:tcPr>
            <w:tcW w:w="2300" w:type="dxa"/>
          </w:tcPr>
          <w:p w14:paraId="5125E04A" w14:textId="52FD08EF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82.3</w:t>
            </w:r>
          </w:p>
        </w:tc>
        <w:tc>
          <w:tcPr>
            <w:tcW w:w="2300" w:type="dxa"/>
          </w:tcPr>
          <w:p w14:paraId="351A51D9" w14:textId="2E69ADBE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46.6</w:t>
            </w:r>
          </w:p>
        </w:tc>
        <w:tc>
          <w:tcPr>
            <w:tcW w:w="2300" w:type="dxa"/>
          </w:tcPr>
          <w:p w14:paraId="4DC2B8F0" w14:textId="6D8E6D18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050276" w:rsidRPr="00D85A08" w14:paraId="72B84F53" w14:textId="77777777" w:rsidTr="00050276">
        <w:trPr>
          <w:trHeight w:val="314"/>
        </w:trPr>
        <w:tc>
          <w:tcPr>
            <w:tcW w:w="2298" w:type="dxa"/>
          </w:tcPr>
          <w:p w14:paraId="4D5AF0DB" w14:textId="51EF80CE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aPWV, cm/s</w:t>
            </w:r>
          </w:p>
        </w:tc>
        <w:tc>
          <w:tcPr>
            <w:tcW w:w="2300" w:type="dxa"/>
          </w:tcPr>
          <w:p w14:paraId="3482E902" w14:textId="00E7283F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1411.5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241.1</w:t>
            </w:r>
          </w:p>
        </w:tc>
        <w:tc>
          <w:tcPr>
            <w:tcW w:w="2300" w:type="dxa"/>
          </w:tcPr>
          <w:p w14:paraId="1D31C44D" w14:textId="404D60B6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1363.0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241.3</w:t>
            </w:r>
          </w:p>
        </w:tc>
        <w:tc>
          <w:tcPr>
            <w:tcW w:w="2300" w:type="dxa"/>
          </w:tcPr>
          <w:p w14:paraId="194477E5" w14:textId="3C7A216B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</w:tr>
      <w:tr w:rsidR="00050276" w:rsidRPr="00D85A08" w14:paraId="20C45FA4" w14:textId="77777777" w:rsidTr="00050276">
        <w:trPr>
          <w:trHeight w:val="314"/>
        </w:trPr>
        <w:tc>
          <w:tcPr>
            <w:tcW w:w="2298" w:type="dxa"/>
            <w:tcBorders>
              <w:bottom w:val="single" w:sz="12" w:space="0" w:color="auto"/>
            </w:tcBorders>
          </w:tcPr>
          <w:p w14:paraId="67659B44" w14:textId="35AB3033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eGFR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50276">
              <w:rPr>
                <w:rFonts w:ascii="Times New Roman" w:hAnsi="Times New Roman" w:cs="Times New Roman"/>
                <w:sz w:val="18"/>
                <w:szCs w:val="18"/>
              </w:rPr>
              <w:t>mL/min/1.73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5027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0502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00" w:type="dxa"/>
            <w:tcBorders>
              <w:bottom w:val="single" w:sz="12" w:space="0" w:color="auto"/>
            </w:tcBorders>
          </w:tcPr>
          <w:p w14:paraId="39034F33" w14:textId="5FA0A467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2300" w:type="dxa"/>
            <w:tcBorders>
              <w:bottom w:val="single" w:sz="12" w:space="0" w:color="auto"/>
            </w:tcBorders>
          </w:tcPr>
          <w:p w14:paraId="4F021CD6" w14:textId="0D220BFD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2300" w:type="dxa"/>
            <w:tcBorders>
              <w:bottom w:val="single" w:sz="12" w:space="0" w:color="auto"/>
            </w:tcBorders>
          </w:tcPr>
          <w:p w14:paraId="1F191842" w14:textId="46BFED31" w:rsidR="00050276" w:rsidRPr="00D85A08" w:rsidRDefault="00050276" w:rsidP="0005027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D85A08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</w:tbl>
    <w:p w14:paraId="47FF6D25" w14:textId="5E9B4FBC" w:rsidR="00CF0AFB" w:rsidRDefault="00D85A08">
      <w:bookmarkStart w:id="1" w:name="_Hlk135578346"/>
      <w:bookmarkEnd w:id="0"/>
      <w:r>
        <w:rPr>
          <w:rFonts w:ascii="Times" w:hAnsi="Times"/>
          <w:szCs w:val="21"/>
        </w:rPr>
        <w:t>S</w:t>
      </w:r>
      <w:r>
        <w:rPr>
          <w:rFonts w:ascii="Times" w:hAnsi="Times" w:hint="eastAsia"/>
          <w:szCs w:val="21"/>
        </w:rPr>
        <w:t>upple</w:t>
      </w:r>
      <w:r>
        <w:rPr>
          <w:rFonts w:ascii="Times" w:hAnsi="Times"/>
          <w:szCs w:val="21"/>
        </w:rPr>
        <w:t xml:space="preserve">mentary </w:t>
      </w:r>
      <w:r w:rsidRPr="00D85A08">
        <w:rPr>
          <w:rFonts w:ascii="Times" w:hAnsi="Times" w:hint="eastAsia"/>
          <w:szCs w:val="21"/>
        </w:rPr>
        <w:t>Table</w:t>
      </w:r>
      <w:r w:rsidRPr="00D85A08">
        <w:rPr>
          <w:rFonts w:ascii="Times" w:hAnsi="Times"/>
          <w:szCs w:val="21"/>
        </w:rPr>
        <w:t xml:space="preserve"> 1 Characteristics of participants </w:t>
      </w:r>
      <w:r>
        <w:rPr>
          <w:rFonts w:ascii="Times" w:hAnsi="Times"/>
          <w:szCs w:val="21"/>
        </w:rPr>
        <w:t xml:space="preserve">in </w:t>
      </w:r>
      <w:r w:rsidR="00050276">
        <w:rPr>
          <w:rFonts w:ascii="Times" w:hAnsi="Times"/>
          <w:szCs w:val="21"/>
        </w:rPr>
        <w:t xml:space="preserve">the </w:t>
      </w:r>
      <w:r w:rsidR="00050276" w:rsidRPr="00050276">
        <w:rPr>
          <w:rFonts w:ascii="Times" w:hAnsi="Times"/>
          <w:szCs w:val="21"/>
        </w:rPr>
        <w:t>published article</w:t>
      </w:r>
      <w:r w:rsidR="00050276">
        <w:rPr>
          <w:rFonts w:ascii="Times" w:hAnsi="Times"/>
          <w:szCs w:val="21"/>
        </w:rPr>
        <w:t>.</w:t>
      </w:r>
      <w:r w:rsidRPr="00D85A08">
        <w:rPr>
          <w:rFonts w:ascii="Times" w:hAnsi="Times"/>
          <w:szCs w:val="21"/>
        </w:rPr>
        <w:br/>
      </w:r>
      <w:bookmarkEnd w:id="1"/>
    </w:p>
    <w:sectPr w:rsidR="00CF0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08"/>
    <w:rsid w:val="00050276"/>
    <w:rsid w:val="00870EA3"/>
    <w:rsid w:val="00C93187"/>
    <w:rsid w:val="00CF0AFB"/>
    <w:rsid w:val="00D8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97B6B"/>
  <w15:chartTrackingRefBased/>
  <w15:docId w15:val="{A44A38A9-4D99-43D7-9D51-C8A7D18D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Viento</dc:creator>
  <cp:keywords/>
  <dc:description/>
  <cp:lastModifiedBy>Viento</cp:lastModifiedBy>
  <cp:revision>3</cp:revision>
  <dcterms:created xsi:type="dcterms:W3CDTF">2023-08-06T00:08:00Z</dcterms:created>
  <dcterms:modified xsi:type="dcterms:W3CDTF">2023-09-16T06:52:00Z</dcterms:modified>
</cp:coreProperties>
</file>