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95022" w14:textId="77777777" w:rsidR="003C704F" w:rsidRDefault="00000000">
      <w:pPr>
        <w:widowControl/>
        <w:jc w:val="center"/>
        <w:rPr>
          <w:rFonts w:ascii="Times New Roman" w:eastAsia="等线" w:hAnsi="Times New Roman" w:cs="Times New Roman"/>
          <w:b/>
          <w:bCs/>
          <w:sz w:val="32"/>
          <w:szCs w:val="36"/>
        </w:rPr>
      </w:pPr>
      <w:r>
        <w:rPr>
          <w:rFonts w:ascii="Times New Roman" w:eastAsia="等线" w:hAnsi="Times New Roman" w:cs="Times New Roman" w:hint="eastAsia"/>
          <w:b/>
          <w:bCs/>
          <w:sz w:val="32"/>
          <w:szCs w:val="36"/>
        </w:rPr>
        <w:t>Supplementary Data</w:t>
      </w:r>
    </w:p>
    <w:sdt>
      <w:sdtPr>
        <w:rPr>
          <w:rFonts w:ascii="宋体" w:eastAsia="宋体" w:hAnsi="宋体"/>
        </w:rPr>
        <w:id w:val="147456747"/>
        <w15:color w:val="DBDBDB"/>
        <w:docPartObj>
          <w:docPartGallery w:val="Table of Contents"/>
          <w:docPartUnique/>
        </w:docPartObj>
      </w:sdtPr>
      <w:sdtEndPr>
        <w:rPr>
          <w:rFonts w:ascii="Times New Roman" w:eastAsia="等线" w:hAnsi="Times New Roman" w:cs="Times New Roman"/>
          <w:b/>
          <w:bCs/>
          <w:szCs w:val="36"/>
        </w:rPr>
      </w:sdtEndPr>
      <w:sdtContent>
        <w:p w14:paraId="12D3FDB3" w14:textId="77777777" w:rsidR="003C704F" w:rsidRDefault="003C704F">
          <w:pPr>
            <w:jc w:val="center"/>
          </w:pPr>
        </w:p>
        <w:p w14:paraId="69B86B3B" w14:textId="77777777" w:rsidR="003C704F" w:rsidRDefault="00000000">
          <w:pPr>
            <w:pStyle w:val="WPSOffice1"/>
            <w:tabs>
              <w:tab w:val="right" w:leader="dot" w:pos="8306"/>
            </w:tabs>
            <w:rPr>
              <w:b/>
            </w:rPr>
          </w:pPr>
          <w:r>
            <w:rPr>
              <w:rFonts w:ascii="Times New Roman" w:eastAsia="等线" w:hAnsi="Times New Roman" w:cs="Times New Roman"/>
              <w:b/>
              <w:bCs/>
              <w:sz w:val="32"/>
              <w:szCs w:val="36"/>
            </w:rPr>
            <w:fldChar w:fldCharType="begin"/>
          </w:r>
          <w:r>
            <w:rPr>
              <w:rFonts w:ascii="Times New Roman" w:eastAsia="等线" w:hAnsi="Times New Roman" w:cs="Times New Roman"/>
              <w:b/>
              <w:bCs/>
              <w:sz w:val="32"/>
              <w:szCs w:val="36"/>
            </w:rPr>
            <w:instrText xml:space="preserve">TOC \o "1-2" \h \u </w:instrText>
          </w:r>
          <w:r>
            <w:rPr>
              <w:rFonts w:ascii="Times New Roman" w:eastAsia="等线" w:hAnsi="Times New Roman" w:cs="Times New Roman"/>
              <w:b/>
              <w:bCs/>
              <w:sz w:val="32"/>
              <w:szCs w:val="36"/>
            </w:rPr>
            <w:fldChar w:fldCharType="separate"/>
          </w:r>
          <w:hyperlink w:anchor="_Toc12581" w:history="1">
            <w:r>
              <w:rPr>
                <w:rFonts w:ascii="Times New Roman" w:eastAsia="等线" w:hAnsi="Times New Roman" w:cs="Times New Roman"/>
                <w:b/>
                <w:bCs/>
                <w:szCs w:val="36"/>
              </w:rPr>
              <w:t>Supplementary Figures</w:t>
            </w:r>
            <w:r>
              <w:rPr>
                <w:b/>
              </w:rPr>
              <w:tab/>
            </w:r>
            <w:r>
              <w:rPr>
                <w:b/>
              </w:rPr>
              <w:fldChar w:fldCharType="begin"/>
            </w:r>
            <w:r>
              <w:rPr>
                <w:b/>
              </w:rPr>
              <w:instrText xml:space="preserve"> PAGEREF _Toc12581 \h </w:instrText>
            </w:r>
            <w:r>
              <w:rPr>
                <w:b/>
              </w:rPr>
            </w:r>
            <w:r>
              <w:rPr>
                <w:b/>
              </w:rPr>
              <w:fldChar w:fldCharType="separate"/>
            </w:r>
            <w:r>
              <w:rPr>
                <w:b/>
              </w:rPr>
              <w:t>2</w:t>
            </w:r>
            <w:r>
              <w:rPr>
                <w:b/>
              </w:rPr>
              <w:fldChar w:fldCharType="end"/>
            </w:r>
          </w:hyperlink>
        </w:p>
        <w:p w14:paraId="62F6A0E8" w14:textId="77777777" w:rsidR="003C704F" w:rsidRDefault="00000000">
          <w:pPr>
            <w:pStyle w:val="WPSOffice1"/>
            <w:tabs>
              <w:tab w:val="right" w:leader="dot" w:pos="8306"/>
            </w:tabs>
          </w:pPr>
          <w:hyperlink w:anchor="_Toc12498" w:history="1">
            <w:r>
              <w:rPr>
                <w:rFonts w:ascii="Times New Roman" w:eastAsia="等线" w:hAnsi="Times New Roman" w:cs="Times New Roman"/>
                <w:szCs w:val="32"/>
              </w:rPr>
              <w:t>Supplementary Figure 1</w:t>
            </w:r>
            <w:r>
              <w:tab/>
            </w:r>
            <w:r>
              <w:fldChar w:fldCharType="begin"/>
            </w:r>
            <w:r>
              <w:instrText xml:space="preserve"> PAGEREF _Toc12498 \h </w:instrText>
            </w:r>
            <w:r>
              <w:fldChar w:fldCharType="separate"/>
            </w:r>
            <w:r>
              <w:t>2</w:t>
            </w:r>
            <w:r>
              <w:fldChar w:fldCharType="end"/>
            </w:r>
          </w:hyperlink>
        </w:p>
        <w:p w14:paraId="2A87C265" w14:textId="77777777" w:rsidR="003C704F" w:rsidRDefault="00000000">
          <w:pPr>
            <w:pStyle w:val="WPSOffice1"/>
            <w:tabs>
              <w:tab w:val="right" w:leader="dot" w:pos="8306"/>
            </w:tabs>
          </w:pPr>
          <w:hyperlink w:anchor="_Toc17613" w:history="1">
            <w:r>
              <w:rPr>
                <w:rFonts w:ascii="Times New Roman" w:eastAsia="等线" w:hAnsi="Times New Roman" w:cs="Times New Roman"/>
                <w:szCs w:val="32"/>
              </w:rPr>
              <w:t>Supplementary Figure 2</w:t>
            </w:r>
            <w:r>
              <w:tab/>
            </w:r>
            <w:r>
              <w:fldChar w:fldCharType="begin"/>
            </w:r>
            <w:r>
              <w:instrText xml:space="preserve"> PAGEREF _Toc17613 \h </w:instrText>
            </w:r>
            <w:r>
              <w:fldChar w:fldCharType="separate"/>
            </w:r>
            <w:r>
              <w:t>3</w:t>
            </w:r>
            <w:r>
              <w:fldChar w:fldCharType="end"/>
            </w:r>
          </w:hyperlink>
        </w:p>
        <w:p w14:paraId="35395590" w14:textId="77777777" w:rsidR="003C704F" w:rsidRDefault="00000000">
          <w:pPr>
            <w:pStyle w:val="WPSOffice1"/>
            <w:tabs>
              <w:tab w:val="right" w:leader="dot" w:pos="8306"/>
            </w:tabs>
          </w:pPr>
          <w:hyperlink w:anchor="_Toc9740" w:history="1">
            <w:r>
              <w:rPr>
                <w:rFonts w:ascii="Times New Roman" w:eastAsia="等线" w:hAnsi="Times New Roman" w:cs="Times New Roman"/>
                <w:szCs w:val="32"/>
              </w:rPr>
              <w:t>Supplementary Figure 3</w:t>
            </w:r>
            <w:r>
              <w:tab/>
            </w:r>
            <w:r>
              <w:fldChar w:fldCharType="begin"/>
            </w:r>
            <w:r>
              <w:instrText xml:space="preserve"> PAGEREF _Toc9740 \h </w:instrText>
            </w:r>
            <w:r>
              <w:fldChar w:fldCharType="separate"/>
            </w:r>
            <w:r>
              <w:t>4</w:t>
            </w:r>
            <w:r>
              <w:fldChar w:fldCharType="end"/>
            </w:r>
          </w:hyperlink>
        </w:p>
        <w:p w14:paraId="739449FB" w14:textId="77777777" w:rsidR="003C704F" w:rsidRDefault="00000000">
          <w:pPr>
            <w:pStyle w:val="WPSOffice1"/>
            <w:tabs>
              <w:tab w:val="right" w:leader="dot" w:pos="8306"/>
            </w:tabs>
          </w:pPr>
          <w:hyperlink w:anchor="_Toc26668" w:history="1">
            <w:r>
              <w:rPr>
                <w:rFonts w:ascii="Times New Roman" w:eastAsia="等线" w:hAnsi="Times New Roman" w:cs="Times New Roman"/>
                <w:szCs w:val="32"/>
              </w:rPr>
              <w:t>Supplementary Figure 4</w:t>
            </w:r>
            <w:r>
              <w:tab/>
            </w:r>
            <w:r>
              <w:fldChar w:fldCharType="begin"/>
            </w:r>
            <w:r>
              <w:instrText xml:space="preserve"> PAGEREF _Toc26668 \h </w:instrText>
            </w:r>
            <w:r>
              <w:fldChar w:fldCharType="separate"/>
            </w:r>
            <w:r>
              <w:t>5</w:t>
            </w:r>
            <w:r>
              <w:fldChar w:fldCharType="end"/>
            </w:r>
          </w:hyperlink>
        </w:p>
        <w:p w14:paraId="1AE705C4" w14:textId="77777777" w:rsidR="003C704F" w:rsidRDefault="00000000">
          <w:pPr>
            <w:pStyle w:val="WPSOffice1"/>
            <w:tabs>
              <w:tab w:val="right" w:leader="dot" w:pos="8306"/>
            </w:tabs>
            <w:rPr>
              <w:b/>
            </w:rPr>
          </w:pPr>
          <w:hyperlink w:anchor="_Toc30691" w:history="1">
            <w:r>
              <w:rPr>
                <w:rFonts w:ascii="Times New Roman" w:eastAsia="等线" w:hAnsi="Times New Roman" w:cs="Times New Roman"/>
                <w:szCs w:val="32"/>
              </w:rPr>
              <w:t>Supplementary Figure 5</w:t>
            </w:r>
            <w:r>
              <w:tab/>
            </w:r>
            <w:r>
              <w:fldChar w:fldCharType="begin"/>
            </w:r>
            <w:r>
              <w:instrText xml:space="preserve"> PAGEREF _Toc30691 \h </w:instrText>
            </w:r>
            <w:r>
              <w:fldChar w:fldCharType="separate"/>
            </w:r>
            <w:r>
              <w:t>6</w:t>
            </w:r>
            <w:r>
              <w:fldChar w:fldCharType="end"/>
            </w:r>
          </w:hyperlink>
        </w:p>
        <w:p w14:paraId="2BD4F31E" w14:textId="77777777" w:rsidR="003C704F" w:rsidRDefault="00000000">
          <w:pPr>
            <w:pStyle w:val="WPSOffice1"/>
            <w:tabs>
              <w:tab w:val="right" w:leader="dot" w:pos="8306"/>
            </w:tabs>
            <w:rPr>
              <w:b/>
            </w:rPr>
          </w:pPr>
          <w:hyperlink w:anchor="_Toc28523" w:history="1">
            <w:r>
              <w:rPr>
                <w:rFonts w:ascii="Times New Roman" w:hAnsi="Times New Roman" w:cs="Times New Roman"/>
                <w:b/>
                <w:bCs/>
                <w:szCs w:val="28"/>
              </w:rPr>
              <w:t>Supplementary Tables</w:t>
            </w:r>
            <w:r>
              <w:rPr>
                <w:b/>
              </w:rPr>
              <w:tab/>
            </w:r>
            <w:r>
              <w:rPr>
                <w:b/>
              </w:rPr>
              <w:fldChar w:fldCharType="begin"/>
            </w:r>
            <w:r>
              <w:rPr>
                <w:b/>
              </w:rPr>
              <w:instrText xml:space="preserve"> PAGEREF _Toc28523 \h </w:instrText>
            </w:r>
            <w:r>
              <w:rPr>
                <w:b/>
              </w:rPr>
            </w:r>
            <w:r>
              <w:rPr>
                <w:b/>
              </w:rPr>
              <w:fldChar w:fldCharType="separate"/>
            </w:r>
            <w:r>
              <w:rPr>
                <w:b/>
              </w:rPr>
              <w:t>8</w:t>
            </w:r>
            <w:r>
              <w:rPr>
                <w:b/>
              </w:rPr>
              <w:fldChar w:fldCharType="end"/>
            </w:r>
          </w:hyperlink>
        </w:p>
        <w:p w14:paraId="237F813E" w14:textId="77777777" w:rsidR="003C704F" w:rsidRDefault="00000000">
          <w:pPr>
            <w:pStyle w:val="WPSOffice2"/>
            <w:tabs>
              <w:tab w:val="right" w:leader="dot" w:pos="8306"/>
            </w:tabs>
            <w:ind w:left="420"/>
          </w:pPr>
          <w:hyperlink w:anchor="_Toc23029" w:history="1">
            <w:r>
              <w:rPr>
                <w:rFonts w:ascii="Times New Roman" w:hAnsi="Times New Roman" w:cs="Times New Roman"/>
                <w:bCs/>
                <w:szCs w:val="24"/>
              </w:rPr>
              <w:t>Supplementary Table 1</w:t>
            </w:r>
            <w:r>
              <w:rPr>
                <w:rFonts w:ascii="Times New Roman" w:hAnsi="Times New Roman" w:cs="Times New Roman"/>
                <w:szCs w:val="24"/>
              </w:rPr>
              <w:t xml:space="preserve"> The number of prevalence, incidence and YLDs cases of G6PD deficiency for 21 GBD regions and five SDI quintile in 1990 and 2019, and their percentage change from 1990 to 2019</w:t>
            </w:r>
            <w:r>
              <w:tab/>
            </w:r>
            <w:r>
              <w:fldChar w:fldCharType="begin"/>
            </w:r>
            <w:r>
              <w:instrText xml:space="preserve"> PAGEREF _Toc23029 \h </w:instrText>
            </w:r>
            <w:r>
              <w:fldChar w:fldCharType="separate"/>
            </w:r>
            <w:r>
              <w:t>8</w:t>
            </w:r>
            <w:r>
              <w:fldChar w:fldCharType="end"/>
            </w:r>
          </w:hyperlink>
        </w:p>
        <w:p w14:paraId="6D8DFBF7" w14:textId="77777777" w:rsidR="003C704F" w:rsidRDefault="00000000">
          <w:pPr>
            <w:pStyle w:val="WPSOffice2"/>
            <w:tabs>
              <w:tab w:val="right" w:leader="dot" w:pos="8306"/>
            </w:tabs>
            <w:ind w:left="420"/>
          </w:pPr>
          <w:hyperlink w:anchor="_Toc5987" w:history="1">
            <w:r>
              <w:rPr>
                <w:rFonts w:ascii="Times New Roman" w:hAnsi="Times New Roman" w:cs="Times New Roman"/>
                <w:bCs/>
                <w:szCs w:val="24"/>
              </w:rPr>
              <w:t>Supplementary Table 2</w:t>
            </w:r>
            <w:r>
              <w:t xml:space="preserve"> </w:t>
            </w:r>
            <w:r>
              <w:rPr>
                <w:rFonts w:ascii="Times New Roman" w:hAnsi="Times New Roman" w:cs="Times New Roman"/>
                <w:szCs w:val="24"/>
              </w:rPr>
              <w:t>The age-standardized prevalence, incidence and YLDs rates of G6PD deficiency for 21 GBD regions and five SDI quintile in 1990 and 2019, and their percentage change from 1990 to 2019.</w:t>
            </w:r>
            <w:r>
              <w:tab/>
            </w:r>
            <w:r>
              <w:fldChar w:fldCharType="begin"/>
            </w:r>
            <w:r>
              <w:instrText xml:space="preserve"> PAGEREF _Toc5987 \h </w:instrText>
            </w:r>
            <w:r>
              <w:fldChar w:fldCharType="separate"/>
            </w:r>
            <w:r>
              <w:t>11</w:t>
            </w:r>
            <w:r>
              <w:fldChar w:fldCharType="end"/>
            </w:r>
          </w:hyperlink>
        </w:p>
        <w:p w14:paraId="7B0827C4" w14:textId="77777777" w:rsidR="003C704F" w:rsidRDefault="00000000">
          <w:pPr>
            <w:pStyle w:val="WPSOffice2"/>
            <w:tabs>
              <w:tab w:val="right" w:leader="dot" w:pos="8306"/>
            </w:tabs>
            <w:ind w:left="420"/>
          </w:pPr>
          <w:hyperlink w:anchor="_Toc22182" w:history="1">
            <w:r>
              <w:rPr>
                <w:rFonts w:ascii="Times New Roman" w:hAnsi="Times New Roman" w:cs="Times New Roman"/>
                <w:bCs/>
                <w:szCs w:val="24"/>
              </w:rPr>
              <w:t>Supplementary Table 3</w:t>
            </w:r>
            <w:r>
              <w:rPr>
                <w:rFonts w:ascii="Times New Roman" w:hAnsi="Times New Roman" w:cs="Times New Roman"/>
                <w:szCs w:val="24"/>
              </w:rPr>
              <w:t xml:space="preserve"> The number and ASRs of prevalence and YLDs of G6PD deficiency by age patterns in 1990 and 2019.</w:t>
            </w:r>
            <w:r>
              <w:tab/>
            </w:r>
            <w:r>
              <w:fldChar w:fldCharType="begin"/>
            </w:r>
            <w:r>
              <w:instrText xml:space="preserve"> PAGEREF _Toc22182 \h </w:instrText>
            </w:r>
            <w:r>
              <w:fldChar w:fldCharType="separate"/>
            </w:r>
            <w:r>
              <w:t>14</w:t>
            </w:r>
            <w:r>
              <w:fldChar w:fldCharType="end"/>
            </w:r>
          </w:hyperlink>
        </w:p>
        <w:p w14:paraId="02EA7FEB" w14:textId="77777777" w:rsidR="003C704F" w:rsidRDefault="00000000">
          <w:pPr>
            <w:pStyle w:val="WPSOffice2"/>
            <w:tabs>
              <w:tab w:val="right" w:leader="dot" w:pos="8306"/>
            </w:tabs>
            <w:ind w:left="420"/>
          </w:pPr>
          <w:hyperlink w:anchor="_Toc9767" w:history="1">
            <w:r>
              <w:rPr>
                <w:rFonts w:ascii="Times New Roman" w:hAnsi="Times New Roman" w:cs="Times New Roman"/>
                <w:bCs/>
                <w:szCs w:val="24"/>
              </w:rPr>
              <w:t>Supplementary Table 4</w:t>
            </w:r>
            <w:r>
              <w:rPr>
                <w:rFonts w:ascii="Times New Roman" w:hAnsi="Times New Roman" w:cs="Times New Roman"/>
                <w:szCs w:val="18"/>
              </w:rPr>
              <w:t xml:space="preserve"> </w:t>
            </w:r>
            <w:r>
              <w:rPr>
                <w:rFonts w:ascii="Times New Roman" w:hAnsi="Times New Roman" w:cs="Times New Roman"/>
                <w:szCs w:val="24"/>
              </w:rPr>
              <w:t>The number of prevalence, incidence and YLDs cases of G6PD deficiency by 204 countries or territories in 1990 and 2019, and their percentage change from 1990 to 2019.</w:t>
            </w:r>
            <w:r>
              <w:tab/>
            </w:r>
            <w:r>
              <w:fldChar w:fldCharType="begin"/>
            </w:r>
            <w:r>
              <w:instrText xml:space="preserve"> PAGEREF _Toc9767 \h </w:instrText>
            </w:r>
            <w:r>
              <w:fldChar w:fldCharType="separate"/>
            </w:r>
            <w:r>
              <w:t>16</w:t>
            </w:r>
            <w:r>
              <w:fldChar w:fldCharType="end"/>
            </w:r>
          </w:hyperlink>
        </w:p>
        <w:p w14:paraId="793A1BA1" w14:textId="77777777" w:rsidR="003C704F" w:rsidRDefault="00000000">
          <w:pPr>
            <w:pStyle w:val="WPSOffice2"/>
            <w:tabs>
              <w:tab w:val="right" w:leader="dot" w:pos="8306"/>
            </w:tabs>
            <w:ind w:left="420"/>
          </w:pPr>
          <w:hyperlink w:anchor="_Toc29682" w:history="1">
            <w:r>
              <w:rPr>
                <w:rFonts w:ascii="Times New Roman" w:hAnsi="Times New Roman" w:cs="Times New Roman"/>
                <w:bCs/>
                <w:szCs w:val="24"/>
              </w:rPr>
              <w:t>Supplementary Table 5</w:t>
            </w:r>
            <w:r>
              <w:rPr>
                <w:rFonts w:ascii="Times New Roman" w:hAnsi="Times New Roman" w:cs="Times New Roman"/>
                <w:szCs w:val="24"/>
              </w:rPr>
              <w:t xml:space="preserve"> The age-standardized prevalence, incidence and YLDs rates of G6PD deficiency for 204 countries or territories in 1990 and 2019, and their temporal trends from 1990 to 2019.</w:t>
            </w:r>
            <w:r>
              <w:tab/>
            </w:r>
            <w:r>
              <w:fldChar w:fldCharType="begin"/>
            </w:r>
            <w:r>
              <w:instrText xml:space="preserve"> PAGEREF _Toc29682 \h </w:instrText>
            </w:r>
            <w:r>
              <w:fldChar w:fldCharType="separate"/>
            </w:r>
            <w:r>
              <w:t>34</w:t>
            </w:r>
            <w:r>
              <w:fldChar w:fldCharType="end"/>
            </w:r>
          </w:hyperlink>
        </w:p>
        <w:p w14:paraId="1BE33D69" w14:textId="2FDE6BD1" w:rsidR="003C704F" w:rsidRDefault="00000000">
          <w:pPr>
            <w:widowControl/>
            <w:jc w:val="left"/>
            <w:rPr>
              <w:rFonts w:ascii="Times New Roman" w:eastAsia="等线" w:hAnsi="Times New Roman" w:cs="Times New Roman"/>
              <w:b/>
              <w:bCs/>
              <w:sz w:val="32"/>
              <w:szCs w:val="36"/>
            </w:rPr>
          </w:pPr>
          <w:r>
            <w:rPr>
              <w:rFonts w:ascii="Times New Roman" w:eastAsia="等线" w:hAnsi="Times New Roman" w:cs="Times New Roman"/>
              <w:b/>
              <w:bCs/>
              <w:szCs w:val="36"/>
            </w:rPr>
            <w:fldChar w:fldCharType="end"/>
          </w:r>
        </w:p>
      </w:sdtContent>
    </w:sdt>
    <w:p w14:paraId="289A8E7B" w14:textId="77777777" w:rsidR="002E5940" w:rsidRDefault="002E5940">
      <w:pPr>
        <w:widowControl/>
        <w:jc w:val="center"/>
        <w:outlineLvl w:val="0"/>
        <w:rPr>
          <w:rFonts w:ascii="Times New Roman" w:eastAsia="等线" w:hAnsi="Times New Roman" w:cs="Times New Roman"/>
          <w:b/>
          <w:bCs/>
          <w:sz w:val="32"/>
          <w:szCs w:val="36"/>
        </w:rPr>
        <w:sectPr w:rsidR="002E5940">
          <w:pgSz w:w="11906" w:h="16838"/>
          <w:pgMar w:top="1440" w:right="1800" w:bottom="1440" w:left="1800" w:header="851" w:footer="992" w:gutter="0"/>
          <w:cols w:space="425"/>
          <w:docGrid w:type="lines" w:linePitch="312"/>
        </w:sectPr>
      </w:pPr>
      <w:bookmarkStart w:id="0" w:name="_Toc12581"/>
    </w:p>
    <w:p w14:paraId="77B7ADF9" w14:textId="77777777" w:rsidR="003C704F" w:rsidRDefault="00000000">
      <w:pPr>
        <w:widowControl/>
        <w:jc w:val="center"/>
        <w:outlineLvl w:val="0"/>
        <w:rPr>
          <w:rFonts w:ascii="Times New Roman" w:eastAsia="等线" w:hAnsi="Times New Roman" w:cs="Times New Roman"/>
          <w:b/>
          <w:bCs/>
          <w:sz w:val="32"/>
          <w:szCs w:val="36"/>
        </w:rPr>
      </w:pPr>
      <w:r>
        <w:rPr>
          <w:rFonts w:ascii="Times New Roman" w:eastAsia="等线" w:hAnsi="Times New Roman" w:cs="Times New Roman"/>
          <w:b/>
          <w:bCs/>
          <w:sz w:val="32"/>
          <w:szCs w:val="36"/>
        </w:rPr>
        <w:lastRenderedPageBreak/>
        <w:t>Supplementary Figures</w:t>
      </w:r>
      <w:bookmarkEnd w:id="0"/>
    </w:p>
    <w:p w14:paraId="5C9A1893" w14:textId="77777777" w:rsidR="003C704F" w:rsidRDefault="00000000">
      <w:pPr>
        <w:widowControl/>
        <w:jc w:val="left"/>
        <w:outlineLvl w:val="0"/>
        <w:rPr>
          <w:rFonts w:ascii="Times New Roman" w:eastAsia="等线" w:hAnsi="Times New Roman" w:cs="Times New Roman"/>
          <w:b/>
          <w:bCs/>
          <w:sz w:val="28"/>
          <w:szCs w:val="32"/>
        </w:rPr>
      </w:pPr>
      <w:bookmarkStart w:id="1" w:name="_Toc12498"/>
      <w:r>
        <w:rPr>
          <w:rFonts w:ascii="Times New Roman" w:eastAsia="等线" w:hAnsi="Times New Roman" w:cs="Times New Roman"/>
          <w:b/>
          <w:bCs/>
          <w:sz w:val="28"/>
          <w:szCs w:val="32"/>
        </w:rPr>
        <w:t>Supplementary Figure 1</w:t>
      </w:r>
      <w:bookmarkEnd w:id="1"/>
    </w:p>
    <w:p w14:paraId="1EADA7A1" w14:textId="546193EC" w:rsidR="003C704F" w:rsidRDefault="00C020F0">
      <w:pPr>
        <w:widowControl/>
        <w:jc w:val="center"/>
        <w:rPr>
          <w:rFonts w:ascii="Times New Roman" w:eastAsia="等线" w:hAnsi="Times New Roman" w:cs="Times New Roman"/>
          <w:sz w:val="28"/>
          <w:szCs w:val="32"/>
        </w:rPr>
      </w:pPr>
      <w:r>
        <w:rPr>
          <w:rFonts w:ascii="Times New Roman" w:eastAsia="等线" w:hAnsi="Times New Roman" w:cs="Times New Roman"/>
          <w:noProof/>
          <w:sz w:val="28"/>
          <w:szCs w:val="32"/>
        </w:rPr>
        <w:drawing>
          <wp:inline distT="0" distB="0" distL="0" distR="0" wp14:anchorId="3E74AA6A" wp14:editId="32B00506">
            <wp:extent cx="3011107" cy="5824330"/>
            <wp:effectExtent l="0" t="0" r="0" b="5080"/>
            <wp:docPr id="8767700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770036" name="图片 876770036"/>
                    <pic:cNvPicPr/>
                  </pic:nvPicPr>
                  <pic:blipFill rotWithShape="1">
                    <a:blip r:embed="rId6">
                      <a:extLst>
                        <a:ext uri="{28A0092B-C50C-407E-A947-70E740481C1C}">
                          <a14:useLocalDpi xmlns:a14="http://schemas.microsoft.com/office/drawing/2010/main" val="0"/>
                        </a:ext>
                      </a:extLst>
                    </a:blip>
                    <a:srcRect t="4049" r="42902" b="19416"/>
                    <a:stretch/>
                  </pic:blipFill>
                  <pic:spPr bwMode="auto">
                    <a:xfrm>
                      <a:off x="0" y="0"/>
                      <a:ext cx="3011557" cy="5825201"/>
                    </a:xfrm>
                    <a:prstGeom prst="rect">
                      <a:avLst/>
                    </a:prstGeom>
                    <a:ln>
                      <a:noFill/>
                    </a:ln>
                    <a:extLst>
                      <a:ext uri="{53640926-AAD7-44D8-BBD7-CCE9431645EC}">
                        <a14:shadowObscured xmlns:a14="http://schemas.microsoft.com/office/drawing/2010/main"/>
                      </a:ext>
                    </a:extLst>
                  </pic:spPr>
                </pic:pic>
              </a:graphicData>
            </a:graphic>
          </wp:inline>
        </w:drawing>
      </w:r>
    </w:p>
    <w:p w14:paraId="72D045C7" w14:textId="77777777" w:rsidR="00B07A22" w:rsidRDefault="00000000">
      <w:pPr>
        <w:widowControl/>
        <w:jc w:val="left"/>
        <w:rPr>
          <w:rFonts w:ascii="Times New Roman" w:eastAsia="等线" w:hAnsi="Times New Roman" w:cs="Times New Roman"/>
          <w:sz w:val="28"/>
          <w:szCs w:val="32"/>
        </w:rPr>
        <w:sectPr w:rsidR="00B07A22">
          <w:pgSz w:w="11906" w:h="16838"/>
          <w:pgMar w:top="1440" w:right="1800" w:bottom="1440" w:left="1800" w:header="851" w:footer="992" w:gutter="0"/>
          <w:cols w:space="425"/>
          <w:docGrid w:type="lines" w:linePitch="312"/>
        </w:sectPr>
      </w:pPr>
      <w:r>
        <w:rPr>
          <w:rFonts w:ascii="Times New Roman" w:eastAsia="等线" w:hAnsi="Times New Roman" w:cs="Times New Roman"/>
          <w:sz w:val="28"/>
          <w:szCs w:val="32"/>
        </w:rPr>
        <w:t>The absolute number of incidence(A), prevalence(B) and YLDs(C) cases due to G6PD deficiency for 21 GBD regions by sex from 1990 to 2019.</w:t>
      </w:r>
    </w:p>
    <w:p w14:paraId="56560F8F" w14:textId="77777777" w:rsidR="003C704F" w:rsidRDefault="003C704F">
      <w:pPr>
        <w:widowControl/>
        <w:jc w:val="left"/>
        <w:rPr>
          <w:rFonts w:ascii="Times New Roman" w:eastAsia="等线" w:hAnsi="Times New Roman" w:cs="Times New Roman"/>
          <w:b/>
          <w:bCs/>
          <w:sz w:val="28"/>
          <w:szCs w:val="32"/>
        </w:rPr>
      </w:pPr>
    </w:p>
    <w:p w14:paraId="3E9FD0BE" w14:textId="77777777" w:rsidR="003C704F" w:rsidRDefault="00000000">
      <w:pPr>
        <w:widowControl/>
        <w:jc w:val="left"/>
        <w:outlineLvl w:val="0"/>
        <w:rPr>
          <w:rFonts w:ascii="Times New Roman" w:eastAsia="等线" w:hAnsi="Times New Roman" w:cs="Times New Roman"/>
          <w:b/>
          <w:bCs/>
          <w:sz w:val="28"/>
          <w:szCs w:val="32"/>
        </w:rPr>
      </w:pPr>
      <w:bookmarkStart w:id="2" w:name="_Toc17613"/>
      <w:r>
        <w:rPr>
          <w:rFonts w:ascii="Times New Roman" w:eastAsia="等线" w:hAnsi="Times New Roman" w:cs="Times New Roman"/>
          <w:b/>
          <w:bCs/>
          <w:sz w:val="28"/>
          <w:szCs w:val="32"/>
        </w:rPr>
        <w:t>Supplementary Figure 2</w:t>
      </w:r>
      <w:bookmarkEnd w:id="2"/>
    </w:p>
    <w:p w14:paraId="1417E32A" w14:textId="0C0D5CBB" w:rsidR="003C704F" w:rsidRDefault="007A78CB">
      <w:pPr>
        <w:widowControl/>
        <w:jc w:val="center"/>
        <w:rPr>
          <w:rFonts w:ascii="Times New Roman" w:eastAsia="等线" w:hAnsi="Times New Roman" w:cs="Times New Roman"/>
          <w:sz w:val="28"/>
          <w:szCs w:val="32"/>
        </w:rPr>
      </w:pPr>
      <w:r>
        <w:rPr>
          <w:rFonts w:ascii="Times New Roman" w:eastAsia="等线" w:hAnsi="Times New Roman" w:cs="Times New Roman"/>
          <w:noProof/>
          <w:sz w:val="28"/>
          <w:szCs w:val="32"/>
        </w:rPr>
        <w:drawing>
          <wp:inline distT="0" distB="0" distL="0" distR="0" wp14:anchorId="77AB2C4D" wp14:editId="6801B851">
            <wp:extent cx="4240530" cy="6181725"/>
            <wp:effectExtent l="0" t="0" r="7620" b="9525"/>
            <wp:docPr id="704099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09944" name="图片 70409944"/>
                    <pic:cNvPicPr/>
                  </pic:nvPicPr>
                  <pic:blipFill>
                    <a:blip r:embed="rId7">
                      <a:extLst>
                        <a:ext uri="{28A0092B-C50C-407E-A947-70E740481C1C}">
                          <a14:useLocalDpi xmlns:a14="http://schemas.microsoft.com/office/drawing/2010/main" val="0"/>
                        </a:ext>
                      </a:extLst>
                    </a:blip>
                    <a:stretch>
                      <a:fillRect/>
                    </a:stretch>
                  </pic:blipFill>
                  <pic:spPr>
                    <a:xfrm>
                      <a:off x="0" y="0"/>
                      <a:ext cx="4241008" cy="6182422"/>
                    </a:xfrm>
                    <a:prstGeom prst="rect">
                      <a:avLst/>
                    </a:prstGeom>
                  </pic:spPr>
                </pic:pic>
              </a:graphicData>
            </a:graphic>
          </wp:inline>
        </w:drawing>
      </w:r>
    </w:p>
    <w:p w14:paraId="3B11E4B2" w14:textId="77777777" w:rsidR="00B07A22" w:rsidRDefault="00000000">
      <w:pPr>
        <w:widowControl/>
        <w:rPr>
          <w:rFonts w:ascii="Times New Roman" w:eastAsia="宋体" w:hAnsi="Times New Roman" w:cs="Times New Roman"/>
          <w:color w:val="000000"/>
          <w:kern w:val="0"/>
          <w:sz w:val="28"/>
          <w:szCs w:val="28"/>
        </w:rPr>
        <w:sectPr w:rsidR="00B07A22">
          <w:pgSz w:w="11906" w:h="16838"/>
          <w:pgMar w:top="1440" w:right="1800" w:bottom="1440" w:left="1800" w:header="851" w:footer="992" w:gutter="0"/>
          <w:cols w:space="425"/>
          <w:docGrid w:type="lines" w:linePitch="312"/>
        </w:sectPr>
      </w:pPr>
      <w:r>
        <w:rPr>
          <w:rFonts w:ascii="Times New Roman" w:eastAsia="宋体" w:hAnsi="Times New Roman" w:cs="Times New Roman"/>
          <w:color w:val="000000"/>
          <w:kern w:val="0"/>
          <w:sz w:val="28"/>
          <w:szCs w:val="28"/>
        </w:rPr>
        <w:t xml:space="preserve">The global incidence burden of </w:t>
      </w:r>
      <w:r>
        <w:rPr>
          <w:rFonts w:ascii="Times New Roman" w:eastAsia="等线" w:hAnsi="Times New Roman" w:cs="Times New Roman"/>
          <w:sz w:val="28"/>
          <w:szCs w:val="32"/>
        </w:rPr>
        <w:t>G6PD deficiency</w:t>
      </w:r>
      <w:r>
        <w:rPr>
          <w:rFonts w:ascii="Times New Roman" w:eastAsia="宋体" w:hAnsi="Times New Roman" w:cs="Times New Roman"/>
          <w:color w:val="000000"/>
          <w:kern w:val="0"/>
          <w:sz w:val="28"/>
          <w:szCs w:val="28"/>
        </w:rPr>
        <w:t xml:space="preserve"> in 204 countries and territories. (A) The absolute number of </w:t>
      </w:r>
      <w:r>
        <w:rPr>
          <w:rFonts w:ascii="Times New Roman" w:eastAsia="等线" w:hAnsi="Times New Roman" w:cs="Times New Roman"/>
          <w:sz w:val="28"/>
          <w:szCs w:val="32"/>
        </w:rPr>
        <w:t>G6PD deficiency</w:t>
      </w:r>
      <w:r>
        <w:rPr>
          <w:rFonts w:ascii="Times New Roman" w:eastAsia="宋体" w:hAnsi="Times New Roman" w:cs="Times New Roman"/>
          <w:color w:val="000000"/>
          <w:kern w:val="0"/>
          <w:sz w:val="28"/>
          <w:szCs w:val="28"/>
        </w:rPr>
        <w:t xml:space="preserve"> incident cases in 2019. (B) The ASIR (per 100,000 population) of </w:t>
      </w:r>
      <w:r>
        <w:rPr>
          <w:rFonts w:ascii="Times New Roman" w:eastAsia="等线" w:hAnsi="Times New Roman" w:cs="Times New Roman"/>
          <w:sz w:val="28"/>
          <w:szCs w:val="32"/>
        </w:rPr>
        <w:t>G6PD deficiency</w:t>
      </w:r>
      <w:r>
        <w:rPr>
          <w:rFonts w:ascii="Times New Roman" w:eastAsia="宋体" w:hAnsi="Times New Roman" w:cs="Times New Roman"/>
          <w:color w:val="000000"/>
          <w:kern w:val="0"/>
          <w:sz w:val="28"/>
          <w:szCs w:val="28"/>
        </w:rPr>
        <w:t xml:space="preserve"> in 2019. (C) The EAPC of ASIR for </w:t>
      </w:r>
      <w:r>
        <w:rPr>
          <w:rFonts w:ascii="Times New Roman" w:eastAsia="等线" w:hAnsi="Times New Roman" w:cs="Times New Roman"/>
          <w:sz w:val="28"/>
          <w:szCs w:val="32"/>
        </w:rPr>
        <w:t>G6PD deficiency</w:t>
      </w:r>
      <w:r>
        <w:rPr>
          <w:rFonts w:ascii="Times New Roman" w:eastAsia="宋体" w:hAnsi="Times New Roman" w:cs="Times New Roman"/>
          <w:color w:val="000000"/>
          <w:kern w:val="0"/>
          <w:sz w:val="28"/>
          <w:szCs w:val="28"/>
        </w:rPr>
        <w:t xml:space="preserve"> between 1990 and 2019.</w:t>
      </w:r>
    </w:p>
    <w:p w14:paraId="69295ACD" w14:textId="2508FC28" w:rsidR="007A78CB" w:rsidRPr="00B07A22" w:rsidRDefault="007A78CB">
      <w:pPr>
        <w:widowControl/>
        <w:rPr>
          <w:rFonts w:ascii="Times New Roman" w:eastAsia="宋体" w:hAnsi="Times New Roman" w:cs="Times New Roman"/>
          <w:color w:val="000000"/>
          <w:kern w:val="0"/>
          <w:sz w:val="28"/>
          <w:szCs w:val="28"/>
        </w:rPr>
      </w:pPr>
    </w:p>
    <w:p w14:paraId="0C0F7CF6" w14:textId="77777777" w:rsidR="003C704F" w:rsidRDefault="00000000">
      <w:pPr>
        <w:widowControl/>
        <w:jc w:val="left"/>
        <w:outlineLvl w:val="0"/>
        <w:rPr>
          <w:rFonts w:ascii="Times New Roman" w:eastAsia="等线" w:hAnsi="Times New Roman" w:cs="Times New Roman"/>
          <w:b/>
          <w:bCs/>
          <w:sz w:val="28"/>
          <w:szCs w:val="32"/>
        </w:rPr>
      </w:pPr>
      <w:bookmarkStart w:id="3" w:name="_Toc9740"/>
      <w:r>
        <w:rPr>
          <w:rFonts w:ascii="Times New Roman" w:eastAsia="等线" w:hAnsi="Times New Roman" w:cs="Times New Roman"/>
          <w:b/>
          <w:bCs/>
          <w:sz w:val="28"/>
          <w:szCs w:val="32"/>
        </w:rPr>
        <w:t>Supplementary Figure 3</w:t>
      </w:r>
      <w:bookmarkEnd w:id="3"/>
    </w:p>
    <w:p w14:paraId="493992CD" w14:textId="2469F07D" w:rsidR="003C704F" w:rsidRDefault="007A78CB">
      <w:pPr>
        <w:widowControl/>
        <w:jc w:val="center"/>
        <w:rPr>
          <w:rFonts w:ascii="Times New Roman" w:eastAsia="等线" w:hAnsi="Times New Roman" w:cs="Times New Roman"/>
          <w:sz w:val="28"/>
          <w:szCs w:val="32"/>
        </w:rPr>
      </w:pPr>
      <w:r>
        <w:rPr>
          <w:rFonts w:ascii="Times New Roman" w:eastAsia="等线" w:hAnsi="Times New Roman" w:cs="Times New Roman"/>
          <w:noProof/>
          <w:sz w:val="28"/>
          <w:szCs w:val="32"/>
        </w:rPr>
        <w:drawing>
          <wp:inline distT="0" distB="0" distL="0" distR="0" wp14:anchorId="0F3BB1EC" wp14:editId="2BC64CF6">
            <wp:extent cx="4240530" cy="6023113"/>
            <wp:effectExtent l="0" t="0" r="7620" b="0"/>
            <wp:docPr id="151560294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602949" name="图片 1515602949"/>
                    <pic:cNvPicPr/>
                  </pic:nvPicPr>
                  <pic:blipFill>
                    <a:blip r:embed="rId8">
                      <a:extLst>
                        <a:ext uri="{28A0092B-C50C-407E-A947-70E740481C1C}">
                          <a14:useLocalDpi xmlns:a14="http://schemas.microsoft.com/office/drawing/2010/main" val="0"/>
                        </a:ext>
                      </a:extLst>
                    </a:blip>
                    <a:stretch>
                      <a:fillRect/>
                    </a:stretch>
                  </pic:blipFill>
                  <pic:spPr>
                    <a:xfrm>
                      <a:off x="0" y="0"/>
                      <a:ext cx="4241355" cy="6024285"/>
                    </a:xfrm>
                    <a:prstGeom prst="rect">
                      <a:avLst/>
                    </a:prstGeom>
                  </pic:spPr>
                </pic:pic>
              </a:graphicData>
            </a:graphic>
          </wp:inline>
        </w:drawing>
      </w:r>
    </w:p>
    <w:p w14:paraId="71834EC8" w14:textId="035A5717" w:rsidR="00B07A22" w:rsidRDefault="00000000">
      <w:pPr>
        <w:widowControl/>
        <w:jc w:val="left"/>
        <w:rPr>
          <w:rFonts w:ascii="Times New Roman" w:eastAsia="宋体" w:hAnsi="Times New Roman" w:cs="Times New Roman"/>
          <w:color w:val="000000"/>
          <w:kern w:val="0"/>
          <w:sz w:val="28"/>
          <w:szCs w:val="28"/>
        </w:rPr>
        <w:sectPr w:rsidR="00B07A22">
          <w:pgSz w:w="11906" w:h="16838"/>
          <w:pgMar w:top="1440" w:right="1800" w:bottom="1440" w:left="1800" w:header="851" w:footer="992" w:gutter="0"/>
          <w:cols w:space="425"/>
          <w:docGrid w:type="lines" w:linePitch="312"/>
        </w:sectPr>
      </w:pPr>
      <w:r>
        <w:rPr>
          <w:rFonts w:ascii="Times New Roman" w:eastAsia="宋体" w:hAnsi="Times New Roman" w:cs="Times New Roman"/>
          <w:color w:val="000000"/>
          <w:kern w:val="0"/>
          <w:sz w:val="28"/>
          <w:szCs w:val="28"/>
        </w:rPr>
        <w:t>The global YLD</w:t>
      </w:r>
      <w:r>
        <w:rPr>
          <w:rFonts w:ascii="Times New Roman" w:eastAsia="宋体" w:hAnsi="Times New Roman" w:cs="Times New Roman" w:hint="eastAsia"/>
          <w:color w:val="000000"/>
          <w:kern w:val="0"/>
          <w:sz w:val="28"/>
          <w:szCs w:val="28"/>
        </w:rPr>
        <w:t>s</w:t>
      </w:r>
      <w:r>
        <w:rPr>
          <w:rFonts w:ascii="Times New Roman" w:eastAsia="宋体" w:hAnsi="Times New Roman" w:cs="Times New Roman"/>
          <w:color w:val="000000"/>
          <w:kern w:val="0"/>
          <w:sz w:val="28"/>
          <w:szCs w:val="28"/>
        </w:rPr>
        <w:t xml:space="preserve"> burden of </w:t>
      </w:r>
      <w:r>
        <w:rPr>
          <w:rFonts w:ascii="Times New Roman" w:eastAsia="等线" w:hAnsi="Times New Roman" w:cs="Times New Roman"/>
          <w:sz w:val="28"/>
          <w:szCs w:val="32"/>
        </w:rPr>
        <w:t>G6PD deficiency</w:t>
      </w:r>
      <w:r>
        <w:rPr>
          <w:rFonts w:ascii="Times New Roman" w:eastAsia="宋体" w:hAnsi="Times New Roman" w:cs="Times New Roman"/>
          <w:color w:val="000000"/>
          <w:kern w:val="0"/>
          <w:sz w:val="28"/>
          <w:szCs w:val="28"/>
        </w:rPr>
        <w:t xml:space="preserve"> in 204 countries and territories. (A) The absolute number of </w:t>
      </w:r>
      <w:r>
        <w:rPr>
          <w:rFonts w:ascii="Times New Roman" w:eastAsia="等线" w:hAnsi="Times New Roman" w:cs="Times New Roman"/>
          <w:sz w:val="28"/>
          <w:szCs w:val="32"/>
        </w:rPr>
        <w:t>G6PD deficiency</w:t>
      </w:r>
      <w:r>
        <w:rPr>
          <w:rFonts w:ascii="Times New Roman" w:eastAsia="宋体" w:hAnsi="Times New Roman" w:cs="Times New Roman"/>
          <w:color w:val="000000"/>
          <w:kern w:val="0"/>
          <w:sz w:val="28"/>
          <w:szCs w:val="28"/>
        </w:rPr>
        <w:t xml:space="preserve"> YLD</w:t>
      </w:r>
      <w:r>
        <w:rPr>
          <w:rFonts w:ascii="Times New Roman" w:eastAsia="宋体" w:hAnsi="Times New Roman" w:cs="Times New Roman" w:hint="eastAsia"/>
          <w:color w:val="000000"/>
          <w:kern w:val="0"/>
          <w:sz w:val="28"/>
          <w:szCs w:val="28"/>
        </w:rPr>
        <w:t>s</w:t>
      </w:r>
      <w:r>
        <w:rPr>
          <w:rFonts w:ascii="Times New Roman" w:eastAsia="宋体" w:hAnsi="Times New Roman" w:cs="Times New Roman"/>
          <w:color w:val="000000"/>
          <w:kern w:val="0"/>
          <w:sz w:val="28"/>
          <w:szCs w:val="28"/>
        </w:rPr>
        <w:t xml:space="preserve"> cases in 2019. (B) The ASYR (per 100,000 population) of </w:t>
      </w:r>
      <w:r>
        <w:rPr>
          <w:rFonts w:ascii="Times New Roman" w:eastAsia="等线" w:hAnsi="Times New Roman" w:cs="Times New Roman"/>
          <w:sz w:val="28"/>
          <w:szCs w:val="32"/>
        </w:rPr>
        <w:t>G6PD deficiency</w:t>
      </w:r>
      <w:r>
        <w:rPr>
          <w:rFonts w:ascii="Times New Roman" w:eastAsia="宋体" w:hAnsi="Times New Roman" w:cs="Times New Roman"/>
          <w:color w:val="000000"/>
          <w:kern w:val="0"/>
          <w:sz w:val="28"/>
          <w:szCs w:val="28"/>
        </w:rPr>
        <w:t xml:space="preserve"> in 2019. (C) The EAPC of ASYR for </w:t>
      </w:r>
      <w:r>
        <w:rPr>
          <w:rFonts w:ascii="Times New Roman" w:eastAsia="等线" w:hAnsi="Times New Roman" w:cs="Times New Roman"/>
          <w:sz w:val="28"/>
          <w:szCs w:val="32"/>
        </w:rPr>
        <w:t>G6PD deficiency</w:t>
      </w:r>
      <w:r>
        <w:rPr>
          <w:rFonts w:ascii="Times New Roman" w:eastAsia="宋体" w:hAnsi="Times New Roman" w:cs="Times New Roman"/>
          <w:color w:val="000000"/>
          <w:kern w:val="0"/>
          <w:sz w:val="28"/>
          <w:szCs w:val="28"/>
        </w:rPr>
        <w:t xml:space="preserve"> between 1990 and 2019</w:t>
      </w:r>
      <w:r w:rsidR="00B07A22">
        <w:rPr>
          <w:rFonts w:ascii="Times New Roman" w:eastAsia="宋体" w:hAnsi="Times New Roman" w:cs="Times New Roman"/>
          <w:color w:val="000000"/>
          <w:kern w:val="0"/>
          <w:sz w:val="28"/>
          <w:szCs w:val="28"/>
        </w:rPr>
        <w:t>.</w:t>
      </w:r>
    </w:p>
    <w:p w14:paraId="6E59C04E" w14:textId="53C12ECE" w:rsidR="007A78CB" w:rsidRDefault="007A78CB">
      <w:pPr>
        <w:widowControl/>
        <w:jc w:val="left"/>
        <w:rPr>
          <w:rFonts w:ascii="Times New Roman" w:eastAsia="宋体" w:hAnsi="Times New Roman" w:cs="Times New Roman"/>
          <w:color w:val="000000"/>
          <w:kern w:val="0"/>
          <w:sz w:val="28"/>
          <w:szCs w:val="28"/>
        </w:rPr>
      </w:pPr>
    </w:p>
    <w:p w14:paraId="6128BD1E" w14:textId="77777777" w:rsidR="003C704F" w:rsidRDefault="00000000">
      <w:pPr>
        <w:widowControl/>
        <w:jc w:val="left"/>
        <w:outlineLvl w:val="0"/>
        <w:rPr>
          <w:rFonts w:ascii="Times New Roman" w:eastAsia="等线" w:hAnsi="Times New Roman" w:cs="Times New Roman"/>
          <w:b/>
          <w:bCs/>
          <w:sz w:val="28"/>
          <w:szCs w:val="32"/>
        </w:rPr>
      </w:pPr>
      <w:bookmarkStart w:id="4" w:name="_Toc26668"/>
      <w:r>
        <w:rPr>
          <w:rFonts w:ascii="Times New Roman" w:eastAsia="等线" w:hAnsi="Times New Roman" w:cs="Times New Roman"/>
          <w:b/>
          <w:bCs/>
          <w:sz w:val="28"/>
          <w:szCs w:val="32"/>
        </w:rPr>
        <w:t>Supplementary Figure 4</w:t>
      </w:r>
      <w:bookmarkEnd w:id="4"/>
    </w:p>
    <w:p w14:paraId="72EC10A5" w14:textId="60A7A074" w:rsidR="003C704F" w:rsidRDefault="00C020F0">
      <w:pPr>
        <w:widowControl/>
        <w:jc w:val="center"/>
        <w:rPr>
          <w:rFonts w:ascii="Times New Roman" w:eastAsia="等线" w:hAnsi="Times New Roman" w:cs="Times New Roman"/>
          <w:sz w:val="28"/>
          <w:szCs w:val="32"/>
        </w:rPr>
      </w:pPr>
      <w:r>
        <w:rPr>
          <w:rFonts w:ascii="Times New Roman" w:eastAsia="等线" w:hAnsi="Times New Roman" w:cs="Times New Roman"/>
          <w:noProof/>
          <w:sz w:val="28"/>
          <w:szCs w:val="32"/>
        </w:rPr>
        <w:drawing>
          <wp:inline distT="0" distB="0" distL="0" distR="0" wp14:anchorId="19C36366" wp14:editId="274FD487">
            <wp:extent cx="3600000" cy="6961177"/>
            <wp:effectExtent l="0" t="0" r="635" b="0"/>
            <wp:docPr id="142339949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399490" name="图片 1423399490"/>
                    <pic:cNvPicPr/>
                  </pic:nvPicPr>
                  <pic:blipFill rotWithShape="1">
                    <a:blip r:embed="rId9">
                      <a:extLst>
                        <a:ext uri="{28A0092B-C50C-407E-A947-70E740481C1C}">
                          <a14:useLocalDpi xmlns:a14="http://schemas.microsoft.com/office/drawing/2010/main" val="0"/>
                        </a:ext>
                      </a:extLst>
                    </a:blip>
                    <a:srcRect t="4058" r="42586" b="19008"/>
                    <a:stretch/>
                  </pic:blipFill>
                  <pic:spPr bwMode="auto">
                    <a:xfrm>
                      <a:off x="0" y="0"/>
                      <a:ext cx="3600000" cy="6961177"/>
                    </a:xfrm>
                    <a:prstGeom prst="rect">
                      <a:avLst/>
                    </a:prstGeom>
                    <a:ln>
                      <a:noFill/>
                    </a:ln>
                    <a:extLst>
                      <a:ext uri="{53640926-AAD7-44D8-BBD7-CCE9431645EC}">
                        <a14:shadowObscured xmlns:a14="http://schemas.microsoft.com/office/drawing/2010/main"/>
                      </a:ext>
                    </a:extLst>
                  </pic:spPr>
                </pic:pic>
              </a:graphicData>
            </a:graphic>
          </wp:inline>
        </w:drawing>
      </w:r>
    </w:p>
    <w:p w14:paraId="3BCBCDDF" w14:textId="77777777" w:rsidR="00B07A22" w:rsidRDefault="00000000">
      <w:pPr>
        <w:widowControl/>
        <w:jc w:val="left"/>
        <w:rPr>
          <w:rFonts w:ascii="Times New Roman" w:eastAsia="等线" w:hAnsi="Times New Roman" w:cs="Times New Roman"/>
          <w:sz w:val="28"/>
          <w:szCs w:val="32"/>
        </w:rPr>
        <w:sectPr w:rsidR="00B07A22">
          <w:pgSz w:w="11906" w:h="16838"/>
          <w:pgMar w:top="1440" w:right="1800" w:bottom="1440" w:left="1800" w:header="851" w:footer="992" w:gutter="0"/>
          <w:cols w:space="425"/>
          <w:docGrid w:type="lines" w:linePitch="312"/>
        </w:sectPr>
      </w:pPr>
      <w:r>
        <w:rPr>
          <w:rFonts w:ascii="Times New Roman" w:eastAsia="等线" w:hAnsi="Times New Roman" w:cs="Times New Roman"/>
          <w:sz w:val="28"/>
          <w:szCs w:val="32"/>
        </w:rPr>
        <w:t>The absolute number of incidence(A), prevalen</w:t>
      </w:r>
      <w:r>
        <w:rPr>
          <w:rFonts w:ascii="Times New Roman" w:eastAsia="等线" w:hAnsi="Times New Roman" w:cs="Times New Roman" w:hint="eastAsia"/>
          <w:sz w:val="28"/>
          <w:szCs w:val="32"/>
        </w:rPr>
        <w:t>ce</w:t>
      </w:r>
      <w:r>
        <w:rPr>
          <w:rFonts w:ascii="Times New Roman" w:eastAsia="等线" w:hAnsi="Times New Roman" w:cs="Times New Roman"/>
          <w:sz w:val="28"/>
          <w:szCs w:val="32"/>
        </w:rPr>
        <w:t xml:space="preserve">(B) and YLDs(C) cases due to </w:t>
      </w:r>
      <w:bookmarkStart w:id="5" w:name="_Hlk140871648"/>
      <w:r>
        <w:rPr>
          <w:rFonts w:ascii="Times New Roman" w:eastAsia="等线" w:hAnsi="Times New Roman" w:cs="Times New Roman"/>
          <w:sz w:val="28"/>
          <w:szCs w:val="32"/>
        </w:rPr>
        <w:t>G6PD deficiency</w:t>
      </w:r>
      <w:bookmarkEnd w:id="5"/>
      <w:r>
        <w:rPr>
          <w:rFonts w:ascii="Times New Roman" w:eastAsia="等线" w:hAnsi="Times New Roman" w:cs="Times New Roman"/>
          <w:sz w:val="28"/>
          <w:szCs w:val="32"/>
        </w:rPr>
        <w:t xml:space="preserve"> for five SDI quintile from 1990 to 2019.</w:t>
      </w:r>
    </w:p>
    <w:p w14:paraId="0429C397" w14:textId="77777777" w:rsidR="003C704F" w:rsidRDefault="003C704F">
      <w:pPr>
        <w:widowControl/>
        <w:jc w:val="left"/>
        <w:rPr>
          <w:rFonts w:ascii="Times New Roman" w:eastAsia="等线" w:hAnsi="Times New Roman" w:cs="Times New Roman"/>
          <w:sz w:val="28"/>
          <w:szCs w:val="32"/>
        </w:rPr>
      </w:pPr>
    </w:p>
    <w:p w14:paraId="51412483" w14:textId="77777777" w:rsidR="003C704F" w:rsidRDefault="00000000">
      <w:pPr>
        <w:widowControl/>
        <w:jc w:val="left"/>
        <w:outlineLvl w:val="0"/>
        <w:rPr>
          <w:rFonts w:ascii="Times New Roman" w:eastAsia="等线" w:hAnsi="Times New Roman" w:cs="Times New Roman"/>
          <w:b/>
          <w:bCs/>
          <w:sz w:val="28"/>
          <w:szCs w:val="32"/>
        </w:rPr>
      </w:pPr>
      <w:bookmarkStart w:id="6" w:name="_Toc30691"/>
      <w:r>
        <w:rPr>
          <w:rFonts w:ascii="Times New Roman" w:eastAsia="等线" w:hAnsi="Times New Roman" w:cs="Times New Roman"/>
          <w:b/>
          <w:bCs/>
          <w:sz w:val="28"/>
          <w:szCs w:val="32"/>
        </w:rPr>
        <w:t>Supplementary Figure 5</w:t>
      </w:r>
      <w:bookmarkEnd w:id="6"/>
    </w:p>
    <w:p w14:paraId="4B229952" w14:textId="47A7242A" w:rsidR="003C704F" w:rsidRDefault="00C020F0">
      <w:pPr>
        <w:widowControl/>
        <w:jc w:val="center"/>
        <w:rPr>
          <w:rFonts w:ascii="Times New Roman" w:eastAsia="等线" w:hAnsi="Times New Roman" w:cs="Times New Roman"/>
          <w:sz w:val="28"/>
          <w:szCs w:val="32"/>
        </w:rPr>
      </w:pPr>
      <w:r>
        <w:rPr>
          <w:rFonts w:ascii="Times New Roman" w:eastAsia="等线" w:hAnsi="Times New Roman" w:cs="Times New Roman"/>
          <w:noProof/>
          <w:sz w:val="28"/>
          <w:szCs w:val="32"/>
        </w:rPr>
        <w:drawing>
          <wp:inline distT="0" distB="0" distL="0" distR="0" wp14:anchorId="722349BA" wp14:editId="3A8A8863">
            <wp:extent cx="4173651" cy="6022800"/>
            <wp:effectExtent l="0" t="0" r="0" b="0"/>
            <wp:docPr id="16372724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272446" name="图片 1637272446"/>
                    <pic:cNvPicPr/>
                  </pic:nvPicPr>
                  <pic:blipFill>
                    <a:blip r:embed="rId10">
                      <a:extLst>
                        <a:ext uri="{28A0092B-C50C-407E-A947-70E740481C1C}">
                          <a14:useLocalDpi xmlns:a14="http://schemas.microsoft.com/office/drawing/2010/main" val="0"/>
                        </a:ext>
                      </a:extLst>
                    </a:blip>
                    <a:stretch>
                      <a:fillRect/>
                    </a:stretch>
                  </pic:blipFill>
                  <pic:spPr>
                    <a:xfrm>
                      <a:off x="0" y="0"/>
                      <a:ext cx="4173651" cy="6022800"/>
                    </a:xfrm>
                    <a:prstGeom prst="rect">
                      <a:avLst/>
                    </a:prstGeom>
                  </pic:spPr>
                </pic:pic>
              </a:graphicData>
            </a:graphic>
          </wp:inline>
        </w:drawing>
      </w:r>
    </w:p>
    <w:p w14:paraId="3EEFB636" w14:textId="14A5A68D" w:rsidR="003C704F" w:rsidRDefault="00000000" w:rsidP="00B07A22">
      <w:pPr>
        <w:sectPr w:rsidR="003C704F">
          <w:pgSz w:w="11906" w:h="16838"/>
          <w:pgMar w:top="1440" w:right="1800" w:bottom="1440" w:left="1800" w:header="851" w:footer="992" w:gutter="0"/>
          <w:cols w:space="425"/>
          <w:docGrid w:type="lines" w:linePitch="312"/>
        </w:sectPr>
      </w:pPr>
      <w:r>
        <w:rPr>
          <w:rFonts w:ascii="Times New Roman" w:eastAsia="等线" w:hAnsi="Times New Roman" w:cs="Times New Roman"/>
          <w:sz w:val="28"/>
          <w:szCs w:val="32"/>
        </w:rPr>
        <w:t>The ASIR (A), ASPR (B) and ASYR (C) of G6PD deficiency by SDI in 204 countries and territories in 2019. Expected values based on SDI and disease rates in all locations are shown as the black line.</w:t>
      </w:r>
      <w:r>
        <w:br w:type="page"/>
      </w:r>
    </w:p>
    <w:p w14:paraId="0D2E057F" w14:textId="77777777" w:rsidR="003C704F" w:rsidRDefault="00000000">
      <w:pPr>
        <w:jc w:val="center"/>
        <w:outlineLvl w:val="0"/>
        <w:rPr>
          <w:rFonts w:ascii="Times New Roman" w:hAnsi="Times New Roman" w:cs="Times New Roman"/>
          <w:b/>
          <w:bCs/>
          <w:sz w:val="28"/>
          <w:szCs w:val="28"/>
        </w:rPr>
      </w:pPr>
      <w:bookmarkStart w:id="7" w:name="_Toc28523"/>
      <w:r>
        <w:rPr>
          <w:rFonts w:ascii="Times New Roman" w:hAnsi="Times New Roman" w:cs="Times New Roman"/>
          <w:b/>
          <w:bCs/>
          <w:sz w:val="28"/>
          <w:szCs w:val="28"/>
        </w:rPr>
        <w:lastRenderedPageBreak/>
        <w:t>Supplementary Tables</w:t>
      </w:r>
      <w:bookmarkEnd w:id="7"/>
    </w:p>
    <w:p w14:paraId="39957E60" w14:textId="77777777" w:rsidR="003C704F" w:rsidRDefault="00000000">
      <w:pPr>
        <w:outlineLvl w:val="1"/>
        <w:rPr>
          <w:rFonts w:ascii="Times New Roman" w:hAnsi="Times New Roman" w:cs="Times New Roman"/>
          <w:sz w:val="24"/>
          <w:szCs w:val="24"/>
        </w:rPr>
      </w:pPr>
      <w:bookmarkStart w:id="8" w:name="_Toc23029"/>
      <w:r>
        <w:rPr>
          <w:rFonts w:ascii="Times New Roman" w:hAnsi="Times New Roman" w:cs="Times New Roman"/>
          <w:b/>
          <w:bCs/>
          <w:sz w:val="24"/>
          <w:szCs w:val="24"/>
        </w:rPr>
        <w:t>Supplementary Table 1</w:t>
      </w:r>
      <w:r>
        <w:rPr>
          <w:rFonts w:ascii="Times New Roman" w:hAnsi="Times New Roman" w:cs="Times New Roman"/>
          <w:sz w:val="24"/>
          <w:szCs w:val="24"/>
        </w:rPr>
        <w:t xml:space="preserve"> </w:t>
      </w:r>
      <w:bookmarkStart w:id="9" w:name="_Hlk140872006"/>
      <w:r>
        <w:rPr>
          <w:rFonts w:ascii="Times New Roman" w:hAnsi="Times New Roman" w:cs="Times New Roman"/>
          <w:sz w:val="24"/>
          <w:szCs w:val="24"/>
        </w:rPr>
        <w:t>The number of prevalence, incidence and YLDs cases of</w:t>
      </w:r>
      <w:bookmarkEnd w:id="9"/>
      <w:r>
        <w:rPr>
          <w:rFonts w:ascii="Times New Roman" w:hAnsi="Times New Roman" w:cs="Times New Roman"/>
          <w:sz w:val="24"/>
          <w:szCs w:val="24"/>
        </w:rPr>
        <w:t xml:space="preserve"> G6PD deficiency </w:t>
      </w:r>
      <w:bookmarkStart w:id="10" w:name="_Hlk140857108"/>
      <w:r>
        <w:rPr>
          <w:rFonts w:ascii="Times New Roman" w:hAnsi="Times New Roman" w:cs="Times New Roman"/>
          <w:sz w:val="24"/>
          <w:szCs w:val="24"/>
        </w:rPr>
        <w:t>for 21 GBD regions</w:t>
      </w:r>
      <w:bookmarkEnd w:id="10"/>
      <w:r>
        <w:rPr>
          <w:rFonts w:ascii="Times New Roman" w:hAnsi="Times New Roman" w:cs="Times New Roman"/>
          <w:sz w:val="24"/>
          <w:szCs w:val="24"/>
        </w:rPr>
        <w:t xml:space="preserve"> and five SDI quintile in 1990 and 2019, and their percentage change from 1990 to 2019</w:t>
      </w:r>
      <w:bookmarkEnd w:id="8"/>
    </w:p>
    <w:tbl>
      <w:tblPr>
        <w:tblStyle w:val="a8"/>
        <w:tblW w:w="5000" w:type="pct"/>
        <w:tblBorders>
          <w:top w:val="single" w:sz="24" w:space="0" w:color="auto"/>
          <w:left w:val="none" w:sz="0" w:space="0" w:color="auto"/>
          <w:bottom w:val="single" w:sz="24" w:space="0" w:color="auto"/>
          <w:right w:val="none" w:sz="0" w:space="0" w:color="auto"/>
          <w:insideH w:val="none" w:sz="0" w:space="0" w:color="auto"/>
          <w:insideV w:val="none" w:sz="0" w:space="0" w:color="auto"/>
        </w:tblBorders>
        <w:tblLook w:val="04A0" w:firstRow="1" w:lastRow="0" w:firstColumn="1" w:lastColumn="0" w:noHBand="0" w:noVBand="1"/>
      </w:tblPr>
      <w:tblGrid>
        <w:gridCol w:w="1603"/>
        <w:gridCol w:w="1330"/>
        <w:gridCol w:w="1382"/>
        <w:gridCol w:w="1295"/>
        <w:gridCol w:w="226"/>
        <w:gridCol w:w="1549"/>
        <w:gridCol w:w="1549"/>
        <w:gridCol w:w="1298"/>
        <w:gridCol w:w="226"/>
        <w:gridCol w:w="1105"/>
        <w:gridCol w:w="1105"/>
        <w:gridCol w:w="1290"/>
      </w:tblGrid>
      <w:tr w:rsidR="003C704F" w14:paraId="7776D1E4" w14:textId="77777777">
        <w:trPr>
          <w:trHeight w:val="283"/>
        </w:trPr>
        <w:tc>
          <w:tcPr>
            <w:tcW w:w="574" w:type="pct"/>
            <w:tcBorders>
              <w:top w:val="single" w:sz="12" w:space="0" w:color="auto"/>
              <w:bottom w:val="nil"/>
            </w:tcBorders>
            <w:noWrap/>
          </w:tcPr>
          <w:p w14:paraId="371E0D48" w14:textId="77777777" w:rsidR="003C704F" w:rsidRDefault="003C704F">
            <w:pPr>
              <w:widowControl/>
              <w:jc w:val="left"/>
              <w:rPr>
                <w:rFonts w:ascii="Times New Roman" w:eastAsia="宋体" w:hAnsi="Times New Roman" w:cs="Times New Roman"/>
                <w:b/>
                <w:bCs/>
                <w:color w:val="000000"/>
                <w:kern w:val="0"/>
                <w:sz w:val="15"/>
                <w:szCs w:val="15"/>
              </w:rPr>
            </w:pPr>
          </w:p>
        </w:tc>
        <w:tc>
          <w:tcPr>
            <w:tcW w:w="1435" w:type="pct"/>
            <w:gridSpan w:val="3"/>
            <w:tcBorders>
              <w:top w:val="single" w:sz="12" w:space="0" w:color="auto"/>
            </w:tcBorders>
            <w:vAlign w:val="center"/>
          </w:tcPr>
          <w:p w14:paraId="16F045EC"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hAnsi="Times New Roman" w:cs="Times New Roman"/>
                <w:b/>
                <w:bCs/>
                <w:sz w:val="24"/>
                <w:szCs w:val="24"/>
              </w:rPr>
              <w:t>Incident cases</w:t>
            </w:r>
          </w:p>
        </w:tc>
        <w:tc>
          <w:tcPr>
            <w:tcW w:w="81" w:type="pct"/>
            <w:tcBorders>
              <w:top w:val="single" w:sz="12" w:space="0" w:color="auto"/>
              <w:bottom w:val="nil"/>
            </w:tcBorders>
            <w:vAlign w:val="center"/>
          </w:tcPr>
          <w:p w14:paraId="1AB71C25" w14:textId="77777777" w:rsidR="003C704F" w:rsidRDefault="003C704F">
            <w:pPr>
              <w:widowControl/>
              <w:jc w:val="center"/>
              <w:rPr>
                <w:rFonts w:ascii="Times New Roman" w:eastAsia="宋体" w:hAnsi="Times New Roman" w:cs="Times New Roman"/>
                <w:color w:val="000000"/>
                <w:kern w:val="0"/>
                <w:sz w:val="11"/>
                <w:szCs w:val="11"/>
              </w:rPr>
            </w:pPr>
          </w:p>
        </w:tc>
        <w:tc>
          <w:tcPr>
            <w:tcW w:w="1575" w:type="pct"/>
            <w:gridSpan w:val="3"/>
            <w:tcBorders>
              <w:top w:val="single" w:sz="12" w:space="0" w:color="auto"/>
            </w:tcBorders>
            <w:vAlign w:val="center"/>
          </w:tcPr>
          <w:p w14:paraId="7DBF6DC3"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hAnsi="Times New Roman" w:cs="Times New Roman"/>
                <w:b/>
                <w:bCs/>
                <w:sz w:val="24"/>
                <w:szCs w:val="24"/>
              </w:rPr>
              <w:t>Prevalent cases</w:t>
            </w:r>
          </w:p>
        </w:tc>
        <w:tc>
          <w:tcPr>
            <w:tcW w:w="81" w:type="pct"/>
            <w:tcBorders>
              <w:top w:val="single" w:sz="12" w:space="0" w:color="auto"/>
              <w:bottom w:val="nil"/>
            </w:tcBorders>
            <w:vAlign w:val="center"/>
          </w:tcPr>
          <w:p w14:paraId="33E2C621" w14:textId="77777777" w:rsidR="003C704F" w:rsidRDefault="003C704F">
            <w:pPr>
              <w:widowControl/>
              <w:jc w:val="center"/>
              <w:rPr>
                <w:rFonts w:ascii="Times New Roman" w:eastAsia="宋体" w:hAnsi="Times New Roman" w:cs="Times New Roman"/>
                <w:color w:val="000000"/>
                <w:kern w:val="0"/>
                <w:sz w:val="11"/>
                <w:szCs w:val="11"/>
              </w:rPr>
            </w:pPr>
          </w:p>
        </w:tc>
        <w:tc>
          <w:tcPr>
            <w:tcW w:w="1254" w:type="pct"/>
            <w:gridSpan w:val="3"/>
            <w:tcBorders>
              <w:top w:val="single" w:sz="12" w:space="0" w:color="auto"/>
            </w:tcBorders>
            <w:vAlign w:val="center"/>
          </w:tcPr>
          <w:p w14:paraId="1DD7B63C"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hAnsi="Times New Roman" w:cs="Times New Roman"/>
                <w:b/>
                <w:bCs/>
                <w:sz w:val="24"/>
                <w:szCs w:val="24"/>
              </w:rPr>
              <w:t>YLDs cases</w:t>
            </w:r>
          </w:p>
        </w:tc>
      </w:tr>
      <w:tr w:rsidR="003C704F" w14:paraId="54EE2ED4" w14:textId="77777777">
        <w:trPr>
          <w:trHeight w:val="645"/>
        </w:trPr>
        <w:tc>
          <w:tcPr>
            <w:tcW w:w="574" w:type="pct"/>
            <w:tcBorders>
              <w:top w:val="nil"/>
              <w:bottom w:val="single" w:sz="12" w:space="0" w:color="auto"/>
            </w:tcBorders>
            <w:noWrap/>
            <w:vAlign w:val="bottom"/>
          </w:tcPr>
          <w:p w14:paraId="245F1D94" w14:textId="77777777" w:rsidR="003C704F" w:rsidRDefault="00000000">
            <w:pPr>
              <w:widowControl/>
              <w:rPr>
                <w:rFonts w:ascii="Times New Roman" w:eastAsia="宋体" w:hAnsi="Times New Roman" w:cs="Times New Roman"/>
                <w:b/>
                <w:bCs/>
                <w:color w:val="000000"/>
                <w:kern w:val="0"/>
                <w:sz w:val="20"/>
                <w:szCs w:val="20"/>
              </w:rPr>
            </w:pPr>
            <w:r>
              <w:rPr>
                <w:rFonts w:ascii="Times New Roman" w:hAnsi="Times New Roman" w:cs="Times New Roman"/>
                <w:b/>
                <w:bCs/>
                <w:sz w:val="20"/>
                <w:szCs w:val="20"/>
              </w:rPr>
              <w:t>Characteristics</w:t>
            </w:r>
          </w:p>
        </w:tc>
        <w:tc>
          <w:tcPr>
            <w:tcW w:w="476" w:type="pct"/>
            <w:tcBorders>
              <w:top w:val="single" w:sz="12" w:space="0" w:color="auto"/>
              <w:bottom w:val="single" w:sz="12" w:space="0" w:color="auto"/>
            </w:tcBorders>
            <w:vAlign w:val="center"/>
          </w:tcPr>
          <w:p w14:paraId="6FFE7315"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1990</w:t>
            </w:r>
          </w:p>
          <w:p w14:paraId="0F91CEF0" w14:textId="77777777" w:rsidR="003C704F" w:rsidRDefault="00000000">
            <w:pPr>
              <w:widowControl/>
              <w:rPr>
                <w:rFonts w:ascii="Times New Roman" w:eastAsia="宋体" w:hAnsi="Times New Roman" w:cs="Times New Roman"/>
                <w:color w:val="000000"/>
                <w:kern w:val="0"/>
                <w:sz w:val="11"/>
                <w:szCs w:val="11"/>
              </w:rPr>
            </w:pPr>
            <w:r>
              <w:rPr>
                <w:rFonts w:ascii="Times New Roman" w:hAnsi="Times New Roman" w:cs="Times New Roman"/>
                <w:b/>
                <w:bCs/>
                <w:sz w:val="15"/>
                <w:szCs w:val="15"/>
              </w:rPr>
              <w:t>No. (95%UI)</w:t>
            </w:r>
          </w:p>
        </w:tc>
        <w:tc>
          <w:tcPr>
            <w:tcW w:w="495" w:type="pct"/>
            <w:tcBorders>
              <w:top w:val="single" w:sz="12" w:space="0" w:color="auto"/>
              <w:bottom w:val="single" w:sz="12" w:space="0" w:color="auto"/>
            </w:tcBorders>
            <w:vAlign w:val="center"/>
          </w:tcPr>
          <w:p w14:paraId="67BC8CA6"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2019</w:t>
            </w:r>
          </w:p>
          <w:p w14:paraId="476CB6BD" w14:textId="77777777" w:rsidR="003C704F" w:rsidRDefault="00000000">
            <w:pPr>
              <w:widowControl/>
              <w:rPr>
                <w:rFonts w:ascii="Times New Roman" w:eastAsia="宋体" w:hAnsi="Times New Roman" w:cs="Times New Roman"/>
                <w:color w:val="000000"/>
                <w:kern w:val="0"/>
                <w:sz w:val="11"/>
                <w:szCs w:val="11"/>
              </w:rPr>
            </w:pPr>
            <w:r>
              <w:rPr>
                <w:rFonts w:ascii="Times New Roman" w:hAnsi="Times New Roman" w:cs="Times New Roman"/>
                <w:b/>
                <w:bCs/>
                <w:sz w:val="15"/>
                <w:szCs w:val="15"/>
              </w:rPr>
              <w:t>No. (95%UI)</w:t>
            </w:r>
          </w:p>
        </w:tc>
        <w:tc>
          <w:tcPr>
            <w:tcW w:w="464" w:type="pct"/>
            <w:tcBorders>
              <w:top w:val="single" w:sz="12" w:space="0" w:color="auto"/>
            </w:tcBorders>
            <w:vAlign w:val="center"/>
          </w:tcPr>
          <w:p w14:paraId="30AB42DC" w14:textId="77777777" w:rsidR="003C704F" w:rsidRDefault="00000000">
            <w:pPr>
              <w:rPr>
                <w:rFonts w:ascii="Times New Roman" w:hAnsi="Times New Roman" w:cs="Times New Roman"/>
                <w:b/>
                <w:bCs/>
                <w:sz w:val="13"/>
                <w:szCs w:val="13"/>
              </w:rPr>
            </w:pPr>
            <w:r>
              <w:rPr>
                <w:rFonts w:ascii="Times New Roman" w:hAnsi="Times New Roman" w:cs="Times New Roman"/>
                <w:b/>
                <w:bCs/>
                <w:sz w:val="13"/>
                <w:szCs w:val="13"/>
              </w:rPr>
              <w:t>1990-2019</w:t>
            </w:r>
          </w:p>
          <w:p w14:paraId="3530AF5D" w14:textId="77777777" w:rsidR="003C704F" w:rsidRDefault="00000000">
            <w:pPr>
              <w:widowControl/>
              <w:rPr>
                <w:rFonts w:ascii="Times New Roman" w:eastAsia="宋体" w:hAnsi="Times New Roman" w:cs="Times New Roman"/>
                <w:color w:val="000000"/>
                <w:kern w:val="0"/>
                <w:sz w:val="11"/>
                <w:szCs w:val="11"/>
              </w:rPr>
            </w:pPr>
            <w:r>
              <w:rPr>
                <w:rFonts w:ascii="Times New Roman" w:hAnsi="Times New Roman" w:cs="Times New Roman"/>
                <w:b/>
                <w:bCs/>
                <w:sz w:val="13"/>
                <w:szCs w:val="13"/>
              </w:rPr>
              <w:t xml:space="preserve">Percent </w:t>
            </w:r>
            <w:proofErr w:type="gramStart"/>
            <w:r>
              <w:rPr>
                <w:rFonts w:ascii="Times New Roman" w:hAnsi="Times New Roman" w:cs="Times New Roman"/>
                <w:b/>
                <w:bCs/>
                <w:sz w:val="13"/>
                <w:szCs w:val="13"/>
              </w:rPr>
              <w:t>change(</w:t>
            </w:r>
            <w:proofErr w:type="gramEnd"/>
            <w:r>
              <w:rPr>
                <w:rFonts w:ascii="Times New Roman" w:hAnsi="Times New Roman" w:cs="Times New Roman"/>
                <w:b/>
                <w:bCs/>
                <w:sz w:val="13"/>
                <w:szCs w:val="13"/>
              </w:rPr>
              <w:t>%)</w:t>
            </w:r>
          </w:p>
        </w:tc>
        <w:tc>
          <w:tcPr>
            <w:tcW w:w="81" w:type="pct"/>
            <w:tcBorders>
              <w:top w:val="nil"/>
              <w:bottom w:val="single" w:sz="12" w:space="0" w:color="auto"/>
            </w:tcBorders>
            <w:vAlign w:val="center"/>
          </w:tcPr>
          <w:p w14:paraId="27C45A87" w14:textId="77777777" w:rsidR="003C704F" w:rsidRDefault="003C704F">
            <w:pPr>
              <w:widowControl/>
              <w:rPr>
                <w:rFonts w:ascii="Times New Roman" w:eastAsia="宋体" w:hAnsi="Times New Roman" w:cs="Times New Roman"/>
                <w:color w:val="000000"/>
                <w:kern w:val="0"/>
                <w:sz w:val="11"/>
                <w:szCs w:val="11"/>
              </w:rPr>
            </w:pPr>
          </w:p>
        </w:tc>
        <w:tc>
          <w:tcPr>
            <w:tcW w:w="555" w:type="pct"/>
            <w:tcBorders>
              <w:top w:val="single" w:sz="12" w:space="0" w:color="auto"/>
              <w:bottom w:val="single" w:sz="12" w:space="0" w:color="auto"/>
            </w:tcBorders>
            <w:vAlign w:val="center"/>
          </w:tcPr>
          <w:p w14:paraId="32D1BB6B"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1990</w:t>
            </w:r>
          </w:p>
          <w:p w14:paraId="330FD190" w14:textId="77777777" w:rsidR="003C704F" w:rsidRDefault="00000000">
            <w:pPr>
              <w:widowControl/>
              <w:rPr>
                <w:rFonts w:ascii="Times New Roman" w:eastAsia="宋体" w:hAnsi="Times New Roman" w:cs="Times New Roman"/>
                <w:color w:val="000000"/>
                <w:kern w:val="0"/>
                <w:sz w:val="11"/>
                <w:szCs w:val="11"/>
              </w:rPr>
            </w:pPr>
            <w:r>
              <w:rPr>
                <w:rFonts w:ascii="Times New Roman" w:hAnsi="Times New Roman" w:cs="Times New Roman"/>
                <w:b/>
                <w:bCs/>
                <w:sz w:val="15"/>
                <w:szCs w:val="15"/>
              </w:rPr>
              <w:t>No. (95%UI)</w:t>
            </w:r>
          </w:p>
        </w:tc>
        <w:tc>
          <w:tcPr>
            <w:tcW w:w="555" w:type="pct"/>
            <w:tcBorders>
              <w:top w:val="single" w:sz="12" w:space="0" w:color="auto"/>
              <w:bottom w:val="single" w:sz="12" w:space="0" w:color="auto"/>
            </w:tcBorders>
            <w:vAlign w:val="center"/>
          </w:tcPr>
          <w:p w14:paraId="00E7450D"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2019</w:t>
            </w:r>
          </w:p>
          <w:p w14:paraId="4350BEFE" w14:textId="77777777" w:rsidR="003C704F" w:rsidRDefault="00000000">
            <w:pPr>
              <w:widowControl/>
              <w:rPr>
                <w:rFonts w:ascii="Times New Roman" w:eastAsia="宋体" w:hAnsi="Times New Roman" w:cs="Times New Roman"/>
                <w:color w:val="000000"/>
                <w:kern w:val="0"/>
                <w:sz w:val="11"/>
                <w:szCs w:val="11"/>
              </w:rPr>
            </w:pPr>
            <w:r>
              <w:rPr>
                <w:rFonts w:ascii="Times New Roman" w:hAnsi="Times New Roman" w:cs="Times New Roman"/>
                <w:b/>
                <w:bCs/>
                <w:sz w:val="15"/>
                <w:szCs w:val="15"/>
              </w:rPr>
              <w:t>No. (95%UI)</w:t>
            </w:r>
          </w:p>
        </w:tc>
        <w:tc>
          <w:tcPr>
            <w:tcW w:w="465" w:type="pct"/>
            <w:tcBorders>
              <w:top w:val="single" w:sz="12" w:space="0" w:color="auto"/>
            </w:tcBorders>
            <w:vAlign w:val="center"/>
          </w:tcPr>
          <w:p w14:paraId="0BBBE3C1" w14:textId="77777777" w:rsidR="003C704F" w:rsidRDefault="00000000">
            <w:pPr>
              <w:rPr>
                <w:rFonts w:ascii="Times New Roman" w:hAnsi="Times New Roman" w:cs="Times New Roman"/>
                <w:b/>
                <w:bCs/>
                <w:sz w:val="13"/>
                <w:szCs w:val="13"/>
              </w:rPr>
            </w:pPr>
            <w:r>
              <w:rPr>
                <w:rFonts w:ascii="Times New Roman" w:hAnsi="Times New Roman" w:cs="Times New Roman"/>
                <w:b/>
                <w:bCs/>
                <w:sz w:val="13"/>
                <w:szCs w:val="13"/>
              </w:rPr>
              <w:t>1990-2019</w:t>
            </w:r>
          </w:p>
          <w:p w14:paraId="421D1B03" w14:textId="77777777" w:rsidR="003C704F" w:rsidRDefault="00000000">
            <w:pPr>
              <w:widowControl/>
              <w:rPr>
                <w:rFonts w:ascii="Times New Roman" w:eastAsia="宋体" w:hAnsi="Times New Roman" w:cs="Times New Roman"/>
                <w:color w:val="000000"/>
                <w:kern w:val="0"/>
                <w:sz w:val="11"/>
                <w:szCs w:val="11"/>
              </w:rPr>
            </w:pPr>
            <w:r>
              <w:rPr>
                <w:rFonts w:ascii="Times New Roman" w:hAnsi="Times New Roman" w:cs="Times New Roman"/>
                <w:b/>
                <w:bCs/>
                <w:sz w:val="13"/>
                <w:szCs w:val="13"/>
              </w:rPr>
              <w:t xml:space="preserve">Percent </w:t>
            </w:r>
            <w:proofErr w:type="gramStart"/>
            <w:r>
              <w:rPr>
                <w:rFonts w:ascii="Times New Roman" w:hAnsi="Times New Roman" w:cs="Times New Roman"/>
                <w:b/>
                <w:bCs/>
                <w:sz w:val="13"/>
                <w:szCs w:val="13"/>
              </w:rPr>
              <w:t>change(</w:t>
            </w:r>
            <w:proofErr w:type="gramEnd"/>
            <w:r>
              <w:rPr>
                <w:rFonts w:ascii="Times New Roman" w:hAnsi="Times New Roman" w:cs="Times New Roman"/>
                <w:b/>
                <w:bCs/>
                <w:sz w:val="13"/>
                <w:szCs w:val="13"/>
              </w:rPr>
              <w:t>%)</w:t>
            </w:r>
          </w:p>
        </w:tc>
        <w:tc>
          <w:tcPr>
            <w:tcW w:w="81" w:type="pct"/>
            <w:tcBorders>
              <w:top w:val="nil"/>
              <w:bottom w:val="single" w:sz="12" w:space="0" w:color="auto"/>
            </w:tcBorders>
            <w:vAlign w:val="center"/>
          </w:tcPr>
          <w:p w14:paraId="71A208E5" w14:textId="77777777" w:rsidR="003C704F" w:rsidRDefault="003C704F">
            <w:pPr>
              <w:widowControl/>
              <w:rPr>
                <w:rFonts w:ascii="Times New Roman" w:eastAsia="宋体" w:hAnsi="Times New Roman" w:cs="Times New Roman"/>
                <w:color w:val="000000"/>
                <w:kern w:val="0"/>
                <w:sz w:val="11"/>
                <w:szCs w:val="11"/>
              </w:rPr>
            </w:pPr>
          </w:p>
        </w:tc>
        <w:tc>
          <w:tcPr>
            <w:tcW w:w="396" w:type="pct"/>
            <w:tcBorders>
              <w:top w:val="single" w:sz="12" w:space="0" w:color="auto"/>
              <w:bottom w:val="single" w:sz="12" w:space="0" w:color="auto"/>
            </w:tcBorders>
            <w:vAlign w:val="center"/>
          </w:tcPr>
          <w:p w14:paraId="703C2BFB"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1990</w:t>
            </w:r>
          </w:p>
          <w:p w14:paraId="4F702083" w14:textId="77777777" w:rsidR="003C704F" w:rsidRDefault="00000000">
            <w:pPr>
              <w:widowControl/>
              <w:rPr>
                <w:rFonts w:ascii="Times New Roman" w:eastAsia="宋体" w:hAnsi="Times New Roman" w:cs="Times New Roman"/>
                <w:color w:val="000000"/>
                <w:kern w:val="0"/>
                <w:sz w:val="11"/>
                <w:szCs w:val="11"/>
              </w:rPr>
            </w:pPr>
            <w:r>
              <w:rPr>
                <w:rFonts w:ascii="Times New Roman" w:hAnsi="Times New Roman" w:cs="Times New Roman"/>
                <w:b/>
                <w:bCs/>
                <w:sz w:val="15"/>
                <w:szCs w:val="15"/>
              </w:rPr>
              <w:t>No. (95%UI)</w:t>
            </w:r>
          </w:p>
        </w:tc>
        <w:tc>
          <w:tcPr>
            <w:tcW w:w="396" w:type="pct"/>
            <w:tcBorders>
              <w:top w:val="single" w:sz="12" w:space="0" w:color="auto"/>
              <w:bottom w:val="single" w:sz="12" w:space="0" w:color="auto"/>
            </w:tcBorders>
            <w:vAlign w:val="center"/>
          </w:tcPr>
          <w:p w14:paraId="1B9C23D3"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2019</w:t>
            </w:r>
          </w:p>
          <w:p w14:paraId="50170E26" w14:textId="77777777" w:rsidR="003C704F" w:rsidRDefault="00000000">
            <w:pPr>
              <w:widowControl/>
              <w:rPr>
                <w:rFonts w:ascii="Times New Roman" w:eastAsia="宋体" w:hAnsi="Times New Roman" w:cs="Times New Roman"/>
                <w:color w:val="000000"/>
                <w:kern w:val="0"/>
                <w:sz w:val="11"/>
                <w:szCs w:val="11"/>
              </w:rPr>
            </w:pPr>
            <w:r>
              <w:rPr>
                <w:rFonts w:ascii="Times New Roman" w:hAnsi="Times New Roman" w:cs="Times New Roman"/>
                <w:b/>
                <w:bCs/>
                <w:sz w:val="15"/>
                <w:szCs w:val="15"/>
              </w:rPr>
              <w:t>No. (95%UI)</w:t>
            </w:r>
          </w:p>
        </w:tc>
        <w:tc>
          <w:tcPr>
            <w:tcW w:w="462" w:type="pct"/>
            <w:tcBorders>
              <w:top w:val="single" w:sz="12" w:space="0" w:color="auto"/>
            </w:tcBorders>
            <w:vAlign w:val="center"/>
          </w:tcPr>
          <w:p w14:paraId="1F869FFF" w14:textId="77777777" w:rsidR="003C704F" w:rsidRDefault="00000000">
            <w:pPr>
              <w:rPr>
                <w:rFonts w:ascii="Times New Roman" w:hAnsi="Times New Roman" w:cs="Times New Roman"/>
                <w:b/>
                <w:bCs/>
                <w:sz w:val="13"/>
                <w:szCs w:val="13"/>
              </w:rPr>
            </w:pPr>
            <w:r>
              <w:rPr>
                <w:rFonts w:ascii="Times New Roman" w:hAnsi="Times New Roman" w:cs="Times New Roman"/>
                <w:b/>
                <w:bCs/>
                <w:sz w:val="13"/>
                <w:szCs w:val="13"/>
              </w:rPr>
              <w:t>1990-2019</w:t>
            </w:r>
          </w:p>
          <w:p w14:paraId="0AB4CB76" w14:textId="77777777" w:rsidR="003C704F" w:rsidRDefault="00000000">
            <w:pPr>
              <w:widowControl/>
              <w:rPr>
                <w:rFonts w:ascii="Times New Roman" w:eastAsia="宋体" w:hAnsi="Times New Roman" w:cs="Times New Roman"/>
                <w:color w:val="000000"/>
                <w:kern w:val="0"/>
                <w:sz w:val="11"/>
                <w:szCs w:val="11"/>
              </w:rPr>
            </w:pPr>
            <w:r>
              <w:rPr>
                <w:rFonts w:ascii="Times New Roman" w:hAnsi="Times New Roman" w:cs="Times New Roman"/>
                <w:b/>
                <w:bCs/>
                <w:sz w:val="13"/>
                <w:szCs w:val="13"/>
              </w:rPr>
              <w:t xml:space="preserve">Percent </w:t>
            </w:r>
            <w:proofErr w:type="gramStart"/>
            <w:r>
              <w:rPr>
                <w:rFonts w:ascii="Times New Roman" w:hAnsi="Times New Roman" w:cs="Times New Roman"/>
                <w:b/>
                <w:bCs/>
                <w:sz w:val="13"/>
                <w:szCs w:val="13"/>
              </w:rPr>
              <w:t>change(</w:t>
            </w:r>
            <w:proofErr w:type="gramEnd"/>
            <w:r>
              <w:rPr>
                <w:rFonts w:ascii="Times New Roman" w:hAnsi="Times New Roman" w:cs="Times New Roman"/>
                <w:b/>
                <w:bCs/>
                <w:sz w:val="13"/>
                <w:szCs w:val="13"/>
              </w:rPr>
              <w:t>%)</w:t>
            </w:r>
          </w:p>
        </w:tc>
      </w:tr>
      <w:tr w:rsidR="003C704F" w14:paraId="639D6CB4" w14:textId="77777777">
        <w:trPr>
          <w:trHeight w:val="645"/>
        </w:trPr>
        <w:tc>
          <w:tcPr>
            <w:tcW w:w="574" w:type="pct"/>
            <w:tcBorders>
              <w:top w:val="single" w:sz="12" w:space="0" w:color="auto"/>
            </w:tcBorders>
            <w:noWrap/>
          </w:tcPr>
          <w:p w14:paraId="5087675C" w14:textId="77777777" w:rsidR="003C704F" w:rsidRDefault="00000000">
            <w:pPr>
              <w:widowControl/>
              <w:jc w:val="left"/>
              <w:rPr>
                <w:rFonts w:ascii="Times New Roman" w:eastAsia="宋体" w:hAnsi="Times New Roman" w:cs="Times New Roman"/>
                <w:b/>
                <w:bCs/>
                <w:color w:val="000000"/>
                <w:kern w:val="0"/>
                <w:sz w:val="11"/>
                <w:szCs w:val="11"/>
              </w:rPr>
            </w:pPr>
            <w:r>
              <w:rPr>
                <w:rFonts w:ascii="Times New Roman" w:eastAsia="宋体" w:hAnsi="Times New Roman" w:cs="Times New Roman"/>
                <w:b/>
                <w:bCs/>
                <w:color w:val="000000"/>
                <w:kern w:val="0"/>
                <w:sz w:val="15"/>
                <w:szCs w:val="15"/>
              </w:rPr>
              <w:t>Global</w:t>
            </w:r>
          </w:p>
        </w:tc>
        <w:tc>
          <w:tcPr>
            <w:tcW w:w="476" w:type="pct"/>
            <w:tcBorders>
              <w:top w:val="single" w:sz="12" w:space="0" w:color="auto"/>
            </w:tcBorders>
          </w:tcPr>
          <w:p w14:paraId="7595274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7,484,693</w:t>
            </w:r>
            <w:r>
              <w:rPr>
                <w:rFonts w:ascii="Times New Roman" w:eastAsia="宋体" w:hAnsi="Times New Roman" w:cs="Times New Roman"/>
                <w:color w:val="000000"/>
                <w:kern w:val="0"/>
                <w:sz w:val="11"/>
                <w:szCs w:val="11"/>
              </w:rPr>
              <w:br/>
              <w:t>(6,819,442 to 8,244,416)</w:t>
            </w:r>
          </w:p>
        </w:tc>
        <w:tc>
          <w:tcPr>
            <w:tcW w:w="495" w:type="pct"/>
            <w:tcBorders>
              <w:top w:val="single" w:sz="12" w:space="0" w:color="auto"/>
            </w:tcBorders>
          </w:tcPr>
          <w:p w14:paraId="761106D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8,956,939</w:t>
            </w:r>
            <w:r>
              <w:rPr>
                <w:rFonts w:ascii="Times New Roman" w:eastAsia="宋体" w:hAnsi="Times New Roman" w:cs="Times New Roman"/>
                <w:color w:val="000000"/>
                <w:kern w:val="0"/>
                <w:sz w:val="11"/>
                <w:szCs w:val="11"/>
              </w:rPr>
              <w:br/>
              <w:t>(8,050,426 to 10,025,575)</w:t>
            </w:r>
          </w:p>
        </w:tc>
        <w:tc>
          <w:tcPr>
            <w:tcW w:w="464" w:type="pct"/>
            <w:tcBorders>
              <w:top w:val="single" w:sz="12" w:space="0" w:color="auto"/>
            </w:tcBorders>
          </w:tcPr>
          <w:p w14:paraId="063F5DF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19.67%</w:t>
            </w:r>
            <w:r>
              <w:rPr>
                <w:rFonts w:ascii="Times New Roman" w:eastAsia="宋体" w:hAnsi="Times New Roman" w:cs="Times New Roman"/>
                <w:color w:val="000000"/>
                <w:kern w:val="0"/>
                <w:sz w:val="11"/>
                <w:szCs w:val="11"/>
              </w:rPr>
              <w:br/>
              <w:t>(17.47% to 21.76%)</w:t>
            </w:r>
          </w:p>
        </w:tc>
        <w:tc>
          <w:tcPr>
            <w:tcW w:w="81" w:type="pct"/>
            <w:tcBorders>
              <w:top w:val="single" w:sz="12" w:space="0" w:color="auto"/>
            </w:tcBorders>
          </w:tcPr>
          <w:p w14:paraId="48047EB5" w14:textId="77777777" w:rsidR="003C704F" w:rsidRDefault="003C704F">
            <w:pPr>
              <w:widowControl/>
              <w:jc w:val="left"/>
              <w:rPr>
                <w:rFonts w:ascii="Times New Roman" w:eastAsia="宋体" w:hAnsi="Times New Roman" w:cs="Times New Roman"/>
                <w:color w:val="000000"/>
                <w:kern w:val="0"/>
                <w:sz w:val="11"/>
                <w:szCs w:val="11"/>
              </w:rPr>
            </w:pPr>
          </w:p>
        </w:tc>
        <w:tc>
          <w:tcPr>
            <w:tcW w:w="555" w:type="pct"/>
            <w:tcBorders>
              <w:top w:val="single" w:sz="12" w:space="0" w:color="auto"/>
            </w:tcBorders>
          </w:tcPr>
          <w:p w14:paraId="6F7DC58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245,953,718</w:t>
            </w:r>
            <w:r>
              <w:rPr>
                <w:rFonts w:ascii="Times New Roman" w:eastAsia="宋体" w:hAnsi="Times New Roman" w:cs="Times New Roman"/>
                <w:color w:val="000000"/>
                <w:kern w:val="0"/>
                <w:sz w:val="11"/>
                <w:szCs w:val="11"/>
              </w:rPr>
              <w:br/>
              <w:t>(226,664,712 to 268,908,246)</w:t>
            </w:r>
          </w:p>
        </w:tc>
        <w:tc>
          <w:tcPr>
            <w:tcW w:w="555" w:type="pct"/>
            <w:tcBorders>
              <w:top w:val="single" w:sz="12" w:space="0" w:color="auto"/>
            </w:tcBorders>
          </w:tcPr>
          <w:p w14:paraId="470F11A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438,317,702</w:t>
            </w:r>
            <w:r>
              <w:rPr>
                <w:rFonts w:ascii="Times New Roman" w:eastAsia="宋体" w:hAnsi="Times New Roman" w:cs="Times New Roman"/>
                <w:color w:val="000000"/>
                <w:kern w:val="0"/>
                <w:sz w:val="11"/>
                <w:szCs w:val="11"/>
              </w:rPr>
              <w:br/>
              <w:t>(400,130,081 to 482,990,513)</w:t>
            </w:r>
          </w:p>
        </w:tc>
        <w:tc>
          <w:tcPr>
            <w:tcW w:w="465" w:type="pct"/>
            <w:tcBorders>
              <w:top w:val="single" w:sz="12" w:space="0" w:color="auto"/>
            </w:tcBorders>
          </w:tcPr>
          <w:p w14:paraId="2825E0A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78.21%</w:t>
            </w:r>
            <w:r>
              <w:rPr>
                <w:rFonts w:ascii="Times New Roman" w:eastAsia="宋体" w:hAnsi="Times New Roman" w:cs="Times New Roman"/>
                <w:color w:val="000000"/>
                <w:kern w:val="0"/>
                <w:sz w:val="11"/>
                <w:szCs w:val="11"/>
              </w:rPr>
              <w:br/>
              <w:t>(75.18% to 80.89%)</w:t>
            </w:r>
          </w:p>
        </w:tc>
        <w:tc>
          <w:tcPr>
            <w:tcW w:w="81" w:type="pct"/>
            <w:tcBorders>
              <w:top w:val="single" w:sz="12" w:space="0" w:color="auto"/>
            </w:tcBorders>
          </w:tcPr>
          <w:p w14:paraId="50285975" w14:textId="77777777" w:rsidR="003C704F" w:rsidRDefault="003C704F">
            <w:pPr>
              <w:widowControl/>
              <w:jc w:val="left"/>
              <w:rPr>
                <w:rFonts w:ascii="Times New Roman" w:eastAsia="宋体" w:hAnsi="Times New Roman" w:cs="Times New Roman"/>
                <w:color w:val="000000"/>
                <w:kern w:val="0"/>
                <w:sz w:val="11"/>
                <w:szCs w:val="11"/>
              </w:rPr>
            </w:pPr>
          </w:p>
        </w:tc>
        <w:tc>
          <w:tcPr>
            <w:tcW w:w="396" w:type="pct"/>
            <w:tcBorders>
              <w:top w:val="single" w:sz="12" w:space="0" w:color="auto"/>
            </w:tcBorders>
          </w:tcPr>
          <w:p w14:paraId="36FCC1D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69,994</w:t>
            </w:r>
            <w:r>
              <w:rPr>
                <w:rFonts w:ascii="Times New Roman" w:eastAsia="宋体" w:hAnsi="Times New Roman" w:cs="Times New Roman"/>
                <w:color w:val="000000"/>
                <w:kern w:val="0"/>
                <w:sz w:val="11"/>
                <w:szCs w:val="11"/>
              </w:rPr>
              <w:br/>
              <w:t>(47,239 to 100,754)</w:t>
            </w:r>
          </w:p>
        </w:tc>
        <w:tc>
          <w:tcPr>
            <w:tcW w:w="396" w:type="pct"/>
            <w:tcBorders>
              <w:top w:val="single" w:sz="12" w:space="0" w:color="auto"/>
            </w:tcBorders>
          </w:tcPr>
          <w:p w14:paraId="19A4EA8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99,624</w:t>
            </w:r>
            <w:r>
              <w:rPr>
                <w:rFonts w:ascii="Times New Roman" w:eastAsia="宋体" w:hAnsi="Times New Roman" w:cs="Times New Roman"/>
                <w:color w:val="000000"/>
                <w:kern w:val="0"/>
                <w:sz w:val="11"/>
                <w:szCs w:val="11"/>
              </w:rPr>
              <w:br/>
              <w:t>(66,531 to 144,625)</w:t>
            </w:r>
          </w:p>
        </w:tc>
        <w:tc>
          <w:tcPr>
            <w:tcW w:w="462" w:type="pct"/>
            <w:tcBorders>
              <w:top w:val="single" w:sz="12" w:space="0" w:color="auto"/>
            </w:tcBorders>
          </w:tcPr>
          <w:p w14:paraId="66C661A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42.33%</w:t>
            </w:r>
            <w:r>
              <w:rPr>
                <w:rFonts w:ascii="Times New Roman" w:eastAsia="宋体" w:hAnsi="Times New Roman" w:cs="Times New Roman"/>
                <w:color w:val="000000"/>
                <w:kern w:val="0"/>
                <w:sz w:val="11"/>
                <w:szCs w:val="11"/>
              </w:rPr>
              <w:br/>
              <w:t>(33.99% to 50.53%)</w:t>
            </w:r>
          </w:p>
        </w:tc>
      </w:tr>
      <w:tr w:rsidR="003C704F" w14:paraId="5973584A" w14:textId="77777777">
        <w:trPr>
          <w:trHeight w:val="113"/>
        </w:trPr>
        <w:tc>
          <w:tcPr>
            <w:tcW w:w="574" w:type="pct"/>
            <w:noWrap/>
          </w:tcPr>
          <w:p w14:paraId="29602D34" w14:textId="77777777" w:rsidR="003C704F" w:rsidRDefault="00000000">
            <w:pPr>
              <w:widowControl/>
              <w:jc w:val="left"/>
              <w:rPr>
                <w:rFonts w:ascii="Times New Roman" w:eastAsia="宋体" w:hAnsi="Times New Roman" w:cs="Times New Roman"/>
                <w:b/>
                <w:bCs/>
                <w:color w:val="000000"/>
                <w:kern w:val="0"/>
                <w:sz w:val="11"/>
                <w:szCs w:val="11"/>
              </w:rPr>
            </w:pPr>
            <w:r>
              <w:rPr>
                <w:rFonts w:ascii="Times New Roman" w:eastAsia="宋体" w:hAnsi="Times New Roman" w:cs="Times New Roman"/>
                <w:b/>
                <w:bCs/>
                <w:color w:val="000000"/>
                <w:kern w:val="0"/>
                <w:sz w:val="15"/>
                <w:szCs w:val="15"/>
              </w:rPr>
              <w:t>Sex</w:t>
            </w:r>
          </w:p>
        </w:tc>
        <w:tc>
          <w:tcPr>
            <w:tcW w:w="476" w:type="pct"/>
          </w:tcPr>
          <w:p w14:paraId="69B2E85F" w14:textId="77777777" w:rsidR="003C704F" w:rsidRDefault="003C704F">
            <w:pPr>
              <w:widowControl/>
              <w:jc w:val="left"/>
              <w:rPr>
                <w:rFonts w:ascii="Times New Roman" w:eastAsia="宋体" w:hAnsi="Times New Roman" w:cs="Times New Roman"/>
                <w:b/>
                <w:bCs/>
                <w:color w:val="000000"/>
                <w:kern w:val="0"/>
                <w:sz w:val="11"/>
                <w:szCs w:val="11"/>
              </w:rPr>
            </w:pPr>
          </w:p>
        </w:tc>
        <w:tc>
          <w:tcPr>
            <w:tcW w:w="495" w:type="pct"/>
          </w:tcPr>
          <w:p w14:paraId="0F898577" w14:textId="77777777" w:rsidR="003C704F" w:rsidRDefault="003C704F">
            <w:pPr>
              <w:widowControl/>
              <w:jc w:val="left"/>
              <w:rPr>
                <w:rFonts w:ascii="Times New Roman" w:eastAsia="Times New Roman" w:hAnsi="Times New Roman" w:cs="Times New Roman"/>
                <w:kern w:val="0"/>
                <w:sz w:val="11"/>
                <w:szCs w:val="11"/>
              </w:rPr>
            </w:pPr>
          </w:p>
        </w:tc>
        <w:tc>
          <w:tcPr>
            <w:tcW w:w="464" w:type="pct"/>
          </w:tcPr>
          <w:p w14:paraId="29D1F0DC" w14:textId="77777777" w:rsidR="003C704F" w:rsidRDefault="003C704F">
            <w:pPr>
              <w:widowControl/>
              <w:jc w:val="left"/>
              <w:rPr>
                <w:rFonts w:ascii="Times New Roman" w:eastAsia="Times New Roman" w:hAnsi="Times New Roman" w:cs="Times New Roman"/>
                <w:kern w:val="0"/>
                <w:sz w:val="11"/>
                <w:szCs w:val="11"/>
              </w:rPr>
            </w:pPr>
          </w:p>
        </w:tc>
        <w:tc>
          <w:tcPr>
            <w:tcW w:w="81" w:type="pct"/>
          </w:tcPr>
          <w:p w14:paraId="7611FE76" w14:textId="77777777" w:rsidR="003C704F" w:rsidRDefault="003C704F">
            <w:pPr>
              <w:widowControl/>
              <w:jc w:val="left"/>
              <w:rPr>
                <w:rFonts w:ascii="Times New Roman" w:eastAsia="Times New Roman" w:hAnsi="Times New Roman" w:cs="Times New Roman"/>
                <w:kern w:val="0"/>
                <w:sz w:val="11"/>
                <w:szCs w:val="11"/>
              </w:rPr>
            </w:pPr>
          </w:p>
        </w:tc>
        <w:tc>
          <w:tcPr>
            <w:tcW w:w="555" w:type="pct"/>
          </w:tcPr>
          <w:p w14:paraId="2B5BED34" w14:textId="77777777" w:rsidR="003C704F" w:rsidRDefault="003C704F">
            <w:pPr>
              <w:widowControl/>
              <w:jc w:val="left"/>
              <w:rPr>
                <w:rFonts w:ascii="Times New Roman" w:eastAsia="Times New Roman" w:hAnsi="Times New Roman" w:cs="Times New Roman"/>
                <w:kern w:val="0"/>
                <w:sz w:val="11"/>
                <w:szCs w:val="11"/>
              </w:rPr>
            </w:pPr>
          </w:p>
        </w:tc>
        <w:tc>
          <w:tcPr>
            <w:tcW w:w="555" w:type="pct"/>
          </w:tcPr>
          <w:p w14:paraId="00A7B2F2" w14:textId="77777777" w:rsidR="003C704F" w:rsidRDefault="003C704F">
            <w:pPr>
              <w:widowControl/>
              <w:jc w:val="left"/>
              <w:rPr>
                <w:rFonts w:ascii="Times New Roman" w:eastAsia="Times New Roman" w:hAnsi="Times New Roman" w:cs="Times New Roman"/>
                <w:kern w:val="0"/>
                <w:sz w:val="11"/>
                <w:szCs w:val="11"/>
              </w:rPr>
            </w:pPr>
          </w:p>
        </w:tc>
        <w:tc>
          <w:tcPr>
            <w:tcW w:w="465" w:type="pct"/>
          </w:tcPr>
          <w:p w14:paraId="3C88933B" w14:textId="77777777" w:rsidR="003C704F" w:rsidRDefault="003C704F">
            <w:pPr>
              <w:widowControl/>
              <w:jc w:val="left"/>
              <w:rPr>
                <w:rFonts w:ascii="Times New Roman" w:eastAsia="Times New Roman" w:hAnsi="Times New Roman" w:cs="Times New Roman"/>
                <w:kern w:val="0"/>
                <w:sz w:val="11"/>
                <w:szCs w:val="11"/>
              </w:rPr>
            </w:pPr>
          </w:p>
        </w:tc>
        <w:tc>
          <w:tcPr>
            <w:tcW w:w="81" w:type="pct"/>
          </w:tcPr>
          <w:p w14:paraId="5E850371" w14:textId="77777777" w:rsidR="003C704F" w:rsidRDefault="003C704F">
            <w:pPr>
              <w:widowControl/>
              <w:jc w:val="left"/>
              <w:rPr>
                <w:rFonts w:ascii="Times New Roman" w:eastAsia="Times New Roman" w:hAnsi="Times New Roman" w:cs="Times New Roman"/>
                <w:kern w:val="0"/>
                <w:sz w:val="11"/>
                <w:szCs w:val="11"/>
              </w:rPr>
            </w:pPr>
          </w:p>
        </w:tc>
        <w:tc>
          <w:tcPr>
            <w:tcW w:w="396" w:type="pct"/>
          </w:tcPr>
          <w:p w14:paraId="2FE1F685" w14:textId="77777777" w:rsidR="003C704F" w:rsidRDefault="003C704F">
            <w:pPr>
              <w:widowControl/>
              <w:jc w:val="left"/>
              <w:rPr>
                <w:rFonts w:ascii="Times New Roman" w:eastAsia="Times New Roman" w:hAnsi="Times New Roman" w:cs="Times New Roman"/>
                <w:kern w:val="0"/>
                <w:sz w:val="11"/>
                <w:szCs w:val="11"/>
              </w:rPr>
            </w:pPr>
          </w:p>
        </w:tc>
        <w:tc>
          <w:tcPr>
            <w:tcW w:w="396" w:type="pct"/>
          </w:tcPr>
          <w:p w14:paraId="0ABB1872" w14:textId="77777777" w:rsidR="003C704F" w:rsidRDefault="003C704F">
            <w:pPr>
              <w:widowControl/>
              <w:jc w:val="left"/>
              <w:rPr>
                <w:rFonts w:ascii="Times New Roman" w:eastAsia="Times New Roman" w:hAnsi="Times New Roman" w:cs="Times New Roman"/>
                <w:kern w:val="0"/>
                <w:sz w:val="11"/>
                <w:szCs w:val="11"/>
              </w:rPr>
            </w:pPr>
          </w:p>
        </w:tc>
        <w:tc>
          <w:tcPr>
            <w:tcW w:w="462" w:type="pct"/>
          </w:tcPr>
          <w:p w14:paraId="46A595DF" w14:textId="77777777" w:rsidR="003C704F" w:rsidRDefault="003C704F">
            <w:pPr>
              <w:widowControl/>
              <w:jc w:val="left"/>
              <w:rPr>
                <w:rFonts w:ascii="Times New Roman" w:eastAsia="Times New Roman" w:hAnsi="Times New Roman" w:cs="Times New Roman"/>
                <w:kern w:val="0"/>
                <w:sz w:val="11"/>
                <w:szCs w:val="11"/>
              </w:rPr>
            </w:pPr>
          </w:p>
        </w:tc>
      </w:tr>
      <w:tr w:rsidR="003C704F" w14:paraId="58AD745D" w14:textId="77777777">
        <w:trPr>
          <w:trHeight w:val="630"/>
        </w:trPr>
        <w:tc>
          <w:tcPr>
            <w:tcW w:w="574" w:type="pct"/>
            <w:noWrap/>
          </w:tcPr>
          <w:p w14:paraId="390EE547"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Male</w:t>
            </w:r>
          </w:p>
        </w:tc>
        <w:tc>
          <w:tcPr>
            <w:tcW w:w="476" w:type="pct"/>
          </w:tcPr>
          <w:p w14:paraId="0B7E98D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5,432,721</w:t>
            </w:r>
            <w:r>
              <w:rPr>
                <w:rFonts w:ascii="Times New Roman" w:eastAsia="宋体" w:hAnsi="Times New Roman" w:cs="Times New Roman"/>
                <w:color w:val="000000"/>
                <w:kern w:val="0"/>
                <w:sz w:val="11"/>
                <w:szCs w:val="11"/>
              </w:rPr>
              <w:br/>
              <w:t>(4,961,977 to 5,966,025)</w:t>
            </w:r>
          </w:p>
        </w:tc>
        <w:tc>
          <w:tcPr>
            <w:tcW w:w="495" w:type="pct"/>
          </w:tcPr>
          <w:p w14:paraId="12B9D42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6,531,655</w:t>
            </w:r>
            <w:r>
              <w:rPr>
                <w:rFonts w:ascii="Times New Roman" w:eastAsia="宋体" w:hAnsi="Times New Roman" w:cs="Times New Roman"/>
                <w:color w:val="000000"/>
                <w:kern w:val="0"/>
                <w:sz w:val="11"/>
                <w:szCs w:val="11"/>
              </w:rPr>
              <w:br/>
              <w:t>(5,873,553 to 7,257,533)</w:t>
            </w:r>
          </w:p>
        </w:tc>
        <w:tc>
          <w:tcPr>
            <w:tcW w:w="464" w:type="pct"/>
          </w:tcPr>
          <w:p w14:paraId="7E0CE5E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20.23%</w:t>
            </w:r>
            <w:r>
              <w:rPr>
                <w:rFonts w:ascii="Times New Roman" w:eastAsia="宋体" w:hAnsi="Times New Roman" w:cs="Times New Roman"/>
                <w:color w:val="000000"/>
                <w:kern w:val="0"/>
                <w:sz w:val="11"/>
                <w:szCs w:val="11"/>
              </w:rPr>
              <w:br/>
              <w:t>(17.86% to 22.51%)</w:t>
            </w:r>
          </w:p>
        </w:tc>
        <w:tc>
          <w:tcPr>
            <w:tcW w:w="81" w:type="pct"/>
          </w:tcPr>
          <w:p w14:paraId="4FDC09C2" w14:textId="77777777" w:rsidR="003C704F" w:rsidRDefault="003C704F">
            <w:pPr>
              <w:widowControl/>
              <w:jc w:val="left"/>
              <w:rPr>
                <w:rFonts w:ascii="Times New Roman" w:eastAsia="宋体" w:hAnsi="Times New Roman" w:cs="Times New Roman"/>
                <w:color w:val="000000"/>
                <w:kern w:val="0"/>
                <w:sz w:val="11"/>
                <w:szCs w:val="11"/>
              </w:rPr>
            </w:pPr>
          </w:p>
        </w:tc>
        <w:tc>
          <w:tcPr>
            <w:tcW w:w="555" w:type="pct"/>
          </w:tcPr>
          <w:p w14:paraId="476F3EA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178,753,461</w:t>
            </w:r>
            <w:r>
              <w:rPr>
                <w:rFonts w:ascii="Times New Roman" w:eastAsia="宋体" w:hAnsi="Times New Roman" w:cs="Times New Roman"/>
                <w:color w:val="000000"/>
                <w:kern w:val="0"/>
                <w:sz w:val="11"/>
                <w:szCs w:val="11"/>
              </w:rPr>
              <w:br/>
              <w:t>(165,074,739 to 194,141,180)</w:t>
            </w:r>
          </w:p>
        </w:tc>
        <w:tc>
          <w:tcPr>
            <w:tcW w:w="555" w:type="pct"/>
          </w:tcPr>
          <w:p w14:paraId="11C36B1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315,932,144</w:t>
            </w:r>
            <w:r>
              <w:rPr>
                <w:rFonts w:ascii="Times New Roman" w:eastAsia="宋体" w:hAnsi="Times New Roman" w:cs="Times New Roman"/>
                <w:color w:val="000000"/>
                <w:kern w:val="0"/>
                <w:sz w:val="11"/>
                <w:szCs w:val="11"/>
              </w:rPr>
              <w:br/>
              <w:t>(288,610,044 to 345,645,117)</w:t>
            </w:r>
          </w:p>
        </w:tc>
        <w:tc>
          <w:tcPr>
            <w:tcW w:w="465" w:type="pct"/>
          </w:tcPr>
          <w:p w14:paraId="10EFB30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76.74%</w:t>
            </w:r>
            <w:r>
              <w:rPr>
                <w:rFonts w:ascii="Times New Roman" w:eastAsia="宋体" w:hAnsi="Times New Roman" w:cs="Times New Roman"/>
                <w:color w:val="000000"/>
                <w:kern w:val="0"/>
                <w:sz w:val="11"/>
                <w:szCs w:val="11"/>
              </w:rPr>
              <w:br/>
              <w:t>(73.34% to 79.96%)</w:t>
            </w:r>
          </w:p>
        </w:tc>
        <w:tc>
          <w:tcPr>
            <w:tcW w:w="81" w:type="pct"/>
          </w:tcPr>
          <w:p w14:paraId="56B33E46" w14:textId="77777777" w:rsidR="003C704F" w:rsidRDefault="003C704F">
            <w:pPr>
              <w:widowControl/>
              <w:jc w:val="left"/>
              <w:rPr>
                <w:rFonts w:ascii="Times New Roman" w:eastAsia="宋体" w:hAnsi="Times New Roman" w:cs="Times New Roman"/>
                <w:color w:val="000000"/>
                <w:kern w:val="0"/>
                <w:sz w:val="11"/>
                <w:szCs w:val="11"/>
              </w:rPr>
            </w:pPr>
          </w:p>
        </w:tc>
        <w:tc>
          <w:tcPr>
            <w:tcW w:w="396" w:type="pct"/>
          </w:tcPr>
          <w:p w14:paraId="3568E88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9,829</w:t>
            </w:r>
            <w:r>
              <w:rPr>
                <w:rFonts w:ascii="Times New Roman" w:eastAsia="宋体" w:hAnsi="Times New Roman" w:cs="Times New Roman"/>
                <w:color w:val="000000"/>
                <w:kern w:val="0"/>
                <w:sz w:val="11"/>
                <w:szCs w:val="11"/>
              </w:rPr>
              <w:br/>
              <w:t>(6,437 to 14,314)</w:t>
            </w:r>
          </w:p>
        </w:tc>
        <w:tc>
          <w:tcPr>
            <w:tcW w:w="396" w:type="pct"/>
          </w:tcPr>
          <w:p w14:paraId="14AC9E5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14,383</w:t>
            </w:r>
            <w:r>
              <w:rPr>
                <w:rFonts w:ascii="Times New Roman" w:eastAsia="宋体" w:hAnsi="Times New Roman" w:cs="Times New Roman"/>
                <w:color w:val="000000"/>
                <w:kern w:val="0"/>
                <w:sz w:val="11"/>
                <w:szCs w:val="11"/>
              </w:rPr>
              <w:br/>
              <w:t>(9,475 to 20,700)</w:t>
            </w:r>
          </w:p>
        </w:tc>
        <w:tc>
          <w:tcPr>
            <w:tcW w:w="462" w:type="pct"/>
          </w:tcPr>
          <w:p w14:paraId="3D4344A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46.33%</w:t>
            </w:r>
            <w:r>
              <w:rPr>
                <w:rFonts w:ascii="Times New Roman" w:eastAsia="宋体" w:hAnsi="Times New Roman" w:cs="Times New Roman"/>
                <w:color w:val="000000"/>
                <w:kern w:val="0"/>
                <w:sz w:val="11"/>
                <w:szCs w:val="11"/>
              </w:rPr>
              <w:br/>
              <w:t>(39.28% to 53.35%)</w:t>
            </w:r>
          </w:p>
        </w:tc>
      </w:tr>
      <w:tr w:rsidR="003C704F" w14:paraId="658478B7" w14:textId="77777777">
        <w:trPr>
          <w:trHeight w:val="630"/>
        </w:trPr>
        <w:tc>
          <w:tcPr>
            <w:tcW w:w="574" w:type="pct"/>
            <w:noWrap/>
          </w:tcPr>
          <w:p w14:paraId="1155E862"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Female</w:t>
            </w:r>
          </w:p>
        </w:tc>
        <w:tc>
          <w:tcPr>
            <w:tcW w:w="476" w:type="pct"/>
          </w:tcPr>
          <w:p w14:paraId="27C0ADD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2,051,972</w:t>
            </w:r>
            <w:r>
              <w:rPr>
                <w:rFonts w:ascii="Times New Roman" w:eastAsia="宋体" w:hAnsi="Times New Roman" w:cs="Times New Roman"/>
                <w:color w:val="000000"/>
                <w:kern w:val="0"/>
                <w:sz w:val="11"/>
                <w:szCs w:val="11"/>
              </w:rPr>
              <w:br/>
              <w:t>(1,854,505 to 2,285,623)</w:t>
            </w:r>
          </w:p>
        </w:tc>
        <w:tc>
          <w:tcPr>
            <w:tcW w:w="495" w:type="pct"/>
          </w:tcPr>
          <w:p w14:paraId="25DA4B2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2,425,284</w:t>
            </w:r>
            <w:r>
              <w:rPr>
                <w:rFonts w:ascii="Times New Roman" w:eastAsia="宋体" w:hAnsi="Times New Roman" w:cs="Times New Roman"/>
                <w:color w:val="000000"/>
                <w:kern w:val="0"/>
                <w:sz w:val="11"/>
                <w:szCs w:val="11"/>
              </w:rPr>
              <w:br/>
              <w:t>(2,169,683 to 2,729,616)</w:t>
            </w:r>
          </w:p>
        </w:tc>
        <w:tc>
          <w:tcPr>
            <w:tcW w:w="464" w:type="pct"/>
          </w:tcPr>
          <w:p w14:paraId="4281F18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18.19%</w:t>
            </w:r>
            <w:r>
              <w:rPr>
                <w:rFonts w:ascii="Times New Roman" w:eastAsia="宋体" w:hAnsi="Times New Roman" w:cs="Times New Roman"/>
                <w:color w:val="000000"/>
                <w:kern w:val="0"/>
                <w:sz w:val="11"/>
                <w:szCs w:val="11"/>
              </w:rPr>
              <w:br/>
              <w:t>(16.32% to 19.87%)</w:t>
            </w:r>
          </w:p>
        </w:tc>
        <w:tc>
          <w:tcPr>
            <w:tcW w:w="81" w:type="pct"/>
          </w:tcPr>
          <w:p w14:paraId="0E1BCA7F" w14:textId="77777777" w:rsidR="003C704F" w:rsidRDefault="003C704F">
            <w:pPr>
              <w:widowControl/>
              <w:jc w:val="left"/>
              <w:rPr>
                <w:rFonts w:ascii="Times New Roman" w:eastAsia="宋体" w:hAnsi="Times New Roman" w:cs="Times New Roman"/>
                <w:color w:val="000000"/>
                <w:kern w:val="0"/>
                <w:sz w:val="11"/>
                <w:szCs w:val="11"/>
              </w:rPr>
            </w:pPr>
          </w:p>
        </w:tc>
        <w:tc>
          <w:tcPr>
            <w:tcW w:w="555" w:type="pct"/>
          </w:tcPr>
          <w:p w14:paraId="5B3426A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67,200,257</w:t>
            </w:r>
            <w:r>
              <w:rPr>
                <w:rFonts w:ascii="Times New Roman" w:eastAsia="宋体" w:hAnsi="Times New Roman" w:cs="Times New Roman"/>
                <w:color w:val="000000"/>
                <w:kern w:val="0"/>
                <w:sz w:val="11"/>
                <w:szCs w:val="11"/>
              </w:rPr>
              <w:br/>
              <w:t>(61,439,516 to 74,012,094)</w:t>
            </w:r>
          </w:p>
        </w:tc>
        <w:tc>
          <w:tcPr>
            <w:tcW w:w="555" w:type="pct"/>
          </w:tcPr>
          <w:p w14:paraId="7ABCB20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122,385,558</w:t>
            </w:r>
            <w:r>
              <w:rPr>
                <w:rFonts w:ascii="Times New Roman" w:eastAsia="宋体" w:hAnsi="Times New Roman" w:cs="Times New Roman"/>
                <w:color w:val="000000"/>
                <w:kern w:val="0"/>
                <w:sz w:val="11"/>
                <w:szCs w:val="11"/>
              </w:rPr>
              <w:br/>
              <w:t>(111,255,115 to 135,783,917)</w:t>
            </w:r>
          </w:p>
        </w:tc>
        <w:tc>
          <w:tcPr>
            <w:tcW w:w="465" w:type="pct"/>
          </w:tcPr>
          <w:p w14:paraId="3407C2E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82.12%</w:t>
            </w:r>
            <w:r>
              <w:rPr>
                <w:rFonts w:ascii="Times New Roman" w:eastAsia="宋体" w:hAnsi="Times New Roman" w:cs="Times New Roman"/>
                <w:color w:val="000000"/>
                <w:kern w:val="0"/>
                <w:sz w:val="11"/>
                <w:szCs w:val="11"/>
              </w:rPr>
              <w:br/>
              <w:t>(79.74% to 84.10%)</w:t>
            </w:r>
          </w:p>
        </w:tc>
        <w:tc>
          <w:tcPr>
            <w:tcW w:w="81" w:type="pct"/>
          </w:tcPr>
          <w:p w14:paraId="28CD605A" w14:textId="77777777" w:rsidR="003C704F" w:rsidRDefault="003C704F">
            <w:pPr>
              <w:widowControl/>
              <w:jc w:val="left"/>
              <w:rPr>
                <w:rFonts w:ascii="Times New Roman" w:eastAsia="宋体" w:hAnsi="Times New Roman" w:cs="Times New Roman"/>
                <w:color w:val="000000"/>
                <w:kern w:val="0"/>
                <w:sz w:val="11"/>
                <w:szCs w:val="11"/>
              </w:rPr>
            </w:pPr>
          </w:p>
        </w:tc>
        <w:tc>
          <w:tcPr>
            <w:tcW w:w="396" w:type="pct"/>
          </w:tcPr>
          <w:p w14:paraId="69F6324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60,165</w:t>
            </w:r>
            <w:r>
              <w:rPr>
                <w:rFonts w:ascii="Times New Roman" w:eastAsia="宋体" w:hAnsi="Times New Roman" w:cs="Times New Roman"/>
                <w:color w:val="000000"/>
                <w:kern w:val="0"/>
                <w:sz w:val="11"/>
                <w:szCs w:val="11"/>
              </w:rPr>
              <w:br/>
              <w:t>(40,903 to 86,247)</w:t>
            </w:r>
          </w:p>
        </w:tc>
        <w:tc>
          <w:tcPr>
            <w:tcW w:w="396" w:type="pct"/>
          </w:tcPr>
          <w:p w14:paraId="24F31ED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85,242</w:t>
            </w:r>
            <w:r>
              <w:rPr>
                <w:rFonts w:ascii="Times New Roman" w:eastAsia="宋体" w:hAnsi="Times New Roman" w:cs="Times New Roman"/>
                <w:color w:val="000000"/>
                <w:kern w:val="0"/>
                <w:sz w:val="11"/>
                <w:szCs w:val="11"/>
              </w:rPr>
              <w:br/>
              <w:t>(57,108 to 124,346)</w:t>
            </w:r>
          </w:p>
        </w:tc>
        <w:tc>
          <w:tcPr>
            <w:tcW w:w="462" w:type="pct"/>
          </w:tcPr>
          <w:p w14:paraId="1DF1EFA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41.68%</w:t>
            </w:r>
            <w:r>
              <w:rPr>
                <w:rFonts w:ascii="Times New Roman" w:eastAsia="宋体" w:hAnsi="Times New Roman" w:cs="Times New Roman"/>
                <w:color w:val="000000"/>
                <w:kern w:val="0"/>
                <w:sz w:val="11"/>
                <w:szCs w:val="11"/>
              </w:rPr>
              <w:br/>
              <w:t>(32.28% to 51.28%)</w:t>
            </w:r>
          </w:p>
        </w:tc>
      </w:tr>
      <w:tr w:rsidR="003C704F" w14:paraId="344832A2" w14:textId="77777777">
        <w:trPr>
          <w:trHeight w:val="113"/>
        </w:trPr>
        <w:tc>
          <w:tcPr>
            <w:tcW w:w="574" w:type="pct"/>
            <w:noWrap/>
          </w:tcPr>
          <w:p w14:paraId="2617FF84" w14:textId="77777777" w:rsidR="003C704F" w:rsidRDefault="00000000">
            <w:pPr>
              <w:widowControl/>
              <w:jc w:val="left"/>
              <w:rPr>
                <w:rFonts w:ascii="Times New Roman" w:eastAsia="宋体" w:hAnsi="Times New Roman" w:cs="Times New Roman"/>
                <w:b/>
                <w:bCs/>
                <w:color w:val="000000"/>
                <w:kern w:val="0"/>
                <w:sz w:val="13"/>
                <w:szCs w:val="13"/>
              </w:rPr>
            </w:pPr>
            <w:r>
              <w:rPr>
                <w:rFonts w:ascii="Times New Roman" w:eastAsia="宋体" w:hAnsi="Times New Roman" w:cs="Times New Roman"/>
                <w:b/>
                <w:bCs/>
                <w:color w:val="000000"/>
                <w:kern w:val="0"/>
                <w:sz w:val="15"/>
                <w:szCs w:val="15"/>
              </w:rPr>
              <w:t>Region</w:t>
            </w:r>
          </w:p>
        </w:tc>
        <w:tc>
          <w:tcPr>
            <w:tcW w:w="476" w:type="pct"/>
          </w:tcPr>
          <w:p w14:paraId="01B2282C" w14:textId="77777777" w:rsidR="003C704F" w:rsidRDefault="003C704F">
            <w:pPr>
              <w:widowControl/>
              <w:jc w:val="left"/>
              <w:rPr>
                <w:rFonts w:ascii="Times New Roman" w:eastAsia="宋体" w:hAnsi="Times New Roman" w:cs="Times New Roman"/>
                <w:b/>
                <w:bCs/>
                <w:color w:val="000000"/>
                <w:kern w:val="0"/>
                <w:sz w:val="11"/>
                <w:szCs w:val="11"/>
              </w:rPr>
            </w:pPr>
          </w:p>
        </w:tc>
        <w:tc>
          <w:tcPr>
            <w:tcW w:w="495" w:type="pct"/>
          </w:tcPr>
          <w:p w14:paraId="2ABBE2D2" w14:textId="77777777" w:rsidR="003C704F" w:rsidRDefault="003C704F">
            <w:pPr>
              <w:widowControl/>
              <w:jc w:val="left"/>
              <w:rPr>
                <w:rFonts w:ascii="Times New Roman" w:eastAsia="Times New Roman" w:hAnsi="Times New Roman" w:cs="Times New Roman"/>
                <w:kern w:val="0"/>
                <w:sz w:val="11"/>
                <w:szCs w:val="11"/>
              </w:rPr>
            </w:pPr>
          </w:p>
        </w:tc>
        <w:tc>
          <w:tcPr>
            <w:tcW w:w="464" w:type="pct"/>
          </w:tcPr>
          <w:p w14:paraId="04F96D09" w14:textId="77777777" w:rsidR="003C704F" w:rsidRDefault="003C704F">
            <w:pPr>
              <w:widowControl/>
              <w:jc w:val="left"/>
              <w:rPr>
                <w:rFonts w:ascii="Times New Roman" w:eastAsia="Times New Roman" w:hAnsi="Times New Roman" w:cs="Times New Roman"/>
                <w:kern w:val="0"/>
                <w:sz w:val="11"/>
                <w:szCs w:val="11"/>
              </w:rPr>
            </w:pPr>
          </w:p>
        </w:tc>
        <w:tc>
          <w:tcPr>
            <w:tcW w:w="81" w:type="pct"/>
          </w:tcPr>
          <w:p w14:paraId="6FD8951C" w14:textId="77777777" w:rsidR="003C704F" w:rsidRDefault="003C704F">
            <w:pPr>
              <w:widowControl/>
              <w:jc w:val="left"/>
              <w:rPr>
                <w:rFonts w:ascii="Times New Roman" w:eastAsia="Times New Roman" w:hAnsi="Times New Roman" w:cs="Times New Roman"/>
                <w:kern w:val="0"/>
                <w:sz w:val="11"/>
                <w:szCs w:val="11"/>
              </w:rPr>
            </w:pPr>
          </w:p>
        </w:tc>
        <w:tc>
          <w:tcPr>
            <w:tcW w:w="555" w:type="pct"/>
          </w:tcPr>
          <w:p w14:paraId="62DD3EC4" w14:textId="77777777" w:rsidR="003C704F" w:rsidRDefault="003C704F">
            <w:pPr>
              <w:widowControl/>
              <w:jc w:val="left"/>
              <w:rPr>
                <w:rFonts w:ascii="Times New Roman" w:eastAsia="Times New Roman" w:hAnsi="Times New Roman" w:cs="Times New Roman"/>
                <w:kern w:val="0"/>
                <w:sz w:val="11"/>
                <w:szCs w:val="11"/>
              </w:rPr>
            </w:pPr>
          </w:p>
        </w:tc>
        <w:tc>
          <w:tcPr>
            <w:tcW w:w="555" w:type="pct"/>
          </w:tcPr>
          <w:p w14:paraId="5CBDDF1C" w14:textId="77777777" w:rsidR="003C704F" w:rsidRDefault="003C704F">
            <w:pPr>
              <w:widowControl/>
              <w:jc w:val="left"/>
              <w:rPr>
                <w:rFonts w:ascii="Times New Roman" w:eastAsia="Times New Roman" w:hAnsi="Times New Roman" w:cs="Times New Roman"/>
                <w:kern w:val="0"/>
                <w:sz w:val="11"/>
                <w:szCs w:val="11"/>
              </w:rPr>
            </w:pPr>
          </w:p>
        </w:tc>
        <w:tc>
          <w:tcPr>
            <w:tcW w:w="465" w:type="pct"/>
          </w:tcPr>
          <w:p w14:paraId="7B252350" w14:textId="77777777" w:rsidR="003C704F" w:rsidRDefault="003C704F">
            <w:pPr>
              <w:widowControl/>
              <w:jc w:val="left"/>
              <w:rPr>
                <w:rFonts w:ascii="Times New Roman" w:eastAsia="Times New Roman" w:hAnsi="Times New Roman" w:cs="Times New Roman"/>
                <w:kern w:val="0"/>
                <w:sz w:val="11"/>
                <w:szCs w:val="11"/>
              </w:rPr>
            </w:pPr>
          </w:p>
        </w:tc>
        <w:tc>
          <w:tcPr>
            <w:tcW w:w="81" w:type="pct"/>
          </w:tcPr>
          <w:p w14:paraId="5AC8B4B7" w14:textId="77777777" w:rsidR="003C704F" w:rsidRDefault="003C704F">
            <w:pPr>
              <w:widowControl/>
              <w:jc w:val="left"/>
              <w:rPr>
                <w:rFonts w:ascii="Times New Roman" w:eastAsia="Times New Roman" w:hAnsi="Times New Roman" w:cs="Times New Roman"/>
                <w:kern w:val="0"/>
                <w:sz w:val="11"/>
                <w:szCs w:val="11"/>
              </w:rPr>
            </w:pPr>
          </w:p>
        </w:tc>
        <w:tc>
          <w:tcPr>
            <w:tcW w:w="396" w:type="pct"/>
          </w:tcPr>
          <w:p w14:paraId="60C9A5AC" w14:textId="77777777" w:rsidR="003C704F" w:rsidRDefault="003C704F">
            <w:pPr>
              <w:widowControl/>
              <w:jc w:val="left"/>
              <w:rPr>
                <w:rFonts w:ascii="Times New Roman" w:eastAsia="Times New Roman" w:hAnsi="Times New Roman" w:cs="Times New Roman"/>
                <w:kern w:val="0"/>
                <w:sz w:val="11"/>
                <w:szCs w:val="11"/>
              </w:rPr>
            </w:pPr>
          </w:p>
        </w:tc>
        <w:tc>
          <w:tcPr>
            <w:tcW w:w="396" w:type="pct"/>
          </w:tcPr>
          <w:p w14:paraId="32E5A57B" w14:textId="77777777" w:rsidR="003C704F" w:rsidRDefault="003C704F">
            <w:pPr>
              <w:widowControl/>
              <w:jc w:val="left"/>
              <w:rPr>
                <w:rFonts w:ascii="Times New Roman" w:eastAsia="Times New Roman" w:hAnsi="Times New Roman" w:cs="Times New Roman"/>
                <w:kern w:val="0"/>
                <w:sz w:val="11"/>
                <w:szCs w:val="11"/>
              </w:rPr>
            </w:pPr>
          </w:p>
        </w:tc>
        <w:tc>
          <w:tcPr>
            <w:tcW w:w="462" w:type="pct"/>
          </w:tcPr>
          <w:p w14:paraId="2F0A2C09" w14:textId="77777777" w:rsidR="003C704F" w:rsidRDefault="003C704F">
            <w:pPr>
              <w:widowControl/>
              <w:jc w:val="left"/>
              <w:rPr>
                <w:rFonts w:ascii="Times New Roman" w:eastAsia="Times New Roman" w:hAnsi="Times New Roman" w:cs="Times New Roman"/>
                <w:kern w:val="0"/>
                <w:sz w:val="11"/>
                <w:szCs w:val="11"/>
              </w:rPr>
            </w:pPr>
          </w:p>
        </w:tc>
      </w:tr>
      <w:tr w:rsidR="003C704F" w14:paraId="0A27E5E8" w14:textId="77777777">
        <w:trPr>
          <w:trHeight w:val="630"/>
        </w:trPr>
        <w:tc>
          <w:tcPr>
            <w:tcW w:w="574" w:type="pct"/>
            <w:tcBorders>
              <w:bottom w:val="nil"/>
            </w:tcBorders>
          </w:tcPr>
          <w:p w14:paraId="50CB30C4"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Andean Latin America</w:t>
            </w:r>
          </w:p>
        </w:tc>
        <w:tc>
          <w:tcPr>
            <w:tcW w:w="476" w:type="pct"/>
            <w:tcBorders>
              <w:bottom w:val="nil"/>
            </w:tcBorders>
          </w:tcPr>
          <w:p w14:paraId="1E1AA6B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18,851</w:t>
            </w:r>
            <w:r>
              <w:rPr>
                <w:rFonts w:ascii="Times New Roman" w:eastAsia="宋体" w:hAnsi="Times New Roman" w:cs="Times New Roman"/>
                <w:color w:val="000000"/>
                <w:kern w:val="0"/>
                <w:sz w:val="11"/>
                <w:szCs w:val="11"/>
              </w:rPr>
              <w:br/>
              <w:t>(14,679 to 23,814)</w:t>
            </w:r>
          </w:p>
        </w:tc>
        <w:tc>
          <w:tcPr>
            <w:tcW w:w="495" w:type="pct"/>
            <w:tcBorders>
              <w:bottom w:val="nil"/>
            </w:tcBorders>
          </w:tcPr>
          <w:p w14:paraId="7F7AC0A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50,982</w:t>
            </w:r>
            <w:r>
              <w:rPr>
                <w:rFonts w:ascii="Times New Roman" w:eastAsia="宋体" w:hAnsi="Times New Roman" w:cs="Times New Roman"/>
                <w:color w:val="000000"/>
                <w:kern w:val="0"/>
                <w:sz w:val="11"/>
                <w:szCs w:val="11"/>
              </w:rPr>
              <w:br/>
              <w:t>(39,968 to 64,117)</w:t>
            </w:r>
          </w:p>
        </w:tc>
        <w:tc>
          <w:tcPr>
            <w:tcW w:w="464" w:type="pct"/>
            <w:tcBorders>
              <w:bottom w:val="nil"/>
            </w:tcBorders>
          </w:tcPr>
          <w:p w14:paraId="233E92E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170.45%</w:t>
            </w:r>
            <w:r>
              <w:rPr>
                <w:rFonts w:ascii="Times New Roman" w:eastAsia="宋体" w:hAnsi="Times New Roman" w:cs="Times New Roman"/>
                <w:color w:val="000000"/>
                <w:kern w:val="0"/>
                <w:sz w:val="11"/>
                <w:szCs w:val="11"/>
              </w:rPr>
              <w:br/>
              <w:t>(157.76% to 183.36%)</w:t>
            </w:r>
          </w:p>
        </w:tc>
        <w:tc>
          <w:tcPr>
            <w:tcW w:w="81" w:type="pct"/>
            <w:tcBorders>
              <w:bottom w:val="nil"/>
            </w:tcBorders>
          </w:tcPr>
          <w:p w14:paraId="32966AAE" w14:textId="77777777" w:rsidR="003C704F" w:rsidRDefault="003C704F">
            <w:pPr>
              <w:widowControl/>
              <w:jc w:val="left"/>
              <w:rPr>
                <w:rFonts w:ascii="Times New Roman" w:eastAsia="宋体" w:hAnsi="Times New Roman" w:cs="Times New Roman"/>
                <w:color w:val="000000"/>
                <w:kern w:val="0"/>
                <w:sz w:val="11"/>
                <w:szCs w:val="11"/>
              </w:rPr>
            </w:pPr>
          </w:p>
        </w:tc>
        <w:tc>
          <w:tcPr>
            <w:tcW w:w="555" w:type="pct"/>
            <w:tcBorders>
              <w:bottom w:val="nil"/>
            </w:tcBorders>
          </w:tcPr>
          <w:p w14:paraId="4F8768F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588,245</w:t>
            </w:r>
            <w:r>
              <w:rPr>
                <w:rFonts w:ascii="Times New Roman" w:eastAsia="宋体" w:hAnsi="Times New Roman" w:cs="Times New Roman"/>
                <w:color w:val="000000"/>
                <w:kern w:val="0"/>
                <w:sz w:val="11"/>
                <w:szCs w:val="11"/>
              </w:rPr>
              <w:br/>
              <w:t>(458,435 to 743,622)</w:t>
            </w:r>
          </w:p>
        </w:tc>
        <w:tc>
          <w:tcPr>
            <w:tcW w:w="555" w:type="pct"/>
            <w:tcBorders>
              <w:bottom w:val="nil"/>
            </w:tcBorders>
          </w:tcPr>
          <w:p w14:paraId="18D341D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2,412,017</w:t>
            </w:r>
            <w:r>
              <w:rPr>
                <w:rFonts w:ascii="Times New Roman" w:eastAsia="宋体" w:hAnsi="Times New Roman" w:cs="Times New Roman"/>
                <w:color w:val="000000"/>
                <w:kern w:val="0"/>
                <w:sz w:val="11"/>
                <w:szCs w:val="11"/>
              </w:rPr>
              <w:br/>
              <w:t>(1,890,346 to 3,033,612)</w:t>
            </w:r>
          </w:p>
        </w:tc>
        <w:tc>
          <w:tcPr>
            <w:tcW w:w="465" w:type="pct"/>
            <w:tcBorders>
              <w:bottom w:val="nil"/>
            </w:tcBorders>
          </w:tcPr>
          <w:p w14:paraId="7B92D5E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310.04%</w:t>
            </w:r>
            <w:r>
              <w:rPr>
                <w:rFonts w:ascii="Times New Roman" w:eastAsia="宋体" w:hAnsi="Times New Roman" w:cs="Times New Roman"/>
                <w:color w:val="000000"/>
                <w:kern w:val="0"/>
                <w:sz w:val="11"/>
                <w:szCs w:val="11"/>
              </w:rPr>
              <w:br/>
              <w:t>(290.03% to 330.27%)</w:t>
            </w:r>
          </w:p>
        </w:tc>
        <w:tc>
          <w:tcPr>
            <w:tcW w:w="81" w:type="pct"/>
            <w:tcBorders>
              <w:bottom w:val="nil"/>
            </w:tcBorders>
          </w:tcPr>
          <w:p w14:paraId="4B262E6E" w14:textId="77777777" w:rsidR="003C704F" w:rsidRDefault="003C704F">
            <w:pPr>
              <w:widowControl/>
              <w:jc w:val="left"/>
              <w:rPr>
                <w:rFonts w:ascii="Times New Roman" w:eastAsia="宋体" w:hAnsi="Times New Roman" w:cs="Times New Roman"/>
                <w:color w:val="000000"/>
                <w:kern w:val="0"/>
                <w:sz w:val="11"/>
                <w:szCs w:val="11"/>
              </w:rPr>
            </w:pPr>
          </w:p>
        </w:tc>
        <w:tc>
          <w:tcPr>
            <w:tcW w:w="396" w:type="pct"/>
            <w:tcBorders>
              <w:bottom w:val="nil"/>
            </w:tcBorders>
          </w:tcPr>
          <w:p w14:paraId="12D00E8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237</w:t>
            </w:r>
            <w:r>
              <w:rPr>
                <w:rFonts w:ascii="Times New Roman" w:eastAsia="宋体" w:hAnsi="Times New Roman" w:cs="Times New Roman"/>
                <w:color w:val="000000"/>
                <w:kern w:val="0"/>
                <w:sz w:val="11"/>
                <w:szCs w:val="11"/>
              </w:rPr>
              <w:br/>
              <w:t>(142 to 376)</w:t>
            </w:r>
          </w:p>
        </w:tc>
        <w:tc>
          <w:tcPr>
            <w:tcW w:w="396" w:type="pct"/>
            <w:tcBorders>
              <w:bottom w:val="nil"/>
            </w:tcBorders>
          </w:tcPr>
          <w:p w14:paraId="52C9047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322</w:t>
            </w:r>
            <w:r>
              <w:rPr>
                <w:rFonts w:ascii="Times New Roman" w:eastAsia="宋体" w:hAnsi="Times New Roman" w:cs="Times New Roman"/>
                <w:color w:val="000000"/>
                <w:kern w:val="0"/>
                <w:sz w:val="11"/>
                <w:szCs w:val="11"/>
              </w:rPr>
              <w:br/>
              <w:t>(203 to 479)</w:t>
            </w:r>
          </w:p>
        </w:tc>
        <w:tc>
          <w:tcPr>
            <w:tcW w:w="462" w:type="pct"/>
            <w:tcBorders>
              <w:bottom w:val="nil"/>
            </w:tcBorders>
          </w:tcPr>
          <w:p w14:paraId="04BE0DE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35.95%</w:t>
            </w:r>
            <w:r>
              <w:rPr>
                <w:rFonts w:ascii="Times New Roman" w:eastAsia="宋体" w:hAnsi="Times New Roman" w:cs="Times New Roman"/>
                <w:color w:val="000000"/>
                <w:kern w:val="0"/>
                <w:sz w:val="11"/>
                <w:szCs w:val="11"/>
              </w:rPr>
              <w:br/>
              <w:t>(-4.07% to 92.87%)</w:t>
            </w:r>
          </w:p>
        </w:tc>
      </w:tr>
      <w:tr w:rsidR="003C704F" w14:paraId="3A72393E" w14:textId="77777777">
        <w:trPr>
          <w:trHeight w:val="630"/>
        </w:trPr>
        <w:tc>
          <w:tcPr>
            <w:tcW w:w="574" w:type="pct"/>
            <w:tcBorders>
              <w:top w:val="nil"/>
              <w:bottom w:val="nil"/>
            </w:tcBorders>
          </w:tcPr>
          <w:p w14:paraId="37ABB559"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Australasia</w:t>
            </w:r>
          </w:p>
        </w:tc>
        <w:tc>
          <w:tcPr>
            <w:tcW w:w="476" w:type="pct"/>
            <w:tcBorders>
              <w:top w:val="nil"/>
              <w:bottom w:val="nil"/>
            </w:tcBorders>
          </w:tcPr>
          <w:p w14:paraId="5158D66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1,235</w:t>
            </w:r>
            <w:r>
              <w:rPr>
                <w:rFonts w:ascii="Times New Roman" w:eastAsia="宋体" w:hAnsi="Times New Roman" w:cs="Times New Roman"/>
                <w:color w:val="000000"/>
                <w:kern w:val="0"/>
                <w:sz w:val="11"/>
                <w:szCs w:val="11"/>
              </w:rPr>
              <w:br/>
              <w:t>(959 to 1,552)</w:t>
            </w:r>
          </w:p>
        </w:tc>
        <w:tc>
          <w:tcPr>
            <w:tcW w:w="495" w:type="pct"/>
            <w:tcBorders>
              <w:top w:val="nil"/>
              <w:bottom w:val="nil"/>
            </w:tcBorders>
          </w:tcPr>
          <w:p w14:paraId="5826C4D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3,121</w:t>
            </w:r>
            <w:r>
              <w:rPr>
                <w:rFonts w:ascii="Times New Roman" w:eastAsia="宋体" w:hAnsi="Times New Roman" w:cs="Times New Roman"/>
                <w:color w:val="000000"/>
                <w:kern w:val="0"/>
                <w:sz w:val="11"/>
                <w:szCs w:val="11"/>
              </w:rPr>
              <w:br/>
              <w:t>(2,419 to 3,869)</w:t>
            </w:r>
          </w:p>
        </w:tc>
        <w:tc>
          <w:tcPr>
            <w:tcW w:w="464" w:type="pct"/>
            <w:tcBorders>
              <w:top w:val="nil"/>
              <w:bottom w:val="nil"/>
            </w:tcBorders>
          </w:tcPr>
          <w:p w14:paraId="6259B97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152.84%</w:t>
            </w:r>
            <w:r>
              <w:rPr>
                <w:rFonts w:ascii="Times New Roman" w:eastAsia="宋体" w:hAnsi="Times New Roman" w:cs="Times New Roman"/>
                <w:color w:val="000000"/>
                <w:kern w:val="0"/>
                <w:sz w:val="11"/>
                <w:szCs w:val="11"/>
              </w:rPr>
              <w:br/>
              <w:t>(130.28% to 183.46%)</w:t>
            </w:r>
          </w:p>
        </w:tc>
        <w:tc>
          <w:tcPr>
            <w:tcW w:w="81" w:type="pct"/>
            <w:tcBorders>
              <w:top w:val="nil"/>
              <w:bottom w:val="nil"/>
            </w:tcBorders>
          </w:tcPr>
          <w:p w14:paraId="272C7913" w14:textId="77777777" w:rsidR="003C704F" w:rsidRDefault="003C704F">
            <w:pPr>
              <w:widowControl/>
              <w:jc w:val="left"/>
              <w:rPr>
                <w:rFonts w:ascii="Times New Roman" w:eastAsia="宋体" w:hAnsi="Times New Roman" w:cs="Times New Roman"/>
                <w:color w:val="000000"/>
                <w:kern w:val="0"/>
                <w:sz w:val="11"/>
                <w:szCs w:val="11"/>
              </w:rPr>
            </w:pPr>
          </w:p>
        </w:tc>
        <w:tc>
          <w:tcPr>
            <w:tcW w:w="555" w:type="pct"/>
            <w:tcBorders>
              <w:top w:val="nil"/>
              <w:bottom w:val="nil"/>
            </w:tcBorders>
          </w:tcPr>
          <w:p w14:paraId="702D90E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79,225</w:t>
            </w:r>
            <w:r>
              <w:rPr>
                <w:rFonts w:ascii="Times New Roman" w:eastAsia="宋体" w:hAnsi="Times New Roman" w:cs="Times New Roman"/>
                <w:color w:val="000000"/>
                <w:kern w:val="0"/>
                <w:sz w:val="11"/>
                <w:szCs w:val="11"/>
              </w:rPr>
              <w:br/>
              <w:t>(61,263 to 99,854)</w:t>
            </w:r>
          </w:p>
        </w:tc>
        <w:tc>
          <w:tcPr>
            <w:tcW w:w="555" w:type="pct"/>
            <w:tcBorders>
              <w:top w:val="nil"/>
              <w:bottom w:val="nil"/>
            </w:tcBorders>
          </w:tcPr>
          <w:p w14:paraId="1F1C3D2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236,856</w:t>
            </w:r>
            <w:r>
              <w:rPr>
                <w:rFonts w:ascii="Times New Roman" w:eastAsia="宋体" w:hAnsi="Times New Roman" w:cs="Times New Roman"/>
                <w:color w:val="000000"/>
                <w:kern w:val="0"/>
                <w:sz w:val="11"/>
                <w:szCs w:val="11"/>
              </w:rPr>
              <w:br/>
              <w:t>(183,448 to 293,643)</w:t>
            </w:r>
          </w:p>
        </w:tc>
        <w:tc>
          <w:tcPr>
            <w:tcW w:w="465" w:type="pct"/>
            <w:tcBorders>
              <w:top w:val="nil"/>
              <w:bottom w:val="nil"/>
            </w:tcBorders>
          </w:tcPr>
          <w:p w14:paraId="19625E7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198.97%</w:t>
            </w:r>
            <w:r>
              <w:rPr>
                <w:rFonts w:ascii="Times New Roman" w:eastAsia="宋体" w:hAnsi="Times New Roman" w:cs="Times New Roman"/>
                <w:color w:val="000000"/>
                <w:kern w:val="0"/>
                <w:sz w:val="11"/>
                <w:szCs w:val="11"/>
              </w:rPr>
              <w:br/>
              <w:t>(171.76% to 235.32%)</w:t>
            </w:r>
          </w:p>
        </w:tc>
        <w:tc>
          <w:tcPr>
            <w:tcW w:w="81" w:type="pct"/>
            <w:tcBorders>
              <w:top w:val="nil"/>
              <w:bottom w:val="nil"/>
            </w:tcBorders>
          </w:tcPr>
          <w:p w14:paraId="6DCF4456" w14:textId="77777777" w:rsidR="003C704F" w:rsidRDefault="003C704F">
            <w:pPr>
              <w:widowControl/>
              <w:jc w:val="left"/>
              <w:rPr>
                <w:rFonts w:ascii="Times New Roman" w:eastAsia="宋体" w:hAnsi="Times New Roman" w:cs="Times New Roman"/>
                <w:color w:val="000000"/>
                <w:kern w:val="0"/>
                <w:sz w:val="11"/>
                <w:szCs w:val="11"/>
              </w:rPr>
            </w:pPr>
          </w:p>
        </w:tc>
        <w:tc>
          <w:tcPr>
            <w:tcW w:w="396" w:type="pct"/>
            <w:tcBorders>
              <w:top w:val="nil"/>
              <w:bottom w:val="nil"/>
            </w:tcBorders>
          </w:tcPr>
          <w:p w14:paraId="437D852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55</w:t>
            </w:r>
            <w:r>
              <w:rPr>
                <w:rFonts w:ascii="Times New Roman" w:eastAsia="宋体" w:hAnsi="Times New Roman" w:cs="Times New Roman"/>
                <w:color w:val="000000"/>
                <w:kern w:val="0"/>
                <w:sz w:val="11"/>
                <w:szCs w:val="11"/>
              </w:rPr>
              <w:br/>
              <w:t>(27 to 100)</w:t>
            </w:r>
          </w:p>
        </w:tc>
        <w:tc>
          <w:tcPr>
            <w:tcW w:w="396" w:type="pct"/>
            <w:tcBorders>
              <w:top w:val="nil"/>
              <w:bottom w:val="nil"/>
            </w:tcBorders>
          </w:tcPr>
          <w:p w14:paraId="416A61B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w:t>
            </w:r>
            <w:r>
              <w:rPr>
                <w:rFonts w:ascii="Times New Roman" w:eastAsia="宋体" w:hAnsi="Times New Roman" w:cs="Times New Roman"/>
                <w:color w:val="000000"/>
                <w:kern w:val="0"/>
                <w:sz w:val="11"/>
                <w:szCs w:val="11"/>
              </w:rPr>
              <w:br/>
              <w:t>(16 to 57)</w:t>
            </w:r>
          </w:p>
        </w:tc>
        <w:tc>
          <w:tcPr>
            <w:tcW w:w="462" w:type="pct"/>
            <w:tcBorders>
              <w:top w:val="nil"/>
              <w:bottom w:val="nil"/>
            </w:tcBorders>
          </w:tcPr>
          <w:p w14:paraId="293391E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-40.77%</w:t>
            </w:r>
            <w:r>
              <w:rPr>
                <w:rFonts w:ascii="Times New Roman" w:eastAsia="宋体" w:hAnsi="Times New Roman" w:cs="Times New Roman"/>
                <w:color w:val="000000"/>
                <w:kern w:val="0"/>
                <w:sz w:val="11"/>
                <w:szCs w:val="11"/>
              </w:rPr>
              <w:br/>
              <w:t>(-68.47% to 11.66%)</w:t>
            </w:r>
          </w:p>
        </w:tc>
      </w:tr>
      <w:tr w:rsidR="003C704F" w14:paraId="6060FBF5" w14:textId="77777777">
        <w:trPr>
          <w:trHeight w:val="630"/>
        </w:trPr>
        <w:tc>
          <w:tcPr>
            <w:tcW w:w="574" w:type="pct"/>
            <w:tcBorders>
              <w:top w:val="nil"/>
              <w:bottom w:val="nil"/>
            </w:tcBorders>
          </w:tcPr>
          <w:p w14:paraId="4B0ADAF0"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Caribbean</w:t>
            </w:r>
          </w:p>
        </w:tc>
        <w:tc>
          <w:tcPr>
            <w:tcW w:w="476" w:type="pct"/>
            <w:tcBorders>
              <w:top w:val="nil"/>
              <w:bottom w:val="nil"/>
            </w:tcBorders>
          </w:tcPr>
          <w:p w14:paraId="7A7DF3B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82,313</w:t>
            </w:r>
            <w:r>
              <w:rPr>
                <w:rFonts w:ascii="Times New Roman" w:eastAsia="宋体" w:hAnsi="Times New Roman" w:cs="Times New Roman"/>
                <w:color w:val="000000"/>
                <w:kern w:val="0"/>
                <w:sz w:val="11"/>
                <w:szCs w:val="11"/>
              </w:rPr>
              <w:br/>
              <w:t>(63,869 to 101,953)</w:t>
            </w:r>
          </w:p>
        </w:tc>
        <w:tc>
          <w:tcPr>
            <w:tcW w:w="495" w:type="pct"/>
            <w:tcBorders>
              <w:top w:val="nil"/>
              <w:bottom w:val="nil"/>
            </w:tcBorders>
          </w:tcPr>
          <w:p w14:paraId="4CFC8F9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83,897</w:t>
            </w:r>
            <w:r>
              <w:rPr>
                <w:rFonts w:ascii="Times New Roman" w:eastAsia="宋体" w:hAnsi="Times New Roman" w:cs="Times New Roman"/>
                <w:color w:val="000000"/>
                <w:kern w:val="0"/>
                <w:sz w:val="11"/>
                <w:szCs w:val="11"/>
              </w:rPr>
              <w:br/>
              <w:t>(64,935 to 103,786)</w:t>
            </w:r>
          </w:p>
        </w:tc>
        <w:tc>
          <w:tcPr>
            <w:tcW w:w="464" w:type="pct"/>
            <w:tcBorders>
              <w:top w:val="nil"/>
              <w:bottom w:val="nil"/>
            </w:tcBorders>
          </w:tcPr>
          <w:p w14:paraId="101DB6D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1.92%</w:t>
            </w:r>
            <w:r>
              <w:rPr>
                <w:rFonts w:ascii="Times New Roman" w:eastAsia="宋体" w:hAnsi="Times New Roman" w:cs="Times New Roman"/>
                <w:color w:val="000000"/>
                <w:kern w:val="0"/>
                <w:sz w:val="11"/>
                <w:szCs w:val="11"/>
              </w:rPr>
              <w:br/>
              <w:t>(-3.81% to 6.71%)</w:t>
            </w:r>
          </w:p>
        </w:tc>
        <w:tc>
          <w:tcPr>
            <w:tcW w:w="81" w:type="pct"/>
            <w:tcBorders>
              <w:top w:val="nil"/>
              <w:bottom w:val="nil"/>
            </w:tcBorders>
          </w:tcPr>
          <w:p w14:paraId="5EFB991D" w14:textId="77777777" w:rsidR="003C704F" w:rsidRDefault="003C704F">
            <w:pPr>
              <w:widowControl/>
              <w:jc w:val="left"/>
              <w:rPr>
                <w:rFonts w:ascii="Times New Roman" w:eastAsia="宋体" w:hAnsi="Times New Roman" w:cs="Times New Roman"/>
                <w:color w:val="000000"/>
                <w:kern w:val="0"/>
                <w:sz w:val="11"/>
                <w:szCs w:val="11"/>
              </w:rPr>
            </w:pPr>
          </w:p>
        </w:tc>
        <w:tc>
          <w:tcPr>
            <w:tcW w:w="555" w:type="pct"/>
            <w:tcBorders>
              <w:top w:val="nil"/>
              <w:bottom w:val="nil"/>
            </w:tcBorders>
          </w:tcPr>
          <w:p w14:paraId="752DCCE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2,705,423</w:t>
            </w:r>
            <w:r>
              <w:rPr>
                <w:rFonts w:ascii="Times New Roman" w:eastAsia="宋体" w:hAnsi="Times New Roman" w:cs="Times New Roman"/>
                <w:color w:val="000000"/>
                <w:kern w:val="0"/>
                <w:sz w:val="11"/>
                <w:szCs w:val="11"/>
              </w:rPr>
              <w:br/>
              <w:t>(2,100,059 to 3,351,855)</w:t>
            </w:r>
          </w:p>
        </w:tc>
        <w:tc>
          <w:tcPr>
            <w:tcW w:w="555" w:type="pct"/>
            <w:tcBorders>
              <w:top w:val="nil"/>
              <w:bottom w:val="nil"/>
            </w:tcBorders>
          </w:tcPr>
          <w:p w14:paraId="791B35F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4,009,487</w:t>
            </w:r>
            <w:r>
              <w:rPr>
                <w:rFonts w:ascii="Times New Roman" w:eastAsia="宋体" w:hAnsi="Times New Roman" w:cs="Times New Roman"/>
                <w:color w:val="000000"/>
                <w:kern w:val="0"/>
                <w:sz w:val="11"/>
                <w:szCs w:val="11"/>
              </w:rPr>
              <w:br/>
              <w:t>(3,105,164 to 4,948,591)</w:t>
            </w:r>
          </w:p>
        </w:tc>
        <w:tc>
          <w:tcPr>
            <w:tcW w:w="465" w:type="pct"/>
            <w:tcBorders>
              <w:top w:val="nil"/>
              <w:bottom w:val="nil"/>
            </w:tcBorders>
          </w:tcPr>
          <w:p w14:paraId="23F2932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48.20%</w:t>
            </w:r>
            <w:r>
              <w:rPr>
                <w:rFonts w:ascii="Times New Roman" w:eastAsia="宋体" w:hAnsi="Times New Roman" w:cs="Times New Roman"/>
                <w:color w:val="000000"/>
                <w:kern w:val="0"/>
                <w:sz w:val="11"/>
                <w:szCs w:val="11"/>
              </w:rPr>
              <w:br/>
              <w:t>(42.20% to 53.21%)</w:t>
            </w:r>
          </w:p>
        </w:tc>
        <w:tc>
          <w:tcPr>
            <w:tcW w:w="81" w:type="pct"/>
            <w:tcBorders>
              <w:top w:val="nil"/>
              <w:bottom w:val="nil"/>
            </w:tcBorders>
          </w:tcPr>
          <w:p w14:paraId="2C044F8E" w14:textId="77777777" w:rsidR="003C704F" w:rsidRDefault="003C704F">
            <w:pPr>
              <w:widowControl/>
              <w:jc w:val="left"/>
              <w:rPr>
                <w:rFonts w:ascii="Times New Roman" w:eastAsia="宋体" w:hAnsi="Times New Roman" w:cs="Times New Roman"/>
                <w:color w:val="000000"/>
                <w:kern w:val="0"/>
                <w:sz w:val="11"/>
                <w:szCs w:val="11"/>
              </w:rPr>
            </w:pPr>
          </w:p>
        </w:tc>
        <w:tc>
          <w:tcPr>
            <w:tcW w:w="396" w:type="pct"/>
            <w:tcBorders>
              <w:top w:val="nil"/>
              <w:bottom w:val="nil"/>
            </w:tcBorders>
          </w:tcPr>
          <w:p w14:paraId="3C6CD54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372</w:t>
            </w:r>
            <w:r>
              <w:rPr>
                <w:rFonts w:ascii="Times New Roman" w:eastAsia="宋体" w:hAnsi="Times New Roman" w:cs="Times New Roman"/>
                <w:color w:val="000000"/>
                <w:kern w:val="0"/>
                <w:sz w:val="11"/>
                <w:szCs w:val="11"/>
              </w:rPr>
              <w:br/>
              <w:t>(233 to 557)</w:t>
            </w:r>
          </w:p>
        </w:tc>
        <w:tc>
          <w:tcPr>
            <w:tcW w:w="396" w:type="pct"/>
            <w:tcBorders>
              <w:top w:val="nil"/>
              <w:bottom w:val="nil"/>
            </w:tcBorders>
          </w:tcPr>
          <w:p w14:paraId="363DC9D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628</w:t>
            </w:r>
            <w:r>
              <w:rPr>
                <w:rFonts w:ascii="Times New Roman" w:eastAsia="宋体" w:hAnsi="Times New Roman" w:cs="Times New Roman"/>
                <w:color w:val="000000"/>
                <w:kern w:val="0"/>
                <w:sz w:val="11"/>
                <w:szCs w:val="11"/>
              </w:rPr>
              <w:br/>
              <w:t>(387 to 925)</w:t>
            </w:r>
          </w:p>
        </w:tc>
        <w:tc>
          <w:tcPr>
            <w:tcW w:w="462" w:type="pct"/>
            <w:tcBorders>
              <w:top w:val="nil"/>
              <w:bottom w:val="nil"/>
            </w:tcBorders>
          </w:tcPr>
          <w:p w14:paraId="7B755C4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68.99%</w:t>
            </w:r>
            <w:r>
              <w:rPr>
                <w:rFonts w:ascii="Times New Roman" w:eastAsia="宋体" w:hAnsi="Times New Roman" w:cs="Times New Roman"/>
                <w:color w:val="000000"/>
                <w:kern w:val="0"/>
                <w:sz w:val="11"/>
                <w:szCs w:val="11"/>
              </w:rPr>
              <w:br/>
              <w:t>(40.44% to 103.76%)</w:t>
            </w:r>
          </w:p>
        </w:tc>
      </w:tr>
      <w:tr w:rsidR="003C704F" w14:paraId="23A62AF0" w14:textId="77777777">
        <w:trPr>
          <w:trHeight w:val="630"/>
        </w:trPr>
        <w:tc>
          <w:tcPr>
            <w:tcW w:w="574" w:type="pct"/>
            <w:tcBorders>
              <w:top w:val="nil"/>
              <w:bottom w:val="nil"/>
            </w:tcBorders>
          </w:tcPr>
          <w:p w14:paraId="03AED7D3"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Central Asia</w:t>
            </w:r>
          </w:p>
        </w:tc>
        <w:tc>
          <w:tcPr>
            <w:tcW w:w="476" w:type="pct"/>
            <w:tcBorders>
              <w:top w:val="nil"/>
              <w:bottom w:val="nil"/>
            </w:tcBorders>
          </w:tcPr>
          <w:p w14:paraId="659A69C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27,025</w:t>
            </w:r>
            <w:r>
              <w:rPr>
                <w:rFonts w:ascii="Times New Roman" w:eastAsia="宋体" w:hAnsi="Times New Roman" w:cs="Times New Roman"/>
                <w:color w:val="000000"/>
                <w:kern w:val="0"/>
                <w:sz w:val="11"/>
                <w:szCs w:val="11"/>
              </w:rPr>
              <w:br/>
              <w:t>(20,879 to 34,069)</w:t>
            </w:r>
          </w:p>
        </w:tc>
        <w:tc>
          <w:tcPr>
            <w:tcW w:w="495" w:type="pct"/>
            <w:tcBorders>
              <w:top w:val="nil"/>
              <w:bottom w:val="nil"/>
            </w:tcBorders>
          </w:tcPr>
          <w:p w14:paraId="6FD8027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26,677</w:t>
            </w:r>
            <w:r>
              <w:rPr>
                <w:rFonts w:ascii="Times New Roman" w:eastAsia="宋体" w:hAnsi="Times New Roman" w:cs="Times New Roman"/>
                <w:color w:val="000000"/>
                <w:kern w:val="0"/>
                <w:sz w:val="11"/>
                <w:szCs w:val="11"/>
              </w:rPr>
              <w:br/>
              <w:t>(20,671 to 33,793)</w:t>
            </w:r>
          </w:p>
        </w:tc>
        <w:tc>
          <w:tcPr>
            <w:tcW w:w="464" w:type="pct"/>
            <w:tcBorders>
              <w:top w:val="nil"/>
              <w:bottom w:val="nil"/>
            </w:tcBorders>
          </w:tcPr>
          <w:p w14:paraId="4CE3FBB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-1.29%</w:t>
            </w:r>
            <w:r>
              <w:rPr>
                <w:rFonts w:ascii="Times New Roman" w:eastAsia="宋体" w:hAnsi="Times New Roman" w:cs="Times New Roman"/>
                <w:color w:val="000000"/>
                <w:kern w:val="0"/>
                <w:sz w:val="11"/>
                <w:szCs w:val="11"/>
              </w:rPr>
              <w:br/>
              <w:t>(-3.92% to 1.91%)</w:t>
            </w:r>
          </w:p>
        </w:tc>
        <w:tc>
          <w:tcPr>
            <w:tcW w:w="81" w:type="pct"/>
            <w:tcBorders>
              <w:top w:val="nil"/>
              <w:bottom w:val="nil"/>
            </w:tcBorders>
          </w:tcPr>
          <w:p w14:paraId="613C0C1E" w14:textId="77777777" w:rsidR="003C704F" w:rsidRDefault="003C704F">
            <w:pPr>
              <w:widowControl/>
              <w:jc w:val="left"/>
              <w:rPr>
                <w:rFonts w:ascii="Times New Roman" w:eastAsia="宋体" w:hAnsi="Times New Roman" w:cs="Times New Roman"/>
                <w:color w:val="000000"/>
                <w:kern w:val="0"/>
                <w:sz w:val="11"/>
                <w:szCs w:val="11"/>
              </w:rPr>
            </w:pPr>
          </w:p>
        </w:tc>
        <w:tc>
          <w:tcPr>
            <w:tcW w:w="555" w:type="pct"/>
            <w:tcBorders>
              <w:top w:val="nil"/>
              <w:bottom w:val="nil"/>
            </w:tcBorders>
          </w:tcPr>
          <w:p w14:paraId="57A9D20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927,561</w:t>
            </w:r>
            <w:r>
              <w:rPr>
                <w:rFonts w:ascii="Times New Roman" w:eastAsia="宋体" w:hAnsi="Times New Roman" w:cs="Times New Roman"/>
                <w:color w:val="000000"/>
                <w:kern w:val="0"/>
                <w:sz w:val="11"/>
                <w:szCs w:val="11"/>
              </w:rPr>
              <w:br/>
              <w:t>(718,731 to 1,168,853)</w:t>
            </w:r>
          </w:p>
        </w:tc>
        <w:tc>
          <w:tcPr>
            <w:tcW w:w="555" w:type="pct"/>
            <w:tcBorders>
              <w:top w:val="nil"/>
              <w:bottom w:val="nil"/>
            </w:tcBorders>
          </w:tcPr>
          <w:p w14:paraId="28EB75C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1,286,662</w:t>
            </w:r>
            <w:r>
              <w:rPr>
                <w:rFonts w:ascii="Times New Roman" w:eastAsia="宋体" w:hAnsi="Times New Roman" w:cs="Times New Roman"/>
                <w:color w:val="000000"/>
                <w:kern w:val="0"/>
                <w:sz w:val="11"/>
                <w:szCs w:val="11"/>
              </w:rPr>
              <w:br/>
              <w:t>(997,307 to 1,632,937)</w:t>
            </w:r>
          </w:p>
        </w:tc>
        <w:tc>
          <w:tcPr>
            <w:tcW w:w="465" w:type="pct"/>
            <w:tcBorders>
              <w:top w:val="nil"/>
              <w:bottom w:val="nil"/>
            </w:tcBorders>
          </w:tcPr>
          <w:p w14:paraId="6C11B98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38.71%</w:t>
            </w:r>
            <w:r>
              <w:rPr>
                <w:rFonts w:ascii="Times New Roman" w:eastAsia="宋体" w:hAnsi="Times New Roman" w:cs="Times New Roman"/>
                <w:color w:val="000000"/>
                <w:kern w:val="0"/>
                <w:sz w:val="11"/>
                <w:szCs w:val="11"/>
              </w:rPr>
              <w:br/>
              <w:t>(35.18% to 43.11%)</w:t>
            </w:r>
          </w:p>
        </w:tc>
        <w:tc>
          <w:tcPr>
            <w:tcW w:w="81" w:type="pct"/>
            <w:tcBorders>
              <w:top w:val="nil"/>
              <w:bottom w:val="nil"/>
            </w:tcBorders>
          </w:tcPr>
          <w:p w14:paraId="7F06EA92" w14:textId="77777777" w:rsidR="003C704F" w:rsidRDefault="003C704F">
            <w:pPr>
              <w:widowControl/>
              <w:jc w:val="left"/>
              <w:rPr>
                <w:rFonts w:ascii="Times New Roman" w:eastAsia="宋体" w:hAnsi="Times New Roman" w:cs="Times New Roman"/>
                <w:color w:val="000000"/>
                <w:kern w:val="0"/>
                <w:sz w:val="11"/>
                <w:szCs w:val="11"/>
              </w:rPr>
            </w:pPr>
          </w:p>
        </w:tc>
        <w:tc>
          <w:tcPr>
            <w:tcW w:w="396" w:type="pct"/>
            <w:tcBorders>
              <w:top w:val="nil"/>
              <w:bottom w:val="nil"/>
            </w:tcBorders>
          </w:tcPr>
          <w:p w14:paraId="4761D95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672</w:t>
            </w:r>
            <w:r>
              <w:rPr>
                <w:rFonts w:ascii="Times New Roman" w:eastAsia="宋体" w:hAnsi="Times New Roman" w:cs="Times New Roman"/>
                <w:color w:val="000000"/>
                <w:kern w:val="0"/>
                <w:sz w:val="11"/>
                <w:szCs w:val="11"/>
              </w:rPr>
              <w:br/>
              <w:t>(421 to 992)</w:t>
            </w:r>
          </w:p>
        </w:tc>
        <w:tc>
          <w:tcPr>
            <w:tcW w:w="396" w:type="pct"/>
            <w:tcBorders>
              <w:top w:val="nil"/>
              <w:bottom w:val="nil"/>
            </w:tcBorders>
          </w:tcPr>
          <w:p w14:paraId="0FDC245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1,321</w:t>
            </w:r>
            <w:r>
              <w:rPr>
                <w:rFonts w:ascii="Times New Roman" w:eastAsia="宋体" w:hAnsi="Times New Roman" w:cs="Times New Roman"/>
                <w:color w:val="000000"/>
                <w:kern w:val="0"/>
                <w:sz w:val="11"/>
                <w:szCs w:val="11"/>
              </w:rPr>
              <w:br/>
              <w:t>(814 to 2,007)</w:t>
            </w:r>
          </w:p>
        </w:tc>
        <w:tc>
          <w:tcPr>
            <w:tcW w:w="462" w:type="pct"/>
            <w:tcBorders>
              <w:top w:val="nil"/>
              <w:bottom w:val="nil"/>
            </w:tcBorders>
          </w:tcPr>
          <w:p w14:paraId="0B6B04D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96.58%</w:t>
            </w:r>
            <w:r>
              <w:rPr>
                <w:rFonts w:ascii="Times New Roman" w:eastAsia="宋体" w:hAnsi="Times New Roman" w:cs="Times New Roman"/>
                <w:color w:val="000000"/>
                <w:kern w:val="0"/>
                <w:sz w:val="11"/>
                <w:szCs w:val="11"/>
              </w:rPr>
              <w:br/>
              <w:t>(59.80% to 141.68%)</w:t>
            </w:r>
          </w:p>
        </w:tc>
      </w:tr>
      <w:tr w:rsidR="003C704F" w14:paraId="5D883306" w14:textId="77777777">
        <w:trPr>
          <w:trHeight w:val="630"/>
        </w:trPr>
        <w:tc>
          <w:tcPr>
            <w:tcW w:w="574" w:type="pct"/>
            <w:tcBorders>
              <w:top w:val="nil"/>
              <w:bottom w:val="nil"/>
            </w:tcBorders>
          </w:tcPr>
          <w:p w14:paraId="38CA09D0"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Central Europe</w:t>
            </w:r>
          </w:p>
        </w:tc>
        <w:tc>
          <w:tcPr>
            <w:tcW w:w="476" w:type="pct"/>
            <w:tcBorders>
              <w:top w:val="nil"/>
              <w:bottom w:val="nil"/>
            </w:tcBorders>
          </w:tcPr>
          <w:p w14:paraId="39E7351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55,246</w:t>
            </w:r>
            <w:r>
              <w:rPr>
                <w:rFonts w:ascii="Times New Roman" w:eastAsia="宋体" w:hAnsi="Times New Roman" w:cs="Times New Roman"/>
                <w:color w:val="000000"/>
                <w:kern w:val="0"/>
                <w:sz w:val="11"/>
                <w:szCs w:val="11"/>
              </w:rPr>
              <w:br/>
              <w:t>(46,833 to 65,116)</w:t>
            </w:r>
          </w:p>
        </w:tc>
        <w:tc>
          <w:tcPr>
            <w:tcW w:w="495" w:type="pct"/>
            <w:tcBorders>
              <w:top w:val="nil"/>
              <w:bottom w:val="nil"/>
            </w:tcBorders>
          </w:tcPr>
          <w:p w14:paraId="75EDC7D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40,288</w:t>
            </w:r>
            <w:r>
              <w:rPr>
                <w:rFonts w:ascii="Times New Roman" w:eastAsia="宋体" w:hAnsi="Times New Roman" w:cs="Times New Roman"/>
                <w:color w:val="000000"/>
                <w:kern w:val="0"/>
                <w:sz w:val="11"/>
                <w:szCs w:val="11"/>
              </w:rPr>
              <w:br/>
              <w:t>(34,187 to 47,416)</w:t>
            </w:r>
          </w:p>
        </w:tc>
        <w:tc>
          <w:tcPr>
            <w:tcW w:w="464" w:type="pct"/>
            <w:tcBorders>
              <w:top w:val="nil"/>
              <w:bottom w:val="nil"/>
            </w:tcBorders>
          </w:tcPr>
          <w:p w14:paraId="3E1789C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-27.08%</w:t>
            </w:r>
            <w:r>
              <w:rPr>
                <w:rFonts w:ascii="Times New Roman" w:eastAsia="宋体" w:hAnsi="Times New Roman" w:cs="Times New Roman"/>
                <w:color w:val="000000"/>
                <w:kern w:val="0"/>
                <w:sz w:val="11"/>
                <w:szCs w:val="11"/>
              </w:rPr>
              <w:br/>
              <w:t>(-27.82% to -26.19%)</w:t>
            </w:r>
          </w:p>
        </w:tc>
        <w:tc>
          <w:tcPr>
            <w:tcW w:w="81" w:type="pct"/>
            <w:tcBorders>
              <w:top w:val="nil"/>
              <w:bottom w:val="nil"/>
            </w:tcBorders>
          </w:tcPr>
          <w:p w14:paraId="280E2E1A" w14:textId="77777777" w:rsidR="003C704F" w:rsidRDefault="003C704F">
            <w:pPr>
              <w:widowControl/>
              <w:jc w:val="left"/>
              <w:rPr>
                <w:rFonts w:ascii="Times New Roman" w:eastAsia="宋体" w:hAnsi="Times New Roman" w:cs="Times New Roman"/>
                <w:color w:val="000000"/>
                <w:kern w:val="0"/>
                <w:sz w:val="11"/>
                <w:szCs w:val="11"/>
              </w:rPr>
            </w:pPr>
          </w:p>
        </w:tc>
        <w:tc>
          <w:tcPr>
            <w:tcW w:w="555" w:type="pct"/>
            <w:tcBorders>
              <w:top w:val="nil"/>
              <w:bottom w:val="nil"/>
            </w:tcBorders>
          </w:tcPr>
          <w:p w14:paraId="430B70D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3,918,157</w:t>
            </w:r>
            <w:r>
              <w:rPr>
                <w:rFonts w:ascii="Times New Roman" w:eastAsia="宋体" w:hAnsi="Times New Roman" w:cs="Times New Roman"/>
                <w:color w:val="000000"/>
                <w:kern w:val="0"/>
                <w:sz w:val="11"/>
                <w:szCs w:val="11"/>
              </w:rPr>
              <w:br/>
              <w:t>(3,312,711 to 4,630,234)</w:t>
            </w:r>
          </w:p>
        </w:tc>
        <w:tc>
          <w:tcPr>
            <w:tcW w:w="555" w:type="pct"/>
            <w:tcBorders>
              <w:top w:val="nil"/>
              <w:bottom w:val="nil"/>
            </w:tcBorders>
          </w:tcPr>
          <w:p w14:paraId="28F5AAD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4,108,235</w:t>
            </w:r>
            <w:r>
              <w:rPr>
                <w:rFonts w:ascii="Times New Roman" w:eastAsia="宋体" w:hAnsi="Times New Roman" w:cs="Times New Roman"/>
                <w:color w:val="000000"/>
                <w:kern w:val="0"/>
                <w:sz w:val="11"/>
                <w:szCs w:val="11"/>
              </w:rPr>
              <w:br/>
              <w:t>(3,482,304 to 4,840,916)</w:t>
            </w:r>
          </w:p>
        </w:tc>
        <w:tc>
          <w:tcPr>
            <w:tcW w:w="465" w:type="pct"/>
            <w:tcBorders>
              <w:top w:val="nil"/>
              <w:bottom w:val="nil"/>
            </w:tcBorders>
          </w:tcPr>
          <w:p w14:paraId="73A720A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4.85%</w:t>
            </w:r>
            <w:r>
              <w:rPr>
                <w:rFonts w:ascii="Times New Roman" w:eastAsia="宋体" w:hAnsi="Times New Roman" w:cs="Times New Roman"/>
                <w:color w:val="000000"/>
                <w:kern w:val="0"/>
                <w:sz w:val="11"/>
                <w:szCs w:val="11"/>
              </w:rPr>
              <w:br/>
              <w:t>(3.76% to 6.27%)</w:t>
            </w:r>
          </w:p>
        </w:tc>
        <w:tc>
          <w:tcPr>
            <w:tcW w:w="81" w:type="pct"/>
            <w:tcBorders>
              <w:top w:val="nil"/>
              <w:bottom w:val="nil"/>
            </w:tcBorders>
          </w:tcPr>
          <w:p w14:paraId="6D9C120F" w14:textId="77777777" w:rsidR="003C704F" w:rsidRDefault="003C704F">
            <w:pPr>
              <w:widowControl/>
              <w:jc w:val="left"/>
              <w:rPr>
                <w:rFonts w:ascii="Times New Roman" w:eastAsia="宋体" w:hAnsi="Times New Roman" w:cs="Times New Roman"/>
                <w:color w:val="000000"/>
                <w:kern w:val="0"/>
                <w:sz w:val="11"/>
                <w:szCs w:val="11"/>
              </w:rPr>
            </w:pPr>
          </w:p>
        </w:tc>
        <w:tc>
          <w:tcPr>
            <w:tcW w:w="396" w:type="pct"/>
            <w:tcBorders>
              <w:top w:val="nil"/>
              <w:bottom w:val="nil"/>
            </w:tcBorders>
          </w:tcPr>
          <w:p w14:paraId="176DCB9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1,173</w:t>
            </w:r>
            <w:r>
              <w:rPr>
                <w:rFonts w:ascii="Times New Roman" w:eastAsia="宋体" w:hAnsi="Times New Roman" w:cs="Times New Roman"/>
                <w:color w:val="000000"/>
                <w:kern w:val="0"/>
                <w:sz w:val="11"/>
                <w:szCs w:val="11"/>
              </w:rPr>
              <w:br/>
              <w:t>(738 to 1,748)</w:t>
            </w:r>
          </w:p>
        </w:tc>
        <w:tc>
          <w:tcPr>
            <w:tcW w:w="396" w:type="pct"/>
            <w:tcBorders>
              <w:top w:val="nil"/>
              <w:bottom w:val="nil"/>
            </w:tcBorders>
          </w:tcPr>
          <w:p w14:paraId="6A289A0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657</w:t>
            </w:r>
            <w:r>
              <w:rPr>
                <w:rFonts w:ascii="Times New Roman" w:eastAsia="宋体" w:hAnsi="Times New Roman" w:cs="Times New Roman"/>
                <w:color w:val="000000"/>
                <w:kern w:val="0"/>
                <w:sz w:val="11"/>
                <w:szCs w:val="11"/>
              </w:rPr>
              <w:br/>
              <w:t>(388 to 1,023)</w:t>
            </w:r>
          </w:p>
        </w:tc>
        <w:tc>
          <w:tcPr>
            <w:tcW w:w="462" w:type="pct"/>
            <w:tcBorders>
              <w:top w:val="nil"/>
              <w:bottom w:val="nil"/>
            </w:tcBorders>
          </w:tcPr>
          <w:p w14:paraId="32AACD0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-43.93%</w:t>
            </w:r>
            <w:r>
              <w:rPr>
                <w:rFonts w:ascii="Times New Roman" w:eastAsia="宋体" w:hAnsi="Times New Roman" w:cs="Times New Roman"/>
                <w:color w:val="000000"/>
                <w:kern w:val="0"/>
                <w:sz w:val="11"/>
                <w:szCs w:val="11"/>
              </w:rPr>
              <w:br/>
              <w:t>(-57.20% to -28.19%)</w:t>
            </w:r>
          </w:p>
        </w:tc>
      </w:tr>
      <w:tr w:rsidR="003C704F" w14:paraId="3570BE43" w14:textId="77777777">
        <w:trPr>
          <w:trHeight w:val="630"/>
        </w:trPr>
        <w:tc>
          <w:tcPr>
            <w:tcW w:w="574" w:type="pct"/>
            <w:tcBorders>
              <w:top w:val="nil"/>
              <w:bottom w:val="nil"/>
            </w:tcBorders>
          </w:tcPr>
          <w:p w14:paraId="4D1A50D5"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lastRenderedPageBreak/>
              <w:t>Central Latin America</w:t>
            </w:r>
          </w:p>
        </w:tc>
        <w:tc>
          <w:tcPr>
            <w:tcW w:w="476" w:type="pct"/>
            <w:tcBorders>
              <w:top w:val="nil"/>
              <w:bottom w:val="nil"/>
            </w:tcBorders>
          </w:tcPr>
          <w:p w14:paraId="059BEB8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157,780</w:t>
            </w:r>
            <w:r>
              <w:rPr>
                <w:rFonts w:ascii="Times New Roman" w:eastAsia="宋体" w:hAnsi="Times New Roman" w:cs="Times New Roman"/>
                <w:color w:val="000000"/>
                <w:kern w:val="0"/>
                <w:sz w:val="11"/>
                <w:szCs w:val="11"/>
              </w:rPr>
              <w:br/>
              <w:t>(134,526 to 185,494)</w:t>
            </w:r>
          </w:p>
        </w:tc>
        <w:tc>
          <w:tcPr>
            <w:tcW w:w="495" w:type="pct"/>
            <w:tcBorders>
              <w:top w:val="nil"/>
              <w:bottom w:val="nil"/>
            </w:tcBorders>
          </w:tcPr>
          <w:p w14:paraId="49A8307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104,845</w:t>
            </w:r>
            <w:r>
              <w:rPr>
                <w:rFonts w:ascii="Times New Roman" w:eastAsia="宋体" w:hAnsi="Times New Roman" w:cs="Times New Roman"/>
                <w:color w:val="000000"/>
                <w:kern w:val="0"/>
                <w:sz w:val="11"/>
                <w:szCs w:val="11"/>
              </w:rPr>
              <w:br/>
              <w:t>(86,399 to 125,287)</w:t>
            </w:r>
          </w:p>
        </w:tc>
        <w:tc>
          <w:tcPr>
            <w:tcW w:w="464" w:type="pct"/>
            <w:tcBorders>
              <w:top w:val="nil"/>
              <w:bottom w:val="nil"/>
            </w:tcBorders>
          </w:tcPr>
          <w:p w14:paraId="5458914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-33.55%</w:t>
            </w:r>
            <w:r>
              <w:rPr>
                <w:rFonts w:ascii="Times New Roman" w:eastAsia="宋体" w:hAnsi="Times New Roman" w:cs="Times New Roman"/>
                <w:color w:val="000000"/>
                <w:kern w:val="0"/>
                <w:sz w:val="11"/>
                <w:szCs w:val="11"/>
              </w:rPr>
              <w:br/>
              <w:t>(-36.12% to -30.94%)</w:t>
            </w:r>
          </w:p>
        </w:tc>
        <w:tc>
          <w:tcPr>
            <w:tcW w:w="81" w:type="pct"/>
            <w:tcBorders>
              <w:top w:val="nil"/>
              <w:bottom w:val="nil"/>
            </w:tcBorders>
          </w:tcPr>
          <w:p w14:paraId="64C9821E" w14:textId="77777777" w:rsidR="003C704F" w:rsidRDefault="003C704F">
            <w:pPr>
              <w:widowControl/>
              <w:jc w:val="left"/>
              <w:rPr>
                <w:rFonts w:ascii="Times New Roman" w:eastAsia="宋体" w:hAnsi="Times New Roman" w:cs="Times New Roman"/>
                <w:color w:val="000000"/>
                <w:kern w:val="0"/>
                <w:sz w:val="11"/>
                <w:szCs w:val="11"/>
              </w:rPr>
            </w:pPr>
          </w:p>
        </w:tc>
        <w:tc>
          <w:tcPr>
            <w:tcW w:w="555" w:type="pct"/>
            <w:tcBorders>
              <w:top w:val="nil"/>
              <w:bottom w:val="nil"/>
            </w:tcBorders>
          </w:tcPr>
          <w:p w14:paraId="21919D6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5,180,826</w:t>
            </w:r>
            <w:r>
              <w:rPr>
                <w:rFonts w:ascii="Times New Roman" w:eastAsia="宋体" w:hAnsi="Times New Roman" w:cs="Times New Roman"/>
                <w:color w:val="000000"/>
                <w:kern w:val="0"/>
                <w:sz w:val="11"/>
                <w:szCs w:val="11"/>
              </w:rPr>
              <w:br/>
              <w:t>(4,436,943 to 6,064,958)</w:t>
            </w:r>
          </w:p>
        </w:tc>
        <w:tc>
          <w:tcPr>
            <w:tcW w:w="555" w:type="pct"/>
            <w:tcBorders>
              <w:top w:val="nil"/>
              <w:bottom w:val="nil"/>
            </w:tcBorders>
          </w:tcPr>
          <w:p w14:paraId="6A4F5BF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5,870,643</w:t>
            </w:r>
            <w:r>
              <w:rPr>
                <w:rFonts w:ascii="Times New Roman" w:eastAsia="宋体" w:hAnsi="Times New Roman" w:cs="Times New Roman"/>
                <w:color w:val="000000"/>
                <w:kern w:val="0"/>
                <w:sz w:val="11"/>
                <w:szCs w:val="11"/>
              </w:rPr>
              <w:br/>
              <w:t>(4,854,790 to 7,009,283)</w:t>
            </w:r>
          </w:p>
        </w:tc>
        <w:tc>
          <w:tcPr>
            <w:tcW w:w="465" w:type="pct"/>
            <w:tcBorders>
              <w:top w:val="nil"/>
              <w:bottom w:val="nil"/>
            </w:tcBorders>
          </w:tcPr>
          <w:p w14:paraId="018808B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13.31%</w:t>
            </w:r>
            <w:r>
              <w:rPr>
                <w:rFonts w:ascii="Times New Roman" w:eastAsia="宋体" w:hAnsi="Times New Roman" w:cs="Times New Roman"/>
                <w:color w:val="000000"/>
                <w:kern w:val="0"/>
                <w:sz w:val="11"/>
                <w:szCs w:val="11"/>
              </w:rPr>
              <w:br/>
              <w:t>(8.99% to 17.92%)</w:t>
            </w:r>
          </w:p>
        </w:tc>
        <w:tc>
          <w:tcPr>
            <w:tcW w:w="81" w:type="pct"/>
            <w:tcBorders>
              <w:top w:val="nil"/>
              <w:bottom w:val="nil"/>
            </w:tcBorders>
          </w:tcPr>
          <w:p w14:paraId="5AC43E15" w14:textId="77777777" w:rsidR="003C704F" w:rsidRDefault="003C704F">
            <w:pPr>
              <w:widowControl/>
              <w:jc w:val="left"/>
              <w:rPr>
                <w:rFonts w:ascii="Times New Roman" w:eastAsia="宋体" w:hAnsi="Times New Roman" w:cs="Times New Roman"/>
                <w:color w:val="000000"/>
                <w:kern w:val="0"/>
                <w:sz w:val="11"/>
                <w:szCs w:val="11"/>
              </w:rPr>
            </w:pPr>
          </w:p>
        </w:tc>
        <w:tc>
          <w:tcPr>
            <w:tcW w:w="396" w:type="pct"/>
            <w:tcBorders>
              <w:top w:val="nil"/>
              <w:bottom w:val="nil"/>
            </w:tcBorders>
          </w:tcPr>
          <w:p w14:paraId="358E9C6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914</w:t>
            </w:r>
            <w:r>
              <w:rPr>
                <w:rFonts w:ascii="Times New Roman" w:eastAsia="宋体" w:hAnsi="Times New Roman" w:cs="Times New Roman"/>
                <w:color w:val="000000"/>
                <w:kern w:val="0"/>
                <w:sz w:val="11"/>
                <w:szCs w:val="11"/>
              </w:rPr>
              <w:br/>
              <w:t>(575 to 1,350)</w:t>
            </w:r>
          </w:p>
        </w:tc>
        <w:tc>
          <w:tcPr>
            <w:tcW w:w="396" w:type="pct"/>
            <w:tcBorders>
              <w:top w:val="nil"/>
              <w:bottom w:val="nil"/>
            </w:tcBorders>
          </w:tcPr>
          <w:p w14:paraId="3B12C22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1,141</w:t>
            </w:r>
            <w:r>
              <w:rPr>
                <w:rFonts w:ascii="Times New Roman" w:eastAsia="宋体" w:hAnsi="Times New Roman" w:cs="Times New Roman"/>
                <w:color w:val="000000"/>
                <w:kern w:val="0"/>
                <w:sz w:val="11"/>
                <w:szCs w:val="11"/>
              </w:rPr>
              <w:br/>
              <w:t>(733 to 1,711)</w:t>
            </w:r>
          </w:p>
        </w:tc>
        <w:tc>
          <w:tcPr>
            <w:tcW w:w="462" w:type="pct"/>
            <w:tcBorders>
              <w:top w:val="nil"/>
              <w:bottom w:val="nil"/>
            </w:tcBorders>
          </w:tcPr>
          <w:p w14:paraId="59AF4ED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24.82%</w:t>
            </w:r>
            <w:r>
              <w:rPr>
                <w:rFonts w:ascii="Times New Roman" w:eastAsia="宋体" w:hAnsi="Times New Roman" w:cs="Times New Roman"/>
                <w:color w:val="000000"/>
                <w:kern w:val="0"/>
                <w:sz w:val="11"/>
                <w:szCs w:val="11"/>
              </w:rPr>
              <w:br/>
              <w:t>(3.97% to 55.35%)</w:t>
            </w:r>
          </w:p>
        </w:tc>
      </w:tr>
      <w:tr w:rsidR="003C704F" w14:paraId="28484AA4" w14:textId="77777777">
        <w:trPr>
          <w:trHeight w:val="630"/>
        </w:trPr>
        <w:tc>
          <w:tcPr>
            <w:tcW w:w="574" w:type="pct"/>
            <w:tcBorders>
              <w:top w:val="nil"/>
            </w:tcBorders>
          </w:tcPr>
          <w:p w14:paraId="413FEB9A"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Central Sub-Saharan Africa</w:t>
            </w:r>
          </w:p>
        </w:tc>
        <w:tc>
          <w:tcPr>
            <w:tcW w:w="476" w:type="pct"/>
            <w:tcBorders>
              <w:top w:val="nil"/>
            </w:tcBorders>
          </w:tcPr>
          <w:p w14:paraId="4C3E55E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356,102</w:t>
            </w:r>
            <w:r>
              <w:rPr>
                <w:rFonts w:ascii="Times New Roman" w:eastAsia="宋体" w:hAnsi="Times New Roman" w:cs="Times New Roman"/>
                <w:color w:val="000000"/>
                <w:kern w:val="0"/>
                <w:sz w:val="11"/>
                <w:szCs w:val="11"/>
              </w:rPr>
              <w:br/>
              <w:t>(276,145 to 442,577)</w:t>
            </w:r>
          </w:p>
        </w:tc>
        <w:tc>
          <w:tcPr>
            <w:tcW w:w="495" w:type="pct"/>
            <w:tcBorders>
              <w:top w:val="nil"/>
            </w:tcBorders>
          </w:tcPr>
          <w:p w14:paraId="0E733CE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593,088</w:t>
            </w:r>
            <w:r>
              <w:rPr>
                <w:rFonts w:ascii="Times New Roman" w:eastAsia="宋体" w:hAnsi="Times New Roman" w:cs="Times New Roman"/>
                <w:color w:val="000000"/>
                <w:kern w:val="0"/>
                <w:sz w:val="11"/>
                <w:szCs w:val="11"/>
              </w:rPr>
              <w:br/>
              <w:t>(460,021 to 740,716)</w:t>
            </w:r>
          </w:p>
        </w:tc>
        <w:tc>
          <w:tcPr>
            <w:tcW w:w="464" w:type="pct"/>
            <w:tcBorders>
              <w:top w:val="nil"/>
            </w:tcBorders>
          </w:tcPr>
          <w:p w14:paraId="75F4B25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66.55%</w:t>
            </w:r>
            <w:r>
              <w:rPr>
                <w:rFonts w:ascii="Times New Roman" w:eastAsia="宋体" w:hAnsi="Times New Roman" w:cs="Times New Roman"/>
                <w:color w:val="000000"/>
                <w:kern w:val="0"/>
                <w:sz w:val="11"/>
                <w:szCs w:val="11"/>
              </w:rPr>
              <w:br/>
              <w:t>(58.79% to 76.08%)</w:t>
            </w:r>
          </w:p>
        </w:tc>
        <w:tc>
          <w:tcPr>
            <w:tcW w:w="81" w:type="pct"/>
            <w:tcBorders>
              <w:top w:val="nil"/>
            </w:tcBorders>
          </w:tcPr>
          <w:p w14:paraId="476AFC43" w14:textId="77777777" w:rsidR="003C704F" w:rsidRDefault="003C704F">
            <w:pPr>
              <w:widowControl/>
              <w:jc w:val="left"/>
              <w:rPr>
                <w:rFonts w:ascii="Times New Roman" w:eastAsia="宋体" w:hAnsi="Times New Roman" w:cs="Times New Roman"/>
                <w:color w:val="000000"/>
                <w:kern w:val="0"/>
                <w:sz w:val="11"/>
                <w:szCs w:val="11"/>
              </w:rPr>
            </w:pPr>
          </w:p>
        </w:tc>
        <w:tc>
          <w:tcPr>
            <w:tcW w:w="555" w:type="pct"/>
            <w:tcBorders>
              <w:top w:val="nil"/>
            </w:tcBorders>
          </w:tcPr>
          <w:p w14:paraId="6E5C80F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7,245,165</w:t>
            </w:r>
            <w:r>
              <w:rPr>
                <w:rFonts w:ascii="Times New Roman" w:eastAsia="宋体" w:hAnsi="Times New Roman" w:cs="Times New Roman"/>
                <w:color w:val="000000"/>
                <w:kern w:val="0"/>
                <w:sz w:val="11"/>
                <w:szCs w:val="11"/>
              </w:rPr>
              <w:br/>
              <w:t>(5,621,491 to 8,999,846)</w:t>
            </w:r>
          </w:p>
        </w:tc>
        <w:tc>
          <w:tcPr>
            <w:tcW w:w="555" w:type="pct"/>
            <w:tcBorders>
              <w:top w:val="nil"/>
            </w:tcBorders>
          </w:tcPr>
          <w:p w14:paraId="6DCC496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17,368,814</w:t>
            </w:r>
            <w:r>
              <w:rPr>
                <w:rFonts w:ascii="Times New Roman" w:eastAsia="宋体" w:hAnsi="Times New Roman" w:cs="Times New Roman"/>
                <w:color w:val="000000"/>
                <w:kern w:val="0"/>
                <w:sz w:val="11"/>
                <w:szCs w:val="11"/>
              </w:rPr>
              <w:br/>
              <w:t>(13,478,328 to 21,721,133)</w:t>
            </w:r>
          </w:p>
        </w:tc>
        <w:tc>
          <w:tcPr>
            <w:tcW w:w="465" w:type="pct"/>
            <w:tcBorders>
              <w:top w:val="nil"/>
            </w:tcBorders>
          </w:tcPr>
          <w:p w14:paraId="51293EA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139.73%</w:t>
            </w:r>
            <w:r>
              <w:rPr>
                <w:rFonts w:ascii="Times New Roman" w:eastAsia="宋体" w:hAnsi="Times New Roman" w:cs="Times New Roman"/>
                <w:color w:val="000000"/>
                <w:kern w:val="0"/>
                <w:sz w:val="11"/>
                <w:szCs w:val="11"/>
              </w:rPr>
              <w:br/>
              <w:t>(128.63% to 153.64%)</w:t>
            </w:r>
          </w:p>
        </w:tc>
        <w:tc>
          <w:tcPr>
            <w:tcW w:w="81" w:type="pct"/>
            <w:tcBorders>
              <w:top w:val="nil"/>
            </w:tcBorders>
          </w:tcPr>
          <w:p w14:paraId="365549BC" w14:textId="77777777" w:rsidR="003C704F" w:rsidRDefault="003C704F">
            <w:pPr>
              <w:widowControl/>
              <w:jc w:val="left"/>
              <w:rPr>
                <w:rFonts w:ascii="Times New Roman" w:eastAsia="宋体" w:hAnsi="Times New Roman" w:cs="Times New Roman"/>
                <w:color w:val="000000"/>
                <w:kern w:val="0"/>
                <w:sz w:val="11"/>
                <w:szCs w:val="11"/>
              </w:rPr>
            </w:pPr>
          </w:p>
        </w:tc>
        <w:tc>
          <w:tcPr>
            <w:tcW w:w="396" w:type="pct"/>
            <w:tcBorders>
              <w:top w:val="nil"/>
            </w:tcBorders>
          </w:tcPr>
          <w:p w14:paraId="00FA8C9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1,127</w:t>
            </w:r>
            <w:r>
              <w:rPr>
                <w:rFonts w:ascii="Times New Roman" w:eastAsia="宋体" w:hAnsi="Times New Roman" w:cs="Times New Roman"/>
                <w:color w:val="000000"/>
                <w:kern w:val="0"/>
                <w:sz w:val="11"/>
                <w:szCs w:val="11"/>
              </w:rPr>
              <w:br/>
              <w:t>(729 to 1,646)</w:t>
            </w:r>
          </w:p>
        </w:tc>
        <w:tc>
          <w:tcPr>
            <w:tcW w:w="396" w:type="pct"/>
            <w:tcBorders>
              <w:top w:val="nil"/>
            </w:tcBorders>
          </w:tcPr>
          <w:p w14:paraId="26EF2CE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1,827</w:t>
            </w:r>
            <w:r>
              <w:rPr>
                <w:rFonts w:ascii="Times New Roman" w:eastAsia="宋体" w:hAnsi="Times New Roman" w:cs="Times New Roman"/>
                <w:color w:val="000000"/>
                <w:kern w:val="0"/>
                <w:sz w:val="11"/>
                <w:szCs w:val="11"/>
              </w:rPr>
              <w:br/>
              <w:t>(1,130 to 2,772)</w:t>
            </w:r>
          </w:p>
        </w:tc>
        <w:tc>
          <w:tcPr>
            <w:tcW w:w="462" w:type="pct"/>
            <w:tcBorders>
              <w:top w:val="nil"/>
            </w:tcBorders>
          </w:tcPr>
          <w:p w14:paraId="409B7E4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62.13%</w:t>
            </w:r>
            <w:r>
              <w:rPr>
                <w:rFonts w:ascii="Times New Roman" w:eastAsia="宋体" w:hAnsi="Times New Roman" w:cs="Times New Roman"/>
                <w:color w:val="000000"/>
                <w:kern w:val="0"/>
                <w:sz w:val="11"/>
                <w:szCs w:val="11"/>
              </w:rPr>
              <w:br/>
              <w:t>(33.51% to 93.89%)</w:t>
            </w:r>
          </w:p>
        </w:tc>
      </w:tr>
      <w:tr w:rsidR="003C704F" w14:paraId="6D325D50" w14:textId="77777777">
        <w:trPr>
          <w:trHeight w:val="630"/>
        </w:trPr>
        <w:tc>
          <w:tcPr>
            <w:tcW w:w="574" w:type="pct"/>
          </w:tcPr>
          <w:p w14:paraId="78643377"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East Asia</w:t>
            </w:r>
          </w:p>
        </w:tc>
        <w:tc>
          <w:tcPr>
            <w:tcW w:w="476" w:type="pct"/>
          </w:tcPr>
          <w:p w14:paraId="37175DC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879,283</w:t>
            </w:r>
            <w:r>
              <w:rPr>
                <w:rFonts w:ascii="Times New Roman" w:eastAsia="宋体" w:hAnsi="Times New Roman" w:cs="Times New Roman"/>
                <w:color w:val="000000"/>
                <w:kern w:val="0"/>
                <w:sz w:val="11"/>
                <w:szCs w:val="11"/>
              </w:rPr>
              <w:br/>
              <w:t>(844,900 to 914,014)</w:t>
            </w:r>
          </w:p>
        </w:tc>
        <w:tc>
          <w:tcPr>
            <w:tcW w:w="495" w:type="pct"/>
          </w:tcPr>
          <w:p w14:paraId="16759DB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742,315</w:t>
            </w:r>
            <w:r>
              <w:rPr>
                <w:rFonts w:ascii="Times New Roman" w:eastAsia="宋体" w:hAnsi="Times New Roman" w:cs="Times New Roman"/>
                <w:color w:val="000000"/>
                <w:kern w:val="0"/>
                <w:sz w:val="11"/>
                <w:szCs w:val="11"/>
              </w:rPr>
              <w:br/>
              <w:t>(707,822 to 775,119)</w:t>
            </w:r>
          </w:p>
        </w:tc>
        <w:tc>
          <w:tcPr>
            <w:tcW w:w="464" w:type="pct"/>
          </w:tcPr>
          <w:p w14:paraId="393164E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-15.58%</w:t>
            </w:r>
            <w:r>
              <w:rPr>
                <w:rFonts w:ascii="Times New Roman" w:eastAsia="宋体" w:hAnsi="Times New Roman" w:cs="Times New Roman"/>
                <w:color w:val="000000"/>
                <w:kern w:val="0"/>
                <w:sz w:val="11"/>
                <w:szCs w:val="11"/>
              </w:rPr>
              <w:br/>
              <w:t>(-18.36% to -13.54%)</w:t>
            </w:r>
          </w:p>
        </w:tc>
        <w:tc>
          <w:tcPr>
            <w:tcW w:w="81" w:type="pct"/>
          </w:tcPr>
          <w:p w14:paraId="36F9CF4F" w14:textId="77777777" w:rsidR="003C704F" w:rsidRDefault="003C704F">
            <w:pPr>
              <w:widowControl/>
              <w:jc w:val="left"/>
              <w:rPr>
                <w:rFonts w:ascii="Times New Roman" w:eastAsia="宋体" w:hAnsi="Times New Roman" w:cs="Times New Roman"/>
                <w:color w:val="000000"/>
                <w:kern w:val="0"/>
                <w:sz w:val="11"/>
                <w:szCs w:val="11"/>
              </w:rPr>
            </w:pPr>
          </w:p>
        </w:tc>
        <w:tc>
          <w:tcPr>
            <w:tcW w:w="555" w:type="pct"/>
          </w:tcPr>
          <w:p w14:paraId="2892E32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41,443,786</w:t>
            </w:r>
            <w:r>
              <w:rPr>
                <w:rFonts w:ascii="Times New Roman" w:eastAsia="宋体" w:hAnsi="Times New Roman" w:cs="Times New Roman"/>
                <w:color w:val="000000"/>
                <w:kern w:val="0"/>
                <w:sz w:val="11"/>
                <w:szCs w:val="11"/>
              </w:rPr>
              <w:br/>
              <w:t>(39,819,955 to 43,034,398)</w:t>
            </w:r>
          </w:p>
        </w:tc>
        <w:tc>
          <w:tcPr>
            <w:tcW w:w="555" w:type="pct"/>
          </w:tcPr>
          <w:p w14:paraId="2621977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68,067,151</w:t>
            </w:r>
            <w:r>
              <w:rPr>
                <w:rFonts w:ascii="Times New Roman" w:eastAsia="宋体" w:hAnsi="Times New Roman" w:cs="Times New Roman"/>
                <w:color w:val="000000"/>
                <w:kern w:val="0"/>
                <w:sz w:val="11"/>
                <w:szCs w:val="11"/>
              </w:rPr>
              <w:br/>
              <w:t>(64,962,968 to 71,085,381)</w:t>
            </w:r>
          </w:p>
        </w:tc>
        <w:tc>
          <w:tcPr>
            <w:tcW w:w="465" w:type="pct"/>
          </w:tcPr>
          <w:p w14:paraId="71BC04C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64.24%</w:t>
            </w:r>
            <w:r>
              <w:rPr>
                <w:rFonts w:ascii="Times New Roman" w:eastAsia="宋体" w:hAnsi="Times New Roman" w:cs="Times New Roman"/>
                <w:color w:val="000000"/>
                <w:kern w:val="0"/>
                <w:sz w:val="11"/>
                <w:szCs w:val="11"/>
              </w:rPr>
              <w:br/>
              <w:t>(58.83% to 68.19%)</w:t>
            </w:r>
          </w:p>
        </w:tc>
        <w:tc>
          <w:tcPr>
            <w:tcW w:w="81" w:type="pct"/>
          </w:tcPr>
          <w:p w14:paraId="550FEC48" w14:textId="77777777" w:rsidR="003C704F" w:rsidRDefault="003C704F">
            <w:pPr>
              <w:widowControl/>
              <w:jc w:val="left"/>
              <w:rPr>
                <w:rFonts w:ascii="Times New Roman" w:eastAsia="宋体" w:hAnsi="Times New Roman" w:cs="Times New Roman"/>
                <w:color w:val="000000"/>
                <w:kern w:val="0"/>
                <w:sz w:val="11"/>
                <w:szCs w:val="11"/>
              </w:rPr>
            </w:pPr>
          </w:p>
        </w:tc>
        <w:tc>
          <w:tcPr>
            <w:tcW w:w="396" w:type="pct"/>
          </w:tcPr>
          <w:p w14:paraId="5EE8639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13,468</w:t>
            </w:r>
            <w:r>
              <w:rPr>
                <w:rFonts w:ascii="Times New Roman" w:eastAsia="宋体" w:hAnsi="Times New Roman" w:cs="Times New Roman"/>
                <w:color w:val="000000"/>
                <w:kern w:val="0"/>
                <w:sz w:val="11"/>
                <w:szCs w:val="11"/>
              </w:rPr>
              <w:br/>
              <w:t>(8,627 to 19,771)</w:t>
            </w:r>
          </w:p>
        </w:tc>
        <w:tc>
          <w:tcPr>
            <w:tcW w:w="396" w:type="pct"/>
          </w:tcPr>
          <w:p w14:paraId="1441851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6,221</w:t>
            </w:r>
            <w:r>
              <w:rPr>
                <w:rFonts w:ascii="Times New Roman" w:eastAsia="宋体" w:hAnsi="Times New Roman" w:cs="Times New Roman"/>
                <w:color w:val="000000"/>
                <w:kern w:val="0"/>
                <w:sz w:val="11"/>
                <w:szCs w:val="11"/>
              </w:rPr>
              <w:br/>
              <w:t>(3,633 to 9,793)</w:t>
            </w:r>
          </w:p>
        </w:tc>
        <w:tc>
          <w:tcPr>
            <w:tcW w:w="462" w:type="pct"/>
          </w:tcPr>
          <w:p w14:paraId="309C09D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-53.81%</w:t>
            </w:r>
            <w:r>
              <w:rPr>
                <w:rFonts w:ascii="Times New Roman" w:eastAsia="宋体" w:hAnsi="Times New Roman" w:cs="Times New Roman"/>
                <w:color w:val="000000"/>
                <w:kern w:val="0"/>
                <w:sz w:val="11"/>
                <w:szCs w:val="11"/>
              </w:rPr>
              <w:br/>
              <w:t>(-66.99% to -37.18%)</w:t>
            </w:r>
          </w:p>
        </w:tc>
      </w:tr>
      <w:tr w:rsidR="003C704F" w14:paraId="7DB2B4DC" w14:textId="77777777">
        <w:trPr>
          <w:trHeight w:val="630"/>
        </w:trPr>
        <w:tc>
          <w:tcPr>
            <w:tcW w:w="574" w:type="pct"/>
          </w:tcPr>
          <w:p w14:paraId="4032A898"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Eastern Europe</w:t>
            </w:r>
          </w:p>
        </w:tc>
        <w:tc>
          <w:tcPr>
            <w:tcW w:w="476" w:type="pct"/>
          </w:tcPr>
          <w:p w14:paraId="727AA3A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55,847</w:t>
            </w:r>
            <w:r>
              <w:rPr>
                <w:rFonts w:ascii="Times New Roman" w:eastAsia="宋体" w:hAnsi="Times New Roman" w:cs="Times New Roman"/>
                <w:color w:val="000000"/>
                <w:kern w:val="0"/>
                <w:sz w:val="11"/>
                <w:szCs w:val="11"/>
              </w:rPr>
              <w:br/>
              <w:t>(52,933 to 58,699)</w:t>
            </w:r>
          </w:p>
        </w:tc>
        <w:tc>
          <w:tcPr>
            <w:tcW w:w="495" w:type="pct"/>
          </w:tcPr>
          <w:p w14:paraId="65E57F6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46,825</w:t>
            </w:r>
            <w:r>
              <w:rPr>
                <w:rFonts w:ascii="Times New Roman" w:eastAsia="宋体" w:hAnsi="Times New Roman" w:cs="Times New Roman"/>
                <w:color w:val="000000"/>
                <w:kern w:val="0"/>
                <w:sz w:val="11"/>
                <w:szCs w:val="11"/>
              </w:rPr>
              <w:br/>
              <w:t>(44,520 to 49,096)</w:t>
            </w:r>
          </w:p>
        </w:tc>
        <w:tc>
          <w:tcPr>
            <w:tcW w:w="464" w:type="pct"/>
          </w:tcPr>
          <w:p w14:paraId="305694A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-16.16%</w:t>
            </w:r>
            <w:r>
              <w:rPr>
                <w:rFonts w:ascii="Times New Roman" w:eastAsia="宋体" w:hAnsi="Times New Roman" w:cs="Times New Roman"/>
                <w:color w:val="000000"/>
                <w:kern w:val="0"/>
                <w:sz w:val="11"/>
                <w:szCs w:val="11"/>
              </w:rPr>
              <w:br/>
              <w:t>(-16.87% to -15.55%)</w:t>
            </w:r>
          </w:p>
        </w:tc>
        <w:tc>
          <w:tcPr>
            <w:tcW w:w="81" w:type="pct"/>
          </w:tcPr>
          <w:p w14:paraId="0492720A" w14:textId="77777777" w:rsidR="003C704F" w:rsidRDefault="003C704F">
            <w:pPr>
              <w:widowControl/>
              <w:jc w:val="left"/>
              <w:rPr>
                <w:rFonts w:ascii="Times New Roman" w:eastAsia="宋体" w:hAnsi="Times New Roman" w:cs="Times New Roman"/>
                <w:color w:val="000000"/>
                <w:kern w:val="0"/>
                <w:sz w:val="11"/>
                <w:szCs w:val="11"/>
              </w:rPr>
            </w:pPr>
          </w:p>
        </w:tc>
        <w:tc>
          <w:tcPr>
            <w:tcW w:w="555" w:type="pct"/>
          </w:tcPr>
          <w:p w14:paraId="012D9E2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4,151,081</w:t>
            </w:r>
            <w:r>
              <w:rPr>
                <w:rFonts w:ascii="Times New Roman" w:eastAsia="宋体" w:hAnsi="Times New Roman" w:cs="Times New Roman"/>
                <w:color w:val="000000"/>
                <w:kern w:val="0"/>
                <w:sz w:val="11"/>
                <w:szCs w:val="11"/>
              </w:rPr>
              <w:br/>
              <w:t>(3,940,652 to 4,362,082)</w:t>
            </w:r>
          </w:p>
        </w:tc>
        <w:tc>
          <w:tcPr>
            <w:tcW w:w="555" w:type="pct"/>
          </w:tcPr>
          <w:p w14:paraId="4E194B0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4,098,520</w:t>
            </w:r>
            <w:r>
              <w:rPr>
                <w:rFonts w:ascii="Times New Roman" w:eastAsia="宋体" w:hAnsi="Times New Roman" w:cs="Times New Roman"/>
                <w:color w:val="000000"/>
                <w:kern w:val="0"/>
                <w:sz w:val="11"/>
                <w:szCs w:val="11"/>
              </w:rPr>
              <w:br/>
              <w:t>(3,891,408 to 4,295,596)</w:t>
            </w:r>
          </w:p>
        </w:tc>
        <w:tc>
          <w:tcPr>
            <w:tcW w:w="465" w:type="pct"/>
          </w:tcPr>
          <w:p w14:paraId="3B605E5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-1.27%</w:t>
            </w:r>
            <w:r>
              <w:rPr>
                <w:rFonts w:ascii="Times New Roman" w:eastAsia="宋体" w:hAnsi="Times New Roman" w:cs="Times New Roman"/>
                <w:color w:val="000000"/>
                <w:kern w:val="0"/>
                <w:sz w:val="11"/>
                <w:szCs w:val="11"/>
              </w:rPr>
              <w:br/>
              <w:t>(-1.72% to -0.87%)</w:t>
            </w:r>
          </w:p>
        </w:tc>
        <w:tc>
          <w:tcPr>
            <w:tcW w:w="81" w:type="pct"/>
          </w:tcPr>
          <w:p w14:paraId="7B0F9B72" w14:textId="77777777" w:rsidR="003C704F" w:rsidRDefault="003C704F">
            <w:pPr>
              <w:widowControl/>
              <w:jc w:val="left"/>
              <w:rPr>
                <w:rFonts w:ascii="Times New Roman" w:eastAsia="宋体" w:hAnsi="Times New Roman" w:cs="Times New Roman"/>
                <w:color w:val="000000"/>
                <w:kern w:val="0"/>
                <w:sz w:val="11"/>
                <w:szCs w:val="11"/>
              </w:rPr>
            </w:pPr>
          </w:p>
        </w:tc>
        <w:tc>
          <w:tcPr>
            <w:tcW w:w="396" w:type="pct"/>
          </w:tcPr>
          <w:p w14:paraId="20CB69F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1,621</w:t>
            </w:r>
            <w:r>
              <w:rPr>
                <w:rFonts w:ascii="Times New Roman" w:eastAsia="宋体" w:hAnsi="Times New Roman" w:cs="Times New Roman"/>
                <w:color w:val="000000"/>
                <w:kern w:val="0"/>
                <w:sz w:val="11"/>
                <w:szCs w:val="11"/>
              </w:rPr>
              <w:br/>
              <w:t>(901 to 2,631)</w:t>
            </w:r>
          </w:p>
        </w:tc>
        <w:tc>
          <w:tcPr>
            <w:tcW w:w="396" w:type="pct"/>
          </w:tcPr>
          <w:p w14:paraId="36ABEA0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1,049</w:t>
            </w:r>
            <w:r>
              <w:rPr>
                <w:rFonts w:ascii="Times New Roman" w:eastAsia="宋体" w:hAnsi="Times New Roman" w:cs="Times New Roman"/>
                <w:color w:val="000000"/>
                <w:kern w:val="0"/>
                <w:sz w:val="11"/>
                <w:szCs w:val="11"/>
              </w:rPr>
              <w:br/>
              <w:t>(519 to 1,789)</w:t>
            </w:r>
          </w:p>
        </w:tc>
        <w:tc>
          <w:tcPr>
            <w:tcW w:w="462" w:type="pct"/>
          </w:tcPr>
          <w:p w14:paraId="7C3E50E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-35.28%</w:t>
            </w:r>
            <w:r>
              <w:rPr>
                <w:rFonts w:ascii="Times New Roman" w:eastAsia="宋体" w:hAnsi="Times New Roman" w:cs="Times New Roman"/>
                <w:color w:val="000000"/>
                <w:kern w:val="0"/>
                <w:sz w:val="11"/>
                <w:szCs w:val="11"/>
              </w:rPr>
              <w:br/>
              <w:t>(-62.52% to 7.33%)</w:t>
            </w:r>
          </w:p>
        </w:tc>
      </w:tr>
      <w:tr w:rsidR="003C704F" w14:paraId="6F90A491" w14:textId="77777777">
        <w:trPr>
          <w:trHeight w:val="630"/>
        </w:trPr>
        <w:tc>
          <w:tcPr>
            <w:tcW w:w="574" w:type="pct"/>
          </w:tcPr>
          <w:p w14:paraId="4BD1615E"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Eastern Sub-Saharan Africa</w:t>
            </w:r>
          </w:p>
        </w:tc>
        <w:tc>
          <w:tcPr>
            <w:tcW w:w="476" w:type="pct"/>
          </w:tcPr>
          <w:p w14:paraId="3A91405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924,636</w:t>
            </w:r>
            <w:r>
              <w:rPr>
                <w:rFonts w:ascii="Times New Roman" w:eastAsia="宋体" w:hAnsi="Times New Roman" w:cs="Times New Roman"/>
                <w:color w:val="000000"/>
                <w:kern w:val="0"/>
                <w:sz w:val="11"/>
                <w:szCs w:val="11"/>
              </w:rPr>
              <w:br/>
              <w:t>(800,778 to 1,066,886)</w:t>
            </w:r>
          </w:p>
        </w:tc>
        <w:tc>
          <w:tcPr>
            <w:tcW w:w="495" w:type="pct"/>
          </w:tcPr>
          <w:p w14:paraId="715D563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1,228,269</w:t>
            </w:r>
            <w:r>
              <w:rPr>
                <w:rFonts w:ascii="Times New Roman" w:eastAsia="宋体" w:hAnsi="Times New Roman" w:cs="Times New Roman"/>
                <w:color w:val="000000"/>
                <w:kern w:val="0"/>
                <w:sz w:val="11"/>
                <w:szCs w:val="11"/>
              </w:rPr>
              <w:br/>
              <w:t>(1,025,023 to 1,453,691)</w:t>
            </w:r>
          </w:p>
        </w:tc>
        <w:tc>
          <w:tcPr>
            <w:tcW w:w="464" w:type="pct"/>
          </w:tcPr>
          <w:p w14:paraId="24C1605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32.84%</w:t>
            </w:r>
            <w:r>
              <w:rPr>
                <w:rFonts w:ascii="Times New Roman" w:eastAsia="宋体" w:hAnsi="Times New Roman" w:cs="Times New Roman"/>
                <w:color w:val="000000"/>
                <w:kern w:val="0"/>
                <w:sz w:val="11"/>
                <w:szCs w:val="11"/>
              </w:rPr>
              <w:br/>
              <w:t>(28.09% to 36.86%)</w:t>
            </w:r>
          </w:p>
        </w:tc>
        <w:tc>
          <w:tcPr>
            <w:tcW w:w="81" w:type="pct"/>
          </w:tcPr>
          <w:p w14:paraId="299898EF" w14:textId="77777777" w:rsidR="003C704F" w:rsidRDefault="003C704F">
            <w:pPr>
              <w:widowControl/>
              <w:jc w:val="left"/>
              <w:rPr>
                <w:rFonts w:ascii="Times New Roman" w:eastAsia="宋体" w:hAnsi="Times New Roman" w:cs="Times New Roman"/>
                <w:color w:val="000000"/>
                <w:kern w:val="0"/>
                <w:sz w:val="11"/>
                <w:szCs w:val="11"/>
              </w:rPr>
            </w:pPr>
          </w:p>
        </w:tc>
        <w:tc>
          <w:tcPr>
            <w:tcW w:w="555" w:type="pct"/>
          </w:tcPr>
          <w:p w14:paraId="5E2FC15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19,307,391</w:t>
            </w:r>
            <w:r>
              <w:rPr>
                <w:rFonts w:ascii="Times New Roman" w:eastAsia="宋体" w:hAnsi="Times New Roman" w:cs="Times New Roman"/>
                <w:color w:val="000000"/>
                <w:kern w:val="0"/>
                <w:sz w:val="11"/>
                <w:szCs w:val="11"/>
              </w:rPr>
              <w:br/>
              <w:t>(16,749,506 to 22,247,902)</w:t>
            </w:r>
          </w:p>
        </w:tc>
        <w:tc>
          <w:tcPr>
            <w:tcW w:w="555" w:type="pct"/>
          </w:tcPr>
          <w:p w14:paraId="69183EF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34,973,672</w:t>
            </w:r>
            <w:r>
              <w:rPr>
                <w:rFonts w:ascii="Times New Roman" w:eastAsia="宋体" w:hAnsi="Times New Roman" w:cs="Times New Roman"/>
                <w:color w:val="000000"/>
                <w:kern w:val="0"/>
                <w:sz w:val="11"/>
                <w:szCs w:val="11"/>
              </w:rPr>
              <w:br/>
              <w:t>(29,484,723 to 41,117,532)</w:t>
            </w:r>
          </w:p>
        </w:tc>
        <w:tc>
          <w:tcPr>
            <w:tcW w:w="465" w:type="pct"/>
          </w:tcPr>
          <w:p w14:paraId="6234F50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81.14%</w:t>
            </w:r>
            <w:r>
              <w:rPr>
                <w:rFonts w:ascii="Times New Roman" w:eastAsia="宋体" w:hAnsi="Times New Roman" w:cs="Times New Roman"/>
                <w:color w:val="000000"/>
                <w:kern w:val="0"/>
                <w:sz w:val="11"/>
                <w:szCs w:val="11"/>
              </w:rPr>
              <w:br/>
              <w:t>(75.94% to 85.60%)</w:t>
            </w:r>
          </w:p>
        </w:tc>
        <w:tc>
          <w:tcPr>
            <w:tcW w:w="81" w:type="pct"/>
          </w:tcPr>
          <w:p w14:paraId="24A80EB1" w14:textId="77777777" w:rsidR="003C704F" w:rsidRDefault="003C704F">
            <w:pPr>
              <w:widowControl/>
              <w:jc w:val="left"/>
              <w:rPr>
                <w:rFonts w:ascii="Times New Roman" w:eastAsia="宋体" w:hAnsi="Times New Roman" w:cs="Times New Roman"/>
                <w:color w:val="000000"/>
                <w:kern w:val="0"/>
                <w:sz w:val="11"/>
                <w:szCs w:val="11"/>
              </w:rPr>
            </w:pPr>
          </w:p>
        </w:tc>
        <w:tc>
          <w:tcPr>
            <w:tcW w:w="396" w:type="pct"/>
          </w:tcPr>
          <w:p w14:paraId="5E48624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2,959</w:t>
            </w:r>
            <w:r>
              <w:rPr>
                <w:rFonts w:ascii="Times New Roman" w:eastAsia="宋体" w:hAnsi="Times New Roman" w:cs="Times New Roman"/>
                <w:color w:val="000000"/>
                <w:kern w:val="0"/>
                <w:sz w:val="11"/>
                <w:szCs w:val="11"/>
              </w:rPr>
              <w:br/>
              <w:t>(1,965 to 4,228)</w:t>
            </w:r>
          </w:p>
        </w:tc>
        <w:tc>
          <w:tcPr>
            <w:tcW w:w="396" w:type="pct"/>
          </w:tcPr>
          <w:p w14:paraId="19EF570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4,735</w:t>
            </w:r>
            <w:r>
              <w:rPr>
                <w:rFonts w:ascii="Times New Roman" w:eastAsia="宋体" w:hAnsi="Times New Roman" w:cs="Times New Roman"/>
                <w:color w:val="000000"/>
                <w:kern w:val="0"/>
                <w:sz w:val="11"/>
                <w:szCs w:val="11"/>
              </w:rPr>
              <w:br/>
              <w:t>(3,109 to 6,911)</w:t>
            </w:r>
          </w:p>
        </w:tc>
        <w:tc>
          <w:tcPr>
            <w:tcW w:w="462" w:type="pct"/>
          </w:tcPr>
          <w:p w14:paraId="0DEA461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60.01%</w:t>
            </w:r>
            <w:r>
              <w:rPr>
                <w:rFonts w:ascii="Times New Roman" w:eastAsia="宋体" w:hAnsi="Times New Roman" w:cs="Times New Roman"/>
                <w:color w:val="000000"/>
                <w:kern w:val="0"/>
                <w:sz w:val="11"/>
                <w:szCs w:val="11"/>
              </w:rPr>
              <w:br/>
              <w:t>(44.97% to 77.33%)</w:t>
            </w:r>
          </w:p>
        </w:tc>
      </w:tr>
      <w:tr w:rsidR="003C704F" w14:paraId="00C78E32" w14:textId="77777777">
        <w:trPr>
          <w:trHeight w:val="630"/>
        </w:trPr>
        <w:tc>
          <w:tcPr>
            <w:tcW w:w="574" w:type="pct"/>
          </w:tcPr>
          <w:p w14:paraId="1B064D4F"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High-income Asia Pacific</w:t>
            </w:r>
          </w:p>
        </w:tc>
        <w:tc>
          <w:tcPr>
            <w:tcW w:w="476" w:type="pct"/>
          </w:tcPr>
          <w:p w14:paraId="5BD0824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8,072</w:t>
            </w:r>
            <w:r>
              <w:rPr>
                <w:rFonts w:ascii="Times New Roman" w:eastAsia="宋体" w:hAnsi="Times New Roman" w:cs="Times New Roman"/>
                <w:color w:val="000000"/>
                <w:kern w:val="0"/>
                <w:sz w:val="11"/>
                <w:szCs w:val="11"/>
              </w:rPr>
              <w:br/>
              <w:t>(7,021 to 9,270)</w:t>
            </w:r>
          </w:p>
        </w:tc>
        <w:tc>
          <w:tcPr>
            <w:tcW w:w="495" w:type="pct"/>
          </w:tcPr>
          <w:p w14:paraId="6922A89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5,776</w:t>
            </w:r>
            <w:r>
              <w:rPr>
                <w:rFonts w:ascii="Times New Roman" w:eastAsia="宋体" w:hAnsi="Times New Roman" w:cs="Times New Roman"/>
                <w:color w:val="000000"/>
                <w:kern w:val="0"/>
                <w:sz w:val="11"/>
                <w:szCs w:val="11"/>
              </w:rPr>
              <w:br/>
              <w:t>(5,122 to 6,490)</w:t>
            </w:r>
          </w:p>
        </w:tc>
        <w:tc>
          <w:tcPr>
            <w:tcW w:w="464" w:type="pct"/>
          </w:tcPr>
          <w:p w14:paraId="71A9CD8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-28.44%</w:t>
            </w:r>
            <w:r>
              <w:rPr>
                <w:rFonts w:ascii="Times New Roman" w:eastAsia="宋体" w:hAnsi="Times New Roman" w:cs="Times New Roman"/>
                <w:color w:val="000000"/>
                <w:kern w:val="0"/>
                <w:sz w:val="11"/>
                <w:szCs w:val="11"/>
              </w:rPr>
              <w:br/>
              <w:t>(-31.06% to -25.87%)</w:t>
            </w:r>
          </w:p>
        </w:tc>
        <w:tc>
          <w:tcPr>
            <w:tcW w:w="81" w:type="pct"/>
          </w:tcPr>
          <w:p w14:paraId="1A3E310C" w14:textId="77777777" w:rsidR="003C704F" w:rsidRDefault="003C704F">
            <w:pPr>
              <w:widowControl/>
              <w:jc w:val="left"/>
              <w:rPr>
                <w:rFonts w:ascii="Times New Roman" w:eastAsia="宋体" w:hAnsi="Times New Roman" w:cs="Times New Roman"/>
                <w:color w:val="000000"/>
                <w:kern w:val="0"/>
                <w:sz w:val="11"/>
                <w:szCs w:val="11"/>
              </w:rPr>
            </w:pPr>
          </w:p>
        </w:tc>
        <w:tc>
          <w:tcPr>
            <w:tcW w:w="555" w:type="pct"/>
          </w:tcPr>
          <w:p w14:paraId="5EEC690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638,944</w:t>
            </w:r>
            <w:r>
              <w:rPr>
                <w:rFonts w:ascii="Times New Roman" w:eastAsia="宋体" w:hAnsi="Times New Roman" w:cs="Times New Roman"/>
                <w:color w:val="000000"/>
                <w:kern w:val="0"/>
                <w:sz w:val="11"/>
                <w:szCs w:val="11"/>
              </w:rPr>
              <w:br/>
              <w:t>(571,299 to 713,818)</w:t>
            </w:r>
          </w:p>
        </w:tc>
        <w:tc>
          <w:tcPr>
            <w:tcW w:w="555" w:type="pct"/>
          </w:tcPr>
          <w:p w14:paraId="2E854EC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749,302</w:t>
            </w:r>
            <w:r>
              <w:rPr>
                <w:rFonts w:ascii="Times New Roman" w:eastAsia="宋体" w:hAnsi="Times New Roman" w:cs="Times New Roman"/>
                <w:color w:val="000000"/>
                <w:kern w:val="0"/>
                <w:sz w:val="11"/>
                <w:szCs w:val="11"/>
              </w:rPr>
              <w:br/>
              <w:t>(670,061 to 835,150)</w:t>
            </w:r>
          </w:p>
        </w:tc>
        <w:tc>
          <w:tcPr>
            <w:tcW w:w="465" w:type="pct"/>
          </w:tcPr>
          <w:p w14:paraId="4B2C65C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17.27%</w:t>
            </w:r>
            <w:r>
              <w:rPr>
                <w:rFonts w:ascii="Times New Roman" w:eastAsia="宋体" w:hAnsi="Times New Roman" w:cs="Times New Roman"/>
                <w:color w:val="000000"/>
                <w:kern w:val="0"/>
                <w:sz w:val="11"/>
                <w:szCs w:val="11"/>
              </w:rPr>
              <w:br/>
              <w:t>(14.25% to 20.24%)</w:t>
            </w:r>
          </w:p>
        </w:tc>
        <w:tc>
          <w:tcPr>
            <w:tcW w:w="81" w:type="pct"/>
          </w:tcPr>
          <w:p w14:paraId="0149B806" w14:textId="77777777" w:rsidR="003C704F" w:rsidRDefault="003C704F">
            <w:pPr>
              <w:widowControl/>
              <w:jc w:val="left"/>
              <w:rPr>
                <w:rFonts w:ascii="Times New Roman" w:eastAsia="宋体" w:hAnsi="Times New Roman" w:cs="Times New Roman"/>
                <w:color w:val="000000"/>
                <w:kern w:val="0"/>
                <w:sz w:val="11"/>
                <w:szCs w:val="11"/>
              </w:rPr>
            </w:pPr>
          </w:p>
        </w:tc>
        <w:tc>
          <w:tcPr>
            <w:tcW w:w="396" w:type="pct"/>
          </w:tcPr>
          <w:p w14:paraId="0425762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832</w:t>
            </w:r>
            <w:r>
              <w:rPr>
                <w:rFonts w:ascii="Times New Roman" w:eastAsia="宋体" w:hAnsi="Times New Roman" w:cs="Times New Roman"/>
                <w:color w:val="000000"/>
                <w:kern w:val="0"/>
                <w:sz w:val="11"/>
                <w:szCs w:val="11"/>
              </w:rPr>
              <w:br/>
              <w:t>(510 to 1,265)</w:t>
            </w:r>
          </w:p>
        </w:tc>
        <w:tc>
          <w:tcPr>
            <w:tcW w:w="396" w:type="pct"/>
          </w:tcPr>
          <w:p w14:paraId="2C3283F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396</w:t>
            </w:r>
            <w:r>
              <w:rPr>
                <w:rFonts w:ascii="Times New Roman" w:eastAsia="宋体" w:hAnsi="Times New Roman" w:cs="Times New Roman"/>
                <w:color w:val="000000"/>
                <w:kern w:val="0"/>
                <w:sz w:val="11"/>
                <w:szCs w:val="11"/>
              </w:rPr>
              <w:br/>
              <w:t>(234 to 607)</w:t>
            </w:r>
          </w:p>
        </w:tc>
        <w:tc>
          <w:tcPr>
            <w:tcW w:w="462" w:type="pct"/>
          </w:tcPr>
          <w:p w14:paraId="28FCAEB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-52.43%</w:t>
            </w:r>
            <w:r>
              <w:rPr>
                <w:rFonts w:ascii="Times New Roman" w:eastAsia="宋体" w:hAnsi="Times New Roman" w:cs="Times New Roman"/>
                <w:color w:val="000000"/>
                <w:kern w:val="0"/>
                <w:sz w:val="11"/>
                <w:szCs w:val="11"/>
              </w:rPr>
              <w:br/>
              <w:t>(-66.36% to -34.63%)</w:t>
            </w:r>
          </w:p>
        </w:tc>
      </w:tr>
      <w:tr w:rsidR="003C704F" w14:paraId="79DFA842" w14:textId="77777777">
        <w:trPr>
          <w:trHeight w:val="630"/>
        </w:trPr>
        <w:tc>
          <w:tcPr>
            <w:tcW w:w="574" w:type="pct"/>
            <w:tcBorders>
              <w:bottom w:val="nil"/>
            </w:tcBorders>
          </w:tcPr>
          <w:p w14:paraId="02A6B89F"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High-income North America</w:t>
            </w:r>
          </w:p>
        </w:tc>
        <w:tc>
          <w:tcPr>
            <w:tcW w:w="476" w:type="pct"/>
            <w:tcBorders>
              <w:bottom w:val="nil"/>
            </w:tcBorders>
          </w:tcPr>
          <w:p w14:paraId="51055A2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231,311</w:t>
            </w:r>
            <w:r>
              <w:rPr>
                <w:rFonts w:ascii="Times New Roman" w:eastAsia="宋体" w:hAnsi="Times New Roman" w:cs="Times New Roman"/>
                <w:color w:val="000000"/>
                <w:kern w:val="0"/>
                <w:sz w:val="11"/>
                <w:szCs w:val="11"/>
              </w:rPr>
              <w:br/>
              <w:t>(221,197 to 241,001)</w:t>
            </w:r>
          </w:p>
        </w:tc>
        <w:tc>
          <w:tcPr>
            <w:tcW w:w="495" w:type="pct"/>
            <w:tcBorders>
              <w:bottom w:val="nil"/>
            </w:tcBorders>
          </w:tcPr>
          <w:p w14:paraId="55617D0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178,509</w:t>
            </w:r>
            <w:r>
              <w:rPr>
                <w:rFonts w:ascii="Times New Roman" w:eastAsia="宋体" w:hAnsi="Times New Roman" w:cs="Times New Roman"/>
                <w:color w:val="000000"/>
                <w:kern w:val="0"/>
                <w:sz w:val="11"/>
                <w:szCs w:val="11"/>
              </w:rPr>
              <w:br/>
              <w:t>(169,730 to 186,975)</w:t>
            </w:r>
          </w:p>
        </w:tc>
        <w:tc>
          <w:tcPr>
            <w:tcW w:w="464" w:type="pct"/>
            <w:tcBorders>
              <w:bottom w:val="nil"/>
            </w:tcBorders>
          </w:tcPr>
          <w:p w14:paraId="1807964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-22.83%</w:t>
            </w:r>
            <w:r>
              <w:rPr>
                <w:rFonts w:ascii="Times New Roman" w:eastAsia="宋体" w:hAnsi="Times New Roman" w:cs="Times New Roman"/>
                <w:color w:val="000000"/>
                <w:kern w:val="0"/>
                <w:sz w:val="11"/>
                <w:szCs w:val="11"/>
              </w:rPr>
              <w:br/>
              <w:t>(-25.43% to -20.90%)</w:t>
            </w:r>
          </w:p>
        </w:tc>
        <w:tc>
          <w:tcPr>
            <w:tcW w:w="81" w:type="pct"/>
            <w:tcBorders>
              <w:bottom w:val="nil"/>
            </w:tcBorders>
          </w:tcPr>
          <w:p w14:paraId="761DA006" w14:textId="77777777" w:rsidR="003C704F" w:rsidRDefault="003C704F">
            <w:pPr>
              <w:widowControl/>
              <w:jc w:val="left"/>
              <w:rPr>
                <w:rFonts w:ascii="Times New Roman" w:eastAsia="宋体" w:hAnsi="Times New Roman" w:cs="Times New Roman"/>
                <w:color w:val="000000"/>
                <w:kern w:val="0"/>
                <w:sz w:val="11"/>
                <w:szCs w:val="11"/>
              </w:rPr>
            </w:pPr>
          </w:p>
        </w:tc>
        <w:tc>
          <w:tcPr>
            <w:tcW w:w="555" w:type="pct"/>
            <w:tcBorders>
              <w:bottom w:val="nil"/>
            </w:tcBorders>
          </w:tcPr>
          <w:p w14:paraId="6990EBC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13,697,079</w:t>
            </w:r>
            <w:r>
              <w:rPr>
                <w:rFonts w:ascii="Times New Roman" w:eastAsia="宋体" w:hAnsi="Times New Roman" w:cs="Times New Roman"/>
                <w:color w:val="000000"/>
                <w:kern w:val="0"/>
                <w:sz w:val="11"/>
                <w:szCs w:val="11"/>
              </w:rPr>
              <w:br/>
              <w:t>(13,090,662 to 14,311,113)</w:t>
            </w:r>
          </w:p>
        </w:tc>
        <w:tc>
          <w:tcPr>
            <w:tcW w:w="555" w:type="pct"/>
            <w:tcBorders>
              <w:bottom w:val="nil"/>
            </w:tcBorders>
          </w:tcPr>
          <w:p w14:paraId="77B23D2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15,060,940</w:t>
            </w:r>
            <w:r>
              <w:rPr>
                <w:rFonts w:ascii="Times New Roman" w:eastAsia="宋体" w:hAnsi="Times New Roman" w:cs="Times New Roman"/>
                <w:color w:val="000000"/>
                <w:kern w:val="0"/>
                <w:sz w:val="11"/>
                <w:szCs w:val="11"/>
              </w:rPr>
              <w:br/>
              <w:t>(14,310,357 to 15,805,386)</w:t>
            </w:r>
          </w:p>
        </w:tc>
        <w:tc>
          <w:tcPr>
            <w:tcW w:w="465" w:type="pct"/>
            <w:tcBorders>
              <w:bottom w:val="nil"/>
            </w:tcBorders>
          </w:tcPr>
          <w:p w14:paraId="0BE212A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9.96%</w:t>
            </w:r>
            <w:r>
              <w:rPr>
                <w:rFonts w:ascii="Times New Roman" w:eastAsia="宋体" w:hAnsi="Times New Roman" w:cs="Times New Roman"/>
                <w:color w:val="000000"/>
                <w:kern w:val="0"/>
                <w:sz w:val="11"/>
                <w:szCs w:val="11"/>
              </w:rPr>
              <w:br/>
              <w:t>(6.27% to 12.64%)</w:t>
            </w:r>
          </w:p>
        </w:tc>
        <w:tc>
          <w:tcPr>
            <w:tcW w:w="81" w:type="pct"/>
            <w:tcBorders>
              <w:bottom w:val="nil"/>
            </w:tcBorders>
          </w:tcPr>
          <w:p w14:paraId="7AF1B3AE" w14:textId="77777777" w:rsidR="003C704F" w:rsidRDefault="003C704F">
            <w:pPr>
              <w:widowControl/>
              <w:jc w:val="left"/>
              <w:rPr>
                <w:rFonts w:ascii="Times New Roman" w:eastAsia="宋体" w:hAnsi="Times New Roman" w:cs="Times New Roman"/>
                <w:color w:val="000000"/>
                <w:kern w:val="0"/>
                <w:sz w:val="11"/>
                <w:szCs w:val="11"/>
              </w:rPr>
            </w:pPr>
          </w:p>
        </w:tc>
        <w:tc>
          <w:tcPr>
            <w:tcW w:w="396" w:type="pct"/>
            <w:tcBorders>
              <w:bottom w:val="nil"/>
            </w:tcBorders>
          </w:tcPr>
          <w:p w14:paraId="25870A7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1,425</w:t>
            </w:r>
            <w:r>
              <w:rPr>
                <w:rFonts w:ascii="Times New Roman" w:eastAsia="宋体" w:hAnsi="Times New Roman" w:cs="Times New Roman"/>
                <w:color w:val="000000"/>
                <w:kern w:val="0"/>
                <w:sz w:val="11"/>
                <w:szCs w:val="11"/>
              </w:rPr>
              <w:br/>
              <w:t>(835 to 2,313)</w:t>
            </w:r>
          </w:p>
        </w:tc>
        <w:tc>
          <w:tcPr>
            <w:tcW w:w="396" w:type="pct"/>
            <w:tcBorders>
              <w:bottom w:val="nil"/>
            </w:tcBorders>
          </w:tcPr>
          <w:p w14:paraId="48A8E1E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1,649</w:t>
            </w:r>
            <w:r>
              <w:rPr>
                <w:rFonts w:ascii="Times New Roman" w:eastAsia="宋体" w:hAnsi="Times New Roman" w:cs="Times New Roman"/>
                <w:color w:val="000000"/>
                <w:kern w:val="0"/>
                <w:sz w:val="11"/>
                <w:szCs w:val="11"/>
              </w:rPr>
              <w:br/>
              <w:t>(946 to 2,697)</w:t>
            </w:r>
          </w:p>
        </w:tc>
        <w:tc>
          <w:tcPr>
            <w:tcW w:w="462" w:type="pct"/>
            <w:tcBorders>
              <w:bottom w:val="nil"/>
            </w:tcBorders>
          </w:tcPr>
          <w:p w14:paraId="11EE312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15.71%</w:t>
            </w:r>
            <w:r>
              <w:rPr>
                <w:rFonts w:ascii="Times New Roman" w:eastAsia="宋体" w:hAnsi="Times New Roman" w:cs="Times New Roman"/>
                <w:color w:val="000000"/>
                <w:kern w:val="0"/>
                <w:sz w:val="11"/>
                <w:szCs w:val="11"/>
              </w:rPr>
              <w:br/>
              <w:t>(-26.78% to 82.55%)</w:t>
            </w:r>
          </w:p>
        </w:tc>
      </w:tr>
      <w:tr w:rsidR="003C704F" w14:paraId="59A9698A" w14:textId="77777777">
        <w:trPr>
          <w:trHeight w:val="630"/>
        </w:trPr>
        <w:tc>
          <w:tcPr>
            <w:tcW w:w="574" w:type="pct"/>
            <w:tcBorders>
              <w:top w:val="nil"/>
              <w:bottom w:val="nil"/>
            </w:tcBorders>
          </w:tcPr>
          <w:p w14:paraId="1446F40D"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North Africa and Middle East</w:t>
            </w:r>
          </w:p>
        </w:tc>
        <w:tc>
          <w:tcPr>
            <w:tcW w:w="476" w:type="pct"/>
            <w:tcBorders>
              <w:top w:val="nil"/>
              <w:bottom w:val="nil"/>
            </w:tcBorders>
          </w:tcPr>
          <w:p w14:paraId="010D44C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689,153</w:t>
            </w:r>
            <w:r>
              <w:rPr>
                <w:rFonts w:ascii="Times New Roman" w:eastAsia="宋体" w:hAnsi="Times New Roman" w:cs="Times New Roman"/>
                <w:color w:val="000000"/>
                <w:kern w:val="0"/>
                <w:sz w:val="11"/>
                <w:szCs w:val="11"/>
              </w:rPr>
              <w:br/>
              <w:t>(605,740 to 789,893)</w:t>
            </w:r>
          </w:p>
        </w:tc>
        <w:tc>
          <w:tcPr>
            <w:tcW w:w="495" w:type="pct"/>
            <w:tcBorders>
              <w:top w:val="nil"/>
              <w:bottom w:val="nil"/>
            </w:tcBorders>
          </w:tcPr>
          <w:p w14:paraId="7515618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662,375</w:t>
            </w:r>
            <w:r>
              <w:rPr>
                <w:rFonts w:ascii="Times New Roman" w:eastAsia="宋体" w:hAnsi="Times New Roman" w:cs="Times New Roman"/>
                <w:color w:val="000000"/>
                <w:kern w:val="0"/>
                <w:sz w:val="11"/>
                <w:szCs w:val="11"/>
              </w:rPr>
              <w:br/>
              <w:t>(532,510 to 814,001)</w:t>
            </w:r>
          </w:p>
        </w:tc>
        <w:tc>
          <w:tcPr>
            <w:tcW w:w="464" w:type="pct"/>
            <w:tcBorders>
              <w:top w:val="nil"/>
              <w:bottom w:val="nil"/>
            </w:tcBorders>
          </w:tcPr>
          <w:p w14:paraId="504AADC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-3.89%</w:t>
            </w:r>
            <w:r>
              <w:rPr>
                <w:rFonts w:ascii="Times New Roman" w:eastAsia="宋体" w:hAnsi="Times New Roman" w:cs="Times New Roman"/>
                <w:color w:val="000000"/>
                <w:kern w:val="0"/>
                <w:sz w:val="11"/>
                <w:szCs w:val="11"/>
              </w:rPr>
              <w:br/>
              <w:t>(-11.70% to 2.95%)</w:t>
            </w:r>
          </w:p>
        </w:tc>
        <w:tc>
          <w:tcPr>
            <w:tcW w:w="81" w:type="pct"/>
            <w:tcBorders>
              <w:top w:val="nil"/>
              <w:bottom w:val="nil"/>
            </w:tcBorders>
          </w:tcPr>
          <w:p w14:paraId="5BFA039C" w14:textId="77777777" w:rsidR="003C704F" w:rsidRDefault="003C704F">
            <w:pPr>
              <w:widowControl/>
              <w:jc w:val="left"/>
              <w:rPr>
                <w:rFonts w:ascii="Times New Roman" w:eastAsia="宋体" w:hAnsi="Times New Roman" w:cs="Times New Roman"/>
                <w:color w:val="000000"/>
                <w:kern w:val="0"/>
                <w:sz w:val="11"/>
                <w:szCs w:val="11"/>
              </w:rPr>
            </w:pPr>
          </w:p>
        </w:tc>
        <w:tc>
          <w:tcPr>
            <w:tcW w:w="555" w:type="pct"/>
            <w:tcBorders>
              <w:top w:val="nil"/>
              <w:bottom w:val="nil"/>
            </w:tcBorders>
          </w:tcPr>
          <w:p w14:paraId="216960B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20,564,791</w:t>
            </w:r>
            <w:r>
              <w:rPr>
                <w:rFonts w:ascii="Times New Roman" w:eastAsia="宋体" w:hAnsi="Times New Roman" w:cs="Times New Roman"/>
                <w:color w:val="000000"/>
                <w:kern w:val="0"/>
                <w:sz w:val="11"/>
                <w:szCs w:val="11"/>
              </w:rPr>
              <w:br/>
              <w:t>(18,260,396 to 23,280,302)</w:t>
            </w:r>
          </w:p>
        </w:tc>
        <w:tc>
          <w:tcPr>
            <w:tcW w:w="555" w:type="pct"/>
            <w:tcBorders>
              <w:top w:val="nil"/>
              <w:bottom w:val="nil"/>
            </w:tcBorders>
          </w:tcPr>
          <w:p w14:paraId="62B0660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35,840,323</w:t>
            </w:r>
            <w:r>
              <w:rPr>
                <w:rFonts w:ascii="Times New Roman" w:eastAsia="宋体" w:hAnsi="Times New Roman" w:cs="Times New Roman"/>
                <w:color w:val="000000"/>
                <w:kern w:val="0"/>
                <w:sz w:val="11"/>
                <w:szCs w:val="11"/>
              </w:rPr>
              <w:br/>
              <w:t>(28,959,484 to 43,867,447)</w:t>
            </w:r>
          </w:p>
        </w:tc>
        <w:tc>
          <w:tcPr>
            <w:tcW w:w="465" w:type="pct"/>
            <w:tcBorders>
              <w:top w:val="nil"/>
              <w:bottom w:val="nil"/>
            </w:tcBorders>
          </w:tcPr>
          <w:p w14:paraId="24463B8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74.28%</w:t>
            </w:r>
            <w:r>
              <w:rPr>
                <w:rFonts w:ascii="Times New Roman" w:eastAsia="宋体" w:hAnsi="Times New Roman" w:cs="Times New Roman"/>
                <w:color w:val="000000"/>
                <w:kern w:val="0"/>
                <w:sz w:val="11"/>
                <w:szCs w:val="11"/>
              </w:rPr>
              <w:br/>
              <w:t>(59.09% to 87.99%)</w:t>
            </w:r>
          </w:p>
        </w:tc>
        <w:tc>
          <w:tcPr>
            <w:tcW w:w="81" w:type="pct"/>
            <w:tcBorders>
              <w:top w:val="nil"/>
              <w:bottom w:val="nil"/>
            </w:tcBorders>
          </w:tcPr>
          <w:p w14:paraId="3566C452" w14:textId="77777777" w:rsidR="003C704F" w:rsidRDefault="003C704F">
            <w:pPr>
              <w:widowControl/>
              <w:jc w:val="left"/>
              <w:rPr>
                <w:rFonts w:ascii="Times New Roman" w:eastAsia="宋体" w:hAnsi="Times New Roman" w:cs="Times New Roman"/>
                <w:color w:val="000000"/>
                <w:kern w:val="0"/>
                <w:sz w:val="11"/>
                <w:szCs w:val="11"/>
              </w:rPr>
            </w:pPr>
          </w:p>
        </w:tc>
        <w:tc>
          <w:tcPr>
            <w:tcW w:w="396" w:type="pct"/>
            <w:tcBorders>
              <w:top w:val="nil"/>
              <w:bottom w:val="nil"/>
            </w:tcBorders>
          </w:tcPr>
          <w:p w14:paraId="4286578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3,498</w:t>
            </w:r>
            <w:r>
              <w:rPr>
                <w:rFonts w:ascii="Times New Roman" w:eastAsia="宋体" w:hAnsi="Times New Roman" w:cs="Times New Roman"/>
                <w:color w:val="000000"/>
                <w:kern w:val="0"/>
                <w:sz w:val="11"/>
                <w:szCs w:val="11"/>
              </w:rPr>
              <w:br/>
              <w:t>(2,230 to 5,303)</w:t>
            </w:r>
          </w:p>
        </w:tc>
        <w:tc>
          <w:tcPr>
            <w:tcW w:w="396" w:type="pct"/>
            <w:tcBorders>
              <w:top w:val="nil"/>
              <w:bottom w:val="nil"/>
            </w:tcBorders>
          </w:tcPr>
          <w:p w14:paraId="36D9AD4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6,133</w:t>
            </w:r>
            <w:r>
              <w:rPr>
                <w:rFonts w:ascii="Times New Roman" w:eastAsia="宋体" w:hAnsi="Times New Roman" w:cs="Times New Roman"/>
                <w:color w:val="000000"/>
                <w:kern w:val="0"/>
                <w:sz w:val="11"/>
                <w:szCs w:val="11"/>
              </w:rPr>
              <w:br/>
              <w:t>(3,761 to 9,291)</w:t>
            </w:r>
          </w:p>
        </w:tc>
        <w:tc>
          <w:tcPr>
            <w:tcW w:w="462" w:type="pct"/>
            <w:tcBorders>
              <w:top w:val="nil"/>
              <w:bottom w:val="nil"/>
            </w:tcBorders>
          </w:tcPr>
          <w:p w14:paraId="57D9CD6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75.35%</w:t>
            </w:r>
            <w:r>
              <w:rPr>
                <w:rFonts w:ascii="Times New Roman" w:eastAsia="宋体" w:hAnsi="Times New Roman" w:cs="Times New Roman"/>
                <w:color w:val="000000"/>
                <w:kern w:val="0"/>
                <w:sz w:val="11"/>
                <w:szCs w:val="11"/>
              </w:rPr>
              <w:br/>
              <w:t>(29.49% to 124.76%)</w:t>
            </w:r>
          </w:p>
        </w:tc>
      </w:tr>
      <w:tr w:rsidR="003C704F" w14:paraId="660CFF8D" w14:textId="77777777">
        <w:trPr>
          <w:trHeight w:val="630"/>
        </w:trPr>
        <w:tc>
          <w:tcPr>
            <w:tcW w:w="574" w:type="pct"/>
            <w:tcBorders>
              <w:top w:val="nil"/>
              <w:bottom w:val="nil"/>
            </w:tcBorders>
          </w:tcPr>
          <w:p w14:paraId="5342C8C5"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Oceania</w:t>
            </w:r>
          </w:p>
        </w:tc>
        <w:tc>
          <w:tcPr>
            <w:tcW w:w="476" w:type="pct"/>
            <w:tcBorders>
              <w:top w:val="nil"/>
              <w:bottom w:val="nil"/>
            </w:tcBorders>
          </w:tcPr>
          <w:p w14:paraId="441D0E2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13,813</w:t>
            </w:r>
            <w:r>
              <w:rPr>
                <w:rFonts w:ascii="Times New Roman" w:eastAsia="宋体" w:hAnsi="Times New Roman" w:cs="Times New Roman"/>
                <w:color w:val="000000"/>
                <w:kern w:val="0"/>
                <w:sz w:val="11"/>
                <w:szCs w:val="11"/>
              </w:rPr>
              <w:br/>
              <w:t>(12,526 to 15,279)</w:t>
            </w:r>
          </w:p>
        </w:tc>
        <w:tc>
          <w:tcPr>
            <w:tcW w:w="495" w:type="pct"/>
            <w:tcBorders>
              <w:top w:val="nil"/>
              <w:bottom w:val="nil"/>
            </w:tcBorders>
          </w:tcPr>
          <w:p w14:paraId="29B4A6D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23,652</w:t>
            </w:r>
            <w:r>
              <w:rPr>
                <w:rFonts w:ascii="Times New Roman" w:eastAsia="宋体" w:hAnsi="Times New Roman" w:cs="Times New Roman"/>
                <w:color w:val="000000"/>
                <w:kern w:val="0"/>
                <w:sz w:val="11"/>
                <w:szCs w:val="11"/>
              </w:rPr>
              <w:br/>
              <w:t>(18,284 to 29,572)</w:t>
            </w:r>
          </w:p>
        </w:tc>
        <w:tc>
          <w:tcPr>
            <w:tcW w:w="464" w:type="pct"/>
            <w:tcBorders>
              <w:top w:val="nil"/>
              <w:bottom w:val="nil"/>
            </w:tcBorders>
          </w:tcPr>
          <w:p w14:paraId="12705FB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71.23%</w:t>
            </w:r>
            <w:r>
              <w:rPr>
                <w:rFonts w:ascii="Times New Roman" w:eastAsia="宋体" w:hAnsi="Times New Roman" w:cs="Times New Roman"/>
                <w:color w:val="000000"/>
                <w:kern w:val="0"/>
                <w:sz w:val="11"/>
                <w:szCs w:val="11"/>
              </w:rPr>
              <w:br/>
              <w:t>(43.66% to 97.28%)</w:t>
            </w:r>
          </w:p>
        </w:tc>
        <w:tc>
          <w:tcPr>
            <w:tcW w:w="81" w:type="pct"/>
            <w:tcBorders>
              <w:top w:val="nil"/>
              <w:bottom w:val="nil"/>
            </w:tcBorders>
          </w:tcPr>
          <w:p w14:paraId="7C13D2E1" w14:textId="77777777" w:rsidR="003C704F" w:rsidRDefault="003C704F">
            <w:pPr>
              <w:widowControl/>
              <w:jc w:val="left"/>
              <w:rPr>
                <w:rFonts w:ascii="Times New Roman" w:eastAsia="宋体" w:hAnsi="Times New Roman" w:cs="Times New Roman"/>
                <w:color w:val="000000"/>
                <w:kern w:val="0"/>
                <w:sz w:val="11"/>
                <w:szCs w:val="11"/>
              </w:rPr>
            </w:pPr>
          </w:p>
        </w:tc>
        <w:tc>
          <w:tcPr>
            <w:tcW w:w="555" w:type="pct"/>
            <w:tcBorders>
              <w:top w:val="nil"/>
              <w:bottom w:val="nil"/>
            </w:tcBorders>
          </w:tcPr>
          <w:p w14:paraId="1F8DE9D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384,699</w:t>
            </w:r>
            <w:r>
              <w:rPr>
                <w:rFonts w:ascii="Times New Roman" w:eastAsia="宋体" w:hAnsi="Times New Roman" w:cs="Times New Roman"/>
                <w:color w:val="000000"/>
                <w:kern w:val="0"/>
                <w:sz w:val="11"/>
                <w:szCs w:val="11"/>
              </w:rPr>
              <w:br/>
              <w:t>(348,349 to 426,710)</w:t>
            </w:r>
          </w:p>
        </w:tc>
        <w:tc>
          <w:tcPr>
            <w:tcW w:w="555" w:type="pct"/>
            <w:tcBorders>
              <w:top w:val="nil"/>
              <w:bottom w:val="nil"/>
            </w:tcBorders>
          </w:tcPr>
          <w:p w14:paraId="224FB5F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741,348</w:t>
            </w:r>
            <w:r>
              <w:rPr>
                <w:rFonts w:ascii="Times New Roman" w:eastAsia="宋体" w:hAnsi="Times New Roman" w:cs="Times New Roman"/>
                <w:color w:val="000000"/>
                <w:kern w:val="0"/>
                <w:sz w:val="11"/>
                <w:szCs w:val="11"/>
              </w:rPr>
              <w:br/>
              <w:t>(572,946 to 927,013)</w:t>
            </w:r>
          </w:p>
        </w:tc>
        <w:tc>
          <w:tcPr>
            <w:tcW w:w="465" w:type="pct"/>
            <w:tcBorders>
              <w:top w:val="nil"/>
              <w:bottom w:val="nil"/>
            </w:tcBorders>
          </w:tcPr>
          <w:p w14:paraId="6703AF2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92.71%</w:t>
            </w:r>
            <w:r>
              <w:rPr>
                <w:rFonts w:ascii="Times New Roman" w:eastAsia="宋体" w:hAnsi="Times New Roman" w:cs="Times New Roman"/>
                <w:color w:val="000000"/>
                <w:kern w:val="0"/>
                <w:sz w:val="11"/>
                <w:szCs w:val="11"/>
              </w:rPr>
              <w:br/>
              <w:t>(62.08% to 121.45%)</w:t>
            </w:r>
          </w:p>
        </w:tc>
        <w:tc>
          <w:tcPr>
            <w:tcW w:w="81" w:type="pct"/>
            <w:tcBorders>
              <w:top w:val="nil"/>
              <w:bottom w:val="nil"/>
            </w:tcBorders>
          </w:tcPr>
          <w:p w14:paraId="136415E9" w14:textId="77777777" w:rsidR="003C704F" w:rsidRDefault="003C704F">
            <w:pPr>
              <w:widowControl/>
              <w:jc w:val="left"/>
              <w:rPr>
                <w:rFonts w:ascii="Times New Roman" w:eastAsia="宋体" w:hAnsi="Times New Roman" w:cs="Times New Roman"/>
                <w:color w:val="000000"/>
                <w:kern w:val="0"/>
                <w:sz w:val="11"/>
                <w:szCs w:val="11"/>
              </w:rPr>
            </w:pPr>
          </w:p>
        </w:tc>
        <w:tc>
          <w:tcPr>
            <w:tcW w:w="396" w:type="pct"/>
            <w:tcBorders>
              <w:top w:val="nil"/>
              <w:bottom w:val="nil"/>
            </w:tcBorders>
          </w:tcPr>
          <w:p w14:paraId="01A946D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62</w:t>
            </w:r>
            <w:r>
              <w:rPr>
                <w:rFonts w:ascii="Times New Roman" w:eastAsia="宋体" w:hAnsi="Times New Roman" w:cs="Times New Roman"/>
                <w:color w:val="000000"/>
                <w:kern w:val="0"/>
                <w:sz w:val="11"/>
                <w:szCs w:val="11"/>
              </w:rPr>
              <w:br/>
              <w:t>(39 to 92)</w:t>
            </w:r>
          </w:p>
        </w:tc>
        <w:tc>
          <w:tcPr>
            <w:tcW w:w="396" w:type="pct"/>
            <w:tcBorders>
              <w:top w:val="nil"/>
              <w:bottom w:val="nil"/>
            </w:tcBorders>
          </w:tcPr>
          <w:p w14:paraId="560F6C9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129</w:t>
            </w:r>
            <w:r>
              <w:rPr>
                <w:rFonts w:ascii="Times New Roman" w:eastAsia="宋体" w:hAnsi="Times New Roman" w:cs="Times New Roman"/>
                <w:color w:val="000000"/>
                <w:kern w:val="0"/>
                <w:sz w:val="11"/>
                <w:szCs w:val="11"/>
              </w:rPr>
              <w:br/>
              <w:t>(79 to 205)</w:t>
            </w:r>
          </w:p>
        </w:tc>
        <w:tc>
          <w:tcPr>
            <w:tcW w:w="462" w:type="pct"/>
            <w:tcBorders>
              <w:top w:val="nil"/>
              <w:bottom w:val="nil"/>
            </w:tcBorders>
          </w:tcPr>
          <w:p w14:paraId="28C699F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106.80%</w:t>
            </w:r>
            <w:r>
              <w:rPr>
                <w:rFonts w:ascii="Times New Roman" w:eastAsia="宋体" w:hAnsi="Times New Roman" w:cs="Times New Roman"/>
                <w:color w:val="000000"/>
                <w:kern w:val="0"/>
                <w:sz w:val="11"/>
                <w:szCs w:val="11"/>
              </w:rPr>
              <w:br/>
              <w:t>(62.91% to 164.63%)</w:t>
            </w:r>
          </w:p>
        </w:tc>
      </w:tr>
      <w:tr w:rsidR="003C704F" w14:paraId="19F0F1A2" w14:textId="77777777">
        <w:trPr>
          <w:trHeight w:val="630"/>
        </w:trPr>
        <w:tc>
          <w:tcPr>
            <w:tcW w:w="574" w:type="pct"/>
            <w:tcBorders>
              <w:top w:val="nil"/>
              <w:bottom w:val="nil"/>
            </w:tcBorders>
          </w:tcPr>
          <w:p w14:paraId="1BB4C33B"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South Asia</w:t>
            </w:r>
          </w:p>
        </w:tc>
        <w:tc>
          <w:tcPr>
            <w:tcW w:w="476" w:type="pct"/>
            <w:tcBorders>
              <w:top w:val="nil"/>
              <w:bottom w:val="nil"/>
            </w:tcBorders>
          </w:tcPr>
          <w:p w14:paraId="00B25D5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1,788,981</w:t>
            </w:r>
            <w:r>
              <w:rPr>
                <w:rFonts w:ascii="Times New Roman" w:eastAsia="宋体" w:hAnsi="Times New Roman" w:cs="Times New Roman"/>
                <w:color w:val="000000"/>
                <w:kern w:val="0"/>
                <w:sz w:val="11"/>
                <w:szCs w:val="11"/>
              </w:rPr>
              <w:br/>
              <w:t>(1,672,952 to 1,917,759)</w:t>
            </w:r>
          </w:p>
        </w:tc>
        <w:tc>
          <w:tcPr>
            <w:tcW w:w="495" w:type="pct"/>
            <w:tcBorders>
              <w:top w:val="nil"/>
              <w:bottom w:val="nil"/>
            </w:tcBorders>
          </w:tcPr>
          <w:p w14:paraId="55B3A13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2,450,221</w:t>
            </w:r>
            <w:r>
              <w:rPr>
                <w:rFonts w:ascii="Times New Roman" w:eastAsia="宋体" w:hAnsi="Times New Roman" w:cs="Times New Roman"/>
                <w:color w:val="000000"/>
                <w:kern w:val="0"/>
                <w:sz w:val="11"/>
                <w:szCs w:val="11"/>
              </w:rPr>
              <w:br/>
              <w:t>(2,330,589 to 2,571,126)</w:t>
            </w:r>
          </w:p>
        </w:tc>
        <w:tc>
          <w:tcPr>
            <w:tcW w:w="464" w:type="pct"/>
            <w:tcBorders>
              <w:top w:val="nil"/>
              <w:bottom w:val="nil"/>
            </w:tcBorders>
          </w:tcPr>
          <w:p w14:paraId="673C367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36.96%</w:t>
            </w:r>
            <w:r>
              <w:rPr>
                <w:rFonts w:ascii="Times New Roman" w:eastAsia="宋体" w:hAnsi="Times New Roman" w:cs="Times New Roman"/>
                <w:color w:val="000000"/>
                <w:kern w:val="0"/>
                <w:sz w:val="11"/>
                <w:szCs w:val="11"/>
              </w:rPr>
              <w:br/>
              <w:t>(32.40% to 41.10%)</w:t>
            </w:r>
          </w:p>
        </w:tc>
        <w:tc>
          <w:tcPr>
            <w:tcW w:w="81" w:type="pct"/>
            <w:tcBorders>
              <w:top w:val="nil"/>
              <w:bottom w:val="nil"/>
            </w:tcBorders>
          </w:tcPr>
          <w:p w14:paraId="0C031C40" w14:textId="77777777" w:rsidR="003C704F" w:rsidRDefault="003C704F">
            <w:pPr>
              <w:widowControl/>
              <w:jc w:val="left"/>
              <w:rPr>
                <w:rFonts w:ascii="Times New Roman" w:eastAsia="宋体" w:hAnsi="Times New Roman" w:cs="Times New Roman"/>
                <w:color w:val="000000"/>
                <w:kern w:val="0"/>
                <w:sz w:val="11"/>
                <w:szCs w:val="11"/>
              </w:rPr>
            </w:pPr>
          </w:p>
        </w:tc>
        <w:tc>
          <w:tcPr>
            <w:tcW w:w="555" w:type="pct"/>
            <w:tcBorders>
              <w:top w:val="nil"/>
              <w:bottom w:val="nil"/>
            </w:tcBorders>
          </w:tcPr>
          <w:p w14:paraId="6E5F779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56,264,942</w:t>
            </w:r>
            <w:r>
              <w:rPr>
                <w:rFonts w:ascii="Times New Roman" w:eastAsia="宋体" w:hAnsi="Times New Roman" w:cs="Times New Roman"/>
                <w:color w:val="000000"/>
                <w:kern w:val="0"/>
                <w:sz w:val="11"/>
                <w:szCs w:val="11"/>
              </w:rPr>
              <w:br/>
              <w:t>(52,903,533 to 60,011,055)</w:t>
            </w:r>
          </w:p>
        </w:tc>
        <w:tc>
          <w:tcPr>
            <w:tcW w:w="555" w:type="pct"/>
            <w:tcBorders>
              <w:top w:val="nil"/>
              <w:bottom w:val="nil"/>
            </w:tcBorders>
          </w:tcPr>
          <w:p w14:paraId="5F7D0DB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136,900,166</w:t>
            </w:r>
            <w:r>
              <w:rPr>
                <w:rFonts w:ascii="Times New Roman" w:eastAsia="宋体" w:hAnsi="Times New Roman" w:cs="Times New Roman"/>
                <w:color w:val="000000"/>
                <w:kern w:val="0"/>
                <w:sz w:val="11"/>
                <w:szCs w:val="11"/>
              </w:rPr>
              <w:br/>
              <w:t>(130,198,712 to 143,765,189)</w:t>
            </w:r>
          </w:p>
        </w:tc>
        <w:tc>
          <w:tcPr>
            <w:tcW w:w="465" w:type="pct"/>
            <w:tcBorders>
              <w:top w:val="nil"/>
              <w:bottom w:val="nil"/>
            </w:tcBorders>
          </w:tcPr>
          <w:p w14:paraId="5B830DC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143.31%</w:t>
            </w:r>
            <w:r>
              <w:rPr>
                <w:rFonts w:ascii="Times New Roman" w:eastAsia="宋体" w:hAnsi="Times New Roman" w:cs="Times New Roman"/>
                <w:color w:val="000000"/>
                <w:kern w:val="0"/>
                <w:sz w:val="11"/>
                <w:szCs w:val="11"/>
              </w:rPr>
              <w:br/>
              <w:t>(135.94% to 149.76%)</w:t>
            </w:r>
          </w:p>
        </w:tc>
        <w:tc>
          <w:tcPr>
            <w:tcW w:w="81" w:type="pct"/>
            <w:tcBorders>
              <w:top w:val="nil"/>
              <w:bottom w:val="nil"/>
            </w:tcBorders>
          </w:tcPr>
          <w:p w14:paraId="4DB35F68" w14:textId="77777777" w:rsidR="003C704F" w:rsidRDefault="003C704F">
            <w:pPr>
              <w:widowControl/>
              <w:jc w:val="left"/>
              <w:rPr>
                <w:rFonts w:ascii="Times New Roman" w:eastAsia="宋体" w:hAnsi="Times New Roman" w:cs="Times New Roman"/>
                <w:color w:val="000000"/>
                <w:kern w:val="0"/>
                <w:sz w:val="11"/>
                <w:szCs w:val="11"/>
              </w:rPr>
            </w:pPr>
          </w:p>
        </w:tc>
        <w:tc>
          <w:tcPr>
            <w:tcW w:w="396" w:type="pct"/>
            <w:tcBorders>
              <w:top w:val="nil"/>
              <w:bottom w:val="nil"/>
            </w:tcBorders>
          </w:tcPr>
          <w:p w14:paraId="755FFEC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28,744</w:t>
            </w:r>
            <w:r>
              <w:rPr>
                <w:rFonts w:ascii="Times New Roman" w:eastAsia="宋体" w:hAnsi="Times New Roman" w:cs="Times New Roman"/>
                <w:color w:val="000000"/>
                <w:kern w:val="0"/>
                <w:sz w:val="11"/>
                <w:szCs w:val="11"/>
              </w:rPr>
              <w:br/>
              <w:t>(19,615 to 40,927)</w:t>
            </w:r>
          </w:p>
        </w:tc>
        <w:tc>
          <w:tcPr>
            <w:tcW w:w="396" w:type="pct"/>
            <w:tcBorders>
              <w:top w:val="nil"/>
              <w:bottom w:val="nil"/>
            </w:tcBorders>
          </w:tcPr>
          <w:p w14:paraId="7EBD3A7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51,503</w:t>
            </w:r>
            <w:r>
              <w:rPr>
                <w:rFonts w:ascii="Times New Roman" w:eastAsia="宋体" w:hAnsi="Times New Roman" w:cs="Times New Roman"/>
                <w:color w:val="000000"/>
                <w:kern w:val="0"/>
                <w:sz w:val="11"/>
                <w:szCs w:val="11"/>
              </w:rPr>
              <w:br/>
              <w:t>(34,792 to 73,826)</w:t>
            </w:r>
          </w:p>
        </w:tc>
        <w:tc>
          <w:tcPr>
            <w:tcW w:w="462" w:type="pct"/>
            <w:tcBorders>
              <w:top w:val="nil"/>
              <w:bottom w:val="nil"/>
            </w:tcBorders>
          </w:tcPr>
          <w:p w14:paraId="3C79710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79.18%</w:t>
            </w:r>
            <w:r>
              <w:rPr>
                <w:rFonts w:ascii="Times New Roman" w:eastAsia="宋体" w:hAnsi="Times New Roman" w:cs="Times New Roman"/>
                <w:color w:val="000000"/>
                <w:kern w:val="0"/>
                <w:sz w:val="11"/>
                <w:szCs w:val="11"/>
              </w:rPr>
              <w:br/>
              <w:t>(65.34% to 92.37%)</w:t>
            </w:r>
          </w:p>
        </w:tc>
      </w:tr>
      <w:tr w:rsidR="003C704F" w14:paraId="1C62F0AB" w14:textId="77777777">
        <w:trPr>
          <w:trHeight w:val="630"/>
        </w:trPr>
        <w:tc>
          <w:tcPr>
            <w:tcW w:w="574" w:type="pct"/>
            <w:tcBorders>
              <w:top w:val="nil"/>
              <w:bottom w:val="nil"/>
            </w:tcBorders>
          </w:tcPr>
          <w:p w14:paraId="4B728527"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Southeast Asia</w:t>
            </w:r>
          </w:p>
        </w:tc>
        <w:tc>
          <w:tcPr>
            <w:tcW w:w="476" w:type="pct"/>
            <w:tcBorders>
              <w:top w:val="nil"/>
              <w:bottom w:val="nil"/>
            </w:tcBorders>
          </w:tcPr>
          <w:p w14:paraId="036B16F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755,147</w:t>
            </w:r>
            <w:r>
              <w:rPr>
                <w:rFonts w:ascii="Times New Roman" w:eastAsia="宋体" w:hAnsi="Times New Roman" w:cs="Times New Roman"/>
                <w:color w:val="000000"/>
                <w:kern w:val="0"/>
                <w:sz w:val="11"/>
                <w:szCs w:val="11"/>
              </w:rPr>
              <w:br/>
              <w:t>(678,869 to 837,978)</w:t>
            </w:r>
          </w:p>
        </w:tc>
        <w:tc>
          <w:tcPr>
            <w:tcW w:w="495" w:type="pct"/>
            <w:tcBorders>
              <w:top w:val="nil"/>
              <w:bottom w:val="nil"/>
            </w:tcBorders>
          </w:tcPr>
          <w:p w14:paraId="3E5BD30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486,796</w:t>
            </w:r>
            <w:r>
              <w:rPr>
                <w:rFonts w:ascii="Times New Roman" w:eastAsia="宋体" w:hAnsi="Times New Roman" w:cs="Times New Roman"/>
                <w:color w:val="000000"/>
                <w:kern w:val="0"/>
                <w:sz w:val="11"/>
                <w:szCs w:val="11"/>
              </w:rPr>
              <w:br/>
              <w:t>(425,845 to 555,553)</w:t>
            </w:r>
          </w:p>
        </w:tc>
        <w:tc>
          <w:tcPr>
            <w:tcW w:w="464" w:type="pct"/>
            <w:tcBorders>
              <w:top w:val="nil"/>
              <w:bottom w:val="nil"/>
            </w:tcBorders>
          </w:tcPr>
          <w:p w14:paraId="63BA6A5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-35.54%</w:t>
            </w:r>
            <w:r>
              <w:rPr>
                <w:rFonts w:ascii="Times New Roman" w:eastAsia="宋体" w:hAnsi="Times New Roman" w:cs="Times New Roman"/>
                <w:color w:val="000000"/>
                <w:kern w:val="0"/>
                <w:sz w:val="11"/>
                <w:szCs w:val="11"/>
              </w:rPr>
              <w:br/>
              <w:t>(-37.60% to -33.28%)</w:t>
            </w:r>
          </w:p>
        </w:tc>
        <w:tc>
          <w:tcPr>
            <w:tcW w:w="81" w:type="pct"/>
            <w:tcBorders>
              <w:top w:val="nil"/>
              <w:bottom w:val="nil"/>
            </w:tcBorders>
          </w:tcPr>
          <w:p w14:paraId="018F3094" w14:textId="77777777" w:rsidR="003C704F" w:rsidRDefault="003C704F">
            <w:pPr>
              <w:widowControl/>
              <w:jc w:val="left"/>
              <w:rPr>
                <w:rFonts w:ascii="Times New Roman" w:eastAsia="宋体" w:hAnsi="Times New Roman" w:cs="Times New Roman"/>
                <w:color w:val="000000"/>
                <w:kern w:val="0"/>
                <w:sz w:val="11"/>
                <w:szCs w:val="11"/>
              </w:rPr>
            </w:pPr>
          </w:p>
        </w:tc>
        <w:tc>
          <w:tcPr>
            <w:tcW w:w="555" w:type="pct"/>
            <w:tcBorders>
              <w:top w:val="nil"/>
              <w:bottom w:val="nil"/>
            </w:tcBorders>
          </w:tcPr>
          <w:p w14:paraId="6D47597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27,548,430</w:t>
            </w:r>
            <w:r>
              <w:rPr>
                <w:rFonts w:ascii="Times New Roman" w:eastAsia="宋体" w:hAnsi="Times New Roman" w:cs="Times New Roman"/>
                <w:color w:val="000000"/>
                <w:kern w:val="0"/>
                <w:sz w:val="11"/>
                <w:szCs w:val="11"/>
              </w:rPr>
              <w:br/>
              <w:t>(24,970,756 to 30,373,912)</w:t>
            </w:r>
          </w:p>
        </w:tc>
        <w:tc>
          <w:tcPr>
            <w:tcW w:w="555" w:type="pct"/>
            <w:tcBorders>
              <w:top w:val="nil"/>
              <w:bottom w:val="nil"/>
            </w:tcBorders>
          </w:tcPr>
          <w:p w14:paraId="6540BAF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29,879,683</w:t>
            </w:r>
            <w:r>
              <w:rPr>
                <w:rFonts w:ascii="Times New Roman" w:eastAsia="宋体" w:hAnsi="Times New Roman" w:cs="Times New Roman"/>
                <w:color w:val="000000"/>
                <w:kern w:val="0"/>
                <w:sz w:val="11"/>
                <w:szCs w:val="11"/>
              </w:rPr>
              <w:br/>
              <w:t>(26,059,854 to 34,366,643)</w:t>
            </w:r>
          </w:p>
        </w:tc>
        <w:tc>
          <w:tcPr>
            <w:tcW w:w="465" w:type="pct"/>
            <w:tcBorders>
              <w:top w:val="nil"/>
              <w:bottom w:val="nil"/>
            </w:tcBorders>
          </w:tcPr>
          <w:p w14:paraId="7F51A81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8.46%</w:t>
            </w:r>
            <w:r>
              <w:rPr>
                <w:rFonts w:ascii="Times New Roman" w:eastAsia="宋体" w:hAnsi="Times New Roman" w:cs="Times New Roman"/>
                <w:color w:val="000000"/>
                <w:kern w:val="0"/>
                <w:sz w:val="11"/>
                <w:szCs w:val="11"/>
              </w:rPr>
              <w:br/>
              <w:t>(3.89% to 13.42%)</w:t>
            </w:r>
          </w:p>
        </w:tc>
        <w:tc>
          <w:tcPr>
            <w:tcW w:w="81" w:type="pct"/>
            <w:tcBorders>
              <w:top w:val="nil"/>
              <w:bottom w:val="nil"/>
            </w:tcBorders>
          </w:tcPr>
          <w:p w14:paraId="7AA96432" w14:textId="77777777" w:rsidR="003C704F" w:rsidRDefault="003C704F">
            <w:pPr>
              <w:widowControl/>
              <w:jc w:val="left"/>
              <w:rPr>
                <w:rFonts w:ascii="Times New Roman" w:eastAsia="宋体" w:hAnsi="Times New Roman" w:cs="Times New Roman"/>
                <w:color w:val="000000"/>
                <w:kern w:val="0"/>
                <w:sz w:val="11"/>
                <w:szCs w:val="11"/>
              </w:rPr>
            </w:pPr>
          </w:p>
        </w:tc>
        <w:tc>
          <w:tcPr>
            <w:tcW w:w="396" w:type="pct"/>
            <w:tcBorders>
              <w:top w:val="nil"/>
              <w:bottom w:val="nil"/>
            </w:tcBorders>
          </w:tcPr>
          <w:p w14:paraId="4F75D21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5,797</w:t>
            </w:r>
            <w:r>
              <w:rPr>
                <w:rFonts w:ascii="Times New Roman" w:eastAsia="宋体" w:hAnsi="Times New Roman" w:cs="Times New Roman"/>
                <w:color w:val="000000"/>
                <w:kern w:val="0"/>
                <w:sz w:val="11"/>
                <w:szCs w:val="11"/>
              </w:rPr>
              <w:br/>
              <w:t>(3,768 to 8,507)</w:t>
            </w:r>
          </w:p>
        </w:tc>
        <w:tc>
          <w:tcPr>
            <w:tcW w:w="396" w:type="pct"/>
            <w:tcBorders>
              <w:top w:val="nil"/>
              <w:bottom w:val="nil"/>
            </w:tcBorders>
          </w:tcPr>
          <w:p w14:paraId="7608B26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7,408</w:t>
            </w:r>
            <w:r>
              <w:rPr>
                <w:rFonts w:ascii="Times New Roman" w:eastAsia="宋体" w:hAnsi="Times New Roman" w:cs="Times New Roman"/>
                <w:color w:val="000000"/>
                <w:kern w:val="0"/>
                <w:sz w:val="11"/>
                <w:szCs w:val="11"/>
              </w:rPr>
              <w:br/>
              <w:t>(4,789 to 11,187)</w:t>
            </w:r>
          </w:p>
        </w:tc>
        <w:tc>
          <w:tcPr>
            <w:tcW w:w="462" w:type="pct"/>
            <w:tcBorders>
              <w:top w:val="nil"/>
              <w:bottom w:val="nil"/>
            </w:tcBorders>
          </w:tcPr>
          <w:p w14:paraId="46B156F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27.79%</w:t>
            </w:r>
            <w:r>
              <w:rPr>
                <w:rFonts w:ascii="Times New Roman" w:eastAsia="宋体" w:hAnsi="Times New Roman" w:cs="Times New Roman"/>
                <w:color w:val="000000"/>
                <w:kern w:val="0"/>
                <w:sz w:val="11"/>
                <w:szCs w:val="11"/>
              </w:rPr>
              <w:br/>
              <w:t>(7.73% to 51.28%)</w:t>
            </w:r>
          </w:p>
        </w:tc>
      </w:tr>
      <w:tr w:rsidR="003C704F" w14:paraId="375FEF1B" w14:textId="77777777">
        <w:trPr>
          <w:trHeight w:val="630"/>
        </w:trPr>
        <w:tc>
          <w:tcPr>
            <w:tcW w:w="574" w:type="pct"/>
            <w:tcBorders>
              <w:top w:val="nil"/>
              <w:bottom w:val="nil"/>
            </w:tcBorders>
          </w:tcPr>
          <w:p w14:paraId="1AB791E9"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Southern Latin America</w:t>
            </w:r>
          </w:p>
        </w:tc>
        <w:tc>
          <w:tcPr>
            <w:tcW w:w="476" w:type="pct"/>
            <w:tcBorders>
              <w:top w:val="nil"/>
              <w:bottom w:val="nil"/>
            </w:tcBorders>
          </w:tcPr>
          <w:p w14:paraId="0F655D8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16,205</w:t>
            </w:r>
            <w:r>
              <w:rPr>
                <w:rFonts w:ascii="Times New Roman" w:eastAsia="宋体" w:hAnsi="Times New Roman" w:cs="Times New Roman"/>
                <w:color w:val="000000"/>
                <w:kern w:val="0"/>
                <w:sz w:val="11"/>
                <w:szCs w:val="11"/>
              </w:rPr>
              <w:br/>
              <w:t>(12,501 to 20,189)</w:t>
            </w:r>
          </w:p>
        </w:tc>
        <w:tc>
          <w:tcPr>
            <w:tcW w:w="495" w:type="pct"/>
            <w:tcBorders>
              <w:top w:val="nil"/>
              <w:bottom w:val="nil"/>
            </w:tcBorders>
          </w:tcPr>
          <w:p w14:paraId="3EC2D61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14,357</w:t>
            </w:r>
            <w:r>
              <w:rPr>
                <w:rFonts w:ascii="Times New Roman" w:eastAsia="宋体" w:hAnsi="Times New Roman" w:cs="Times New Roman"/>
                <w:color w:val="000000"/>
                <w:kern w:val="0"/>
                <w:sz w:val="11"/>
                <w:szCs w:val="11"/>
              </w:rPr>
              <w:br/>
              <w:t>(11,079 to 18,266)</w:t>
            </w:r>
          </w:p>
        </w:tc>
        <w:tc>
          <w:tcPr>
            <w:tcW w:w="464" w:type="pct"/>
            <w:tcBorders>
              <w:top w:val="nil"/>
              <w:bottom w:val="nil"/>
            </w:tcBorders>
          </w:tcPr>
          <w:p w14:paraId="539D2C5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-11.40%</w:t>
            </w:r>
            <w:r>
              <w:rPr>
                <w:rFonts w:ascii="Times New Roman" w:eastAsia="宋体" w:hAnsi="Times New Roman" w:cs="Times New Roman"/>
                <w:color w:val="000000"/>
                <w:kern w:val="0"/>
                <w:sz w:val="11"/>
                <w:szCs w:val="11"/>
              </w:rPr>
              <w:br/>
              <w:t>(-14.66% to -7.31%)</w:t>
            </w:r>
          </w:p>
        </w:tc>
        <w:tc>
          <w:tcPr>
            <w:tcW w:w="81" w:type="pct"/>
            <w:tcBorders>
              <w:top w:val="nil"/>
              <w:bottom w:val="nil"/>
            </w:tcBorders>
          </w:tcPr>
          <w:p w14:paraId="4FB9FD16" w14:textId="77777777" w:rsidR="003C704F" w:rsidRDefault="003C704F">
            <w:pPr>
              <w:widowControl/>
              <w:jc w:val="left"/>
              <w:rPr>
                <w:rFonts w:ascii="Times New Roman" w:eastAsia="宋体" w:hAnsi="Times New Roman" w:cs="Times New Roman"/>
                <w:color w:val="000000"/>
                <w:kern w:val="0"/>
                <w:sz w:val="11"/>
                <w:szCs w:val="11"/>
              </w:rPr>
            </w:pPr>
          </w:p>
        </w:tc>
        <w:tc>
          <w:tcPr>
            <w:tcW w:w="555" w:type="pct"/>
            <w:tcBorders>
              <w:top w:val="nil"/>
              <w:bottom w:val="nil"/>
            </w:tcBorders>
          </w:tcPr>
          <w:p w14:paraId="2D2F10C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767,179</w:t>
            </w:r>
            <w:r>
              <w:rPr>
                <w:rFonts w:ascii="Times New Roman" w:eastAsia="宋体" w:hAnsi="Times New Roman" w:cs="Times New Roman"/>
                <w:color w:val="000000"/>
                <w:kern w:val="0"/>
                <w:sz w:val="11"/>
                <w:szCs w:val="11"/>
              </w:rPr>
              <w:br/>
              <w:t>(592,028 to 955,712)</w:t>
            </w:r>
          </w:p>
        </w:tc>
        <w:tc>
          <w:tcPr>
            <w:tcW w:w="555" w:type="pct"/>
            <w:tcBorders>
              <w:top w:val="nil"/>
              <w:bottom w:val="nil"/>
            </w:tcBorders>
          </w:tcPr>
          <w:p w14:paraId="01A38FB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958,493</w:t>
            </w:r>
            <w:r>
              <w:rPr>
                <w:rFonts w:ascii="Times New Roman" w:eastAsia="宋体" w:hAnsi="Times New Roman" w:cs="Times New Roman"/>
                <w:color w:val="000000"/>
                <w:kern w:val="0"/>
                <w:sz w:val="11"/>
                <w:szCs w:val="11"/>
              </w:rPr>
              <w:br/>
              <w:t>(739,418 to 1,219,273)</w:t>
            </w:r>
          </w:p>
        </w:tc>
        <w:tc>
          <w:tcPr>
            <w:tcW w:w="465" w:type="pct"/>
            <w:tcBorders>
              <w:top w:val="nil"/>
              <w:bottom w:val="nil"/>
            </w:tcBorders>
          </w:tcPr>
          <w:p w14:paraId="7ACC344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24.94%</w:t>
            </w:r>
            <w:r>
              <w:rPr>
                <w:rFonts w:ascii="Times New Roman" w:eastAsia="宋体" w:hAnsi="Times New Roman" w:cs="Times New Roman"/>
                <w:color w:val="000000"/>
                <w:kern w:val="0"/>
                <w:sz w:val="11"/>
                <w:szCs w:val="11"/>
              </w:rPr>
              <w:br/>
              <w:t>(20.36% to 30.48%)</w:t>
            </w:r>
          </w:p>
        </w:tc>
        <w:tc>
          <w:tcPr>
            <w:tcW w:w="81" w:type="pct"/>
            <w:tcBorders>
              <w:top w:val="nil"/>
              <w:bottom w:val="nil"/>
            </w:tcBorders>
          </w:tcPr>
          <w:p w14:paraId="06FE130A" w14:textId="77777777" w:rsidR="003C704F" w:rsidRDefault="003C704F">
            <w:pPr>
              <w:widowControl/>
              <w:jc w:val="left"/>
              <w:rPr>
                <w:rFonts w:ascii="Times New Roman" w:eastAsia="宋体" w:hAnsi="Times New Roman" w:cs="Times New Roman"/>
                <w:color w:val="000000"/>
                <w:kern w:val="0"/>
                <w:sz w:val="11"/>
                <w:szCs w:val="11"/>
              </w:rPr>
            </w:pPr>
          </w:p>
        </w:tc>
        <w:tc>
          <w:tcPr>
            <w:tcW w:w="396" w:type="pct"/>
            <w:tcBorders>
              <w:top w:val="nil"/>
              <w:bottom w:val="nil"/>
            </w:tcBorders>
          </w:tcPr>
          <w:p w14:paraId="5C2D08B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152</w:t>
            </w:r>
            <w:r>
              <w:rPr>
                <w:rFonts w:ascii="Times New Roman" w:eastAsia="宋体" w:hAnsi="Times New Roman" w:cs="Times New Roman"/>
                <w:color w:val="000000"/>
                <w:kern w:val="0"/>
                <w:sz w:val="11"/>
                <w:szCs w:val="11"/>
              </w:rPr>
              <w:br/>
              <w:t>(88 to 245)</w:t>
            </w:r>
          </w:p>
        </w:tc>
        <w:tc>
          <w:tcPr>
            <w:tcW w:w="396" w:type="pct"/>
            <w:tcBorders>
              <w:top w:val="nil"/>
              <w:bottom w:val="nil"/>
            </w:tcBorders>
          </w:tcPr>
          <w:p w14:paraId="46B493D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141</w:t>
            </w:r>
            <w:r>
              <w:rPr>
                <w:rFonts w:ascii="Times New Roman" w:eastAsia="宋体" w:hAnsi="Times New Roman" w:cs="Times New Roman"/>
                <w:color w:val="000000"/>
                <w:kern w:val="0"/>
                <w:sz w:val="11"/>
                <w:szCs w:val="11"/>
              </w:rPr>
              <w:br/>
              <w:t>(71 to 267)</w:t>
            </w:r>
          </w:p>
        </w:tc>
        <w:tc>
          <w:tcPr>
            <w:tcW w:w="462" w:type="pct"/>
            <w:tcBorders>
              <w:top w:val="nil"/>
              <w:bottom w:val="nil"/>
            </w:tcBorders>
          </w:tcPr>
          <w:p w14:paraId="1898C23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-7.33%</w:t>
            </w:r>
            <w:r>
              <w:rPr>
                <w:rFonts w:ascii="Times New Roman" w:eastAsia="宋体" w:hAnsi="Times New Roman" w:cs="Times New Roman"/>
                <w:color w:val="000000"/>
                <w:kern w:val="0"/>
                <w:sz w:val="11"/>
                <w:szCs w:val="11"/>
              </w:rPr>
              <w:br/>
              <w:t>(-48.73% to 64.59%)</w:t>
            </w:r>
          </w:p>
        </w:tc>
      </w:tr>
      <w:tr w:rsidR="003C704F" w14:paraId="01F7F6E7" w14:textId="77777777">
        <w:trPr>
          <w:trHeight w:val="630"/>
        </w:trPr>
        <w:tc>
          <w:tcPr>
            <w:tcW w:w="574" w:type="pct"/>
            <w:tcBorders>
              <w:top w:val="nil"/>
              <w:bottom w:val="nil"/>
            </w:tcBorders>
          </w:tcPr>
          <w:p w14:paraId="7664B5F2"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Southern Sub-Saharan Africa</w:t>
            </w:r>
          </w:p>
        </w:tc>
        <w:tc>
          <w:tcPr>
            <w:tcW w:w="476" w:type="pct"/>
            <w:tcBorders>
              <w:top w:val="nil"/>
              <w:bottom w:val="nil"/>
            </w:tcBorders>
          </w:tcPr>
          <w:p w14:paraId="10A50EA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139,660</w:t>
            </w:r>
            <w:r>
              <w:rPr>
                <w:rFonts w:ascii="Times New Roman" w:eastAsia="宋体" w:hAnsi="Times New Roman" w:cs="Times New Roman"/>
                <w:color w:val="000000"/>
                <w:kern w:val="0"/>
                <w:sz w:val="11"/>
                <w:szCs w:val="11"/>
              </w:rPr>
              <w:br/>
              <w:t>(126,309 to 154,222)</w:t>
            </w:r>
          </w:p>
        </w:tc>
        <w:tc>
          <w:tcPr>
            <w:tcW w:w="495" w:type="pct"/>
            <w:tcBorders>
              <w:top w:val="nil"/>
              <w:bottom w:val="nil"/>
            </w:tcBorders>
          </w:tcPr>
          <w:p w14:paraId="272F314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140,308</w:t>
            </w:r>
            <w:r>
              <w:rPr>
                <w:rFonts w:ascii="Times New Roman" w:eastAsia="宋体" w:hAnsi="Times New Roman" w:cs="Times New Roman"/>
                <w:color w:val="000000"/>
                <w:kern w:val="0"/>
                <w:sz w:val="11"/>
                <w:szCs w:val="11"/>
              </w:rPr>
              <w:br/>
              <w:t>(126,639 to 154,743)</w:t>
            </w:r>
          </w:p>
        </w:tc>
        <w:tc>
          <w:tcPr>
            <w:tcW w:w="464" w:type="pct"/>
            <w:tcBorders>
              <w:top w:val="nil"/>
              <w:bottom w:val="nil"/>
            </w:tcBorders>
          </w:tcPr>
          <w:p w14:paraId="5882FF4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0.46%</w:t>
            </w:r>
            <w:r>
              <w:rPr>
                <w:rFonts w:ascii="Times New Roman" w:eastAsia="宋体" w:hAnsi="Times New Roman" w:cs="Times New Roman"/>
                <w:color w:val="000000"/>
                <w:kern w:val="0"/>
                <w:sz w:val="11"/>
                <w:szCs w:val="11"/>
              </w:rPr>
              <w:br/>
              <w:t>(-0.91% to 1.76%)</w:t>
            </w:r>
          </w:p>
        </w:tc>
        <w:tc>
          <w:tcPr>
            <w:tcW w:w="81" w:type="pct"/>
            <w:tcBorders>
              <w:top w:val="nil"/>
              <w:bottom w:val="nil"/>
            </w:tcBorders>
          </w:tcPr>
          <w:p w14:paraId="348862B8" w14:textId="77777777" w:rsidR="003C704F" w:rsidRDefault="003C704F">
            <w:pPr>
              <w:widowControl/>
              <w:jc w:val="left"/>
              <w:rPr>
                <w:rFonts w:ascii="Times New Roman" w:eastAsia="宋体" w:hAnsi="Times New Roman" w:cs="Times New Roman"/>
                <w:color w:val="000000"/>
                <w:kern w:val="0"/>
                <w:sz w:val="11"/>
                <w:szCs w:val="11"/>
              </w:rPr>
            </w:pPr>
          </w:p>
        </w:tc>
        <w:tc>
          <w:tcPr>
            <w:tcW w:w="555" w:type="pct"/>
            <w:tcBorders>
              <w:top w:val="nil"/>
              <w:bottom w:val="nil"/>
            </w:tcBorders>
          </w:tcPr>
          <w:p w14:paraId="6F40067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4,653,690</w:t>
            </w:r>
            <w:r>
              <w:rPr>
                <w:rFonts w:ascii="Times New Roman" w:eastAsia="宋体" w:hAnsi="Times New Roman" w:cs="Times New Roman"/>
                <w:color w:val="000000"/>
                <w:kern w:val="0"/>
                <w:sz w:val="11"/>
                <w:szCs w:val="11"/>
              </w:rPr>
              <w:br/>
              <w:t>(4,270,227 to 5,066,028)</w:t>
            </w:r>
          </w:p>
        </w:tc>
        <w:tc>
          <w:tcPr>
            <w:tcW w:w="555" w:type="pct"/>
            <w:tcBorders>
              <w:top w:val="nil"/>
              <w:bottom w:val="nil"/>
            </w:tcBorders>
          </w:tcPr>
          <w:p w14:paraId="064499A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6,465,770</w:t>
            </w:r>
            <w:r>
              <w:rPr>
                <w:rFonts w:ascii="Times New Roman" w:eastAsia="宋体" w:hAnsi="Times New Roman" w:cs="Times New Roman"/>
                <w:color w:val="000000"/>
                <w:kern w:val="0"/>
                <w:sz w:val="11"/>
                <w:szCs w:val="11"/>
              </w:rPr>
              <w:br/>
              <w:t>(5,942,337 to 7,026,920)</w:t>
            </w:r>
          </w:p>
        </w:tc>
        <w:tc>
          <w:tcPr>
            <w:tcW w:w="465" w:type="pct"/>
            <w:tcBorders>
              <w:top w:val="nil"/>
              <w:bottom w:val="nil"/>
            </w:tcBorders>
          </w:tcPr>
          <w:p w14:paraId="10C6C1A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38.94%</w:t>
            </w:r>
            <w:r>
              <w:rPr>
                <w:rFonts w:ascii="Times New Roman" w:eastAsia="宋体" w:hAnsi="Times New Roman" w:cs="Times New Roman"/>
                <w:color w:val="000000"/>
                <w:kern w:val="0"/>
                <w:sz w:val="11"/>
                <w:szCs w:val="11"/>
              </w:rPr>
              <w:br/>
              <w:t>(37.17% to 40.55%)</w:t>
            </w:r>
          </w:p>
        </w:tc>
        <w:tc>
          <w:tcPr>
            <w:tcW w:w="81" w:type="pct"/>
            <w:tcBorders>
              <w:top w:val="nil"/>
              <w:bottom w:val="nil"/>
            </w:tcBorders>
          </w:tcPr>
          <w:p w14:paraId="34010448" w14:textId="77777777" w:rsidR="003C704F" w:rsidRDefault="003C704F">
            <w:pPr>
              <w:widowControl/>
              <w:jc w:val="left"/>
              <w:rPr>
                <w:rFonts w:ascii="Times New Roman" w:eastAsia="宋体" w:hAnsi="Times New Roman" w:cs="Times New Roman"/>
                <w:color w:val="000000"/>
                <w:kern w:val="0"/>
                <w:sz w:val="11"/>
                <w:szCs w:val="11"/>
              </w:rPr>
            </w:pPr>
          </w:p>
        </w:tc>
        <w:tc>
          <w:tcPr>
            <w:tcW w:w="396" w:type="pct"/>
            <w:tcBorders>
              <w:top w:val="nil"/>
              <w:bottom w:val="nil"/>
            </w:tcBorders>
          </w:tcPr>
          <w:p w14:paraId="260E105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837</w:t>
            </w:r>
            <w:r>
              <w:rPr>
                <w:rFonts w:ascii="Times New Roman" w:eastAsia="宋体" w:hAnsi="Times New Roman" w:cs="Times New Roman"/>
                <w:color w:val="000000"/>
                <w:kern w:val="0"/>
                <w:sz w:val="11"/>
                <w:szCs w:val="11"/>
              </w:rPr>
              <w:br/>
              <w:t>(544 to 1,264)</w:t>
            </w:r>
          </w:p>
        </w:tc>
        <w:tc>
          <w:tcPr>
            <w:tcW w:w="396" w:type="pct"/>
            <w:tcBorders>
              <w:top w:val="nil"/>
              <w:bottom w:val="nil"/>
            </w:tcBorders>
          </w:tcPr>
          <w:p w14:paraId="0496308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1,315</w:t>
            </w:r>
            <w:r>
              <w:rPr>
                <w:rFonts w:ascii="Times New Roman" w:eastAsia="宋体" w:hAnsi="Times New Roman" w:cs="Times New Roman"/>
                <w:color w:val="000000"/>
                <w:kern w:val="0"/>
                <w:sz w:val="11"/>
                <w:szCs w:val="11"/>
              </w:rPr>
              <w:br/>
              <w:t>(862 to 1,867)</w:t>
            </w:r>
          </w:p>
        </w:tc>
        <w:tc>
          <w:tcPr>
            <w:tcW w:w="462" w:type="pct"/>
            <w:tcBorders>
              <w:top w:val="nil"/>
              <w:bottom w:val="nil"/>
            </w:tcBorders>
          </w:tcPr>
          <w:p w14:paraId="10CF763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57.14%</w:t>
            </w:r>
            <w:r>
              <w:rPr>
                <w:rFonts w:ascii="Times New Roman" w:eastAsia="宋体" w:hAnsi="Times New Roman" w:cs="Times New Roman"/>
                <w:color w:val="000000"/>
                <w:kern w:val="0"/>
                <w:sz w:val="11"/>
                <w:szCs w:val="11"/>
              </w:rPr>
              <w:br/>
              <w:t>(25.53% to 97.90%)</w:t>
            </w:r>
          </w:p>
        </w:tc>
      </w:tr>
      <w:tr w:rsidR="003C704F" w14:paraId="3B0A779A" w14:textId="77777777">
        <w:trPr>
          <w:trHeight w:val="630"/>
        </w:trPr>
        <w:tc>
          <w:tcPr>
            <w:tcW w:w="574" w:type="pct"/>
            <w:tcBorders>
              <w:top w:val="nil"/>
            </w:tcBorders>
          </w:tcPr>
          <w:p w14:paraId="20C7AF3F"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lastRenderedPageBreak/>
              <w:t>Tropical Latin America</w:t>
            </w:r>
          </w:p>
        </w:tc>
        <w:tc>
          <w:tcPr>
            <w:tcW w:w="476" w:type="pct"/>
            <w:tcBorders>
              <w:top w:val="nil"/>
            </w:tcBorders>
          </w:tcPr>
          <w:p w14:paraId="279AC7A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94,734</w:t>
            </w:r>
            <w:r>
              <w:rPr>
                <w:rFonts w:ascii="Times New Roman" w:eastAsia="宋体" w:hAnsi="Times New Roman" w:cs="Times New Roman"/>
                <w:color w:val="000000"/>
                <w:kern w:val="0"/>
                <w:sz w:val="11"/>
                <w:szCs w:val="11"/>
              </w:rPr>
              <w:br/>
              <w:t>(91,165 to 98,218)</w:t>
            </w:r>
          </w:p>
        </w:tc>
        <w:tc>
          <w:tcPr>
            <w:tcW w:w="495" w:type="pct"/>
            <w:tcBorders>
              <w:top w:val="nil"/>
            </w:tcBorders>
          </w:tcPr>
          <w:p w14:paraId="77E9176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110,093</w:t>
            </w:r>
            <w:r>
              <w:rPr>
                <w:rFonts w:ascii="Times New Roman" w:eastAsia="宋体" w:hAnsi="Times New Roman" w:cs="Times New Roman"/>
                <w:color w:val="000000"/>
                <w:kern w:val="0"/>
                <w:sz w:val="11"/>
                <w:szCs w:val="11"/>
              </w:rPr>
              <w:br/>
              <w:t>(105,701 to 114,411)</w:t>
            </w:r>
          </w:p>
        </w:tc>
        <w:tc>
          <w:tcPr>
            <w:tcW w:w="464" w:type="pct"/>
            <w:tcBorders>
              <w:top w:val="nil"/>
            </w:tcBorders>
          </w:tcPr>
          <w:p w14:paraId="4433687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16.21%</w:t>
            </w:r>
            <w:r>
              <w:rPr>
                <w:rFonts w:ascii="Times New Roman" w:eastAsia="宋体" w:hAnsi="Times New Roman" w:cs="Times New Roman"/>
                <w:color w:val="000000"/>
                <w:kern w:val="0"/>
                <w:sz w:val="11"/>
                <w:szCs w:val="11"/>
              </w:rPr>
              <w:br/>
              <w:t>(14.30% to 17.75%)</w:t>
            </w:r>
          </w:p>
        </w:tc>
        <w:tc>
          <w:tcPr>
            <w:tcW w:w="81" w:type="pct"/>
            <w:tcBorders>
              <w:top w:val="nil"/>
            </w:tcBorders>
          </w:tcPr>
          <w:p w14:paraId="033B70EE" w14:textId="77777777" w:rsidR="003C704F" w:rsidRDefault="003C704F">
            <w:pPr>
              <w:widowControl/>
              <w:jc w:val="left"/>
              <w:rPr>
                <w:rFonts w:ascii="Times New Roman" w:eastAsia="宋体" w:hAnsi="Times New Roman" w:cs="Times New Roman"/>
                <w:color w:val="000000"/>
                <w:kern w:val="0"/>
                <w:sz w:val="11"/>
                <w:szCs w:val="11"/>
              </w:rPr>
            </w:pPr>
          </w:p>
        </w:tc>
        <w:tc>
          <w:tcPr>
            <w:tcW w:w="555" w:type="pct"/>
            <w:tcBorders>
              <w:top w:val="nil"/>
            </w:tcBorders>
          </w:tcPr>
          <w:p w14:paraId="1A6809D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3,917,742</w:t>
            </w:r>
            <w:r>
              <w:rPr>
                <w:rFonts w:ascii="Times New Roman" w:eastAsia="宋体" w:hAnsi="Times New Roman" w:cs="Times New Roman"/>
                <w:color w:val="000000"/>
                <w:kern w:val="0"/>
                <w:sz w:val="11"/>
                <w:szCs w:val="11"/>
              </w:rPr>
              <w:br/>
              <w:t>(3,769,818 to 4,060,659)</w:t>
            </w:r>
          </w:p>
        </w:tc>
        <w:tc>
          <w:tcPr>
            <w:tcW w:w="555" w:type="pct"/>
            <w:tcBorders>
              <w:top w:val="nil"/>
            </w:tcBorders>
          </w:tcPr>
          <w:p w14:paraId="244D68F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7,167,619</w:t>
            </w:r>
            <w:r>
              <w:rPr>
                <w:rFonts w:ascii="Times New Roman" w:eastAsia="宋体" w:hAnsi="Times New Roman" w:cs="Times New Roman"/>
                <w:color w:val="000000"/>
                <w:kern w:val="0"/>
                <w:sz w:val="11"/>
                <w:szCs w:val="11"/>
              </w:rPr>
              <w:br/>
              <w:t>(6,879,024 to 7,451,120)</w:t>
            </w:r>
          </w:p>
        </w:tc>
        <w:tc>
          <w:tcPr>
            <w:tcW w:w="465" w:type="pct"/>
            <w:tcBorders>
              <w:top w:val="nil"/>
            </w:tcBorders>
          </w:tcPr>
          <w:p w14:paraId="48C1055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82.95%</w:t>
            </w:r>
            <w:r>
              <w:rPr>
                <w:rFonts w:ascii="Times New Roman" w:eastAsia="宋体" w:hAnsi="Times New Roman" w:cs="Times New Roman"/>
                <w:color w:val="000000"/>
                <w:kern w:val="0"/>
                <w:sz w:val="11"/>
                <w:szCs w:val="11"/>
              </w:rPr>
              <w:br/>
              <w:t>(79.81% to 85.43%)</w:t>
            </w:r>
          </w:p>
        </w:tc>
        <w:tc>
          <w:tcPr>
            <w:tcW w:w="81" w:type="pct"/>
            <w:tcBorders>
              <w:top w:val="nil"/>
            </w:tcBorders>
          </w:tcPr>
          <w:p w14:paraId="2FF63E6F" w14:textId="77777777" w:rsidR="003C704F" w:rsidRDefault="003C704F">
            <w:pPr>
              <w:widowControl/>
              <w:jc w:val="left"/>
              <w:rPr>
                <w:rFonts w:ascii="Times New Roman" w:eastAsia="宋体" w:hAnsi="Times New Roman" w:cs="Times New Roman"/>
                <w:color w:val="000000"/>
                <w:kern w:val="0"/>
                <w:sz w:val="11"/>
                <w:szCs w:val="11"/>
              </w:rPr>
            </w:pPr>
          </w:p>
        </w:tc>
        <w:tc>
          <w:tcPr>
            <w:tcW w:w="396" w:type="pct"/>
            <w:tcBorders>
              <w:top w:val="nil"/>
            </w:tcBorders>
          </w:tcPr>
          <w:p w14:paraId="14C5F6C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2,370</w:t>
            </w:r>
            <w:r>
              <w:rPr>
                <w:rFonts w:ascii="Times New Roman" w:eastAsia="宋体" w:hAnsi="Times New Roman" w:cs="Times New Roman"/>
                <w:color w:val="000000"/>
                <w:kern w:val="0"/>
                <w:sz w:val="11"/>
                <w:szCs w:val="11"/>
              </w:rPr>
              <w:br/>
              <w:t>(1,425 to 3,570)</w:t>
            </w:r>
          </w:p>
        </w:tc>
        <w:tc>
          <w:tcPr>
            <w:tcW w:w="396" w:type="pct"/>
            <w:tcBorders>
              <w:top w:val="nil"/>
            </w:tcBorders>
          </w:tcPr>
          <w:p w14:paraId="0998EA9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3,990</w:t>
            </w:r>
            <w:r>
              <w:rPr>
                <w:rFonts w:ascii="Times New Roman" w:eastAsia="宋体" w:hAnsi="Times New Roman" w:cs="Times New Roman"/>
                <w:color w:val="000000"/>
                <w:kern w:val="0"/>
                <w:sz w:val="11"/>
                <w:szCs w:val="11"/>
              </w:rPr>
              <w:br/>
              <w:t>(2,387 to 6,150)</w:t>
            </w:r>
          </w:p>
        </w:tc>
        <w:tc>
          <w:tcPr>
            <w:tcW w:w="462" w:type="pct"/>
            <w:tcBorders>
              <w:top w:val="nil"/>
            </w:tcBorders>
          </w:tcPr>
          <w:p w14:paraId="4A6C627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68.33%</w:t>
            </w:r>
            <w:r>
              <w:rPr>
                <w:rFonts w:ascii="Times New Roman" w:eastAsia="宋体" w:hAnsi="Times New Roman" w:cs="Times New Roman"/>
                <w:color w:val="000000"/>
                <w:kern w:val="0"/>
                <w:sz w:val="11"/>
                <w:szCs w:val="11"/>
              </w:rPr>
              <w:br/>
              <w:t>(14.84% to 146.15%)</w:t>
            </w:r>
          </w:p>
        </w:tc>
      </w:tr>
      <w:tr w:rsidR="003C704F" w14:paraId="2F5F5AE8" w14:textId="77777777">
        <w:trPr>
          <w:trHeight w:val="630"/>
        </w:trPr>
        <w:tc>
          <w:tcPr>
            <w:tcW w:w="574" w:type="pct"/>
          </w:tcPr>
          <w:p w14:paraId="1B9B18E7"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Western Europe</w:t>
            </w:r>
          </w:p>
        </w:tc>
        <w:tc>
          <w:tcPr>
            <w:tcW w:w="476" w:type="pct"/>
          </w:tcPr>
          <w:p w14:paraId="2817141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114,678</w:t>
            </w:r>
            <w:r>
              <w:rPr>
                <w:rFonts w:ascii="Times New Roman" w:eastAsia="宋体" w:hAnsi="Times New Roman" w:cs="Times New Roman"/>
                <w:color w:val="000000"/>
                <w:kern w:val="0"/>
                <w:sz w:val="11"/>
                <w:szCs w:val="11"/>
              </w:rPr>
              <w:br/>
              <w:t>(99,162 to 132,114)</w:t>
            </w:r>
          </w:p>
        </w:tc>
        <w:tc>
          <w:tcPr>
            <w:tcW w:w="495" w:type="pct"/>
          </w:tcPr>
          <w:p w14:paraId="186B46D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117,381</w:t>
            </w:r>
            <w:r>
              <w:rPr>
                <w:rFonts w:ascii="Times New Roman" w:eastAsia="宋体" w:hAnsi="Times New Roman" w:cs="Times New Roman"/>
                <w:color w:val="000000"/>
                <w:kern w:val="0"/>
                <w:sz w:val="11"/>
                <w:szCs w:val="11"/>
              </w:rPr>
              <w:br/>
              <w:t>(101,355 to 135,770)</w:t>
            </w:r>
          </w:p>
        </w:tc>
        <w:tc>
          <w:tcPr>
            <w:tcW w:w="464" w:type="pct"/>
          </w:tcPr>
          <w:p w14:paraId="668AA48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2.36%</w:t>
            </w:r>
            <w:r>
              <w:rPr>
                <w:rFonts w:ascii="Times New Roman" w:eastAsia="宋体" w:hAnsi="Times New Roman" w:cs="Times New Roman"/>
                <w:color w:val="000000"/>
                <w:kern w:val="0"/>
                <w:sz w:val="11"/>
                <w:szCs w:val="11"/>
              </w:rPr>
              <w:br/>
              <w:t>(0.67% to 3.76%)</w:t>
            </w:r>
          </w:p>
        </w:tc>
        <w:tc>
          <w:tcPr>
            <w:tcW w:w="81" w:type="pct"/>
          </w:tcPr>
          <w:p w14:paraId="6FD71F91" w14:textId="77777777" w:rsidR="003C704F" w:rsidRDefault="003C704F">
            <w:pPr>
              <w:widowControl/>
              <w:jc w:val="left"/>
              <w:rPr>
                <w:rFonts w:ascii="Times New Roman" w:eastAsia="宋体" w:hAnsi="Times New Roman" w:cs="Times New Roman"/>
                <w:color w:val="000000"/>
                <w:kern w:val="0"/>
                <w:sz w:val="11"/>
                <w:szCs w:val="11"/>
              </w:rPr>
            </w:pPr>
          </w:p>
        </w:tc>
        <w:tc>
          <w:tcPr>
            <w:tcW w:w="555" w:type="pct"/>
          </w:tcPr>
          <w:p w14:paraId="2AE2EAE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9,565,375</w:t>
            </w:r>
            <w:r>
              <w:rPr>
                <w:rFonts w:ascii="Times New Roman" w:eastAsia="宋体" w:hAnsi="Times New Roman" w:cs="Times New Roman"/>
                <w:color w:val="000000"/>
                <w:kern w:val="0"/>
                <w:sz w:val="11"/>
                <w:szCs w:val="11"/>
              </w:rPr>
              <w:br/>
              <w:t>(8,326,086 to 10,962,537)</w:t>
            </w:r>
          </w:p>
        </w:tc>
        <w:tc>
          <w:tcPr>
            <w:tcW w:w="555" w:type="pct"/>
          </w:tcPr>
          <w:p w14:paraId="5E5B334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12,007,512</w:t>
            </w:r>
            <w:r>
              <w:rPr>
                <w:rFonts w:ascii="Times New Roman" w:eastAsia="宋体" w:hAnsi="Times New Roman" w:cs="Times New Roman"/>
                <w:color w:val="000000"/>
                <w:kern w:val="0"/>
                <w:sz w:val="11"/>
                <w:szCs w:val="11"/>
              </w:rPr>
              <w:br/>
              <w:t>(10,462,804 to 13,798,415)</w:t>
            </w:r>
          </w:p>
        </w:tc>
        <w:tc>
          <w:tcPr>
            <w:tcW w:w="465" w:type="pct"/>
          </w:tcPr>
          <w:p w14:paraId="6BCB18E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25.53%</w:t>
            </w:r>
            <w:r>
              <w:rPr>
                <w:rFonts w:ascii="Times New Roman" w:eastAsia="宋体" w:hAnsi="Times New Roman" w:cs="Times New Roman"/>
                <w:color w:val="000000"/>
                <w:kern w:val="0"/>
                <w:sz w:val="11"/>
                <w:szCs w:val="11"/>
              </w:rPr>
              <w:br/>
              <w:t>(23.55% to 27.35%)</w:t>
            </w:r>
          </w:p>
        </w:tc>
        <w:tc>
          <w:tcPr>
            <w:tcW w:w="81" w:type="pct"/>
          </w:tcPr>
          <w:p w14:paraId="69888979" w14:textId="77777777" w:rsidR="003C704F" w:rsidRDefault="003C704F">
            <w:pPr>
              <w:widowControl/>
              <w:jc w:val="left"/>
              <w:rPr>
                <w:rFonts w:ascii="Times New Roman" w:eastAsia="宋体" w:hAnsi="Times New Roman" w:cs="Times New Roman"/>
                <w:color w:val="000000"/>
                <w:kern w:val="0"/>
                <w:sz w:val="11"/>
                <w:szCs w:val="11"/>
              </w:rPr>
            </w:pPr>
          </w:p>
        </w:tc>
        <w:tc>
          <w:tcPr>
            <w:tcW w:w="396" w:type="pct"/>
          </w:tcPr>
          <w:p w14:paraId="360EE28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1,027</w:t>
            </w:r>
            <w:r>
              <w:rPr>
                <w:rFonts w:ascii="Times New Roman" w:eastAsia="宋体" w:hAnsi="Times New Roman" w:cs="Times New Roman"/>
                <w:color w:val="000000"/>
                <w:kern w:val="0"/>
                <w:sz w:val="11"/>
                <w:szCs w:val="11"/>
              </w:rPr>
              <w:br/>
              <w:t>(622 to 1,639)</w:t>
            </w:r>
          </w:p>
        </w:tc>
        <w:tc>
          <w:tcPr>
            <w:tcW w:w="396" w:type="pct"/>
          </w:tcPr>
          <w:p w14:paraId="7414A99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615</w:t>
            </w:r>
            <w:r>
              <w:rPr>
                <w:rFonts w:ascii="Times New Roman" w:eastAsia="宋体" w:hAnsi="Times New Roman" w:cs="Times New Roman"/>
                <w:color w:val="000000"/>
                <w:kern w:val="0"/>
                <w:sz w:val="11"/>
                <w:szCs w:val="11"/>
              </w:rPr>
              <w:br/>
              <w:t>(366 to 977)</w:t>
            </w:r>
          </w:p>
        </w:tc>
        <w:tc>
          <w:tcPr>
            <w:tcW w:w="462" w:type="pct"/>
          </w:tcPr>
          <w:p w14:paraId="57BAABD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-40.17%</w:t>
            </w:r>
            <w:r>
              <w:rPr>
                <w:rFonts w:ascii="Times New Roman" w:eastAsia="宋体" w:hAnsi="Times New Roman" w:cs="Times New Roman"/>
                <w:color w:val="000000"/>
                <w:kern w:val="0"/>
                <w:sz w:val="11"/>
                <w:szCs w:val="11"/>
              </w:rPr>
              <w:br/>
              <w:t>(-54.84% to -19.25%)</w:t>
            </w:r>
          </w:p>
        </w:tc>
      </w:tr>
      <w:tr w:rsidR="003C704F" w14:paraId="55DBA9C7" w14:textId="77777777">
        <w:trPr>
          <w:trHeight w:val="630"/>
        </w:trPr>
        <w:tc>
          <w:tcPr>
            <w:tcW w:w="574" w:type="pct"/>
            <w:tcBorders>
              <w:bottom w:val="nil"/>
            </w:tcBorders>
          </w:tcPr>
          <w:p w14:paraId="782F3D29"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Western Sub-Saharan Africa</w:t>
            </w:r>
          </w:p>
        </w:tc>
        <w:tc>
          <w:tcPr>
            <w:tcW w:w="476" w:type="pct"/>
            <w:tcBorders>
              <w:bottom w:val="nil"/>
            </w:tcBorders>
          </w:tcPr>
          <w:p w14:paraId="474A47A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1,074,621</w:t>
            </w:r>
            <w:r>
              <w:rPr>
                <w:rFonts w:ascii="Times New Roman" w:eastAsia="宋体" w:hAnsi="Times New Roman" w:cs="Times New Roman"/>
                <w:color w:val="000000"/>
                <w:kern w:val="0"/>
                <w:sz w:val="11"/>
                <w:szCs w:val="11"/>
              </w:rPr>
              <w:br/>
              <w:t>(994,621 to 1,164,801)</w:t>
            </w:r>
          </w:p>
        </w:tc>
        <w:tc>
          <w:tcPr>
            <w:tcW w:w="495" w:type="pct"/>
            <w:tcBorders>
              <w:bottom w:val="nil"/>
            </w:tcBorders>
          </w:tcPr>
          <w:p w14:paraId="07ABB1F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1,847,163</w:t>
            </w:r>
            <w:r>
              <w:rPr>
                <w:rFonts w:ascii="Times New Roman" w:eastAsia="宋体" w:hAnsi="Times New Roman" w:cs="Times New Roman"/>
                <w:color w:val="000000"/>
                <w:kern w:val="0"/>
                <w:sz w:val="11"/>
                <w:szCs w:val="11"/>
              </w:rPr>
              <w:br/>
              <w:t>(1,666,235 to 2,043,508)</w:t>
            </w:r>
          </w:p>
        </w:tc>
        <w:tc>
          <w:tcPr>
            <w:tcW w:w="464" w:type="pct"/>
            <w:tcBorders>
              <w:bottom w:val="nil"/>
            </w:tcBorders>
          </w:tcPr>
          <w:p w14:paraId="60D6A0C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71.89%</w:t>
            </w:r>
            <w:r>
              <w:rPr>
                <w:rFonts w:ascii="Times New Roman" w:eastAsia="宋体" w:hAnsi="Times New Roman" w:cs="Times New Roman"/>
                <w:color w:val="000000"/>
                <w:kern w:val="0"/>
                <w:sz w:val="11"/>
                <w:szCs w:val="11"/>
              </w:rPr>
              <w:br/>
              <w:t>(66.62% to 77.02%)</w:t>
            </w:r>
          </w:p>
        </w:tc>
        <w:tc>
          <w:tcPr>
            <w:tcW w:w="81" w:type="pct"/>
            <w:tcBorders>
              <w:bottom w:val="nil"/>
            </w:tcBorders>
          </w:tcPr>
          <w:p w14:paraId="24E2C28B" w14:textId="77777777" w:rsidR="003C704F" w:rsidRDefault="003C704F">
            <w:pPr>
              <w:widowControl/>
              <w:jc w:val="left"/>
              <w:rPr>
                <w:rFonts w:ascii="Times New Roman" w:eastAsia="宋体" w:hAnsi="Times New Roman" w:cs="Times New Roman"/>
                <w:color w:val="000000"/>
                <w:kern w:val="0"/>
                <w:sz w:val="11"/>
                <w:szCs w:val="11"/>
              </w:rPr>
            </w:pPr>
          </w:p>
        </w:tc>
        <w:tc>
          <w:tcPr>
            <w:tcW w:w="555" w:type="pct"/>
            <w:tcBorders>
              <w:bottom w:val="nil"/>
            </w:tcBorders>
          </w:tcPr>
          <w:p w14:paraId="2A4E169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22,403,984</w:t>
            </w:r>
            <w:r>
              <w:rPr>
                <w:rFonts w:ascii="Times New Roman" w:eastAsia="宋体" w:hAnsi="Times New Roman" w:cs="Times New Roman"/>
                <w:color w:val="000000"/>
                <w:kern w:val="0"/>
                <w:sz w:val="11"/>
                <w:szCs w:val="11"/>
              </w:rPr>
              <w:br/>
              <w:t>(20,728,506 to 24,307,597)</w:t>
            </w:r>
          </w:p>
        </w:tc>
        <w:tc>
          <w:tcPr>
            <w:tcW w:w="555" w:type="pct"/>
            <w:tcBorders>
              <w:bottom w:val="nil"/>
            </w:tcBorders>
          </w:tcPr>
          <w:p w14:paraId="10C4FB9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50,114,490</w:t>
            </w:r>
            <w:r>
              <w:rPr>
                <w:rFonts w:ascii="Times New Roman" w:eastAsia="宋体" w:hAnsi="Times New Roman" w:cs="Times New Roman"/>
                <w:color w:val="000000"/>
                <w:kern w:val="0"/>
                <w:sz w:val="11"/>
                <w:szCs w:val="11"/>
              </w:rPr>
              <w:br/>
              <w:t>(45,237,461 to 55,388,664)</w:t>
            </w:r>
          </w:p>
        </w:tc>
        <w:tc>
          <w:tcPr>
            <w:tcW w:w="465" w:type="pct"/>
            <w:tcBorders>
              <w:bottom w:val="nil"/>
            </w:tcBorders>
          </w:tcPr>
          <w:p w14:paraId="6FF3AE4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123.69%</w:t>
            </w:r>
            <w:r>
              <w:rPr>
                <w:rFonts w:ascii="Times New Roman" w:eastAsia="宋体" w:hAnsi="Times New Roman" w:cs="Times New Roman"/>
                <w:color w:val="000000"/>
                <w:kern w:val="0"/>
                <w:sz w:val="11"/>
                <w:szCs w:val="11"/>
              </w:rPr>
              <w:br/>
              <w:t>(117.29% to 129.91%)</w:t>
            </w:r>
          </w:p>
        </w:tc>
        <w:tc>
          <w:tcPr>
            <w:tcW w:w="81" w:type="pct"/>
            <w:tcBorders>
              <w:bottom w:val="nil"/>
            </w:tcBorders>
          </w:tcPr>
          <w:p w14:paraId="7272F539" w14:textId="77777777" w:rsidR="003C704F" w:rsidRDefault="003C704F">
            <w:pPr>
              <w:widowControl/>
              <w:jc w:val="left"/>
              <w:rPr>
                <w:rFonts w:ascii="Times New Roman" w:eastAsia="宋体" w:hAnsi="Times New Roman" w:cs="Times New Roman"/>
                <w:color w:val="000000"/>
                <w:kern w:val="0"/>
                <w:sz w:val="11"/>
                <w:szCs w:val="11"/>
              </w:rPr>
            </w:pPr>
          </w:p>
        </w:tc>
        <w:tc>
          <w:tcPr>
            <w:tcW w:w="396" w:type="pct"/>
            <w:tcBorders>
              <w:bottom w:val="nil"/>
            </w:tcBorders>
          </w:tcPr>
          <w:p w14:paraId="3F36748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2,652</w:t>
            </w:r>
            <w:r>
              <w:rPr>
                <w:rFonts w:ascii="Times New Roman" w:eastAsia="宋体" w:hAnsi="Times New Roman" w:cs="Times New Roman"/>
                <w:color w:val="000000"/>
                <w:kern w:val="0"/>
                <w:sz w:val="11"/>
                <w:szCs w:val="11"/>
              </w:rPr>
              <w:br/>
              <w:t>(1,782 to 3,744)</w:t>
            </w:r>
          </w:p>
        </w:tc>
        <w:tc>
          <w:tcPr>
            <w:tcW w:w="396" w:type="pct"/>
            <w:tcBorders>
              <w:bottom w:val="nil"/>
            </w:tcBorders>
          </w:tcPr>
          <w:p w14:paraId="272163B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8,411</w:t>
            </w:r>
            <w:r>
              <w:rPr>
                <w:rFonts w:ascii="Times New Roman" w:eastAsia="宋体" w:hAnsi="Times New Roman" w:cs="Times New Roman"/>
                <w:color w:val="000000"/>
                <w:kern w:val="0"/>
                <w:sz w:val="11"/>
                <w:szCs w:val="11"/>
              </w:rPr>
              <w:br/>
              <w:t>(5,506 to 12,143)</w:t>
            </w:r>
          </w:p>
        </w:tc>
        <w:tc>
          <w:tcPr>
            <w:tcW w:w="462" w:type="pct"/>
            <w:tcBorders>
              <w:bottom w:val="nil"/>
            </w:tcBorders>
          </w:tcPr>
          <w:p w14:paraId="46FC3DC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217.17%</w:t>
            </w:r>
            <w:r>
              <w:rPr>
                <w:rFonts w:ascii="Times New Roman" w:eastAsia="宋体" w:hAnsi="Times New Roman" w:cs="Times New Roman"/>
                <w:color w:val="000000"/>
                <w:kern w:val="0"/>
                <w:sz w:val="11"/>
                <w:szCs w:val="11"/>
              </w:rPr>
              <w:br/>
              <w:t>(181.16% to 262.52%)</w:t>
            </w:r>
          </w:p>
        </w:tc>
      </w:tr>
      <w:tr w:rsidR="003C704F" w14:paraId="67BEC185" w14:textId="77777777">
        <w:trPr>
          <w:trHeight w:val="113"/>
        </w:trPr>
        <w:tc>
          <w:tcPr>
            <w:tcW w:w="574" w:type="pct"/>
            <w:tcBorders>
              <w:top w:val="nil"/>
              <w:bottom w:val="nil"/>
            </w:tcBorders>
          </w:tcPr>
          <w:p w14:paraId="670D1BFF" w14:textId="77777777" w:rsidR="003C704F" w:rsidRDefault="00000000">
            <w:pPr>
              <w:widowControl/>
              <w:jc w:val="left"/>
              <w:rPr>
                <w:rFonts w:ascii="Times New Roman" w:eastAsia="宋体" w:hAnsi="Times New Roman" w:cs="Times New Roman"/>
                <w:b/>
                <w:bCs/>
                <w:color w:val="000000"/>
                <w:kern w:val="0"/>
                <w:sz w:val="13"/>
                <w:szCs w:val="13"/>
              </w:rPr>
            </w:pPr>
            <w:r>
              <w:rPr>
                <w:rFonts w:ascii="Times New Roman" w:eastAsia="宋体" w:hAnsi="Times New Roman" w:cs="Times New Roman"/>
                <w:b/>
                <w:bCs/>
                <w:color w:val="000000"/>
                <w:kern w:val="0"/>
                <w:sz w:val="13"/>
                <w:szCs w:val="13"/>
              </w:rPr>
              <w:t>Sociodemographic index</w:t>
            </w:r>
          </w:p>
        </w:tc>
        <w:tc>
          <w:tcPr>
            <w:tcW w:w="476" w:type="pct"/>
            <w:tcBorders>
              <w:top w:val="nil"/>
              <w:bottom w:val="nil"/>
            </w:tcBorders>
            <w:noWrap/>
          </w:tcPr>
          <w:p w14:paraId="7CF7E445" w14:textId="77777777" w:rsidR="003C704F" w:rsidRDefault="003C704F">
            <w:pPr>
              <w:widowControl/>
              <w:jc w:val="left"/>
              <w:rPr>
                <w:rFonts w:ascii="Times New Roman" w:eastAsia="宋体" w:hAnsi="Times New Roman" w:cs="Times New Roman"/>
                <w:b/>
                <w:bCs/>
                <w:color w:val="000000"/>
                <w:kern w:val="0"/>
                <w:sz w:val="11"/>
                <w:szCs w:val="11"/>
              </w:rPr>
            </w:pPr>
          </w:p>
        </w:tc>
        <w:tc>
          <w:tcPr>
            <w:tcW w:w="495" w:type="pct"/>
            <w:tcBorders>
              <w:top w:val="nil"/>
              <w:bottom w:val="nil"/>
            </w:tcBorders>
            <w:noWrap/>
          </w:tcPr>
          <w:p w14:paraId="4CFD14B7" w14:textId="77777777" w:rsidR="003C704F" w:rsidRDefault="003C704F">
            <w:pPr>
              <w:widowControl/>
              <w:jc w:val="left"/>
              <w:rPr>
                <w:rFonts w:ascii="Times New Roman" w:eastAsia="Times New Roman" w:hAnsi="Times New Roman" w:cs="Times New Roman"/>
                <w:kern w:val="0"/>
                <w:sz w:val="11"/>
                <w:szCs w:val="11"/>
              </w:rPr>
            </w:pPr>
          </w:p>
        </w:tc>
        <w:tc>
          <w:tcPr>
            <w:tcW w:w="464" w:type="pct"/>
            <w:tcBorders>
              <w:top w:val="nil"/>
              <w:bottom w:val="nil"/>
            </w:tcBorders>
            <w:noWrap/>
          </w:tcPr>
          <w:p w14:paraId="24108ED1" w14:textId="77777777" w:rsidR="003C704F" w:rsidRDefault="003C704F">
            <w:pPr>
              <w:widowControl/>
              <w:jc w:val="left"/>
              <w:rPr>
                <w:rFonts w:ascii="Times New Roman" w:eastAsia="Times New Roman" w:hAnsi="Times New Roman" w:cs="Times New Roman"/>
                <w:kern w:val="0"/>
                <w:sz w:val="11"/>
                <w:szCs w:val="11"/>
              </w:rPr>
            </w:pPr>
          </w:p>
        </w:tc>
        <w:tc>
          <w:tcPr>
            <w:tcW w:w="81" w:type="pct"/>
            <w:tcBorders>
              <w:top w:val="nil"/>
              <w:bottom w:val="nil"/>
            </w:tcBorders>
            <w:noWrap/>
          </w:tcPr>
          <w:p w14:paraId="2A43B5B4" w14:textId="77777777" w:rsidR="003C704F" w:rsidRDefault="003C704F">
            <w:pPr>
              <w:widowControl/>
              <w:jc w:val="left"/>
              <w:rPr>
                <w:rFonts w:ascii="Times New Roman" w:eastAsia="Times New Roman" w:hAnsi="Times New Roman" w:cs="Times New Roman"/>
                <w:kern w:val="0"/>
                <w:sz w:val="11"/>
                <w:szCs w:val="11"/>
              </w:rPr>
            </w:pPr>
          </w:p>
        </w:tc>
        <w:tc>
          <w:tcPr>
            <w:tcW w:w="555" w:type="pct"/>
            <w:tcBorders>
              <w:top w:val="nil"/>
              <w:bottom w:val="nil"/>
            </w:tcBorders>
            <w:noWrap/>
          </w:tcPr>
          <w:p w14:paraId="029E82B3" w14:textId="77777777" w:rsidR="003C704F" w:rsidRDefault="003C704F">
            <w:pPr>
              <w:widowControl/>
              <w:jc w:val="left"/>
              <w:rPr>
                <w:rFonts w:ascii="Times New Roman" w:eastAsia="Times New Roman" w:hAnsi="Times New Roman" w:cs="Times New Roman"/>
                <w:kern w:val="0"/>
                <w:sz w:val="11"/>
                <w:szCs w:val="11"/>
              </w:rPr>
            </w:pPr>
          </w:p>
        </w:tc>
        <w:tc>
          <w:tcPr>
            <w:tcW w:w="555" w:type="pct"/>
            <w:tcBorders>
              <w:top w:val="nil"/>
              <w:bottom w:val="nil"/>
            </w:tcBorders>
            <w:noWrap/>
          </w:tcPr>
          <w:p w14:paraId="1608CB5F" w14:textId="77777777" w:rsidR="003C704F" w:rsidRDefault="003C704F">
            <w:pPr>
              <w:widowControl/>
              <w:jc w:val="left"/>
              <w:rPr>
                <w:rFonts w:ascii="Times New Roman" w:eastAsia="Times New Roman" w:hAnsi="Times New Roman" w:cs="Times New Roman"/>
                <w:kern w:val="0"/>
                <w:sz w:val="11"/>
                <w:szCs w:val="11"/>
              </w:rPr>
            </w:pPr>
          </w:p>
        </w:tc>
        <w:tc>
          <w:tcPr>
            <w:tcW w:w="465" w:type="pct"/>
            <w:tcBorders>
              <w:top w:val="nil"/>
              <w:bottom w:val="nil"/>
            </w:tcBorders>
            <w:noWrap/>
          </w:tcPr>
          <w:p w14:paraId="6A6EB3C8" w14:textId="77777777" w:rsidR="003C704F" w:rsidRDefault="003C704F">
            <w:pPr>
              <w:widowControl/>
              <w:jc w:val="left"/>
              <w:rPr>
                <w:rFonts w:ascii="Times New Roman" w:eastAsia="Times New Roman" w:hAnsi="Times New Roman" w:cs="Times New Roman"/>
                <w:kern w:val="0"/>
                <w:sz w:val="11"/>
                <w:szCs w:val="11"/>
              </w:rPr>
            </w:pPr>
          </w:p>
        </w:tc>
        <w:tc>
          <w:tcPr>
            <w:tcW w:w="81" w:type="pct"/>
            <w:tcBorders>
              <w:top w:val="nil"/>
              <w:bottom w:val="nil"/>
            </w:tcBorders>
            <w:noWrap/>
          </w:tcPr>
          <w:p w14:paraId="33F4004F" w14:textId="77777777" w:rsidR="003C704F" w:rsidRDefault="003C704F">
            <w:pPr>
              <w:widowControl/>
              <w:jc w:val="left"/>
              <w:rPr>
                <w:rFonts w:ascii="Times New Roman" w:eastAsia="Times New Roman" w:hAnsi="Times New Roman" w:cs="Times New Roman"/>
                <w:kern w:val="0"/>
                <w:sz w:val="11"/>
                <w:szCs w:val="11"/>
              </w:rPr>
            </w:pPr>
          </w:p>
        </w:tc>
        <w:tc>
          <w:tcPr>
            <w:tcW w:w="396" w:type="pct"/>
            <w:tcBorders>
              <w:top w:val="nil"/>
              <w:bottom w:val="nil"/>
            </w:tcBorders>
            <w:noWrap/>
          </w:tcPr>
          <w:p w14:paraId="32BCABD2" w14:textId="77777777" w:rsidR="003C704F" w:rsidRDefault="003C704F">
            <w:pPr>
              <w:widowControl/>
              <w:jc w:val="left"/>
              <w:rPr>
                <w:rFonts w:ascii="Times New Roman" w:eastAsia="Times New Roman" w:hAnsi="Times New Roman" w:cs="Times New Roman"/>
                <w:kern w:val="0"/>
                <w:sz w:val="11"/>
                <w:szCs w:val="11"/>
              </w:rPr>
            </w:pPr>
          </w:p>
        </w:tc>
        <w:tc>
          <w:tcPr>
            <w:tcW w:w="396" w:type="pct"/>
            <w:tcBorders>
              <w:top w:val="nil"/>
              <w:bottom w:val="nil"/>
            </w:tcBorders>
            <w:noWrap/>
          </w:tcPr>
          <w:p w14:paraId="0B1857F5" w14:textId="77777777" w:rsidR="003C704F" w:rsidRDefault="003C704F">
            <w:pPr>
              <w:widowControl/>
              <w:jc w:val="left"/>
              <w:rPr>
                <w:rFonts w:ascii="Times New Roman" w:eastAsia="Times New Roman" w:hAnsi="Times New Roman" w:cs="Times New Roman"/>
                <w:kern w:val="0"/>
                <w:sz w:val="11"/>
                <w:szCs w:val="11"/>
              </w:rPr>
            </w:pPr>
          </w:p>
        </w:tc>
        <w:tc>
          <w:tcPr>
            <w:tcW w:w="462" w:type="pct"/>
            <w:tcBorders>
              <w:top w:val="nil"/>
              <w:bottom w:val="nil"/>
            </w:tcBorders>
            <w:noWrap/>
          </w:tcPr>
          <w:p w14:paraId="3FF2FC1D" w14:textId="77777777" w:rsidR="003C704F" w:rsidRDefault="003C704F">
            <w:pPr>
              <w:widowControl/>
              <w:jc w:val="left"/>
              <w:rPr>
                <w:rFonts w:ascii="Times New Roman" w:eastAsia="Times New Roman" w:hAnsi="Times New Roman" w:cs="Times New Roman"/>
                <w:kern w:val="0"/>
                <w:sz w:val="11"/>
                <w:szCs w:val="11"/>
              </w:rPr>
            </w:pPr>
          </w:p>
        </w:tc>
      </w:tr>
      <w:tr w:rsidR="003C704F" w14:paraId="53E4E1A3" w14:textId="77777777">
        <w:trPr>
          <w:trHeight w:val="630"/>
        </w:trPr>
        <w:tc>
          <w:tcPr>
            <w:tcW w:w="574" w:type="pct"/>
            <w:tcBorders>
              <w:top w:val="nil"/>
            </w:tcBorders>
          </w:tcPr>
          <w:p w14:paraId="1C12F51E"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Low</w:t>
            </w:r>
          </w:p>
        </w:tc>
        <w:tc>
          <w:tcPr>
            <w:tcW w:w="476" w:type="pct"/>
            <w:tcBorders>
              <w:top w:val="nil"/>
            </w:tcBorders>
          </w:tcPr>
          <w:p w14:paraId="1E5245A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0)</w:t>
            </w:r>
          </w:p>
        </w:tc>
        <w:tc>
          <w:tcPr>
            <w:tcW w:w="495" w:type="pct"/>
            <w:tcBorders>
              <w:top w:val="nil"/>
            </w:tcBorders>
          </w:tcPr>
          <w:p w14:paraId="55471BF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0)</w:t>
            </w:r>
          </w:p>
        </w:tc>
        <w:tc>
          <w:tcPr>
            <w:tcW w:w="464" w:type="pct"/>
            <w:tcBorders>
              <w:top w:val="nil"/>
            </w:tcBorders>
          </w:tcPr>
          <w:p w14:paraId="2409B09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48.30%</w:t>
            </w:r>
            <w:r>
              <w:rPr>
                <w:rFonts w:ascii="Times New Roman" w:eastAsia="宋体" w:hAnsi="Times New Roman" w:cs="Times New Roman"/>
                <w:color w:val="000000"/>
                <w:kern w:val="0"/>
                <w:sz w:val="11"/>
                <w:szCs w:val="11"/>
              </w:rPr>
              <w:br/>
              <w:t>(43.87% to 52.09%)</w:t>
            </w:r>
          </w:p>
        </w:tc>
        <w:tc>
          <w:tcPr>
            <w:tcW w:w="81" w:type="pct"/>
            <w:tcBorders>
              <w:top w:val="nil"/>
            </w:tcBorders>
            <w:noWrap/>
          </w:tcPr>
          <w:p w14:paraId="22C7ADF4" w14:textId="77777777" w:rsidR="003C704F" w:rsidRDefault="003C704F">
            <w:pPr>
              <w:widowControl/>
              <w:jc w:val="left"/>
              <w:rPr>
                <w:rFonts w:ascii="Times New Roman" w:eastAsia="宋体" w:hAnsi="Times New Roman" w:cs="Times New Roman"/>
                <w:color w:val="000000"/>
                <w:kern w:val="0"/>
                <w:sz w:val="11"/>
                <w:szCs w:val="11"/>
              </w:rPr>
            </w:pPr>
          </w:p>
        </w:tc>
        <w:tc>
          <w:tcPr>
            <w:tcW w:w="555" w:type="pct"/>
            <w:tcBorders>
              <w:top w:val="nil"/>
            </w:tcBorders>
          </w:tcPr>
          <w:p w14:paraId="6169261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42,156,451</w:t>
            </w:r>
            <w:r>
              <w:rPr>
                <w:rFonts w:ascii="Times New Roman" w:eastAsia="宋体" w:hAnsi="Times New Roman" w:cs="Times New Roman"/>
                <w:color w:val="000000"/>
                <w:kern w:val="0"/>
                <w:sz w:val="11"/>
                <w:szCs w:val="11"/>
              </w:rPr>
              <w:br/>
              <w:t>(37,078,537 to 48,001,947)</w:t>
            </w:r>
          </w:p>
        </w:tc>
        <w:tc>
          <w:tcPr>
            <w:tcW w:w="555" w:type="pct"/>
            <w:tcBorders>
              <w:top w:val="nil"/>
            </w:tcBorders>
          </w:tcPr>
          <w:p w14:paraId="19E7CA0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94,507,659</w:t>
            </w:r>
            <w:r>
              <w:rPr>
                <w:rFonts w:ascii="Times New Roman" w:eastAsia="宋体" w:hAnsi="Times New Roman" w:cs="Times New Roman"/>
                <w:color w:val="000000"/>
                <w:kern w:val="0"/>
                <w:sz w:val="11"/>
                <w:szCs w:val="11"/>
              </w:rPr>
              <w:br/>
              <w:t>(81,973,087 to 109,285,741)</w:t>
            </w:r>
          </w:p>
        </w:tc>
        <w:tc>
          <w:tcPr>
            <w:tcW w:w="465" w:type="pct"/>
            <w:tcBorders>
              <w:top w:val="nil"/>
            </w:tcBorders>
          </w:tcPr>
          <w:p w14:paraId="6C3F324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124.18%</w:t>
            </w:r>
            <w:r>
              <w:rPr>
                <w:rFonts w:ascii="Times New Roman" w:eastAsia="宋体" w:hAnsi="Times New Roman" w:cs="Times New Roman"/>
                <w:color w:val="000000"/>
                <w:kern w:val="0"/>
                <w:sz w:val="11"/>
                <w:szCs w:val="11"/>
              </w:rPr>
              <w:br/>
              <w:t>(119.90% to 128.71%)</w:t>
            </w:r>
          </w:p>
        </w:tc>
        <w:tc>
          <w:tcPr>
            <w:tcW w:w="81" w:type="pct"/>
            <w:tcBorders>
              <w:top w:val="nil"/>
            </w:tcBorders>
          </w:tcPr>
          <w:p w14:paraId="4F79D584" w14:textId="77777777" w:rsidR="003C704F" w:rsidRDefault="003C704F">
            <w:pPr>
              <w:widowControl/>
              <w:jc w:val="left"/>
              <w:rPr>
                <w:rFonts w:ascii="Times New Roman" w:eastAsia="宋体" w:hAnsi="Times New Roman" w:cs="Times New Roman"/>
                <w:color w:val="000000"/>
                <w:kern w:val="0"/>
                <w:sz w:val="11"/>
                <w:szCs w:val="11"/>
              </w:rPr>
            </w:pPr>
          </w:p>
        </w:tc>
        <w:tc>
          <w:tcPr>
            <w:tcW w:w="396" w:type="pct"/>
            <w:tcBorders>
              <w:top w:val="nil"/>
            </w:tcBorders>
          </w:tcPr>
          <w:p w14:paraId="10011A7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8,405</w:t>
            </w:r>
            <w:r>
              <w:rPr>
                <w:rFonts w:ascii="Times New Roman" w:eastAsia="宋体" w:hAnsi="Times New Roman" w:cs="Times New Roman"/>
                <w:color w:val="000000"/>
                <w:kern w:val="0"/>
                <w:sz w:val="11"/>
                <w:szCs w:val="11"/>
              </w:rPr>
              <w:br/>
              <w:t>(5,723 to 12,013)</w:t>
            </w:r>
          </w:p>
        </w:tc>
        <w:tc>
          <w:tcPr>
            <w:tcW w:w="396" w:type="pct"/>
            <w:tcBorders>
              <w:top w:val="nil"/>
            </w:tcBorders>
          </w:tcPr>
          <w:p w14:paraId="15614E8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19,464</w:t>
            </w:r>
            <w:r>
              <w:rPr>
                <w:rFonts w:ascii="Times New Roman" w:eastAsia="宋体" w:hAnsi="Times New Roman" w:cs="Times New Roman"/>
                <w:color w:val="000000"/>
                <w:kern w:val="0"/>
                <w:sz w:val="11"/>
                <w:szCs w:val="11"/>
              </w:rPr>
              <w:br/>
              <w:t>(12,885 to 27,931)</w:t>
            </w:r>
          </w:p>
        </w:tc>
        <w:tc>
          <w:tcPr>
            <w:tcW w:w="462" w:type="pct"/>
            <w:tcBorders>
              <w:top w:val="nil"/>
            </w:tcBorders>
          </w:tcPr>
          <w:p w14:paraId="510F52B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131.57%</w:t>
            </w:r>
            <w:r>
              <w:rPr>
                <w:rFonts w:ascii="Times New Roman" w:eastAsia="宋体" w:hAnsi="Times New Roman" w:cs="Times New Roman"/>
                <w:color w:val="000000"/>
                <w:kern w:val="0"/>
                <w:sz w:val="11"/>
                <w:szCs w:val="11"/>
              </w:rPr>
              <w:br/>
              <w:t>(112.04% to 158.62%)</w:t>
            </w:r>
          </w:p>
        </w:tc>
      </w:tr>
      <w:tr w:rsidR="003C704F" w14:paraId="749338FC" w14:textId="77777777">
        <w:trPr>
          <w:trHeight w:val="630"/>
        </w:trPr>
        <w:tc>
          <w:tcPr>
            <w:tcW w:w="574" w:type="pct"/>
            <w:tcBorders>
              <w:bottom w:val="nil"/>
            </w:tcBorders>
          </w:tcPr>
          <w:p w14:paraId="0EB11C09"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Low-middle</w:t>
            </w:r>
          </w:p>
        </w:tc>
        <w:tc>
          <w:tcPr>
            <w:tcW w:w="476" w:type="pct"/>
            <w:tcBorders>
              <w:bottom w:val="nil"/>
            </w:tcBorders>
          </w:tcPr>
          <w:p w14:paraId="3B8D356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0)</w:t>
            </w:r>
          </w:p>
        </w:tc>
        <w:tc>
          <w:tcPr>
            <w:tcW w:w="495" w:type="pct"/>
            <w:tcBorders>
              <w:bottom w:val="nil"/>
            </w:tcBorders>
          </w:tcPr>
          <w:p w14:paraId="33456EE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0)</w:t>
            </w:r>
          </w:p>
        </w:tc>
        <w:tc>
          <w:tcPr>
            <w:tcW w:w="464" w:type="pct"/>
            <w:tcBorders>
              <w:bottom w:val="nil"/>
            </w:tcBorders>
          </w:tcPr>
          <w:p w14:paraId="09BB80C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11.37%</w:t>
            </w:r>
            <w:r>
              <w:rPr>
                <w:rFonts w:ascii="Times New Roman" w:eastAsia="宋体" w:hAnsi="Times New Roman" w:cs="Times New Roman"/>
                <w:color w:val="000000"/>
                <w:kern w:val="0"/>
                <w:sz w:val="11"/>
                <w:szCs w:val="11"/>
              </w:rPr>
              <w:br/>
              <w:t>(8.81% to 13.91%)</w:t>
            </w:r>
          </w:p>
        </w:tc>
        <w:tc>
          <w:tcPr>
            <w:tcW w:w="81" w:type="pct"/>
            <w:tcBorders>
              <w:bottom w:val="nil"/>
            </w:tcBorders>
            <w:noWrap/>
          </w:tcPr>
          <w:p w14:paraId="79477634" w14:textId="77777777" w:rsidR="003C704F" w:rsidRDefault="003C704F">
            <w:pPr>
              <w:widowControl/>
              <w:jc w:val="left"/>
              <w:rPr>
                <w:rFonts w:ascii="Times New Roman" w:eastAsia="宋体" w:hAnsi="Times New Roman" w:cs="Times New Roman"/>
                <w:color w:val="000000"/>
                <w:kern w:val="0"/>
                <w:sz w:val="11"/>
                <w:szCs w:val="11"/>
              </w:rPr>
            </w:pPr>
          </w:p>
        </w:tc>
        <w:tc>
          <w:tcPr>
            <w:tcW w:w="555" w:type="pct"/>
            <w:tcBorders>
              <w:bottom w:val="nil"/>
            </w:tcBorders>
          </w:tcPr>
          <w:p w14:paraId="458EA00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66,325,601</w:t>
            </w:r>
            <w:r>
              <w:rPr>
                <w:rFonts w:ascii="Times New Roman" w:eastAsia="宋体" w:hAnsi="Times New Roman" w:cs="Times New Roman"/>
                <w:color w:val="000000"/>
                <w:kern w:val="0"/>
                <w:sz w:val="11"/>
                <w:szCs w:val="11"/>
              </w:rPr>
              <w:br/>
              <w:t>(59,866,629 to 74,059,432)</w:t>
            </w:r>
          </w:p>
        </w:tc>
        <w:tc>
          <w:tcPr>
            <w:tcW w:w="555" w:type="pct"/>
            <w:tcBorders>
              <w:bottom w:val="nil"/>
            </w:tcBorders>
          </w:tcPr>
          <w:p w14:paraId="0B9DFF3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128,475,672</w:t>
            </w:r>
            <w:r>
              <w:rPr>
                <w:rFonts w:ascii="Times New Roman" w:eastAsia="宋体" w:hAnsi="Times New Roman" w:cs="Times New Roman"/>
                <w:color w:val="000000"/>
                <w:kern w:val="0"/>
                <w:sz w:val="11"/>
                <w:szCs w:val="11"/>
              </w:rPr>
              <w:br/>
              <w:t>(117,400,023 to 140,262,122)</w:t>
            </w:r>
          </w:p>
        </w:tc>
        <w:tc>
          <w:tcPr>
            <w:tcW w:w="465" w:type="pct"/>
            <w:tcBorders>
              <w:bottom w:val="nil"/>
            </w:tcBorders>
          </w:tcPr>
          <w:p w14:paraId="4753BBB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93.70%</w:t>
            </w:r>
            <w:r>
              <w:rPr>
                <w:rFonts w:ascii="Times New Roman" w:eastAsia="宋体" w:hAnsi="Times New Roman" w:cs="Times New Roman"/>
                <w:color w:val="000000"/>
                <w:kern w:val="0"/>
                <w:sz w:val="11"/>
                <w:szCs w:val="11"/>
              </w:rPr>
              <w:br/>
              <w:t>(89.62% to 97.76%)</w:t>
            </w:r>
          </w:p>
        </w:tc>
        <w:tc>
          <w:tcPr>
            <w:tcW w:w="81" w:type="pct"/>
            <w:tcBorders>
              <w:bottom w:val="nil"/>
            </w:tcBorders>
          </w:tcPr>
          <w:p w14:paraId="72543450" w14:textId="77777777" w:rsidR="003C704F" w:rsidRDefault="003C704F">
            <w:pPr>
              <w:widowControl/>
              <w:jc w:val="left"/>
              <w:rPr>
                <w:rFonts w:ascii="Times New Roman" w:eastAsia="宋体" w:hAnsi="Times New Roman" w:cs="Times New Roman"/>
                <w:color w:val="000000"/>
                <w:kern w:val="0"/>
                <w:sz w:val="11"/>
                <w:szCs w:val="11"/>
              </w:rPr>
            </w:pPr>
          </w:p>
        </w:tc>
        <w:tc>
          <w:tcPr>
            <w:tcW w:w="396" w:type="pct"/>
            <w:tcBorders>
              <w:bottom w:val="nil"/>
            </w:tcBorders>
          </w:tcPr>
          <w:p w14:paraId="2367D80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23,161</w:t>
            </w:r>
            <w:r>
              <w:rPr>
                <w:rFonts w:ascii="Times New Roman" w:eastAsia="宋体" w:hAnsi="Times New Roman" w:cs="Times New Roman"/>
                <w:color w:val="000000"/>
                <w:kern w:val="0"/>
                <w:sz w:val="11"/>
                <w:szCs w:val="11"/>
              </w:rPr>
              <w:br/>
              <w:t>(15,725 to 33,346)</w:t>
            </w:r>
          </w:p>
        </w:tc>
        <w:tc>
          <w:tcPr>
            <w:tcW w:w="396" w:type="pct"/>
            <w:tcBorders>
              <w:bottom w:val="nil"/>
            </w:tcBorders>
          </w:tcPr>
          <w:p w14:paraId="61D82F4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39,489</w:t>
            </w:r>
            <w:r>
              <w:rPr>
                <w:rFonts w:ascii="Times New Roman" w:eastAsia="宋体" w:hAnsi="Times New Roman" w:cs="Times New Roman"/>
                <w:color w:val="000000"/>
                <w:kern w:val="0"/>
                <w:sz w:val="11"/>
                <w:szCs w:val="11"/>
              </w:rPr>
              <w:br/>
              <w:t>(26,401 to 57,059)</w:t>
            </w:r>
          </w:p>
        </w:tc>
        <w:tc>
          <w:tcPr>
            <w:tcW w:w="462" w:type="pct"/>
            <w:tcBorders>
              <w:bottom w:val="nil"/>
            </w:tcBorders>
          </w:tcPr>
          <w:p w14:paraId="3D9ABEB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70.50%</w:t>
            </w:r>
            <w:r>
              <w:rPr>
                <w:rFonts w:ascii="Times New Roman" w:eastAsia="宋体" w:hAnsi="Times New Roman" w:cs="Times New Roman"/>
                <w:color w:val="000000"/>
                <w:kern w:val="0"/>
                <w:sz w:val="11"/>
                <w:szCs w:val="11"/>
              </w:rPr>
              <w:br/>
              <w:t>(55.85% to 84.90%)</w:t>
            </w:r>
          </w:p>
        </w:tc>
      </w:tr>
      <w:tr w:rsidR="003C704F" w14:paraId="5EE06985" w14:textId="77777777">
        <w:trPr>
          <w:trHeight w:val="630"/>
        </w:trPr>
        <w:tc>
          <w:tcPr>
            <w:tcW w:w="574" w:type="pct"/>
            <w:tcBorders>
              <w:top w:val="nil"/>
              <w:bottom w:val="nil"/>
            </w:tcBorders>
          </w:tcPr>
          <w:p w14:paraId="4EFE18D4"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Middle</w:t>
            </w:r>
          </w:p>
        </w:tc>
        <w:tc>
          <w:tcPr>
            <w:tcW w:w="476" w:type="pct"/>
            <w:tcBorders>
              <w:top w:val="nil"/>
              <w:bottom w:val="nil"/>
            </w:tcBorders>
          </w:tcPr>
          <w:p w14:paraId="050B4B7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0)</w:t>
            </w:r>
          </w:p>
        </w:tc>
        <w:tc>
          <w:tcPr>
            <w:tcW w:w="495" w:type="pct"/>
            <w:tcBorders>
              <w:top w:val="nil"/>
              <w:bottom w:val="nil"/>
            </w:tcBorders>
          </w:tcPr>
          <w:p w14:paraId="1D5AF4E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0)</w:t>
            </w:r>
          </w:p>
        </w:tc>
        <w:tc>
          <w:tcPr>
            <w:tcW w:w="464" w:type="pct"/>
            <w:tcBorders>
              <w:top w:val="nil"/>
              <w:bottom w:val="nil"/>
            </w:tcBorders>
          </w:tcPr>
          <w:p w14:paraId="45718E7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-7.33%</w:t>
            </w:r>
            <w:r>
              <w:rPr>
                <w:rFonts w:ascii="Times New Roman" w:eastAsia="宋体" w:hAnsi="Times New Roman" w:cs="Times New Roman"/>
                <w:color w:val="000000"/>
                <w:kern w:val="0"/>
                <w:sz w:val="11"/>
                <w:szCs w:val="11"/>
              </w:rPr>
              <w:br/>
              <w:t>(-9.26% to -5.55%)</w:t>
            </w:r>
          </w:p>
        </w:tc>
        <w:tc>
          <w:tcPr>
            <w:tcW w:w="81" w:type="pct"/>
            <w:tcBorders>
              <w:top w:val="nil"/>
              <w:bottom w:val="nil"/>
            </w:tcBorders>
            <w:noWrap/>
          </w:tcPr>
          <w:p w14:paraId="3072670F" w14:textId="77777777" w:rsidR="003C704F" w:rsidRDefault="003C704F">
            <w:pPr>
              <w:widowControl/>
              <w:jc w:val="left"/>
              <w:rPr>
                <w:rFonts w:ascii="Times New Roman" w:eastAsia="宋体" w:hAnsi="Times New Roman" w:cs="Times New Roman"/>
                <w:color w:val="000000"/>
                <w:kern w:val="0"/>
                <w:sz w:val="11"/>
                <w:szCs w:val="11"/>
              </w:rPr>
            </w:pPr>
          </w:p>
        </w:tc>
        <w:tc>
          <w:tcPr>
            <w:tcW w:w="555" w:type="pct"/>
            <w:tcBorders>
              <w:top w:val="nil"/>
              <w:bottom w:val="nil"/>
            </w:tcBorders>
          </w:tcPr>
          <w:p w14:paraId="2FE8746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74,428,646</w:t>
            </w:r>
            <w:r>
              <w:rPr>
                <w:rFonts w:ascii="Times New Roman" w:eastAsia="宋体" w:hAnsi="Times New Roman" w:cs="Times New Roman"/>
                <w:color w:val="000000"/>
                <w:kern w:val="0"/>
                <w:sz w:val="11"/>
                <w:szCs w:val="11"/>
              </w:rPr>
              <w:br/>
              <w:t>(70,501,624 to 78,695,289)</w:t>
            </w:r>
          </w:p>
        </w:tc>
        <w:tc>
          <w:tcPr>
            <w:tcW w:w="555" w:type="pct"/>
            <w:tcBorders>
              <w:top w:val="nil"/>
              <w:bottom w:val="nil"/>
            </w:tcBorders>
          </w:tcPr>
          <w:p w14:paraId="03C677F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124,803,486</w:t>
            </w:r>
            <w:r>
              <w:rPr>
                <w:rFonts w:ascii="Times New Roman" w:eastAsia="宋体" w:hAnsi="Times New Roman" w:cs="Times New Roman"/>
                <w:color w:val="000000"/>
                <w:kern w:val="0"/>
                <w:sz w:val="11"/>
                <w:szCs w:val="11"/>
              </w:rPr>
              <w:br/>
              <w:t>(117,186,163 to 133,096,288)</w:t>
            </w:r>
          </w:p>
        </w:tc>
        <w:tc>
          <w:tcPr>
            <w:tcW w:w="465" w:type="pct"/>
            <w:tcBorders>
              <w:top w:val="nil"/>
              <w:bottom w:val="nil"/>
            </w:tcBorders>
          </w:tcPr>
          <w:p w14:paraId="6FF55C2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67.68%</w:t>
            </w:r>
            <w:r>
              <w:rPr>
                <w:rFonts w:ascii="Times New Roman" w:eastAsia="宋体" w:hAnsi="Times New Roman" w:cs="Times New Roman"/>
                <w:color w:val="000000"/>
                <w:kern w:val="0"/>
                <w:sz w:val="11"/>
                <w:szCs w:val="11"/>
              </w:rPr>
              <w:br/>
              <w:t>(63.86% to 70.92%)</w:t>
            </w:r>
          </w:p>
        </w:tc>
        <w:tc>
          <w:tcPr>
            <w:tcW w:w="81" w:type="pct"/>
            <w:tcBorders>
              <w:top w:val="nil"/>
              <w:bottom w:val="nil"/>
            </w:tcBorders>
          </w:tcPr>
          <w:p w14:paraId="32DD360F" w14:textId="77777777" w:rsidR="003C704F" w:rsidRDefault="003C704F">
            <w:pPr>
              <w:widowControl/>
              <w:jc w:val="left"/>
              <w:rPr>
                <w:rFonts w:ascii="Times New Roman" w:eastAsia="宋体" w:hAnsi="Times New Roman" w:cs="Times New Roman"/>
                <w:color w:val="000000"/>
                <w:kern w:val="0"/>
                <w:sz w:val="11"/>
                <w:szCs w:val="11"/>
              </w:rPr>
            </w:pPr>
          </w:p>
        </w:tc>
        <w:tc>
          <w:tcPr>
            <w:tcW w:w="396" w:type="pct"/>
            <w:tcBorders>
              <w:top w:val="nil"/>
              <w:bottom w:val="nil"/>
            </w:tcBorders>
          </w:tcPr>
          <w:p w14:paraId="6B6FBAE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22,299</w:t>
            </w:r>
            <w:r>
              <w:rPr>
                <w:rFonts w:ascii="Times New Roman" w:eastAsia="宋体" w:hAnsi="Times New Roman" w:cs="Times New Roman"/>
                <w:color w:val="000000"/>
                <w:kern w:val="0"/>
                <w:sz w:val="11"/>
                <w:szCs w:val="11"/>
              </w:rPr>
              <w:br/>
              <w:t>(14,884 to 32,529)</w:t>
            </w:r>
          </w:p>
        </w:tc>
        <w:tc>
          <w:tcPr>
            <w:tcW w:w="396" w:type="pct"/>
            <w:tcBorders>
              <w:top w:val="nil"/>
              <w:bottom w:val="nil"/>
            </w:tcBorders>
          </w:tcPr>
          <w:p w14:paraId="38615D5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25,911</w:t>
            </w:r>
            <w:r>
              <w:rPr>
                <w:rFonts w:ascii="Times New Roman" w:eastAsia="宋体" w:hAnsi="Times New Roman" w:cs="Times New Roman"/>
                <w:color w:val="000000"/>
                <w:kern w:val="0"/>
                <w:sz w:val="11"/>
                <w:szCs w:val="11"/>
              </w:rPr>
              <w:br/>
              <w:t>(17,168 to 37,789)</w:t>
            </w:r>
          </w:p>
        </w:tc>
        <w:tc>
          <w:tcPr>
            <w:tcW w:w="462" w:type="pct"/>
            <w:tcBorders>
              <w:top w:val="nil"/>
              <w:bottom w:val="nil"/>
            </w:tcBorders>
          </w:tcPr>
          <w:p w14:paraId="0A46F2E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16.20%</w:t>
            </w:r>
            <w:r>
              <w:rPr>
                <w:rFonts w:ascii="Times New Roman" w:eastAsia="宋体" w:hAnsi="Times New Roman" w:cs="Times New Roman"/>
                <w:color w:val="000000"/>
                <w:kern w:val="0"/>
                <w:sz w:val="11"/>
                <w:szCs w:val="11"/>
              </w:rPr>
              <w:br/>
              <w:t>(5.35% to 28.96%)</w:t>
            </w:r>
          </w:p>
        </w:tc>
      </w:tr>
      <w:tr w:rsidR="003C704F" w14:paraId="7A44C2F2" w14:textId="77777777">
        <w:trPr>
          <w:trHeight w:val="630"/>
        </w:trPr>
        <w:tc>
          <w:tcPr>
            <w:tcW w:w="574" w:type="pct"/>
            <w:tcBorders>
              <w:top w:val="nil"/>
              <w:bottom w:val="nil"/>
            </w:tcBorders>
          </w:tcPr>
          <w:p w14:paraId="623CED9A"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High-middle</w:t>
            </w:r>
          </w:p>
        </w:tc>
        <w:tc>
          <w:tcPr>
            <w:tcW w:w="476" w:type="pct"/>
            <w:tcBorders>
              <w:top w:val="nil"/>
              <w:bottom w:val="nil"/>
            </w:tcBorders>
          </w:tcPr>
          <w:p w14:paraId="5674286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0)</w:t>
            </w:r>
          </w:p>
        </w:tc>
        <w:tc>
          <w:tcPr>
            <w:tcW w:w="495" w:type="pct"/>
            <w:tcBorders>
              <w:top w:val="nil"/>
              <w:bottom w:val="nil"/>
            </w:tcBorders>
          </w:tcPr>
          <w:p w14:paraId="413FC4A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0)</w:t>
            </w:r>
          </w:p>
        </w:tc>
        <w:tc>
          <w:tcPr>
            <w:tcW w:w="464" w:type="pct"/>
            <w:tcBorders>
              <w:top w:val="nil"/>
              <w:bottom w:val="nil"/>
            </w:tcBorders>
          </w:tcPr>
          <w:p w14:paraId="4666FE9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-15.12%</w:t>
            </w:r>
            <w:r>
              <w:rPr>
                <w:rFonts w:ascii="Times New Roman" w:eastAsia="宋体" w:hAnsi="Times New Roman" w:cs="Times New Roman"/>
                <w:color w:val="000000"/>
                <w:kern w:val="0"/>
                <w:sz w:val="11"/>
                <w:szCs w:val="11"/>
              </w:rPr>
              <w:br/>
              <w:t>(-17.67% to -12.39%)</w:t>
            </w:r>
          </w:p>
        </w:tc>
        <w:tc>
          <w:tcPr>
            <w:tcW w:w="81" w:type="pct"/>
            <w:tcBorders>
              <w:top w:val="nil"/>
              <w:bottom w:val="nil"/>
            </w:tcBorders>
            <w:noWrap/>
          </w:tcPr>
          <w:p w14:paraId="78421091" w14:textId="77777777" w:rsidR="003C704F" w:rsidRDefault="003C704F">
            <w:pPr>
              <w:widowControl/>
              <w:jc w:val="left"/>
              <w:rPr>
                <w:rFonts w:ascii="Times New Roman" w:eastAsia="宋体" w:hAnsi="Times New Roman" w:cs="Times New Roman"/>
                <w:color w:val="000000"/>
                <w:kern w:val="0"/>
                <w:sz w:val="11"/>
                <w:szCs w:val="11"/>
              </w:rPr>
            </w:pPr>
          </w:p>
        </w:tc>
        <w:tc>
          <w:tcPr>
            <w:tcW w:w="555" w:type="pct"/>
            <w:tcBorders>
              <w:top w:val="nil"/>
              <w:bottom w:val="nil"/>
            </w:tcBorders>
          </w:tcPr>
          <w:p w14:paraId="1982747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38,785,134</w:t>
            </w:r>
            <w:r>
              <w:rPr>
                <w:rFonts w:ascii="Times New Roman" w:eastAsia="宋体" w:hAnsi="Times New Roman" w:cs="Times New Roman"/>
                <w:color w:val="000000"/>
                <w:kern w:val="0"/>
                <w:sz w:val="11"/>
                <w:szCs w:val="11"/>
              </w:rPr>
              <w:br/>
              <w:t>(36,406,120 to 41,478,828)</w:t>
            </w:r>
          </w:p>
        </w:tc>
        <w:tc>
          <w:tcPr>
            <w:tcW w:w="555" w:type="pct"/>
            <w:tcBorders>
              <w:top w:val="nil"/>
              <w:bottom w:val="nil"/>
            </w:tcBorders>
          </w:tcPr>
          <w:p w14:paraId="3CBB321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59,530,176</w:t>
            </w:r>
            <w:r>
              <w:rPr>
                <w:rFonts w:ascii="Times New Roman" w:eastAsia="宋体" w:hAnsi="Times New Roman" w:cs="Times New Roman"/>
                <w:color w:val="000000"/>
                <w:kern w:val="0"/>
                <w:sz w:val="11"/>
                <w:szCs w:val="11"/>
              </w:rPr>
              <w:br/>
              <w:t>(55,154,448 to 64,561,532)</w:t>
            </w:r>
          </w:p>
        </w:tc>
        <w:tc>
          <w:tcPr>
            <w:tcW w:w="465" w:type="pct"/>
            <w:tcBorders>
              <w:top w:val="nil"/>
              <w:bottom w:val="nil"/>
            </w:tcBorders>
          </w:tcPr>
          <w:p w14:paraId="747D073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53.49%</w:t>
            </w:r>
            <w:r>
              <w:rPr>
                <w:rFonts w:ascii="Times New Roman" w:eastAsia="宋体" w:hAnsi="Times New Roman" w:cs="Times New Roman"/>
                <w:color w:val="000000"/>
                <w:kern w:val="0"/>
                <w:sz w:val="11"/>
                <w:szCs w:val="11"/>
              </w:rPr>
              <w:br/>
              <w:t>(50.16% to 56.92%)</w:t>
            </w:r>
          </w:p>
        </w:tc>
        <w:tc>
          <w:tcPr>
            <w:tcW w:w="81" w:type="pct"/>
            <w:tcBorders>
              <w:top w:val="nil"/>
              <w:bottom w:val="nil"/>
            </w:tcBorders>
          </w:tcPr>
          <w:p w14:paraId="7B8B0D5D" w14:textId="77777777" w:rsidR="003C704F" w:rsidRDefault="003C704F">
            <w:pPr>
              <w:widowControl/>
              <w:jc w:val="left"/>
              <w:rPr>
                <w:rFonts w:ascii="Times New Roman" w:eastAsia="宋体" w:hAnsi="Times New Roman" w:cs="Times New Roman"/>
                <w:color w:val="000000"/>
                <w:kern w:val="0"/>
                <w:sz w:val="11"/>
                <w:szCs w:val="11"/>
              </w:rPr>
            </w:pPr>
          </w:p>
        </w:tc>
        <w:tc>
          <w:tcPr>
            <w:tcW w:w="396" w:type="pct"/>
            <w:tcBorders>
              <w:top w:val="nil"/>
              <w:bottom w:val="nil"/>
            </w:tcBorders>
          </w:tcPr>
          <w:p w14:paraId="208CAC2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12,575</w:t>
            </w:r>
            <w:r>
              <w:rPr>
                <w:rFonts w:ascii="Times New Roman" w:eastAsia="宋体" w:hAnsi="Times New Roman" w:cs="Times New Roman"/>
                <w:color w:val="000000"/>
                <w:kern w:val="0"/>
                <w:sz w:val="11"/>
                <w:szCs w:val="11"/>
              </w:rPr>
              <w:br/>
              <w:t>(8,156 to 18,064)</w:t>
            </w:r>
          </w:p>
        </w:tc>
        <w:tc>
          <w:tcPr>
            <w:tcW w:w="396" w:type="pct"/>
            <w:tcBorders>
              <w:top w:val="nil"/>
              <w:bottom w:val="nil"/>
            </w:tcBorders>
          </w:tcPr>
          <w:p w14:paraId="4FB47E3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11,229</w:t>
            </w:r>
            <w:r>
              <w:rPr>
                <w:rFonts w:ascii="Times New Roman" w:eastAsia="宋体" w:hAnsi="Times New Roman" w:cs="Times New Roman"/>
                <w:color w:val="000000"/>
                <w:kern w:val="0"/>
                <w:sz w:val="11"/>
                <w:szCs w:val="11"/>
              </w:rPr>
              <w:br/>
              <w:t>(7,166 to 16,872)</w:t>
            </w:r>
          </w:p>
        </w:tc>
        <w:tc>
          <w:tcPr>
            <w:tcW w:w="462" w:type="pct"/>
            <w:tcBorders>
              <w:top w:val="nil"/>
              <w:bottom w:val="nil"/>
            </w:tcBorders>
          </w:tcPr>
          <w:p w14:paraId="5A5B43C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-10.70%</w:t>
            </w:r>
            <w:r>
              <w:rPr>
                <w:rFonts w:ascii="Times New Roman" w:eastAsia="宋体" w:hAnsi="Times New Roman" w:cs="Times New Roman"/>
                <w:color w:val="000000"/>
                <w:kern w:val="0"/>
                <w:sz w:val="11"/>
                <w:szCs w:val="11"/>
              </w:rPr>
              <w:br/>
              <w:t>(-23.89% to 4.11%)</w:t>
            </w:r>
          </w:p>
        </w:tc>
      </w:tr>
      <w:tr w:rsidR="003C704F" w14:paraId="061B4849" w14:textId="77777777">
        <w:trPr>
          <w:trHeight w:val="645"/>
        </w:trPr>
        <w:tc>
          <w:tcPr>
            <w:tcW w:w="574" w:type="pct"/>
            <w:tcBorders>
              <w:top w:val="nil"/>
              <w:bottom w:val="single" w:sz="12" w:space="0" w:color="auto"/>
            </w:tcBorders>
          </w:tcPr>
          <w:p w14:paraId="3AF7B5F3"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High</w:t>
            </w:r>
          </w:p>
        </w:tc>
        <w:tc>
          <w:tcPr>
            <w:tcW w:w="476" w:type="pct"/>
            <w:tcBorders>
              <w:top w:val="nil"/>
              <w:bottom w:val="single" w:sz="12" w:space="0" w:color="auto"/>
            </w:tcBorders>
          </w:tcPr>
          <w:p w14:paraId="4C0C04D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404,205</w:t>
            </w:r>
            <w:r>
              <w:rPr>
                <w:rFonts w:ascii="Times New Roman" w:eastAsia="宋体" w:hAnsi="Times New Roman" w:cs="Times New Roman"/>
                <w:color w:val="000000"/>
                <w:kern w:val="0"/>
                <w:sz w:val="11"/>
                <w:szCs w:val="11"/>
              </w:rPr>
              <w:br/>
              <w:t>(375,563 to 436,911)</w:t>
            </w:r>
          </w:p>
        </w:tc>
        <w:tc>
          <w:tcPr>
            <w:tcW w:w="495" w:type="pct"/>
            <w:tcBorders>
              <w:top w:val="nil"/>
              <w:bottom w:val="single" w:sz="12" w:space="0" w:color="auto"/>
            </w:tcBorders>
          </w:tcPr>
          <w:p w14:paraId="0421A21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337,933</w:t>
            </w:r>
            <w:r>
              <w:rPr>
                <w:rFonts w:ascii="Times New Roman" w:eastAsia="宋体" w:hAnsi="Times New Roman" w:cs="Times New Roman"/>
                <w:color w:val="000000"/>
                <w:kern w:val="0"/>
                <w:sz w:val="11"/>
                <w:szCs w:val="11"/>
              </w:rPr>
              <w:br/>
              <w:t>(303,775 to 377,934)</w:t>
            </w:r>
          </w:p>
        </w:tc>
        <w:tc>
          <w:tcPr>
            <w:tcW w:w="464" w:type="pct"/>
            <w:tcBorders>
              <w:top w:val="nil"/>
              <w:bottom w:val="single" w:sz="12" w:space="0" w:color="auto"/>
            </w:tcBorders>
          </w:tcPr>
          <w:p w14:paraId="19540FD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-16.40%</w:t>
            </w:r>
            <w:r>
              <w:rPr>
                <w:rFonts w:ascii="Times New Roman" w:eastAsia="宋体" w:hAnsi="Times New Roman" w:cs="Times New Roman"/>
                <w:color w:val="000000"/>
                <w:kern w:val="0"/>
                <w:sz w:val="11"/>
                <w:szCs w:val="11"/>
              </w:rPr>
              <w:br/>
              <w:t>(-20.01% to -12.93%)</w:t>
            </w:r>
          </w:p>
        </w:tc>
        <w:tc>
          <w:tcPr>
            <w:tcW w:w="81" w:type="pct"/>
            <w:tcBorders>
              <w:top w:val="nil"/>
              <w:bottom w:val="single" w:sz="12" w:space="0" w:color="auto"/>
            </w:tcBorders>
            <w:noWrap/>
          </w:tcPr>
          <w:p w14:paraId="48F18460" w14:textId="77777777" w:rsidR="003C704F" w:rsidRDefault="003C704F">
            <w:pPr>
              <w:widowControl/>
              <w:jc w:val="left"/>
              <w:rPr>
                <w:rFonts w:ascii="Times New Roman" w:eastAsia="宋体" w:hAnsi="Times New Roman" w:cs="Times New Roman"/>
                <w:color w:val="000000"/>
                <w:kern w:val="0"/>
                <w:sz w:val="11"/>
                <w:szCs w:val="11"/>
              </w:rPr>
            </w:pPr>
          </w:p>
        </w:tc>
        <w:tc>
          <w:tcPr>
            <w:tcW w:w="555" w:type="pct"/>
            <w:tcBorders>
              <w:top w:val="nil"/>
              <w:bottom w:val="single" w:sz="12" w:space="0" w:color="auto"/>
            </w:tcBorders>
          </w:tcPr>
          <w:p w14:paraId="747030B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24,072,819</w:t>
            </w:r>
            <w:r>
              <w:rPr>
                <w:rFonts w:ascii="Times New Roman" w:eastAsia="宋体" w:hAnsi="Times New Roman" w:cs="Times New Roman"/>
                <w:color w:val="000000"/>
                <w:kern w:val="0"/>
                <w:sz w:val="11"/>
                <w:szCs w:val="11"/>
              </w:rPr>
              <w:br/>
              <w:t>(22,135,494 to 26,289,686)</w:t>
            </w:r>
          </w:p>
        </w:tc>
        <w:tc>
          <w:tcPr>
            <w:tcW w:w="555" w:type="pct"/>
            <w:tcBorders>
              <w:top w:val="nil"/>
              <w:bottom w:val="single" w:sz="12" w:space="0" w:color="auto"/>
            </w:tcBorders>
          </w:tcPr>
          <w:p w14:paraId="0F09AE2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30,714,900</w:t>
            </w:r>
            <w:r>
              <w:rPr>
                <w:rFonts w:ascii="Times New Roman" w:eastAsia="宋体" w:hAnsi="Times New Roman" w:cs="Times New Roman"/>
                <w:color w:val="000000"/>
                <w:kern w:val="0"/>
                <w:sz w:val="11"/>
                <w:szCs w:val="11"/>
              </w:rPr>
              <w:br/>
              <w:t>(27,458,101 to 34,530,801)</w:t>
            </w:r>
          </w:p>
        </w:tc>
        <w:tc>
          <w:tcPr>
            <w:tcW w:w="465" w:type="pct"/>
            <w:tcBorders>
              <w:top w:val="nil"/>
              <w:bottom w:val="single" w:sz="12" w:space="0" w:color="auto"/>
            </w:tcBorders>
          </w:tcPr>
          <w:p w14:paraId="016AE7B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27.59%</w:t>
            </w:r>
            <w:r>
              <w:rPr>
                <w:rFonts w:ascii="Times New Roman" w:eastAsia="宋体" w:hAnsi="Times New Roman" w:cs="Times New Roman"/>
                <w:color w:val="000000"/>
                <w:kern w:val="0"/>
                <w:sz w:val="11"/>
                <w:szCs w:val="11"/>
              </w:rPr>
              <w:br/>
              <w:t>(22.85% to 32.14%)</w:t>
            </w:r>
          </w:p>
        </w:tc>
        <w:tc>
          <w:tcPr>
            <w:tcW w:w="81" w:type="pct"/>
            <w:tcBorders>
              <w:top w:val="nil"/>
              <w:bottom w:val="single" w:sz="12" w:space="0" w:color="auto"/>
            </w:tcBorders>
          </w:tcPr>
          <w:p w14:paraId="7D47E6EA" w14:textId="77777777" w:rsidR="003C704F" w:rsidRDefault="003C704F">
            <w:pPr>
              <w:widowControl/>
              <w:jc w:val="left"/>
              <w:rPr>
                <w:rFonts w:ascii="Times New Roman" w:eastAsia="宋体" w:hAnsi="Times New Roman" w:cs="Times New Roman"/>
                <w:color w:val="000000"/>
                <w:kern w:val="0"/>
                <w:sz w:val="11"/>
                <w:szCs w:val="11"/>
              </w:rPr>
            </w:pPr>
          </w:p>
        </w:tc>
        <w:tc>
          <w:tcPr>
            <w:tcW w:w="396" w:type="pct"/>
            <w:tcBorders>
              <w:top w:val="nil"/>
              <w:bottom w:val="single" w:sz="12" w:space="0" w:color="auto"/>
            </w:tcBorders>
          </w:tcPr>
          <w:p w14:paraId="4A7288E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3,526</w:t>
            </w:r>
            <w:r>
              <w:rPr>
                <w:rFonts w:ascii="Times New Roman" w:eastAsia="宋体" w:hAnsi="Times New Roman" w:cs="Times New Roman"/>
                <w:color w:val="000000"/>
                <w:kern w:val="0"/>
                <w:sz w:val="11"/>
                <w:szCs w:val="11"/>
              </w:rPr>
              <w:br/>
              <w:t>(2,262 to 5,332)</w:t>
            </w:r>
          </w:p>
        </w:tc>
        <w:tc>
          <w:tcPr>
            <w:tcW w:w="396" w:type="pct"/>
            <w:tcBorders>
              <w:top w:val="nil"/>
              <w:bottom w:val="single" w:sz="12" w:space="0" w:color="auto"/>
            </w:tcBorders>
          </w:tcPr>
          <w:p w14:paraId="26FA1E7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3,483</w:t>
            </w:r>
            <w:r>
              <w:rPr>
                <w:rFonts w:ascii="Times New Roman" w:eastAsia="宋体" w:hAnsi="Times New Roman" w:cs="Times New Roman"/>
                <w:color w:val="000000"/>
                <w:kern w:val="0"/>
                <w:sz w:val="11"/>
                <w:szCs w:val="11"/>
              </w:rPr>
              <w:br/>
              <w:t>(2,153 to 5,357)</w:t>
            </w:r>
          </w:p>
        </w:tc>
        <w:tc>
          <w:tcPr>
            <w:tcW w:w="462" w:type="pct"/>
            <w:tcBorders>
              <w:top w:val="nil"/>
              <w:bottom w:val="single" w:sz="12" w:space="0" w:color="auto"/>
            </w:tcBorders>
          </w:tcPr>
          <w:p w14:paraId="646EB4CF" w14:textId="77777777" w:rsidR="003C704F" w:rsidRDefault="00000000">
            <w:pPr>
              <w:keepNext/>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-1.23%</w:t>
            </w:r>
            <w:r>
              <w:rPr>
                <w:rFonts w:ascii="Times New Roman" w:eastAsia="宋体" w:hAnsi="Times New Roman" w:cs="Times New Roman"/>
                <w:color w:val="000000"/>
                <w:kern w:val="0"/>
                <w:sz w:val="11"/>
                <w:szCs w:val="11"/>
              </w:rPr>
              <w:br/>
              <w:t>(-20.67% to 24.58%)</w:t>
            </w:r>
          </w:p>
        </w:tc>
      </w:tr>
    </w:tbl>
    <w:p w14:paraId="77E0DD57" w14:textId="77777777" w:rsidR="009C4A1A" w:rsidRDefault="009C4A1A">
      <w:pPr>
        <w:rPr>
          <w:rFonts w:ascii="Times New Roman" w:hAnsi="Times New Roman" w:cs="Times New Roman"/>
          <w:b/>
          <w:bCs/>
          <w:sz w:val="24"/>
          <w:szCs w:val="24"/>
        </w:rPr>
        <w:sectPr w:rsidR="009C4A1A">
          <w:pgSz w:w="16838" w:h="11906" w:orient="landscape"/>
          <w:pgMar w:top="1800" w:right="1440" w:bottom="1800" w:left="1440" w:header="851" w:footer="992" w:gutter="0"/>
          <w:cols w:space="425"/>
          <w:docGrid w:type="lines" w:linePitch="312"/>
        </w:sectPr>
      </w:pPr>
    </w:p>
    <w:p w14:paraId="788A53BA" w14:textId="77777777" w:rsidR="003C704F" w:rsidRDefault="003C704F">
      <w:pPr>
        <w:rPr>
          <w:rFonts w:ascii="Times New Roman" w:hAnsi="Times New Roman" w:cs="Times New Roman" w:hint="eastAsia"/>
          <w:b/>
          <w:bCs/>
          <w:sz w:val="24"/>
          <w:szCs w:val="24"/>
        </w:rPr>
      </w:pPr>
    </w:p>
    <w:p w14:paraId="6DBAEEA5" w14:textId="77777777" w:rsidR="003C704F" w:rsidRDefault="00000000">
      <w:pPr>
        <w:outlineLvl w:val="1"/>
        <w:rPr>
          <w:rFonts w:ascii="Times New Roman" w:hAnsi="Times New Roman" w:cs="Times New Roman"/>
          <w:sz w:val="24"/>
          <w:szCs w:val="24"/>
        </w:rPr>
      </w:pPr>
      <w:bookmarkStart w:id="11" w:name="_Toc5987"/>
      <w:r>
        <w:rPr>
          <w:rFonts w:ascii="Times New Roman" w:hAnsi="Times New Roman" w:cs="Times New Roman"/>
          <w:b/>
          <w:bCs/>
          <w:sz w:val="24"/>
          <w:szCs w:val="24"/>
        </w:rPr>
        <w:t>Supplementary Table 2</w:t>
      </w:r>
      <w:r>
        <w:t xml:space="preserve"> </w:t>
      </w:r>
      <w:r>
        <w:rPr>
          <w:rFonts w:ascii="Times New Roman" w:hAnsi="Times New Roman" w:cs="Times New Roman"/>
          <w:sz w:val="24"/>
          <w:szCs w:val="24"/>
        </w:rPr>
        <w:t>The age-standardized prevalence, incidence and YLDs rates of G6PD deficiency for 21 GBD regions and five SDI quintile in 1990 and 2019, and their percentage change from 1990 to 2019.</w:t>
      </w:r>
      <w:bookmarkEnd w:id="11"/>
    </w:p>
    <w:p w14:paraId="37621552" w14:textId="77777777" w:rsidR="003C704F" w:rsidRDefault="003C704F">
      <w:pPr>
        <w:rPr>
          <w:rFonts w:ascii="Times New Roman" w:hAnsi="Times New Roman" w:cs="Times New Roman"/>
          <w:sz w:val="24"/>
          <w:szCs w:val="24"/>
        </w:rPr>
      </w:pPr>
    </w:p>
    <w:tbl>
      <w:tblPr>
        <w:tblStyle w:val="a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1"/>
        <w:gridCol w:w="1148"/>
        <w:gridCol w:w="1147"/>
        <w:gridCol w:w="1485"/>
        <w:gridCol w:w="229"/>
        <w:gridCol w:w="1348"/>
        <w:gridCol w:w="1348"/>
        <w:gridCol w:w="1446"/>
        <w:gridCol w:w="229"/>
        <w:gridCol w:w="1147"/>
        <w:gridCol w:w="1147"/>
        <w:gridCol w:w="1443"/>
      </w:tblGrid>
      <w:tr w:rsidR="003C704F" w14:paraId="2D77E0EA" w14:textId="77777777">
        <w:trPr>
          <w:trHeight w:val="20"/>
        </w:trPr>
        <w:tc>
          <w:tcPr>
            <w:tcW w:w="659" w:type="pct"/>
            <w:vMerge w:val="restart"/>
            <w:tcBorders>
              <w:top w:val="single" w:sz="12" w:space="0" w:color="auto"/>
            </w:tcBorders>
            <w:vAlign w:val="bottom"/>
          </w:tcPr>
          <w:p w14:paraId="48D8BB7D" w14:textId="77777777" w:rsidR="003C704F" w:rsidRDefault="003C704F">
            <w:pPr>
              <w:rPr>
                <w:rFonts w:ascii="Times New Roman" w:hAnsi="Times New Roman" w:cs="Times New Roman"/>
                <w:sz w:val="10"/>
                <w:szCs w:val="10"/>
              </w:rPr>
            </w:pPr>
          </w:p>
          <w:p w14:paraId="3D9D75F0" w14:textId="77777777" w:rsidR="003C704F" w:rsidRDefault="003C704F">
            <w:pPr>
              <w:rPr>
                <w:rFonts w:ascii="Times New Roman" w:hAnsi="Times New Roman" w:cs="Times New Roman"/>
                <w:sz w:val="10"/>
                <w:szCs w:val="10"/>
              </w:rPr>
            </w:pPr>
          </w:p>
          <w:p w14:paraId="5CC2559F" w14:textId="77777777" w:rsidR="003C704F" w:rsidRDefault="00000000">
            <w:pPr>
              <w:rPr>
                <w:rFonts w:ascii="Times New Roman" w:hAnsi="Times New Roman" w:cs="Times New Roman"/>
                <w:b/>
                <w:bCs/>
                <w:sz w:val="10"/>
                <w:szCs w:val="10"/>
              </w:rPr>
            </w:pPr>
            <w:r>
              <w:rPr>
                <w:rFonts w:ascii="Times New Roman" w:hAnsi="Times New Roman" w:cs="Times New Roman"/>
                <w:b/>
                <w:bCs/>
                <w:sz w:val="20"/>
                <w:szCs w:val="20"/>
              </w:rPr>
              <w:t>Characteristics</w:t>
            </w:r>
          </w:p>
        </w:tc>
        <w:tc>
          <w:tcPr>
            <w:tcW w:w="1354" w:type="pct"/>
            <w:gridSpan w:val="3"/>
            <w:tcBorders>
              <w:top w:val="single" w:sz="12" w:space="0" w:color="auto"/>
              <w:bottom w:val="single" w:sz="12" w:space="0" w:color="auto"/>
            </w:tcBorders>
            <w:vAlign w:val="center"/>
          </w:tcPr>
          <w:p w14:paraId="265BA202" w14:textId="77777777" w:rsidR="003C704F" w:rsidRDefault="00000000">
            <w:pPr>
              <w:jc w:val="center"/>
              <w:rPr>
                <w:rFonts w:ascii="Times New Roman" w:hAnsi="Times New Roman" w:cs="Times New Roman"/>
                <w:b/>
                <w:bCs/>
                <w:sz w:val="24"/>
                <w:szCs w:val="24"/>
              </w:rPr>
            </w:pPr>
            <w:r>
              <w:rPr>
                <w:rFonts w:ascii="Times New Roman" w:hAnsi="Times New Roman" w:cs="Times New Roman"/>
                <w:b/>
                <w:bCs/>
                <w:sz w:val="24"/>
                <w:szCs w:val="24"/>
              </w:rPr>
              <w:t>Age-standardized incidence rate</w:t>
            </w:r>
          </w:p>
          <w:p w14:paraId="2462FA20" w14:textId="77777777" w:rsidR="003C704F" w:rsidRDefault="00000000">
            <w:pPr>
              <w:jc w:val="center"/>
              <w:rPr>
                <w:rFonts w:ascii="Times New Roman" w:hAnsi="Times New Roman" w:cs="Times New Roman"/>
                <w:b/>
                <w:bCs/>
                <w:sz w:val="24"/>
                <w:szCs w:val="24"/>
              </w:rPr>
            </w:pPr>
            <w:r>
              <w:rPr>
                <w:rFonts w:ascii="Times New Roman" w:hAnsi="Times New Roman" w:cs="Times New Roman"/>
                <w:b/>
                <w:bCs/>
                <w:sz w:val="24"/>
                <w:szCs w:val="24"/>
              </w:rPr>
              <w:t>per 100,000 population</w:t>
            </w:r>
          </w:p>
        </w:tc>
        <w:tc>
          <w:tcPr>
            <w:tcW w:w="82" w:type="pct"/>
            <w:tcBorders>
              <w:top w:val="single" w:sz="12" w:space="0" w:color="auto"/>
            </w:tcBorders>
            <w:vAlign w:val="center"/>
          </w:tcPr>
          <w:p w14:paraId="04225779" w14:textId="77777777" w:rsidR="003C704F" w:rsidRDefault="003C704F">
            <w:pPr>
              <w:jc w:val="center"/>
              <w:rPr>
                <w:rFonts w:ascii="Times New Roman" w:hAnsi="Times New Roman" w:cs="Times New Roman"/>
                <w:sz w:val="10"/>
                <w:szCs w:val="10"/>
              </w:rPr>
            </w:pPr>
          </w:p>
        </w:tc>
        <w:tc>
          <w:tcPr>
            <w:tcW w:w="1484" w:type="pct"/>
            <w:gridSpan w:val="3"/>
            <w:tcBorders>
              <w:top w:val="single" w:sz="12" w:space="0" w:color="auto"/>
              <w:bottom w:val="single" w:sz="12" w:space="0" w:color="auto"/>
            </w:tcBorders>
            <w:vAlign w:val="center"/>
          </w:tcPr>
          <w:p w14:paraId="34827920" w14:textId="77777777" w:rsidR="003C704F" w:rsidRDefault="00000000">
            <w:pPr>
              <w:jc w:val="center"/>
              <w:rPr>
                <w:rFonts w:ascii="Times New Roman" w:hAnsi="Times New Roman" w:cs="Times New Roman"/>
                <w:b/>
                <w:bCs/>
                <w:sz w:val="24"/>
                <w:szCs w:val="24"/>
              </w:rPr>
            </w:pPr>
            <w:r>
              <w:rPr>
                <w:rFonts w:ascii="Times New Roman" w:hAnsi="Times New Roman" w:cs="Times New Roman"/>
                <w:b/>
                <w:bCs/>
                <w:sz w:val="24"/>
                <w:szCs w:val="24"/>
              </w:rPr>
              <w:t>Age-standardized prevalence rate</w:t>
            </w:r>
          </w:p>
          <w:p w14:paraId="0C6D94FF" w14:textId="77777777" w:rsidR="003C704F" w:rsidRDefault="00000000">
            <w:pPr>
              <w:jc w:val="center"/>
              <w:rPr>
                <w:rFonts w:ascii="Times New Roman" w:hAnsi="Times New Roman" w:cs="Times New Roman"/>
                <w:b/>
                <w:bCs/>
                <w:sz w:val="24"/>
                <w:szCs w:val="24"/>
              </w:rPr>
            </w:pPr>
            <w:r>
              <w:rPr>
                <w:rFonts w:ascii="Times New Roman" w:hAnsi="Times New Roman" w:cs="Times New Roman"/>
                <w:b/>
                <w:bCs/>
                <w:sz w:val="24"/>
                <w:szCs w:val="24"/>
              </w:rPr>
              <w:t>per 100,000 population</w:t>
            </w:r>
          </w:p>
        </w:tc>
        <w:tc>
          <w:tcPr>
            <w:tcW w:w="82" w:type="pct"/>
            <w:tcBorders>
              <w:top w:val="single" w:sz="12" w:space="0" w:color="auto"/>
            </w:tcBorders>
            <w:vAlign w:val="center"/>
          </w:tcPr>
          <w:p w14:paraId="62F9C257" w14:textId="77777777" w:rsidR="003C704F" w:rsidRDefault="003C704F">
            <w:pPr>
              <w:jc w:val="center"/>
              <w:rPr>
                <w:rFonts w:ascii="Times New Roman" w:hAnsi="Times New Roman" w:cs="Times New Roman"/>
                <w:sz w:val="10"/>
                <w:szCs w:val="10"/>
              </w:rPr>
            </w:pPr>
          </w:p>
        </w:tc>
        <w:tc>
          <w:tcPr>
            <w:tcW w:w="1339" w:type="pct"/>
            <w:gridSpan w:val="3"/>
            <w:tcBorders>
              <w:top w:val="single" w:sz="12" w:space="0" w:color="auto"/>
              <w:bottom w:val="single" w:sz="12" w:space="0" w:color="auto"/>
            </w:tcBorders>
            <w:vAlign w:val="center"/>
          </w:tcPr>
          <w:p w14:paraId="22A17D4B" w14:textId="77777777" w:rsidR="003C704F" w:rsidRDefault="00000000">
            <w:pPr>
              <w:jc w:val="center"/>
              <w:rPr>
                <w:rFonts w:ascii="Times New Roman" w:hAnsi="Times New Roman" w:cs="Times New Roman"/>
                <w:b/>
                <w:bCs/>
                <w:sz w:val="24"/>
                <w:szCs w:val="24"/>
              </w:rPr>
            </w:pPr>
            <w:r>
              <w:rPr>
                <w:rFonts w:ascii="Times New Roman" w:hAnsi="Times New Roman" w:cs="Times New Roman"/>
                <w:b/>
                <w:bCs/>
                <w:sz w:val="24"/>
                <w:szCs w:val="24"/>
              </w:rPr>
              <w:t>Age-standardized YLD rate</w:t>
            </w:r>
          </w:p>
          <w:p w14:paraId="28505920" w14:textId="77777777" w:rsidR="003C704F" w:rsidRDefault="00000000">
            <w:pPr>
              <w:jc w:val="center"/>
              <w:rPr>
                <w:rFonts w:ascii="Times New Roman" w:hAnsi="Times New Roman" w:cs="Times New Roman"/>
                <w:sz w:val="10"/>
                <w:szCs w:val="10"/>
              </w:rPr>
            </w:pPr>
            <w:r>
              <w:rPr>
                <w:rFonts w:ascii="Times New Roman" w:hAnsi="Times New Roman" w:cs="Times New Roman"/>
                <w:b/>
                <w:bCs/>
                <w:sz w:val="24"/>
                <w:szCs w:val="24"/>
              </w:rPr>
              <w:t>per 100,000 population</w:t>
            </w:r>
          </w:p>
        </w:tc>
      </w:tr>
      <w:tr w:rsidR="003C704F" w14:paraId="3D55699C" w14:textId="77777777">
        <w:trPr>
          <w:trHeight w:val="20"/>
        </w:trPr>
        <w:tc>
          <w:tcPr>
            <w:tcW w:w="659" w:type="pct"/>
            <w:vMerge/>
            <w:tcBorders>
              <w:bottom w:val="single" w:sz="12" w:space="0" w:color="auto"/>
            </w:tcBorders>
          </w:tcPr>
          <w:p w14:paraId="6AFC4500" w14:textId="77777777" w:rsidR="003C704F" w:rsidRDefault="003C704F">
            <w:pPr>
              <w:rPr>
                <w:rFonts w:ascii="Times New Roman" w:hAnsi="Times New Roman" w:cs="Times New Roman"/>
                <w:sz w:val="10"/>
                <w:szCs w:val="10"/>
              </w:rPr>
            </w:pPr>
            <w:bookmarkStart w:id="12" w:name="_Hlk141270218"/>
          </w:p>
        </w:tc>
        <w:tc>
          <w:tcPr>
            <w:tcW w:w="411" w:type="pct"/>
            <w:tcBorders>
              <w:top w:val="single" w:sz="12" w:space="0" w:color="auto"/>
              <w:bottom w:val="single" w:sz="12" w:space="0" w:color="auto"/>
            </w:tcBorders>
            <w:vAlign w:val="center"/>
          </w:tcPr>
          <w:p w14:paraId="6AF00297"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1990</w:t>
            </w:r>
          </w:p>
          <w:p w14:paraId="14A042C9"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No. (95%UI)</w:t>
            </w:r>
          </w:p>
        </w:tc>
        <w:tc>
          <w:tcPr>
            <w:tcW w:w="411" w:type="pct"/>
            <w:tcBorders>
              <w:top w:val="single" w:sz="12" w:space="0" w:color="auto"/>
              <w:bottom w:val="single" w:sz="12" w:space="0" w:color="auto"/>
            </w:tcBorders>
            <w:vAlign w:val="center"/>
          </w:tcPr>
          <w:p w14:paraId="632ECA19"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2019</w:t>
            </w:r>
          </w:p>
          <w:p w14:paraId="150BF9F3"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No. (95%UI)</w:t>
            </w:r>
          </w:p>
        </w:tc>
        <w:tc>
          <w:tcPr>
            <w:tcW w:w="532" w:type="pct"/>
            <w:tcBorders>
              <w:top w:val="single" w:sz="12" w:space="0" w:color="auto"/>
              <w:bottom w:val="single" w:sz="12" w:space="0" w:color="auto"/>
            </w:tcBorders>
            <w:vAlign w:val="center"/>
          </w:tcPr>
          <w:p w14:paraId="0780A317"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1990-2019</w:t>
            </w:r>
          </w:p>
          <w:p w14:paraId="6CFD6B97"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Percent change (%)</w:t>
            </w:r>
          </w:p>
        </w:tc>
        <w:tc>
          <w:tcPr>
            <w:tcW w:w="82" w:type="pct"/>
            <w:tcBorders>
              <w:bottom w:val="single" w:sz="12" w:space="0" w:color="auto"/>
            </w:tcBorders>
            <w:vAlign w:val="center"/>
          </w:tcPr>
          <w:p w14:paraId="51156F93" w14:textId="77777777" w:rsidR="003C704F" w:rsidRDefault="003C704F">
            <w:pPr>
              <w:rPr>
                <w:rFonts w:ascii="Times New Roman" w:hAnsi="Times New Roman" w:cs="Times New Roman"/>
                <w:b/>
                <w:bCs/>
                <w:sz w:val="15"/>
                <w:szCs w:val="15"/>
              </w:rPr>
            </w:pPr>
          </w:p>
        </w:tc>
        <w:tc>
          <w:tcPr>
            <w:tcW w:w="483" w:type="pct"/>
            <w:tcBorders>
              <w:top w:val="single" w:sz="12" w:space="0" w:color="auto"/>
              <w:bottom w:val="single" w:sz="12" w:space="0" w:color="auto"/>
            </w:tcBorders>
            <w:vAlign w:val="center"/>
          </w:tcPr>
          <w:p w14:paraId="3E662DA6"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1990</w:t>
            </w:r>
          </w:p>
          <w:p w14:paraId="70F20B93"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No. (95%UI)</w:t>
            </w:r>
          </w:p>
        </w:tc>
        <w:tc>
          <w:tcPr>
            <w:tcW w:w="483" w:type="pct"/>
            <w:tcBorders>
              <w:top w:val="single" w:sz="12" w:space="0" w:color="auto"/>
              <w:bottom w:val="single" w:sz="12" w:space="0" w:color="auto"/>
            </w:tcBorders>
            <w:vAlign w:val="center"/>
          </w:tcPr>
          <w:p w14:paraId="10B2F12E"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2019</w:t>
            </w:r>
          </w:p>
          <w:p w14:paraId="3BDB1F0B"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No. (95%UI)</w:t>
            </w:r>
          </w:p>
        </w:tc>
        <w:tc>
          <w:tcPr>
            <w:tcW w:w="518" w:type="pct"/>
            <w:tcBorders>
              <w:top w:val="single" w:sz="12" w:space="0" w:color="auto"/>
              <w:bottom w:val="single" w:sz="12" w:space="0" w:color="auto"/>
            </w:tcBorders>
            <w:vAlign w:val="center"/>
          </w:tcPr>
          <w:p w14:paraId="6042BEB6"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1990-2019</w:t>
            </w:r>
          </w:p>
          <w:p w14:paraId="7B9B4486"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 xml:space="preserve">Percent </w:t>
            </w:r>
            <w:proofErr w:type="gramStart"/>
            <w:r>
              <w:rPr>
                <w:rFonts w:ascii="Times New Roman" w:hAnsi="Times New Roman" w:cs="Times New Roman"/>
                <w:b/>
                <w:bCs/>
                <w:sz w:val="15"/>
                <w:szCs w:val="15"/>
              </w:rPr>
              <w:t>change(</w:t>
            </w:r>
            <w:proofErr w:type="gramEnd"/>
            <w:r>
              <w:rPr>
                <w:rFonts w:ascii="Times New Roman" w:hAnsi="Times New Roman" w:cs="Times New Roman"/>
                <w:b/>
                <w:bCs/>
                <w:sz w:val="15"/>
                <w:szCs w:val="15"/>
              </w:rPr>
              <w:t>%)</w:t>
            </w:r>
          </w:p>
        </w:tc>
        <w:tc>
          <w:tcPr>
            <w:tcW w:w="82" w:type="pct"/>
            <w:tcBorders>
              <w:bottom w:val="single" w:sz="12" w:space="0" w:color="auto"/>
            </w:tcBorders>
            <w:vAlign w:val="center"/>
          </w:tcPr>
          <w:p w14:paraId="0EA0C4EA" w14:textId="77777777" w:rsidR="003C704F" w:rsidRDefault="003C704F">
            <w:pPr>
              <w:rPr>
                <w:rFonts w:ascii="Times New Roman" w:hAnsi="Times New Roman" w:cs="Times New Roman"/>
                <w:b/>
                <w:bCs/>
                <w:sz w:val="15"/>
                <w:szCs w:val="15"/>
              </w:rPr>
            </w:pPr>
          </w:p>
        </w:tc>
        <w:tc>
          <w:tcPr>
            <w:tcW w:w="411" w:type="pct"/>
            <w:tcBorders>
              <w:top w:val="single" w:sz="12" w:space="0" w:color="auto"/>
              <w:bottom w:val="single" w:sz="12" w:space="0" w:color="auto"/>
            </w:tcBorders>
            <w:vAlign w:val="center"/>
          </w:tcPr>
          <w:p w14:paraId="48AEFEC7"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1990</w:t>
            </w:r>
          </w:p>
          <w:p w14:paraId="7C70F3DA"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No. (95%UI)</w:t>
            </w:r>
          </w:p>
        </w:tc>
        <w:tc>
          <w:tcPr>
            <w:tcW w:w="411" w:type="pct"/>
            <w:tcBorders>
              <w:top w:val="single" w:sz="12" w:space="0" w:color="auto"/>
              <w:bottom w:val="single" w:sz="12" w:space="0" w:color="auto"/>
            </w:tcBorders>
            <w:vAlign w:val="center"/>
          </w:tcPr>
          <w:p w14:paraId="1447F10D"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2019</w:t>
            </w:r>
          </w:p>
          <w:p w14:paraId="26F74722"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No. (95%UI)</w:t>
            </w:r>
          </w:p>
        </w:tc>
        <w:tc>
          <w:tcPr>
            <w:tcW w:w="517" w:type="pct"/>
            <w:tcBorders>
              <w:top w:val="single" w:sz="12" w:space="0" w:color="auto"/>
              <w:bottom w:val="single" w:sz="12" w:space="0" w:color="auto"/>
            </w:tcBorders>
            <w:vAlign w:val="center"/>
          </w:tcPr>
          <w:p w14:paraId="77709ACC"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1990-2019</w:t>
            </w:r>
          </w:p>
          <w:p w14:paraId="35EF6DD6"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 xml:space="preserve">Percent </w:t>
            </w:r>
            <w:proofErr w:type="gramStart"/>
            <w:r>
              <w:rPr>
                <w:rFonts w:ascii="Times New Roman" w:hAnsi="Times New Roman" w:cs="Times New Roman"/>
                <w:b/>
                <w:bCs/>
                <w:sz w:val="15"/>
                <w:szCs w:val="15"/>
              </w:rPr>
              <w:t>change(</w:t>
            </w:r>
            <w:proofErr w:type="gramEnd"/>
            <w:r>
              <w:rPr>
                <w:rFonts w:ascii="Times New Roman" w:hAnsi="Times New Roman" w:cs="Times New Roman"/>
                <w:b/>
                <w:bCs/>
                <w:sz w:val="15"/>
                <w:szCs w:val="15"/>
              </w:rPr>
              <w:t>%)</w:t>
            </w:r>
          </w:p>
        </w:tc>
      </w:tr>
      <w:bookmarkEnd w:id="12"/>
      <w:tr w:rsidR="003C704F" w14:paraId="2F791DA1" w14:textId="77777777">
        <w:trPr>
          <w:trHeight w:val="20"/>
        </w:trPr>
        <w:tc>
          <w:tcPr>
            <w:tcW w:w="659" w:type="pct"/>
            <w:tcBorders>
              <w:top w:val="single" w:sz="12" w:space="0" w:color="auto"/>
            </w:tcBorders>
          </w:tcPr>
          <w:p w14:paraId="10C1485C" w14:textId="77777777" w:rsidR="003C704F" w:rsidRDefault="00000000">
            <w:pPr>
              <w:widowControl/>
              <w:jc w:val="left"/>
              <w:rPr>
                <w:rFonts w:ascii="Times New Roman" w:eastAsia="宋体" w:hAnsi="Times New Roman" w:cs="Times New Roman"/>
                <w:b/>
                <w:bCs/>
                <w:color w:val="000000"/>
                <w:kern w:val="0"/>
                <w:sz w:val="11"/>
                <w:szCs w:val="11"/>
              </w:rPr>
            </w:pPr>
            <w:r>
              <w:rPr>
                <w:rFonts w:ascii="Times New Roman" w:eastAsia="宋体" w:hAnsi="Times New Roman" w:cs="Times New Roman"/>
                <w:b/>
                <w:bCs/>
                <w:color w:val="000000"/>
                <w:kern w:val="0"/>
                <w:sz w:val="15"/>
                <w:szCs w:val="15"/>
              </w:rPr>
              <w:t>Global</w:t>
            </w:r>
          </w:p>
        </w:tc>
        <w:tc>
          <w:tcPr>
            <w:tcW w:w="411" w:type="pct"/>
            <w:tcBorders>
              <w:top w:val="single" w:sz="12" w:space="0" w:color="auto"/>
            </w:tcBorders>
          </w:tcPr>
          <w:p w14:paraId="6201BE3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113.79</w:t>
            </w:r>
            <w:r>
              <w:rPr>
                <w:rFonts w:ascii="Times New Roman" w:eastAsia="宋体" w:hAnsi="Times New Roman" w:cs="Times New Roman"/>
                <w:color w:val="000000"/>
                <w:kern w:val="0"/>
                <w:sz w:val="11"/>
                <w:szCs w:val="11"/>
              </w:rPr>
              <w:br/>
              <w:t>(103.68 to 125.34)</w:t>
            </w:r>
          </w:p>
        </w:tc>
        <w:tc>
          <w:tcPr>
            <w:tcW w:w="411" w:type="pct"/>
            <w:tcBorders>
              <w:top w:val="single" w:sz="12" w:space="0" w:color="auto"/>
            </w:tcBorders>
          </w:tcPr>
          <w:p w14:paraId="77EB718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138.30</w:t>
            </w:r>
            <w:r>
              <w:rPr>
                <w:rFonts w:ascii="Times New Roman" w:eastAsia="宋体" w:hAnsi="Times New Roman" w:cs="Times New Roman"/>
                <w:color w:val="000000"/>
                <w:kern w:val="0"/>
                <w:sz w:val="11"/>
                <w:szCs w:val="11"/>
              </w:rPr>
              <w:br/>
              <w:t>(124.30 to 154.80)</w:t>
            </w:r>
          </w:p>
        </w:tc>
        <w:tc>
          <w:tcPr>
            <w:tcW w:w="532" w:type="pct"/>
            <w:tcBorders>
              <w:top w:val="single" w:sz="12" w:space="0" w:color="auto"/>
            </w:tcBorders>
          </w:tcPr>
          <w:p w14:paraId="1E6EA28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21.50%</w:t>
            </w:r>
            <w:r>
              <w:rPr>
                <w:rFonts w:ascii="Times New Roman" w:eastAsia="宋体" w:hAnsi="Times New Roman" w:cs="Times New Roman"/>
                <w:color w:val="000000"/>
                <w:kern w:val="0"/>
                <w:sz w:val="11"/>
                <w:szCs w:val="11"/>
              </w:rPr>
              <w:br/>
              <w:t>(19.30% to 23.70%)</w:t>
            </w:r>
          </w:p>
        </w:tc>
        <w:tc>
          <w:tcPr>
            <w:tcW w:w="82" w:type="pct"/>
            <w:tcBorders>
              <w:top w:val="single" w:sz="12" w:space="0" w:color="auto"/>
            </w:tcBorders>
          </w:tcPr>
          <w:p w14:paraId="155D08B5" w14:textId="77777777" w:rsidR="003C704F" w:rsidRDefault="003C704F">
            <w:pPr>
              <w:widowControl/>
              <w:jc w:val="left"/>
              <w:rPr>
                <w:rFonts w:ascii="Times New Roman" w:eastAsia="宋体" w:hAnsi="Times New Roman" w:cs="Times New Roman"/>
                <w:color w:val="000000"/>
                <w:kern w:val="0"/>
                <w:sz w:val="11"/>
                <w:szCs w:val="11"/>
              </w:rPr>
            </w:pPr>
          </w:p>
        </w:tc>
        <w:tc>
          <w:tcPr>
            <w:tcW w:w="483" w:type="pct"/>
            <w:tcBorders>
              <w:top w:val="single" w:sz="12" w:space="0" w:color="auto"/>
            </w:tcBorders>
          </w:tcPr>
          <w:p w14:paraId="2D23B31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4,520.75</w:t>
            </w:r>
            <w:r>
              <w:rPr>
                <w:rFonts w:ascii="Times New Roman" w:eastAsia="宋体" w:hAnsi="Times New Roman" w:cs="Times New Roman"/>
                <w:color w:val="000000"/>
                <w:kern w:val="0"/>
                <w:sz w:val="11"/>
                <w:szCs w:val="11"/>
              </w:rPr>
              <w:br/>
              <w:t>(4,168.79 to 4,939.98)</w:t>
            </w:r>
          </w:p>
        </w:tc>
        <w:tc>
          <w:tcPr>
            <w:tcW w:w="483" w:type="pct"/>
            <w:tcBorders>
              <w:top w:val="single" w:sz="12" w:space="0" w:color="auto"/>
            </w:tcBorders>
          </w:tcPr>
          <w:p w14:paraId="4D99463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5,708.63</w:t>
            </w:r>
            <w:r>
              <w:rPr>
                <w:rFonts w:ascii="Times New Roman" w:eastAsia="宋体" w:hAnsi="Times New Roman" w:cs="Times New Roman"/>
                <w:color w:val="000000"/>
                <w:kern w:val="0"/>
                <w:sz w:val="11"/>
                <w:szCs w:val="11"/>
              </w:rPr>
              <w:br/>
              <w:t>(5,207.47 to 6,295.77)</w:t>
            </w:r>
          </w:p>
        </w:tc>
        <w:tc>
          <w:tcPr>
            <w:tcW w:w="518" w:type="pct"/>
            <w:tcBorders>
              <w:top w:val="single" w:sz="12" w:space="0" w:color="auto"/>
            </w:tcBorders>
          </w:tcPr>
          <w:p w14:paraId="0C27071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26.28%</w:t>
            </w:r>
            <w:r>
              <w:rPr>
                <w:rFonts w:ascii="Times New Roman" w:eastAsia="宋体" w:hAnsi="Times New Roman" w:cs="Times New Roman"/>
                <w:color w:val="000000"/>
                <w:kern w:val="0"/>
                <w:sz w:val="11"/>
                <w:szCs w:val="11"/>
              </w:rPr>
              <w:br/>
              <w:t>(24.06% to 28.31%)</w:t>
            </w:r>
          </w:p>
        </w:tc>
        <w:tc>
          <w:tcPr>
            <w:tcW w:w="82" w:type="pct"/>
            <w:tcBorders>
              <w:top w:val="single" w:sz="12" w:space="0" w:color="auto"/>
            </w:tcBorders>
          </w:tcPr>
          <w:p w14:paraId="5048D5A6" w14:textId="77777777" w:rsidR="003C704F" w:rsidRDefault="003C704F">
            <w:pPr>
              <w:widowControl/>
              <w:jc w:val="left"/>
              <w:rPr>
                <w:rFonts w:ascii="Times New Roman" w:eastAsia="宋体" w:hAnsi="Times New Roman" w:cs="Times New Roman"/>
                <w:color w:val="000000"/>
                <w:kern w:val="0"/>
                <w:sz w:val="11"/>
                <w:szCs w:val="11"/>
              </w:rPr>
            </w:pPr>
          </w:p>
        </w:tc>
        <w:tc>
          <w:tcPr>
            <w:tcW w:w="411" w:type="pct"/>
            <w:tcBorders>
              <w:top w:val="single" w:sz="12" w:space="0" w:color="auto"/>
            </w:tcBorders>
          </w:tcPr>
          <w:p w14:paraId="153933A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1.33</w:t>
            </w:r>
            <w:r>
              <w:rPr>
                <w:rFonts w:ascii="Times New Roman" w:eastAsia="宋体" w:hAnsi="Times New Roman" w:cs="Times New Roman"/>
                <w:color w:val="000000"/>
                <w:kern w:val="0"/>
                <w:sz w:val="11"/>
                <w:szCs w:val="11"/>
              </w:rPr>
              <w:br/>
              <w:t>(0.90 to 1.92)</w:t>
            </w:r>
          </w:p>
        </w:tc>
        <w:tc>
          <w:tcPr>
            <w:tcW w:w="411" w:type="pct"/>
            <w:tcBorders>
              <w:top w:val="single" w:sz="12" w:space="0" w:color="auto"/>
            </w:tcBorders>
          </w:tcPr>
          <w:p w14:paraId="4E7F21D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1.28</w:t>
            </w:r>
            <w:r>
              <w:rPr>
                <w:rFonts w:ascii="Times New Roman" w:eastAsia="宋体" w:hAnsi="Times New Roman" w:cs="Times New Roman"/>
                <w:color w:val="000000"/>
                <w:kern w:val="0"/>
                <w:sz w:val="11"/>
                <w:szCs w:val="11"/>
              </w:rPr>
              <w:br/>
              <w:t>(0.86 to 1.86)</w:t>
            </w:r>
          </w:p>
        </w:tc>
        <w:tc>
          <w:tcPr>
            <w:tcW w:w="517" w:type="pct"/>
            <w:tcBorders>
              <w:top w:val="single" w:sz="12" w:space="0" w:color="auto"/>
            </w:tcBorders>
          </w:tcPr>
          <w:p w14:paraId="7E41702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-3.73%</w:t>
            </w:r>
            <w:r>
              <w:rPr>
                <w:rFonts w:ascii="Times New Roman" w:eastAsia="宋体" w:hAnsi="Times New Roman" w:cs="Times New Roman"/>
                <w:color w:val="000000"/>
                <w:kern w:val="0"/>
                <w:sz w:val="11"/>
                <w:szCs w:val="11"/>
              </w:rPr>
              <w:br/>
              <w:t>(-9.26% to 1.66%)</w:t>
            </w:r>
          </w:p>
        </w:tc>
      </w:tr>
      <w:tr w:rsidR="003C704F" w14:paraId="24B805F5" w14:textId="77777777">
        <w:trPr>
          <w:trHeight w:val="20"/>
        </w:trPr>
        <w:tc>
          <w:tcPr>
            <w:tcW w:w="659" w:type="pct"/>
          </w:tcPr>
          <w:p w14:paraId="547274A4" w14:textId="77777777" w:rsidR="003C704F" w:rsidRDefault="00000000">
            <w:pPr>
              <w:widowControl/>
              <w:jc w:val="left"/>
              <w:rPr>
                <w:rFonts w:ascii="Times New Roman" w:eastAsia="宋体" w:hAnsi="Times New Roman" w:cs="Times New Roman"/>
                <w:b/>
                <w:bCs/>
                <w:color w:val="000000"/>
                <w:kern w:val="0"/>
                <w:sz w:val="11"/>
                <w:szCs w:val="11"/>
              </w:rPr>
            </w:pPr>
            <w:r>
              <w:rPr>
                <w:rFonts w:ascii="Times New Roman" w:eastAsia="宋体" w:hAnsi="Times New Roman" w:cs="Times New Roman"/>
                <w:b/>
                <w:bCs/>
                <w:color w:val="000000"/>
                <w:kern w:val="0"/>
                <w:sz w:val="15"/>
                <w:szCs w:val="15"/>
              </w:rPr>
              <w:t>Sex</w:t>
            </w:r>
          </w:p>
        </w:tc>
        <w:tc>
          <w:tcPr>
            <w:tcW w:w="411" w:type="pct"/>
            <w:noWrap/>
          </w:tcPr>
          <w:p w14:paraId="45F19889" w14:textId="77777777" w:rsidR="003C704F" w:rsidRDefault="003C704F">
            <w:pPr>
              <w:widowControl/>
              <w:jc w:val="left"/>
              <w:rPr>
                <w:rFonts w:ascii="Times New Roman" w:eastAsia="宋体" w:hAnsi="Times New Roman" w:cs="Times New Roman"/>
                <w:b/>
                <w:bCs/>
                <w:color w:val="000000"/>
                <w:kern w:val="0"/>
                <w:sz w:val="11"/>
                <w:szCs w:val="11"/>
              </w:rPr>
            </w:pPr>
          </w:p>
        </w:tc>
        <w:tc>
          <w:tcPr>
            <w:tcW w:w="411" w:type="pct"/>
            <w:noWrap/>
          </w:tcPr>
          <w:p w14:paraId="60759B41" w14:textId="77777777" w:rsidR="003C704F" w:rsidRDefault="003C704F">
            <w:pPr>
              <w:widowControl/>
              <w:jc w:val="left"/>
              <w:rPr>
                <w:rFonts w:ascii="Times New Roman" w:eastAsia="Times New Roman" w:hAnsi="Times New Roman" w:cs="Times New Roman"/>
                <w:kern w:val="0"/>
                <w:sz w:val="11"/>
                <w:szCs w:val="11"/>
              </w:rPr>
            </w:pPr>
          </w:p>
        </w:tc>
        <w:tc>
          <w:tcPr>
            <w:tcW w:w="532" w:type="pct"/>
          </w:tcPr>
          <w:p w14:paraId="1AD20480" w14:textId="77777777" w:rsidR="003C704F" w:rsidRDefault="003C704F">
            <w:pPr>
              <w:widowControl/>
              <w:jc w:val="left"/>
              <w:rPr>
                <w:rFonts w:ascii="Times New Roman" w:eastAsia="Times New Roman" w:hAnsi="Times New Roman" w:cs="Times New Roman"/>
                <w:kern w:val="0"/>
                <w:sz w:val="11"/>
                <w:szCs w:val="11"/>
              </w:rPr>
            </w:pPr>
          </w:p>
        </w:tc>
        <w:tc>
          <w:tcPr>
            <w:tcW w:w="82" w:type="pct"/>
          </w:tcPr>
          <w:p w14:paraId="06036DF5" w14:textId="77777777" w:rsidR="003C704F" w:rsidRDefault="003C704F">
            <w:pPr>
              <w:widowControl/>
              <w:jc w:val="left"/>
              <w:rPr>
                <w:rFonts w:ascii="Times New Roman" w:eastAsia="Times New Roman" w:hAnsi="Times New Roman" w:cs="Times New Roman"/>
                <w:kern w:val="0"/>
                <w:sz w:val="11"/>
                <w:szCs w:val="11"/>
              </w:rPr>
            </w:pPr>
          </w:p>
        </w:tc>
        <w:tc>
          <w:tcPr>
            <w:tcW w:w="483" w:type="pct"/>
            <w:noWrap/>
          </w:tcPr>
          <w:p w14:paraId="4C9E001C" w14:textId="77777777" w:rsidR="003C704F" w:rsidRDefault="003C704F">
            <w:pPr>
              <w:widowControl/>
              <w:jc w:val="left"/>
              <w:rPr>
                <w:rFonts w:ascii="Times New Roman" w:eastAsia="Times New Roman" w:hAnsi="Times New Roman" w:cs="Times New Roman"/>
                <w:kern w:val="0"/>
                <w:sz w:val="11"/>
                <w:szCs w:val="11"/>
              </w:rPr>
            </w:pPr>
          </w:p>
        </w:tc>
        <w:tc>
          <w:tcPr>
            <w:tcW w:w="483" w:type="pct"/>
            <w:noWrap/>
          </w:tcPr>
          <w:p w14:paraId="6476FD2C" w14:textId="77777777" w:rsidR="003C704F" w:rsidRDefault="003C704F">
            <w:pPr>
              <w:widowControl/>
              <w:jc w:val="left"/>
              <w:rPr>
                <w:rFonts w:ascii="Times New Roman" w:eastAsia="Times New Roman" w:hAnsi="Times New Roman" w:cs="Times New Roman"/>
                <w:kern w:val="0"/>
                <w:sz w:val="11"/>
                <w:szCs w:val="11"/>
              </w:rPr>
            </w:pPr>
          </w:p>
        </w:tc>
        <w:tc>
          <w:tcPr>
            <w:tcW w:w="518" w:type="pct"/>
          </w:tcPr>
          <w:p w14:paraId="43DB7A5E" w14:textId="77777777" w:rsidR="003C704F" w:rsidRDefault="003C704F">
            <w:pPr>
              <w:widowControl/>
              <w:jc w:val="left"/>
              <w:rPr>
                <w:rFonts w:ascii="Times New Roman" w:eastAsia="Times New Roman" w:hAnsi="Times New Roman" w:cs="Times New Roman"/>
                <w:kern w:val="0"/>
                <w:sz w:val="11"/>
                <w:szCs w:val="11"/>
              </w:rPr>
            </w:pPr>
          </w:p>
        </w:tc>
        <w:tc>
          <w:tcPr>
            <w:tcW w:w="82" w:type="pct"/>
          </w:tcPr>
          <w:p w14:paraId="55F24BE1" w14:textId="77777777" w:rsidR="003C704F" w:rsidRDefault="003C704F">
            <w:pPr>
              <w:widowControl/>
              <w:jc w:val="left"/>
              <w:rPr>
                <w:rFonts w:ascii="Times New Roman" w:eastAsia="Times New Roman" w:hAnsi="Times New Roman" w:cs="Times New Roman"/>
                <w:kern w:val="0"/>
                <w:sz w:val="11"/>
                <w:szCs w:val="11"/>
              </w:rPr>
            </w:pPr>
          </w:p>
        </w:tc>
        <w:tc>
          <w:tcPr>
            <w:tcW w:w="411" w:type="pct"/>
            <w:noWrap/>
          </w:tcPr>
          <w:p w14:paraId="4B55C783" w14:textId="77777777" w:rsidR="003C704F" w:rsidRDefault="003C704F">
            <w:pPr>
              <w:widowControl/>
              <w:jc w:val="left"/>
              <w:rPr>
                <w:rFonts w:ascii="Times New Roman" w:eastAsia="Times New Roman" w:hAnsi="Times New Roman" w:cs="Times New Roman"/>
                <w:kern w:val="0"/>
                <w:sz w:val="11"/>
                <w:szCs w:val="11"/>
              </w:rPr>
            </w:pPr>
          </w:p>
        </w:tc>
        <w:tc>
          <w:tcPr>
            <w:tcW w:w="411" w:type="pct"/>
            <w:noWrap/>
          </w:tcPr>
          <w:p w14:paraId="34D3BF16" w14:textId="77777777" w:rsidR="003C704F" w:rsidRDefault="003C704F">
            <w:pPr>
              <w:widowControl/>
              <w:jc w:val="left"/>
              <w:rPr>
                <w:rFonts w:ascii="Times New Roman" w:eastAsia="Times New Roman" w:hAnsi="Times New Roman" w:cs="Times New Roman"/>
                <w:kern w:val="0"/>
                <w:sz w:val="11"/>
                <w:szCs w:val="11"/>
              </w:rPr>
            </w:pPr>
          </w:p>
        </w:tc>
        <w:tc>
          <w:tcPr>
            <w:tcW w:w="517" w:type="pct"/>
          </w:tcPr>
          <w:p w14:paraId="3A56884F" w14:textId="77777777" w:rsidR="003C704F" w:rsidRDefault="003C704F">
            <w:pPr>
              <w:widowControl/>
              <w:jc w:val="left"/>
              <w:rPr>
                <w:rFonts w:ascii="Times New Roman" w:eastAsia="Times New Roman" w:hAnsi="Times New Roman" w:cs="Times New Roman"/>
                <w:kern w:val="0"/>
                <w:sz w:val="11"/>
                <w:szCs w:val="11"/>
              </w:rPr>
            </w:pPr>
          </w:p>
        </w:tc>
      </w:tr>
      <w:tr w:rsidR="003C704F" w14:paraId="35E6C6DE" w14:textId="77777777">
        <w:trPr>
          <w:trHeight w:val="20"/>
        </w:trPr>
        <w:tc>
          <w:tcPr>
            <w:tcW w:w="659" w:type="pct"/>
          </w:tcPr>
          <w:p w14:paraId="42C957E1"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Male</w:t>
            </w:r>
          </w:p>
        </w:tc>
        <w:tc>
          <w:tcPr>
            <w:tcW w:w="411" w:type="pct"/>
          </w:tcPr>
          <w:p w14:paraId="413D1E5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159.91</w:t>
            </w:r>
            <w:r>
              <w:rPr>
                <w:rFonts w:ascii="Times New Roman" w:eastAsia="宋体" w:hAnsi="Times New Roman" w:cs="Times New Roman"/>
                <w:color w:val="000000"/>
                <w:kern w:val="0"/>
                <w:sz w:val="11"/>
                <w:szCs w:val="11"/>
              </w:rPr>
              <w:br/>
              <w:t>(146.05 to 175.60)</w:t>
            </w:r>
          </w:p>
        </w:tc>
        <w:tc>
          <w:tcPr>
            <w:tcW w:w="411" w:type="pct"/>
          </w:tcPr>
          <w:p w14:paraId="60C1D40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195.00</w:t>
            </w:r>
            <w:r>
              <w:rPr>
                <w:rFonts w:ascii="Times New Roman" w:eastAsia="宋体" w:hAnsi="Times New Roman" w:cs="Times New Roman"/>
                <w:color w:val="000000"/>
                <w:kern w:val="0"/>
                <w:sz w:val="11"/>
                <w:szCs w:val="11"/>
              </w:rPr>
              <w:br/>
              <w:t>(175.35 to 216.67)</w:t>
            </w:r>
          </w:p>
        </w:tc>
        <w:tc>
          <w:tcPr>
            <w:tcW w:w="532" w:type="pct"/>
          </w:tcPr>
          <w:p w14:paraId="06EF39D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21.90%</w:t>
            </w:r>
            <w:r>
              <w:rPr>
                <w:rFonts w:ascii="Times New Roman" w:eastAsia="宋体" w:hAnsi="Times New Roman" w:cs="Times New Roman"/>
                <w:color w:val="000000"/>
                <w:kern w:val="0"/>
                <w:sz w:val="11"/>
                <w:szCs w:val="11"/>
              </w:rPr>
              <w:br/>
              <w:t>(19.50% to 24.30%)</w:t>
            </w:r>
          </w:p>
        </w:tc>
        <w:tc>
          <w:tcPr>
            <w:tcW w:w="82" w:type="pct"/>
          </w:tcPr>
          <w:p w14:paraId="228B33F8" w14:textId="77777777" w:rsidR="003C704F" w:rsidRDefault="003C704F">
            <w:pPr>
              <w:widowControl/>
              <w:jc w:val="left"/>
              <w:rPr>
                <w:rFonts w:ascii="Times New Roman" w:eastAsia="宋体" w:hAnsi="Times New Roman" w:cs="Times New Roman"/>
                <w:color w:val="000000"/>
                <w:kern w:val="0"/>
                <w:sz w:val="11"/>
                <w:szCs w:val="11"/>
              </w:rPr>
            </w:pPr>
          </w:p>
        </w:tc>
        <w:tc>
          <w:tcPr>
            <w:tcW w:w="483" w:type="pct"/>
          </w:tcPr>
          <w:p w14:paraId="5155676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6,547.29</w:t>
            </w:r>
            <w:r>
              <w:rPr>
                <w:rFonts w:ascii="Times New Roman" w:eastAsia="宋体" w:hAnsi="Times New Roman" w:cs="Times New Roman"/>
                <w:color w:val="000000"/>
                <w:kern w:val="0"/>
                <w:sz w:val="11"/>
                <w:szCs w:val="11"/>
              </w:rPr>
              <w:br/>
              <w:t>(6,050.15 to 7,108.05)</w:t>
            </w:r>
          </w:p>
        </w:tc>
        <w:tc>
          <w:tcPr>
            <w:tcW w:w="483" w:type="pct"/>
          </w:tcPr>
          <w:p w14:paraId="546D41C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8,168.70</w:t>
            </w:r>
            <w:r>
              <w:rPr>
                <w:rFonts w:ascii="Times New Roman" w:eastAsia="宋体" w:hAnsi="Times New Roman" w:cs="Times New Roman"/>
                <w:color w:val="000000"/>
                <w:kern w:val="0"/>
                <w:sz w:val="11"/>
                <w:szCs w:val="11"/>
              </w:rPr>
              <w:br/>
              <w:t>(7,458.32 to 8,941.02)</w:t>
            </w:r>
          </w:p>
        </w:tc>
        <w:tc>
          <w:tcPr>
            <w:tcW w:w="518" w:type="pct"/>
          </w:tcPr>
          <w:p w14:paraId="7E82055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24.76%</w:t>
            </w:r>
            <w:r>
              <w:rPr>
                <w:rFonts w:ascii="Times New Roman" w:eastAsia="宋体" w:hAnsi="Times New Roman" w:cs="Times New Roman"/>
                <w:color w:val="000000"/>
                <w:kern w:val="0"/>
                <w:sz w:val="11"/>
                <w:szCs w:val="11"/>
              </w:rPr>
              <w:br/>
              <w:t>(22.28% to 27.18%)</w:t>
            </w:r>
          </w:p>
        </w:tc>
        <w:tc>
          <w:tcPr>
            <w:tcW w:w="82" w:type="pct"/>
          </w:tcPr>
          <w:p w14:paraId="5D142A28" w14:textId="77777777" w:rsidR="003C704F" w:rsidRDefault="003C704F">
            <w:pPr>
              <w:widowControl/>
              <w:jc w:val="left"/>
              <w:rPr>
                <w:rFonts w:ascii="Times New Roman" w:eastAsia="宋体" w:hAnsi="Times New Roman" w:cs="Times New Roman"/>
                <w:color w:val="000000"/>
                <w:kern w:val="0"/>
                <w:sz w:val="11"/>
                <w:szCs w:val="11"/>
              </w:rPr>
            </w:pPr>
          </w:p>
        </w:tc>
        <w:tc>
          <w:tcPr>
            <w:tcW w:w="411" w:type="pct"/>
          </w:tcPr>
          <w:p w14:paraId="69A2201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0.34</w:t>
            </w:r>
            <w:r>
              <w:rPr>
                <w:rFonts w:ascii="Times New Roman" w:eastAsia="宋体" w:hAnsi="Times New Roman" w:cs="Times New Roman"/>
                <w:color w:val="000000"/>
                <w:kern w:val="0"/>
                <w:sz w:val="11"/>
                <w:szCs w:val="11"/>
              </w:rPr>
              <w:br/>
              <w:t>(0.23 to 0.50)</w:t>
            </w:r>
          </w:p>
        </w:tc>
        <w:tc>
          <w:tcPr>
            <w:tcW w:w="411" w:type="pct"/>
          </w:tcPr>
          <w:p w14:paraId="0BB4F65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0.39</w:t>
            </w:r>
            <w:r>
              <w:rPr>
                <w:rFonts w:ascii="Times New Roman" w:eastAsia="宋体" w:hAnsi="Times New Roman" w:cs="Times New Roman"/>
                <w:color w:val="000000"/>
                <w:kern w:val="0"/>
                <w:sz w:val="11"/>
                <w:szCs w:val="11"/>
              </w:rPr>
              <w:br/>
              <w:t>(0.26 to 0.56)</w:t>
            </w:r>
          </w:p>
        </w:tc>
        <w:tc>
          <w:tcPr>
            <w:tcW w:w="517" w:type="pct"/>
          </w:tcPr>
          <w:p w14:paraId="385BD42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14.16%</w:t>
            </w:r>
            <w:r>
              <w:rPr>
                <w:rFonts w:ascii="Times New Roman" w:eastAsia="宋体" w:hAnsi="Times New Roman" w:cs="Times New Roman"/>
                <w:color w:val="000000"/>
                <w:kern w:val="0"/>
                <w:sz w:val="11"/>
                <w:szCs w:val="11"/>
              </w:rPr>
              <w:br/>
              <w:t>(8.70% to 19.27%)</w:t>
            </w:r>
          </w:p>
        </w:tc>
      </w:tr>
      <w:tr w:rsidR="003C704F" w14:paraId="4B4782A0" w14:textId="77777777">
        <w:trPr>
          <w:trHeight w:val="20"/>
        </w:trPr>
        <w:tc>
          <w:tcPr>
            <w:tcW w:w="659" w:type="pct"/>
          </w:tcPr>
          <w:p w14:paraId="7167FF4C"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Female</w:t>
            </w:r>
          </w:p>
        </w:tc>
        <w:tc>
          <w:tcPr>
            <w:tcW w:w="411" w:type="pct"/>
          </w:tcPr>
          <w:p w14:paraId="3DB9FFD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64.53</w:t>
            </w:r>
            <w:r>
              <w:rPr>
                <w:rFonts w:ascii="Times New Roman" w:eastAsia="宋体" w:hAnsi="Times New Roman" w:cs="Times New Roman"/>
                <w:color w:val="000000"/>
                <w:kern w:val="0"/>
                <w:sz w:val="11"/>
                <w:szCs w:val="11"/>
              </w:rPr>
              <w:br/>
              <w:t>(58.32 to 71.87)</w:t>
            </w:r>
          </w:p>
        </w:tc>
        <w:tc>
          <w:tcPr>
            <w:tcW w:w="411" w:type="pct"/>
          </w:tcPr>
          <w:p w14:paraId="2398D76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77.56</w:t>
            </w:r>
            <w:r>
              <w:rPr>
                <w:rFonts w:ascii="Times New Roman" w:eastAsia="宋体" w:hAnsi="Times New Roman" w:cs="Times New Roman"/>
                <w:color w:val="000000"/>
                <w:kern w:val="0"/>
                <w:sz w:val="11"/>
                <w:szCs w:val="11"/>
              </w:rPr>
              <w:br/>
              <w:t>(69.38 to 87.29)</w:t>
            </w:r>
          </w:p>
        </w:tc>
        <w:tc>
          <w:tcPr>
            <w:tcW w:w="532" w:type="pct"/>
          </w:tcPr>
          <w:p w14:paraId="398CBE1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20.20%</w:t>
            </w:r>
            <w:r>
              <w:rPr>
                <w:rFonts w:ascii="Times New Roman" w:eastAsia="宋体" w:hAnsi="Times New Roman" w:cs="Times New Roman"/>
                <w:color w:val="000000"/>
                <w:kern w:val="0"/>
                <w:sz w:val="11"/>
                <w:szCs w:val="11"/>
              </w:rPr>
              <w:br/>
              <w:t>(18.30% to 21.90%)</w:t>
            </w:r>
          </w:p>
        </w:tc>
        <w:tc>
          <w:tcPr>
            <w:tcW w:w="82" w:type="pct"/>
          </w:tcPr>
          <w:p w14:paraId="67658E96" w14:textId="77777777" w:rsidR="003C704F" w:rsidRDefault="003C704F">
            <w:pPr>
              <w:widowControl/>
              <w:jc w:val="left"/>
              <w:rPr>
                <w:rFonts w:ascii="Times New Roman" w:eastAsia="宋体" w:hAnsi="Times New Roman" w:cs="Times New Roman"/>
                <w:color w:val="000000"/>
                <w:kern w:val="0"/>
                <w:sz w:val="11"/>
                <w:szCs w:val="11"/>
              </w:rPr>
            </w:pPr>
          </w:p>
        </w:tc>
        <w:tc>
          <w:tcPr>
            <w:tcW w:w="483" w:type="pct"/>
          </w:tcPr>
          <w:p w14:paraId="3E1BF19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2,487.86</w:t>
            </w:r>
            <w:r>
              <w:rPr>
                <w:rFonts w:ascii="Times New Roman" w:eastAsia="宋体" w:hAnsi="Times New Roman" w:cs="Times New Roman"/>
                <w:color w:val="000000"/>
                <w:kern w:val="0"/>
                <w:sz w:val="11"/>
                <w:szCs w:val="11"/>
              </w:rPr>
              <w:br/>
              <w:t>(2,275.81 to 2,738.43)</w:t>
            </w:r>
          </w:p>
        </w:tc>
        <w:tc>
          <w:tcPr>
            <w:tcW w:w="483" w:type="pct"/>
          </w:tcPr>
          <w:p w14:paraId="5110640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3,216.19</w:t>
            </w:r>
            <w:r>
              <w:rPr>
                <w:rFonts w:ascii="Times New Roman" w:eastAsia="宋体" w:hAnsi="Times New Roman" w:cs="Times New Roman"/>
                <w:color w:val="000000"/>
                <w:kern w:val="0"/>
                <w:sz w:val="11"/>
                <w:szCs w:val="11"/>
              </w:rPr>
              <w:br/>
              <w:t>(2,920.78 to 3,571.22)</w:t>
            </w:r>
          </w:p>
        </w:tc>
        <w:tc>
          <w:tcPr>
            <w:tcW w:w="518" w:type="pct"/>
          </w:tcPr>
          <w:p w14:paraId="7CD96A0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29.28%</w:t>
            </w:r>
            <w:r>
              <w:rPr>
                <w:rFonts w:ascii="Times New Roman" w:eastAsia="宋体" w:hAnsi="Times New Roman" w:cs="Times New Roman"/>
                <w:color w:val="000000"/>
                <w:kern w:val="0"/>
                <w:sz w:val="11"/>
                <w:szCs w:val="11"/>
              </w:rPr>
              <w:br/>
              <w:t>(27.53% to 30.83%)</w:t>
            </w:r>
          </w:p>
        </w:tc>
        <w:tc>
          <w:tcPr>
            <w:tcW w:w="82" w:type="pct"/>
          </w:tcPr>
          <w:p w14:paraId="3BC49AEE" w14:textId="77777777" w:rsidR="003C704F" w:rsidRDefault="003C704F">
            <w:pPr>
              <w:widowControl/>
              <w:jc w:val="left"/>
              <w:rPr>
                <w:rFonts w:ascii="Times New Roman" w:eastAsia="宋体" w:hAnsi="Times New Roman" w:cs="Times New Roman"/>
                <w:color w:val="000000"/>
                <w:kern w:val="0"/>
                <w:sz w:val="11"/>
                <w:szCs w:val="11"/>
              </w:rPr>
            </w:pPr>
          </w:p>
        </w:tc>
        <w:tc>
          <w:tcPr>
            <w:tcW w:w="411" w:type="pct"/>
          </w:tcPr>
          <w:p w14:paraId="00786BF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2.36</w:t>
            </w:r>
            <w:r>
              <w:rPr>
                <w:rFonts w:ascii="Times New Roman" w:eastAsia="宋体" w:hAnsi="Times New Roman" w:cs="Times New Roman"/>
                <w:color w:val="000000"/>
                <w:kern w:val="0"/>
                <w:sz w:val="11"/>
                <w:szCs w:val="11"/>
              </w:rPr>
              <w:br/>
              <w:t>(1.61 to 3.38)</w:t>
            </w:r>
          </w:p>
        </w:tc>
        <w:tc>
          <w:tcPr>
            <w:tcW w:w="411" w:type="pct"/>
          </w:tcPr>
          <w:p w14:paraId="26D28B7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2.20</w:t>
            </w:r>
            <w:r>
              <w:rPr>
                <w:rFonts w:ascii="Times New Roman" w:eastAsia="宋体" w:hAnsi="Times New Roman" w:cs="Times New Roman"/>
                <w:color w:val="000000"/>
                <w:kern w:val="0"/>
                <w:sz w:val="11"/>
                <w:szCs w:val="11"/>
              </w:rPr>
              <w:br/>
              <w:t>(1.47 to 3.20)</w:t>
            </w:r>
          </w:p>
        </w:tc>
        <w:tc>
          <w:tcPr>
            <w:tcW w:w="517" w:type="pct"/>
          </w:tcPr>
          <w:p w14:paraId="763E336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-6.90%</w:t>
            </w:r>
            <w:r>
              <w:rPr>
                <w:rFonts w:ascii="Times New Roman" w:eastAsia="宋体" w:hAnsi="Times New Roman" w:cs="Times New Roman"/>
                <w:color w:val="000000"/>
                <w:kern w:val="0"/>
                <w:sz w:val="11"/>
                <w:szCs w:val="11"/>
              </w:rPr>
              <w:br/>
              <w:t>(-12.94% to -0.70%)</w:t>
            </w:r>
          </w:p>
        </w:tc>
      </w:tr>
      <w:tr w:rsidR="003C704F" w14:paraId="27821177" w14:textId="77777777">
        <w:trPr>
          <w:trHeight w:val="20"/>
        </w:trPr>
        <w:tc>
          <w:tcPr>
            <w:tcW w:w="659" w:type="pct"/>
          </w:tcPr>
          <w:p w14:paraId="116B01D4" w14:textId="77777777" w:rsidR="003C704F" w:rsidRDefault="00000000">
            <w:pPr>
              <w:widowControl/>
              <w:jc w:val="left"/>
              <w:rPr>
                <w:rFonts w:ascii="Times New Roman" w:eastAsia="宋体" w:hAnsi="Times New Roman" w:cs="Times New Roman"/>
                <w:b/>
                <w:bCs/>
                <w:color w:val="000000"/>
                <w:kern w:val="0"/>
                <w:sz w:val="11"/>
                <w:szCs w:val="11"/>
              </w:rPr>
            </w:pPr>
            <w:r>
              <w:rPr>
                <w:rFonts w:ascii="Times New Roman" w:eastAsia="宋体" w:hAnsi="Times New Roman" w:cs="Times New Roman"/>
                <w:b/>
                <w:bCs/>
                <w:color w:val="000000"/>
                <w:kern w:val="0"/>
                <w:sz w:val="15"/>
                <w:szCs w:val="15"/>
              </w:rPr>
              <w:t>Region</w:t>
            </w:r>
          </w:p>
        </w:tc>
        <w:tc>
          <w:tcPr>
            <w:tcW w:w="411" w:type="pct"/>
            <w:noWrap/>
          </w:tcPr>
          <w:p w14:paraId="5131E35A" w14:textId="77777777" w:rsidR="003C704F" w:rsidRDefault="003C704F">
            <w:pPr>
              <w:widowControl/>
              <w:jc w:val="left"/>
              <w:rPr>
                <w:rFonts w:ascii="Times New Roman" w:eastAsia="宋体" w:hAnsi="Times New Roman" w:cs="Times New Roman"/>
                <w:b/>
                <w:bCs/>
                <w:color w:val="000000"/>
                <w:kern w:val="0"/>
                <w:sz w:val="11"/>
                <w:szCs w:val="11"/>
              </w:rPr>
            </w:pPr>
          </w:p>
        </w:tc>
        <w:tc>
          <w:tcPr>
            <w:tcW w:w="411" w:type="pct"/>
            <w:noWrap/>
          </w:tcPr>
          <w:p w14:paraId="01EBDC86" w14:textId="77777777" w:rsidR="003C704F" w:rsidRDefault="003C704F">
            <w:pPr>
              <w:widowControl/>
              <w:jc w:val="left"/>
              <w:rPr>
                <w:rFonts w:ascii="Times New Roman" w:eastAsia="Times New Roman" w:hAnsi="Times New Roman" w:cs="Times New Roman"/>
                <w:kern w:val="0"/>
                <w:sz w:val="11"/>
                <w:szCs w:val="11"/>
              </w:rPr>
            </w:pPr>
          </w:p>
        </w:tc>
        <w:tc>
          <w:tcPr>
            <w:tcW w:w="532" w:type="pct"/>
          </w:tcPr>
          <w:p w14:paraId="5077B893" w14:textId="77777777" w:rsidR="003C704F" w:rsidRDefault="003C704F">
            <w:pPr>
              <w:widowControl/>
              <w:jc w:val="left"/>
              <w:rPr>
                <w:rFonts w:ascii="Times New Roman" w:eastAsia="Times New Roman" w:hAnsi="Times New Roman" w:cs="Times New Roman"/>
                <w:kern w:val="0"/>
                <w:sz w:val="11"/>
                <w:szCs w:val="11"/>
              </w:rPr>
            </w:pPr>
          </w:p>
        </w:tc>
        <w:tc>
          <w:tcPr>
            <w:tcW w:w="82" w:type="pct"/>
          </w:tcPr>
          <w:p w14:paraId="1BF0CC94" w14:textId="77777777" w:rsidR="003C704F" w:rsidRDefault="003C704F">
            <w:pPr>
              <w:widowControl/>
              <w:jc w:val="left"/>
              <w:rPr>
                <w:rFonts w:ascii="Times New Roman" w:eastAsia="Times New Roman" w:hAnsi="Times New Roman" w:cs="Times New Roman"/>
                <w:kern w:val="0"/>
                <w:sz w:val="11"/>
                <w:szCs w:val="11"/>
              </w:rPr>
            </w:pPr>
          </w:p>
        </w:tc>
        <w:tc>
          <w:tcPr>
            <w:tcW w:w="483" w:type="pct"/>
            <w:noWrap/>
          </w:tcPr>
          <w:p w14:paraId="7FE506D4" w14:textId="77777777" w:rsidR="003C704F" w:rsidRDefault="003C704F">
            <w:pPr>
              <w:widowControl/>
              <w:jc w:val="left"/>
              <w:rPr>
                <w:rFonts w:ascii="Times New Roman" w:eastAsia="Times New Roman" w:hAnsi="Times New Roman" w:cs="Times New Roman"/>
                <w:kern w:val="0"/>
                <w:sz w:val="11"/>
                <w:szCs w:val="11"/>
              </w:rPr>
            </w:pPr>
          </w:p>
        </w:tc>
        <w:tc>
          <w:tcPr>
            <w:tcW w:w="483" w:type="pct"/>
            <w:noWrap/>
          </w:tcPr>
          <w:p w14:paraId="1043F4A5" w14:textId="77777777" w:rsidR="003C704F" w:rsidRDefault="003C704F">
            <w:pPr>
              <w:widowControl/>
              <w:jc w:val="left"/>
              <w:rPr>
                <w:rFonts w:ascii="Times New Roman" w:eastAsia="Times New Roman" w:hAnsi="Times New Roman" w:cs="Times New Roman"/>
                <w:kern w:val="0"/>
                <w:sz w:val="11"/>
                <w:szCs w:val="11"/>
              </w:rPr>
            </w:pPr>
          </w:p>
        </w:tc>
        <w:tc>
          <w:tcPr>
            <w:tcW w:w="518" w:type="pct"/>
          </w:tcPr>
          <w:p w14:paraId="1A0D1AB6" w14:textId="77777777" w:rsidR="003C704F" w:rsidRDefault="003C704F">
            <w:pPr>
              <w:widowControl/>
              <w:jc w:val="left"/>
              <w:rPr>
                <w:rFonts w:ascii="Times New Roman" w:eastAsia="Times New Roman" w:hAnsi="Times New Roman" w:cs="Times New Roman"/>
                <w:kern w:val="0"/>
                <w:sz w:val="11"/>
                <w:szCs w:val="11"/>
              </w:rPr>
            </w:pPr>
          </w:p>
        </w:tc>
        <w:tc>
          <w:tcPr>
            <w:tcW w:w="82" w:type="pct"/>
          </w:tcPr>
          <w:p w14:paraId="03C67783" w14:textId="77777777" w:rsidR="003C704F" w:rsidRDefault="003C704F">
            <w:pPr>
              <w:widowControl/>
              <w:jc w:val="left"/>
              <w:rPr>
                <w:rFonts w:ascii="Times New Roman" w:eastAsia="Times New Roman" w:hAnsi="Times New Roman" w:cs="Times New Roman"/>
                <w:kern w:val="0"/>
                <w:sz w:val="11"/>
                <w:szCs w:val="11"/>
              </w:rPr>
            </w:pPr>
          </w:p>
        </w:tc>
        <w:tc>
          <w:tcPr>
            <w:tcW w:w="411" w:type="pct"/>
            <w:noWrap/>
          </w:tcPr>
          <w:p w14:paraId="6FE38353" w14:textId="77777777" w:rsidR="003C704F" w:rsidRDefault="003C704F">
            <w:pPr>
              <w:widowControl/>
              <w:jc w:val="left"/>
              <w:rPr>
                <w:rFonts w:ascii="Times New Roman" w:eastAsia="Times New Roman" w:hAnsi="Times New Roman" w:cs="Times New Roman"/>
                <w:kern w:val="0"/>
                <w:sz w:val="11"/>
                <w:szCs w:val="11"/>
              </w:rPr>
            </w:pPr>
          </w:p>
        </w:tc>
        <w:tc>
          <w:tcPr>
            <w:tcW w:w="411" w:type="pct"/>
            <w:noWrap/>
          </w:tcPr>
          <w:p w14:paraId="063203D6" w14:textId="77777777" w:rsidR="003C704F" w:rsidRDefault="003C704F">
            <w:pPr>
              <w:widowControl/>
              <w:jc w:val="left"/>
              <w:rPr>
                <w:rFonts w:ascii="Times New Roman" w:eastAsia="Times New Roman" w:hAnsi="Times New Roman" w:cs="Times New Roman"/>
                <w:kern w:val="0"/>
                <w:sz w:val="11"/>
                <w:szCs w:val="11"/>
              </w:rPr>
            </w:pPr>
          </w:p>
        </w:tc>
        <w:tc>
          <w:tcPr>
            <w:tcW w:w="517" w:type="pct"/>
          </w:tcPr>
          <w:p w14:paraId="47C9E5CF" w14:textId="77777777" w:rsidR="003C704F" w:rsidRDefault="003C704F">
            <w:pPr>
              <w:widowControl/>
              <w:jc w:val="left"/>
              <w:rPr>
                <w:rFonts w:ascii="Times New Roman" w:eastAsia="Times New Roman" w:hAnsi="Times New Roman" w:cs="Times New Roman"/>
                <w:kern w:val="0"/>
                <w:sz w:val="11"/>
                <w:szCs w:val="11"/>
              </w:rPr>
            </w:pPr>
          </w:p>
        </w:tc>
      </w:tr>
      <w:tr w:rsidR="003C704F" w14:paraId="06D4BF63" w14:textId="77777777">
        <w:trPr>
          <w:trHeight w:val="20"/>
        </w:trPr>
        <w:tc>
          <w:tcPr>
            <w:tcW w:w="659" w:type="pct"/>
          </w:tcPr>
          <w:p w14:paraId="43E4BED9"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Andean Latin America</w:t>
            </w:r>
          </w:p>
        </w:tc>
        <w:tc>
          <w:tcPr>
            <w:tcW w:w="411" w:type="pct"/>
          </w:tcPr>
          <w:p w14:paraId="397A62A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32.64</w:t>
            </w:r>
            <w:r>
              <w:rPr>
                <w:rFonts w:ascii="Times New Roman" w:eastAsia="宋体" w:hAnsi="Times New Roman" w:cs="Times New Roman"/>
                <w:color w:val="000000"/>
                <w:kern w:val="0"/>
                <w:sz w:val="11"/>
                <w:szCs w:val="11"/>
              </w:rPr>
              <w:br/>
              <w:t>(25.41 to 41.23)</w:t>
            </w:r>
          </w:p>
        </w:tc>
        <w:tc>
          <w:tcPr>
            <w:tcW w:w="411" w:type="pct"/>
          </w:tcPr>
          <w:p w14:paraId="27274FA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81.09</w:t>
            </w:r>
            <w:r>
              <w:rPr>
                <w:rFonts w:ascii="Times New Roman" w:eastAsia="宋体" w:hAnsi="Times New Roman" w:cs="Times New Roman"/>
                <w:color w:val="000000"/>
                <w:kern w:val="0"/>
                <w:sz w:val="11"/>
                <w:szCs w:val="11"/>
              </w:rPr>
              <w:br/>
              <w:t>(63.57 to 101.98)</w:t>
            </w:r>
          </w:p>
        </w:tc>
        <w:tc>
          <w:tcPr>
            <w:tcW w:w="532" w:type="pct"/>
          </w:tcPr>
          <w:p w14:paraId="2A2768E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148.40%</w:t>
            </w:r>
            <w:r>
              <w:rPr>
                <w:rFonts w:ascii="Times New Roman" w:eastAsia="宋体" w:hAnsi="Times New Roman" w:cs="Times New Roman"/>
                <w:color w:val="000000"/>
                <w:kern w:val="0"/>
                <w:sz w:val="11"/>
                <w:szCs w:val="11"/>
              </w:rPr>
              <w:br/>
              <w:t>(136.80% to 160.30%)</w:t>
            </w:r>
          </w:p>
        </w:tc>
        <w:tc>
          <w:tcPr>
            <w:tcW w:w="82" w:type="pct"/>
          </w:tcPr>
          <w:p w14:paraId="44EF1D7C" w14:textId="77777777" w:rsidR="003C704F" w:rsidRDefault="003C704F">
            <w:pPr>
              <w:widowControl/>
              <w:jc w:val="left"/>
              <w:rPr>
                <w:rFonts w:ascii="Times New Roman" w:eastAsia="宋体" w:hAnsi="Times New Roman" w:cs="Times New Roman"/>
                <w:color w:val="000000"/>
                <w:kern w:val="0"/>
                <w:sz w:val="11"/>
                <w:szCs w:val="11"/>
              </w:rPr>
            </w:pPr>
          </w:p>
        </w:tc>
        <w:tc>
          <w:tcPr>
            <w:tcW w:w="483" w:type="pct"/>
          </w:tcPr>
          <w:p w14:paraId="244AFC2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1,541.69</w:t>
            </w:r>
            <w:r>
              <w:rPr>
                <w:rFonts w:ascii="Times New Roman" w:eastAsia="宋体" w:hAnsi="Times New Roman" w:cs="Times New Roman"/>
                <w:color w:val="000000"/>
                <w:kern w:val="0"/>
                <w:sz w:val="11"/>
                <w:szCs w:val="11"/>
              </w:rPr>
              <w:br/>
              <w:t>(1,201.65 to 1,949.02)</w:t>
            </w:r>
          </w:p>
        </w:tc>
        <w:tc>
          <w:tcPr>
            <w:tcW w:w="483" w:type="pct"/>
          </w:tcPr>
          <w:p w14:paraId="6BB869C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3,790.07</w:t>
            </w:r>
            <w:r>
              <w:rPr>
                <w:rFonts w:ascii="Times New Roman" w:eastAsia="宋体" w:hAnsi="Times New Roman" w:cs="Times New Roman"/>
                <w:color w:val="000000"/>
                <w:kern w:val="0"/>
                <w:sz w:val="11"/>
                <w:szCs w:val="11"/>
              </w:rPr>
              <w:br/>
              <w:t>(2,970.30 to 4,766.78)</w:t>
            </w:r>
          </w:p>
        </w:tc>
        <w:tc>
          <w:tcPr>
            <w:tcW w:w="518" w:type="pct"/>
          </w:tcPr>
          <w:p w14:paraId="1CBE58E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145.84%</w:t>
            </w:r>
            <w:r>
              <w:rPr>
                <w:rFonts w:ascii="Times New Roman" w:eastAsia="宋体" w:hAnsi="Times New Roman" w:cs="Times New Roman"/>
                <w:color w:val="000000"/>
                <w:kern w:val="0"/>
                <w:sz w:val="11"/>
                <w:szCs w:val="11"/>
              </w:rPr>
              <w:br/>
              <w:t>(133.84% to 158.04%)</w:t>
            </w:r>
          </w:p>
        </w:tc>
        <w:tc>
          <w:tcPr>
            <w:tcW w:w="82" w:type="pct"/>
          </w:tcPr>
          <w:p w14:paraId="4D6446BE" w14:textId="77777777" w:rsidR="003C704F" w:rsidRDefault="003C704F">
            <w:pPr>
              <w:widowControl/>
              <w:jc w:val="left"/>
              <w:rPr>
                <w:rFonts w:ascii="Times New Roman" w:eastAsia="宋体" w:hAnsi="Times New Roman" w:cs="Times New Roman"/>
                <w:color w:val="000000"/>
                <w:kern w:val="0"/>
                <w:sz w:val="11"/>
                <w:szCs w:val="11"/>
              </w:rPr>
            </w:pPr>
          </w:p>
        </w:tc>
        <w:tc>
          <w:tcPr>
            <w:tcW w:w="411" w:type="pct"/>
          </w:tcPr>
          <w:p w14:paraId="1AFAB7C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0.74</w:t>
            </w:r>
            <w:r>
              <w:rPr>
                <w:rFonts w:ascii="Times New Roman" w:eastAsia="宋体" w:hAnsi="Times New Roman" w:cs="Times New Roman"/>
                <w:color w:val="000000"/>
                <w:kern w:val="0"/>
                <w:sz w:val="11"/>
                <w:szCs w:val="11"/>
              </w:rPr>
              <w:br/>
              <w:t>(0.43 to 1.19)</w:t>
            </w:r>
          </w:p>
        </w:tc>
        <w:tc>
          <w:tcPr>
            <w:tcW w:w="411" w:type="pct"/>
          </w:tcPr>
          <w:p w14:paraId="1F69DF9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0.50</w:t>
            </w:r>
            <w:r>
              <w:rPr>
                <w:rFonts w:ascii="Times New Roman" w:eastAsia="宋体" w:hAnsi="Times New Roman" w:cs="Times New Roman"/>
                <w:color w:val="000000"/>
                <w:kern w:val="0"/>
                <w:sz w:val="11"/>
                <w:szCs w:val="11"/>
              </w:rPr>
              <w:br/>
              <w:t>(0.31 to 0.74)</w:t>
            </w:r>
          </w:p>
        </w:tc>
        <w:tc>
          <w:tcPr>
            <w:tcW w:w="517" w:type="pct"/>
          </w:tcPr>
          <w:p w14:paraId="3BB416A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-32.85%</w:t>
            </w:r>
            <w:r>
              <w:rPr>
                <w:rFonts w:ascii="Times New Roman" w:eastAsia="宋体" w:hAnsi="Times New Roman" w:cs="Times New Roman"/>
                <w:color w:val="000000"/>
                <w:kern w:val="0"/>
                <w:sz w:val="11"/>
                <w:szCs w:val="11"/>
              </w:rPr>
              <w:br/>
              <w:t>(-53.70% to -2.80%)</w:t>
            </w:r>
          </w:p>
        </w:tc>
      </w:tr>
      <w:tr w:rsidR="003C704F" w14:paraId="1FB72613" w14:textId="77777777">
        <w:trPr>
          <w:trHeight w:val="20"/>
        </w:trPr>
        <w:tc>
          <w:tcPr>
            <w:tcW w:w="659" w:type="pct"/>
          </w:tcPr>
          <w:p w14:paraId="2ABEE27A"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Australasia</w:t>
            </w:r>
          </w:p>
        </w:tc>
        <w:tc>
          <w:tcPr>
            <w:tcW w:w="411" w:type="pct"/>
          </w:tcPr>
          <w:p w14:paraId="78032DE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8.11</w:t>
            </w:r>
            <w:r>
              <w:rPr>
                <w:rFonts w:ascii="Times New Roman" w:eastAsia="宋体" w:hAnsi="Times New Roman" w:cs="Times New Roman"/>
                <w:color w:val="000000"/>
                <w:kern w:val="0"/>
                <w:sz w:val="11"/>
                <w:szCs w:val="11"/>
              </w:rPr>
              <w:br/>
              <w:t>(6.30 to 10.20)</w:t>
            </w:r>
          </w:p>
        </w:tc>
        <w:tc>
          <w:tcPr>
            <w:tcW w:w="411" w:type="pct"/>
          </w:tcPr>
          <w:p w14:paraId="2D059B2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17.68</w:t>
            </w:r>
            <w:r>
              <w:rPr>
                <w:rFonts w:ascii="Times New Roman" w:eastAsia="宋体" w:hAnsi="Times New Roman" w:cs="Times New Roman"/>
                <w:color w:val="000000"/>
                <w:kern w:val="0"/>
                <w:sz w:val="11"/>
                <w:szCs w:val="11"/>
              </w:rPr>
              <w:br/>
              <w:t>(13.70 to 21.91)</w:t>
            </w:r>
          </w:p>
        </w:tc>
        <w:tc>
          <w:tcPr>
            <w:tcW w:w="532" w:type="pct"/>
          </w:tcPr>
          <w:p w14:paraId="4B1D76D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117.90%</w:t>
            </w:r>
            <w:r>
              <w:rPr>
                <w:rFonts w:ascii="Times New Roman" w:eastAsia="宋体" w:hAnsi="Times New Roman" w:cs="Times New Roman"/>
                <w:color w:val="000000"/>
                <w:kern w:val="0"/>
                <w:sz w:val="11"/>
                <w:szCs w:val="11"/>
              </w:rPr>
              <w:br/>
              <w:t>(98.40% to 144.30%)</w:t>
            </w:r>
          </w:p>
        </w:tc>
        <w:tc>
          <w:tcPr>
            <w:tcW w:w="82" w:type="pct"/>
          </w:tcPr>
          <w:p w14:paraId="4464E9E0" w14:textId="77777777" w:rsidR="003C704F" w:rsidRDefault="003C704F">
            <w:pPr>
              <w:widowControl/>
              <w:jc w:val="left"/>
              <w:rPr>
                <w:rFonts w:ascii="Times New Roman" w:eastAsia="宋体" w:hAnsi="Times New Roman" w:cs="Times New Roman"/>
                <w:color w:val="000000"/>
                <w:kern w:val="0"/>
                <w:sz w:val="11"/>
                <w:szCs w:val="11"/>
              </w:rPr>
            </w:pPr>
          </w:p>
        </w:tc>
        <w:tc>
          <w:tcPr>
            <w:tcW w:w="483" w:type="pct"/>
          </w:tcPr>
          <w:p w14:paraId="6E6D130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391.15</w:t>
            </w:r>
            <w:r>
              <w:rPr>
                <w:rFonts w:ascii="Times New Roman" w:eastAsia="宋体" w:hAnsi="Times New Roman" w:cs="Times New Roman"/>
                <w:color w:val="000000"/>
                <w:kern w:val="0"/>
                <w:sz w:val="11"/>
                <w:szCs w:val="11"/>
              </w:rPr>
              <w:br/>
              <w:t>(302.45 to 492.92)</w:t>
            </w:r>
          </w:p>
        </w:tc>
        <w:tc>
          <w:tcPr>
            <w:tcW w:w="483" w:type="pct"/>
          </w:tcPr>
          <w:p w14:paraId="69811AB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822.76</w:t>
            </w:r>
            <w:r>
              <w:rPr>
                <w:rFonts w:ascii="Times New Roman" w:eastAsia="宋体" w:hAnsi="Times New Roman" w:cs="Times New Roman"/>
                <w:color w:val="000000"/>
                <w:kern w:val="0"/>
                <w:sz w:val="11"/>
                <w:szCs w:val="11"/>
              </w:rPr>
              <w:br/>
              <w:t>(637.28 to 1,019.94)</w:t>
            </w:r>
          </w:p>
        </w:tc>
        <w:tc>
          <w:tcPr>
            <w:tcW w:w="518" w:type="pct"/>
          </w:tcPr>
          <w:p w14:paraId="18EB9AE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110.34%</w:t>
            </w:r>
            <w:r>
              <w:rPr>
                <w:rFonts w:ascii="Times New Roman" w:eastAsia="宋体" w:hAnsi="Times New Roman" w:cs="Times New Roman"/>
                <w:color w:val="000000"/>
                <w:kern w:val="0"/>
                <w:sz w:val="11"/>
                <w:szCs w:val="11"/>
              </w:rPr>
              <w:br/>
              <w:t>(91.20% to 135.97%)</w:t>
            </w:r>
          </w:p>
        </w:tc>
        <w:tc>
          <w:tcPr>
            <w:tcW w:w="82" w:type="pct"/>
          </w:tcPr>
          <w:p w14:paraId="21A26C62" w14:textId="77777777" w:rsidR="003C704F" w:rsidRDefault="003C704F">
            <w:pPr>
              <w:widowControl/>
              <w:jc w:val="left"/>
              <w:rPr>
                <w:rFonts w:ascii="Times New Roman" w:eastAsia="宋体" w:hAnsi="Times New Roman" w:cs="Times New Roman"/>
                <w:color w:val="000000"/>
                <w:kern w:val="0"/>
                <w:sz w:val="11"/>
                <w:szCs w:val="11"/>
              </w:rPr>
            </w:pPr>
          </w:p>
        </w:tc>
        <w:tc>
          <w:tcPr>
            <w:tcW w:w="411" w:type="pct"/>
          </w:tcPr>
          <w:p w14:paraId="6F24A49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0.25</w:t>
            </w:r>
            <w:r>
              <w:rPr>
                <w:rFonts w:ascii="Times New Roman" w:eastAsia="宋体" w:hAnsi="Times New Roman" w:cs="Times New Roman"/>
                <w:color w:val="000000"/>
                <w:kern w:val="0"/>
                <w:sz w:val="11"/>
                <w:szCs w:val="11"/>
              </w:rPr>
              <w:br/>
              <w:t>(0.12 to 0.45)</w:t>
            </w:r>
          </w:p>
        </w:tc>
        <w:tc>
          <w:tcPr>
            <w:tcW w:w="411" w:type="pct"/>
          </w:tcPr>
          <w:p w14:paraId="6BCC4A5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0.13</w:t>
            </w:r>
            <w:r>
              <w:rPr>
                <w:rFonts w:ascii="Times New Roman" w:eastAsia="宋体" w:hAnsi="Times New Roman" w:cs="Times New Roman"/>
                <w:color w:val="000000"/>
                <w:kern w:val="0"/>
                <w:sz w:val="11"/>
                <w:szCs w:val="11"/>
              </w:rPr>
              <w:br/>
              <w:t>(0.07 to 0.22)</w:t>
            </w:r>
          </w:p>
        </w:tc>
        <w:tc>
          <w:tcPr>
            <w:tcW w:w="517" w:type="pct"/>
          </w:tcPr>
          <w:p w14:paraId="174DD37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-48.63%</w:t>
            </w:r>
            <w:r>
              <w:rPr>
                <w:rFonts w:ascii="Times New Roman" w:eastAsia="宋体" w:hAnsi="Times New Roman" w:cs="Times New Roman"/>
                <w:color w:val="000000"/>
                <w:kern w:val="0"/>
                <w:sz w:val="11"/>
                <w:szCs w:val="11"/>
              </w:rPr>
              <w:br/>
              <w:t>(-72.45% to -3.11%)</w:t>
            </w:r>
          </w:p>
        </w:tc>
      </w:tr>
      <w:tr w:rsidR="003C704F" w14:paraId="16CD7347" w14:textId="77777777">
        <w:trPr>
          <w:trHeight w:val="20"/>
        </w:trPr>
        <w:tc>
          <w:tcPr>
            <w:tcW w:w="659" w:type="pct"/>
          </w:tcPr>
          <w:p w14:paraId="503C5B34"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Caribbean</w:t>
            </w:r>
          </w:p>
        </w:tc>
        <w:tc>
          <w:tcPr>
            <w:tcW w:w="411" w:type="pct"/>
          </w:tcPr>
          <w:p w14:paraId="3683AB7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189.82</w:t>
            </w:r>
            <w:r>
              <w:rPr>
                <w:rFonts w:ascii="Times New Roman" w:eastAsia="宋体" w:hAnsi="Times New Roman" w:cs="Times New Roman"/>
                <w:color w:val="000000"/>
                <w:kern w:val="0"/>
                <w:sz w:val="11"/>
                <w:szCs w:val="11"/>
              </w:rPr>
              <w:br/>
              <w:t>(147.28 to 235.11)</w:t>
            </w:r>
          </w:p>
        </w:tc>
        <w:tc>
          <w:tcPr>
            <w:tcW w:w="411" w:type="pct"/>
          </w:tcPr>
          <w:p w14:paraId="7456ACD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214.82</w:t>
            </w:r>
            <w:r>
              <w:rPr>
                <w:rFonts w:ascii="Times New Roman" w:eastAsia="宋体" w:hAnsi="Times New Roman" w:cs="Times New Roman"/>
                <w:color w:val="000000"/>
                <w:kern w:val="0"/>
                <w:sz w:val="11"/>
                <w:szCs w:val="11"/>
              </w:rPr>
              <w:br/>
              <w:t>(166.27 to 265.75)</w:t>
            </w:r>
          </w:p>
        </w:tc>
        <w:tc>
          <w:tcPr>
            <w:tcW w:w="532" w:type="pct"/>
          </w:tcPr>
          <w:p w14:paraId="3C3139B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13.20%</w:t>
            </w:r>
            <w:r>
              <w:rPr>
                <w:rFonts w:ascii="Times New Roman" w:eastAsia="宋体" w:hAnsi="Times New Roman" w:cs="Times New Roman"/>
                <w:color w:val="000000"/>
                <w:kern w:val="0"/>
                <w:sz w:val="11"/>
                <w:szCs w:val="11"/>
              </w:rPr>
              <w:br/>
              <w:t>(6.80% to 18.50%)</w:t>
            </w:r>
          </w:p>
        </w:tc>
        <w:tc>
          <w:tcPr>
            <w:tcW w:w="82" w:type="pct"/>
          </w:tcPr>
          <w:p w14:paraId="47806006" w14:textId="77777777" w:rsidR="003C704F" w:rsidRDefault="003C704F">
            <w:pPr>
              <w:widowControl/>
              <w:jc w:val="left"/>
              <w:rPr>
                <w:rFonts w:ascii="Times New Roman" w:eastAsia="宋体" w:hAnsi="Times New Roman" w:cs="Times New Roman"/>
                <w:color w:val="000000"/>
                <w:kern w:val="0"/>
                <w:sz w:val="11"/>
                <w:szCs w:val="11"/>
              </w:rPr>
            </w:pPr>
          </w:p>
        </w:tc>
        <w:tc>
          <w:tcPr>
            <w:tcW w:w="483" w:type="pct"/>
          </w:tcPr>
          <w:p w14:paraId="22F09CA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7,585.48</w:t>
            </w:r>
            <w:r>
              <w:rPr>
                <w:rFonts w:ascii="Times New Roman" w:eastAsia="宋体" w:hAnsi="Times New Roman" w:cs="Times New Roman"/>
                <w:color w:val="000000"/>
                <w:kern w:val="0"/>
                <w:sz w:val="11"/>
                <w:szCs w:val="11"/>
              </w:rPr>
              <w:br/>
              <w:t>(5,887.55 to 9,401.75)</w:t>
            </w:r>
          </w:p>
        </w:tc>
        <w:tc>
          <w:tcPr>
            <w:tcW w:w="483" w:type="pct"/>
          </w:tcPr>
          <w:p w14:paraId="03B6575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8,595.74</w:t>
            </w:r>
            <w:r>
              <w:rPr>
                <w:rFonts w:ascii="Times New Roman" w:eastAsia="宋体" w:hAnsi="Times New Roman" w:cs="Times New Roman"/>
                <w:color w:val="000000"/>
                <w:kern w:val="0"/>
                <w:sz w:val="11"/>
                <w:szCs w:val="11"/>
              </w:rPr>
              <w:br/>
              <w:t>(6,656.74 to 10,607.84)</w:t>
            </w:r>
          </w:p>
        </w:tc>
        <w:tc>
          <w:tcPr>
            <w:tcW w:w="518" w:type="pct"/>
          </w:tcPr>
          <w:p w14:paraId="054044B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13.32%</w:t>
            </w:r>
            <w:r>
              <w:rPr>
                <w:rFonts w:ascii="Times New Roman" w:eastAsia="宋体" w:hAnsi="Times New Roman" w:cs="Times New Roman"/>
                <w:color w:val="000000"/>
                <w:kern w:val="0"/>
                <w:sz w:val="11"/>
                <w:szCs w:val="11"/>
              </w:rPr>
              <w:br/>
              <w:t>(8.68% to 17.24%)</w:t>
            </w:r>
          </w:p>
        </w:tc>
        <w:tc>
          <w:tcPr>
            <w:tcW w:w="82" w:type="pct"/>
          </w:tcPr>
          <w:p w14:paraId="0D992A94" w14:textId="77777777" w:rsidR="003C704F" w:rsidRDefault="003C704F">
            <w:pPr>
              <w:widowControl/>
              <w:jc w:val="left"/>
              <w:rPr>
                <w:rFonts w:ascii="Times New Roman" w:eastAsia="宋体" w:hAnsi="Times New Roman" w:cs="Times New Roman"/>
                <w:color w:val="000000"/>
                <w:kern w:val="0"/>
                <w:sz w:val="11"/>
                <w:szCs w:val="11"/>
              </w:rPr>
            </w:pPr>
          </w:p>
        </w:tc>
        <w:tc>
          <w:tcPr>
            <w:tcW w:w="411" w:type="pct"/>
          </w:tcPr>
          <w:p w14:paraId="48031A2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1.11</w:t>
            </w:r>
            <w:r>
              <w:rPr>
                <w:rFonts w:ascii="Times New Roman" w:eastAsia="宋体" w:hAnsi="Times New Roman" w:cs="Times New Roman"/>
                <w:color w:val="000000"/>
                <w:kern w:val="0"/>
                <w:sz w:val="11"/>
                <w:szCs w:val="11"/>
              </w:rPr>
              <w:br/>
              <w:t>(0.69 to 1.66)</w:t>
            </w:r>
          </w:p>
        </w:tc>
        <w:tc>
          <w:tcPr>
            <w:tcW w:w="411" w:type="pct"/>
          </w:tcPr>
          <w:p w14:paraId="3A1002D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1.37</w:t>
            </w:r>
            <w:r>
              <w:rPr>
                <w:rFonts w:ascii="Times New Roman" w:eastAsia="宋体" w:hAnsi="Times New Roman" w:cs="Times New Roman"/>
                <w:color w:val="000000"/>
                <w:kern w:val="0"/>
                <w:sz w:val="11"/>
                <w:szCs w:val="11"/>
              </w:rPr>
              <w:br/>
              <w:t>(0.84 to 2.01)</w:t>
            </w:r>
          </w:p>
        </w:tc>
        <w:tc>
          <w:tcPr>
            <w:tcW w:w="517" w:type="pct"/>
          </w:tcPr>
          <w:p w14:paraId="1349F1C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22.83%</w:t>
            </w:r>
            <w:r>
              <w:rPr>
                <w:rFonts w:ascii="Times New Roman" w:eastAsia="宋体" w:hAnsi="Times New Roman" w:cs="Times New Roman"/>
                <w:color w:val="000000"/>
                <w:kern w:val="0"/>
                <w:sz w:val="11"/>
                <w:szCs w:val="11"/>
              </w:rPr>
              <w:br/>
              <w:t>(1.13% to 48.24%)</w:t>
            </w:r>
          </w:p>
        </w:tc>
      </w:tr>
      <w:tr w:rsidR="003C704F" w14:paraId="43CE5BE8" w14:textId="77777777">
        <w:trPr>
          <w:trHeight w:val="20"/>
        </w:trPr>
        <w:tc>
          <w:tcPr>
            <w:tcW w:w="659" w:type="pct"/>
          </w:tcPr>
          <w:p w14:paraId="62CC3AAA"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Central Asia</w:t>
            </w:r>
          </w:p>
        </w:tc>
        <w:tc>
          <w:tcPr>
            <w:tcW w:w="411" w:type="pct"/>
          </w:tcPr>
          <w:p w14:paraId="4FF37DB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28.87</w:t>
            </w:r>
            <w:r>
              <w:rPr>
                <w:rFonts w:ascii="Times New Roman" w:eastAsia="宋体" w:hAnsi="Times New Roman" w:cs="Times New Roman"/>
                <w:color w:val="000000"/>
                <w:kern w:val="0"/>
                <w:sz w:val="11"/>
                <w:szCs w:val="11"/>
              </w:rPr>
              <w:br/>
              <w:t>(22.31 to 36.40)</w:t>
            </w:r>
          </w:p>
        </w:tc>
        <w:tc>
          <w:tcPr>
            <w:tcW w:w="411" w:type="pct"/>
          </w:tcPr>
          <w:p w14:paraId="4B2B069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29.49</w:t>
            </w:r>
            <w:r>
              <w:rPr>
                <w:rFonts w:ascii="Times New Roman" w:eastAsia="宋体" w:hAnsi="Times New Roman" w:cs="Times New Roman"/>
                <w:color w:val="000000"/>
                <w:kern w:val="0"/>
                <w:sz w:val="11"/>
                <w:szCs w:val="11"/>
              </w:rPr>
              <w:br/>
              <w:t>(22.85 to 37.35)</w:t>
            </w:r>
          </w:p>
        </w:tc>
        <w:tc>
          <w:tcPr>
            <w:tcW w:w="532" w:type="pct"/>
          </w:tcPr>
          <w:p w14:paraId="4CA977C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2.10%</w:t>
            </w:r>
            <w:r>
              <w:rPr>
                <w:rFonts w:ascii="Times New Roman" w:eastAsia="宋体" w:hAnsi="Times New Roman" w:cs="Times New Roman"/>
                <w:color w:val="000000"/>
                <w:kern w:val="0"/>
                <w:sz w:val="11"/>
                <w:szCs w:val="11"/>
              </w:rPr>
              <w:br/>
              <w:t>(-0.60% to 5.40%)</w:t>
            </w:r>
          </w:p>
        </w:tc>
        <w:tc>
          <w:tcPr>
            <w:tcW w:w="82" w:type="pct"/>
          </w:tcPr>
          <w:p w14:paraId="1C65A0E2" w14:textId="77777777" w:rsidR="003C704F" w:rsidRDefault="003C704F">
            <w:pPr>
              <w:widowControl/>
              <w:jc w:val="left"/>
              <w:rPr>
                <w:rFonts w:ascii="Times New Roman" w:eastAsia="宋体" w:hAnsi="Times New Roman" w:cs="Times New Roman"/>
                <w:color w:val="000000"/>
                <w:kern w:val="0"/>
                <w:sz w:val="11"/>
                <w:szCs w:val="11"/>
              </w:rPr>
            </w:pPr>
          </w:p>
        </w:tc>
        <w:tc>
          <w:tcPr>
            <w:tcW w:w="483" w:type="pct"/>
          </w:tcPr>
          <w:p w14:paraId="01D9B46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1,328.89</w:t>
            </w:r>
            <w:r>
              <w:rPr>
                <w:rFonts w:ascii="Times New Roman" w:eastAsia="宋体" w:hAnsi="Times New Roman" w:cs="Times New Roman"/>
                <w:color w:val="000000"/>
                <w:kern w:val="0"/>
                <w:sz w:val="11"/>
                <w:szCs w:val="11"/>
              </w:rPr>
              <w:br/>
              <w:t>(1,030.1 to 1,674.88)</w:t>
            </w:r>
          </w:p>
        </w:tc>
        <w:tc>
          <w:tcPr>
            <w:tcW w:w="483" w:type="pct"/>
          </w:tcPr>
          <w:p w14:paraId="17EB878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1,370.17</w:t>
            </w:r>
            <w:r>
              <w:rPr>
                <w:rFonts w:ascii="Times New Roman" w:eastAsia="宋体" w:hAnsi="Times New Roman" w:cs="Times New Roman"/>
                <w:color w:val="000000"/>
                <w:kern w:val="0"/>
                <w:sz w:val="11"/>
                <w:szCs w:val="11"/>
              </w:rPr>
              <w:br/>
              <w:t>(1,062.12 to 1,739.02)</w:t>
            </w:r>
          </w:p>
        </w:tc>
        <w:tc>
          <w:tcPr>
            <w:tcW w:w="518" w:type="pct"/>
          </w:tcPr>
          <w:p w14:paraId="41BAF5E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3.11%</w:t>
            </w:r>
            <w:r>
              <w:rPr>
                <w:rFonts w:ascii="Times New Roman" w:eastAsia="宋体" w:hAnsi="Times New Roman" w:cs="Times New Roman"/>
                <w:color w:val="000000"/>
                <w:kern w:val="0"/>
                <w:sz w:val="11"/>
                <w:szCs w:val="11"/>
              </w:rPr>
              <w:br/>
              <w:t>(0.49% to 6.34%)</w:t>
            </w:r>
          </w:p>
        </w:tc>
        <w:tc>
          <w:tcPr>
            <w:tcW w:w="82" w:type="pct"/>
          </w:tcPr>
          <w:p w14:paraId="3C795233" w14:textId="77777777" w:rsidR="003C704F" w:rsidRDefault="003C704F">
            <w:pPr>
              <w:widowControl/>
              <w:jc w:val="left"/>
              <w:rPr>
                <w:rFonts w:ascii="Times New Roman" w:eastAsia="宋体" w:hAnsi="Times New Roman" w:cs="Times New Roman"/>
                <w:color w:val="000000"/>
                <w:kern w:val="0"/>
                <w:sz w:val="11"/>
                <w:szCs w:val="11"/>
              </w:rPr>
            </w:pPr>
          </w:p>
        </w:tc>
        <w:tc>
          <w:tcPr>
            <w:tcW w:w="411" w:type="pct"/>
          </w:tcPr>
          <w:p w14:paraId="155344D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1.20</w:t>
            </w:r>
            <w:r>
              <w:rPr>
                <w:rFonts w:ascii="Times New Roman" w:eastAsia="宋体" w:hAnsi="Times New Roman" w:cs="Times New Roman"/>
                <w:color w:val="000000"/>
                <w:kern w:val="0"/>
                <w:sz w:val="11"/>
                <w:szCs w:val="11"/>
              </w:rPr>
              <w:br/>
              <w:t>(0.75 to 1.77)</w:t>
            </w:r>
          </w:p>
        </w:tc>
        <w:tc>
          <w:tcPr>
            <w:tcW w:w="411" w:type="pct"/>
          </w:tcPr>
          <w:p w14:paraId="3684F5E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1.41</w:t>
            </w:r>
            <w:r>
              <w:rPr>
                <w:rFonts w:ascii="Times New Roman" w:eastAsia="宋体" w:hAnsi="Times New Roman" w:cs="Times New Roman"/>
                <w:color w:val="000000"/>
                <w:kern w:val="0"/>
                <w:sz w:val="11"/>
                <w:szCs w:val="11"/>
              </w:rPr>
              <w:br/>
              <w:t>(0.86 to 2.15)</w:t>
            </w:r>
          </w:p>
        </w:tc>
        <w:tc>
          <w:tcPr>
            <w:tcW w:w="517" w:type="pct"/>
          </w:tcPr>
          <w:p w14:paraId="25DA53D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18.07%</w:t>
            </w:r>
            <w:r>
              <w:rPr>
                <w:rFonts w:ascii="Times New Roman" w:eastAsia="宋体" w:hAnsi="Times New Roman" w:cs="Times New Roman"/>
                <w:color w:val="000000"/>
                <w:kern w:val="0"/>
                <w:sz w:val="11"/>
                <w:szCs w:val="11"/>
              </w:rPr>
              <w:br/>
              <w:t>(-3.50% to 44.23%)</w:t>
            </w:r>
          </w:p>
        </w:tc>
      </w:tr>
      <w:tr w:rsidR="003C704F" w14:paraId="6D84DD2A" w14:textId="77777777">
        <w:trPr>
          <w:trHeight w:val="20"/>
        </w:trPr>
        <w:tc>
          <w:tcPr>
            <w:tcW w:w="659" w:type="pct"/>
          </w:tcPr>
          <w:p w14:paraId="5EA8AB18"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Central Europe</w:t>
            </w:r>
          </w:p>
        </w:tc>
        <w:tc>
          <w:tcPr>
            <w:tcW w:w="411" w:type="pct"/>
          </w:tcPr>
          <w:p w14:paraId="07B8B36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68.75</w:t>
            </w:r>
            <w:r>
              <w:rPr>
                <w:rFonts w:ascii="Times New Roman" w:eastAsia="宋体" w:hAnsi="Times New Roman" w:cs="Times New Roman"/>
                <w:color w:val="000000"/>
                <w:kern w:val="0"/>
                <w:sz w:val="11"/>
                <w:szCs w:val="11"/>
              </w:rPr>
              <w:br/>
              <w:t>(58.28 to 81.03)</w:t>
            </w:r>
          </w:p>
        </w:tc>
        <w:tc>
          <w:tcPr>
            <w:tcW w:w="411" w:type="pct"/>
          </w:tcPr>
          <w:p w14:paraId="53C8322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78.13</w:t>
            </w:r>
            <w:r>
              <w:rPr>
                <w:rFonts w:ascii="Times New Roman" w:eastAsia="宋体" w:hAnsi="Times New Roman" w:cs="Times New Roman"/>
                <w:color w:val="000000"/>
                <w:kern w:val="0"/>
                <w:sz w:val="11"/>
                <w:szCs w:val="11"/>
              </w:rPr>
              <w:br/>
              <w:t>(66.30 to 91.96)</w:t>
            </w:r>
          </w:p>
        </w:tc>
        <w:tc>
          <w:tcPr>
            <w:tcW w:w="532" w:type="pct"/>
          </w:tcPr>
          <w:p w14:paraId="42395FB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13.60%</w:t>
            </w:r>
            <w:r>
              <w:rPr>
                <w:rFonts w:ascii="Times New Roman" w:eastAsia="宋体" w:hAnsi="Times New Roman" w:cs="Times New Roman"/>
                <w:color w:val="000000"/>
                <w:kern w:val="0"/>
                <w:sz w:val="11"/>
                <w:szCs w:val="11"/>
              </w:rPr>
              <w:br/>
              <w:t>(12.50% to 15.00%)</w:t>
            </w:r>
          </w:p>
        </w:tc>
        <w:tc>
          <w:tcPr>
            <w:tcW w:w="82" w:type="pct"/>
          </w:tcPr>
          <w:p w14:paraId="2E1A670C" w14:textId="77777777" w:rsidR="003C704F" w:rsidRDefault="003C704F">
            <w:pPr>
              <w:widowControl/>
              <w:jc w:val="left"/>
              <w:rPr>
                <w:rFonts w:ascii="Times New Roman" w:eastAsia="宋体" w:hAnsi="Times New Roman" w:cs="Times New Roman"/>
                <w:color w:val="000000"/>
                <w:kern w:val="0"/>
                <w:sz w:val="11"/>
                <w:szCs w:val="11"/>
              </w:rPr>
            </w:pPr>
          </w:p>
        </w:tc>
        <w:tc>
          <w:tcPr>
            <w:tcW w:w="483" w:type="pct"/>
          </w:tcPr>
          <w:p w14:paraId="45EFF03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3,199.55</w:t>
            </w:r>
            <w:r>
              <w:rPr>
                <w:rFonts w:ascii="Times New Roman" w:eastAsia="宋体" w:hAnsi="Times New Roman" w:cs="Times New Roman"/>
                <w:color w:val="000000"/>
                <w:kern w:val="0"/>
                <w:sz w:val="11"/>
                <w:szCs w:val="11"/>
              </w:rPr>
              <w:br/>
              <w:t>(2,706.51 to 3,779.32)</w:t>
            </w:r>
          </w:p>
        </w:tc>
        <w:tc>
          <w:tcPr>
            <w:tcW w:w="483" w:type="pct"/>
          </w:tcPr>
          <w:p w14:paraId="20DFDC1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3,674.73</w:t>
            </w:r>
            <w:r>
              <w:rPr>
                <w:rFonts w:ascii="Times New Roman" w:eastAsia="宋体" w:hAnsi="Times New Roman" w:cs="Times New Roman"/>
                <w:color w:val="000000"/>
                <w:kern w:val="0"/>
                <w:sz w:val="11"/>
                <w:szCs w:val="11"/>
              </w:rPr>
              <w:br/>
              <w:t>(3,115.88 to 4,328.41)</w:t>
            </w:r>
          </w:p>
        </w:tc>
        <w:tc>
          <w:tcPr>
            <w:tcW w:w="518" w:type="pct"/>
          </w:tcPr>
          <w:p w14:paraId="470BB50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14.85%</w:t>
            </w:r>
            <w:r>
              <w:rPr>
                <w:rFonts w:ascii="Times New Roman" w:eastAsia="宋体" w:hAnsi="Times New Roman" w:cs="Times New Roman"/>
                <w:color w:val="000000"/>
                <w:kern w:val="0"/>
                <w:sz w:val="11"/>
                <w:szCs w:val="11"/>
              </w:rPr>
              <w:br/>
              <w:t>(13.64% to 16.42%)</w:t>
            </w:r>
          </w:p>
        </w:tc>
        <w:tc>
          <w:tcPr>
            <w:tcW w:w="82" w:type="pct"/>
          </w:tcPr>
          <w:p w14:paraId="272C9061" w14:textId="77777777" w:rsidR="003C704F" w:rsidRDefault="003C704F">
            <w:pPr>
              <w:widowControl/>
              <w:jc w:val="left"/>
              <w:rPr>
                <w:rFonts w:ascii="Times New Roman" w:eastAsia="宋体" w:hAnsi="Times New Roman" w:cs="Times New Roman"/>
                <w:color w:val="000000"/>
                <w:kern w:val="0"/>
                <w:sz w:val="11"/>
                <w:szCs w:val="11"/>
              </w:rPr>
            </w:pPr>
          </w:p>
        </w:tc>
        <w:tc>
          <w:tcPr>
            <w:tcW w:w="411" w:type="pct"/>
          </w:tcPr>
          <w:p w14:paraId="73ABB3F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0.92</w:t>
            </w:r>
            <w:r>
              <w:rPr>
                <w:rFonts w:ascii="Times New Roman" w:eastAsia="宋体" w:hAnsi="Times New Roman" w:cs="Times New Roman"/>
                <w:color w:val="000000"/>
                <w:kern w:val="0"/>
                <w:sz w:val="11"/>
                <w:szCs w:val="11"/>
              </w:rPr>
              <w:br/>
              <w:t>(0.58 to 1.37)</w:t>
            </w:r>
          </w:p>
        </w:tc>
        <w:tc>
          <w:tcPr>
            <w:tcW w:w="411" w:type="pct"/>
          </w:tcPr>
          <w:p w14:paraId="1D24566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0.62</w:t>
            </w:r>
            <w:r>
              <w:rPr>
                <w:rFonts w:ascii="Times New Roman" w:eastAsia="宋体" w:hAnsi="Times New Roman" w:cs="Times New Roman"/>
                <w:color w:val="000000"/>
                <w:kern w:val="0"/>
                <w:sz w:val="11"/>
                <w:szCs w:val="11"/>
              </w:rPr>
              <w:br/>
              <w:t>(0.37 to 0.97)</w:t>
            </w:r>
          </w:p>
        </w:tc>
        <w:tc>
          <w:tcPr>
            <w:tcW w:w="517" w:type="pct"/>
          </w:tcPr>
          <w:p w14:paraId="1612E26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-32.42%</w:t>
            </w:r>
            <w:r>
              <w:rPr>
                <w:rFonts w:ascii="Times New Roman" w:eastAsia="宋体" w:hAnsi="Times New Roman" w:cs="Times New Roman"/>
                <w:color w:val="000000"/>
                <w:kern w:val="0"/>
                <w:sz w:val="11"/>
                <w:szCs w:val="11"/>
              </w:rPr>
              <w:br/>
              <w:t>(-47.53% to -13.98%)</w:t>
            </w:r>
          </w:p>
        </w:tc>
      </w:tr>
      <w:tr w:rsidR="003C704F" w14:paraId="3C7331CF" w14:textId="77777777">
        <w:trPr>
          <w:trHeight w:val="20"/>
        </w:trPr>
        <w:tc>
          <w:tcPr>
            <w:tcW w:w="659" w:type="pct"/>
          </w:tcPr>
          <w:p w14:paraId="1D257A3D"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lastRenderedPageBreak/>
              <w:t>Central Latin America</w:t>
            </w:r>
          </w:p>
        </w:tc>
        <w:tc>
          <w:tcPr>
            <w:tcW w:w="411" w:type="pct"/>
          </w:tcPr>
          <w:p w14:paraId="41CF31E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66.44</w:t>
            </w:r>
            <w:r>
              <w:rPr>
                <w:rFonts w:ascii="Times New Roman" w:eastAsia="宋体" w:hAnsi="Times New Roman" w:cs="Times New Roman"/>
                <w:color w:val="000000"/>
                <w:kern w:val="0"/>
                <w:sz w:val="11"/>
                <w:szCs w:val="11"/>
              </w:rPr>
              <w:br/>
              <w:t>(56.65 to 78.11)</w:t>
            </w:r>
          </w:p>
        </w:tc>
        <w:tc>
          <w:tcPr>
            <w:tcW w:w="411" w:type="pct"/>
          </w:tcPr>
          <w:p w14:paraId="44B955A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49.71</w:t>
            </w:r>
            <w:r>
              <w:rPr>
                <w:rFonts w:ascii="Times New Roman" w:eastAsia="宋体" w:hAnsi="Times New Roman" w:cs="Times New Roman"/>
                <w:color w:val="000000"/>
                <w:kern w:val="0"/>
                <w:sz w:val="11"/>
                <w:szCs w:val="11"/>
              </w:rPr>
              <w:br/>
              <w:t>(40.97 to 59.41)</w:t>
            </w:r>
          </w:p>
        </w:tc>
        <w:tc>
          <w:tcPr>
            <w:tcW w:w="532" w:type="pct"/>
          </w:tcPr>
          <w:p w14:paraId="151814D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-25.20%</w:t>
            </w:r>
            <w:r>
              <w:rPr>
                <w:rFonts w:ascii="Times New Roman" w:eastAsia="宋体" w:hAnsi="Times New Roman" w:cs="Times New Roman"/>
                <w:color w:val="000000"/>
                <w:kern w:val="0"/>
                <w:sz w:val="11"/>
                <w:szCs w:val="11"/>
              </w:rPr>
              <w:br/>
              <w:t>(-28.10% to -22.20%)</w:t>
            </w:r>
          </w:p>
        </w:tc>
        <w:tc>
          <w:tcPr>
            <w:tcW w:w="82" w:type="pct"/>
          </w:tcPr>
          <w:p w14:paraId="57E3DA16" w14:textId="77777777" w:rsidR="003C704F" w:rsidRDefault="003C704F">
            <w:pPr>
              <w:widowControl/>
              <w:jc w:val="left"/>
              <w:rPr>
                <w:rFonts w:ascii="Times New Roman" w:eastAsia="宋体" w:hAnsi="Times New Roman" w:cs="Times New Roman"/>
                <w:color w:val="000000"/>
                <w:kern w:val="0"/>
                <w:sz w:val="11"/>
                <w:szCs w:val="11"/>
              </w:rPr>
            </w:pPr>
          </w:p>
        </w:tc>
        <w:tc>
          <w:tcPr>
            <w:tcW w:w="483" w:type="pct"/>
          </w:tcPr>
          <w:p w14:paraId="5B326C5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3,164.33</w:t>
            </w:r>
            <w:r>
              <w:rPr>
                <w:rFonts w:ascii="Times New Roman" w:eastAsia="宋体" w:hAnsi="Times New Roman" w:cs="Times New Roman"/>
                <w:color w:val="000000"/>
                <w:kern w:val="0"/>
                <w:sz w:val="11"/>
                <w:szCs w:val="11"/>
              </w:rPr>
              <w:br/>
              <w:t>(2,707.84 to 3,706.08)</w:t>
            </w:r>
          </w:p>
        </w:tc>
        <w:tc>
          <w:tcPr>
            <w:tcW w:w="483" w:type="pct"/>
          </w:tcPr>
          <w:p w14:paraId="3873F49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2,348.70</w:t>
            </w:r>
            <w:r>
              <w:rPr>
                <w:rFonts w:ascii="Times New Roman" w:eastAsia="宋体" w:hAnsi="Times New Roman" w:cs="Times New Roman"/>
                <w:color w:val="000000"/>
                <w:kern w:val="0"/>
                <w:sz w:val="11"/>
                <w:szCs w:val="11"/>
              </w:rPr>
              <w:br/>
              <w:t>(1,942.13 to 2,804.36)</w:t>
            </w:r>
          </w:p>
        </w:tc>
        <w:tc>
          <w:tcPr>
            <w:tcW w:w="518" w:type="pct"/>
          </w:tcPr>
          <w:p w14:paraId="537C1A2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-25.78%</w:t>
            </w:r>
            <w:r>
              <w:rPr>
                <w:rFonts w:ascii="Times New Roman" w:eastAsia="宋体" w:hAnsi="Times New Roman" w:cs="Times New Roman"/>
                <w:color w:val="000000"/>
                <w:kern w:val="0"/>
                <w:sz w:val="11"/>
                <w:szCs w:val="11"/>
              </w:rPr>
              <w:br/>
              <w:t>(-28.60% to -22.77%)</w:t>
            </w:r>
          </w:p>
        </w:tc>
        <w:tc>
          <w:tcPr>
            <w:tcW w:w="82" w:type="pct"/>
          </w:tcPr>
          <w:p w14:paraId="5B043251" w14:textId="77777777" w:rsidR="003C704F" w:rsidRDefault="003C704F">
            <w:pPr>
              <w:widowControl/>
              <w:jc w:val="left"/>
              <w:rPr>
                <w:rFonts w:ascii="Times New Roman" w:eastAsia="宋体" w:hAnsi="Times New Roman" w:cs="Times New Roman"/>
                <w:color w:val="000000"/>
                <w:kern w:val="0"/>
                <w:sz w:val="11"/>
                <w:szCs w:val="11"/>
              </w:rPr>
            </w:pPr>
          </w:p>
        </w:tc>
        <w:tc>
          <w:tcPr>
            <w:tcW w:w="411" w:type="pct"/>
          </w:tcPr>
          <w:p w14:paraId="4B0B39B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0.63</w:t>
            </w:r>
            <w:r>
              <w:rPr>
                <w:rFonts w:ascii="Times New Roman" w:eastAsia="宋体" w:hAnsi="Times New Roman" w:cs="Times New Roman"/>
                <w:color w:val="000000"/>
                <w:kern w:val="0"/>
                <w:sz w:val="11"/>
                <w:szCs w:val="11"/>
              </w:rPr>
              <w:br/>
              <w:t>(0.40 to 0.93)</w:t>
            </w:r>
          </w:p>
        </w:tc>
        <w:tc>
          <w:tcPr>
            <w:tcW w:w="411" w:type="pct"/>
          </w:tcPr>
          <w:p w14:paraId="08B14D9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0.44</w:t>
            </w:r>
            <w:r>
              <w:rPr>
                <w:rFonts w:ascii="Times New Roman" w:eastAsia="宋体" w:hAnsi="Times New Roman" w:cs="Times New Roman"/>
                <w:color w:val="000000"/>
                <w:kern w:val="0"/>
                <w:sz w:val="11"/>
                <w:szCs w:val="11"/>
              </w:rPr>
              <w:br/>
              <w:t>(0.28 to 0.66)</w:t>
            </w:r>
          </w:p>
        </w:tc>
        <w:tc>
          <w:tcPr>
            <w:tcW w:w="517" w:type="pct"/>
          </w:tcPr>
          <w:p w14:paraId="14F9565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-29.90%</w:t>
            </w:r>
            <w:r>
              <w:rPr>
                <w:rFonts w:ascii="Times New Roman" w:eastAsia="宋体" w:hAnsi="Times New Roman" w:cs="Times New Roman"/>
                <w:color w:val="000000"/>
                <w:kern w:val="0"/>
                <w:sz w:val="11"/>
                <w:szCs w:val="11"/>
              </w:rPr>
              <w:br/>
              <w:t>(-41.77% to -12.86%)</w:t>
            </w:r>
          </w:p>
        </w:tc>
      </w:tr>
      <w:tr w:rsidR="003C704F" w14:paraId="2B890C10" w14:textId="77777777">
        <w:trPr>
          <w:trHeight w:val="20"/>
        </w:trPr>
        <w:tc>
          <w:tcPr>
            <w:tcW w:w="659" w:type="pct"/>
          </w:tcPr>
          <w:p w14:paraId="2A4AADFD"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Central Sub-Saharan Africa</w:t>
            </w:r>
          </w:p>
        </w:tc>
        <w:tc>
          <w:tcPr>
            <w:tcW w:w="411" w:type="pct"/>
          </w:tcPr>
          <w:p w14:paraId="0E0189F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279.07</w:t>
            </w:r>
            <w:r>
              <w:rPr>
                <w:rFonts w:ascii="Times New Roman" w:eastAsia="宋体" w:hAnsi="Times New Roman" w:cs="Times New Roman"/>
                <w:color w:val="000000"/>
                <w:kern w:val="0"/>
                <w:sz w:val="11"/>
                <w:szCs w:val="11"/>
              </w:rPr>
              <w:br/>
              <w:t>(216.41 to 346.83)</w:t>
            </w:r>
          </w:p>
        </w:tc>
        <w:tc>
          <w:tcPr>
            <w:tcW w:w="411" w:type="pct"/>
          </w:tcPr>
          <w:p w14:paraId="6C15C3E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278.56</w:t>
            </w:r>
            <w:r>
              <w:rPr>
                <w:rFonts w:ascii="Times New Roman" w:eastAsia="宋体" w:hAnsi="Times New Roman" w:cs="Times New Roman"/>
                <w:color w:val="000000"/>
                <w:kern w:val="0"/>
                <w:sz w:val="11"/>
                <w:szCs w:val="11"/>
              </w:rPr>
              <w:br/>
              <w:t>(216.06 to 347.89)</w:t>
            </w:r>
          </w:p>
        </w:tc>
        <w:tc>
          <w:tcPr>
            <w:tcW w:w="532" w:type="pct"/>
          </w:tcPr>
          <w:p w14:paraId="1A088D1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-0.20%</w:t>
            </w:r>
            <w:r>
              <w:rPr>
                <w:rFonts w:ascii="Times New Roman" w:eastAsia="宋体" w:hAnsi="Times New Roman" w:cs="Times New Roman"/>
                <w:color w:val="000000"/>
                <w:kern w:val="0"/>
                <w:sz w:val="11"/>
                <w:szCs w:val="11"/>
              </w:rPr>
              <w:br/>
              <w:t>(-4.80% to 5.50%)</w:t>
            </w:r>
          </w:p>
        </w:tc>
        <w:tc>
          <w:tcPr>
            <w:tcW w:w="82" w:type="pct"/>
          </w:tcPr>
          <w:p w14:paraId="5518A89B" w14:textId="77777777" w:rsidR="003C704F" w:rsidRDefault="003C704F">
            <w:pPr>
              <w:widowControl/>
              <w:jc w:val="left"/>
              <w:rPr>
                <w:rFonts w:ascii="Times New Roman" w:eastAsia="宋体" w:hAnsi="Times New Roman" w:cs="Times New Roman"/>
                <w:color w:val="000000"/>
                <w:kern w:val="0"/>
                <w:sz w:val="11"/>
                <w:szCs w:val="11"/>
              </w:rPr>
            </w:pPr>
          </w:p>
        </w:tc>
        <w:tc>
          <w:tcPr>
            <w:tcW w:w="483" w:type="pct"/>
          </w:tcPr>
          <w:p w14:paraId="2E091D9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12,975.37</w:t>
            </w:r>
            <w:r>
              <w:rPr>
                <w:rFonts w:ascii="Times New Roman" w:eastAsia="宋体" w:hAnsi="Times New Roman" w:cs="Times New Roman"/>
                <w:color w:val="000000"/>
                <w:kern w:val="0"/>
                <w:sz w:val="11"/>
                <w:szCs w:val="11"/>
              </w:rPr>
              <w:br/>
              <w:t>(10,069.78 to 16,115.23)</w:t>
            </w:r>
          </w:p>
        </w:tc>
        <w:tc>
          <w:tcPr>
            <w:tcW w:w="483" w:type="pct"/>
          </w:tcPr>
          <w:p w14:paraId="2EC04D0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13,132.70</w:t>
            </w:r>
            <w:r>
              <w:rPr>
                <w:rFonts w:ascii="Times New Roman" w:eastAsia="宋体" w:hAnsi="Times New Roman" w:cs="Times New Roman"/>
                <w:color w:val="000000"/>
                <w:kern w:val="0"/>
                <w:sz w:val="11"/>
                <w:szCs w:val="11"/>
              </w:rPr>
              <w:br/>
              <w:t>(10,189.85 to 16,428.51)</w:t>
            </w:r>
          </w:p>
        </w:tc>
        <w:tc>
          <w:tcPr>
            <w:tcW w:w="518" w:type="pct"/>
          </w:tcPr>
          <w:p w14:paraId="225790A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1.21%</w:t>
            </w:r>
            <w:r>
              <w:rPr>
                <w:rFonts w:ascii="Times New Roman" w:eastAsia="宋体" w:hAnsi="Times New Roman" w:cs="Times New Roman"/>
                <w:color w:val="000000"/>
                <w:kern w:val="0"/>
                <w:sz w:val="11"/>
                <w:szCs w:val="11"/>
              </w:rPr>
              <w:br/>
              <w:t>(-3.41% to 7.08%)</w:t>
            </w:r>
          </w:p>
        </w:tc>
        <w:tc>
          <w:tcPr>
            <w:tcW w:w="82" w:type="pct"/>
          </w:tcPr>
          <w:p w14:paraId="14546C33" w14:textId="77777777" w:rsidR="003C704F" w:rsidRDefault="003C704F">
            <w:pPr>
              <w:widowControl/>
              <w:jc w:val="left"/>
              <w:rPr>
                <w:rFonts w:ascii="Times New Roman" w:eastAsia="宋体" w:hAnsi="Times New Roman" w:cs="Times New Roman"/>
                <w:color w:val="000000"/>
                <w:kern w:val="0"/>
                <w:sz w:val="11"/>
                <w:szCs w:val="11"/>
              </w:rPr>
            </w:pPr>
          </w:p>
        </w:tc>
        <w:tc>
          <w:tcPr>
            <w:tcW w:w="411" w:type="pct"/>
          </w:tcPr>
          <w:p w14:paraId="05C78FB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2.52</w:t>
            </w:r>
            <w:r>
              <w:rPr>
                <w:rFonts w:ascii="Times New Roman" w:eastAsia="宋体" w:hAnsi="Times New Roman" w:cs="Times New Roman"/>
                <w:color w:val="000000"/>
                <w:kern w:val="0"/>
                <w:sz w:val="11"/>
                <w:szCs w:val="11"/>
              </w:rPr>
              <w:br/>
              <w:t>(1.64 to 3.69)</w:t>
            </w:r>
          </w:p>
        </w:tc>
        <w:tc>
          <w:tcPr>
            <w:tcW w:w="411" w:type="pct"/>
          </w:tcPr>
          <w:p w14:paraId="53E1E36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1.41</w:t>
            </w:r>
            <w:r>
              <w:rPr>
                <w:rFonts w:ascii="Times New Roman" w:eastAsia="宋体" w:hAnsi="Times New Roman" w:cs="Times New Roman"/>
                <w:color w:val="000000"/>
                <w:kern w:val="0"/>
                <w:sz w:val="11"/>
                <w:szCs w:val="11"/>
              </w:rPr>
              <w:br/>
              <w:t>(0.88 to 2.09)</w:t>
            </w:r>
          </w:p>
        </w:tc>
        <w:tc>
          <w:tcPr>
            <w:tcW w:w="517" w:type="pct"/>
          </w:tcPr>
          <w:p w14:paraId="1BDDEAE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-44.00%</w:t>
            </w:r>
            <w:r>
              <w:rPr>
                <w:rFonts w:ascii="Times New Roman" w:eastAsia="宋体" w:hAnsi="Times New Roman" w:cs="Times New Roman"/>
                <w:color w:val="000000"/>
                <w:kern w:val="0"/>
                <w:sz w:val="11"/>
                <w:szCs w:val="11"/>
              </w:rPr>
              <w:br/>
              <w:t>(-54.37% to -31.14%)</w:t>
            </w:r>
          </w:p>
        </w:tc>
      </w:tr>
      <w:tr w:rsidR="003C704F" w14:paraId="5EBF75E5" w14:textId="77777777">
        <w:trPr>
          <w:trHeight w:val="20"/>
        </w:trPr>
        <w:tc>
          <w:tcPr>
            <w:tcW w:w="659" w:type="pct"/>
          </w:tcPr>
          <w:p w14:paraId="43A0967B"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East Asia</w:t>
            </w:r>
          </w:p>
        </w:tc>
        <w:tc>
          <w:tcPr>
            <w:tcW w:w="411" w:type="pct"/>
          </w:tcPr>
          <w:p w14:paraId="02B9D04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73.10</w:t>
            </w:r>
            <w:r>
              <w:rPr>
                <w:rFonts w:ascii="Times New Roman" w:eastAsia="宋体" w:hAnsi="Times New Roman" w:cs="Times New Roman"/>
                <w:color w:val="000000"/>
                <w:kern w:val="0"/>
                <w:sz w:val="11"/>
                <w:szCs w:val="11"/>
              </w:rPr>
              <w:br/>
              <w:t>(70.24 to 75.98)</w:t>
            </w:r>
          </w:p>
        </w:tc>
        <w:tc>
          <w:tcPr>
            <w:tcW w:w="411" w:type="pct"/>
          </w:tcPr>
          <w:p w14:paraId="2D77838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100.16</w:t>
            </w:r>
            <w:r>
              <w:rPr>
                <w:rFonts w:ascii="Times New Roman" w:eastAsia="宋体" w:hAnsi="Times New Roman" w:cs="Times New Roman"/>
                <w:color w:val="000000"/>
                <w:kern w:val="0"/>
                <w:sz w:val="11"/>
                <w:szCs w:val="11"/>
              </w:rPr>
              <w:br/>
              <w:t>(95.51 to 104.59)</w:t>
            </w:r>
          </w:p>
        </w:tc>
        <w:tc>
          <w:tcPr>
            <w:tcW w:w="532" w:type="pct"/>
          </w:tcPr>
          <w:p w14:paraId="5CFE1FD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37.00%</w:t>
            </w:r>
            <w:r>
              <w:rPr>
                <w:rFonts w:ascii="Times New Roman" w:eastAsia="宋体" w:hAnsi="Times New Roman" w:cs="Times New Roman"/>
                <w:color w:val="000000"/>
                <w:kern w:val="0"/>
                <w:sz w:val="11"/>
                <w:szCs w:val="11"/>
              </w:rPr>
              <w:br/>
              <w:t>(32.50% to 40.30%)</w:t>
            </w:r>
          </w:p>
        </w:tc>
        <w:tc>
          <w:tcPr>
            <w:tcW w:w="82" w:type="pct"/>
          </w:tcPr>
          <w:p w14:paraId="1C199D95" w14:textId="77777777" w:rsidR="003C704F" w:rsidRDefault="003C704F">
            <w:pPr>
              <w:widowControl/>
              <w:jc w:val="left"/>
              <w:rPr>
                <w:rFonts w:ascii="Times New Roman" w:eastAsia="宋体" w:hAnsi="Times New Roman" w:cs="Times New Roman"/>
                <w:color w:val="000000"/>
                <w:kern w:val="0"/>
                <w:sz w:val="11"/>
                <w:szCs w:val="11"/>
              </w:rPr>
            </w:pPr>
          </w:p>
        </w:tc>
        <w:tc>
          <w:tcPr>
            <w:tcW w:w="483" w:type="pct"/>
          </w:tcPr>
          <w:p w14:paraId="1DBF225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3,369.2</w:t>
            </w:r>
            <w:r>
              <w:rPr>
                <w:rFonts w:ascii="Times New Roman" w:eastAsia="宋体" w:hAnsi="Times New Roman" w:cs="Times New Roman"/>
                <w:color w:val="000000"/>
                <w:kern w:val="0"/>
                <w:sz w:val="11"/>
                <w:szCs w:val="11"/>
              </w:rPr>
              <w:br/>
              <w:t>(3,237.36 to 3,498.47)</w:t>
            </w:r>
          </w:p>
        </w:tc>
        <w:tc>
          <w:tcPr>
            <w:tcW w:w="483" w:type="pct"/>
          </w:tcPr>
          <w:p w14:paraId="48961D5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4,660.86</w:t>
            </w:r>
            <w:r>
              <w:rPr>
                <w:rFonts w:ascii="Times New Roman" w:eastAsia="宋体" w:hAnsi="Times New Roman" w:cs="Times New Roman"/>
                <w:color w:val="000000"/>
                <w:kern w:val="0"/>
                <w:sz w:val="11"/>
                <w:szCs w:val="11"/>
              </w:rPr>
              <w:br/>
              <w:t>(4,447.20 to 4,867.96)</w:t>
            </w:r>
          </w:p>
        </w:tc>
        <w:tc>
          <w:tcPr>
            <w:tcW w:w="518" w:type="pct"/>
          </w:tcPr>
          <w:p w14:paraId="41F00DA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38.34%</w:t>
            </w:r>
            <w:r>
              <w:rPr>
                <w:rFonts w:ascii="Times New Roman" w:eastAsia="宋体" w:hAnsi="Times New Roman" w:cs="Times New Roman"/>
                <w:color w:val="000000"/>
                <w:kern w:val="0"/>
                <w:sz w:val="11"/>
                <w:szCs w:val="11"/>
              </w:rPr>
              <w:br/>
              <w:t>(33.76% to 41.65%)</w:t>
            </w:r>
          </w:p>
        </w:tc>
        <w:tc>
          <w:tcPr>
            <w:tcW w:w="82" w:type="pct"/>
          </w:tcPr>
          <w:p w14:paraId="3148E6AF" w14:textId="77777777" w:rsidR="003C704F" w:rsidRDefault="003C704F">
            <w:pPr>
              <w:widowControl/>
              <w:jc w:val="left"/>
              <w:rPr>
                <w:rFonts w:ascii="Times New Roman" w:eastAsia="宋体" w:hAnsi="Times New Roman" w:cs="Times New Roman"/>
                <w:color w:val="000000"/>
                <w:kern w:val="0"/>
                <w:sz w:val="11"/>
                <w:szCs w:val="11"/>
              </w:rPr>
            </w:pPr>
          </w:p>
        </w:tc>
        <w:tc>
          <w:tcPr>
            <w:tcW w:w="411" w:type="pct"/>
          </w:tcPr>
          <w:p w14:paraId="54C69CB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0.98</w:t>
            </w:r>
            <w:r>
              <w:rPr>
                <w:rFonts w:ascii="Times New Roman" w:eastAsia="宋体" w:hAnsi="Times New Roman" w:cs="Times New Roman"/>
                <w:color w:val="000000"/>
                <w:kern w:val="0"/>
                <w:sz w:val="11"/>
                <w:szCs w:val="11"/>
              </w:rPr>
              <w:br/>
              <w:t>(0.63 to 1.45)</w:t>
            </w:r>
          </w:p>
        </w:tc>
        <w:tc>
          <w:tcPr>
            <w:tcW w:w="411" w:type="pct"/>
          </w:tcPr>
          <w:p w14:paraId="6276195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0.40</w:t>
            </w:r>
            <w:r>
              <w:rPr>
                <w:rFonts w:ascii="Times New Roman" w:eastAsia="宋体" w:hAnsi="Times New Roman" w:cs="Times New Roman"/>
                <w:color w:val="000000"/>
                <w:kern w:val="0"/>
                <w:sz w:val="11"/>
                <w:szCs w:val="11"/>
              </w:rPr>
              <w:br/>
              <w:t>(0.24 to 0.63)</w:t>
            </w:r>
          </w:p>
        </w:tc>
        <w:tc>
          <w:tcPr>
            <w:tcW w:w="517" w:type="pct"/>
          </w:tcPr>
          <w:p w14:paraId="67B67BF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-59.20%</w:t>
            </w:r>
            <w:r>
              <w:rPr>
                <w:rFonts w:ascii="Times New Roman" w:eastAsia="宋体" w:hAnsi="Times New Roman" w:cs="Times New Roman"/>
                <w:color w:val="000000"/>
                <w:kern w:val="0"/>
                <w:sz w:val="11"/>
                <w:szCs w:val="11"/>
              </w:rPr>
              <w:br/>
              <w:t>(-70.61% to -44.75%)</w:t>
            </w:r>
          </w:p>
        </w:tc>
      </w:tr>
      <w:tr w:rsidR="003C704F" w14:paraId="6D6D13B8" w14:textId="77777777">
        <w:trPr>
          <w:trHeight w:val="20"/>
        </w:trPr>
        <w:tc>
          <w:tcPr>
            <w:tcW w:w="659" w:type="pct"/>
          </w:tcPr>
          <w:p w14:paraId="721ABBFD"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Eastern Europe</w:t>
            </w:r>
          </w:p>
        </w:tc>
        <w:tc>
          <w:tcPr>
            <w:tcW w:w="411" w:type="pct"/>
          </w:tcPr>
          <w:p w14:paraId="06AAC50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39.76</w:t>
            </w:r>
            <w:r>
              <w:rPr>
                <w:rFonts w:ascii="Times New Roman" w:eastAsia="宋体" w:hAnsi="Times New Roman" w:cs="Times New Roman"/>
                <w:color w:val="000000"/>
                <w:kern w:val="0"/>
                <w:sz w:val="11"/>
                <w:szCs w:val="11"/>
              </w:rPr>
              <w:br/>
              <w:t>(37.68 to 41.79)</w:t>
            </w:r>
          </w:p>
        </w:tc>
        <w:tc>
          <w:tcPr>
            <w:tcW w:w="411" w:type="pct"/>
          </w:tcPr>
          <w:p w14:paraId="6055A1F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43.23</w:t>
            </w:r>
            <w:r>
              <w:rPr>
                <w:rFonts w:ascii="Times New Roman" w:eastAsia="宋体" w:hAnsi="Times New Roman" w:cs="Times New Roman"/>
                <w:color w:val="000000"/>
                <w:kern w:val="0"/>
                <w:sz w:val="11"/>
                <w:szCs w:val="11"/>
              </w:rPr>
              <w:br/>
              <w:t>(41.10 to 45.33)</w:t>
            </w:r>
          </w:p>
        </w:tc>
        <w:tc>
          <w:tcPr>
            <w:tcW w:w="532" w:type="pct"/>
          </w:tcPr>
          <w:p w14:paraId="503272D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8.70%</w:t>
            </w:r>
            <w:r>
              <w:rPr>
                <w:rFonts w:ascii="Times New Roman" w:eastAsia="宋体" w:hAnsi="Times New Roman" w:cs="Times New Roman"/>
                <w:color w:val="000000"/>
                <w:kern w:val="0"/>
                <w:sz w:val="11"/>
                <w:szCs w:val="11"/>
              </w:rPr>
              <w:br/>
              <w:t>(7.80% to 9.50%)</w:t>
            </w:r>
          </w:p>
        </w:tc>
        <w:tc>
          <w:tcPr>
            <w:tcW w:w="82" w:type="pct"/>
          </w:tcPr>
          <w:p w14:paraId="3A6B94B7" w14:textId="77777777" w:rsidR="003C704F" w:rsidRDefault="003C704F">
            <w:pPr>
              <w:widowControl/>
              <w:jc w:val="left"/>
              <w:rPr>
                <w:rFonts w:ascii="Times New Roman" w:eastAsia="宋体" w:hAnsi="Times New Roman" w:cs="Times New Roman"/>
                <w:color w:val="000000"/>
                <w:kern w:val="0"/>
                <w:sz w:val="11"/>
                <w:szCs w:val="11"/>
              </w:rPr>
            </w:pPr>
          </w:p>
        </w:tc>
        <w:tc>
          <w:tcPr>
            <w:tcW w:w="483" w:type="pct"/>
          </w:tcPr>
          <w:p w14:paraId="4C3513A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1,849.09</w:t>
            </w:r>
            <w:r>
              <w:rPr>
                <w:rFonts w:ascii="Times New Roman" w:eastAsia="宋体" w:hAnsi="Times New Roman" w:cs="Times New Roman"/>
                <w:color w:val="000000"/>
                <w:kern w:val="0"/>
                <w:sz w:val="11"/>
                <w:szCs w:val="11"/>
              </w:rPr>
              <w:br/>
              <w:t>(1,755.17 to 1,943.01)</w:t>
            </w:r>
          </w:p>
        </w:tc>
        <w:tc>
          <w:tcPr>
            <w:tcW w:w="483" w:type="pct"/>
          </w:tcPr>
          <w:p w14:paraId="2B410D4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1,999.54</w:t>
            </w:r>
            <w:r>
              <w:rPr>
                <w:rFonts w:ascii="Times New Roman" w:eastAsia="宋体" w:hAnsi="Times New Roman" w:cs="Times New Roman"/>
                <w:color w:val="000000"/>
                <w:kern w:val="0"/>
                <w:sz w:val="11"/>
                <w:szCs w:val="11"/>
              </w:rPr>
              <w:br/>
              <w:t>(1,899.20 to 2,095.83)</w:t>
            </w:r>
          </w:p>
        </w:tc>
        <w:tc>
          <w:tcPr>
            <w:tcW w:w="518" w:type="pct"/>
          </w:tcPr>
          <w:p w14:paraId="79A7E59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8.14%</w:t>
            </w:r>
            <w:r>
              <w:rPr>
                <w:rFonts w:ascii="Times New Roman" w:eastAsia="宋体" w:hAnsi="Times New Roman" w:cs="Times New Roman"/>
                <w:color w:val="000000"/>
                <w:kern w:val="0"/>
                <w:sz w:val="11"/>
                <w:szCs w:val="11"/>
              </w:rPr>
              <w:br/>
              <w:t>(7.59% to 8.60%)</w:t>
            </w:r>
          </w:p>
        </w:tc>
        <w:tc>
          <w:tcPr>
            <w:tcW w:w="82" w:type="pct"/>
          </w:tcPr>
          <w:p w14:paraId="391FA88C" w14:textId="77777777" w:rsidR="003C704F" w:rsidRDefault="003C704F">
            <w:pPr>
              <w:widowControl/>
              <w:jc w:val="left"/>
              <w:rPr>
                <w:rFonts w:ascii="Times New Roman" w:eastAsia="宋体" w:hAnsi="Times New Roman" w:cs="Times New Roman"/>
                <w:color w:val="000000"/>
                <w:kern w:val="0"/>
                <w:sz w:val="11"/>
                <w:szCs w:val="11"/>
              </w:rPr>
            </w:pPr>
          </w:p>
        </w:tc>
        <w:tc>
          <w:tcPr>
            <w:tcW w:w="411" w:type="pct"/>
          </w:tcPr>
          <w:p w14:paraId="0E91E2D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0.65</w:t>
            </w:r>
            <w:r>
              <w:rPr>
                <w:rFonts w:ascii="Times New Roman" w:eastAsia="宋体" w:hAnsi="Times New Roman" w:cs="Times New Roman"/>
                <w:color w:val="000000"/>
                <w:kern w:val="0"/>
                <w:sz w:val="11"/>
                <w:szCs w:val="11"/>
              </w:rPr>
              <w:br/>
              <w:t>(0.37 to 1.06)</w:t>
            </w:r>
          </w:p>
        </w:tc>
        <w:tc>
          <w:tcPr>
            <w:tcW w:w="411" w:type="pct"/>
          </w:tcPr>
          <w:p w14:paraId="0DB8461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0.49</w:t>
            </w:r>
            <w:r>
              <w:rPr>
                <w:rFonts w:ascii="Times New Roman" w:eastAsia="宋体" w:hAnsi="Times New Roman" w:cs="Times New Roman"/>
                <w:color w:val="000000"/>
                <w:kern w:val="0"/>
                <w:sz w:val="11"/>
                <w:szCs w:val="11"/>
              </w:rPr>
              <w:br/>
              <w:t>(0.25 to 0.83)</w:t>
            </w:r>
          </w:p>
        </w:tc>
        <w:tc>
          <w:tcPr>
            <w:tcW w:w="517" w:type="pct"/>
          </w:tcPr>
          <w:p w14:paraId="7165E77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-25.79%</w:t>
            </w:r>
            <w:r>
              <w:rPr>
                <w:rFonts w:ascii="Times New Roman" w:eastAsia="宋体" w:hAnsi="Times New Roman" w:cs="Times New Roman"/>
                <w:color w:val="000000"/>
                <w:kern w:val="0"/>
                <w:sz w:val="11"/>
                <w:szCs w:val="11"/>
              </w:rPr>
              <w:br/>
              <w:t>(-55.43% to 18.10%)</w:t>
            </w:r>
          </w:p>
        </w:tc>
      </w:tr>
      <w:tr w:rsidR="003C704F" w14:paraId="4C7B0F8C" w14:textId="77777777">
        <w:trPr>
          <w:trHeight w:val="20"/>
        </w:trPr>
        <w:tc>
          <w:tcPr>
            <w:tcW w:w="659" w:type="pct"/>
          </w:tcPr>
          <w:p w14:paraId="0C9A7E3F"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Eastern Sub-Saharan Africa</w:t>
            </w:r>
          </w:p>
        </w:tc>
        <w:tc>
          <w:tcPr>
            <w:tcW w:w="411" w:type="pct"/>
          </w:tcPr>
          <w:p w14:paraId="1DE9E8D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217.18</w:t>
            </w:r>
            <w:r>
              <w:rPr>
                <w:rFonts w:ascii="Times New Roman" w:eastAsia="宋体" w:hAnsi="Times New Roman" w:cs="Times New Roman"/>
                <w:color w:val="000000"/>
                <w:kern w:val="0"/>
                <w:sz w:val="11"/>
                <w:szCs w:val="11"/>
              </w:rPr>
              <w:br/>
              <w:t>(188.09 to 250.60)</w:t>
            </w:r>
          </w:p>
        </w:tc>
        <w:tc>
          <w:tcPr>
            <w:tcW w:w="411" w:type="pct"/>
          </w:tcPr>
          <w:p w14:paraId="3197460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182.09</w:t>
            </w:r>
            <w:r>
              <w:rPr>
                <w:rFonts w:ascii="Times New Roman" w:eastAsia="宋体" w:hAnsi="Times New Roman" w:cs="Times New Roman"/>
                <w:color w:val="000000"/>
                <w:kern w:val="0"/>
                <w:sz w:val="11"/>
                <w:szCs w:val="11"/>
              </w:rPr>
              <w:br/>
              <w:t>(151.96 to 215.51)</w:t>
            </w:r>
          </w:p>
        </w:tc>
        <w:tc>
          <w:tcPr>
            <w:tcW w:w="532" w:type="pct"/>
          </w:tcPr>
          <w:p w14:paraId="1366F31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-16.20%</w:t>
            </w:r>
            <w:r>
              <w:rPr>
                <w:rFonts w:ascii="Times New Roman" w:eastAsia="宋体" w:hAnsi="Times New Roman" w:cs="Times New Roman"/>
                <w:color w:val="000000"/>
                <w:kern w:val="0"/>
                <w:sz w:val="11"/>
                <w:szCs w:val="11"/>
              </w:rPr>
              <w:br/>
              <w:t>(-19.20% to -13.60%)</w:t>
            </w:r>
          </w:p>
        </w:tc>
        <w:tc>
          <w:tcPr>
            <w:tcW w:w="82" w:type="pct"/>
          </w:tcPr>
          <w:p w14:paraId="6F88335C" w14:textId="77777777" w:rsidR="003C704F" w:rsidRDefault="003C704F">
            <w:pPr>
              <w:widowControl/>
              <w:jc w:val="left"/>
              <w:rPr>
                <w:rFonts w:ascii="Times New Roman" w:eastAsia="宋体" w:hAnsi="Times New Roman" w:cs="Times New Roman"/>
                <w:color w:val="000000"/>
                <w:kern w:val="0"/>
                <w:sz w:val="11"/>
                <w:szCs w:val="11"/>
              </w:rPr>
            </w:pPr>
          </w:p>
        </w:tc>
        <w:tc>
          <w:tcPr>
            <w:tcW w:w="483" w:type="pct"/>
          </w:tcPr>
          <w:p w14:paraId="57273C3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10,135.76</w:t>
            </w:r>
            <w:r>
              <w:rPr>
                <w:rFonts w:ascii="Times New Roman" w:eastAsia="宋体" w:hAnsi="Times New Roman" w:cs="Times New Roman"/>
                <w:color w:val="000000"/>
                <w:kern w:val="0"/>
                <w:sz w:val="11"/>
                <w:szCs w:val="11"/>
              </w:rPr>
              <w:br/>
              <w:t>(8,787.53 to 11,683.65)</w:t>
            </w:r>
          </w:p>
        </w:tc>
        <w:tc>
          <w:tcPr>
            <w:tcW w:w="483" w:type="pct"/>
          </w:tcPr>
          <w:p w14:paraId="173EFF0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8,429.85</w:t>
            </w:r>
            <w:r>
              <w:rPr>
                <w:rFonts w:ascii="Times New Roman" w:eastAsia="宋体" w:hAnsi="Times New Roman" w:cs="Times New Roman"/>
                <w:color w:val="000000"/>
                <w:kern w:val="0"/>
                <w:sz w:val="11"/>
                <w:szCs w:val="11"/>
              </w:rPr>
              <w:br/>
              <w:t>(7,117.91 to 9,900.30)</w:t>
            </w:r>
          </w:p>
        </w:tc>
        <w:tc>
          <w:tcPr>
            <w:tcW w:w="518" w:type="pct"/>
          </w:tcPr>
          <w:p w14:paraId="66CB581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-16.83%</w:t>
            </w:r>
            <w:r>
              <w:rPr>
                <w:rFonts w:ascii="Times New Roman" w:eastAsia="宋体" w:hAnsi="Times New Roman" w:cs="Times New Roman"/>
                <w:color w:val="000000"/>
                <w:kern w:val="0"/>
                <w:sz w:val="11"/>
                <w:szCs w:val="11"/>
              </w:rPr>
              <w:br/>
              <w:t>(-19.07% to -14.89%)</w:t>
            </w:r>
          </w:p>
        </w:tc>
        <w:tc>
          <w:tcPr>
            <w:tcW w:w="82" w:type="pct"/>
          </w:tcPr>
          <w:p w14:paraId="22000177" w14:textId="77777777" w:rsidR="003C704F" w:rsidRDefault="003C704F">
            <w:pPr>
              <w:widowControl/>
              <w:jc w:val="left"/>
              <w:rPr>
                <w:rFonts w:ascii="Times New Roman" w:eastAsia="宋体" w:hAnsi="Times New Roman" w:cs="Times New Roman"/>
                <w:color w:val="000000"/>
                <w:kern w:val="0"/>
                <w:sz w:val="11"/>
                <w:szCs w:val="11"/>
              </w:rPr>
            </w:pPr>
          </w:p>
        </w:tc>
        <w:tc>
          <w:tcPr>
            <w:tcW w:w="411" w:type="pct"/>
          </w:tcPr>
          <w:p w14:paraId="7544FD2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1.91</w:t>
            </w:r>
            <w:r>
              <w:rPr>
                <w:rFonts w:ascii="Times New Roman" w:eastAsia="宋体" w:hAnsi="Times New Roman" w:cs="Times New Roman"/>
                <w:color w:val="000000"/>
                <w:kern w:val="0"/>
                <w:sz w:val="11"/>
                <w:szCs w:val="11"/>
              </w:rPr>
              <w:br/>
              <w:t>(1.28 to 2.76)</w:t>
            </w:r>
          </w:p>
        </w:tc>
        <w:tc>
          <w:tcPr>
            <w:tcW w:w="411" w:type="pct"/>
          </w:tcPr>
          <w:p w14:paraId="72B0D9F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1.23</w:t>
            </w:r>
            <w:r>
              <w:rPr>
                <w:rFonts w:ascii="Times New Roman" w:eastAsia="宋体" w:hAnsi="Times New Roman" w:cs="Times New Roman"/>
                <w:color w:val="000000"/>
                <w:kern w:val="0"/>
                <w:sz w:val="11"/>
                <w:szCs w:val="11"/>
              </w:rPr>
              <w:br/>
              <w:t>(0.81 to 1.80)</w:t>
            </w:r>
          </w:p>
        </w:tc>
        <w:tc>
          <w:tcPr>
            <w:tcW w:w="517" w:type="pct"/>
          </w:tcPr>
          <w:p w14:paraId="05A600D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-35.36%</w:t>
            </w:r>
            <w:r>
              <w:rPr>
                <w:rFonts w:ascii="Times New Roman" w:eastAsia="宋体" w:hAnsi="Times New Roman" w:cs="Times New Roman"/>
                <w:color w:val="000000"/>
                <w:kern w:val="0"/>
                <w:sz w:val="11"/>
                <w:szCs w:val="11"/>
              </w:rPr>
              <w:br/>
              <w:t>(-42.90% to -26.48%)</w:t>
            </w:r>
          </w:p>
        </w:tc>
      </w:tr>
      <w:tr w:rsidR="003C704F" w14:paraId="4F32B49E" w14:textId="77777777">
        <w:trPr>
          <w:trHeight w:val="20"/>
        </w:trPr>
        <w:tc>
          <w:tcPr>
            <w:tcW w:w="659" w:type="pct"/>
          </w:tcPr>
          <w:p w14:paraId="281046BA"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High-income Asia Pacific</w:t>
            </w:r>
          </w:p>
        </w:tc>
        <w:tc>
          <w:tcPr>
            <w:tcW w:w="411" w:type="pct"/>
          </w:tcPr>
          <w:p w14:paraId="1376116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8.54</w:t>
            </w:r>
            <w:r>
              <w:rPr>
                <w:rFonts w:ascii="Times New Roman" w:eastAsia="宋体" w:hAnsi="Times New Roman" w:cs="Times New Roman"/>
                <w:color w:val="000000"/>
                <w:kern w:val="0"/>
                <w:sz w:val="11"/>
                <w:szCs w:val="11"/>
              </w:rPr>
              <w:br/>
              <w:t>(7.43 to 9.81)</w:t>
            </w:r>
          </w:p>
        </w:tc>
        <w:tc>
          <w:tcPr>
            <w:tcW w:w="411" w:type="pct"/>
          </w:tcPr>
          <w:p w14:paraId="33859ED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8.73</w:t>
            </w:r>
            <w:r>
              <w:rPr>
                <w:rFonts w:ascii="Times New Roman" w:eastAsia="宋体" w:hAnsi="Times New Roman" w:cs="Times New Roman"/>
                <w:color w:val="000000"/>
                <w:kern w:val="0"/>
                <w:sz w:val="11"/>
                <w:szCs w:val="11"/>
              </w:rPr>
              <w:br/>
              <w:t>(7.74 to 9.80)</w:t>
            </w:r>
          </w:p>
        </w:tc>
        <w:tc>
          <w:tcPr>
            <w:tcW w:w="532" w:type="pct"/>
          </w:tcPr>
          <w:p w14:paraId="282B677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2.20%</w:t>
            </w:r>
            <w:r>
              <w:rPr>
                <w:rFonts w:ascii="Times New Roman" w:eastAsia="宋体" w:hAnsi="Times New Roman" w:cs="Times New Roman"/>
                <w:color w:val="000000"/>
                <w:kern w:val="0"/>
                <w:sz w:val="11"/>
                <w:szCs w:val="11"/>
              </w:rPr>
              <w:br/>
              <w:t>(-1.60% to 5.80%)</w:t>
            </w:r>
          </w:p>
        </w:tc>
        <w:tc>
          <w:tcPr>
            <w:tcW w:w="82" w:type="pct"/>
          </w:tcPr>
          <w:p w14:paraId="242CED0A" w14:textId="77777777" w:rsidR="003C704F" w:rsidRDefault="003C704F">
            <w:pPr>
              <w:widowControl/>
              <w:jc w:val="left"/>
              <w:rPr>
                <w:rFonts w:ascii="Times New Roman" w:eastAsia="宋体" w:hAnsi="Times New Roman" w:cs="Times New Roman"/>
                <w:color w:val="000000"/>
                <w:kern w:val="0"/>
                <w:sz w:val="11"/>
                <w:szCs w:val="11"/>
              </w:rPr>
            </w:pPr>
          </w:p>
        </w:tc>
        <w:tc>
          <w:tcPr>
            <w:tcW w:w="483" w:type="pct"/>
          </w:tcPr>
          <w:p w14:paraId="6A8E63E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371.69</w:t>
            </w:r>
            <w:r>
              <w:rPr>
                <w:rFonts w:ascii="Times New Roman" w:eastAsia="宋体" w:hAnsi="Times New Roman" w:cs="Times New Roman"/>
                <w:color w:val="000000"/>
                <w:kern w:val="0"/>
                <w:sz w:val="11"/>
                <w:szCs w:val="11"/>
              </w:rPr>
              <w:br/>
              <w:t>(330.91 to 416.76)</w:t>
            </w:r>
          </w:p>
        </w:tc>
        <w:tc>
          <w:tcPr>
            <w:tcW w:w="483" w:type="pct"/>
          </w:tcPr>
          <w:p w14:paraId="739CB6B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408.55</w:t>
            </w:r>
            <w:r>
              <w:rPr>
                <w:rFonts w:ascii="Times New Roman" w:eastAsia="宋体" w:hAnsi="Times New Roman" w:cs="Times New Roman"/>
                <w:color w:val="000000"/>
                <w:kern w:val="0"/>
                <w:sz w:val="11"/>
                <w:szCs w:val="11"/>
              </w:rPr>
              <w:br/>
              <w:t>(363.50 to 457.61)</w:t>
            </w:r>
          </w:p>
        </w:tc>
        <w:tc>
          <w:tcPr>
            <w:tcW w:w="518" w:type="pct"/>
          </w:tcPr>
          <w:p w14:paraId="5E1A841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9.92%</w:t>
            </w:r>
            <w:r>
              <w:rPr>
                <w:rFonts w:ascii="Times New Roman" w:eastAsia="宋体" w:hAnsi="Times New Roman" w:cs="Times New Roman"/>
                <w:color w:val="000000"/>
                <w:kern w:val="0"/>
                <w:sz w:val="11"/>
                <w:szCs w:val="11"/>
              </w:rPr>
              <w:br/>
              <w:t>(7.09% to 12.78%)</w:t>
            </w:r>
          </w:p>
        </w:tc>
        <w:tc>
          <w:tcPr>
            <w:tcW w:w="82" w:type="pct"/>
          </w:tcPr>
          <w:p w14:paraId="3A4A38B4" w14:textId="77777777" w:rsidR="003C704F" w:rsidRDefault="003C704F">
            <w:pPr>
              <w:widowControl/>
              <w:jc w:val="left"/>
              <w:rPr>
                <w:rFonts w:ascii="Times New Roman" w:eastAsia="宋体" w:hAnsi="Times New Roman" w:cs="Times New Roman"/>
                <w:color w:val="000000"/>
                <w:kern w:val="0"/>
                <w:sz w:val="11"/>
                <w:szCs w:val="11"/>
              </w:rPr>
            </w:pPr>
          </w:p>
        </w:tc>
        <w:tc>
          <w:tcPr>
            <w:tcW w:w="411" w:type="pct"/>
          </w:tcPr>
          <w:p w14:paraId="4C6E1CC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0.45</w:t>
            </w:r>
            <w:r>
              <w:rPr>
                <w:rFonts w:ascii="Times New Roman" w:eastAsia="宋体" w:hAnsi="Times New Roman" w:cs="Times New Roman"/>
                <w:color w:val="000000"/>
                <w:kern w:val="0"/>
                <w:sz w:val="11"/>
                <w:szCs w:val="11"/>
              </w:rPr>
              <w:br/>
              <w:t>(0.27 to 0.68)</w:t>
            </w:r>
          </w:p>
        </w:tc>
        <w:tc>
          <w:tcPr>
            <w:tcW w:w="411" w:type="pct"/>
          </w:tcPr>
          <w:p w14:paraId="3752811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0.24</w:t>
            </w:r>
            <w:r>
              <w:rPr>
                <w:rFonts w:ascii="Times New Roman" w:eastAsia="宋体" w:hAnsi="Times New Roman" w:cs="Times New Roman"/>
                <w:color w:val="000000"/>
                <w:kern w:val="0"/>
                <w:sz w:val="11"/>
                <w:szCs w:val="11"/>
              </w:rPr>
              <w:br/>
              <w:t>(0.14 to 0.37)</w:t>
            </w:r>
          </w:p>
        </w:tc>
        <w:tc>
          <w:tcPr>
            <w:tcW w:w="517" w:type="pct"/>
          </w:tcPr>
          <w:p w14:paraId="732E384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-46.41%</w:t>
            </w:r>
            <w:r>
              <w:rPr>
                <w:rFonts w:ascii="Times New Roman" w:eastAsia="宋体" w:hAnsi="Times New Roman" w:cs="Times New Roman"/>
                <w:color w:val="000000"/>
                <w:kern w:val="0"/>
                <w:sz w:val="11"/>
                <w:szCs w:val="11"/>
              </w:rPr>
              <w:br/>
              <w:t>(-61.68% to -26.36%)</w:t>
            </w:r>
          </w:p>
        </w:tc>
      </w:tr>
      <w:tr w:rsidR="003C704F" w14:paraId="17E4E574" w14:textId="77777777">
        <w:trPr>
          <w:trHeight w:val="20"/>
        </w:trPr>
        <w:tc>
          <w:tcPr>
            <w:tcW w:w="659" w:type="pct"/>
          </w:tcPr>
          <w:p w14:paraId="6747F8B9"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High-income North America</w:t>
            </w:r>
          </w:p>
        </w:tc>
        <w:tc>
          <w:tcPr>
            <w:tcW w:w="411" w:type="pct"/>
          </w:tcPr>
          <w:p w14:paraId="4F1DBD8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105.17</w:t>
            </w:r>
            <w:r>
              <w:rPr>
                <w:rFonts w:ascii="Times New Roman" w:eastAsia="宋体" w:hAnsi="Times New Roman" w:cs="Times New Roman"/>
                <w:color w:val="000000"/>
                <w:kern w:val="0"/>
                <w:sz w:val="11"/>
                <w:szCs w:val="11"/>
              </w:rPr>
              <w:br/>
              <w:t>(100.57 to 109.58)</w:t>
            </w:r>
          </w:p>
        </w:tc>
        <w:tc>
          <w:tcPr>
            <w:tcW w:w="411" w:type="pct"/>
          </w:tcPr>
          <w:p w14:paraId="42FDBD1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88.51</w:t>
            </w:r>
            <w:r>
              <w:rPr>
                <w:rFonts w:ascii="Times New Roman" w:eastAsia="宋体" w:hAnsi="Times New Roman" w:cs="Times New Roman"/>
                <w:color w:val="000000"/>
                <w:kern w:val="0"/>
                <w:sz w:val="11"/>
                <w:szCs w:val="11"/>
              </w:rPr>
              <w:br/>
              <w:t>(84.16 to 92.71)</w:t>
            </w:r>
          </w:p>
        </w:tc>
        <w:tc>
          <w:tcPr>
            <w:tcW w:w="532" w:type="pct"/>
          </w:tcPr>
          <w:p w14:paraId="1B4BE04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-15.80%</w:t>
            </w:r>
            <w:r>
              <w:rPr>
                <w:rFonts w:ascii="Times New Roman" w:eastAsia="宋体" w:hAnsi="Times New Roman" w:cs="Times New Roman"/>
                <w:color w:val="000000"/>
                <w:kern w:val="0"/>
                <w:sz w:val="11"/>
                <w:szCs w:val="11"/>
              </w:rPr>
              <w:br/>
              <w:t>(-18.70% to -13.70%)</w:t>
            </w:r>
          </w:p>
        </w:tc>
        <w:tc>
          <w:tcPr>
            <w:tcW w:w="82" w:type="pct"/>
          </w:tcPr>
          <w:p w14:paraId="48E854EB" w14:textId="77777777" w:rsidR="003C704F" w:rsidRDefault="003C704F">
            <w:pPr>
              <w:widowControl/>
              <w:jc w:val="left"/>
              <w:rPr>
                <w:rFonts w:ascii="Times New Roman" w:eastAsia="宋体" w:hAnsi="Times New Roman" w:cs="Times New Roman"/>
                <w:color w:val="000000"/>
                <w:kern w:val="0"/>
                <w:sz w:val="11"/>
                <w:szCs w:val="11"/>
              </w:rPr>
            </w:pPr>
          </w:p>
        </w:tc>
        <w:tc>
          <w:tcPr>
            <w:tcW w:w="483" w:type="pct"/>
          </w:tcPr>
          <w:p w14:paraId="140E93A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4,907.07</w:t>
            </w:r>
            <w:r>
              <w:rPr>
                <w:rFonts w:ascii="Times New Roman" w:eastAsia="宋体" w:hAnsi="Times New Roman" w:cs="Times New Roman"/>
                <w:color w:val="000000"/>
                <w:kern w:val="0"/>
                <w:sz w:val="11"/>
                <w:szCs w:val="11"/>
              </w:rPr>
              <w:br/>
              <w:t>(4,689.84 to 5,126.96)</w:t>
            </w:r>
          </w:p>
        </w:tc>
        <w:tc>
          <w:tcPr>
            <w:tcW w:w="483" w:type="pct"/>
          </w:tcPr>
          <w:p w14:paraId="0E42AD0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4,168.66</w:t>
            </w:r>
            <w:r>
              <w:rPr>
                <w:rFonts w:ascii="Times New Roman" w:eastAsia="宋体" w:hAnsi="Times New Roman" w:cs="Times New Roman"/>
                <w:color w:val="000000"/>
                <w:kern w:val="0"/>
                <w:sz w:val="11"/>
                <w:szCs w:val="11"/>
              </w:rPr>
              <w:br/>
              <w:t>(3,961.53 to 4,374.147)</w:t>
            </w:r>
          </w:p>
        </w:tc>
        <w:tc>
          <w:tcPr>
            <w:tcW w:w="518" w:type="pct"/>
          </w:tcPr>
          <w:p w14:paraId="2EF3E29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-15.05%</w:t>
            </w:r>
            <w:r>
              <w:rPr>
                <w:rFonts w:ascii="Times New Roman" w:eastAsia="宋体" w:hAnsi="Times New Roman" w:cs="Times New Roman"/>
                <w:color w:val="000000"/>
                <w:kern w:val="0"/>
                <w:sz w:val="11"/>
                <w:szCs w:val="11"/>
              </w:rPr>
              <w:br/>
              <w:t>(-17.88% to -12.95%)</w:t>
            </w:r>
          </w:p>
        </w:tc>
        <w:tc>
          <w:tcPr>
            <w:tcW w:w="82" w:type="pct"/>
          </w:tcPr>
          <w:p w14:paraId="5D47C165" w14:textId="77777777" w:rsidR="003C704F" w:rsidRDefault="003C704F">
            <w:pPr>
              <w:widowControl/>
              <w:jc w:val="left"/>
              <w:rPr>
                <w:rFonts w:ascii="Times New Roman" w:eastAsia="宋体" w:hAnsi="Times New Roman" w:cs="Times New Roman"/>
                <w:color w:val="000000"/>
                <w:kern w:val="0"/>
                <w:sz w:val="11"/>
                <w:szCs w:val="11"/>
              </w:rPr>
            </w:pPr>
          </w:p>
        </w:tc>
        <w:tc>
          <w:tcPr>
            <w:tcW w:w="411" w:type="pct"/>
          </w:tcPr>
          <w:p w14:paraId="24D32F0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0.47</w:t>
            </w:r>
            <w:r>
              <w:rPr>
                <w:rFonts w:ascii="Times New Roman" w:eastAsia="宋体" w:hAnsi="Times New Roman" w:cs="Times New Roman"/>
                <w:color w:val="000000"/>
                <w:kern w:val="0"/>
                <w:sz w:val="11"/>
                <w:szCs w:val="11"/>
              </w:rPr>
              <w:br/>
              <w:t>(0.28 to 0.75)</w:t>
            </w:r>
          </w:p>
        </w:tc>
        <w:tc>
          <w:tcPr>
            <w:tcW w:w="411" w:type="pct"/>
          </w:tcPr>
          <w:p w14:paraId="54C042F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0.49</w:t>
            </w:r>
            <w:r>
              <w:rPr>
                <w:rFonts w:ascii="Times New Roman" w:eastAsia="宋体" w:hAnsi="Times New Roman" w:cs="Times New Roman"/>
                <w:color w:val="000000"/>
                <w:kern w:val="0"/>
                <w:sz w:val="11"/>
                <w:szCs w:val="11"/>
              </w:rPr>
              <w:br/>
              <w:t>(0.28 to 0.81)</w:t>
            </w:r>
          </w:p>
        </w:tc>
        <w:tc>
          <w:tcPr>
            <w:tcW w:w="517" w:type="pct"/>
          </w:tcPr>
          <w:p w14:paraId="6ED5B74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5.06%</w:t>
            </w:r>
            <w:r>
              <w:rPr>
                <w:rFonts w:ascii="Times New Roman" w:eastAsia="宋体" w:hAnsi="Times New Roman" w:cs="Times New Roman"/>
                <w:color w:val="000000"/>
                <w:kern w:val="0"/>
                <w:sz w:val="11"/>
                <w:szCs w:val="11"/>
              </w:rPr>
              <w:br/>
              <w:t>(-33.26% to 64.13%)</w:t>
            </w:r>
          </w:p>
        </w:tc>
      </w:tr>
      <w:tr w:rsidR="003C704F" w14:paraId="3074C6FC" w14:textId="77777777">
        <w:trPr>
          <w:trHeight w:val="20"/>
        </w:trPr>
        <w:tc>
          <w:tcPr>
            <w:tcW w:w="659" w:type="pct"/>
          </w:tcPr>
          <w:p w14:paraId="434351B5"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North Africa and Middle East</w:t>
            </w:r>
          </w:p>
        </w:tc>
        <w:tc>
          <w:tcPr>
            <w:tcW w:w="411" w:type="pct"/>
          </w:tcPr>
          <w:p w14:paraId="08A259E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122.90</w:t>
            </w:r>
            <w:r>
              <w:rPr>
                <w:rFonts w:ascii="Times New Roman" w:eastAsia="宋体" w:hAnsi="Times New Roman" w:cs="Times New Roman"/>
                <w:color w:val="000000"/>
                <w:kern w:val="0"/>
                <w:sz w:val="11"/>
                <w:szCs w:val="11"/>
              </w:rPr>
              <w:br/>
              <w:t>(108.02 to 140.86)</w:t>
            </w:r>
          </w:p>
        </w:tc>
        <w:tc>
          <w:tcPr>
            <w:tcW w:w="411" w:type="pct"/>
          </w:tcPr>
          <w:p w14:paraId="5760DCB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113.85</w:t>
            </w:r>
            <w:r>
              <w:rPr>
                <w:rFonts w:ascii="Times New Roman" w:eastAsia="宋体" w:hAnsi="Times New Roman" w:cs="Times New Roman"/>
                <w:color w:val="000000"/>
                <w:kern w:val="0"/>
                <w:sz w:val="11"/>
                <w:szCs w:val="11"/>
              </w:rPr>
              <w:br/>
              <w:t>(91.53 to 139.91)</w:t>
            </w:r>
          </w:p>
        </w:tc>
        <w:tc>
          <w:tcPr>
            <w:tcW w:w="532" w:type="pct"/>
          </w:tcPr>
          <w:p w14:paraId="3A016AB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-7.40%</w:t>
            </w:r>
            <w:r>
              <w:rPr>
                <w:rFonts w:ascii="Times New Roman" w:eastAsia="宋体" w:hAnsi="Times New Roman" w:cs="Times New Roman"/>
                <w:color w:val="000000"/>
                <w:kern w:val="0"/>
                <w:sz w:val="11"/>
                <w:szCs w:val="11"/>
              </w:rPr>
              <w:br/>
              <w:t>(-14.90% to -0.80%)</w:t>
            </w:r>
          </w:p>
        </w:tc>
        <w:tc>
          <w:tcPr>
            <w:tcW w:w="82" w:type="pct"/>
          </w:tcPr>
          <w:p w14:paraId="63670A4D" w14:textId="77777777" w:rsidR="003C704F" w:rsidRDefault="003C704F">
            <w:pPr>
              <w:widowControl/>
              <w:jc w:val="left"/>
              <w:rPr>
                <w:rFonts w:ascii="Times New Roman" w:eastAsia="宋体" w:hAnsi="Times New Roman" w:cs="Times New Roman"/>
                <w:color w:val="000000"/>
                <w:kern w:val="0"/>
                <w:sz w:val="11"/>
                <w:szCs w:val="11"/>
              </w:rPr>
            </w:pPr>
          </w:p>
        </w:tc>
        <w:tc>
          <w:tcPr>
            <w:tcW w:w="483" w:type="pct"/>
          </w:tcPr>
          <w:p w14:paraId="03030B6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5,958.69</w:t>
            </w:r>
            <w:r>
              <w:rPr>
                <w:rFonts w:ascii="Times New Roman" w:eastAsia="宋体" w:hAnsi="Times New Roman" w:cs="Times New Roman"/>
                <w:color w:val="000000"/>
                <w:kern w:val="0"/>
                <w:sz w:val="11"/>
                <w:szCs w:val="11"/>
              </w:rPr>
              <w:br/>
              <w:t>(5,295.59 to 6,739.65)</w:t>
            </w:r>
          </w:p>
        </w:tc>
        <w:tc>
          <w:tcPr>
            <w:tcW w:w="483" w:type="pct"/>
          </w:tcPr>
          <w:p w14:paraId="26DA648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5,880.89</w:t>
            </w:r>
            <w:r>
              <w:rPr>
                <w:rFonts w:ascii="Times New Roman" w:eastAsia="宋体" w:hAnsi="Times New Roman" w:cs="Times New Roman"/>
                <w:color w:val="000000"/>
                <w:kern w:val="0"/>
                <w:sz w:val="11"/>
                <w:szCs w:val="11"/>
              </w:rPr>
              <w:br/>
              <w:t>(4,754.55 to 7,195.30)</w:t>
            </w:r>
          </w:p>
        </w:tc>
        <w:tc>
          <w:tcPr>
            <w:tcW w:w="518" w:type="pct"/>
          </w:tcPr>
          <w:p w14:paraId="234FB2F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-1.31%</w:t>
            </w:r>
            <w:r>
              <w:rPr>
                <w:rFonts w:ascii="Times New Roman" w:eastAsia="宋体" w:hAnsi="Times New Roman" w:cs="Times New Roman"/>
                <w:color w:val="000000"/>
                <w:kern w:val="0"/>
                <w:sz w:val="11"/>
                <w:szCs w:val="11"/>
              </w:rPr>
              <w:br/>
              <w:t>(-9.96% to 6.53%)</w:t>
            </w:r>
          </w:p>
        </w:tc>
        <w:tc>
          <w:tcPr>
            <w:tcW w:w="82" w:type="pct"/>
          </w:tcPr>
          <w:p w14:paraId="43926EE0" w14:textId="77777777" w:rsidR="003C704F" w:rsidRDefault="003C704F">
            <w:pPr>
              <w:widowControl/>
              <w:jc w:val="left"/>
              <w:rPr>
                <w:rFonts w:ascii="Times New Roman" w:eastAsia="宋体" w:hAnsi="Times New Roman" w:cs="Times New Roman"/>
                <w:color w:val="000000"/>
                <w:kern w:val="0"/>
                <w:sz w:val="11"/>
                <w:szCs w:val="11"/>
              </w:rPr>
            </w:pPr>
          </w:p>
        </w:tc>
        <w:tc>
          <w:tcPr>
            <w:tcW w:w="411" w:type="pct"/>
          </w:tcPr>
          <w:p w14:paraId="63B44E7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1.18</w:t>
            </w:r>
            <w:r>
              <w:rPr>
                <w:rFonts w:ascii="Times New Roman" w:eastAsia="宋体" w:hAnsi="Times New Roman" w:cs="Times New Roman"/>
                <w:color w:val="000000"/>
                <w:kern w:val="0"/>
                <w:sz w:val="11"/>
                <w:szCs w:val="11"/>
              </w:rPr>
              <w:br/>
              <w:t>(0.75 to 1.79)</w:t>
            </w:r>
          </w:p>
        </w:tc>
        <w:tc>
          <w:tcPr>
            <w:tcW w:w="411" w:type="pct"/>
          </w:tcPr>
          <w:p w14:paraId="1733ACF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0.93</w:t>
            </w:r>
            <w:r>
              <w:rPr>
                <w:rFonts w:ascii="Times New Roman" w:eastAsia="宋体" w:hAnsi="Times New Roman" w:cs="Times New Roman"/>
                <w:color w:val="000000"/>
                <w:kern w:val="0"/>
                <w:sz w:val="11"/>
                <w:szCs w:val="11"/>
              </w:rPr>
              <w:br/>
              <w:t>(0.58 to 1.41)</w:t>
            </w:r>
          </w:p>
        </w:tc>
        <w:tc>
          <w:tcPr>
            <w:tcW w:w="517" w:type="pct"/>
          </w:tcPr>
          <w:p w14:paraId="3480136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-20.95%</w:t>
            </w:r>
            <w:r>
              <w:rPr>
                <w:rFonts w:ascii="Times New Roman" w:eastAsia="宋体" w:hAnsi="Times New Roman" w:cs="Times New Roman"/>
                <w:color w:val="000000"/>
                <w:kern w:val="0"/>
                <w:sz w:val="11"/>
                <w:szCs w:val="11"/>
              </w:rPr>
              <w:br/>
              <w:t>(-42.07% to 1.43%)</w:t>
            </w:r>
          </w:p>
        </w:tc>
      </w:tr>
      <w:tr w:rsidR="003C704F" w14:paraId="44365F24" w14:textId="77777777">
        <w:trPr>
          <w:trHeight w:val="20"/>
        </w:trPr>
        <w:tc>
          <w:tcPr>
            <w:tcW w:w="659" w:type="pct"/>
          </w:tcPr>
          <w:p w14:paraId="0B027B5B"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Oceania</w:t>
            </w:r>
          </w:p>
        </w:tc>
        <w:tc>
          <w:tcPr>
            <w:tcW w:w="411" w:type="pct"/>
          </w:tcPr>
          <w:p w14:paraId="7943024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129.75</w:t>
            </w:r>
            <w:r>
              <w:rPr>
                <w:rFonts w:ascii="Times New Roman" w:eastAsia="宋体" w:hAnsi="Times New Roman" w:cs="Times New Roman"/>
                <w:color w:val="000000"/>
                <w:kern w:val="0"/>
                <w:sz w:val="11"/>
                <w:szCs w:val="11"/>
              </w:rPr>
              <w:br/>
              <w:t>(117.66 to 143.52)</w:t>
            </w:r>
          </w:p>
        </w:tc>
        <w:tc>
          <w:tcPr>
            <w:tcW w:w="411" w:type="pct"/>
          </w:tcPr>
          <w:p w14:paraId="1ABC900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120.13</w:t>
            </w:r>
            <w:r>
              <w:rPr>
                <w:rFonts w:ascii="Times New Roman" w:eastAsia="宋体" w:hAnsi="Times New Roman" w:cs="Times New Roman"/>
                <w:color w:val="000000"/>
                <w:kern w:val="0"/>
                <w:sz w:val="11"/>
                <w:szCs w:val="11"/>
              </w:rPr>
              <w:br/>
              <w:t>(92.86 to 150.20)</w:t>
            </w:r>
          </w:p>
        </w:tc>
        <w:tc>
          <w:tcPr>
            <w:tcW w:w="532" w:type="pct"/>
          </w:tcPr>
          <w:p w14:paraId="4EED413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-7.40%</w:t>
            </w:r>
            <w:r>
              <w:rPr>
                <w:rFonts w:ascii="Times New Roman" w:eastAsia="宋体" w:hAnsi="Times New Roman" w:cs="Times New Roman"/>
                <w:color w:val="000000"/>
                <w:kern w:val="0"/>
                <w:sz w:val="11"/>
                <w:szCs w:val="11"/>
              </w:rPr>
              <w:br/>
              <w:t>(-22.30% to 6.70%)</w:t>
            </w:r>
          </w:p>
        </w:tc>
        <w:tc>
          <w:tcPr>
            <w:tcW w:w="82" w:type="pct"/>
          </w:tcPr>
          <w:p w14:paraId="7EEBC66D" w14:textId="77777777" w:rsidR="003C704F" w:rsidRDefault="003C704F">
            <w:pPr>
              <w:widowControl/>
              <w:jc w:val="left"/>
              <w:rPr>
                <w:rFonts w:ascii="Times New Roman" w:eastAsia="宋体" w:hAnsi="Times New Roman" w:cs="Times New Roman"/>
                <w:color w:val="000000"/>
                <w:kern w:val="0"/>
                <w:sz w:val="11"/>
                <w:szCs w:val="11"/>
              </w:rPr>
            </w:pPr>
          </w:p>
        </w:tc>
        <w:tc>
          <w:tcPr>
            <w:tcW w:w="483" w:type="pct"/>
          </w:tcPr>
          <w:p w14:paraId="36282F9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5,909.21</w:t>
            </w:r>
            <w:r>
              <w:rPr>
                <w:rFonts w:ascii="Times New Roman" w:eastAsia="宋体" w:hAnsi="Times New Roman" w:cs="Times New Roman"/>
                <w:color w:val="000000"/>
                <w:kern w:val="0"/>
                <w:sz w:val="11"/>
                <w:szCs w:val="11"/>
              </w:rPr>
              <w:br/>
              <w:t>(5,349.87 to 6,556.52)</w:t>
            </w:r>
          </w:p>
        </w:tc>
        <w:tc>
          <w:tcPr>
            <w:tcW w:w="483" w:type="pct"/>
          </w:tcPr>
          <w:p w14:paraId="3EB5C42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5,556.33</w:t>
            </w:r>
            <w:r>
              <w:rPr>
                <w:rFonts w:ascii="Times New Roman" w:eastAsia="宋体" w:hAnsi="Times New Roman" w:cs="Times New Roman"/>
                <w:color w:val="000000"/>
                <w:kern w:val="0"/>
                <w:sz w:val="11"/>
                <w:szCs w:val="11"/>
              </w:rPr>
              <w:br/>
              <w:t>(4,294.15 to 6,947.92)</w:t>
            </w:r>
          </w:p>
        </w:tc>
        <w:tc>
          <w:tcPr>
            <w:tcW w:w="518" w:type="pct"/>
          </w:tcPr>
          <w:p w14:paraId="5E32533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-5.97%</w:t>
            </w:r>
            <w:r>
              <w:rPr>
                <w:rFonts w:ascii="Times New Roman" w:eastAsia="宋体" w:hAnsi="Times New Roman" w:cs="Times New Roman"/>
                <w:color w:val="000000"/>
                <w:kern w:val="0"/>
                <w:sz w:val="11"/>
                <w:szCs w:val="11"/>
              </w:rPr>
              <w:br/>
              <w:t>(-20.90% to 7.96%)</w:t>
            </w:r>
          </w:p>
        </w:tc>
        <w:tc>
          <w:tcPr>
            <w:tcW w:w="82" w:type="pct"/>
          </w:tcPr>
          <w:p w14:paraId="4BAF89BF" w14:textId="77777777" w:rsidR="003C704F" w:rsidRDefault="003C704F">
            <w:pPr>
              <w:widowControl/>
              <w:jc w:val="left"/>
              <w:rPr>
                <w:rFonts w:ascii="Times New Roman" w:eastAsia="宋体" w:hAnsi="Times New Roman" w:cs="Times New Roman"/>
                <w:color w:val="000000"/>
                <w:kern w:val="0"/>
                <w:sz w:val="11"/>
                <w:szCs w:val="11"/>
              </w:rPr>
            </w:pPr>
          </w:p>
        </w:tc>
        <w:tc>
          <w:tcPr>
            <w:tcW w:w="411" w:type="pct"/>
          </w:tcPr>
          <w:p w14:paraId="28444EA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1.08</w:t>
            </w:r>
            <w:r>
              <w:rPr>
                <w:rFonts w:ascii="Times New Roman" w:eastAsia="宋体" w:hAnsi="Times New Roman" w:cs="Times New Roman"/>
                <w:color w:val="000000"/>
                <w:kern w:val="0"/>
                <w:sz w:val="11"/>
                <w:szCs w:val="11"/>
              </w:rPr>
              <w:br/>
              <w:t>(0.68 to 1.57)</w:t>
            </w:r>
          </w:p>
        </w:tc>
        <w:tc>
          <w:tcPr>
            <w:tcW w:w="411" w:type="pct"/>
          </w:tcPr>
          <w:p w14:paraId="5F898C6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0.97</w:t>
            </w:r>
            <w:r>
              <w:rPr>
                <w:rFonts w:ascii="Times New Roman" w:eastAsia="宋体" w:hAnsi="Times New Roman" w:cs="Times New Roman"/>
                <w:color w:val="000000"/>
                <w:kern w:val="0"/>
                <w:sz w:val="11"/>
                <w:szCs w:val="11"/>
              </w:rPr>
              <w:br/>
              <w:t>(0.61 to 1.54)</w:t>
            </w:r>
          </w:p>
        </w:tc>
        <w:tc>
          <w:tcPr>
            <w:tcW w:w="517" w:type="pct"/>
          </w:tcPr>
          <w:p w14:paraId="3ADCD07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-9.52%</w:t>
            </w:r>
            <w:r>
              <w:rPr>
                <w:rFonts w:ascii="Times New Roman" w:eastAsia="宋体" w:hAnsi="Times New Roman" w:cs="Times New Roman"/>
                <w:color w:val="000000"/>
                <w:kern w:val="0"/>
                <w:sz w:val="11"/>
                <w:szCs w:val="11"/>
              </w:rPr>
              <w:br/>
              <w:t>(-30.03% to 16.02%)</w:t>
            </w:r>
          </w:p>
        </w:tc>
      </w:tr>
      <w:tr w:rsidR="003C704F" w14:paraId="77C44D50" w14:textId="77777777">
        <w:trPr>
          <w:trHeight w:val="20"/>
        </w:trPr>
        <w:tc>
          <w:tcPr>
            <w:tcW w:w="659" w:type="pct"/>
          </w:tcPr>
          <w:p w14:paraId="74ECAFDB"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South Asia</w:t>
            </w:r>
          </w:p>
        </w:tc>
        <w:tc>
          <w:tcPr>
            <w:tcW w:w="411" w:type="pct"/>
          </w:tcPr>
          <w:p w14:paraId="3723653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104.12</w:t>
            </w:r>
            <w:r>
              <w:rPr>
                <w:rFonts w:ascii="Times New Roman" w:eastAsia="宋体" w:hAnsi="Times New Roman" w:cs="Times New Roman"/>
                <w:color w:val="000000"/>
                <w:kern w:val="0"/>
                <w:sz w:val="11"/>
                <w:szCs w:val="11"/>
              </w:rPr>
              <w:br/>
              <w:t>(97.37 to 111.62)</w:t>
            </w:r>
          </w:p>
        </w:tc>
        <w:tc>
          <w:tcPr>
            <w:tcW w:w="411" w:type="pct"/>
          </w:tcPr>
          <w:p w14:paraId="63EE9DC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152.78</w:t>
            </w:r>
            <w:r>
              <w:rPr>
                <w:rFonts w:ascii="Times New Roman" w:eastAsia="宋体" w:hAnsi="Times New Roman" w:cs="Times New Roman"/>
                <w:color w:val="000000"/>
                <w:kern w:val="0"/>
                <w:sz w:val="11"/>
                <w:szCs w:val="11"/>
              </w:rPr>
              <w:br/>
              <w:t>(145.32 to 160.32)</w:t>
            </w:r>
          </w:p>
        </w:tc>
        <w:tc>
          <w:tcPr>
            <w:tcW w:w="532" w:type="pct"/>
          </w:tcPr>
          <w:p w14:paraId="5428FC3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46.70%</w:t>
            </w:r>
            <w:r>
              <w:rPr>
                <w:rFonts w:ascii="Times New Roman" w:eastAsia="宋体" w:hAnsi="Times New Roman" w:cs="Times New Roman"/>
                <w:color w:val="000000"/>
                <w:kern w:val="0"/>
                <w:sz w:val="11"/>
                <w:szCs w:val="11"/>
              </w:rPr>
              <w:br/>
              <w:t>(41.80% to 51.20%)</w:t>
            </w:r>
          </w:p>
        </w:tc>
        <w:tc>
          <w:tcPr>
            <w:tcW w:w="82" w:type="pct"/>
          </w:tcPr>
          <w:p w14:paraId="435FD684" w14:textId="77777777" w:rsidR="003C704F" w:rsidRDefault="003C704F">
            <w:pPr>
              <w:widowControl/>
              <w:jc w:val="left"/>
              <w:rPr>
                <w:rFonts w:ascii="Times New Roman" w:eastAsia="宋体" w:hAnsi="Times New Roman" w:cs="Times New Roman"/>
                <w:color w:val="000000"/>
                <w:kern w:val="0"/>
                <w:sz w:val="11"/>
                <w:szCs w:val="11"/>
              </w:rPr>
            </w:pPr>
          </w:p>
        </w:tc>
        <w:tc>
          <w:tcPr>
            <w:tcW w:w="483" w:type="pct"/>
          </w:tcPr>
          <w:p w14:paraId="4EB5635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5,112.7</w:t>
            </w:r>
            <w:r>
              <w:rPr>
                <w:rFonts w:ascii="Times New Roman" w:eastAsia="宋体" w:hAnsi="Times New Roman" w:cs="Times New Roman"/>
                <w:color w:val="000000"/>
                <w:kern w:val="0"/>
                <w:sz w:val="11"/>
                <w:szCs w:val="11"/>
              </w:rPr>
              <w:br/>
              <w:t>(4,812.37 to 5,447.47)</w:t>
            </w:r>
          </w:p>
        </w:tc>
        <w:tc>
          <w:tcPr>
            <w:tcW w:w="483" w:type="pct"/>
          </w:tcPr>
          <w:p w14:paraId="1FAFDA5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7,586.24</w:t>
            </w:r>
            <w:r>
              <w:rPr>
                <w:rFonts w:ascii="Times New Roman" w:eastAsia="宋体" w:hAnsi="Times New Roman" w:cs="Times New Roman"/>
                <w:color w:val="000000"/>
                <w:kern w:val="0"/>
                <w:sz w:val="11"/>
                <w:szCs w:val="11"/>
              </w:rPr>
              <w:br/>
              <w:t>(7,214.82 to 7,967.90)</w:t>
            </w:r>
          </w:p>
        </w:tc>
        <w:tc>
          <w:tcPr>
            <w:tcW w:w="518" w:type="pct"/>
          </w:tcPr>
          <w:p w14:paraId="3858131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48.38%</w:t>
            </w:r>
            <w:r>
              <w:rPr>
                <w:rFonts w:ascii="Times New Roman" w:eastAsia="宋体" w:hAnsi="Times New Roman" w:cs="Times New Roman"/>
                <w:color w:val="000000"/>
                <w:kern w:val="0"/>
                <w:sz w:val="11"/>
                <w:szCs w:val="11"/>
              </w:rPr>
              <w:br/>
              <w:t>(44.02% to 52.28%)</w:t>
            </w:r>
          </w:p>
        </w:tc>
        <w:tc>
          <w:tcPr>
            <w:tcW w:w="82" w:type="pct"/>
          </w:tcPr>
          <w:p w14:paraId="25E26C19" w14:textId="77777777" w:rsidR="003C704F" w:rsidRDefault="003C704F">
            <w:pPr>
              <w:widowControl/>
              <w:jc w:val="left"/>
              <w:rPr>
                <w:rFonts w:ascii="Times New Roman" w:eastAsia="宋体" w:hAnsi="Times New Roman" w:cs="Times New Roman"/>
                <w:color w:val="000000"/>
                <w:kern w:val="0"/>
                <w:sz w:val="11"/>
                <w:szCs w:val="11"/>
              </w:rPr>
            </w:pPr>
          </w:p>
        </w:tc>
        <w:tc>
          <w:tcPr>
            <w:tcW w:w="411" w:type="pct"/>
          </w:tcPr>
          <w:p w14:paraId="7A59BAC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2.84</w:t>
            </w:r>
            <w:r>
              <w:rPr>
                <w:rFonts w:ascii="Times New Roman" w:eastAsia="宋体" w:hAnsi="Times New Roman" w:cs="Times New Roman"/>
                <w:color w:val="000000"/>
                <w:kern w:val="0"/>
                <w:sz w:val="11"/>
                <w:szCs w:val="11"/>
              </w:rPr>
              <w:br/>
              <w:t>(1.94 to 4.01)</w:t>
            </w:r>
          </w:p>
        </w:tc>
        <w:tc>
          <w:tcPr>
            <w:tcW w:w="411" w:type="pct"/>
          </w:tcPr>
          <w:p w14:paraId="5F5F008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2.70</w:t>
            </w:r>
            <w:r>
              <w:rPr>
                <w:rFonts w:ascii="Times New Roman" w:eastAsia="宋体" w:hAnsi="Times New Roman" w:cs="Times New Roman"/>
                <w:color w:val="000000"/>
                <w:kern w:val="0"/>
                <w:sz w:val="11"/>
                <w:szCs w:val="11"/>
              </w:rPr>
              <w:br/>
              <w:t>(1.82 to 3.86)</w:t>
            </w:r>
          </w:p>
        </w:tc>
        <w:tc>
          <w:tcPr>
            <w:tcW w:w="517" w:type="pct"/>
          </w:tcPr>
          <w:p w14:paraId="5AA49A6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-5.09%</w:t>
            </w:r>
            <w:r>
              <w:rPr>
                <w:rFonts w:ascii="Times New Roman" w:eastAsia="宋体" w:hAnsi="Times New Roman" w:cs="Times New Roman"/>
                <w:color w:val="000000"/>
                <w:kern w:val="0"/>
                <w:sz w:val="11"/>
                <w:szCs w:val="11"/>
              </w:rPr>
              <w:br/>
              <w:t>(-12.35% to 1.90%)</w:t>
            </w:r>
          </w:p>
        </w:tc>
      </w:tr>
      <w:tr w:rsidR="003C704F" w14:paraId="7CCC7A36" w14:textId="77777777">
        <w:trPr>
          <w:trHeight w:val="20"/>
        </w:trPr>
        <w:tc>
          <w:tcPr>
            <w:tcW w:w="659" w:type="pct"/>
          </w:tcPr>
          <w:p w14:paraId="40D6E57B"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Southeast Asia</w:t>
            </w:r>
          </w:p>
        </w:tc>
        <w:tc>
          <w:tcPr>
            <w:tcW w:w="411" w:type="pct"/>
          </w:tcPr>
          <w:p w14:paraId="0F2E7D6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125.09</w:t>
            </w:r>
            <w:r>
              <w:rPr>
                <w:rFonts w:ascii="Times New Roman" w:eastAsia="宋体" w:hAnsi="Times New Roman" w:cs="Times New Roman"/>
                <w:color w:val="000000"/>
                <w:kern w:val="0"/>
                <w:sz w:val="11"/>
                <w:szCs w:val="11"/>
              </w:rPr>
              <w:br/>
              <w:t>(112.45 to 138.81)</w:t>
            </w:r>
          </w:p>
        </w:tc>
        <w:tc>
          <w:tcPr>
            <w:tcW w:w="411" w:type="pct"/>
          </w:tcPr>
          <w:p w14:paraId="058E54A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93.07</w:t>
            </w:r>
            <w:r>
              <w:rPr>
                <w:rFonts w:ascii="Times New Roman" w:eastAsia="宋体" w:hAnsi="Times New Roman" w:cs="Times New Roman"/>
                <w:color w:val="000000"/>
                <w:kern w:val="0"/>
                <w:sz w:val="11"/>
                <w:szCs w:val="11"/>
              </w:rPr>
              <w:br/>
              <w:t>(81.41 to 106.21)</w:t>
            </w:r>
          </w:p>
        </w:tc>
        <w:tc>
          <w:tcPr>
            <w:tcW w:w="532" w:type="pct"/>
          </w:tcPr>
          <w:p w14:paraId="4051676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-25.60%</w:t>
            </w:r>
            <w:r>
              <w:rPr>
                <w:rFonts w:ascii="Times New Roman" w:eastAsia="宋体" w:hAnsi="Times New Roman" w:cs="Times New Roman"/>
                <w:color w:val="000000"/>
                <w:kern w:val="0"/>
                <w:sz w:val="11"/>
                <w:szCs w:val="11"/>
              </w:rPr>
              <w:br/>
              <w:t>(-28.00% to -23.00%)</w:t>
            </w:r>
          </w:p>
        </w:tc>
        <w:tc>
          <w:tcPr>
            <w:tcW w:w="82" w:type="pct"/>
          </w:tcPr>
          <w:p w14:paraId="0DF895C4" w14:textId="77777777" w:rsidR="003C704F" w:rsidRDefault="003C704F">
            <w:pPr>
              <w:widowControl/>
              <w:jc w:val="left"/>
              <w:rPr>
                <w:rFonts w:ascii="Times New Roman" w:eastAsia="宋体" w:hAnsi="Times New Roman" w:cs="Times New Roman"/>
                <w:color w:val="000000"/>
                <w:kern w:val="0"/>
                <w:sz w:val="11"/>
                <w:szCs w:val="11"/>
              </w:rPr>
            </w:pPr>
          </w:p>
        </w:tc>
        <w:tc>
          <w:tcPr>
            <w:tcW w:w="483" w:type="pct"/>
          </w:tcPr>
          <w:p w14:paraId="14962E4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5,886.66</w:t>
            </w:r>
            <w:r>
              <w:rPr>
                <w:rFonts w:ascii="Times New Roman" w:eastAsia="宋体" w:hAnsi="Times New Roman" w:cs="Times New Roman"/>
                <w:color w:val="000000"/>
                <w:kern w:val="0"/>
                <w:sz w:val="11"/>
                <w:szCs w:val="11"/>
              </w:rPr>
              <w:br/>
              <w:t>(5,334.82 to 6,491.98)</w:t>
            </w:r>
          </w:p>
        </w:tc>
        <w:tc>
          <w:tcPr>
            <w:tcW w:w="483" w:type="pct"/>
          </w:tcPr>
          <w:p w14:paraId="607A753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4,432.13</w:t>
            </w:r>
            <w:r>
              <w:rPr>
                <w:rFonts w:ascii="Times New Roman" w:eastAsia="宋体" w:hAnsi="Times New Roman" w:cs="Times New Roman"/>
                <w:color w:val="000000"/>
                <w:kern w:val="0"/>
                <w:sz w:val="11"/>
                <w:szCs w:val="11"/>
              </w:rPr>
              <w:br/>
              <w:t>(3,864.44 to 5,098.51)</w:t>
            </w:r>
          </w:p>
        </w:tc>
        <w:tc>
          <w:tcPr>
            <w:tcW w:w="518" w:type="pct"/>
          </w:tcPr>
          <w:p w14:paraId="54EECE5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-24.71%</w:t>
            </w:r>
            <w:r>
              <w:rPr>
                <w:rFonts w:ascii="Times New Roman" w:eastAsia="宋体" w:hAnsi="Times New Roman" w:cs="Times New Roman"/>
                <w:color w:val="000000"/>
                <w:kern w:val="0"/>
                <w:sz w:val="11"/>
                <w:szCs w:val="11"/>
              </w:rPr>
              <w:br/>
              <w:t>(-27.91% to -21.27%)</w:t>
            </w:r>
          </w:p>
        </w:tc>
        <w:tc>
          <w:tcPr>
            <w:tcW w:w="82" w:type="pct"/>
          </w:tcPr>
          <w:p w14:paraId="686F9F66" w14:textId="77777777" w:rsidR="003C704F" w:rsidRDefault="003C704F">
            <w:pPr>
              <w:widowControl/>
              <w:jc w:val="left"/>
              <w:rPr>
                <w:rFonts w:ascii="Times New Roman" w:eastAsia="宋体" w:hAnsi="Times New Roman" w:cs="Times New Roman"/>
                <w:color w:val="000000"/>
                <w:kern w:val="0"/>
                <w:sz w:val="11"/>
                <w:szCs w:val="11"/>
              </w:rPr>
            </w:pPr>
          </w:p>
        </w:tc>
        <w:tc>
          <w:tcPr>
            <w:tcW w:w="411" w:type="pct"/>
          </w:tcPr>
          <w:p w14:paraId="1D42EF3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1.36</w:t>
            </w:r>
            <w:r>
              <w:rPr>
                <w:rFonts w:ascii="Times New Roman" w:eastAsia="宋体" w:hAnsi="Times New Roman" w:cs="Times New Roman"/>
                <w:color w:val="000000"/>
                <w:kern w:val="0"/>
                <w:sz w:val="11"/>
                <w:szCs w:val="11"/>
              </w:rPr>
              <w:br/>
              <w:t>(0.88 to 1.99)</w:t>
            </w:r>
          </w:p>
        </w:tc>
        <w:tc>
          <w:tcPr>
            <w:tcW w:w="411" w:type="pct"/>
          </w:tcPr>
          <w:p w14:paraId="2BDEC3D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1.04</w:t>
            </w:r>
            <w:r>
              <w:rPr>
                <w:rFonts w:ascii="Times New Roman" w:eastAsia="宋体" w:hAnsi="Times New Roman" w:cs="Times New Roman"/>
                <w:color w:val="000000"/>
                <w:kern w:val="0"/>
                <w:sz w:val="11"/>
                <w:szCs w:val="11"/>
              </w:rPr>
              <w:br/>
              <w:t>(0.67 to 1.57)</w:t>
            </w:r>
          </w:p>
        </w:tc>
        <w:tc>
          <w:tcPr>
            <w:tcW w:w="517" w:type="pct"/>
          </w:tcPr>
          <w:p w14:paraId="1C0B691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-23.20%</w:t>
            </w:r>
            <w:r>
              <w:rPr>
                <w:rFonts w:ascii="Times New Roman" w:eastAsia="宋体" w:hAnsi="Times New Roman" w:cs="Times New Roman"/>
                <w:color w:val="000000"/>
                <w:kern w:val="0"/>
                <w:sz w:val="11"/>
                <w:szCs w:val="11"/>
              </w:rPr>
              <w:br/>
              <w:t>(-35.49% to -9.18%)</w:t>
            </w:r>
          </w:p>
        </w:tc>
      </w:tr>
      <w:tr w:rsidR="003C704F" w14:paraId="3CA477EB" w14:textId="77777777">
        <w:trPr>
          <w:trHeight w:val="20"/>
        </w:trPr>
        <w:tc>
          <w:tcPr>
            <w:tcW w:w="659" w:type="pct"/>
          </w:tcPr>
          <w:p w14:paraId="4B797369"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Southern Latin America</w:t>
            </w:r>
          </w:p>
        </w:tc>
        <w:tc>
          <w:tcPr>
            <w:tcW w:w="411" w:type="pct"/>
          </w:tcPr>
          <w:p w14:paraId="0D4D5E7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32.30</w:t>
            </w:r>
            <w:r>
              <w:rPr>
                <w:rFonts w:ascii="Times New Roman" w:eastAsia="宋体" w:hAnsi="Times New Roman" w:cs="Times New Roman"/>
                <w:color w:val="000000"/>
                <w:kern w:val="0"/>
                <w:sz w:val="11"/>
                <w:szCs w:val="11"/>
              </w:rPr>
              <w:br/>
              <w:t>(24.91 to 40.23)</w:t>
            </w:r>
          </w:p>
        </w:tc>
        <w:tc>
          <w:tcPr>
            <w:tcW w:w="411" w:type="pct"/>
          </w:tcPr>
          <w:p w14:paraId="6C2E7EA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30.96</w:t>
            </w:r>
            <w:r>
              <w:rPr>
                <w:rFonts w:ascii="Times New Roman" w:eastAsia="宋体" w:hAnsi="Times New Roman" w:cs="Times New Roman"/>
                <w:color w:val="000000"/>
                <w:kern w:val="0"/>
                <w:sz w:val="11"/>
                <w:szCs w:val="11"/>
              </w:rPr>
              <w:br/>
              <w:t>(23.89 to 39.39)</w:t>
            </w:r>
          </w:p>
        </w:tc>
        <w:tc>
          <w:tcPr>
            <w:tcW w:w="532" w:type="pct"/>
          </w:tcPr>
          <w:p w14:paraId="4EBCE08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-4.10%</w:t>
            </w:r>
            <w:r>
              <w:rPr>
                <w:rFonts w:ascii="Times New Roman" w:eastAsia="宋体" w:hAnsi="Times New Roman" w:cs="Times New Roman"/>
                <w:color w:val="000000"/>
                <w:kern w:val="0"/>
                <w:sz w:val="11"/>
                <w:szCs w:val="11"/>
              </w:rPr>
              <w:br/>
              <w:t>(-7.70% to 0.30%)</w:t>
            </w:r>
          </w:p>
        </w:tc>
        <w:tc>
          <w:tcPr>
            <w:tcW w:w="82" w:type="pct"/>
          </w:tcPr>
          <w:p w14:paraId="3EFF30A7" w14:textId="77777777" w:rsidR="003C704F" w:rsidRDefault="003C704F">
            <w:pPr>
              <w:widowControl/>
              <w:jc w:val="left"/>
              <w:rPr>
                <w:rFonts w:ascii="Times New Roman" w:eastAsia="宋体" w:hAnsi="Times New Roman" w:cs="Times New Roman"/>
                <w:color w:val="000000"/>
                <w:kern w:val="0"/>
                <w:sz w:val="11"/>
                <w:szCs w:val="11"/>
              </w:rPr>
            </w:pPr>
          </w:p>
        </w:tc>
        <w:tc>
          <w:tcPr>
            <w:tcW w:w="483" w:type="pct"/>
          </w:tcPr>
          <w:p w14:paraId="5EFA4FA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1,546.53</w:t>
            </w:r>
            <w:r>
              <w:rPr>
                <w:rFonts w:ascii="Times New Roman" w:eastAsia="宋体" w:hAnsi="Times New Roman" w:cs="Times New Roman"/>
                <w:color w:val="000000"/>
                <w:kern w:val="0"/>
                <w:sz w:val="11"/>
                <w:szCs w:val="11"/>
              </w:rPr>
              <w:br/>
              <w:t>(1,193.47 to 1,926.58)</w:t>
            </w:r>
          </w:p>
        </w:tc>
        <w:tc>
          <w:tcPr>
            <w:tcW w:w="483" w:type="pct"/>
          </w:tcPr>
          <w:p w14:paraId="43CFBE5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1,442.02</w:t>
            </w:r>
            <w:r>
              <w:rPr>
                <w:rFonts w:ascii="Times New Roman" w:eastAsia="宋体" w:hAnsi="Times New Roman" w:cs="Times New Roman"/>
                <w:color w:val="000000"/>
                <w:kern w:val="0"/>
                <w:sz w:val="11"/>
                <w:szCs w:val="11"/>
              </w:rPr>
              <w:br/>
              <w:t>(1,112.44 to 1,834.36)</w:t>
            </w:r>
          </w:p>
        </w:tc>
        <w:tc>
          <w:tcPr>
            <w:tcW w:w="518" w:type="pct"/>
          </w:tcPr>
          <w:p w14:paraId="13C5302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-6.76%</w:t>
            </w:r>
            <w:r>
              <w:rPr>
                <w:rFonts w:ascii="Times New Roman" w:eastAsia="宋体" w:hAnsi="Times New Roman" w:cs="Times New Roman"/>
                <w:color w:val="000000"/>
                <w:kern w:val="0"/>
                <w:sz w:val="11"/>
                <w:szCs w:val="11"/>
              </w:rPr>
              <w:br/>
              <w:t>(-10.15% to -2.60%)</w:t>
            </w:r>
          </w:p>
        </w:tc>
        <w:tc>
          <w:tcPr>
            <w:tcW w:w="82" w:type="pct"/>
          </w:tcPr>
          <w:p w14:paraId="0ED4EBE9" w14:textId="77777777" w:rsidR="003C704F" w:rsidRDefault="003C704F">
            <w:pPr>
              <w:widowControl/>
              <w:jc w:val="left"/>
              <w:rPr>
                <w:rFonts w:ascii="Times New Roman" w:eastAsia="宋体" w:hAnsi="Times New Roman" w:cs="Times New Roman"/>
                <w:color w:val="000000"/>
                <w:kern w:val="0"/>
                <w:sz w:val="11"/>
                <w:szCs w:val="11"/>
              </w:rPr>
            </w:pPr>
          </w:p>
        </w:tc>
        <w:tc>
          <w:tcPr>
            <w:tcW w:w="411" w:type="pct"/>
          </w:tcPr>
          <w:p w14:paraId="196B15C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0.32</w:t>
            </w:r>
            <w:r>
              <w:rPr>
                <w:rFonts w:ascii="Times New Roman" w:eastAsia="宋体" w:hAnsi="Times New Roman" w:cs="Times New Roman"/>
                <w:color w:val="000000"/>
                <w:kern w:val="0"/>
                <w:sz w:val="11"/>
                <w:szCs w:val="11"/>
              </w:rPr>
              <w:br/>
              <w:t>(0.18 to 0.51)</w:t>
            </w:r>
          </w:p>
        </w:tc>
        <w:tc>
          <w:tcPr>
            <w:tcW w:w="411" w:type="pct"/>
          </w:tcPr>
          <w:p w14:paraId="3C2F156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0.21</w:t>
            </w:r>
            <w:r>
              <w:rPr>
                <w:rFonts w:ascii="Times New Roman" w:eastAsia="宋体" w:hAnsi="Times New Roman" w:cs="Times New Roman"/>
                <w:color w:val="000000"/>
                <w:kern w:val="0"/>
                <w:sz w:val="11"/>
                <w:szCs w:val="11"/>
              </w:rPr>
              <w:br/>
              <w:t>(0.10 to 0.38)</w:t>
            </w:r>
          </w:p>
        </w:tc>
        <w:tc>
          <w:tcPr>
            <w:tcW w:w="517" w:type="pct"/>
          </w:tcPr>
          <w:p w14:paraId="7554433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-35.09%</w:t>
            </w:r>
            <w:r>
              <w:rPr>
                <w:rFonts w:ascii="Times New Roman" w:eastAsia="宋体" w:hAnsi="Times New Roman" w:cs="Times New Roman"/>
                <w:color w:val="000000"/>
                <w:kern w:val="0"/>
                <w:sz w:val="11"/>
                <w:szCs w:val="11"/>
              </w:rPr>
              <w:br/>
              <w:t>(-63.40% to 14.26%)</w:t>
            </w:r>
          </w:p>
        </w:tc>
      </w:tr>
      <w:tr w:rsidR="003C704F" w14:paraId="1F69A204" w14:textId="77777777">
        <w:trPr>
          <w:trHeight w:val="20"/>
        </w:trPr>
        <w:tc>
          <w:tcPr>
            <w:tcW w:w="659" w:type="pct"/>
          </w:tcPr>
          <w:p w14:paraId="0C99367C"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Southern Sub-Saharan Africa</w:t>
            </w:r>
          </w:p>
        </w:tc>
        <w:tc>
          <w:tcPr>
            <w:tcW w:w="411" w:type="pct"/>
          </w:tcPr>
          <w:p w14:paraId="6CCBEAC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189.58</w:t>
            </w:r>
            <w:r>
              <w:rPr>
                <w:rFonts w:ascii="Times New Roman" w:eastAsia="宋体" w:hAnsi="Times New Roman" w:cs="Times New Roman"/>
                <w:color w:val="000000"/>
                <w:kern w:val="0"/>
                <w:sz w:val="11"/>
                <w:szCs w:val="11"/>
              </w:rPr>
              <w:br/>
              <w:t>(171.46 to 209.35)</w:t>
            </w:r>
          </w:p>
        </w:tc>
        <w:tc>
          <w:tcPr>
            <w:tcW w:w="411" w:type="pct"/>
          </w:tcPr>
          <w:p w14:paraId="65FB4CF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176.26</w:t>
            </w:r>
            <w:r>
              <w:rPr>
                <w:rFonts w:ascii="Times New Roman" w:eastAsia="宋体" w:hAnsi="Times New Roman" w:cs="Times New Roman"/>
                <w:color w:val="000000"/>
                <w:kern w:val="0"/>
                <w:sz w:val="11"/>
                <w:szCs w:val="11"/>
              </w:rPr>
              <w:br/>
              <w:t>(159.09 to 194.39)</w:t>
            </w:r>
          </w:p>
        </w:tc>
        <w:tc>
          <w:tcPr>
            <w:tcW w:w="532" w:type="pct"/>
          </w:tcPr>
          <w:p w14:paraId="74C50DE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-7.00%</w:t>
            </w:r>
            <w:r>
              <w:rPr>
                <w:rFonts w:ascii="Times New Roman" w:eastAsia="宋体" w:hAnsi="Times New Roman" w:cs="Times New Roman"/>
                <w:color w:val="000000"/>
                <w:kern w:val="0"/>
                <w:sz w:val="11"/>
                <w:szCs w:val="11"/>
              </w:rPr>
              <w:br/>
              <w:t>(-8.30% to -5.80%)</w:t>
            </w:r>
          </w:p>
        </w:tc>
        <w:tc>
          <w:tcPr>
            <w:tcW w:w="82" w:type="pct"/>
          </w:tcPr>
          <w:p w14:paraId="46B427A5" w14:textId="77777777" w:rsidR="003C704F" w:rsidRDefault="003C704F">
            <w:pPr>
              <w:widowControl/>
              <w:jc w:val="left"/>
              <w:rPr>
                <w:rFonts w:ascii="Times New Roman" w:eastAsia="宋体" w:hAnsi="Times New Roman" w:cs="Times New Roman"/>
                <w:color w:val="000000"/>
                <w:kern w:val="0"/>
                <w:sz w:val="11"/>
                <w:szCs w:val="11"/>
              </w:rPr>
            </w:pPr>
          </w:p>
        </w:tc>
        <w:tc>
          <w:tcPr>
            <w:tcW w:w="483" w:type="pct"/>
          </w:tcPr>
          <w:p w14:paraId="0861CA2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8,809.14</w:t>
            </w:r>
            <w:r>
              <w:rPr>
                <w:rFonts w:ascii="Times New Roman" w:eastAsia="宋体" w:hAnsi="Times New Roman" w:cs="Times New Roman"/>
                <w:color w:val="000000"/>
                <w:kern w:val="0"/>
                <w:sz w:val="11"/>
                <w:szCs w:val="11"/>
              </w:rPr>
              <w:br/>
              <w:t>(8,097.11 to 9,573.38)</w:t>
            </w:r>
          </w:p>
        </w:tc>
        <w:tc>
          <w:tcPr>
            <w:tcW w:w="483" w:type="pct"/>
          </w:tcPr>
          <w:p w14:paraId="2A95BCA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8,187.65</w:t>
            </w:r>
            <w:r>
              <w:rPr>
                <w:rFonts w:ascii="Times New Roman" w:eastAsia="宋体" w:hAnsi="Times New Roman" w:cs="Times New Roman"/>
                <w:color w:val="000000"/>
                <w:kern w:val="0"/>
                <w:sz w:val="11"/>
                <w:szCs w:val="11"/>
              </w:rPr>
              <w:br/>
              <w:t>(7,530.04 to 8,891.78)</w:t>
            </w:r>
          </w:p>
        </w:tc>
        <w:tc>
          <w:tcPr>
            <w:tcW w:w="518" w:type="pct"/>
          </w:tcPr>
          <w:p w14:paraId="4D73DF4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-7.06%</w:t>
            </w:r>
            <w:r>
              <w:rPr>
                <w:rFonts w:ascii="Times New Roman" w:eastAsia="宋体" w:hAnsi="Times New Roman" w:cs="Times New Roman"/>
                <w:color w:val="000000"/>
                <w:kern w:val="0"/>
                <w:sz w:val="11"/>
                <w:szCs w:val="11"/>
              </w:rPr>
              <w:br/>
              <w:t>(-8.19% to -6.04%)</w:t>
            </w:r>
          </w:p>
        </w:tc>
        <w:tc>
          <w:tcPr>
            <w:tcW w:w="82" w:type="pct"/>
          </w:tcPr>
          <w:p w14:paraId="7149D453" w14:textId="77777777" w:rsidR="003C704F" w:rsidRDefault="003C704F">
            <w:pPr>
              <w:widowControl/>
              <w:jc w:val="left"/>
              <w:rPr>
                <w:rFonts w:ascii="Times New Roman" w:eastAsia="宋体" w:hAnsi="Times New Roman" w:cs="Times New Roman"/>
                <w:color w:val="000000"/>
                <w:kern w:val="0"/>
                <w:sz w:val="11"/>
                <w:szCs w:val="11"/>
              </w:rPr>
            </w:pPr>
          </w:p>
        </w:tc>
        <w:tc>
          <w:tcPr>
            <w:tcW w:w="411" w:type="pct"/>
          </w:tcPr>
          <w:p w14:paraId="3863681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1.83</w:t>
            </w:r>
            <w:r>
              <w:rPr>
                <w:rFonts w:ascii="Times New Roman" w:eastAsia="宋体" w:hAnsi="Times New Roman" w:cs="Times New Roman"/>
                <w:color w:val="000000"/>
                <w:kern w:val="0"/>
                <w:sz w:val="11"/>
                <w:szCs w:val="11"/>
              </w:rPr>
              <w:br/>
              <w:t>(1.17 to 2.80)</w:t>
            </w:r>
          </w:p>
        </w:tc>
        <w:tc>
          <w:tcPr>
            <w:tcW w:w="411" w:type="pct"/>
          </w:tcPr>
          <w:p w14:paraId="589C2E0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1.62</w:t>
            </w:r>
            <w:r>
              <w:rPr>
                <w:rFonts w:ascii="Times New Roman" w:eastAsia="宋体" w:hAnsi="Times New Roman" w:cs="Times New Roman"/>
                <w:color w:val="000000"/>
                <w:kern w:val="0"/>
                <w:sz w:val="11"/>
                <w:szCs w:val="11"/>
              </w:rPr>
              <w:br/>
              <w:t>(1.07 to 2.29)</w:t>
            </w:r>
          </w:p>
        </w:tc>
        <w:tc>
          <w:tcPr>
            <w:tcW w:w="517" w:type="pct"/>
          </w:tcPr>
          <w:p w14:paraId="7A9E211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-11.36%</w:t>
            </w:r>
            <w:r>
              <w:rPr>
                <w:rFonts w:ascii="Times New Roman" w:eastAsia="宋体" w:hAnsi="Times New Roman" w:cs="Times New Roman"/>
                <w:color w:val="000000"/>
                <w:kern w:val="0"/>
                <w:sz w:val="11"/>
                <w:szCs w:val="11"/>
              </w:rPr>
              <w:br/>
              <w:t>(-30.20% to 13.11%)</w:t>
            </w:r>
          </w:p>
        </w:tc>
      </w:tr>
      <w:tr w:rsidR="003C704F" w14:paraId="1629EC63" w14:textId="77777777">
        <w:trPr>
          <w:trHeight w:val="20"/>
        </w:trPr>
        <w:tc>
          <w:tcPr>
            <w:tcW w:w="659" w:type="pct"/>
          </w:tcPr>
          <w:p w14:paraId="327941C1"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lastRenderedPageBreak/>
              <w:t>Tropical Latin America</w:t>
            </w:r>
          </w:p>
        </w:tc>
        <w:tc>
          <w:tcPr>
            <w:tcW w:w="411" w:type="pct"/>
          </w:tcPr>
          <w:p w14:paraId="70DC5BD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55.36</w:t>
            </w:r>
            <w:r>
              <w:rPr>
                <w:rFonts w:ascii="Times New Roman" w:eastAsia="宋体" w:hAnsi="Times New Roman" w:cs="Times New Roman"/>
                <w:color w:val="000000"/>
                <w:kern w:val="0"/>
                <w:sz w:val="11"/>
                <w:szCs w:val="11"/>
              </w:rPr>
              <w:br/>
              <w:t>(53.27 to 57.39)</w:t>
            </w:r>
          </w:p>
        </w:tc>
        <w:tc>
          <w:tcPr>
            <w:tcW w:w="411" w:type="pct"/>
          </w:tcPr>
          <w:p w14:paraId="50BBE89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71.25</w:t>
            </w:r>
            <w:r>
              <w:rPr>
                <w:rFonts w:ascii="Times New Roman" w:eastAsia="宋体" w:hAnsi="Times New Roman" w:cs="Times New Roman"/>
                <w:color w:val="000000"/>
                <w:kern w:val="0"/>
                <w:sz w:val="11"/>
                <w:szCs w:val="11"/>
              </w:rPr>
              <w:br/>
              <w:t>(68.41 to 74.05)</w:t>
            </w:r>
          </w:p>
        </w:tc>
        <w:tc>
          <w:tcPr>
            <w:tcW w:w="532" w:type="pct"/>
          </w:tcPr>
          <w:p w14:paraId="53D716E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28.70%</w:t>
            </w:r>
            <w:r>
              <w:rPr>
                <w:rFonts w:ascii="Times New Roman" w:eastAsia="宋体" w:hAnsi="Times New Roman" w:cs="Times New Roman"/>
                <w:color w:val="000000"/>
                <w:kern w:val="0"/>
                <w:sz w:val="11"/>
                <w:szCs w:val="11"/>
              </w:rPr>
              <w:br/>
              <w:t>(26.60% to 30.40%)</w:t>
            </w:r>
          </w:p>
        </w:tc>
        <w:tc>
          <w:tcPr>
            <w:tcW w:w="82" w:type="pct"/>
          </w:tcPr>
          <w:p w14:paraId="7D96E6F8" w14:textId="77777777" w:rsidR="003C704F" w:rsidRDefault="003C704F">
            <w:pPr>
              <w:widowControl/>
              <w:jc w:val="left"/>
              <w:rPr>
                <w:rFonts w:ascii="Times New Roman" w:eastAsia="宋体" w:hAnsi="Times New Roman" w:cs="Times New Roman"/>
                <w:color w:val="000000"/>
                <w:kern w:val="0"/>
                <w:sz w:val="11"/>
                <w:szCs w:val="11"/>
              </w:rPr>
            </w:pPr>
          </w:p>
        </w:tc>
        <w:tc>
          <w:tcPr>
            <w:tcW w:w="483" w:type="pct"/>
          </w:tcPr>
          <w:p w14:paraId="2127C1B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2,547.56</w:t>
            </w:r>
            <w:r>
              <w:rPr>
                <w:rFonts w:ascii="Times New Roman" w:eastAsia="宋体" w:hAnsi="Times New Roman" w:cs="Times New Roman"/>
                <w:color w:val="000000"/>
                <w:kern w:val="0"/>
                <w:sz w:val="11"/>
                <w:szCs w:val="11"/>
              </w:rPr>
              <w:br/>
              <w:t>(2,451.58 to 2,640.56)</w:t>
            </w:r>
          </w:p>
        </w:tc>
        <w:tc>
          <w:tcPr>
            <w:tcW w:w="483" w:type="pct"/>
          </w:tcPr>
          <w:p w14:paraId="0D403D1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3,218.71</w:t>
            </w:r>
            <w:r>
              <w:rPr>
                <w:rFonts w:ascii="Times New Roman" w:eastAsia="宋体" w:hAnsi="Times New Roman" w:cs="Times New Roman"/>
                <w:color w:val="000000"/>
                <w:kern w:val="0"/>
                <w:sz w:val="11"/>
                <w:szCs w:val="11"/>
              </w:rPr>
              <w:br/>
              <w:t>(3,089.4 to 3,345.83)</w:t>
            </w:r>
          </w:p>
        </w:tc>
        <w:tc>
          <w:tcPr>
            <w:tcW w:w="518" w:type="pct"/>
          </w:tcPr>
          <w:p w14:paraId="74735AA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26.34%</w:t>
            </w:r>
            <w:r>
              <w:rPr>
                <w:rFonts w:ascii="Times New Roman" w:eastAsia="宋体" w:hAnsi="Times New Roman" w:cs="Times New Roman"/>
                <w:color w:val="000000"/>
                <w:kern w:val="0"/>
                <w:sz w:val="11"/>
                <w:szCs w:val="11"/>
              </w:rPr>
              <w:br/>
              <w:t>(24.20% to 28.07%)</w:t>
            </w:r>
          </w:p>
        </w:tc>
        <w:tc>
          <w:tcPr>
            <w:tcW w:w="82" w:type="pct"/>
          </w:tcPr>
          <w:p w14:paraId="08691887" w14:textId="77777777" w:rsidR="003C704F" w:rsidRDefault="003C704F">
            <w:pPr>
              <w:widowControl/>
              <w:jc w:val="left"/>
              <w:rPr>
                <w:rFonts w:ascii="Times New Roman" w:eastAsia="宋体" w:hAnsi="Times New Roman" w:cs="Times New Roman"/>
                <w:color w:val="000000"/>
                <w:kern w:val="0"/>
                <w:sz w:val="11"/>
                <w:szCs w:val="11"/>
              </w:rPr>
            </w:pPr>
          </w:p>
        </w:tc>
        <w:tc>
          <w:tcPr>
            <w:tcW w:w="411" w:type="pct"/>
          </w:tcPr>
          <w:p w14:paraId="42DEA98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1.65</w:t>
            </w:r>
            <w:r>
              <w:rPr>
                <w:rFonts w:ascii="Times New Roman" w:eastAsia="宋体" w:hAnsi="Times New Roman" w:cs="Times New Roman"/>
                <w:color w:val="000000"/>
                <w:kern w:val="0"/>
                <w:sz w:val="11"/>
                <w:szCs w:val="11"/>
              </w:rPr>
              <w:br/>
              <w:t>(1.00 to 2.51)</w:t>
            </w:r>
          </w:p>
        </w:tc>
        <w:tc>
          <w:tcPr>
            <w:tcW w:w="411" w:type="pct"/>
          </w:tcPr>
          <w:p w14:paraId="731A08D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1.69</w:t>
            </w:r>
            <w:r>
              <w:rPr>
                <w:rFonts w:ascii="Times New Roman" w:eastAsia="宋体" w:hAnsi="Times New Roman" w:cs="Times New Roman"/>
                <w:color w:val="000000"/>
                <w:kern w:val="0"/>
                <w:sz w:val="11"/>
                <w:szCs w:val="11"/>
              </w:rPr>
              <w:br/>
              <w:t>(1.01 to 2.60)</w:t>
            </w:r>
          </w:p>
        </w:tc>
        <w:tc>
          <w:tcPr>
            <w:tcW w:w="517" w:type="pct"/>
          </w:tcPr>
          <w:p w14:paraId="48D107E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2.59%</w:t>
            </w:r>
            <w:r>
              <w:rPr>
                <w:rFonts w:ascii="Times New Roman" w:eastAsia="宋体" w:hAnsi="Times New Roman" w:cs="Times New Roman"/>
                <w:color w:val="000000"/>
                <w:kern w:val="0"/>
                <w:sz w:val="11"/>
                <w:szCs w:val="11"/>
              </w:rPr>
              <w:br/>
              <w:t>(-31.39% to 50.03%)</w:t>
            </w:r>
          </w:p>
        </w:tc>
      </w:tr>
      <w:tr w:rsidR="003C704F" w14:paraId="507923C6" w14:textId="77777777">
        <w:trPr>
          <w:trHeight w:val="20"/>
        </w:trPr>
        <w:tc>
          <w:tcPr>
            <w:tcW w:w="659" w:type="pct"/>
          </w:tcPr>
          <w:p w14:paraId="615E4AE9"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Western Europe</w:t>
            </w:r>
          </w:p>
        </w:tc>
        <w:tc>
          <w:tcPr>
            <w:tcW w:w="411" w:type="pct"/>
          </w:tcPr>
          <w:p w14:paraId="796CA84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51.48</w:t>
            </w:r>
            <w:r>
              <w:rPr>
                <w:rFonts w:ascii="Times New Roman" w:eastAsia="宋体" w:hAnsi="Times New Roman" w:cs="Times New Roman"/>
                <w:color w:val="000000"/>
                <w:kern w:val="0"/>
                <w:sz w:val="11"/>
                <w:szCs w:val="11"/>
              </w:rPr>
              <w:br/>
              <w:t>(44.52 to 59.31)</w:t>
            </w:r>
          </w:p>
        </w:tc>
        <w:tc>
          <w:tcPr>
            <w:tcW w:w="411" w:type="pct"/>
          </w:tcPr>
          <w:p w14:paraId="5880B19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56.73</w:t>
            </w:r>
            <w:r>
              <w:rPr>
                <w:rFonts w:ascii="Times New Roman" w:eastAsia="宋体" w:hAnsi="Times New Roman" w:cs="Times New Roman"/>
                <w:color w:val="000000"/>
                <w:kern w:val="0"/>
                <w:sz w:val="11"/>
                <w:szCs w:val="11"/>
              </w:rPr>
              <w:br/>
              <w:t>(48.99 to 65.62)</w:t>
            </w:r>
          </w:p>
        </w:tc>
        <w:tc>
          <w:tcPr>
            <w:tcW w:w="532" w:type="pct"/>
          </w:tcPr>
          <w:p w14:paraId="5C2ABDC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10.20%</w:t>
            </w:r>
            <w:r>
              <w:rPr>
                <w:rFonts w:ascii="Times New Roman" w:eastAsia="宋体" w:hAnsi="Times New Roman" w:cs="Times New Roman"/>
                <w:color w:val="000000"/>
                <w:kern w:val="0"/>
                <w:sz w:val="11"/>
                <w:szCs w:val="11"/>
              </w:rPr>
              <w:br/>
              <w:t>(8.40% to 11.70%)</w:t>
            </w:r>
          </w:p>
        </w:tc>
        <w:tc>
          <w:tcPr>
            <w:tcW w:w="82" w:type="pct"/>
          </w:tcPr>
          <w:p w14:paraId="6EBEA0A1" w14:textId="77777777" w:rsidR="003C704F" w:rsidRDefault="003C704F">
            <w:pPr>
              <w:widowControl/>
              <w:jc w:val="left"/>
              <w:rPr>
                <w:rFonts w:ascii="Times New Roman" w:eastAsia="宋体" w:hAnsi="Times New Roman" w:cs="Times New Roman"/>
                <w:color w:val="000000"/>
                <w:kern w:val="0"/>
                <w:sz w:val="11"/>
                <w:szCs w:val="11"/>
              </w:rPr>
            </w:pPr>
          </w:p>
        </w:tc>
        <w:tc>
          <w:tcPr>
            <w:tcW w:w="483" w:type="pct"/>
          </w:tcPr>
          <w:p w14:paraId="2225229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2,489.52</w:t>
            </w:r>
            <w:r>
              <w:rPr>
                <w:rFonts w:ascii="Times New Roman" w:eastAsia="宋体" w:hAnsi="Times New Roman" w:cs="Times New Roman"/>
                <w:color w:val="000000"/>
                <w:kern w:val="0"/>
                <w:sz w:val="11"/>
                <w:szCs w:val="11"/>
              </w:rPr>
              <w:br/>
              <w:t>(2,164.68 to 2,855.53)</w:t>
            </w:r>
          </w:p>
        </w:tc>
        <w:tc>
          <w:tcPr>
            <w:tcW w:w="483" w:type="pct"/>
          </w:tcPr>
          <w:p w14:paraId="05AC0C0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2,755.34</w:t>
            </w:r>
            <w:r>
              <w:rPr>
                <w:rFonts w:ascii="Times New Roman" w:eastAsia="宋体" w:hAnsi="Times New Roman" w:cs="Times New Roman"/>
                <w:color w:val="000000"/>
                <w:kern w:val="0"/>
                <w:sz w:val="11"/>
                <w:szCs w:val="11"/>
              </w:rPr>
              <w:br/>
              <w:t>(2,395.83 to 3,170.49)</w:t>
            </w:r>
          </w:p>
        </w:tc>
        <w:tc>
          <w:tcPr>
            <w:tcW w:w="518" w:type="pct"/>
          </w:tcPr>
          <w:p w14:paraId="34569CA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10.68%</w:t>
            </w:r>
            <w:r>
              <w:rPr>
                <w:rFonts w:ascii="Times New Roman" w:eastAsia="宋体" w:hAnsi="Times New Roman" w:cs="Times New Roman"/>
                <w:color w:val="000000"/>
                <w:kern w:val="0"/>
                <w:sz w:val="11"/>
                <w:szCs w:val="11"/>
              </w:rPr>
              <w:br/>
              <w:t>(8.91% to 12.26%)</w:t>
            </w:r>
          </w:p>
        </w:tc>
        <w:tc>
          <w:tcPr>
            <w:tcW w:w="82" w:type="pct"/>
          </w:tcPr>
          <w:p w14:paraId="79C53F6F" w14:textId="77777777" w:rsidR="003C704F" w:rsidRDefault="003C704F">
            <w:pPr>
              <w:widowControl/>
              <w:jc w:val="left"/>
              <w:rPr>
                <w:rFonts w:ascii="Times New Roman" w:eastAsia="宋体" w:hAnsi="Times New Roman" w:cs="Times New Roman"/>
                <w:color w:val="000000"/>
                <w:kern w:val="0"/>
                <w:sz w:val="11"/>
                <w:szCs w:val="11"/>
              </w:rPr>
            </w:pPr>
          </w:p>
        </w:tc>
        <w:tc>
          <w:tcPr>
            <w:tcW w:w="411" w:type="pct"/>
          </w:tcPr>
          <w:p w14:paraId="1F1F741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0.27</w:t>
            </w:r>
            <w:r>
              <w:rPr>
                <w:rFonts w:ascii="Times New Roman" w:eastAsia="宋体" w:hAnsi="Times New Roman" w:cs="Times New Roman"/>
                <w:color w:val="000000"/>
                <w:kern w:val="0"/>
                <w:sz w:val="11"/>
                <w:szCs w:val="11"/>
              </w:rPr>
              <w:br/>
              <w:t>(0.16 to 0.43)</w:t>
            </w:r>
          </w:p>
        </w:tc>
        <w:tc>
          <w:tcPr>
            <w:tcW w:w="411" w:type="pct"/>
          </w:tcPr>
          <w:p w14:paraId="14B49C0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0.16</w:t>
            </w:r>
            <w:r>
              <w:rPr>
                <w:rFonts w:ascii="Times New Roman" w:eastAsia="宋体" w:hAnsi="Times New Roman" w:cs="Times New Roman"/>
                <w:color w:val="000000"/>
                <w:kern w:val="0"/>
                <w:sz w:val="11"/>
                <w:szCs w:val="11"/>
              </w:rPr>
              <w:br/>
              <w:t>(0.10 to 0.26)</w:t>
            </w:r>
          </w:p>
        </w:tc>
        <w:tc>
          <w:tcPr>
            <w:tcW w:w="517" w:type="pct"/>
          </w:tcPr>
          <w:p w14:paraId="6FD16E1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-39.39%</w:t>
            </w:r>
            <w:r>
              <w:rPr>
                <w:rFonts w:ascii="Times New Roman" w:eastAsia="宋体" w:hAnsi="Times New Roman" w:cs="Times New Roman"/>
                <w:color w:val="000000"/>
                <w:kern w:val="0"/>
                <w:sz w:val="11"/>
                <w:szCs w:val="11"/>
              </w:rPr>
              <w:br/>
              <w:t>(-54.29% to -17.61%)</w:t>
            </w:r>
          </w:p>
        </w:tc>
      </w:tr>
      <w:tr w:rsidR="003C704F" w14:paraId="5EA1F54F" w14:textId="77777777">
        <w:trPr>
          <w:trHeight w:val="20"/>
        </w:trPr>
        <w:tc>
          <w:tcPr>
            <w:tcW w:w="659" w:type="pct"/>
          </w:tcPr>
          <w:p w14:paraId="525E3E6B"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Western Sub-Saharan Africa</w:t>
            </w:r>
          </w:p>
        </w:tc>
        <w:tc>
          <w:tcPr>
            <w:tcW w:w="411" w:type="pct"/>
          </w:tcPr>
          <w:p w14:paraId="048D606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251.28</w:t>
            </w:r>
            <w:r>
              <w:rPr>
                <w:rFonts w:ascii="Times New Roman" w:eastAsia="宋体" w:hAnsi="Times New Roman" w:cs="Times New Roman"/>
                <w:color w:val="000000"/>
                <w:kern w:val="0"/>
                <w:sz w:val="11"/>
                <w:szCs w:val="11"/>
              </w:rPr>
              <w:br/>
              <w:t>(232.57 to 272.37)</w:t>
            </w:r>
          </w:p>
        </w:tc>
        <w:tc>
          <w:tcPr>
            <w:tcW w:w="411" w:type="pct"/>
          </w:tcPr>
          <w:p w14:paraId="3EB7CE2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235.71</w:t>
            </w:r>
            <w:r>
              <w:rPr>
                <w:rFonts w:ascii="Times New Roman" w:eastAsia="宋体" w:hAnsi="Times New Roman" w:cs="Times New Roman"/>
                <w:color w:val="000000"/>
                <w:kern w:val="0"/>
                <w:sz w:val="11"/>
                <w:szCs w:val="11"/>
              </w:rPr>
              <w:br/>
              <w:t>(212.62 to 260.77)</w:t>
            </w:r>
          </w:p>
        </w:tc>
        <w:tc>
          <w:tcPr>
            <w:tcW w:w="532" w:type="pct"/>
          </w:tcPr>
          <w:p w14:paraId="2C6C37E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-6.20%</w:t>
            </w:r>
            <w:r>
              <w:rPr>
                <w:rFonts w:ascii="Times New Roman" w:eastAsia="宋体" w:hAnsi="Times New Roman" w:cs="Times New Roman"/>
                <w:color w:val="000000"/>
                <w:kern w:val="0"/>
                <w:sz w:val="11"/>
                <w:szCs w:val="11"/>
              </w:rPr>
              <w:br/>
              <w:t>(-9.10% to -3.40%)</w:t>
            </w:r>
          </w:p>
        </w:tc>
        <w:tc>
          <w:tcPr>
            <w:tcW w:w="82" w:type="pct"/>
          </w:tcPr>
          <w:p w14:paraId="4EA9B0A6" w14:textId="77777777" w:rsidR="003C704F" w:rsidRDefault="003C704F">
            <w:pPr>
              <w:widowControl/>
              <w:jc w:val="left"/>
              <w:rPr>
                <w:rFonts w:ascii="Times New Roman" w:eastAsia="宋体" w:hAnsi="Times New Roman" w:cs="Times New Roman"/>
                <w:color w:val="000000"/>
                <w:kern w:val="0"/>
                <w:sz w:val="11"/>
                <w:szCs w:val="11"/>
              </w:rPr>
            </w:pPr>
          </w:p>
        </w:tc>
        <w:tc>
          <w:tcPr>
            <w:tcW w:w="483" w:type="pct"/>
          </w:tcPr>
          <w:p w14:paraId="5EEAA35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11,743.17</w:t>
            </w:r>
            <w:r>
              <w:rPr>
                <w:rFonts w:ascii="Times New Roman" w:eastAsia="宋体" w:hAnsi="Times New Roman" w:cs="Times New Roman"/>
                <w:color w:val="000000"/>
                <w:kern w:val="0"/>
                <w:sz w:val="11"/>
                <w:szCs w:val="11"/>
              </w:rPr>
              <w:br/>
              <w:t>(10,877.55 to 12,714.26)</w:t>
            </w:r>
          </w:p>
        </w:tc>
        <w:tc>
          <w:tcPr>
            <w:tcW w:w="483" w:type="pct"/>
          </w:tcPr>
          <w:p w14:paraId="6A888AE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10,921.20</w:t>
            </w:r>
            <w:r>
              <w:rPr>
                <w:rFonts w:ascii="Times New Roman" w:eastAsia="宋体" w:hAnsi="Times New Roman" w:cs="Times New Roman"/>
                <w:color w:val="000000"/>
                <w:kern w:val="0"/>
                <w:sz w:val="11"/>
                <w:szCs w:val="11"/>
              </w:rPr>
              <w:br/>
              <w:t>(9,852.10 to 12,076.57)</w:t>
            </w:r>
          </w:p>
        </w:tc>
        <w:tc>
          <w:tcPr>
            <w:tcW w:w="518" w:type="pct"/>
          </w:tcPr>
          <w:p w14:paraId="1344D0E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-7.00%</w:t>
            </w:r>
            <w:r>
              <w:rPr>
                <w:rFonts w:ascii="Times New Roman" w:eastAsia="宋体" w:hAnsi="Times New Roman" w:cs="Times New Roman"/>
                <w:color w:val="000000"/>
                <w:kern w:val="0"/>
                <w:sz w:val="11"/>
                <w:szCs w:val="11"/>
              </w:rPr>
              <w:br/>
              <w:t>(-9.87% to -4.16%)</w:t>
            </w:r>
          </w:p>
        </w:tc>
        <w:tc>
          <w:tcPr>
            <w:tcW w:w="82" w:type="pct"/>
          </w:tcPr>
          <w:p w14:paraId="520DF3DF" w14:textId="77777777" w:rsidR="003C704F" w:rsidRDefault="003C704F">
            <w:pPr>
              <w:widowControl/>
              <w:jc w:val="left"/>
              <w:rPr>
                <w:rFonts w:ascii="Times New Roman" w:eastAsia="宋体" w:hAnsi="Times New Roman" w:cs="Times New Roman"/>
                <w:color w:val="000000"/>
                <w:kern w:val="0"/>
                <w:sz w:val="11"/>
                <w:szCs w:val="11"/>
              </w:rPr>
            </w:pPr>
          </w:p>
        </w:tc>
        <w:tc>
          <w:tcPr>
            <w:tcW w:w="411" w:type="pct"/>
          </w:tcPr>
          <w:p w14:paraId="7C518B5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1.42</w:t>
            </w:r>
            <w:r>
              <w:rPr>
                <w:rFonts w:ascii="Times New Roman" w:eastAsia="宋体" w:hAnsi="Times New Roman" w:cs="Times New Roman"/>
                <w:color w:val="000000"/>
                <w:kern w:val="0"/>
                <w:sz w:val="11"/>
                <w:szCs w:val="11"/>
              </w:rPr>
              <w:br/>
              <w:t>(0.96 to 2.02)</w:t>
            </w:r>
          </w:p>
        </w:tc>
        <w:tc>
          <w:tcPr>
            <w:tcW w:w="411" w:type="pct"/>
          </w:tcPr>
          <w:p w14:paraId="5F5ADCC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1.81</w:t>
            </w:r>
            <w:r>
              <w:rPr>
                <w:rFonts w:ascii="Times New Roman" w:eastAsia="宋体" w:hAnsi="Times New Roman" w:cs="Times New Roman"/>
                <w:color w:val="000000"/>
                <w:kern w:val="0"/>
                <w:sz w:val="11"/>
                <w:szCs w:val="11"/>
              </w:rPr>
              <w:br/>
              <w:t>(1.18 to 2.62)</w:t>
            </w:r>
          </w:p>
        </w:tc>
        <w:tc>
          <w:tcPr>
            <w:tcW w:w="517" w:type="pct"/>
          </w:tcPr>
          <w:p w14:paraId="3BD467E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27.16%</w:t>
            </w:r>
            <w:r>
              <w:rPr>
                <w:rFonts w:ascii="Times New Roman" w:eastAsia="宋体" w:hAnsi="Times New Roman" w:cs="Times New Roman"/>
                <w:color w:val="000000"/>
                <w:kern w:val="0"/>
                <w:sz w:val="11"/>
                <w:szCs w:val="11"/>
              </w:rPr>
              <w:br/>
              <w:t>(11.74% to 46.71%)</w:t>
            </w:r>
          </w:p>
        </w:tc>
      </w:tr>
      <w:tr w:rsidR="003C704F" w14:paraId="1DE583AE" w14:textId="77777777">
        <w:trPr>
          <w:trHeight w:val="20"/>
        </w:trPr>
        <w:tc>
          <w:tcPr>
            <w:tcW w:w="659" w:type="pct"/>
          </w:tcPr>
          <w:p w14:paraId="064CB7FC" w14:textId="77777777" w:rsidR="003C704F" w:rsidRDefault="00000000">
            <w:pPr>
              <w:widowControl/>
              <w:jc w:val="left"/>
              <w:rPr>
                <w:rFonts w:ascii="Times New Roman" w:eastAsia="宋体" w:hAnsi="Times New Roman" w:cs="Times New Roman"/>
                <w:b/>
                <w:bCs/>
                <w:color w:val="000000"/>
                <w:kern w:val="0"/>
                <w:sz w:val="11"/>
                <w:szCs w:val="11"/>
              </w:rPr>
            </w:pPr>
            <w:r>
              <w:rPr>
                <w:rFonts w:ascii="Times New Roman" w:eastAsia="宋体" w:hAnsi="Times New Roman" w:cs="Times New Roman"/>
                <w:b/>
                <w:bCs/>
                <w:color w:val="000000"/>
                <w:kern w:val="0"/>
                <w:sz w:val="15"/>
                <w:szCs w:val="15"/>
              </w:rPr>
              <w:t>Sociodemographic index</w:t>
            </w:r>
          </w:p>
        </w:tc>
        <w:tc>
          <w:tcPr>
            <w:tcW w:w="411" w:type="pct"/>
            <w:noWrap/>
          </w:tcPr>
          <w:p w14:paraId="483B01AF" w14:textId="77777777" w:rsidR="003C704F" w:rsidRDefault="003C704F">
            <w:pPr>
              <w:widowControl/>
              <w:jc w:val="left"/>
              <w:rPr>
                <w:rFonts w:ascii="Times New Roman" w:eastAsia="宋体" w:hAnsi="Times New Roman" w:cs="Times New Roman"/>
                <w:b/>
                <w:bCs/>
                <w:color w:val="000000"/>
                <w:kern w:val="0"/>
                <w:sz w:val="11"/>
                <w:szCs w:val="11"/>
              </w:rPr>
            </w:pPr>
          </w:p>
        </w:tc>
        <w:tc>
          <w:tcPr>
            <w:tcW w:w="411" w:type="pct"/>
            <w:noWrap/>
          </w:tcPr>
          <w:p w14:paraId="1ABC66D3" w14:textId="77777777" w:rsidR="003C704F" w:rsidRDefault="003C704F">
            <w:pPr>
              <w:widowControl/>
              <w:jc w:val="left"/>
              <w:rPr>
                <w:rFonts w:ascii="Times New Roman" w:eastAsia="Times New Roman" w:hAnsi="Times New Roman" w:cs="Times New Roman"/>
                <w:kern w:val="0"/>
                <w:sz w:val="11"/>
                <w:szCs w:val="11"/>
              </w:rPr>
            </w:pPr>
          </w:p>
        </w:tc>
        <w:tc>
          <w:tcPr>
            <w:tcW w:w="532" w:type="pct"/>
            <w:noWrap/>
          </w:tcPr>
          <w:p w14:paraId="48C174BC" w14:textId="77777777" w:rsidR="003C704F" w:rsidRDefault="003C704F">
            <w:pPr>
              <w:widowControl/>
              <w:jc w:val="left"/>
              <w:rPr>
                <w:rFonts w:ascii="Times New Roman" w:eastAsia="Times New Roman" w:hAnsi="Times New Roman" w:cs="Times New Roman"/>
                <w:kern w:val="0"/>
                <w:sz w:val="11"/>
                <w:szCs w:val="11"/>
              </w:rPr>
            </w:pPr>
          </w:p>
        </w:tc>
        <w:tc>
          <w:tcPr>
            <w:tcW w:w="82" w:type="pct"/>
            <w:noWrap/>
          </w:tcPr>
          <w:p w14:paraId="40A82019" w14:textId="77777777" w:rsidR="003C704F" w:rsidRDefault="003C704F">
            <w:pPr>
              <w:widowControl/>
              <w:jc w:val="left"/>
              <w:rPr>
                <w:rFonts w:ascii="Times New Roman" w:eastAsia="Times New Roman" w:hAnsi="Times New Roman" w:cs="Times New Roman"/>
                <w:kern w:val="0"/>
                <w:sz w:val="11"/>
                <w:szCs w:val="11"/>
              </w:rPr>
            </w:pPr>
          </w:p>
        </w:tc>
        <w:tc>
          <w:tcPr>
            <w:tcW w:w="483" w:type="pct"/>
            <w:noWrap/>
          </w:tcPr>
          <w:p w14:paraId="0CE423B8" w14:textId="77777777" w:rsidR="003C704F" w:rsidRDefault="003C704F">
            <w:pPr>
              <w:widowControl/>
              <w:jc w:val="left"/>
              <w:rPr>
                <w:rFonts w:ascii="Times New Roman" w:eastAsia="Times New Roman" w:hAnsi="Times New Roman" w:cs="Times New Roman"/>
                <w:kern w:val="0"/>
                <w:sz w:val="11"/>
                <w:szCs w:val="11"/>
              </w:rPr>
            </w:pPr>
          </w:p>
        </w:tc>
        <w:tc>
          <w:tcPr>
            <w:tcW w:w="483" w:type="pct"/>
            <w:noWrap/>
          </w:tcPr>
          <w:p w14:paraId="273B0C02" w14:textId="77777777" w:rsidR="003C704F" w:rsidRDefault="003C704F">
            <w:pPr>
              <w:widowControl/>
              <w:jc w:val="left"/>
              <w:rPr>
                <w:rFonts w:ascii="Times New Roman" w:eastAsia="Times New Roman" w:hAnsi="Times New Roman" w:cs="Times New Roman"/>
                <w:kern w:val="0"/>
                <w:sz w:val="11"/>
                <w:szCs w:val="11"/>
              </w:rPr>
            </w:pPr>
          </w:p>
        </w:tc>
        <w:tc>
          <w:tcPr>
            <w:tcW w:w="518" w:type="pct"/>
            <w:noWrap/>
          </w:tcPr>
          <w:p w14:paraId="1F486B1E" w14:textId="77777777" w:rsidR="003C704F" w:rsidRDefault="003C704F">
            <w:pPr>
              <w:widowControl/>
              <w:jc w:val="left"/>
              <w:rPr>
                <w:rFonts w:ascii="Times New Roman" w:eastAsia="Times New Roman" w:hAnsi="Times New Roman" w:cs="Times New Roman"/>
                <w:kern w:val="0"/>
                <w:sz w:val="11"/>
                <w:szCs w:val="11"/>
              </w:rPr>
            </w:pPr>
          </w:p>
        </w:tc>
        <w:tc>
          <w:tcPr>
            <w:tcW w:w="82" w:type="pct"/>
            <w:noWrap/>
          </w:tcPr>
          <w:p w14:paraId="38420ED4" w14:textId="77777777" w:rsidR="003C704F" w:rsidRDefault="003C704F">
            <w:pPr>
              <w:widowControl/>
              <w:jc w:val="left"/>
              <w:rPr>
                <w:rFonts w:ascii="Times New Roman" w:eastAsia="Times New Roman" w:hAnsi="Times New Roman" w:cs="Times New Roman"/>
                <w:kern w:val="0"/>
                <w:sz w:val="11"/>
                <w:szCs w:val="11"/>
              </w:rPr>
            </w:pPr>
          </w:p>
        </w:tc>
        <w:tc>
          <w:tcPr>
            <w:tcW w:w="411" w:type="pct"/>
            <w:noWrap/>
          </w:tcPr>
          <w:p w14:paraId="593FA5F1" w14:textId="77777777" w:rsidR="003C704F" w:rsidRDefault="003C704F">
            <w:pPr>
              <w:widowControl/>
              <w:jc w:val="left"/>
              <w:rPr>
                <w:rFonts w:ascii="Times New Roman" w:eastAsia="Times New Roman" w:hAnsi="Times New Roman" w:cs="Times New Roman"/>
                <w:kern w:val="0"/>
                <w:sz w:val="11"/>
                <w:szCs w:val="11"/>
              </w:rPr>
            </w:pPr>
          </w:p>
        </w:tc>
        <w:tc>
          <w:tcPr>
            <w:tcW w:w="411" w:type="pct"/>
            <w:noWrap/>
          </w:tcPr>
          <w:p w14:paraId="79CE00F7" w14:textId="77777777" w:rsidR="003C704F" w:rsidRDefault="003C704F">
            <w:pPr>
              <w:widowControl/>
              <w:jc w:val="left"/>
              <w:rPr>
                <w:rFonts w:ascii="Times New Roman" w:eastAsia="Times New Roman" w:hAnsi="Times New Roman" w:cs="Times New Roman"/>
                <w:kern w:val="0"/>
                <w:sz w:val="11"/>
                <w:szCs w:val="11"/>
              </w:rPr>
            </w:pPr>
          </w:p>
        </w:tc>
        <w:tc>
          <w:tcPr>
            <w:tcW w:w="517" w:type="pct"/>
            <w:noWrap/>
          </w:tcPr>
          <w:p w14:paraId="6F07EB94" w14:textId="77777777" w:rsidR="003C704F" w:rsidRDefault="003C704F">
            <w:pPr>
              <w:widowControl/>
              <w:jc w:val="left"/>
              <w:rPr>
                <w:rFonts w:ascii="Times New Roman" w:eastAsia="Times New Roman" w:hAnsi="Times New Roman" w:cs="Times New Roman"/>
                <w:kern w:val="0"/>
                <w:sz w:val="11"/>
                <w:szCs w:val="11"/>
              </w:rPr>
            </w:pPr>
          </w:p>
        </w:tc>
      </w:tr>
      <w:tr w:rsidR="003C704F" w14:paraId="767E3923" w14:textId="77777777">
        <w:trPr>
          <w:trHeight w:val="20"/>
        </w:trPr>
        <w:tc>
          <w:tcPr>
            <w:tcW w:w="659" w:type="pct"/>
          </w:tcPr>
          <w:p w14:paraId="08F967E1"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Low</w:t>
            </w:r>
          </w:p>
        </w:tc>
        <w:tc>
          <w:tcPr>
            <w:tcW w:w="411" w:type="pct"/>
          </w:tcPr>
          <w:p w14:paraId="6312E90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177.58</w:t>
            </w:r>
            <w:r>
              <w:rPr>
                <w:rFonts w:ascii="Times New Roman" w:eastAsia="宋体" w:hAnsi="Times New Roman" w:cs="Times New Roman"/>
                <w:color w:val="000000"/>
                <w:kern w:val="0"/>
                <w:sz w:val="11"/>
                <w:szCs w:val="11"/>
              </w:rPr>
              <w:br/>
              <w:t>(155.75 to 202.73)</w:t>
            </w:r>
          </w:p>
        </w:tc>
        <w:tc>
          <w:tcPr>
            <w:tcW w:w="411" w:type="pct"/>
          </w:tcPr>
          <w:p w14:paraId="67824D3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184.11</w:t>
            </w:r>
            <w:r>
              <w:rPr>
                <w:rFonts w:ascii="Times New Roman" w:eastAsia="宋体" w:hAnsi="Times New Roman" w:cs="Times New Roman"/>
                <w:color w:val="000000"/>
                <w:kern w:val="0"/>
                <w:sz w:val="11"/>
                <w:szCs w:val="11"/>
              </w:rPr>
              <w:br/>
              <w:t>(158.71 to 213.80)</w:t>
            </w:r>
          </w:p>
        </w:tc>
        <w:tc>
          <w:tcPr>
            <w:tcW w:w="532" w:type="pct"/>
          </w:tcPr>
          <w:p w14:paraId="0CD82B9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-7.10%</w:t>
            </w:r>
            <w:r>
              <w:rPr>
                <w:rFonts w:ascii="Times New Roman" w:eastAsia="宋体" w:hAnsi="Times New Roman" w:cs="Times New Roman"/>
                <w:color w:val="000000"/>
                <w:kern w:val="0"/>
                <w:sz w:val="11"/>
                <w:szCs w:val="11"/>
              </w:rPr>
              <w:br/>
              <w:t>(-9.90% to -4.70%)</w:t>
            </w:r>
          </w:p>
        </w:tc>
        <w:tc>
          <w:tcPr>
            <w:tcW w:w="82" w:type="pct"/>
          </w:tcPr>
          <w:p w14:paraId="5C0E0591" w14:textId="77777777" w:rsidR="003C704F" w:rsidRDefault="003C704F">
            <w:pPr>
              <w:widowControl/>
              <w:jc w:val="left"/>
              <w:rPr>
                <w:rFonts w:ascii="Times New Roman" w:eastAsia="宋体" w:hAnsi="Times New Roman" w:cs="Times New Roman"/>
                <w:color w:val="000000"/>
                <w:kern w:val="0"/>
                <w:sz w:val="11"/>
                <w:szCs w:val="11"/>
              </w:rPr>
            </w:pPr>
          </w:p>
        </w:tc>
        <w:tc>
          <w:tcPr>
            <w:tcW w:w="483" w:type="pct"/>
          </w:tcPr>
          <w:p w14:paraId="20F87C3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7898.84</w:t>
            </w:r>
            <w:r>
              <w:rPr>
                <w:rFonts w:ascii="Times New Roman" w:eastAsia="宋体" w:hAnsi="Times New Roman" w:cs="Times New Roman"/>
                <w:color w:val="000000"/>
                <w:kern w:val="0"/>
                <w:sz w:val="11"/>
                <w:szCs w:val="11"/>
              </w:rPr>
              <w:br/>
              <w:t>(6957.63 to 8981.55)</w:t>
            </w:r>
          </w:p>
        </w:tc>
        <w:tc>
          <w:tcPr>
            <w:tcW w:w="483" w:type="pct"/>
          </w:tcPr>
          <w:p w14:paraId="77C2437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8286.88</w:t>
            </w:r>
            <w:r>
              <w:rPr>
                <w:rFonts w:ascii="Times New Roman" w:eastAsia="宋体" w:hAnsi="Times New Roman" w:cs="Times New Roman"/>
                <w:color w:val="000000"/>
                <w:kern w:val="0"/>
                <w:sz w:val="11"/>
                <w:szCs w:val="11"/>
              </w:rPr>
              <w:br/>
              <w:t>(7204.03 to 9566.44)</w:t>
            </w:r>
          </w:p>
        </w:tc>
        <w:tc>
          <w:tcPr>
            <w:tcW w:w="518" w:type="pct"/>
          </w:tcPr>
          <w:p w14:paraId="72A20A6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4.91%</w:t>
            </w:r>
            <w:r>
              <w:rPr>
                <w:rFonts w:ascii="Times New Roman" w:eastAsia="宋体" w:hAnsi="Times New Roman" w:cs="Times New Roman"/>
                <w:color w:val="000000"/>
                <w:kern w:val="0"/>
                <w:sz w:val="11"/>
                <w:szCs w:val="11"/>
              </w:rPr>
              <w:br/>
              <w:t>(2.97% to 7.01%)</w:t>
            </w:r>
          </w:p>
        </w:tc>
        <w:tc>
          <w:tcPr>
            <w:tcW w:w="82" w:type="pct"/>
          </w:tcPr>
          <w:p w14:paraId="4D75449E" w14:textId="77777777" w:rsidR="003C704F" w:rsidRDefault="003C704F">
            <w:pPr>
              <w:widowControl/>
              <w:jc w:val="left"/>
              <w:rPr>
                <w:rFonts w:ascii="Times New Roman" w:eastAsia="宋体" w:hAnsi="Times New Roman" w:cs="Times New Roman"/>
                <w:color w:val="000000"/>
                <w:kern w:val="0"/>
                <w:sz w:val="11"/>
                <w:szCs w:val="11"/>
              </w:rPr>
            </w:pPr>
          </w:p>
        </w:tc>
        <w:tc>
          <w:tcPr>
            <w:tcW w:w="411" w:type="pct"/>
          </w:tcPr>
          <w:p w14:paraId="26D6345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1.95</w:t>
            </w:r>
            <w:r>
              <w:rPr>
                <w:rFonts w:ascii="Times New Roman" w:eastAsia="宋体" w:hAnsi="Times New Roman" w:cs="Times New Roman"/>
                <w:color w:val="000000"/>
                <w:kern w:val="0"/>
                <w:sz w:val="11"/>
                <w:szCs w:val="11"/>
              </w:rPr>
              <w:br/>
              <w:t>(1.33 to 2.78)</w:t>
            </w:r>
          </w:p>
        </w:tc>
        <w:tc>
          <w:tcPr>
            <w:tcW w:w="411" w:type="pct"/>
          </w:tcPr>
          <w:p w14:paraId="02A2F0B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1.81</w:t>
            </w:r>
            <w:r>
              <w:rPr>
                <w:rFonts w:ascii="Times New Roman" w:eastAsia="宋体" w:hAnsi="Times New Roman" w:cs="Times New Roman"/>
                <w:color w:val="000000"/>
                <w:kern w:val="0"/>
                <w:sz w:val="11"/>
                <w:szCs w:val="11"/>
              </w:rPr>
              <w:br/>
              <w:t>(1.20 to 2.62)</w:t>
            </w:r>
          </w:p>
        </w:tc>
        <w:tc>
          <w:tcPr>
            <w:tcW w:w="517" w:type="pct"/>
          </w:tcPr>
          <w:p w14:paraId="3FFA0AD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-6.99%</w:t>
            </w:r>
            <w:r>
              <w:rPr>
                <w:rFonts w:ascii="Times New Roman" w:eastAsia="宋体" w:hAnsi="Times New Roman" w:cs="Times New Roman"/>
                <w:color w:val="000000"/>
                <w:kern w:val="0"/>
                <w:sz w:val="11"/>
                <w:szCs w:val="11"/>
              </w:rPr>
              <w:br/>
              <w:t>(-15.62% to 5.45%)</w:t>
            </w:r>
          </w:p>
        </w:tc>
      </w:tr>
      <w:tr w:rsidR="003C704F" w14:paraId="666C4173" w14:textId="77777777">
        <w:trPr>
          <w:trHeight w:val="20"/>
        </w:trPr>
        <w:tc>
          <w:tcPr>
            <w:tcW w:w="659" w:type="pct"/>
          </w:tcPr>
          <w:p w14:paraId="6362E78D"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Low-middle</w:t>
            </w:r>
          </w:p>
        </w:tc>
        <w:tc>
          <w:tcPr>
            <w:tcW w:w="411" w:type="pct"/>
          </w:tcPr>
          <w:p w14:paraId="645A058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126.11</w:t>
            </w:r>
            <w:r>
              <w:rPr>
                <w:rFonts w:ascii="Times New Roman" w:eastAsia="宋体" w:hAnsi="Times New Roman" w:cs="Times New Roman"/>
                <w:color w:val="000000"/>
                <w:kern w:val="0"/>
                <w:sz w:val="11"/>
                <w:szCs w:val="11"/>
              </w:rPr>
              <w:br/>
              <w:t>(113.00 to 141.74)</w:t>
            </w:r>
          </w:p>
        </w:tc>
        <w:tc>
          <w:tcPr>
            <w:tcW w:w="411" w:type="pct"/>
          </w:tcPr>
          <w:p w14:paraId="6C930F2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157.57</w:t>
            </w:r>
            <w:r>
              <w:rPr>
                <w:rFonts w:ascii="Times New Roman" w:eastAsia="宋体" w:hAnsi="Times New Roman" w:cs="Times New Roman"/>
                <w:color w:val="000000"/>
                <w:kern w:val="0"/>
                <w:sz w:val="11"/>
                <w:szCs w:val="11"/>
              </w:rPr>
              <w:br/>
              <w:t>(143.01 to 173.28)</w:t>
            </w:r>
          </w:p>
        </w:tc>
        <w:tc>
          <w:tcPr>
            <w:tcW w:w="532" w:type="pct"/>
          </w:tcPr>
          <w:p w14:paraId="60B9B98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19.10%</w:t>
            </w:r>
            <w:r>
              <w:rPr>
                <w:rFonts w:ascii="Times New Roman" w:eastAsia="宋体" w:hAnsi="Times New Roman" w:cs="Times New Roman"/>
                <w:color w:val="000000"/>
                <w:kern w:val="0"/>
                <w:sz w:val="11"/>
                <w:szCs w:val="11"/>
              </w:rPr>
              <w:br/>
              <w:t>(16.30% to 21.80%)</w:t>
            </w:r>
          </w:p>
        </w:tc>
        <w:tc>
          <w:tcPr>
            <w:tcW w:w="82" w:type="pct"/>
          </w:tcPr>
          <w:p w14:paraId="500ECF26" w14:textId="77777777" w:rsidR="003C704F" w:rsidRDefault="003C704F">
            <w:pPr>
              <w:widowControl/>
              <w:jc w:val="left"/>
              <w:rPr>
                <w:rFonts w:ascii="Times New Roman" w:eastAsia="宋体" w:hAnsi="Times New Roman" w:cs="Times New Roman"/>
                <w:color w:val="000000"/>
                <w:kern w:val="0"/>
                <w:sz w:val="11"/>
                <w:szCs w:val="11"/>
              </w:rPr>
            </w:pPr>
          </w:p>
        </w:tc>
        <w:tc>
          <w:tcPr>
            <w:tcW w:w="483" w:type="pct"/>
          </w:tcPr>
          <w:p w14:paraId="632DC89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5821.25</w:t>
            </w:r>
            <w:r>
              <w:rPr>
                <w:rFonts w:ascii="Times New Roman" w:eastAsia="宋体" w:hAnsi="Times New Roman" w:cs="Times New Roman"/>
                <w:color w:val="000000"/>
                <w:kern w:val="0"/>
                <w:sz w:val="11"/>
                <w:szCs w:val="11"/>
              </w:rPr>
              <w:br/>
              <w:t>(5262.18 to 6493.27)</w:t>
            </w:r>
          </w:p>
        </w:tc>
        <w:tc>
          <w:tcPr>
            <w:tcW w:w="483" w:type="pct"/>
          </w:tcPr>
          <w:p w14:paraId="6E75E06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7259.31</w:t>
            </w:r>
            <w:r>
              <w:rPr>
                <w:rFonts w:ascii="Times New Roman" w:eastAsia="宋体" w:hAnsi="Times New Roman" w:cs="Times New Roman"/>
                <w:color w:val="000000"/>
                <w:kern w:val="0"/>
                <w:sz w:val="11"/>
                <w:szCs w:val="11"/>
              </w:rPr>
              <w:br/>
              <w:t>(6634.68 to 7924.95)</w:t>
            </w:r>
          </w:p>
        </w:tc>
        <w:tc>
          <w:tcPr>
            <w:tcW w:w="518" w:type="pct"/>
          </w:tcPr>
          <w:p w14:paraId="3B2F10E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24.70%</w:t>
            </w:r>
            <w:r>
              <w:rPr>
                <w:rFonts w:ascii="Times New Roman" w:eastAsia="宋体" w:hAnsi="Times New Roman" w:cs="Times New Roman"/>
                <w:color w:val="000000"/>
                <w:kern w:val="0"/>
                <w:sz w:val="11"/>
                <w:szCs w:val="11"/>
              </w:rPr>
              <w:br/>
              <w:t>(22.09% to 27.29%)</w:t>
            </w:r>
          </w:p>
        </w:tc>
        <w:tc>
          <w:tcPr>
            <w:tcW w:w="82" w:type="pct"/>
          </w:tcPr>
          <w:p w14:paraId="17A787F2" w14:textId="77777777" w:rsidR="003C704F" w:rsidRDefault="003C704F">
            <w:pPr>
              <w:widowControl/>
              <w:jc w:val="left"/>
              <w:rPr>
                <w:rFonts w:ascii="Times New Roman" w:eastAsia="宋体" w:hAnsi="Times New Roman" w:cs="Times New Roman"/>
                <w:color w:val="000000"/>
                <w:kern w:val="0"/>
                <w:sz w:val="11"/>
                <w:szCs w:val="11"/>
              </w:rPr>
            </w:pPr>
          </w:p>
        </w:tc>
        <w:tc>
          <w:tcPr>
            <w:tcW w:w="411" w:type="pct"/>
          </w:tcPr>
          <w:p w14:paraId="1116FA3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2.28</w:t>
            </w:r>
            <w:r>
              <w:rPr>
                <w:rFonts w:ascii="Times New Roman" w:eastAsia="宋体" w:hAnsi="Times New Roman" w:cs="Times New Roman"/>
                <w:color w:val="000000"/>
                <w:kern w:val="0"/>
                <w:sz w:val="11"/>
                <w:szCs w:val="11"/>
              </w:rPr>
              <w:br/>
              <w:t>(1.55 to 3.28)</w:t>
            </w:r>
          </w:p>
        </w:tc>
        <w:tc>
          <w:tcPr>
            <w:tcW w:w="411" w:type="pct"/>
          </w:tcPr>
          <w:p w14:paraId="398A361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2.15</w:t>
            </w:r>
            <w:r>
              <w:rPr>
                <w:rFonts w:ascii="Times New Roman" w:eastAsia="宋体" w:hAnsi="Times New Roman" w:cs="Times New Roman"/>
                <w:color w:val="000000"/>
                <w:kern w:val="0"/>
                <w:sz w:val="11"/>
                <w:szCs w:val="11"/>
              </w:rPr>
              <w:br/>
              <w:t>(1.43 to 3.11)</w:t>
            </w:r>
          </w:p>
        </w:tc>
        <w:tc>
          <w:tcPr>
            <w:tcW w:w="517" w:type="pct"/>
          </w:tcPr>
          <w:p w14:paraId="064A2B5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-5.68%</w:t>
            </w:r>
            <w:r>
              <w:rPr>
                <w:rFonts w:ascii="Times New Roman" w:eastAsia="宋体" w:hAnsi="Times New Roman" w:cs="Times New Roman"/>
                <w:color w:val="000000"/>
                <w:kern w:val="0"/>
                <w:sz w:val="11"/>
                <w:szCs w:val="11"/>
              </w:rPr>
              <w:br/>
              <w:t>(-13.99% to 2.30%)</w:t>
            </w:r>
          </w:p>
        </w:tc>
      </w:tr>
      <w:tr w:rsidR="003C704F" w14:paraId="6BF07FA3" w14:textId="77777777">
        <w:trPr>
          <w:trHeight w:val="20"/>
        </w:trPr>
        <w:tc>
          <w:tcPr>
            <w:tcW w:w="659" w:type="pct"/>
          </w:tcPr>
          <w:p w14:paraId="6217CB1E"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Middle</w:t>
            </w:r>
          </w:p>
        </w:tc>
        <w:tc>
          <w:tcPr>
            <w:tcW w:w="411" w:type="pct"/>
          </w:tcPr>
          <w:p w14:paraId="45D81EC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96.16</w:t>
            </w:r>
            <w:r>
              <w:rPr>
                <w:rFonts w:ascii="Times New Roman" w:eastAsia="宋体" w:hAnsi="Times New Roman" w:cs="Times New Roman"/>
                <w:color w:val="000000"/>
                <w:kern w:val="0"/>
                <w:sz w:val="11"/>
                <w:szCs w:val="11"/>
              </w:rPr>
              <w:br/>
              <w:t>(90.76 to 102.37)</w:t>
            </w:r>
          </w:p>
        </w:tc>
        <w:tc>
          <w:tcPr>
            <w:tcW w:w="411" w:type="pct"/>
          </w:tcPr>
          <w:p w14:paraId="0F21B32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112.77</w:t>
            </w:r>
            <w:r>
              <w:rPr>
                <w:rFonts w:ascii="Times New Roman" w:eastAsia="宋体" w:hAnsi="Times New Roman" w:cs="Times New Roman"/>
                <w:color w:val="000000"/>
                <w:kern w:val="0"/>
                <w:sz w:val="11"/>
                <w:szCs w:val="11"/>
              </w:rPr>
              <w:br/>
              <w:t>(105.18 to 120.97)</w:t>
            </w:r>
          </w:p>
        </w:tc>
        <w:tc>
          <w:tcPr>
            <w:tcW w:w="532" w:type="pct"/>
          </w:tcPr>
          <w:p w14:paraId="1AE39AF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11.60%</w:t>
            </w:r>
            <w:r>
              <w:rPr>
                <w:rFonts w:ascii="Times New Roman" w:eastAsia="宋体" w:hAnsi="Times New Roman" w:cs="Times New Roman"/>
                <w:color w:val="000000"/>
                <w:kern w:val="0"/>
                <w:sz w:val="11"/>
                <w:szCs w:val="11"/>
              </w:rPr>
              <w:br/>
              <w:t>(9.20% to 13.70%)</w:t>
            </w:r>
          </w:p>
        </w:tc>
        <w:tc>
          <w:tcPr>
            <w:tcW w:w="82" w:type="pct"/>
          </w:tcPr>
          <w:p w14:paraId="28BDCD5A" w14:textId="77777777" w:rsidR="003C704F" w:rsidRDefault="003C704F">
            <w:pPr>
              <w:widowControl/>
              <w:jc w:val="left"/>
              <w:rPr>
                <w:rFonts w:ascii="Times New Roman" w:eastAsia="宋体" w:hAnsi="Times New Roman" w:cs="Times New Roman"/>
                <w:color w:val="000000"/>
                <w:kern w:val="0"/>
                <w:sz w:val="11"/>
                <w:szCs w:val="11"/>
              </w:rPr>
            </w:pPr>
          </w:p>
        </w:tc>
        <w:tc>
          <w:tcPr>
            <w:tcW w:w="483" w:type="pct"/>
          </w:tcPr>
          <w:p w14:paraId="147BCFB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4307.77</w:t>
            </w:r>
            <w:r>
              <w:rPr>
                <w:rFonts w:ascii="Times New Roman" w:eastAsia="宋体" w:hAnsi="Times New Roman" w:cs="Times New Roman"/>
                <w:color w:val="000000"/>
                <w:kern w:val="0"/>
                <w:sz w:val="11"/>
                <w:szCs w:val="11"/>
              </w:rPr>
              <w:br/>
              <w:t>(4081.78 to 4552.81)</w:t>
            </w:r>
          </w:p>
        </w:tc>
        <w:tc>
          <w:tcPr>
            <w:tcW w:w="483" w:type="pct"/>
          </w:tcPr>
          <w:p w14:paraId="6CDB4C2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5223.94</w:t>
            </w:r>
            <w:r>
              <w:rPr>
                <w:rFonts w:ascii="Times New Roman" w:eastAsia="宋体" w:hAnsi="Times New Roman" w:cs="Times New Roman"/>
                <w:color w:val="000000"/>
                <w:kern w:val="0"/>
                <w:sz w:val="11"/>
                <w:szCs w:val="11"/>
              </w:rPr>
              <w:br/>
              <w:t>(4902.33 to 5574.14)</w:t>
            </w:r>
          </w:p>
        </w:tc>
        <w:tc>
          <w:tcPr>
            <w:tcW w:w="518" w:type="pct"/>
          </w:tcPr>
          <w:p w14:paraId="3406783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21.27%</w:t>
            </w:r>
            <w:r>
              <w:rPr>
                <w:rFonts w:ascii="Times New Roman" w:eastAsia="宋体" w:hAnsi="Times New Roman" w:cs="Times New Roman"/>
                <w:color w:val="000000"/>
                <w:kern w:val="0"/>
                <w:sz w:val="11"/>
                <w:szCs w:val="11"/>
              </w:rPr>
              <w:br/>
              <w:t>(18.49% to 23.65%)</w:t>
            </w:r>
          </w:p>
        </w:tc>
        <w:tc>
          <w:tcPr>
            <w:tcW w:w="82" w:type="pct"/>
          </w:tcPr>
          <w:p w14:paraId="773EF1C1" w14:textId="77777777" w:rsidR="003C704F" w:rsidRDefault="003C704F">
            <w:pPr>
              <w:widowControl/>
              <w:jc w:val="left"/>
              <w:rPr>
                <w:rFonts w:ascii="Times New Roman" w:eastAsia="宋体" w:hAnsi="Times New Roman" w:cs="Times New Roman"/>
                <w:color w:val="000000"/>
                <w:kern w:val="0"/>
                <w:sz w:val="11"/>
                <w:szCs w:val="11"/>
              </w:rPr>
            </w:pPr>
          </w:p>
        </w:tc>
        <w:tc>
          <w:tcPr>
            <w:tcW w:w="411" w:type="pct"/>
          </w:tcPr>
          <w:p w14:paraId="44CD6B2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1.30</w:t>
            </w:r>
            <w:r>
              <w:rPr>
                <w:rFonts w:ascii="Times New Roman" w:eastAsia="宋体" w:hAnsi="Times New Roman" w:cs="Times New Roman"/>
                <w:color w:val="000000"/>
                <w:kern w:val="0"/>
                <w:sz w:val="11"/>
                <w:szCs w:val="11"/>
              </w:rPr>
              <w:br/>
              <w:t>(0.87 to 1.91)</w:t>
            </w:r>
          </w:p>
        </w:tc>
        <w:tc>
          <w:tcPr>
            <w:tcW w:w="411" w:type="pct"/>
          </w:tcPr>
          <w:p w14:paraId="1794A2B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1.06</w:t>
            </w:r>
            <w:r>
              <w:rPr>
                <w:rFonts w:ascii="Times New Roman" w:eastAsia="宋体" w:hAnsi="Times New Roman" w:cs="Times New Roman"/>
                <w:color w:val="000000"/>
                <w:kern w:val="0"/>
                <w:sz w:val="11"/>
                <w:szCs w:val="11"/>
              </w:rPr>
              <w:br/>
              <w:t>(0.70 to 1.55)</w:t>
            </w:r>
          </w:p>
        </w:tc>
        <w:tc>
          <w:tcPr>
            <w:tcW w:w="517" w:type="pct"/>
          </w:tcPr>
          <w:p w14:paraId="3C322CE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-18.67%</w:t>
            </w:r>
            <w:r>
              <w:rPr>
                <w:rFonts w:ascii="Times New Roman" w:eastAsia="宋体" w:hAnsi="Times New Roman" w:cs="Times New Roman"/>
                <w:color w:val="000000"/>
                <w:kern w:val="0"/>
                <w:sz w:val="11"/>
                <w:szCs w:val="11"/>
              </w:rPr>
              <w:br/>
              <w:t>(-26.23% to -9.91%)</w:t>
            </w:r>
          </w:p>
        </w:tc>
      </w:tr>
      <w:tr w:rsidR="003C704F" w14:paraId="400142F7" w14:textId="77777777">
        <w:trPr>
          <w:trHeight w:val="20"/>
        </w:trPr>
        <w:tc>
          <w:tcPr>
            <w:tcW w:w="659" w:type="pct"/>
          </w:tcPr>
          <w:p w14:paraId="045D907F"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High-middle</w:t>
            </w:r>
          </w:p>
        </w:tc>
        <w:tc>
          <w:tcPr>
            <w:tcW w:w="411" w:type="pct"/>
          </w:tcPr>
          <w:p w14:paraId="147D0A6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79.43</w:t>
            </w:r>
            <w:r>
              <w:rPr>
                <w:rFonts w:ascii="Times New Roman" w:eastAsia="宋体" w:hAnsi="Times New Roman" w:cs="Times New Roman"/>
                <w:color w:val="000000"/>
                <w:kern w:val="0"/>
                <w:sz w:val="11"/>
                <w:szCs w:val="11"/>
              </w:rPr>
              <w:br/>
              <w:t>(74.50 to 85.01)</w:t>
            </w:r>
          </w:p>
        </w:tc>
        <w:tc>
          <w:tcPr>
            <w:tcW w:w="411" w:type="pct"/>
          </w:tcPr>
          <w:p w14:paraId="1C0559C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89.52</w:t>
            </w:r>
            <w:r>
              <w:rPr>
                <w:rFonts w:ascii="Times New Roman" w:eastAsia="宋体" w:hAnsi="Times New Roman" w:cs="Times New Roman"/>
                <w:color w:val="000000"/>
                <w:kern w:val="0"/>
                <w:sz w:val="11"/>
                <w:szCs w:val="11"/>
              </w:rPr>
              <w:br/>
              <w:t>(82.19 to 98.01)</w:t>
            </w:r>
          </w:p>
        </w:tc>
        <w:tc>
          <w:tcPr>
            <w:tcW w:w="532" w:type="pct"/>
          </w:tcPr>
          <w:p w14:paraId="1451F5E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11.60%</w:t>
            </w:r>
            <w:r>
              <w:rPr>
                <w:rFonts w:ascii="Times New Roman" w:eastAsia="宋体" w:hAnsi="Times New Roman" w:cs="Times New Roman"/>
                <w:color w:val="000000"/>
                <w:kern w:val="0"/>
                <w:sz w:val="11"/>
                <w:szCs w:val="11"/>
              </w:rPr>
              <w:br/>
              <w:t>(8.20% to 15.20%)</w:t>
            </w:r>
          </w:p>
        </w:tc>
        <w:tc>
          <w:tcPr>
            <w:tcW w:w="82" w:type="pct"/>
          </w:tcPr>
          <w:p w14:paraId="27531A6D" w14:textId="77777777" w:rsidR="003C704F" w:rsidRDefault="003C704F">
            <w:pPr>
              <w:widowControl/>
              <w:jc w:val="left"/>
              <w:rPr>
                <w:rFonts w:ascii="Times New Roman" w:eastAsia="宋体" w:hAnsi="Times New Roman" w:cs="Times New Roman"/>
                <w:color w:val="000000"/>
                <w:kern w:val="0"/>
                <w:sz w:val="11"/>
                <w:szCs w:val="11"/>
              </w:rPr>
            </w:pPr>
          </w:p>
        </w:tc>
        <w:tc>
          <w:tcPr>
            <w:tcW w:w="483" w:type="pct"/>
          </w:tcPr>
          <w:p w14:paraId="3A297EF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3366.80</w:t>
            </w:r>
            <w:r>
              <w:rPr>
                <w:rFonts w:ascii="Times New Roman" w:eastAsia="宋体" w:hAnsi="Times New Roman" w:cs="Times New Roman"/>
                <w:color w:val="000000"/>
                <w:kern w:val="0"/>
                <w:sz w:val="11"/>
                <w:szCs w:val="11"/>
              </w:rPr>
              <w:br/>
              <w:t>(3159.84 to 3601.15)</w:t>
            </w:r>
          </w:p>
        </w:tc>
        <w:tc>
          <w:tcPr>
            <w:tcW w:w="483" w:type="pct"/>
          </w:tcPr>
          <w:p w14:paraId="64F8D2D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4209.14</w:t>
            </w:r>
            <w:r>
              <w:rPr>
                <w:rFonts w:ascii="Times New Roman" w:eastAsia="宋体" w:hAnsi="Times New Roman" w:cs="Times New Roman"/>
                <w:color w:val="000000"/>
                <w:kern w:val="0"/>
                <w:sz w:val="11"/>
                <w:szCs w:val="11"/>
              </w:rPr>
              <w:br/>
              <w:t>(3890.38 to 4571.54)</w:t>
            </w:r>
          </w:p>
        </w:tc>
        <w:tc>
          <w:tcPr>
            <w:tcW w:w="518" w:type="pct"/>
          </w:tcPr>
          <w:p w14:paraId="38BDB81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25.02%</w:t>
            </w:r>
            <w:r>
              <w:rPr>
                <w:rFonts w:ascii="Times New Roman" w:eastAsia="宋体" w:hAnsi="Times New Roman" w:cs="Times New Roman"/>
                <w:color w:val="000000"/>
                <w:kern w:val="0"/>
                <w:sz w:val="11"/>
                <w:szCs w:val="11"/>
              </w:rPr>
              <w:br/>
              <w:t>(22.01% to 28.07%)</w:t>
            </w:r>
          </w:p>
        </w:tc>
        <w:tc>
          <w:tcPr>
            <w:tcW w:w="82" w:type="pct"/>
          </w:tcPr>
          <w:p w14:paraId="614CC583" w14:textId="77777777" w:rsidR="003C704F" w:rsidRDefault="003C704F">
            <w:pPr>
              <w:widowControl/>
              <w:jc w:val="left"/>
              <w:rPr>
                <w:rFonts w:ascii="Times New Roman" w:eastAsia="宋体" w:hAnsi="Times New Roman" w:cs="Times New Roman"/>
                <w:color w:val="000000"/>
                <w:kern w:val="0"/>
                <w:sz w:val="11"/>
                <w:szCs w:val="11"/>
              </w:rPr>
            </w:pPr>
          </w:p>
        </w:tc>
        <w:tc>
          <w:tcPr>
            <w:tcW w:w="411" w:type="pct"/>
          </w:tcPr>
          <w:p w14:paraId="59422D6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1.03</w:t>
            </w:r>
            <w:r>
              <w:rPr>
                <w:rFonts w:ascii="Times New Roman" w:eastAsia="宋体" w:hAnsi="Times New Roman" w:cs="Times New Roman"/>
                <w:color w:val="000000"/>
                <w:kern w:val="0"/>
                <w:sz w:val="11"/>
                <w:szCs w:val="11"/>
              </w:rPr>
              <w:br/>
              <w:t>(0.67 to 1.48)</w:t>
            </w:r>
          </w:p>
        </w:tc>
        <w:tc>
          <w:tcPr>
            <w:tcW w:w="411" w:type="pct"/>
          </w:tcPr>
          <w:p w14:paraId="5AD470B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0.79</w:t>
            </w:r>
            <w:r>
              <w:rPr>
                <w:rFonts w:ascii="Times New Roman" w:eastAsia="宋体" w:hAnsi="Times New Roman" w:cs="Times New Roman"/>
                <w:color w:val="000000"/>
                <w:kern w:val="0"/>
                <w:sz w:val="11"/>
                <w:szCs w:val="11"/>
              </w:rPr>
              <w:br/>
              <w:t>(0.50 to 1.19)</w:t>
            </w:r>
          </w:p>
        </w:tc>
        <w:tc>
          <w:tcPr>
            <w:tcW w:w="517" w:type="pct"/>
          </w:tcPr>
          <w:p w14:paraId="22F5852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-23.50%</w:t>
            </w:r>
            <w:r>
              <w:rPr>
                <w:rFonts w:ascii="Times New Roman" w:eastAsia="宋体" w:hAnsi="Times New Roman" w:cs="Times New Roman"/>
                <w:color w:val="000000"/>
                <w:kern w:val="0"/>
                <w:sz w:val="11"/>
                <w:szCs w:val="11"/>
              </w:rPr>
              <w:br/>
              <w:t>(-34.53% to -11.61%)</w:t>
            </w:r>
          </w:p>
        </w:tc>
      </w:tr>
      <w:tr w:rsidR="003C704F" w14:paraId="65E43BED" w14:textId="77777777">
        <w:trPr>
          <w:trHeight w:val="20"/>
        </w:trPr>
        <w:tc>
          <w:tcPr>
            <w:tcW w:w="659" w:type="pct"/>
            <w:tcBorders>
              <w:bottom w:val="single" w:sz="12" w:space="0" w:color="auto"/>
            </w:tcBorders>
          </w:tcPr>
          <w:p w14:paraId="0B72E0DD"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High</w:t>
            </w:r>
          </w:p>
        </w:tc>
        <w:tc>
          <w:tcPr>
            <w:tcW w:w="411" w:type="pct"/>
            <w:tcBorders>
              <w:bottom w:val="single" w:sz="12" w:space="0" w:color="auto"/>
            </w:tcBorders>
          </w:tcPr>
          <w:p w14:paraId="51293DA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71.25</w:t>
            </w:r>
            <w:r>
              <w:rPr>
                <w:rFonts w:ascii="Times New Roman" w:eastAsia="宋体" w:hAnsi="Times New Roman" w:cs="Times New Roman"/>
                <w:color w:val="000000"/>
                <w:kern w:val="0"/>
                <w:sz w:val="11"/>
                <w:szCs w:val="11"/>
              </w:rPr>
              <w:br/>
              <w:t>(66.20 to 77.02)</w:t>
            </w:r>
          </w:p>
        </w:tc>
        <w:tc>
          <w:tcPr>
            <w:tcW w:w="411" w:type="pct"/>
            <w:tcBorders>
              <w:bottom w:val="single" w:sz="12" w:space="0" w:color="auto"/>
            </w:tcBorders>
          </w:tcPr>
          <w:p w14:paraId="362FE2F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68.10</w:t>
            </w:r>
            <w:r>
              <w:rPr>
                <w:rFonts w:ascii="Times New Roman" w:eastAsia="宋体" w:hAnsi="Times New Roman" w:cs="Times New Roman"/>
                <w:color w:val="000000"/>
                <w:kern w:val="0"/>
                <w:sz w:val="11"/>
                <w:szCs w:val="11"/>
              </w:rPr>
              <w:br/>
              <w:t>(61.22 to 76.16)</w:t>
            </w:r>
          </w:p>
        </w:tc>
        <w:tc>
          <w:tcPr>
            <w:tcW w:w="532" w:type="pct"/>
            <w:tcBorders>
              <w:bottom w:val="single" w:sz="12" w:space="0" w:color="auto"/>
            </w:tcBorders>
          </w:tcPr>
          <w:p w14:paraId="66225A9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-4.40%</w:t>
            </w:r>
            <w:r>
              <w:rPr>
                <w:rFonts w:ascii="Times New Roman" w:eastAsia="宋体" w:hAnsi="Times New Roman" w:cs="Times New Roman"/>
                <w:color w:val="000000"/>
                <w:kern w:val="0"/>
                <w:sz w:val="11"/>
                <w:szCs w:val="11"/>
              </w:rPr>
              <w:br/>
              <w:t>(-8.60% to -0.50%)</w:t>
            </w:r>
          </w:p>
        </w:tc>
        <w:tc>
          <w:tcPr>
            <w:tcW w:w="82" w:type="pct"/>
            <w:tcBorders>
              <w:bottom w:val="single" w:sz="12" w:space="0" w:color="auto"/>
            </w:tcBorders>
          </w:tcPr>
          <w:p w14:paraId="4EFA5CA6" w14:textId="77777777" w:rsidR="003C704F" w:rsidRDefault="003C704F">
            <w:pPr>
              <w:widowControl/>
              <w:jc w:val="left"/>
              <w:rPr>
                <w:rFonts w:ascii="Times New Roman" w:eastAsia="宋体" w:hAnsi="Times New Roman" w:cs="Times New Roman"/>
                <w:color w:val="000000"/>
                <w:kern w:val="0"/>
                <w:sz w:val="11"/>
                <w:szCs w:val="11"/>
              </w:rPr>
            </w:pPr>
          </w:p>
        </w:tc>
        <w:tc>
          <w:tcPr>
            <w:tcW w:w="483" w:type="pct"/>
            <w:tcBorders>
              <w:bottom w:val="single" w:sz="12" w:space="0" w:color="auto"/>
            </w:tcBorders>
          </w:tcPr>
          <w:p w14:paraId="75C1279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2965.03</w:t>
            </w:r>
            <w:r>
              <w:rPr>
                <w:rFonts w:ascii="Times New Roman" w:eastAsia="宋体" w:hAnsi="Times New Roman" w:cs="Times New Roman"/>
                <w:color w:val="000000"/>
                <w:kern w:val="0"/>
                <w:sz w:val="11"/>
                <w:szCs w:val="11"/>
              </w:rPr>
              <w:br/>
              <w:t>(2730.09 to 3237.08)</w:t>
            </w:r>
          </w:p>
        </w:tc>
        <w:tc>
          <w:tcPr>
            <w:tcW w:w="483" w:type="pct"/>
            <w:tcBorders>
              <w:bottom w:val="single" w:sz="12" w:space="0" w:color="auto"/>
            </w:tcBorders>
          </w:tcPr>
          <w:p w14:paraId="0E17C8A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3142.86</w:t>
            </w:r>
            <w:r>
              <w:rPr>
                <w:rFonts w:ascii="Times New Roman" w:eastAsia="宋体" w:hAnsi="Times New Roman" w:cs="Times New Roman"/>
                <w:color w:val="000000"/>
                <w:kern w:val="0"/>
                <w:sz w:val="11"/>
                <w:szCs w:val="11"/>
              </w:rPr>
              <w:br/>
              <w:t>(2808.56 to 3534.30)</w:t>
            </w:r>
          </w:p>
        </w:tc>
        <w:tc>
          <w:tcPr>
            <w:tcW w:w="518" w:type="pct"/>
            <w:tcBorders>
              <w:bottom w:val="single" w:sz="12" w:space="0" w:color="auto"/>
            </w:tcBorders>
          </w:tcPr>
          <w:p w14:paraId="4179ACE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6.00%</w:t>
            </w:r>
            <w:r>
              <w:rPr>
                <w:rFonts w:ascii="Times New Roman" w:eastAsia="宋体" w:hAnsi="Times New Roman" w:cs="Times New Roman"/>
                <w:color w:val="000000"/>
                <w:kern w:val="0"/>
                <w:sz w:val="11"/>
                <w:szCs w:val="11"/>
              </w:rPr>
              <w:br/>
              <w:t>(1.89% to 9.88%)</w:t>
            </w:r>
          </w:p>
        </w:tc>
        <w:tc>
          <w:tcPr>
            <w:tcW w:w="82" w:type="pct"/>
            <w:tcBorders>
              <w:bottom w:val="single" w:sz="12" w:space="0" w:color="auto"/>
            </w:tcBorders>
          </w:tcPr>
          <w:p w14:paraId="73EBB60B" w14:textId="77777777" w:rsidR="003C704F" w:rsidRDefault="003C704F">
            <w:pPr>
              <w:widowControl/>
              <w:jc w:val="left"/>
              <w:rPr>
                <w:rFonts w:ascii="Times New Roman" w:eastAsia="宋体" w:hAnsi="Times New Roman" w:cs="Times New Roman"/>
                <w:color w:val="000000"/>
                <w:kern w:val="0"/>
                <w:sz w:val="11"/>
                <w:szCs w:val="11"/>
              </w:rPr>
            </w:pPr>
          </w:p>
        </w:tc>
        <w:tc>
          <w:tcPr>
            <w:tcW w:w="411" w:type="pct"/>
            <w:tcBorders>
              <w:bottom w:val="single" w:sz="12" w:space="0" w:color="auto"/>
            </w:tcBorders>
          </w:tcPr>
          <w:p w14:paraId="34B3BBC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0.41</w:t>
            </w:r>
            <w:r>
              <w:rPr>
                <w:rFonts w:ascii="Times New Roman" w:eastAsia="宋体" w:hAnsi="Times New Roman" w:cs="Times New Roman"/>
                <w:color w:val="000000"/>
                <w:kern w:val="0"/>
                <w:sz w:val="11"/>
                <w:szCs w:val="11"/>
              </w:rPr>
              <w:br/>
              <w:t>(0.26 to 0.62)</w:t>
            </w:r>
          </w:p>
        </w:tc>
        <w:tc>
          <w:tcPr>
            <w:tcW w:w="411" w:type="pct"/>
            <w:tcBorders>
              <w:bottom w:val="single" w:sz="12" w:space="0" w:color="auto"/>
            </w:tcBorders>
          </w:tcPr>
          <w:p w14:paraId="6E38B8C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0.37</w:t>
            </w:r>
            <w:r>
              <w:rPr>
                <w:rFonts w:ascii="Times New Roman" w:eastAsia="宋体" w:hAnsi="Times New Roman" w:cs="Times New Roman"/>
                <w:color w:val="000000"/>
                <w:kern w:val="0"/>
                <w:sz w:val="11"/>
                <w:szCs w:val="11"/>
              </w:rPr>
              <w:br/>
              <w:t>(0.23 to 0.57)</w:t>
            </w:r>
          </w:p>
        </w:tc>
        <w:tc>
          <w:tcPr>
            <w:tcW w:w="517" w:type="pct"/>
            <w:tcBorders>
              <w:bottom w:val="single" w:sz="12" w:space="0" w:color="auto"/>
            </w:tcBorders>
          </w:tcPr>
          <w:p w14:paraId="1114CC0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-10.01%</w:t>
            </w:r>
            <w:r>
              <w:rPr>
                <w:rFonts w:ascii="Times New Roman" w:eastAsia="宋体" w:hAnsi="Times New Roman" w:cs="Times New Roman"/>
                <w:color w:val="000000"/>
                <w:kern w:val="0"/>
                <w:sz w:val="11"/>
                <w:szCs w:val="11"/>
              </w:rPr>
              <w:br/>
              <w:t>(-27.82% to 13.05%)</w:t>
            </w:r>
          </w:p>
        </w:tc>
      </w:tr>
    </w:tbl>
    <w:p w14:paraId="08983E82" w14:textId="77777777" w:rsidR="009C4A1A" w:rsidRDefault="009C4A1A">
      <w:pPr>
        <w:rPr>
          <w:rFonts w:ascii="Times New Roman" w:hAnsi="Times New Roman" w:cs="Times New Roman"/>
          <w:sz w:val="24"/>
          <w:szCs w:val="24"/>
        </w:rPr>
        <w:sectPr w:rsidR="009C4A1A">
          <w:pgSz w:w="16838" w:h="11906" w:orient="landscape"/>
          <w:pgMar w:top="1800" w:right="1440" w:bottom="1800" w:left="1440" w:header="851" w:footer="992" w:gutter="0"/>
          <w:cols w:space="425"/>
          <w:docGrid w:type="lines" w:linePitch="312"/>
        </w:sectPr>
      </w:pPr>
    </w:p>
    <w:p w14:paraId="60FC6690" w14:textId="77777777" w:rsidR="003C704F" w:rsidRDefault="003C704F">
      <w:pPr>
        <w:rPr>
          <w:rFonts w:ascii="Times New Roman" w:hAnsi="Times New Roman" w:cs="Times New Roman" w:hint="eastAsia"/>
          <w:sz w:val="24"/>
          <w:szCs w:val="24"/>
        </w:rPr>
      </w:pPr>
    </w:p>
    <w:p w14:paraId="4DF77B2D" w14:textId="77777777" w:rsidR="003C704F" w:rsidRDefault="00000000">
      <w:pPr>
        <w:outlineLvl w:val="1"/>
        <w:rPr>
          <w:rFonts w:ascii="Times New Roman" w:hAnsi="Times New Roman" w:cs="Times New Roman"/>
          <w:sz w:val="24"/>
          <w:szCs w:val="24"/>
        </w:rPr>
      </w:pPr>
      <w:bookmarkStart w:id="13" w:name="_Toc22182"/>
      <w:r>
        <w:rPr>
          <w:rFonts w:ascii="Times New Roman" w:hAnsi="Times New Roman" w:cs="Times New Roman"/>
          <w:b/>
          <w:bCs/>
          <w:sz w:val="24"/>
          <w:szCs w:val="24"/>
        </w:rPr>
        <w:t>Supplementary Table 3</w:t>
      </w:r>
      <w:r>
        <w:rPr>
          <w:rFonts w:ascii="Times New Roman" w:hAnsi="Times New Roman" w:cs="Times New Roman"/>
          <w:sz w:val="24"/>
          <w:szCs w:val="24"/>
        </w:rPr>
        <w:t xml:space="preserve"> The number and ASRs of prevalence and YLDs of G6PD deficiency by age patterns in 1990 and 2019.</w:t>
      </w:r>
      <w:bookmarkEnd w:id="13"/>
    </w:p>
    <w:tbl>
      <w:tblPr>
        <w:tblStyle w:val="a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1468"/>
        <w:gridCol w:w="1471"/>
        <w:gridCol w:w="229"/>
        <w:gridCol w:w="1773"/>
        <w:gridCol w:w="1775"/>
        <w:gridCol w:w="229"/>
        <w:gridCol w:w="1072"/>
        <w:gridCol w:w="1072"/>
        <w:gridCol w:w="229"/>
        <w:gridCol w:w="1535"/>
        <w:gridCol w:w="1535"/>
      </w:tblGrid>
      <w:tr w:rsidR="003C704F" w14:paraId="6906900C" w14:textId="77777777">
        <w:tc>
          <w:tcPr>
            <w:tcW w:w="562" w:type="pct"/>
            <w:vMerge w:val="restart"/>
            <w:tcBorders>
              <w:top w:val="single" w:sz="12" w:space="0" w:color="auto"/>
            </w:tcBorders>
            <w:vAlign w:val="bottom"/>
          </w:tcPr>
          <w:p w14:paraId="2A3D5786" w14:textId="77777777" w:rsidR="003C704F" w:rsidRDefault="003C704F">
            <w:pPr>
              <w:rPr>
                <w:rFonts w:ascii="Times New Roman" w:hAnsi="Times New Roman" w:cs="Times New Roman"/>
                <w:sz w:val="15"/>
                <w:szCs w:val="15"/>
              </w:rPr>
            </w:pPr>
          </w:p>
          <w:p w14:paraId="0E5371EB" w14:textId="77777777" w:rsidR="003C704F" w:rsidRDefault="003C704F">
            <w:pPr>
              <w:rPr>
                <w:rFonts w:ascii="Times New Roman" w:hAnsi="Times New Roman" w:cs="Times New Roman"/>
                <w:sz w:val="15"/>
                <w:szCs w:val="15"/>
              </w:rPr>
            </w:pPr>
          </w:p>
          <w:p w14:paraId="32460DBA" w14:textId="77777777" w:rsidR="003C704F" w:rsidRDefault="00000000">
            <w:pPr>
              <w:rPr>
                <w:rFonts w:ascii="Times New Roman" w:hAnsi="Times New Roman" w:cs="Times New Roman"/>
                <w:b/>
                <w:bCs/>
                <w:sz w:val="20"/>
                <w:szCs w:val="20"/>
              </w:rPr>
            </w:pPr>
            <w:r>
              <w:rPr>
                <w:rFonts w:ascii="Times New Roman" w:hAnsi="Times New Roman" w:cs="Times New Roman"/>
                <w:b/>
                <w:bCs/>
                <w:sz w:val="20"/>
                <w:szCs w:val="20"/>
              </w:rPr>
              <w:t>Characteristics</w:t>
            </w:r>
          </w:p>
        </w:tc>
        <w:tc>
          <w:tcPr>
            <w:tcW w:w="1053" w:type="pct"/>
            <w:gridSpan w:val="2"/>
            <w:tcBorders>
              <w:top w:val="single" w:sz="12" w:space="0" w:color="auto"/>
              <w:bottom w:val="single" w:sz="12" w:space="0" w:color="auto"/>
            </w:tcBorders>
            <w:vAlign w:val="center"/>
          </w:tcPr>
          <w:p w14:paraId="44896BBE" w14:textId="77777777" w:rsidR="003C704F" w:rsidRDefault="00000000">
            <w:pPr>
              <w:jc w:val="center"/>
              <w:rPr>
                <w:rFonts w:ascii="Times New Roman" w:hAnsi="Times New Roman" w:cs="Times New Roman"/>
                <w:sz w:val="24"/>
                <w:szCs w:val="24"/>
              </w:rPr>
            </w:pPr>
            <w:r>
              <w:rPr>
                <w:rFonts w:ascii="Times New Roman" w:hAnsi="Times New Roman" w:cs="Times New Roman"/>
                <w:sz w:val="24"/>
                <w:szCs w:val="24"/>
              </w:rPr>
              <w:t>Prevalent cases</w:t>
            </w:r>
          </w:p>
        </w:tc>
        <w:tc>
          <w:tcPr>
            <w:tcW w:w="82" w:type="pct"/>
            <w:tcBorders>
              <w:top w:val="single" w:sz="12" w:space="0" w:color="auto"/>
            </w:tcBorders>
            <w:vAlign w:val="center"/>
          </w:tcPr>
          <w:p w14:paraId="66F72353" w14:textId="77777777" w:rsidR="003C704F" w:rsidRDefault="003C704F">
            <w:pPr>
              <w:jc w:val="center"/>
              <w:rPr>
                <w:rFonts w:ascii="Times New Roman" w:hAnsi="Times New Roman" w:cs="Times New Roman"/>
                <w:sz w:val="24"/>
                <w:szCs w:val="24"/>
              </w:rPr>
            </w:pPr>
          </w:p>
        </w:tc>
        <w:tc>
          <w:tcPr>
            <w:tcW w:w="1271" w:type="pct"/>
            <w:gridSpan w:val="2"/>
            <w:tcBorders>
              <w:top w:val="single" w:sz="12" w:space="0" w:color="auto"/>
              <w:bottom w:val="single" w:sz="12" w:space="0" w:color="auto"/>
            </w:tcBorders>
            <w:vAlign w:val="center"/>
          </w:tcPr>
          <w:p w14:paraId="3213160C" w14:textId="77777777" w:rsidR="003C704F" w:rsidRDefault="00000000">
            <w:pPr>
              <w:jc w:val="center"/>
              <w:rPr>
                <w:rFonts w:ascii="Times New Roman" w:hAnsi="Times New Roman" w:cs="Times New Roman"/>
                <w:sz w:val="24"/>
                <w:szCs w:val="24"/>
              </w:rPr>
            </w:pPr>
            <w:r>
              <w:rPr>
                <w:rFonts w:ascii="Times New Roman" w:hAnsi="Times New Roman" w:cs="Times New Roman"/>
                <w:sz w:val="24"/>
                <w:szCs w:val="24"/>
              </w:rPr>
              <w:t>Age-standardized prevalence rate</w:t>
            </w:r>
          </w:p>
          <w:p w14:paraId="21419D9B" w14:textId="77777777" w:rsidR="003C704F" w:rsidRDefault="00000000">
            <w:pPr>
              <w:jc w:val="center"/>
              <w:rPr>
                <w:rFonts w:ascii="Times New Roman" w:hAnsi="Times New Roman" w:cs="Times New Roman"/>
                <w:sz w:val="24"/>
                <w:szCs w:val="24"/>
              </w:rPr>
            </w:pPr>
            <w:r>
              <w:rPr>
                <w:rFonts w:ascii="Times New Roman" w:hAnsi="Times New Roman" w:cs="Times New Roman"/>
                <w:sz w:val="24"/>
                <w:szCs w:val="24"/>
              </w:rPr>
              <w:t>per 100,000 population</w:t>
            </w:r>
          </w:p>
        </w:tc>
        <w:tc>
          <w:tcPr>
            <w:tcW w:w="82" w:type="pct"/>
            <w:tcBorders>
              <w:top w:val="single" w:sz="12" w:space="0" w:color="auto"/>
            </w:tcBorders>
            <w:vAlign w:val="center"/>
          </w:tcPr>
          <w:p w14:paraId="6D481594" w14:textId="77777777" w:rsidR="003C704F" w:rsidRDefault="003C704F">
            <w:pPr>
              <w:jc w:val="center"/>
              <w:rPr>
                <w:rFonts w:ascii="Times New Roman" w:hAnsi="Times New Roman" w:cs="Times New Roman"/>
                <w:sz w:val="24"/>
                <w:szCs w:val="24"/>
              </w:rPr>
            </w:pPr>
          </w:p>
        </w:tc>
        <w:tc>
          <w:tcPr>
            <w:tcW w:w="768" w:type="pct"/>
            <w:gridSpan w:val="2"/>
            <w:tcBorders>
              <w:top w:val="single" w:sz="12" w:space="0" w:color="auto"/>
              <w:bottom w:val="single" w:sz="12" w:space="0" w:color="auto"/>
            </w:tcBorders>
            <w:vAlign w:val="center"/>
          </w:tcPr>
          <w:p w14:paraId="0170B98B" w14:textId="77777777" w:rsidR="003C704F" w:rsidRDefault="00000000">
            <w:pPr>
              <w:jc w:val="center"/>
              <w:rPr>
                <w:rFonts w:ascii="Times New Roman" w:hAnsi="Times New Roman" w:cs="Times New Roman"/>
                <w:sz w:val="24"/>
                <w:szCs w:val="24"/>
              </w:rPr>
            </w:pPr>
            <w:r>
              <w:rPr>
                <w:rFonts w:ascii="Times New Roman" w:hAnsi="Times New Roman" w:cs="Times New Roman"/>
                <w:sz w:val="24"/>
                <w:szCs w:val="24"/>
              </w:rPr>
              <w:t>YLDs cases</w:t>
            </w:r>
          </w:p>
        </w:tc>
        <w:tc>
          <w:tcPr>
            <w:tcW w:w="82" w:type="pct"/>
            <w:tcBorders>
              <w:top w:val="single" w:sz="12" w:space="0" w:color="auto"/>
            </w:tcBorders>
            <w:vAlign w:val="center"/>
          </w:tcPr>
          <w:p w14:paraId="5C8AB6D4" w14:textId="77777777" w:rsidR="003C704F" w:rsidRDefault="003C704F">
            <w:pPr>
              <w:jc w:val="center"/>
              <w:rPr>
                <w:rFonts w:ascii="Times New Roman" w:hAnsi="Times New Roman" w:cs="Times New Roman"/>
                <w:sz w:val="24"/>
                <w:szCs w:val="24"/>
              </w:rPr>
            </w:pPr>
          </w:p>
        </w:tc>
        <w:tc>
          <w:tcPr>
            <w:tcW w:w="1100" w:type="pct"/>
            <w:gridSpan w:val="2"/>
            <w:tcBorders>
              <w:top w:val="single" w:sz="12" w:space="0" w:color="auto"/>
              <w:bottom w:val="single" w:sz="12" w:space="0" w:color="auto"/>
            </w:tcBorders>
            <w:vAlign w:val="center"/>
          </w:tcPr>
          <w:p w14:paraId="5094B8BC" w14:textId="77777777" w:rsidR="003C704F" w:rsidRDefault="00000000">
            <w:pPr>
              <w:jc w:val="center"/>
              <w:rPr>
                <w:rFonts w:ascii="Times New Roman" w:hAnsi="Times New Roman" w:cs="Times New Roman"/>
                <w:sz w:val="24"/>
                <w:szCs w:val="24"/>
              </w:rPr>
            </w:pPr>
            <w:r>
              <w:rPr>
                <w:rFonts w:ascii="Times New Roman" w:hAnsi="Times New Roman" w:cs="Times New Roman"/>
                <w:sz w:val="24"/>
                <w:szCs w:val="24"/>
              </w:rPr>
              <w:t>Age-standardized YLDs rate</w:t>
            </w:r>
          </w:p>
          <w:p w14:paraId="747FE1CE" w14:textId="77777777" w:rsidR="003C704F" w:rsidRDefault="00000000">
            <w:pPr>
              <w:jc w:val="center"/>
              <w:rPr>
                <w:rFonts w:ascii="Times New Roman" w:hAnsi="Times New Roman" w:cs="Times New Roman"/>
                <w:sz w:val="24"/>
                <w:szCs w:val="24"/>
              </w:rPr>
            </w:pPr>
            <w:r>
              <w:rPr>
                <w:rFonts w:ascii="Times New Roman" w:hAnsi="Times New Roman" w:cs="Times New Roman"/>
                <w:sz w:val="24"/>
                <w:szCs w:val="24"/>
              </w:rPr>
              <w:t>per 100,000 population</w:t>
            </w:r>
          </w:p>
        </w:tc>
      </w:tr>
      <w:tr w:rsidR="003C704F" w14:paraId="3E8E5099" w14:textId="77777777">
        <w:tc>
          <w:tcPr>
            <w:tcW w:w="562" w:type="pct"/>
            <w:vMerge/>
            <w:tcBorders>
              <w:bottom w:val="single" w:sz="12" w:space="0" w:color="auto"/>
            </w:tcBorders>
          </w:tcPr>
          <w:p w14:paraId="3BD11213" w14:textId="77777777" w:rsidR="003C704F" w:rsidRDefault="003C704F">
            <w:pPr>
              <w:rPr>
                <w:rFonts w:ascii="Times New Roman" w:hAnsi="Times New Roman" w:cs="Times New Roman"/>
                <w:sz w:val="15"/>
                <w:szCs w:val="15"/>
              </w:rPr>
            </w:pPr>
          </w:p>
        </w:tc>
        <w:tc>
          <w:tcPr>
            <w:tcW w:w="526" w:type="pct"/>
            <w:tcBorders>
              <w:top w:val="single" w:sz="12" w:space="0" w:color="auto"/>
              <w:bottom w:val="single" w:sz="12" w:space="0" w:color="auto"/>
            </w:tcBorders>
            <w:vAlign w:val="center"/>
          </w:tcPr>
          <w:p w14:paraId="5EAF2417"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1990</w:t>
            </w:r>
          </w:p>
          <w:p w14:paraId="0008613F"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No.(95%UI)</w:t>
            </w:r>
          </w:p>
        </w:tc>
        <w:tc>
          <w:tcPr>
            <w:tcW w:w="527" w:type="pct"/>
            <w:tcBorders>
              <w:top w:val="single" w:sz="12" w:space="0" w:color="auto"/>
              <w:bottom w:val="single" w:sz="12" w:space="0" w:color="auto"/>
            </w:tcBorders>
            <w:vAlign w:val="center"/>
          </w:tcPr>
          <w:p w14:paraId="5C876E06"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 xml:space="preserve">2019 </w:t>
            </w:r>
          </w:p>
          <w:p w14:paraId="5294C89A"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No. (95%UI)</w:t>
            </w:r>
          </w:p>
        </w:tc>
        <w:tc>
          <w:tcPr>
            <w:tcW w:w="82" w:type="pct"/>
            <w:tcBorders>
              <w:bottom w:val="single" w:sz="12" w:space="0" w:color="auto"/>
            </w:tcBorders>
            <w:vAlign w:val="center"/>
          </w:tcPr>
          <w:p w14:paraId="30E09D0E" w14:textId="77777777" w:rsidR="003C704F" w:rsidRDefault="003C704F">
            <w:pPr>
              <w:rPr>
                <w:rFonts w:ascii="Times New Roman" w:hAnsi="Times New Roman" w:cs="Times New Roman"/>
                <w:b/>
                <w:bCs/>
                <w:sz w:val="15"/>
                <w:szCs w:val="15"/>
              </w:rPr>
            </w:pPr>
          </w:p>
        </w:tc>
        <w:tc>
          <w:tcPr>
            <w:tcW w:w="635" w:type="pct"/>
            <w:tcBorders>
              <w:top w:val="single" w:sz="12" w:space="0" w:color="auto"/>
              <w:bottom w:val="single" w:sz="12" w:space="0" w:color="auto"/>
            </w:tcBorders>
            <w:vAlign w:val="center"/>
          </w:tcPr>
          <w:p w14:paraId="33F5E526"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1990</w:t>
            </w:r>
          </w:p>
          <w:p w14:paraId="7B64AC15"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No.(95%UI)</w:t>
            </w:r>
          </w:p>
        </w:tc>
        <w:tc>
          <w:tcPr>
            <w:tcW w:w="636" w:type="pct"/>
            <w:tcBorders>
              <w:top w:val="single" w:sz="12" w:space="0" w:color="auto"/>
              <w:bottom w:val="single" w:sz="12" w:space="0" w:color="auto"/>
            </w:tcBorders>
            <w:vAlign w:val="center"/>
          </w:tcPr>
          <w:p w14:paraId="602A9431"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 xml:space="preserve">2019 </w:t>
            </w:r>
          </w:p>
          <w:p w14:paraId="5C8411A9"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No. (95%UI)</w:t>
            </w:r>
          </w:p>
        </w:tc>
        <w:tc>
          <w:tcPr>
            <w:tcW w:w="82" w:type="pct"/>
            <w:tcBorders>
              <w:bottom w:val="single" w:sz="12" w:space="0" w:color="auto"/>
            </w:tcBorders>
            <w:vAlign w:val="center"/>
          </w:tcPr>
          <w:p w14:paraId="51A675E2" w14:textId="77777777" w:rsidR="003C704F" w:rsidRDefault="003C704F">
            <w:pPr>
              <w:rPr>
                <w:rFonts w:ascii="Times New Roman" w:hAnsi="Times New Roman" w:cs="Times New Roman"/>
                <w:b/>
                <w:bCs/>
                <w:sz w:val="15"/>
                <w:szCs w:val="15"/>
              </w:rPr>
            </w:pPr>
          </w:p>
        </w:tc>
        <w:tc>
          <w:tcPr>
            <w:tcW w:w="384" w:type="pct"/>
            <w:tcBorders>
              <w:top w:val="single" w:sz="12" w:space="0" w:color="auto"/>
              <w:bottom w:val="single" w:sz="12" w:space="0" w:color="auto"/>
            </w:tcBorders>
            <w:vAlign w:val="center"/>
          </w:tcPr>
          <w:p w14:paraId="7A0531BF"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1990</w:t>
            </w:r>
          </w:p>
          <w:p w14:paraId="345253A4"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No.(95%UI)</w:t>
            </w:r>
          </w:p>
        </w:tc>
        <w:tc>
          <w:tcPr>
            <w:tcW w:w="384" w:type="pct"/>
            <w:tcBorders>
              <w:top w:val="single" w:sz="12" w:space="0" w:color="auto"/>
              <w:bottom w:val="single" w:sz="12" w:space="0" w:color="auto"/>
            </w:tcBorders>
            <w:vAlign w:val="center"/>
          </w:tcPr>
          <w:p w14:paraId="555F79BE"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 xml:space="preserve">2019 </w:t>
            </w:r>
          </w:p>
          <w:p w14:paraId="4ACE4C95"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No. (95%UI)</w:t>
            </w:r>
          </w:p>
        </w:tc>
        <w:tc>
          <w:tcPr>
            <w:tcW w:w="82" w:type="pct"/>
            <w:tcBorders>
              <w:bottom w:val="single" w:sz="12" w:space="0" w:color="auto"/>
            </w:tcBorders>
            <w:vAlign w:val="center"/>
          </w:tcPr>
          <w:p w14:paraId="675CD2CF" w14:textId="77777777" w:rsidR="003C704F" w:rsidRDefault="003C704F">
            <w:pPr>
              <w:rPr>
                <w:rFonts w:ascii="Times New Roman" w:hAnsi="Times New Roman" w:cs="Times New Roman"/>
                <w:b/>
                <w:bCs/>
                <w:sz w:val="15"/>
                <w:szCs w:val="15"/>
              </w:rPr>
            </w:pPr>
          </w:p>
        </w:tc>
        <w:tc>
          <w:tcPr>
            <w:tcW w:w="550" w:type="pct"/>
            <w:tcBorders>
              <w:top w:val="single" w:sz="12" w:space="0" w:color="auto"/>
              <w:bottom w:val="single" w:sz="12" w:space="0" w:color="auto"/>
            </w:tcBorders>
            <w:vAlign w:val="center"/>
          </w:tcPr>
          <w:p w14:paraId="6F103181"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1990</w:t>
            </w:r>
          </w:p>
          <w:p w14:paraId="5B4807B1"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No.(95%UI)</w:t>
            </w:r>
          </w:p>
        </w:tc>
        <w:tc>
          <w:tcPr>
            <w:tcW w:w="550" w:type="pct"/>
            <w:tcBorders>
              <w:top w:val="single" w:sz="12" w:space="0" w:color="auto"/>
              <w:bottom w:val="single" w:sz="12" w:space="0" w:color="auto"/>
            </w:tcBorders>
            <w:vAlign w:val="center"/>
          </w:tcPr>
          <w:p w14:paraId="755BE571"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 xml:space="preserve">2019 </w:t>
            </w:r>
          </w:p>
          <w:p w14:paraId="617E1F94"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No. (95%UI)</w:t>
            </w:r>
          </w:p>
        </w:tc>
      </w:tr>
      <w:tr w:rsidR="003C704F" w14:paraId="7481356B" w14:textId="77777777">
        <w:trPr>
          <w:trHeight w:val="620"/>
        </w:trPr>
        <w:tc>
          <w:tcPr>
            <w:tcW w:w="562" w:type="pct"/>
            <w:tcBorders>
              <w:top w:val="single" w:sz="12" w:space="0" w:color="auto"/>
            </w:tcBorders>
            <w:noWrap/>
          </w:tcPr>
          <w:p w14:paraId="74B6E3A2"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&lt;1 year</w:t>
            </w:r>
          </w:p>
        </w:tc>
        <w:tc>
          <w:tcPr>
            <w:tcW w:w="526" w:type="pct"/>
            <w:tcBorders>
              <w:top w:val="single" w:sz="12" w:space="0" w:color="auto"/>
            </w:tcBorders>
          </w:tcPr>
          <w:p w14:paraId="2747A6D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7,045,088</w:t>
            </w:r>
            <w:r>
              <w:rPr>
                <w:rFonts w:ascii="Times New Roman" w:eastAsia="宋体" w:hAnsi="Times New Roman" w:cs="Times New Roman"/>
                <w:color w:val="000000"/>
                <w:kern w:val="0"/>
                <w:sz w:val="11"/>
                <w:szCs w:val="11"/>
              </w:rPr>
              <w:br/>
              <w:t>(6,420,252 to 7,757,281)</w:t>
            </w:r>
          </w:p>
        </w:tc>
        <w:tc>
          <w:tcPr>
            <w:tcW w:w="527" w:type="pct"/>
            <w:tcBorders>
              <w:top w:val="single" w:sz="12" w:space="0" w:color="auto"/>
            </w:tcBorders>
          </w:tcPr>
          <w:p w14:paraId="02D7D8E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8,664,804</w:t>
            </w:r>
            <w:r>
              <w:rPr>
                <w:rFonts w:ascii="Times New Roman" w:eastAsia="宋体" w:hAnsi="Times New Roman" w:cs="Times New Roman"/>
                <w:color w:val="000000"/>
                <w:kern w:val="0"/>
                <w:sz w:val="11"/>
                <w:szCs w:val="11"/>
              </w:rPr>
              <w:br/>
              <w:t>(7,791,535 to 9,695,543)</w:t>
            </w:r>
          </w:p>
        </w:tc>
        <w:tc>
          <w:tcPr>
            <w:tcW w:w="82" w:type="pct"/>
            <w:tcBorders>
              <w:top w:val="single" w:sz="12" w:space="0" w:color="auto"/>
            </w:tcBorders>
          </w:tcPr>
          <w:p w14:paraId="2DA9C1A2" w14:textId="77777777" w:rsidR="003C704F" w:rsidRDefault="003C704F">
            <w:pPr>
              <w:widowControl/>
              <w:jc w:val="left"/>
              <w:rPr>
                <w:rFonts w:ascii="Times New Roman" w:eastAsia="宋体" w:hAnsi="Times New Roman" w:cs="Times New Roman"/>
                <w:color w:val="000000"/>
                <w:kern w:val="0"/>
                <w:sz w:val="11"/>
                <w:szCs w:val="11"/>
              </w:rPr>
            </w:pPr>
          </w:p>
        </w:tc>
        <w:tc>
          <w:tcPr>
            <w:tcW w:w="635" w:type="pct"/>
            <w:tcBorders>
              <w:top w:val="single" w:sz="12" w:space="0" w:color="auto"/>
            </w:tcBorders>
          </w:tcPr>
          <w:p w14:paraId="64762CE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5,354.20</w:t>
            </w:r>
            <w:r>
              <w:rPr>
                <w:rFonts w:ascii="Times New Roman" w:eastAsia="宋体" w:hAnsi="Times New Roman" w:cs="Times New Roman"/>
                <w:color w:val="000000"/>
                <w:kern w:val="0"/>
                <w:sz w:val="11"/>
                <w:szCs w:val="11"/>
              </w:rPr>
              <w:br/>
              <w:t>(4,879.33 to 5,895.45)</w:t>
            </w:r>
          </w:p>
        </w:tc>
        <w:tc>
          <w:tcPr>
            <w:tcW w:w="636" w:type="pct"/>
            <w:tcBorders>
              <w:top w:val="single" w:sz="12" w:space="0" w:color="auto"/>
            </w:tcBorders>
          </w:tcPr>
          <w:p w14:paraId="24A5B4F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6,468.31</w:t>
            </w:r>
            <w:r>
              <w:rPr>
                <w:rFonts w:ascii="Times New Roman" w:eastAsia="宋体" w:hAnsi="Times New Roman" w:cs="Times New Roman"/>
                <w:color w:val="000000"/>
                <w:kern w:val="0"/>
                <w:sz w:val="11"/>
                <w:szCs w:val="11"/>
              </w:rPr>
              <w:br/>
              <w:t>(5,829.04 to 7,224.02)</w:t>
            </w:r>
          </w:p>
        </w:tc>
        <w:tc>
          <w:tcPr>
            <w:tcW w:w="82" w:type="pct"/>
            <w:tcBorders>
              <w:top w:val="single" w:sz="12" w:space="0" w:color="auto"/>
            </w:tcBorders>
          </w:tcPr>
          <w:p w14:paraId="041B7AA4" w14:textId="77777777" w:rsidR="003C704F" w:rsidRDefault="003C704F">
            <w:pPr>
              <w:widowControl/>
              <w:jc w:val="left"/>
              <w:rPr>
                <w:rFonts w:ascii="Times New Roman" w:eastAsia="宋体" w:hAnsi="Times New Roman" w:cs="Times New Roman"/>
                <w:color w:val="000000"/>
                <w:kern w:val="0"/>
                <w:sz w:val="11"/>
                <w:szCs w:val="11"/>
              </w:rPr>
            </w:pPr>
          </w:p>
        </w:tc>
        <w:tc>
          <w:tcPr>
            <w:tcW w:w="384" w:type="pct"/>
            <w:tcBorders>
              <w:top w:val="single" w:sz="12" w:space="0" w:color="auto"/>
            </w:tcBorders>
          </w:tcPr>
          <w:p w14:paraId="2D3C871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1,136</w:t>
            </w:r>
            <w:r>
              <w:rPr>
                <w:rFonts w:ascii="Times New Roman" w:eastAsia="宋体" w:hAnsi="Times New Roman" w:cs="Times New Roman"/>
                <w:color w:val="000000"/>
                <w:kern w:val="0"/>
                <w:sz w:val="11"/>
                <w:szCs w:val="11"/>
              </w:rPr>
              <w:br/>
              <w:t>(751 to 1,653)</w:t>
            </w:r>
          </w:p>
        </w:tc>
        <w:tc>
          <w:tcPr>
            <w:tcW w:w="384" w:type="pct"/>
            <w:tcBorders>
              <w:top w:val="single" w:sz="12" w:space="0" w:color="auto"/>
            </w:tcBorders>
          </w:tcPr>
          <w:p w14:paraId="06169EC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1,433</w:t>
            </w:r>
            <w:r>
              <w:rPr>
                <w:rFonts w:ascii="Times New Roman" w:eastAsia="宋体" w:hAnsi="Times New Roman" w:cs="Times New Roman"/>
                <w:color w:val="000000"/>
                <w:kern w:val="0"/>
                <w:sz w:val="11"/>
                <w:szCs w:val="11"/>
              </w:rPr>
              <w:br/>
              <w:t>(932 to 2,052)</w:t>
            </w:r>
          </w:p>
        </w:tc>
        <w:tc>
          <w:tcPr>
            <w:tcW w:w="82" w:type="pct"/>
            <w:tcBorders>
              <w:top w:val="single" w:sz="12" w:space="0" w:color="auto"/>
            </w:tcBorders>
          </w:tcPr>
          <w:p w14:paraId="2CD6C91C" w14:textId="77777777" w:rsidR="003C704F" w:rsidRDefault="003C704F">
            <w:pPr>
              <w:widowControl/>
              <w:jc w:val="left"/>
              <w:rPr>
                <w:rFonts w:ascii="Times New Roman" w:eastAsia="宋体" w:hAnsi="Times New Roman" w:cs="Times New Roman"/>
                <w:color w:val="000000"/>
                <w:kern w:val="0"/>
                <w:sz w:val="11"/>
                <w:szCs w:val="11"/>
              </w:rPr>
            </w:pPr>
          </w:p>
        </w:tc>
        <w:tc>
          <w:tcPr>
            <w:tcW w:w="550" w:type="pct"/>
            <w:tcBorders>
              <w:top w:val="single" w:sz="12" w:space="0" w:color="auto"/>
            </w:tcBorders>
          </w:tcPr>
          <w:p w14:paraId="46EDF83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0.86</w:t>
            </w:r>
            <w:r>
              <w:rPr>
                <w:rFonts w:ascii="Times New Roman" w:eastAsia="宋体" w:hAnsi="Times New Roman" w:cs="Times New Roman"/>
                <w:color w:val="000000"/>
                <w:kern w:val="0"/>
                <w:sz w:val="11"/>
                <w:szCs w:val="11"/>
              </w:rPr>
              <w:br/>
              <w:t>(0.57 to 1.26)</w:t>
            </w:r>
          </w:p>
        </w:tc>
        <w:tc>
          <w:tcPr>
            <w:tcW w:w="550" w:type="pct"/>
            <w:tcBorders>
              <w:top w:val="single" w:sz="12" w:space="0" w:color="auto"/>
            </w:tcBorders>
          </w:tcPr>
          <w:p w14:paraId="3257FC9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0.58</w:t>
            </w:r>
            <w:r>
              <w:rPr>
                <w:rFonts w:ascii="Times New Roman" w:eastAsia="宋体" w:hAnsi="Times New Roman" w:cs="Times New Roman"/>
                <w:color w:val="000000"/>
                <w:kern w:val="0"/>
                <w:sz w:val="11"/>
                <w:szCs w:val="11"/>
              </w:rPr>
              <w:br/>
              <w:t>(0.38 to 0.82)</w:t>
            </w:r>
          </w:p>
        </w:tc>
      </w:tr>
      <w:tr w:rsidR="003C704F" w14:paraId="27CCBA5C" w14:textId="77777777">
        <w:trPr>
          <w:trHeight w:val="620"/>
        </w:trPr>
        <w:tc>
          <w:tcPr>
            <w:tcW w:w="562" w:type="pct"/>
            <w:noWrap/>
          </w:tcPr>
          <w:p w14:paraId="1BEB358C"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 years</w:t>
            </w:r>
          </w:p>
        </w:tc>
        <w:tc>
          <w:tcPr>
            <w:tcW w:w="526" w:type="pct"/>
          </w:tcPr>
          <w:p w14:paraId="2971F01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26,104,427</w:t>
            </w:r>
            <w:r>
              <w:rPr>
                <w:rFonts w:ascii="Times New Roman" w:eastAsia="宋体" w:hAnsi="Times New Roman" w:cs="Times New Roman"/>
                <w:color w:val="000000"/>
                <w:kern w:val="0"/>
                <w:sz w:val="11"/>
                <w:szCs w:val="11"/>
              </w:rPr>
              <w:br/>
              <w:t>(23,820,003 to 28,713,494)</w:t>
            </w:r>
          </w:p>
        </w:tc>
        <w:tc>
          <w:tcPr>
            <w:tcW w:w="527" w:type="pct"/>
          </w:tcPr>
          <w:p w14:paraId="131446A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34,337,468</w:t>
            </w:r>
            <w:r>
              <w:rPr>
                <w:rFonts w:ascii="Times New Roman" w:eastAsia="宋体" w:hAnsi="Times New Roman" w:cs="Times New Roman"/>
                <w:color w:val="000000"/>
                <w:kern w:val="0"/>
                <w:sz w:val="11"/>
                <w:szCs w:val="11"/>
              </w:rPr>
              <w:br/>
              <w:t>(30,943,868 to 38,349,232)</w:t>
            </w:r>
          </w:p>
        </w:tc>
        <w:tc>
          <w:tcPr>
            <w:tcW w:w="82" w:type="pct"/>
          </w:tcPr>
          <w:p w14:paraId="0BE6184F" w14:textId="77777777" w:rsidR="003C704F" w:rsidRDefault="003C704F">
            <w:pPr>
              <w:widowControl/>
              <w:jc w:val="left"/>
              <w:rPr>
                <w:rFonts w:ascii="Times New Roman" w:eastAsia="宋体" w:hAnsi="Times New Roman" w:cs="Times New Roman"/>
                <w:color w:val="000000"/>
                <w:kern w:val="0"/>
                <w:sz w:val="11"/>
                <w:szCs w:val="11"/>
              </w:rPr>
            </w:pPr>
          </w:p>
        </w:tc>
        <w:tc>
          <w:tcPr>
            <w:tcW w:w="635" w:type="pct"/>
          </w:tcPr>
          <w:p w14:paraId="153F3A4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5,215.30</w:t>
            </w:r>
            <w:r>
              <w:rPr>
                <w:rFonts w:ascii="Times New Roman" w:eastAsia="宋体" w:hAnsi="Times New Roman" w:cs="Times New Roman"/>
                <w:color w:val="000000"/>
                <w:kern w:val="0"/>
                <w:sz w:val="11"/>
                <w:szCs w:val="11"/>
              </w:rPr>
              <w:br/>
              <w:t>(4,758.90 to 5,736.56)</w:t>
            </w:r>
          </w:p>
        </w:tc>
        <w:tc>
          <w:tcPr>
            <w:tcW w:w="636" w:type="pct"/>
          </w:tcPr>
          <w:p w14:paraId="35ACB79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6,468.31</w:t>
            </w:r>
            <w:r>
              <w:rPr>
                <w:rFonts w:ascii="Times New Roman" w:eastAsia="宋体" w:hAnsi="Times New Roman" w:cs="Times New Roman"/>
                <w:color w:val="000000"/>
                <w:kern w:val="0"/>
                <w:sz w:val="11"/>
                <w:szCs w:val="11"/>
              </w:rPr>
              <w:br/>
              <w:t>(5,829.04 to 7,224.02)</w:t>
            </w:r>
          </w:p>
        </w:tc>
        <w:tc>
          <w:tcPr>
            <w:tcW w:w="82" w:type="pct"/>
          </w:tcPr>
          <w:p w14:paraId="3E0C4CB0" w14:textId="77777777" w:rsidR="003C704F" w:rsidRDefault="003C704F">
            <w:pPr>
              <w:widowControl/>
              <w:jc w:val="left"/>
              <w:rPr>
                <w:rFonts w:ascii="Times New Roman" w:eastAsia="宋体" w:hAnsi="Times New Roman" w:cs="Times New Roman"/>
                <w:color w:val="000000"/>
                <w:kern w:val="0"/>
                <w:sz w:val="11"/>
                <w:szCs w:val="11"/>
              </w:rPr>
            </w:pPr>
          </w:p>
        </w:tc>
        <w:tc>
          <w:tcPr>
            <w:tcW w:w="384" w:type="pct"/>
          </w:tcPr>
          <w:p w14:paraId="78E6C92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2,503</w:t>
            </w:r>
            <w:r>
              <w:rPr>
                <w:rFonts w:ascii="Times New Roman" w:eastAsia="宋体" w:hAnsi="Times New Roman" w:cs="Times New Roman"/>
                <w:color w:val="000000"/>
                <w:kern w:val="0"/>
                <w:sz w:val="11"/>
                <w:szCs w:val="11"/>
              </w:rPr>
              <w:br/>
              <w:t>(1,641 to 3,565)</w:t>
            </w:r>
          </w:p>
        </w:tc>
        <w:tc>
          <w:tcPr>
            <w:tcW w:w="384" w:type="pct"/>
          </w:tcPr>
          <w:p w14:paraId="48C11AB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3,067</w:t>
            </w:r>
            <w:r>
              <w:rPr>
                <w:rFonts w:ascii="Times New Roman" w:eastAsia="宋体" w:hAnsi="Times New Roman" w:cs="Times New Roman"/>
                <w:color w:val="000000"/>
                <w:kern w:val="0"/>
                <w:sz w:val="11"/>
                <w:szCs w:val="11"/>
              </w:rPr>
              <w:br/>
              <w:t>(2,002 to 4,332)</w:t>
            </w:r>
          </w:p>
        </w:tc>
        <w:tc>
          <w:tcPr>
            <w:tcW w:w="82" w:type="pct"/>
          </w:tcPr>
          <w:p w14:paraId="3329D3A4" w14:textId="77777777" w:rsidR="003C704F" w:rsidRDefault="003C704F">
            <w:pPr>
              <w:widowControl/>
              <w:jc w:val="left"/>
              <w:rPr>
                <w:rFonts w:ascii="Times New Roman" w:eastAsia="宋体" w:hAnsi="Times New Roman" w:cs="Times New Roman"/>
                <w:color w:val="000000"/>
                <w:kern w:val="0"/>
                <w:sz w:val="11"/>
                <w:szCs w:val="11"/>
              </w:rPr>
            </w:pPr>
          </w:p>
        </w:tc>
        <w:tc>
          <w:tcPr>
            <w:tcW w:w="550" w:type="pct"/>
          </w:tcPr>
          <w:p w14:paraId="66A8FE2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0.50</w:t>
            </w:r>
            <w:r>
              <w:rPr>
                <w:rFonts w:ascii="Times New Roman" w:eastAsia="宋体" w:hAnsi="Times New Roman" w:cs="Times New Roman"/>
                <w:color w:val="000000"/>
                <w:kern w:val="0"/>
                <w:sz w:val="11"/>
                <w:szCs w:val="11"/>
              </w:rPr>
              <w:br/>
              <w:t>(0.33 to 0.71)</w:t>
            </w:r>
          </w:p>
        </w:tc>
        <w:tc>
          <w:tcPr>
            <w:tcW w:w="550" w:type="pct"/>
          </w:tcPr>
          <w:p w14:paraId="7C2B64F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0.63</w:t>
            </w:r>
            <w:r>
              <w:rPr>
                <w:rFonts w:ascii="Times New Roman" w:eastAsia="宋体" w:hAnsi="Times New Roman" w:cs="Times New Roman"/>
                <w:color w:val="000000"/>
                <w:kern w:val="0"/>
                <w:sz w:val="11"/>
                <w:szCs w:val="11"/>
              </w:rPr>
              <w:br/>
              <w:t>(0.42 to 0.90)</w:t>
            </w:r>
          </w:p>
        </w:tc>
      </w:tr>
      <w:tr w:rsidR="003C704F" w14:paraId="05CFB580" w14:textId="77777777">
        <w:trPr>
          <w:trHeight w:val="620"/>
        </w:trPr>
        <w:tc>
          <w:tcPr>
            <w:tcW w:w="562" w:type="pct"/>
            <w:noWrap/>
          </w:tcPr>
          <w:p w14:paraId="74162D77"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5-9 years</w:t>
            </w:r>
          </w:p>
        </w:tc>
        <w:tc>
          <w:tcPr>
            <w:tcW w:w="526" w:type="pct"/>
          </w:tcPr>
          <w:p w14:paraId="11DB2A7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29,918,607</w:t>
            </w:r>
            <w:r>
              <w:rPr>
                <w:rFonts w:ascii="Times New Roman" w:eastAsia="宋体" w:hAnsi="Times New Roman" w:cs="Times New Roman"/>
                <w:color w:val="000000"/>
                <w:kern w:val="0"/>
                <w:sz w:val="11"/>
                <w:szCs w:val="11"/>
              </w:rPr>
              <w:br/>
              <w:t>(27,365,025 to 32,861,806)</w:t>
            </w:r>
          </w:p>
        </w:tc>
        <w:tc>
          <w:tcPr>
            <w:tcW w:w="527" w:type="pct"/>
          </w:tcPr>
          <w:p w14:paraId="1FF8D10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42,103,835</w:t>
            </w:r>
            <w:r>
              <w:rPr>
                <w:rFonts w:ascii="Times New Roman" w:eastAsia="宋体" w:hAnsi="Times New Roman" w:cs="Times New Roman"/>
                <w:color w:val="000000"/>
                <w:kern w:val="0"/>
                <w:sz w:val="11"/>
                <w:szCs w:val="11"/>
              </w:rPr>
              <w:br/>
              <w:t>(38,009,050 to 46,953,058)</w:t>
            </w:r>
          </w:p>
        </w:tc>
        <w:tc>
          <w:tcPr>
            <w:tcW w:w="82" w:type="pct"/>
          </w:tcPr>
          <w:p w14:paraId="2776C890" w14:textId="77777777" w:rsidR="003C704F" w:rsidRDefault="003C704F">
            <w:pPr>
              <w:widowControl/>
              <w:jc w:val="left"/>
              <w:rPr>
                <w:rFonts w:ascii="Times New Roman" w:eastAsia="宋体" w:hAnsi="Times New Roman" w:cs="Times New Roman"/>
                <w:color w:val="000000"/>
                <w:kern w:val="0"/>
                <w:sz w:val="11"/>
                <w:szCs w:val="11"/>
              </w:rPr>
            </w:pPr>
          </w:p>
        </w:tc>
        <w:tc>
          <w:tcPr>
            <w:tcW w:w="635" w:type="pct"/>
          </w:tcPr>
          <w:p w14:paraId="12F914C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5,112.87</w:t>
            </w:r>
            <w:r>
              <w:rPr>
                <w:rFonts w:ascii="Times New Roman" w:eastAsia="宋体" w:hAnsi="Times New Roman" w:cs="Times New Roman"/>
                <w:color w:val="000000"/>
                <w:kern w:val="0"/>
                <w:sz w:val="11"/>
                <w:szCs w:val="11"/>
              </w:rPr>
              <w:br/>
              <w:t>(4,676.48 to 5,615.84)</w:t>
            </w:r>
          </w:p>
        </w:tc>
        <w:tc>
          <w:tcPr>
            <w:tcW w:w="636" w:type="pct"/>
          </w:tcPr>
          <w:p w14:paraId="789FEA2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6,430.98</w:t>
            </w:r>
            <w:r>
              <w:rPr>
                <w:rFonts w:ascii="Times New Roman" w:eastAsia="宋体" w:hAnsi="Times New Roman" w:cs="Times New Roman"/>
                <w:color w:val="000000"/>
                <w:kern w:val="0"/>
                <w:sz w:val="11"/>
                <w:szCs w:val="11"/>
              </w:rPr>
              <w:br/>
              <w:t>(5,805.53 to 7,171.65)</w:t>
            </w:r>
          </w:p>
        </w:tc>
        <w:tc>
          <w:tcPr>
            <w:tcW w:w="82" w:type="pct"/>
          </w:tcPr>
          <w:p w14:paraId="29E74A77" w14:textId="77777777" w:rsidR="003C704F" w:rsidRDefault="003C704F">
            <w:pPr>
              <w:widowControl/>
              <w:jc w:val="left"/>
              <w:rPr>
                <w:rFonts w:ascii="Times New Roman" w:eastAsia="宋体" w:hAnsi="Times New Roman" w:cs="Times New Roman"/>
                <w:color w:val="000000"/>
                <w:kern w:val="0"/>
                <w:sz w:val="11"/>
                <w:szCs w:val="11"/>
              </w:rPr>
            </w:pPr>
          </w:p>
        </w:tc>
        <w:tc>
          <w:tcPr>
            <w:tcW w:w="384" w:type="pct"/>
          </w:tcPr>
          <w:p w14:paraId="29207EC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1,546</w:t>
            </w:r>
            <w:r>
              <w:rPr>
                <w:rFonts w:ascii="Times New Roman" w:eastAsia="宋体" w:hAnsi="Times New Roman" w:cs="Times New Roman"/>
                <w:color w:val="000000"/>
                <w:kern w:val="0"/>
                <w:sz w:val="11"/>
                <w:szCs w:val="11"/>
              </w:rPr>
              <w:br/>
              <w:t>(1,002 to 2,241)</w:t>
            </w:r>
          </w:p>
        </w:tc>
        <w:tc>
          <w:tcPr>
            <w:tcW w:w="384" w:type="pct"/>
          </w:tcPr>
          <w:p w14:paraId="5EACD0C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4,119</w:t>
            </w:r>
            <w:r>
              <w:rPr>
                <w:rFonts w:ascii="Times New Roman" w:eastAsia="宋体" w:hAnsi="Times New Roman" w:cs="Times New Roman"/>
                <w:color w:val="000000"/>
                <w:kern w:val="0"/>
                <w:sz w:val="11"/>
                <w:szCs w:val="11"/>
              </w:rPr>
              <w:br/>
              <w:t>(2,736 to 5,879)</w:t>
            </w:r>
          </w:p>
        </w:tc>
        <w:tc>
          <w:tcPr>
            <w:tcW w:w="82" w:type="pct"/>
          </w:tcPr>
          <w:p w14:paraId="26D1D0B0" w14:textId="77777777" w:rsidR="003C704F" w:rsidRDefault="003C704F">
            <w:pPr>
              <w:widowControl/>
              <w:jc w:val="left"/>
              <w:rPr>
                <w:rFonts w:ascii="Times New Roman" w:eastAsia="宋体" w:hAnsi="Times New Roman" w:cs="Times New Roman"/>
                <w:color w:val="000000"/>
                <w:kern w:val="0"/>
                <w:sz w:val="11"/>
                <w:szCs w:val="11"/>
              </w:rPr>
            </w:pPr>
          </w:p>
        </w:tc>
        <w:tc>
          <w:tcPr>
            <w:tcW w:w="550" w:type="pct"/>
          </w:tcPr>
          <w:p w14:paraId="5A3FAF7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0.49</w:t>
            </w:r>
            <w:r>
              <w:rPr>
                <w:rFonts w:ascii="Times New Roman" w:eastAsia="宋体" w:hAnsi="Times New Roman" w:cs="Times New Roman"/>
                <w:color w:val="000000"/>
                <w:kern w:val="0"/>
                <w:sz w:val="11"/>
                <w:szCs w:val="11"/>
              </w:rPr>
              <w:br/>
              <w:t>(0.32 to 0.70)</w:t>
            </w:r>
          </w:p>
        </w:tc>
        <w:tc>
          <w:tcPr>
            <w:tcW w:w="550" w:type="pct"/>
          </w:tcPr>
          <w:p w14:paraId="583BB65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0.38</w:t>
            </w:r>
            <w:r>
              <w:rPr>
                <w:rFonts w:ascii="Times New Roman" w:eastAsia="宋体" w:hAnsi="Times New Roman" w:cs="Times New Roman"/>
                <w:color w:val="000000"/>
                <w:kern w:val="0"/>
                <w:sz w:val="11"/>
                <w:szCs w:val="11"/>
              </w:rPr>
              <w:br/>
              <w:t>(0.25 to 0.53)</w:t>
            </w:r>
          </w:p>
        </w:tc>
      </w:tr>
      <w:tr w:rsidR="003C704F" w14:paraId="0695B150" w14:textId="77777777">
        <w:trPr>
          <w:trHeight w:val="620"/>
        </w:trPr>
        <w:tc>
          <w:tcPr>
            <w:tcW w:w="562" w:type="pct"/>
            <w:noWrap/>
          </w:tcPr>
          <w:p w14:paraId="0C72AD52"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10-14 years</w:t>
            </w:r>
          </w:p>
        </w:tc>
        <w:tc>
          <w:tcPr>
            <w:tcW w:w="526" w:type="pct"/>
          </w:tcPr>
          <w:p w14:paraId="266FD0A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26,683,833</w:t>
            </w:r>
            <w:r>
              <w:rPr>
                <w:rFonts w:ascii="Times New Roman" w:eastAsia="宋体" w:hAnsi="Times New Roman" w:cs="Times New Roman"/>
                <w:color w:val="000000"/>
                <w:kern w:val="0"/>
                <w:sz w:val="11"/>
                <w:szCs w:val="11"/>
              </w:rPr>
              <w:br/>
              <w:t>(24,468,592 to 29,268,718)</w:t>
            </w:r>
          </w:p>
        </w:tc>
        <w:tc>
          <w:tcPr>
            <w:tcW w:w="527" w:type="pct"/>
          </w:tcPr>
          <w:p w14:paraId="2AA42A1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40,933,233</w:t>
            </w:r>
            <w:r>
              <w:rPr>
                <w:rFonts w:ascii="Times New Roman" w:eastAsia="宋体" w:hAnsi="Times New Roman" w:cs="Times New Roman"/>
                <w:color w:val="000000"/>
                <w:kern w:val="0"/>
                <w:sz w:val="11"/>
                <w:szCs w:val="11"/>
              </w:rPr>
              <w:br/>
              <w:t>(37,083,350 to 45,479,996)</w:t>
            </w:r>
          </w:p>
        </w:tc>
        <w:tc>
          <w:tcPr>
            <w:tcW w:w="82" w:type="pct"/>
          </w:tcPr>
          <w:p w14:paraId="76EEF676" w14:textId="77777777" w:rsidR="003C704F" w:rsidRDefault="003C704F">
            <w:pPr>
              <w:widowControl/>
              <w:jc w:val="left"/>
              <w:rPr>
                <w:rFonts w:ascii="Times New Roman" w:eastAsia="宋体" w:hAnsi="Times New Roman" w:cs="Times New Roman"/>
                <w:color w:val="000000"/>
                <w:kern w:val="0"/>
                <w:sz w:val="11"/>
                <w:szCs w:val="11"/>
              </w:rPr>
            </w:pPr>
          </w:p>
        </w:tc>
        <w:tc>
          <w:tcPr>
            <w:tcW w:w="635" w:type="pct"/>
          </w:tcPr>
          <w:p w14:paraId="48720BB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4,971.93</w:t>
            </w:r>
            <w:r>
              <w:rPr>
                <w:rFonts w:ascii="Times New Roman" w:eastAsia="宋体" w:hAnsi="Times New Roman" w:cs="Times New Roman"/>
                <w:color w:val="000000"/>
                <w:kern w:val="0"/>
                <w:sz w:val="11"/>
                <w:szCs w:val="11"/>
              </w:rPr>
              <w:br/>
              <w:t>(4,559.17 to 5,453.57)</w:t>
            </w:r>
          </w:p>
        </w:tc>
        <w:tc>
          <w:tcPr>
            <w:tcW w:w="636" w:type="pct"/>
          </w:tcPr>
          <w:p w14:paraId="5A387F9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6,374.04</w:t>
            </w:r>
            <w:r>
              <w:rPr>
                <w:rFonts w:ascii="Times New Roman" w:eastAsia="宋体" w:hAnsi="Times New Roman" w:cs="Times New Roman"/>
                <w:color w:val="000000"/>
                <w:kern w:val="0"/>
                <w:sz w:val="11"/>
                <w:szCs w:val="11"/>
              </w:rPr>
              <w:br/>
              <w:t>(5,774.54 to 7,082.05)</w:t>
            </w:r>
          </w:p>
        </w:tc>
        <w:tc>
          <w:tcPr>
            <w:tcW w:w="82" w:type="pct"/>
          </w:tcPr>
          <w:p w14:paraId="448487D8" w14:textId="77777777" w:rsidR="003C704F" w:rsidRDefault="003C704F">
            <w:pPr>
              <w:widowControl/>
              <w:jc w:val="left"/>
              <w:rPr>
                <w:rFonts w:ascii="Times New Roman" w:eastAsia="宋体" w:hAnsi="Times New Roman" w:cs="Times New Roman"/>
                <w:color w:val="000000"/>
                <w:kern w:val="0"/>
                <w:sz w:val="11"/>
                <w:szCs w:val="11"/>
              </w:rPr>
            </w:pPr>
          </w:p>
        </w:tc>
        <w:tc>
          <w:tcPr>
            <w:tcW w:w="384" w:type="pct"/>
          </w:tcPr>
          <w:p w14:paraId="2B5C533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14,274</w:t>
            </w:r>
            <w:r>
              <w:rPr>
                <w:rFonts w:ascii="Times New Roman" w:eastAsia="宋体" w:hAnsi="Times New Roman" w:cs="Times New Roman"/>
                <w:color w:val="000000"/>
                <w:kern w:val="0"/>
                <w:sz w:val="11"/>
                <w:szCs w:val="11"/>
              </w:rPr>
              <w:br/>
              <w:t>(9,469 to 20,804)</w:t>
            </w:r>
          </w:p>
        </w:tc>
        <w:tc>
          <w:tcPr>
            <w:tcW w:w="384" w:type="pct"/>
          </w:tcPr>
          <w:p w14:paraId="0FF063F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2,441</w:t>
            </w:r>
            <w:r>
              <w:rPr>
                <w:rFonts w:ascii="Times New Roman" w:eastAsia="宋体" w:hAnsi="Times New Roman" w:cs="Times New Roman"/>
                <w:color w:val="000000"/>
                <w:kern w:val="0"/>
                <w:sz w:val="11"/>
                <w:szCs w:val="11"/>
              </w:rPr>
              <w:br/>
              <w:t>(1,596 to 3,435)</w:t>
            </w:r>
          </w:p>
        </w:tc>
        <w:tc>
          <w:tcPr>
            <w:tcW w:w="82" w:type="pct"/>
          </w:tcPr>
          <w:p w14:paraId="143769BA" w14:textId="77777777" w:rsidR="003C704F" w:rsidRDefault="003C704F">
            <w:pPr>
              <w:widowControl/>
              <w:jc w:val="left"/>
              <w:rPr>
                <w:rFonts w:ascii="Times New Roman" w:eastAsia="宋体" w:hAnsi="Times New Roman" w:cs="Times New Roman"/>
                <w:color w:val="000000"/>
                <w:kern w:val="0"/>
                <w:sz w:val="11"/>
                <w:szCs w:val="11"/>
              </w:rPr>
            </w:pPr>
          </w:p>
        </w:tc>
        <w:tc>
          <w:tcPr>
            <w:tcW w:w="550" w:type="pct"/>
          </w:tcPr>
          <w:p w14:paraId="2CDFAF2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0.29</w:t>
            </w:r>
            <w:r>
              <w:rPr>
                <w:rFonts w:ascii="Times New Roman" w:eastAsia="宋体" w:hAnsi="Times New Roman" w:cs="Times New Roman"/>
                <w:color w:val="000000"/>
                <w:kern w:val="0"/>
                <w:sz w:val="11"/>
                <w:szCs w:val="11"/>
              </w:rPr>
              <w:br/>
              <w:t>(0.19 to 0.42)</w:t>
            </w:r>
          </w:p>
        </w:tc>
        <w:tc>
          <w:tcPr>
            <w:tcW w:w="550" w:type="pct"/>
          </w:tcPr>
          <w:p w14:paraId="1C4E656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3.41</w:t>
            </w:r>
            <w:r>
              <w:rPr>
                <w:rFonts w:ascii="Times New Roman" w:eastAsia="宋体" w:hAnsi="Times New Roman" w:cs="Times New Roman"/>
                <w:color w:val="000000"/>
                <w:kern w:val="0"/>
                <w:sz w:val="11"/>
                <w:szCs w:val="11"/>
              </w:rPr>
              <w:br/>
              <w:t>(2.22 to 5.03)</w:t>
            </w:r>
          </w:p>
        </w:tc>
      </w:tr>
      <w:tr w:rsidR="003C704F" w14:paraId="6BD38E4C" w14:textId="77777777">
        <w:trPr>
          <w:trHeight w:val="620"/>
        </w:trPr>
        <w:tc>
          <w:tcPr>
            <w:tcW w:w="562" w:type="pct"/>
            <w:noWrap/>
          </w:tcPr>
          <w:p w14:paraId="37BFEBB5"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15-19 years</w:t>
            </w:r>
          </w:p>
        </w:tc>
        <w:tc>
          <w:tcPr>
            <w:tcW w:w="526" w:type="pct"/>
          </w:tcPr>
          <w:p w14:paraId="58C2479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24,550,117</w:t>
            </w:r>
            <w:r>
              <w:rPr>
                <w:rFonts w:ascii="Times New Roman" w:eastAsia="宋体" w:hAnsi="Times New Roman" w:cs="Times New Roman"/>
                <w:color w:val="000000"/>
                <w:kern w:val="0"/>
                <w:sz w:val="11"/>
                <w:szCs w:val="11"/>
              </w:rPr>
              <w:br/>
              <w:t>(22,616,195 to 26,860,693)</w:t>
            </w:r>
          </w:p>
        </w:tc>
        <w:tc>
          <w:tcPr>
            <w:tcW w:w="527" w:type="pct"/>
          </w:tcPr>
          <w:p w14:paraId="30410E4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38,588,952</w:t>
            </w:r>
            <w:r>
              <w:rPr>
                <w:rFonts w:ascii="Times New Roman" w:eastAsia="宋体" w:hAnsi="Times New Roman" w:cs="Times New Roman"/>
                <w:color w:val="000000"/>
                <w:kern w:val="0"/>
                <w:sz w:val="11"/>
                <w:szCs w:val="11"/>
              </w:rPr>
              <w:br/>
              <w:t>(35,052,350 to 42,755,901)</w:t>
            </w:r>
          </w:p>
        </w:tc>
        <w:tc>
          <w:tcPr>
            <w:tcW w:w="82" w:type="pct"/>
          </w:tcPr>
          <w:p w14:paraId="4ACC6F09" w14:textId="77777777" w:rsidR="003C704F" w:rsidRDefault="003C704F">
            <w:pPr>
              <w:widowControl/>
              <w:jc w:val="left"/>
              <w:rPr>
                <w:rFonts w:ascii="Times New Roman" w:eastAsia="宋体" w:hAnsi="Times New Roman" w:cs="Times New Roman"/>
                <w:color w:val="000000"/>
                <w:kern w:val="0"/>
                <w:sz w:val="11"/>
                <w:szCs w:val="11"/>
              </w:rPr>
            </w:pPr>
          </w:p>
        </w:tc>
        <w:tc>
          <w:tcPr>
            <w:tcW w:w="635" w:type="pct"/>
          </w:tcPr>
          <w:p w14:paraId="1FCC988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4,724.78</w:t>
            </w:r>
            <w:r>
              <w:rPr>
                <w:rFonts w:ascii="Times New Roman" w:eastAsia="宋体" w:hAnsi="Times New Roman" w:cs="Times New Roman"/>
                <w:color w:val="000000"/>
                <w:kern w:val="0"/>
                <w:sz w:val="11"/>
                <w:szCs w:val="11"/>
              </w:rPr>
              <w:br/>
              <w:t>(4,352.59 to 5,169.46)</w:t>
            </w:r>
          </w:p>
        </w:tc>
        <w:tc>
          <w:tcPr>
            <w:tcW w:w="636" w:type="pct"/>
          </w:tcPr>
          <w:p w14:paraId="0704D20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6,228.64</w:t>
            </w:r>
            <w:r>
              <w:rPr>
                <w:rFonts w:ascii="Times New Roman" w:eastAsia="宋体" w:hAnsi="Times New Roman" w:cs="Times New Roman"/>
                <w:color w:val="000000"/>
                <w:kern w:val="0"/>
                <w:sz w:val="11"/>
                <w:szCs w:val="11"/>
              </w:rPr>
              <w:br/>
              <w:t>(5,657.79 to 6,901.22)</w:t>
            </w:r>
          </w:p>
        </w:tc>
        <w:tc>
          <w:tcPr>
            <w:tcW w:w="82" w:type="pct"/>
          </w:tcPr>
          <w:p w14:paraId="5EFA45F6" w14:textId="77777777" w:rsidR="003C704F" w:rsidRDefault="003C704F">
            <w:pPr>
              <w:widowControl/>
              <w:jc w:val="left"/>
              <w:rPr>
                <w:rFonts w:ascii="Times New Roman" w:eastAsia="宋体" w:hAnsi="Times New Roman" w:cs="Times New Roman"/>
                <w:color w:val="000000"/>
                <w:kern w:val="0"/>
                <w:sz w:val="11"/>
                <w:szCs w:val="11"/>
              </w:rPr>
            </w:pPr>
          </w:p>
        </w:tc>
        <w:tc>
          <w:tcPr>
            <w:tcW w:w="384" w:type="pct"/>
          </w:tcPr>
          <w:p w14:paraId="425ACC0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14,274</w:t>
            </w:r>
            <w:r>
              <w:rPr>
                <w:rFonts w:ascii="Times New Roman" w:eastAsia="宋体" w:hAnsi="Times New Roman" w:cs="Times New Roman"/>
                <w:color w:val="000000"/>
                <w:kern w:val="0"/>
                <w:sz w:val="11"/>
                <w:szCs w:val="11"/>
              </w:rPr>
              <w:br/>
              <w:t>(9,469 to 20,804)</w:t>
            </w:r>
          </w:p>
        </w:tc>
        <w:tc>
          <w:tcPr>
            <w:tcW w:w="384" w:type="pct"/>
          </w:tcPr>
          <w:p w14:paraId="3052045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21,116</w:t>
            </w:r>
            <w:r>
              <w:rPr>
                <w:rFonts w:ascii="Times New Roman" w:eastAsia="宋体" w:hAnsi="Times New Roman" w:cs="Times New Roman"/>
                <w:color w:val="000000"/>
                <w:kern w:val="0"/>
                <w:sz w:val="11"/>
                <w:szCs w:val="11"/>
              </w:rPr>
              <w:br/>
              <w:t>(13,741 to 31,176)</w:t>
            </w:r>
          </w:p>
        </w:tc>
        <w:tc>
          <w:tcPr>
            <w:tcW w:w="82" w:type="pct"/>
          </w:tcPr>
          <w:p w14:paraId="557CF7E9" w14:textId="77777777" w:rsidR="003C704F" w:rsidRDefault="003C704F">
            <w:pPr>
              <w:widowControl/>
              <w:jc w:val="left"/>
              <w:rPr>
                <w:rFonts w:ascii="Times New Roman" w:eastAsia="宋体" w:hAnsi="Times New Roman" w:cs="Times New Roman"/>
                <w:color w:val="000000"/>
                <w:kern w:val="0"/>
                <w:sz w:val="11"/>
                <w:szCs w:val="11"/>
              </w:rPr>
            </w:pPr>
          </w:p>
        </w:tc>
        <w:tc>
          <w:tcPr>
            <w:tcW w:w="550" w:type="pct"/>
          </w:tcPr>
          <w:p w14:paraId="363F86F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2.75</w:t>
            </w:r>
            <w:r>
              <w:rPr>
                <w:rFonts w:ascii="Times New Roman" w:eastAsia="宋体" w:hAnsi="Times New Roman" w:cs="Times New Roman"/>
                <w:color w:val="000000"/>
                <w:kern w:val="0"/>
                <w:sz w:val="11"/>
                <w:szCs w:val="11"/>
              </w:rPr>
              <w:br/>
              <w:t>(1.82 to 4.00)</w:t>
            </w:r>
          </w:p>
        </w:tc>
        <w:tc>
          <w:tcPr>
            <w:tcW w:w="550" w:type="pct"/>
          </w:tcPr>
          <w:p w14:paraId="3E29FCC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0.87</w:t>
            </w:r>
            <w:r>
              <w:rPr>
                <w:rFonts w:ascii="Times New Roman" w:eastAsia="宋体" w:hAnsi="Times New Roman" w:cs="Times New Roman"/>
                <w:color w:val="000000"/>
                <w:kern w:val="0"/>
                <w:sz w:val="11"/>
                <w:szCs w:val="11"/>
              </w:rPr>
              <w:br/>
              <w:t>(0.55 to 1.27)</w:t>
            </w:r>
          </w:p>
        </w:tc>
      </w:tr>
      <w:tr w:rsidR="003C704F" w14:paraId="254AE265" w14:textId="77777777">
        <w:trPr>
          <w:trHeight w:val="620"/>
        </w:trPr>
        <w:tc>
          <w:tcPr>
            <w:tcW w:w="562" w:type="pct"/>
            <w:noWrap/>
          </w:tcPr>
          <w:p w14:paraId="2E06ED4D"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20-24 years</w:t>
            </w:r>
          </w:p>
        </w:tc>
        <w:tc>
          <w:tcPr>
            <w:tcW w:w="526" w:type="pct"/>
          </w:tcPr>
          <w:p w14:paraId="5ACA67D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22,581,734</w:t>
            </w:r>
            <w:r>
              <w:rPr>
                <w:rFonts w:ascii="Times New Roman" w:eastAsia="宋体" w:hAnsi="Times New Roman" w:cs="Times New Roman"/>
                <w:color w:val="000000"/>
                <w:kern w:val="0"/>
                <w:sz w:val="11"/>
                <w:szCs w:val="11"/>
              </w:rPr>
              <w:br/>
              <w:t>(20,865,020 to 24,630,158)</w:t>
            </w:r>
          </w:p>
        </w:tc>
        <w:tc>
          <w:tcPr>
            <w:tcW w:w="527" w:type="pct"/>
          </w:tcPr>
          <w:p w14:paraId="21FE2D7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36,183,884</w:t>
            </w:r>
            <w:r>
              <w:rPr>
                <w:rFonts w:ascii="Times New Roman" w:eastAsia="宋体" w:hAnsi="Times New Roman" w:cs="Times New Roman"/>
                <w:color w:val="000000"/>
                <w:kern w:val="0"/>
                <w:sz w:val="11"/>
                <w:szCs w:val="11"/>
              </w:rPr>
              <w:br/>
              <w:t>(32,929,977 to 40,006,314)</w:t>
            </w:r>
          </w:p>
        </w:tc>
        <w:tc>
          <w:tcPr>
            <w:tcW w:w="82" w:type="pct"/>
          </w:tcPr>
          <w:p w14:paraId="2F224ACD" w14:textId="77777777" w:rsidR="003C704F" w:rsidRDefault="003C704F">
            <w:pPr>
              <w:widowControl/>
              <w:jc w:val="left"/>
              <w:rPr>
                <w:rFonts w:ascii="Times New Roman" w:eastAsia="宋体" w:hAnsi="Times New Roman" w:cs="Times New Roman"/>
                <w:color w:val="000000"/>
                <w:kern w:val="0"/>
                <w:sz w:val="11"/>
                <w:szCs w:val="11"/>
              </w:rPr>
            </w:pPr>
          </w:p>
        </w:tc>
        <w:tc>
          <w:tcPr>
            <w:tcW w:w="635" w:type="pct"/>
          </w:tcPr>
          <w:p w14:paraId="519C72E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4,583.49</w:t>
            </w:r>
            <w:r>
              <w:rPr>
                <w:rFonts w:ascii="Times New Roman" w:eastAsia="宋体" w:hAnsi="Times New Roman" w:cs="Times New Roman"/>
                <w:color w:val="000000"/>
                <w:kern w:val="0"/>
                <w:sz w:val="11"/>
                <w:szCs w:val="11"/>
              </w:rPr>
              <w:br/>
              <w:t>(4,235.04 to 4,999.26)</w:t>
            </w:r>
          </w:p>
        </w:tc>
        <w:tc>
          <w:tcPr>
            <w:tcW w:w="636" w:type="pct"/>
          </w:tcPr>
          <w:p w14:paraId="79F0553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6,029.20</w:t>
            </w:r>
            <w:r>
              <w:rPr>
                <w:rFonts w:ascii="Times New Roman" w:eastAsia="宋体" w:hAnsi="Times New Roman" w:cs="Times New Roman"/>
                <w:color w:val="000000"/>
                <w:kern w:val="0"/>
                <w:sz w:val="11"/>
                <w:szCs w:val="11"/>
              </w:rPr>
              <w:br/>
              <w:t>(5,487.01 to 6,666.11)</w:t>
            </w:r>
          </w:p>
        </w:tc>
        <w:tc>
          <w:tcPr>
            <w:tcW w:w="82" w:type="pct"/>
          </w:tcPr>
          <w:p w14:paraId="140113C4" w14:textId="77777777" w:rsidR="003C704F" w:rsidRDefault="003C704F">
            <w:pPr>
              <w:widowControl/>
              <w:jc w:val="left"/>
              <w:rPr>
                <w:rFonts w:ascii="Times New Roman" w:eastAsia="宋体" w:hAnsi="Times New Roman" w:cs="Times New Roman"/>
                <w:color w:val="000000"/>
                <w:kern w:val="0"/>
                <w:sz w:val="11"/>
                <w:szCs w:val="11"/>
              </w:rPr>
            </w:pPr>
          </w:p>
        </w:tc>
        <w:tc>
          <w:tcPr>
            <w:tcW w:w="384" w:type="pct"/>
          </w:tcPr>
          <w:p w14:paraId="08600D7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2,578</w:t>
            </w:r>
            <w:r>
              <w:rPr>
                <w:rFonts w:ascii="Times New Roman" w:eastAsia="宋体" w:hAnsi="Times New Roman" w:cs="Times New Roman"/>
                <w:color w:val="000000"/>
                <w:kern w:val="0"/>
                <w:sz w:val="11"/>
                <w:szCs w:val="11"/>
              </w:rPr>
              <w:br/>
              <w:t>(1,656 to 3,780)</w:t>
            </w:r>
          </w:p>
        </w:tc>
        <w:tc>
          <w:tcPr>
            <w:tcW w:w="384" w:type="pct"/>
          </w:tcPr>
          <w:p w14:paraId="67F137B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5,205</w:t>
            </w:r>
            <w:r>
              <w:rPr>
                <w:rFonts w:ascii="Times New Roman" w:eastAsia="宋体" w:hAnsi="Times New Roman" w:cs="Times New Roman"/>
                <w:color w:val="000000"/>
                <w:kern w:val="0"/>
                <w:sz w:val="11"/>
                <w:szCs w:val="11"/>
              </w:rPr>
              <w:br/>
              <w:t>(3,328 to 7,631)</w:t>
            </w:r>
          </w:p>
        </w:tc>
        <w:tc>
          <w:tcPr>
            <w:tcW w:w="82" w:type="pct"/>
          </w:tcPr>
          <w:p w14:paraId="2BF43FA1" w14:textId="77777777" w:rsidR="003C704F" w:rsidRDefault="003C704F">
            <w:pPr>
              <w:widowControl/>
              <w:jc w:val="left"/>
              <w:rPr>
                <w:rFonts w:ascii="Times New Roman" w:eastAsia="宋体" w:hAnsi="Times New Roman" w:cs="Times New Roman"/>
                <w:color w:val="000000"/>
                <w:kern w:val="0"/>
                <w:sz w:val="11"/>
                <w:szCs w:val="11"/>
              </w:rPr>
            </w:pPr>
          </w:p>
        </w:tc>
        <w:tc>
          <w:tcPr>
            <w:tcW w:w="550" w:type="pct"/>
          </w:tcPr>
          <w:p w14:paraId="5439C18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0.52</w:t>
            </w:r>
            <w:r>
              <w:rPr>
                <w:rFonts w:ascii="Times New Roman" w:eastAsia="宋体" w:hAnsi="Times New Roman" w:cs="Times New Roman"/>
                <w:color w:val="000000"/>
                <w:kern w:val="0"/>
                <w:sz w:val="11"/>
                <w:szCs w:val="11"/>
              </w:rPr>
              <w:br/>
              <w:t>(0.34 to 0.77)</w:t>
            </w:r>
          </w:p>
        </w:tc>
        <w:tc>
          <w:tcPr>
            <w:tcW w:w="550" w:type="pct"/>
          </w:tcPr>
          <w:p w14:paraId="46C2412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0.62</w:t>
            </w:r>
            <w:r>
              <w:rPr>
                <w:rFonts w:ascii="Times New Roman" w:eastAsia="宋体" w:hAnsi="Times New Roman" w:cs="Times New Roman"/>
                <w:color w:val="000000"/>
                <w:kern w:val="0"/>
                <w:sz w:val="11"/>
                <w:szCs w:val="11"/>
              </w:rPr>
              <w:br/>
              <w:t>(0.39 to 0.93)</w:t>
            </w:r>
          </w:p>
        </w:tc>
      </w:tr>
      <w:tr w:rsidR="003C704F" w14:paraId="104FCCD3" w14:textId="77777777">
        <w:trPr>
          <w:trHeight w:val="620"/>
        </w:trPr>
        <w:tc>
          <w:tcPr>
            <w:tcW w:w="562" w:type="pct"/>
            <w:noWrap/>
          </w:tcPr>
          <w:p w14:paraId="44DBF304"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25-29 years</w:t>
            </w:r>
          </w:p>
        </w:tc>
        <w:tc>
          <w:tcPr>
            <w:tcW w:w="526" w:type="pct"/>
          </w:tcPr>
          <w:p w14:paraId="4506AE6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19,978,681</w:t>
            </w:r>
            <w:r>
              <w:rPr>
                <w:rFonts w:ascii="Times New Roman" w:eastAsia="宋体" w:hAnsi="Times New Roman" w:cs="Times New Roman"/>
                <w:color w:val="000000"/>
                <w:kern w:val="0"/>
                <w:sz w:val="11"/>
                <w:szCs w:val="11"/>
              </w:rPr>
              <w:br/>
              <w:t>(18,461,472 to 21,785,046)</w:t>
            </w:r>
          </w:p>
        </w:tc>
        <w:tc>
          <w:tcPr>
            <w:tcW w:w="527" w:type="pct"/>
          </w:tcPr>
          <w:p w14:paraId="2C5C957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35,015,295</w:t>
            </w:r>
            <w:r>
              <w:rPr>
                <w:rFonts w:ascii="Times New Roman" w:eastAsia="宋体" w:hAnsi="Times New Roman" w:cs="Times New Roman"/>
                <w:color w:val="000000"/>
                <w:kern w:val="0"/>
                <w:sz w:val="11"/>
                <w:szCs w:val="11"/>
              </w:rPr>
              <w:br/>
              <w:t>(31,967,369 to 38,577,380)</w:t>
            </w:r>
          </w:p>
        </w:tc>
        <w:tc>
          <w:tcPr>
            <w:tcW w:w="82" w:type="pct"/>
          </w:tcPr>
          <w:p w14:paraId="76DF6C24" w14:textId="77777777" w:rsidR="003C704F" w:rsidRDefault="003C704F">
            <w:pPr>
              <w:widowControl/>
              <w:jc w:val="left"/>
              <w:rPr>
                <w:rFonts w:ascii="Times New Roman" w:eastAsia="宋体" w:hAnsi="Times New Roman" w:cs="Times New Roman"/>
                <w:color w:val="000000"/>
                <w:kern w:val="0"/>
                <w:sz w:val="11"/>
                <w:szCs w:val="11"/>
              </w:rPr>
            </w:pPr>
          </w:p>
        </w:tc>
        <w:tc>
          <w:tcPr>
            <w:tcW w:w="635" w:type="pct"/>
          </w:tcPr>
          <w:p w14:paraId="7444A6D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4,511.46</w:t>
            </w:r>
            <w:r>
              <w:rPr>
                <w:rFonts w:ascii="Times New Roman" w:eastAsia="宋体" w:hAnsi="Times New Roman" w:cs="Times New Roman"/>
                <w:color w:val="000000"/>
                <w:kern w:val="0"/>
                <w:sz w:val="11"/>
                <w:szCs w:val="11"/>
              </w:rPr>
              <w:br/>
              <w:t>(4,168.85 to 4,919.36)</w:t>
            </w:r>
          </w:p>
        </w:tc>
        <w:tc>
          <w:tcPr>
            <w:tcW w:w="636" w:type="pct"/>
          </w:tcPr>
          <w:p w14:paraId="08C0CF5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5,783.16</w:t>
            </w:r>
            <w:r>
              <w:rPr>
                <w:rFonts w:ascii="Times New Roman" w:eastAsia="宋体" w:hAnsi="Times New Roman" w:cs="Times New Roman"/>
                <w:color w:val="000000"/>
                <w:kern w:val="0"/>
                <w:sz w:val="11"/>
                <w:szCs w:val="11"/>
              </w:rPr>
              <w:br/>
              <w:t>(5,279.76 to 6,371.48)</w:t>
            </w:r>
          </w:p>
        </w:tc>
        <w:tc>
          <w:tcPr>
            <w:tcW w:w="82" w:type="pct"/>
          </w:tcPr>
          <w:p w14:paraId="67DED242" w14:textId="77777777" w:rsidR="003C704F" w:rsidRDefault="003C704F">
            <w:pPr>
              <w:widowControl/>
              <w:jc w:val="left"/>
              <w:rPr>
                <w:rFonts w:ascii="Times New Roman" w:eastAsia="宋体" w:hAnsi="Times New Roman" w:cs="Times New Roman"/>
                <w:color w:val="000000"/>
                <w:kern w:val="0"/>
                <w:sz w:val="11"/>
                <w:szCs w:val="11"/>
              </w:rPr>
            </w:pPr>
          </w:p>
        </w:tc>
        <w:tc>
          <w:tcPr>
            <w:tcW w:w="384" w:type="pct"/>
          </w:tcPr>
          <w:p w14:paraId="6A351AC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2,102</w:t>
            </w:r>
            <w:r>
              <w:rPr>
                <w:rFonts w:ascii="Times New Roman" w:eastAsia="宋体" w:hAnsi="Times New Roman" w:cs="Times New Roman"/>
                <w:color w:val="000000"/>
                <w:kern w:val="0"/>
                <w:sz w:val="11"/>
                <w:szCs w:val="11"/>
              </w:rPr>
              <w:br/>
              <w:t>(1,356 to 3,097)</w:t>
            </w:r>
          </w:p>
        </w:tc>
        <w:tc>
          <w:tcPr>
            <w:tcW w:w="384" w:type="pct"/>
          </w:tcPr>
          <w:p w14:paraId="1250EDE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3,774</w:t>
            </w:r>
            <w:r>
              <w:rPr>
                <w:rFonts w:ascii="Times New Roman" w:eastAsia="宋体" w:hAnsi="Times New Roman" w:cs="Times New Roman"/>
                <w:color w:val="000000"/>
                <w:kern w:val="0"/>
                <w:sz w:val="11"/>
                <w:szCs w:val="11"/>
              </w:rPr>
              <w:br/>
              <w:t>(2,382 to 5,652)</w:t>
            </w:r>
          </w:p>
        </w:tc>
        <w:tc>
          <w:tcPr>
            <w:tcW w:w="82" w:type="pct"/>
          </w:tcPr>
          <w:p w14:paraId="45C2A34F" w14:textId="77777777" w:rsidR="003C704F" w:rsidRDefault="003C704F">
            <w:pPr>
              <w:widowControl/>
              <w:jc w:val="left"/>
              <w:rPr>
                <w:rFonts w:ascii="Times New Roman" w:eastAsia="宋体" w:hAnsi="Times New Roman" w:cs="Times New Roman"/>
                <w:color w:val="000000"/>
                <w:kern w:val="0"/>
                <w:sz w:val="11"/>
                <w:szCs w:val="11"/>
              </w:rPr>
            </w:pPr>
          </w:p>
        </w:tc>
        <w:tc>
          <w:tcPr>
            <w:tcW w:w="550" w:type="pct"/>
          </w:tcPr>
          <w:p w14:paraId="56FFEDF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0.47</w:t>
            </w:r>
            <w:r>
              <w:rPr>
                <w:rFonts w:ascii="Times New Roman" w:eastAsia="宋体" w:hAnsi="Times New Roman" w:cs="Times New Roman"/>
                <w:color w:val="000000"/>
                <w:kern w:val="0"/>
                <w:sz w:val="11"/>
                <w:szCs w:val="11"/>
              </w:rPr>
              <w:br/>
              <w:t>(0.31 to 0.70)</w:t>
            </w:r>
          </w:p>
        </w:tc>
        <w:tc>
          <w:tcPr>
            <w:tcW w:w="550" w:type="pct"/>
          </w:tcPr>
          <w:p w14:paraId="33599FA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1.96</w:t>
            </w:r>
            <w:r>
              <w:rPr>
                <w:rFonts w:ascii="Times New Roman" w:eastAsia="宋体" w:hAnsi="Times New Roman" w:cs="Times New Roman"/>
                <w:color w:val="000000"/>
                <w:kern w:val="0"/>
                <w:sz w:val="11"/>
                <w:szCs w:val="11"/>
              </w:rPr>
              <w:br/>
              <w:t>(1.26 to 2.90)</w:t>
            </w:r>
          </w:p>
        </w:tc>
      </w:tr>
      <w:tr w:rsidR="003C704F" w14:paraId="32D64844" w14:textId="77777777">
        <w:trPr>
          <w:trHeight w:val="620"/>
        </w:trPr>
        <w:tc>
          <w:tcPr>
            <w:tcW w:w="562" w:type="pct"/>
            <w:noWrap/>
          </w:tcPr>
          <w:p w14:paraId="607182BB"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30-34 years</w:t>
            </w:r>
          </w:p>
        </w:tc>
        <w:tc>
          <w:tcPr>
            <w:tcW w:w="526" w:type="pct"/>
          </w:tcPr>
          <w:p w14:paraId="7DB1361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17,214,276</w:t>
            </w:r>
            <w:r>
              <w:rPr>
                <w:rFonts w:ascii="Times New Roman" w:eastAsia="宋体" w:hAnsi="Times New Roman" w:cs="Times New Roman"/>
                <w:color w:val="000000"/>
                <w:kern w:val="0"/>
                <w:sz w:val="11"/>
                <w:szCs w:val="11"/>
              </w:rPr>
              <w:br/>
              <w:t>(15,918,424 to 18,757,995)</w:t>
            </w:r>
          </w:p>
        </w:tc>
        <w:tc>
          <w:tcPr>
            <w:tcW w:w="527" w:type="pct"/>
          </w:tcPr>
          <w:p w14:paraId="127521B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33,906,177</w:t>
            </w:r>
            <w:r>
              <w:rPr>
                <w:rFonts w:ascii="Times New Roman" w:eastAsia="宋体" w:hAnsi="Times New Roman" w:cs="Times New Roman"/>
                <w:color w:val="000000"/>
                <w:kern w:val="0"/>
                <w:sz w:val="11"/>
                <w:szCs w:val="11"/>
              </w:rPr>
              <w:br/>
              <w:t>(31,051,946 to 37,214,685)</w:t>
            </w:r>
          </w:p>
        </w:tc>
        <w:tc>
          <w:tcPr>
            <w:tcW w:w="82" w:type="pct"/>
          </w:tcPr>
          <w:p w14:paraId="329B5202" w14:textId="77777777" w:rsidR="003C704F" w:rsidRDefault="003C704F">
            <w:pPr>
              <w:widowControl/>
              <w:jc w:val="left"/>
              <w:rPr>
                <w:rFonts w:ascii="Times New Roman" w:eastAsia="宋体" w:hAnsi="Times New Roman" w:cs="Times New Roman"/>
                <w:color w:val="000000"/>
                <w:kern w:val="0"/>
                <w:sz w:val="11"/>
                <w:szCs w:val="11"/>
              </w:rPr>
            </w:pPr>
          </w:p>
        </w:tc>
        <w:tc>
          <w:tcPr>
            <w:tcW w:w="635" w:type="pct"/>
          </w:tcPr>
          <w:p w14:paraId="0BA5D91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4,463.95</w:t>
            </w:r>
            <w:r>
              <w:rPr>
                <w:rFonts w:ascii="Times New Roman" w:eastAsia="宋体" w:hAnsi="Times New Roman" w:cs="Times New Roman"/>
                <w:color w:val="000000"/>
                <w:kern w:val="0"/>
                <w:sz w:val="11"/>
                <w:szCs w:val="11"/>
              </w:rPr>
              <w:br/>
              <w:t>(4,127.91 to 4,864.26)</w:t>
            </w:r>
          </w:p>
        </w:tc>
        <w:tc>
          <w:tcPr>
            <w:tcW w:w="636" w:type="pct"/>
          </w:tcPr>
          <w:p w14:paraId="748704D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5,634.76</w:t>
            </w:r>
            <w:r>
              <w:rPr>
                <w:rFonts w:ascii="Times New Roman" w:eastAsia="宋体" w:hAnsi="Times New Roman" w:cs="Times New Roman"/>
                <w:color w:val="000000"/>
                <w:kern w:val="0"/>
                <w:sz w:val="11"/>
                <w:szCs w:val="11"/>
              </w:rPr>
              <w:br/>
              <w:t>(5,160.42 to 6,184.59)</w:t>
            </w:r>
          </w:p>
        </w:tc>
        <w:tc>
          <w:tcPr>
            <w:tcW w:w="82" w:type="pct"/>
          </w:tcPr>
          <w:p w14:paraId="7AD103F1" w14:textId="77777777" w:rsidR="003C704F" w:rsidRDefault="003C704F">
            <w:pPr>
              <w:widowControl/>
              <w:jc w:val="left"/>
              <w:rPr>
                <w:rFonts w:ascii="Times New Roman" w:eastAsia="宋体" w:hAnsi="Times New Roman" w:cs="Times New Roman"/>
                <w:color w:val="000000"/>
                <w:kern w:val="0"/>
                <w:sz w:val="11"/>
                <w:szCs w:val="11"/>
              </w:rPr>
            </w:pPr>
          </w:p>
        </w:tc>
        <w:tc>
          <w:tcPr>
            <w:tcW w:w="384" w:type="pct"/>
          </w:tcPr>
          <w:p w14:paraId="3F9126F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3,478</w:t>
            </w:r>
            <w:r>
              <w:rPr>
                <w:rFonts w:ascii="Times New Roman" w:eastAsia="宋体" w:hAnsi="Times New Roman" w:cs="Times New Roman"/>
                <w:color w:val="000000"/>
                <w:kern w:val="0"/>
                <w:sz w:val="11"/>
                <w:szCs w:val="11"/>
              </w:rPr>
              <w:br/>
              <w:t>(2,206 to 5,376)</w:t>
            </w:r>
          </w:p>
        </w:tc>
        <w:tc>
          <w:tcPr>
            <w:tcW w:w="384" w:type="pct"/>
          </w:tcPr>
          <w:p w14:paraId="3E90B9A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11,811</w:t>
            </w:r>
            <w:r>
              <w:rPr>
                <w:rFonts w:ascii="Times New Roman" w:eastAsia="宋体" w:hAnsi="Times New Roman" w:cs="Times New Roman"/>
                <w:color w:val="000000"/>
                <w:kern w:val="0"/>
                <w:sz w:val="11"/>
                <w:szCs w:val="11"/>
              </w:rPr>
              <w:br/>
              <w:t>(7,607 to 17,458)</w:t>
            </w:r>
          </w:p>
        </w:tc>
        <w:tc>
          <w:tcPr>
            <w:tcW w:w="82" w:type="pct"/>
          </w:tcPr>
          <w:p w14:paraId="512F3966" w14:textId="77777777" w:rsidR="003C704F" w:rsidRDefault="003C704F">
            <w:pPr>
              <w:widowControl/>
              <w:jc w:val="left"/>
              <w:rPr>
                <w:rFonts w:ascii="Times New Roman" w:eastAsia="宋体" w:hAnsi="Times New Roman" w:cs="Times New Roman"/>
                <w:color w:val="000000"/>
                <w:kern w:val="0"/>
                <w:sz w:val="11"/>
                <w:szCs w:val="11"/>
              </w:rPr>
            </w:pPr>
          </w:p>
        </w:tc>
        <w:tc>
          <w:tcPr>
            <w:tcW w:w="550" w:type="pct"/>
          </w:tcPr>
          <w:p w14:paraId="1BB9CFF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0.90</w:t>
            </w:r>
            <w:r>
              <w:rPr>
                <w:rFonts w:ascii="Times New Roman" w:eastAsia="宋体" w:hAnsi="Times New Roman" w:cs="Times New Roman"/>
                <w:color w:val="000000"/>
                <w:kern w:val="0"/>
                <w:sz w:val="11"/>
                <w:szCs w:val="11"/>
              </w:rPr>
              <w:br/>
              <w:t>(0.57 to 1.39)</w:t>
            </w:r>
          </w:p>
        </w:tc>
        <w:tc>
          <w:tcPr>
            <w:tcW w:w="550" w:type="pct"/>
          </w:tcPr>
          <w:p w14:paraId="426B8B9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4.40</w:t>
            </w:r>
            <w:r>
              <w:rPr>
                <w:rFonts w:ascii="Times New Roman" w:eastAsia="宋体" w:hAnsi="Times New Roman" w:cs="Times New Roman"/>
                <w:color w:val="000000"/>
                <w:kern w:val="0"/>
                <w:sz w:val="11"/>
                <w:szCs w:val="11"/>
              </w:rPr>
              <w:br/>
              <w:t>(2.89 to 6.45)</w:t>
            </w:r>
          </w:p>
        </w:tc>
      </w:tr>
      <w:tr w:rsidR="003C704F" w14:paraId="286C6D6F" w14:textId="77777777">
        <w:trPr>
          <w:trHeight w:val="620"/>
        </w:trPr>
        <w:tc>
          <w:tcPr>
            <w:tcW w:w="562" w:type="pct"/>
            <w:noWrap/>
          </w:tcPr>
          <w:p w14:paraId="619F2594"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35-39 years</w:t>
            </w:r>
          </w:p>
        </w:tc>
        <w:tc>
          <w:tcPr>
            <w:tcW w:w="526" w:type="pct"/>
          </w:tcPr>
          <w:p w14:paraId="3171868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15,313,400</w:t>
            </w:r>
            <w:r>
              <w:rPr>
                <w:rFonts w:ascii="Times New Roman" w:eastAsia="宋体" w:hAnsi="Times New Roman" w:cs="Times New Roman"/>
                <w:color w:val="000000"/>
                <w:kern w:val="0"/>
                <w:sz w:val="11"/>
                <w:szCs w:val="11"/>
              </w:rPr>
              <w:br/>
              <w:t>(14,202,936 to 16,649,076)</w:t>
            </w:r>
          </w:p>
        </w:tc>
        <w:tc>
          <w:tcPr>
            <w:tcW w:w="527" w:type="pct"/>
          </w:tcPr>
          <w:p w14:paraId="6B434BE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30,051,190</w:t>
            </w:r>
            <w:r>
              <w:rPr>
                <w:rFonts w:ascii="Times New Roman" w:eastAsia="宋体" w:hAnsi="Times New Roman" w:cs="Times New Roman"/>
                <w:color w:val="000000"/>
                <w:kern w:val="0"/>
                <w:sz w:val="11"/>
                <w:szCs w:val="11"/>
              </w:rPr>
              <w:br/>
              <w:t>(27,496,072 to 33,026,610)</w:t>
            </w:r>
          </w:p>
        </w:tc>
        <w:tc>
          <w:tcPr>
            <w:tcW w:w="82" w:type="pct"/>
          </w:tcPr>
          <w:p w14:paraId="0FC49D3D" w14:textId="77777777" w:rsidR="003C704F" w:rsidRDefault="003C704F">
            <w:pPr>
              <w:widowControl/>
              <w:jc w:val="left"/>
              <w:rPr>
                <w:rFonts w:ascii="Times New Roman" w:eastAsia="宋体" w:hAnsi="Times New Roman" w:cs="Times New Roman"/>
                <w:color w:val="000000"/>
                <w:kern w:val="0"/>
                <w:sz w:val="11"/>
                <w:szCs w:val="11"/>
              </w:rPr>
            </w:pPr>
          </w:p>
        </w:tc>
        <w:tc>
          <w:tcPr>
            <w:tcW w:w="635" w:type="pct"/>
          </w:tcPr>
          <w:p w14:paraId="04D0F46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4,341.24</w:t>
            </w:r>
            <w:r>
              <w:rPr>
                <w:rFonts w:ascii="Times New Roman" w:eastAsia="宋体" w:hAnsi="Times New Roman" w:cs="Times New Roman"/>
                <w:color w:val="000000"/>
                <w:kern w:val="0"/>
                <w:sz w:val="11"/>
                <w:szCs w:val="11"/>
              </w:rPr>
              <w:br/>
              <w:t>(4,026.43 to 4,719.90)</w:t>
            </w:r>
          </w:p>
        </w:tc>
        <w:tc>
          <w:tcPr>
            <w:tcW w:w="636" w:type="pct"/>
          </w:tcPr>
          <w:p w14:paraId="5F3D7CB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5,554.99</w:t>
            </w:r>
            <w:r>
              <w:rPr>
                <w:rFonts w:ascii="Times New Roman" w:eastAsia="宋体" w:hAnsi="Times New Roman" w:cs="Times New Roman"/>
                <w:color w:val="000000"/>
                <w:kern w:val="0"/>
                <w:sz w:val="11"/>
                <w:szCs w:val="11"/>
              </w:rPr>
              <w:br/>
              <w:t>(5,082.68 to 6,105.00)</w:t>
            </w:r>
          </w:p>
        </w:tc>
        <w:tc>
          <w:tcPr>
            <w:tcW w:w="82" w:type="pct"/>
          </w:tcPr>
          <w:p w14:paraId="54E776FD" w14:textId="77777777" w:rsidR="003C704F" w:rsidRDefault="003C704F">
            <w:pPr>
              <w:widowControl/>
              <w:jc w:val="left"/>
              <w:rPr>
                <w:rFonts w:ascii="Times New Roman" w:eastAsia="宋体" w:hAnsi="Times New Roman" w:cs="Times New Roman"/>
                <w:color w:val="000000"/>
                <w:kern w:val="0"/>
                <w:sz w:val="11"/>
                <w:szCs w:val="11"/>
              </w:rPr>
            </w:pPr>
          </w:p>
        </w:tc>
        <w:tc>
          <w:tcPr>
            <w:tcW w:w="384" w:type="pct"/>
          </w:tcPr>
          <w:p w14:paraId="4ECCAC5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18,345</w:t>
            </w:r>
            <w:r>
              <w:rPr>
                <w:rFonts w:ascii="Times New Roman" w:eastAsia="宋体" w:hAnsi="Times New Roman" w:cs="Times New Roman"/>
                <w:color w:val="000000"/>
                <w:kern w:val="0"/>
                <w:sz w:val="11"/>
                <w:szCs w:val="11"/>
              </w:rPr>
              <w:br/>
              <w:t>(12,006 to 26,757)</w:t>
            </w:r>
          </w:p>
        </w:tc>
        <w:tc>
          <w:tcPr>
            <w:tcW w:w="384" w:type="pct"/>
          </w:tcPr>
          <w:p w14:paraId="1CFB623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23,811</w:t>
            </w:r>
            <w:r>
              <w:rPr>
                <w:rFonts w:ascii="Times New Roman" w:eastAsia="宋体" w:hAnsi="Times New Roman" w:cs="Times New Roman"/>
                <w:color w:val="000000"/>
                <w:kern w:val="0"/>
                <w:sz w:val="11"/>
                <w:szCs w:val="11"/>
              </w:rPr>
              <w:br/>
              <w:t>(15,609 to 34,869)</w:t>
            </w:r>
          </w:p>
        </w:tc>
        <w:tc>
          <w:tcPr>
            <w:tcW w:w="82" w:type="pct"/>
          </w:tcPr>
          <w:p w14:paraId="72F29F34" w14:textId="77777777" w:rsidR="003C704F" w:rsidRDefault="003C704F">
            <w:pPr>
              <w:widowControl/>
              <w:jc w:val="left"/>
              <w:rPr>
                <w:rFonts w:ascii="Times New Roman" w:eastAsia="宋体" w:hAnsi="Times New Roman" w:cs="Times New Roman"/>
                <w:color w:val="000000"/>
                <w:kern w:val="0"/>
                <w:sz w:val="11"/>
                <w:szCs w:val="11"/>
              </w:rPr>
            </w:pPr>
          </w:p>
        </w:tc>
        <w:tc>
          <w:tcPr>
            <w:tcW w:w="550" w:type="pct"/>
          </w:tcPr>
          <w:p w14:paraId="60D290F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5.20</w:t>
            </w:r>
            <w:r>
              <w:rPr>
                <w:rFonts w:ascii="Times New Roman" w:eastAsia="宋体" w:hAnsi="Times New Roman" w:cs="Times New Roman"/>
                <w:color w:val="000000"/>
                <w:kern w:val="0"/>
                <w:sz w:val="11"/>
                <w:szCs w:val="11"/>
              </w:rPr>
              <w:br/>
              <w:t>(3.40 to 7.59)</w:t>
            </w:r>
          </w:p>
        </w:tc>
        <w:tc>
          <w:tcPr>
            <w:tcW w:w="550" w:type="pct"/>
          </w:tcPr>
          <w:p w14:paraId="090F3B8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2.88</w:t>
            </w:r>
            <w:r>
              <w:rPr>
                <w:rFonts w:ascii="Times New Roman" w:eastAsia="宋体" w:hAnsi="Times New Roman" w:cs="Times New Roman"/>
                <w:color w:val="000000"/>
                <w:kern w:val="0"/>
                <w:sz w:val="11"/>
                <w:szCs w:val="11"/>
              </w:rPr>
              <w:br/>
              <w:t>(1.92 to 4.20)</w:t>
            </w:r>
          </w:p>
        </w:tc>
      </w:tr>
      <w:tr w:rsidR="003C704F" w14:paraId="2AD7E294" w14:textId="77777777">
        <w:trPr>
          <w:trHeight w:val="620"/>
        </w:trPr>
        <w:tc>
          <w:tcPr>
            <w:tcW w:w="562" w:type="pct"/>
            <w:noWrap/>
          </w:tcPr>
          <w:p w14:paraId="62AF13AA"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40-44 years</w:t>
            </w:r>
          </w:p>
        </w:tc>
        <w:tc>
          <w:tcPr>
            <w:tcW w:w="526" w:type="pct"/>
          </w:tcPr>
          <w:p w14:paraId="7192408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12,256,563</w:t>
            </w:r>
            <w:r>
              <w:rPr>
                <w:rFonts w:ascii="Times New Roman" w:eastAsia="宋体" w:hAnsi="Times New Roman" w:cs="Times New Roman"/>
                <w:color w:val="000000"/>
                <w:kern w:val="0"/>
                <w:sz w:val="11"/>
                <w:szCs w:val="11"/>
              </w:rPr>
              <w:br/>
              <w:t>(11,375,542 to 13,316,778)</w:t>
            </w:r>
          </w:p>
        </w:tc>
        <w:tc>
          <w:tcPr>
            <w:tcW w:w="527" w:type="pct"/>
          </w:tcPr>
          <w:p w14:paraId="12C1E70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26,769,326</w:t>
            </w:r>
            <w:r>
              <w:rPr>
                <w:rFonts w:ascii="Times New Roman" w:eastAsia="宋体" w:hAnsi="Times New Roman" w:cs="Times New Roman"/>
                <w:color w:val="000000"/>
                <w:kern w:val="0"/>
                <w:sz w:val="11"/>
                <w:szCs w:val="11"/>
              </w:rPr>
              <w:br/>
              <w:t>(24,538,673 to 29,352,559)</w:t>
            </w:r>
          </w:p>
        </w:tc>
        <w:tc>
          <w:tcPr>
            <w:tcW w:w="82" w:type="pct"/>
          </w:tcPr>
          <w:p w14:paraId="33C93171" w14:textId="77777777" w:rsidR="003C704F" w:rsidRDefault="003C704F">
            <w:pPr>
              <w:widowControl/>
              <w:jc w:val="left"/>
              <w:rPr>
                <w:rFonts w:ascii="Times New Roman" w:eastAsia="宋体" w:hAnsi="Times New Roman" w:cs="Times New Roman"/>
                <w:color w:val="000000"/>
                <w:kern w:val="0"/>
                <w:sz w:val="11"/>
                <w:szCs w:val="11"/>
              </w:rPr>
            </w:pPr>
          </w:p>
        </w:tc>
        <w:tc>
          <w:tcPr>
            <w:tcW w:w="635" w:type="pct"/>
          </w:tcPr>
          <w:p w14:paraId="487A887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4,281.14</w:t>
            </w:r>
            <w:r>
              <w:rPr>
                <w:rFonts w:ascii="Times New Roman" w:eastAsia="宋体" w:hAnsi="Times New Roman" w:cs="Times New Roman"/>
                <w:color w:val="000000"/>
                <w:kern w:val="0"/>
                <w:sz w:val="11"/>
                <w:szCs w:val="11"/>
              </w:rPr>
              <w:br/>
              <w:t>(3,973.41 to 4,651.47)</w:t>
            </w:r>
          </w:p>
        </w:tc>
        <w:tc>
          <w:tcPr>
            <w:tcW w:w="636" w:type="pct"/>
          </w:tcPr>
          <w:p w14:paraId="1FD294A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5,425.01</w:t>
            </w:r>
            <w:r>
              <w:rPr>
                <w:rFonts w:ascii="Times New Roman" w:eastAsia="宋体" w:hAnsi="Times New Roman" w:cs="Times New Roman"/>
                <w:color w:val="000000"/>
                <w:kern w:val="0"/>
                <w:sz w:val="11"/>
                <w:szCs w:val="11"/>
              </w:rPr>
              <w:br/>
              <w:t>(4,972.95 to 5,948.52)</w:t>
            </w:r>
          </w:p>
        </w:tc>
        <w:tc>
          <w:tcPr>
            <w:tcW w:w="82" w:type="pct"/>
          </w:tcPr>
          <w:p w14:paraId="6C9D8675" w14:textId="77777777" w:rsidR="003C704F" w:rsidRDefault="003C704F">
            <w:pPr>
              <w:widowControl/>
              <w:jc w:val="left"/>
              <w:rPr>
                <w:rFonts w:ascii="Times New Roman" w:eastAsia="宋体" w:hAnsi="Times New Roman" w:cs="Times New Roman"/>
                <w:color w:val="000000"/>
                <w:kern w:val="0"/>
                <w:sz w:val="11"/>
                <w:szCs w:val="11"/>
              </w:rPr>
            </w:pPr>
          </w:p>
        </w:tc>
        <w:tc>
          <w:tcPr>
            <w:tcW w:w="384" w:type="pct"/>
          </w:tcPr>
          <w:p w14:paraId="723C34C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11,592</w:t>
            </w:r>
            <w:r>
              <w:rPr>
                <w:rFonts w:ascii="Times New Roman" w:eastAsia="宋体" w:hAnsi="Times New Roman" w:cs="Times New Roman"/>
                <w:color w:val="000000"/>
                <w:kern w:val="0"/>
                <w:sz w:val="11"/>
                <w:szCs w:val="11"/>
              </w:rPr>
              <w:br/>
              <w:t>(7,836 to 16,831)</w:t>
            </w:r>
          </w:p>
        </w:tc>
        <w:tc>
          <w:tcPr>
            <w:tcW w:w="384" w:type="pct"/>
          </w:tcPr>
          <w:p w14:paraId="0AC0D2D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14,235</w:t>
            </w:r>
            <w:r>
              <w:rPr>
                <w:rFonts w:ascii="Times New Roman" w:eastAsia="宋体" w:hAnsi="Times New Roman" w:cs="Times New Roman"/>
                <w:color w:val="000000"/>
                <w:kern w:val="0"/>
                <w:sz w:val="11"/>
                <w:szCs w:val="11"/>
              </w:rPr>
              <w:br/>
              <w:t>(9,450 to 20,715)</w:t>
            </w:r>
          </w:p>
        </w:tc>
        <w:tc>
          <w:tcPr>
            <w:tcW w:w="82" w:type="pct"/>
          </w:tcPr>
          <w:p w14:paraId="226640C7" w14:textId="77777777" w:rsidR="003C704F" w:rsidRDefault="003C704F">
            <w:pPr>
              <w:widowControl/>
              <w:jc w:val="left"/>
              <w:rPr>
                <w:rFonts w:ascii="Times New Roman" w:eastAsia="宋体" w:hAnsi="Times New Roman" w:cs="Times New Roman"/>
                <w:color w:val="000000"/>
                <w:kern w:val="0"/>
                <w:sz w:val="11"/>
                <w:szCs w:val="11"/>
              </w:rPr>
            </w:pPr>
          </w:p>
        </w:tc>
        <w:tc>
          <w:tcPr>
            <w:tcW w:w="550" w:type="pct"/>
          </w:tcPr>
          <w:p w14:paraId="47CFD9A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4.05</w:t>
            </w:r>
            <w:r>
              <w:rPr>
                <w:rFonts w:ascii="Times New Roman" w:eastAsia="宋体" w:hAnsi="Times New Roman" w:cs="Times New Roman"/>
                <w:color w:val="000000"/>
                <w:kern w:val="0"/>
                <w:sz w:val="11"/>
                <w:szCs w:val="11"/>
              </w:rPr>
              <w:br/>
              <w:t>(2.74 to 5.88)</w:t>
            </w:r>
          </w:p>
        </w:tc>
        <w:tc>
          <w:tcPr>
            <w:tcW w:w="550" w:type="pct"/>
          </w:tcPr>
          <w:p w14:paraId="0BDCA5F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1.15</w:t>
            </w:r>
            <w:r>
              <w:rPr>
                <w:rFonts w:ascii="Times New Roman" w:eastAsia="宋体" w:hAnsi="Times New Roman" w:cs="Times New Roman"/>
                <w:color w:val="000000"/>
                <w:kern w:val="0"/>
                <w:sz w:val="11"/>
                <w:szCs w:val="11"/>
              </w:rPr>
              <w:br/>
              <w:t>(0.76 to 1.63)</w:t>
            </w:r>
          </w:p>
        </w:tc>
      </w:tr>
      <w:tr w:rsidR="003C704F" w14:paraId="1FA7C98B" w14:textId="77777777">
        <w:trPr>
          <w:trHeight w:val="620"/>
        </w:trPr>
        <w:tc>
          <w:tcPr>
            <w:tcW w:w="562" w:type="pct"/>
            <w:noWrap/>
          </w:tcPr>
          <w:p w14:paraId="371C062F"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lastRenderedPageBreak/>
              <w:t>45-49 years</w:t>
            </w:r>
          </w:p>
        </w:tc>
        <w:tc>
          <w:tcPr>
            <w:tcW w:w="526" w:type="pct"/>
          </w:tcPr>
          <w:p w14:paraId="4925F85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9,965,885</w:t>
            </w:r>
            <w:r>
              <w:rPr>
                <w:rFonts w:ascii="Times New Roman" w:eastAsia="宋体" w:hAnsi="Times New Roman" w:cs="Times New Roman"/>
                <w:color w:val="000000"/>
                <w:kern w:val="0"/>
                <w:sz w:val="11"/>
                <w:szCs w:val="11"/>
              </w:rPr>
              <w:br/>
              <w:t>(9,242,133 to 10,833,193)</w:t>
            </w:r>
          </w:p>
        </w:tc>
        <w:tc>
          <w:tcPr>
            <w:tcW w:w="527" w:type="pct"/>
          </w:tcPr>
          <w:p w14:paraId="50B3FA9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24,761,569</w:t>
            </w:r>
            <w:r>
              <w:rPr>
                <w:rFonts w:ascii="Times New Roman" w:eastAsia="宋体" w:hAnsi="Times New Roman" w:cs="Times New Roman"/>
                <w:color w:val="000000"/>
                <w:kern w:val="0"/>
                <w:sz w:val="11"/>
                <w:szCs w:val="11"/>
              </w:rPr>
              <w:br/>
              <w:t>(22,815,699 to 26,972,860)</w:t>
            </w:r>
          </w:p>
        </w:tc>
        <w:tc>
          <w:tcPr>
            <w:tcW w:w="82" w:type="pct"/>
          </w:tcPr>
          <w:p w14:paraId="23A1516B" w14:textId="77777777" w:rsidR="003C704F" w:rsidRDefault="003C704F">
            <w:pPr>
              <w:widowControl/>
              <w:jc w:val="left"/>
              <w:rPr>
                <w:rFonts w:ascii="Times New Roman" w:eastAsia="宋体" w:hAnsi="Times New Roman" w:cs="Times New Roman"/>
                <w:color w:val="000000"/>
                <w:kern w:val="0"/>
                <w:sz w:val="11"/>
                <w:szCs w:val="11"/>
              </w:rPr>
            </w:pPr>
          </w:p>
        </w:tc>
        <w:tc>
          <w:tcPr>
            <w:tcW w:w="635" w:type="pct"/>
          </w:tcPr>
          <w:p w14:paraId="7EBD322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4,288.07</w:t>
            </w:r>
            <w:r>
              <w:rPr>
                <w:rFonts w:ascii="Times New Roman" w:eastAsia="宋体" w:hAnsi="Times New Roman" w:cs="Times New Roman"/>
                <w:color w:val="000000"/>
                <w:kern w:val="0"/>
                <w:sz w:val="11"/>
                <w:szCs w:val="11"/>
              </w:rPr>
              <w:br/>
              <w:t>(3,976.66 to 4,661.25)</w:t>
            </w:r>
          </w:p>
        </w:tc>
        <w:tc>
          <w:tcPr>
            <w:tcW w:w="636" w:type="pct"/>
          </w:tcPr>
          <w:p w14:paraId="3B3B3DB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5,226.15</w:t>
            </w:r>
            <w:r>
              <w:rPr>
                <w:rFonts w:ascii="Times New Roman" w:eastAsia="宋体" w:hAnsi="Times New Roman" w:cs="Times New Roman"/>
                <w:color w:val="000000"/>
                <w:kern w:val="0"/>
                <w:sz w:val="11"/>
                <w:szCs w:val="11"/>
              </w:rPr>
              <w:br/>
              <w:t>(4,815.46 to 5,692.87)</w:t>
            </w:r>
          </w:p>
        </w:tc>
        <w:tc>
          <w:tcPr>
            <w:tcW w:w="82" w:type="pct"/>
          </w:tcPr>
          <w:p w14:paraId="6ABC87D9" w14:textId="77777777" w:rsidR="003C704F" w:rsidRDefault="003C704F">
            <w:pPr>
              <w:widowControl/>
              <w:jc w:val="left"/>
              <w:rPr>
                <w:rFonts w:ascii="Times New Roman" w:eastAsia="宋体" w:hAnsi="Times New Roman" w:cs="Times New Roman"/>
                <w:color w:val="000000"/>
                <w:kern w:val="0"/>
                <w:sz w:val="11"/>
                <w:szCs w:val="11"/>
              </w:rPr>
            </w:pPr>
          </w:p>
        </w:tc>
        <w:tc>
          <w:tcPr>
            <w:tcW w:w="384" w:type="pct"/>
          </w:tcPr>
          <w:p w14:paraId="5DB48A4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8,056</w:t>
            </w:r>
            <w:r>
              <w:rPr>
                <w:rFonts w:ascii="Times New Roman" w:eastAsia="宋体" w:hAnsi="Times New Roman" w:cs="Times New Roman"/>
                <w:color w:val="000000"/>
                <w:kern w:val="0"/>
                <w:sz w:val="11"/>
                <w:szCs w:val="11"/>
              </w:rPr>
              <w:br/>
              <w:t>(5,468 to 11,484)</w:t>
            </w:r>
          </w:p>
        </w:tc>
        <w:tc>
          <w:tcPr>
            <w:tcW w:w="384" w:type="pct"/>
          </w:tcPr>
          <w:p w14:paraId="722924E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5,439</w:t>
            </w:r>
            <w:r>
              <w:rPr>
                <w:rFonts w:ascii="Times New Roman" w:eastAsia="宋体" w:hAnsi="Times New Roman" w:cs="Times New Roman"/>
                <w:color w:val="000000"/>
                <w:kern w:val="0"/>
                <w:sz w:val="11"/>
                <w:szCs w:val="11"/>
              </w:rPr>
              <w:br/>
              <w:t>(3,597 to 7,729)</w:t>
            </w:r>
          </w:p>
        </w:tc>
        <w:tc>
          <w:tcPr>
            <w:tcW w:w="82" w:type="pct"/>
          </w:tcPr>
          <w:p w14:paraId="2F796F5C" w14:textId="77777777" w:rsidR="003C704F" w:rsidRDefault="003C704F">
            <w:pPr>
              <w:widowControl/>
              <w:jc w:val="left"/>
              <w:rPr>
                <w:rFonts w:ascii="Times New Roman" w:eastAsia="宋体" w:hAnsi="Times New Roman" w:cs="Times New Roman"/>
                <w:color w:val="000000"/>
                <w:kern w:val="0"/>
                <w:sz w:val="11"/>
                <w:szCs w:val="11"/>
              </w:rPr>
            </w:pPr>
          </w:p>
        </w:tc>
        <w:tc>
          <w:tcPr>
            <w:tcW w:w="550" w:type="pct"/>
          </w:tcPr>
          <w:p w14:paraId="60B1F42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3.47</w:t>
            </w:r>
            <w:r>
              <w:rPr>
                <w:rFonts w:ascii="Times New Roman" w:eastAsia="宋体" w:hAnsi="Times New Roman" w:cs="Times New Roman"/>
                <w:color w:val="000000"/>
                <w:kern w:val="0"/>
                <w:sz w:val="11"/>
                <w:szCs w:val="11"/>
              </w:rPr>
              <w:br/>
              <w:t>(2.35 to 4.94)</w:t>
            </w:r>
          </w:p>
        </w:tc>
        <w:tc>
          <w:tcPr>
            <w:tcW w:w="550" w:type="pct"/>
          </w:tcPr>
          <w:p w14:paraId="25F0BDA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0.13</w:t>
            </w:r>
            <w:r>
              <w:rPr>
                <w:rFonts w:ascii="Times New Roman" w:eastAsia="宋体" w:hAnsi="Times New Roman" w:cs="Times New Roman"/>
                <w:color w:val="000000"/>
                <w:kern w:val="0"/>
                <w:sz w:val="11"/>
                <w:szCs w:val="11"/>
              </w:rPr>
              <w:br/>
              <w:t>(0.09 to 0.19)</w:t>
            </w:r>
          </w:p>
        </w:tc>
      </w:tr>
      <w:tr w:rsidR="003C704F" w14:paraId="4950D06A" w14:textId="77777777">
        <w:trPr>
          <w:trHeight w:val="620"/>
        </w:trPr>
        <w:tc>
          <w:tcPr>
            <w:tcW w:w="562" w:type="pct"/>
            <w:noWrap/>
          </w:tcPr>
          <w:p w14:paraId="02EB9D3C"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50-54 years</w:t>
            </w:r>
          </w:p>
        </w:tc>
        <w:tc>
          <w:tcPr>
            <w:tcW w:w="526" w:type="pct"/>
          </w:tcPr>
          <w:p w14:paraId="23FBC21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8,742,702</w:t>
            </w:r>
            <w:r>
              <w:rPr>
                <w:rFonts w:ascii="Times New Roman" w:eastAsia="宋体" w:hAnsi="Times New Roman" w:cs="Times New Roman"/>
                <w:color w:val="000000"/>
                <w:kern w:val="0"/>
                <w:sz w:val="11"/>
                <w:szCs w:val="11"/>
              </w:rPr>
              <w:br/>
              <w:t>(8,107,601 to 9,497,394)</w:t>
            </w:r>
          </w:p>
        </w:tc>
        <w:tc>
          <w:tcPr>
            <w:tcW w:w="527" w:type="pct"/>
          </w:tcPr>
          <w:p w14:paraId="0C50D3A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22,110,278</w:t>
            </w:r>
            <w:r>
              <w:rPr>
                <w:rFonts w:ascii="Times New Roman" w:eastAsia="宋体" w:hAnsi="Times New Roman" w:cs="Times New Roman"/>
                <w:color w:val="000000"/>
                <w:kern w:val="0"/>
                <w:sz w:val="11"/>
                <w:szCs w:val="11"/>
              </w:rPr>
              <w:br/>
              <w:t>(20,403,537 to 24,025,717)</w:t>
            </w:r>
          </w:p>
        </w:tc>
        <w:tc>
          <w:tcPr>
            <w:tcW w:w="82" w:type="pct"/>
          </w:tcPr>
          <w:p w14:paraId="13D49778" w14:textId="77777777" w:rsidR="003C704F" w:rsidRDefault="003C704F">
            <w:pPr>
              <w:widowControl/>
              <w:jc w:val="left"/>
              <w:rPr>
                <w:rFonts w:ascii="Times New Roman" w:eastAsia="宋体" w:hAnsi="Times New Roman" w:cs="Times New Roman"/>
                <w:color w:val="000000"/>
                <w:kern w:val="0"/>
                <w:sz w:val="11"/>
                <w:szCs w:val="11"/>
              </w:rPr>
            </w:pPr>
          </w:p>
        </w:tc>
        <w:tc>
          <w:tcPr>
            <w:tcW w:w="635" w:type="pct"/>
          </w:tcPr>
          <w:p w14:paraId="5DC39C5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4,112.45</w:t>
            </w:r>
            <w:r>
              <w:rPr>
                <w:rFonts w:ascii="Times New Roman" w:eastAsia="宋体" w:hAnsi="Times New Roman" w:cs="Times New Roman"/>
                <w:color w:val="000000"/>
                <w:kern w:val="0"/>
                <w:sz w:val="11"/>
                <w:szCs w:val="11"/>
              </w:rPr>
              <w:br/>
              <w:t>(3,813.71 to 4,467.45)</w:t>
            </w:r>
          </w:p>
        </w:tc>
        <w:tc>
          <w:tcPr>
            <w:tcW w:w="636" w:type="pct"/>
          </w:tcPr>
          <w:p w14:paraId="345206A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5,061.68</w:t>
            </w:r>
            <w:r>
              <w:rPr>
                <w:rFonts w:ascii="Times New Roman" w:eastAsia="宋体" w:hAnsi="Times New Roman" w:cs="Times New Roman"/>
                <w:color w:val="000000"/>
                <w:kern w:val="0"/>
                <w:sz w:val="11"/>
                <w:szCs w:val="11"/>
              </w:rPr>
              <w:br/>
              <w:t>(4,670.96 to 5,500.18)</w:t>
            </w:r>
          </w:p>
        </w:tc>
        <w:tc>
          <w:tcPr>
            <w:tcW w:w="82" w:type="pct"/>
          </w:tcPr>
          <w:p w14:paraId="49D62C54" w14:textId="77777777" w:rsidR="003C704F" w:rsidRDefault="003C704F">
            <w:pPr>
              <w:widowControl/>
              <w:jc w:val="left"/>
              <w:rPr>
                <w:rFonts w:ascii="Times New Roman" w:eastAsia="宋体" w:hAnsi="Times New Roman" w:cs="Times New Roman"/>
                <w:color w:val="000000"/>
                <w:kern w:val="0"/>
                <w:sz w:val="11"/>
                <w:szCs w:val="11"/>
              </w:rPr>
            </w:pPr>
          </w:p>
        </w:tc>
        <w:tc>
          <w:tcPr>
            <w:tcW w:w="384" w:type="pct"/>
          </w:tcPr>
          <w:p w14:paraId="386F6F6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332</w:t>
            </w:r>
            <w:r>
              <w:rPr>
                <w:rFonts w:ascii="Times New Roman" w:eastAsia="宋体" w:hAnsi="Times New Roman" w:cs="Times New Roman"/>
                <w:color w:val="000000"/>
                <w:kern w:val="0"/>
                <w:sz w:val="11"/>
                <w:szCs w:val="11"/>
              </w:rPr>
              <w:br/>
              <w:t>(215 to 488)</w:t>
            </w:r>
          </w:p>
        </w:tc>
        <w:tc>
          <w:tcPr>
            <w:tcW w:w="384" w:type="pct"/>
          </w:tcPr>
          <w:p w14:paraId="26128B6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581</w:t>
            </w:r>
            <w:r>
              <w:rPr>
                <w:rFonts w:ascii="Times New Roman" w:eastAsia="宋体" w:hAnsi="Times New Roman" w:cs="Times New Roman"/>
                <w:color w:val="000000"/>
                <w:kern w:val="0"/>
                <w:sz w:val="11"/>
                <w:szCs w:val="11"/>
              </w:rPr>
              <w:br/>
              <w:t>(382 to 848)</w:t>
            </w:r>
          </w:p>
        </w:tc>
        <w:tc>
          <w:tcPr>
            <w:tcW w:w="82" w:type="pct"/>
          </w:tcPr>
          <w:p w14:paraId="307BC4D7" w14:textId="77777777" w:rsidR="003C704F" w:rsidRDefault="003C704F">
            <w:pPr>
              <w:widowControl/>
              <w:jc w:val="left"/>
              <w:rPr>
                <w:rFonts w:ascii="Times New Roman" w:eastAsia="宋体" w:hAnsi="Times New Roman" w:cs="Times New Roman"/>
                <w:color w:val="000000"/>
                <w:kern w:val="0"/>
                <w:sz w:val="11"/>
                <w:szCs w:val="11"/>
              </w:rPr>
            </w:pPr>
          </w:p>
        </w:tc>
        <w:tc>
          <w:tcPr>
            <w:tcW w:w="550" w:type="pct"/>
          </w:tcPr>
          <w:p w14:paraId="173B49B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0.16</w:t>
            </w:r>
            <w:r>
              <w:rPr>
                <w:rFonts w:ascii="Times New Roman" w:eastAsia="宋体" w:hAnsi="Times New Roman" w:cs="Times New Roman"/>
                <w:color w:val="000000"/>
                <w:kern w:val="0"/>
                <w:sz w:val="11"/>
                <w:szCs w:val="11"/>
              </w:rPr>
              <w:br/>
              <w:t>(0.10 to 0.23)</w:t>
            </w:r>
          </w:p>
        </w:tc>
        <w:tc>
          <w:tcPr>
            <w:tcW w:w="550" w:type="pct"/>
          </w:tcPr>
          <w:p w14:paraId="5886E01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0.17</w:t>
            </w:r>
            <w:r>
              <w:rPr>
                <w:rFonts w:ascii="Times New Roman" w:eastAsia="宋体" w:hAnsi="Times New Roman" w:cs="Times New Roman"/>
                <w:color w:val="000000"/>
                <w:kern w:val="0"/>
                <w:sz w:val="11"/>
                <w:szCs w:val="11"/>
              </w:rPr>
              <w:br/>
              <w:t>(0.11 to 0.24)</w:t>
            </w:r>
          </w:p>
        </w:tc>
      </w:tr>
      <w:tr w:rsidR="003C704F" w14:paraId="79837A11" w14:textId="77777777">
        <w:trPr>
          <w:trHeight w:val="620"/>
        </w:trPr>
        <w:tc>
          <w:tcPr>
            <w:tcW w:w="562" w:type="pct"/>
            <w:noWrap/>
          </w:tcPr>
          <w:p w14:paraId="3C585377"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55-59 years</w:t>
            </w:r>
          </w:p>
        </w:tc>
        <w:tc>
          <w:tcPr>
            <w:tcW w:w="526" w:type="pct"/>
          </w:tcPr>
          <w:p w14:paraId="2386D7B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7,524,343</w:t>
            </w:r>
            <w:r>
              <w:rPr>
                <w:rFonts w:ascii="Times New Roman" w:eastAsia="宋体" w:hAnsi="Times New Roman" w:cs="Times New Roman"/>
                <w:color w:val="000000"/>
                <w:kern w:val="0"/>
                <w:sz w:val="11"/>
                <w:szCs w:val="11"/>
              </w:rPr>
              <w:br/>
              <w:t>(6,979,618 to 8,174,075)</w:t>
            </w:r>
          </w:p>
        </w:tc>
        <w:tc>
          <w:tcPr>
            <w:tcW w:w="527" w:type="pct"/>
          </w:tcPr>
          <w:p w14:paraId="070E7F5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18,220,504</w:t>
            </w:r>
            <w:r>
              <w:rPr>
                <w:rFonts w:ascii="Times New Roman" w:eastAsia="宋体" w:hAnsi="Times New Roman" w:cs="Times New Roman"/>
                <w:color w:val="000000"/>
                <w:kern w:val="0"/>
                <w:sz w:val="11"/>
                <w:szCs w:val="11"/>
              </w:rPr>
              <w:br/>
              <w:t>(16,793,674 to 19,828,516)</w:t>
            </w:r>
          </w:p>
        </w:tc>
        <w:tc>
          <w:tcPr>
            <w:tcW w:w="82" w:type="pct"/>
          </w:tcPr>
          <w:p w14:paraId="5239049A" w14:textId="77777777" w:rsidR="003C704F" w:rsidRDefault="003C704F">
            <w:pPr>
              <w:widowControl/>
              <w:jc w:val="left"/>
              <w:rPr>
                <w:rFonts w:ascii="Times New Roman" w:eastAsia="宋体" w:hAnsi="Times New Roman" w:cs="Times New Roman"/>
                <w:color w:val="000000"/>
                <w:kern w:val="0"/>
                <w:sz w:val="11"/>
                <w:szCs w:val="11"/>
              </w:rPr>
            </w:pPr>
          </w:p>
        </w:tc>
        <w:tc>
          <w:tcPr>
            <w:tcW w:w="635" w:type="pct"/>
          </w:tcPr>
          <w:p w14:paraId="70725E6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4,058.10</w:t>
            </w:r>
            <w:r>
              <w:rPr>
                <w:rFonts w:ascii="Times New Roman" w:eastAsia="宋体" w:hAnsi="Times New Roman" w:cs="Times New Roman"/>
                <w:color w:val="000000"/>
                <w:kern w:val="0"/>
                <w:sz w:val="11"/>
                <w:szCs w:val="11"/>
              </w:rPr>
              <w:br/>
              <w:t>(3,764.31 to 4,408.52)</w:t>
            </w:r>
          </w:p>
        </w:tc>
        <w:tc>
          <w:tcPr>
            <w:tcW w:w="636" w:type="pct"/>
          </w:tcPr>
          <w:p w14:paraId="6E9CD38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4,911.02</w:t>
            </w:r>
            <w:r>
              <w:rPr>
                <w:rFonts w:ascii="Times New Roman" w:eastAsia="宋体" w:hAnsi="Times New Roman" w:cs="Times New Roman"/>
                <w:color w:val="000000"/>
                <w:kern w:val="0"/>
                <w:sz w:val="11"/>
                <w:szCs w:val="11"/>
              </w:rPr>
              <w:br/>
              <w:t>(4,526.44 to 5,344.43)</w:t>
            </w:r>
          </w:p>
        </w:tc>
        <w:tc>
          <w:tcPr>
            <w:tcW w:w="82" w:type="pct"/>
          </w:tcPr>
          <w:p w14:paraId="116B1BB0" w14:textId="77777777" w:rsidR="003C704F" w:rsidRDefault="003C704F">
            <w:pPr>
              <w:widowControl/>
              <w:jc w:val="left"/>
              <w:rPr>
                <w:rFonts w:ascii="Times New Roman" w:eastAsia="宋体" w:hAnsi="Times New Roman" w:cs="Times New Roman"/>
                <w:color w:val="000000"/>
                <w:kern w:val="0"/>
                <w:sz w:val="11"/>
                <w:szCs w:val="11"/>
              </w:rPr>
            </w:pPr>
          </w:p>
        </w:tc>
        <w:tc>
          <w:tcPr>
            <w:tcW w:w="384" w:type="pct"/>
          </w:tcPr>
          <w:p w14:paraId="5511F35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325</w:t>
            </w:r>
            <w:r>
              <w:rPr>
                <w:rFonts w:ascii="Times New Roman" w:eastAsia="宋体" w:hAnsi="Times New Roman" w:cs="Times New Roman"/>
                <w:color w:val="000000"/>
                <w:kern w:val="0"/>
                <w:sz w:val="11"/>
                <w:szCs w:val="11"/>
              </w:rPr>
              <w:br/>
              <w:t>(218 to 468)</w:t>
            </w:r>
          </w:p>
        </w:tc>
        <w:tc>
          <w:tcPr>
            <w:tcW w:w="384" w:type="pct"/>
          </w:tcPr>
          <w:p w14:paraId="2CB170F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617</w:t>
            </w:r>
            <w:r>
              <w:rPr>
                <w:rFonts w:ascii="Times New Roman" w:eastAsia="宋体" w:hAnsi="Times New Roman" w:cs="Times New Roman"/>
                <w:color w:val="000000"/>
                <w:kern w:val="0"/>
                <w:sz w:val="11"/>
                <w:szCs w:val="11"/>
              </w:rPr>
              <w:br/>
              <w:t>(407 to 894)</w:t>
            </w:r>
          </w:p>
        </w:tc>
        <w:tc>
          <w:tcPr>
            <w:tcW w:w="82" w:type="pct"/>
          </w:tcPr>
          <w:p w14:paraId="2E470F64" w14:textId="77777777" w:rsidR="003C704F" w:rsidRDefault="003C704F">
            <w:pPr>
              <w:widowControl/>
              <w:jc w:val="left"/>
              <w:rPr>
                <w:rFonts w:ascii="Times New Roman" w:eastAsia="宋体" w:hAnsi="Times New Roman" w:cs="Times New Roman"/>
                <w:color w:val="000000"/>
                <w:kern w:val="0"/>
                <w:sz w:val="11"/>
                <w:szCs w:val="11"/>
              </w:rPr>
            </w:pPr>
          </w:p>
        </w:tc>
        <w:tc>
          <w:tcPr>
            <w:tcW w:w="550" w:type="pct"/>
          </w:tcPr>
          <w:p w14:paraId="7726457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0.18</w:t>
            </w:r>
            <w:r>
              <w:rPr>
                <w:rFonts w:ascii="Times New Roman" w:eastAsia="宋体" w:hAnsi="Times New Roman" w:cs="Times New Roman"/>
                <w:color w:val="000000"/>
                <w:kern w:val="0"/>
                <w:sz w:val="11"/>
                <w:szCs w:val="11"/>
              </w:rPr>
              <w:br/>
              <w:t>(0.12 to 0.25)</w:t>
            </w:r>
          </w:p>
        </w:tc>
        <w:tc>
          <w:tcPr>
            <w:tcW w:w="550" w:type="pct"/>
          </w:tcPr>
          <w:p w14:paraId="1244EEA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0.17</w:t>
            </w:r>
            <w:r>
              <w:rPr>
                <w:rFonts w:ascii="Times New Roman" w:eastAsia="宋体" w:hAnsi="Times New Roman" w:cs="Times New Roman"/>
                <w:color w:val="000000"/>
                <w:kern w:val="0"/>
                <w:sz w:val="11"/>
                <w:szCs w:val="11"/>
              </w:rPr>
              <w:br/>
              <w:t>(0.11 to 0.25)</w:t>
            </w:r>
          </w:p>
        </w:tc>
      </w:tr>
      <w:tr w:rsidR="003C704F" w14:paraId="3C15659C" w14:textId="77777777">
        <w:trPr>
          <w:trHeight w:val="620"/>
        </w:trPr>
        <w:tc>
          <w:tcPr>
            <w:tcW w:w="562" w:type="pct"/>
            <w:noWrap/>
          </w:tcPr>
          <w:p w14:paraId="43EEC760"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60-64 years</w:t>
            </w:r>
          </w:p>
        </w:tc>
        <w:tc>
          <w:tcPr>
            <w:tcW w:w="526" w:type="pct"/>
          </w:tcPr>
          <w:p w14:paraId="3A63889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6,310,727</w:t>
            </w:r>
            <w:r>
              <w:rPr>
                <w:rFonts w:ascii="Times New Roman" w:eastAsia="宋体" w:hAnsi="Times New Roman" w:cs="Times New Roman"/>
                <w:color w:val="000000"/>
                <w:kern w:val="0"/>
                <w:sz w:val="11"/>
                <w:szCs w:val="11"/>
              </w:rPr>
              <w:br/>
              <w:t>(5,853,718 to 6,851,521)</w:t>
            </w:r>
          </w:p>
        </w:tc>
        <w:tc>
          <w:tcPr>
            <w:tcW w:w="527" w:type="pct"/>
          </w:tcPr>
          <w:p w14:paraId="177CC79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15,016,814</w:t>
            </w:r>
            <w:r>
              <w:rPr>
                <w:rFonts w:ascii="Times New Roman" w:eastAsia="宋体" w:hAnsi="Times New Roman" w:cs="Times New Roman"/>
                <w:color w:val="000000"/>
                <w:kern w:val="0"/>
                <w:sz w:val="11"/>
                <w:szCs w:val="11"/>
              </w:rPr>
              <w:br/>
              <w:t>(13,865,124 to 16,314,366)</w:t>
            </w:r>
          </w:p>
        </w:tc>
        <w:tc>
          <w:tcPr>
            <w:tcW w:w="82" w:type="pct"/>
          </w:tcPr>
          <w:p w14:paraId="29022D3F" w14:textId="77777777" w:rsidR="003C704F" w:rsidRDefault="003C704F">
            <w:pPr>
              <w:widowControl/>
              <w:jc w:val="left"/>
              <w:rPr>
                <w:rFonts w:ascii="Times New Roman" w:eastAsia="宋体" w:hAnsi="Times New Roman" w:cs="Times New Roman"/>
                <w:color w:val="000000"/>
                <w:kern w:val="0"/>
                <w:sz w:val="11"/>
                <w:szCs w:val="11"/>
              </w:rPr>
            </w:pPr>
          </w:p>
        </w:tc>
        <w:tc>
          <w:tcPr>
            <w:tcW w:w="635" w:type="pct"/>
          </w:tcPr>
          <w:p w14:paraId="538E9C9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3,928.42</w:t>
            </w:r>
            <w:r>
              <w:rPr>
                <w:rFonts w:ascii="Times New Roman" w:eastAsia="宋体" w:hAnsi="Times New Roman" w:cs="Times New Roman"/>
                <w:color w:val="000000"/>
                <w:kern w:val="0"/>
                <w:sz w:val="11"/>
                <w:szCs w:val="11"/>
              </w:rPr>
              <w:br/>
              <w:t>(3,643.93 to 4,265.06)</w:t>
            </w:r>
          </w:p>
        </w:tc>
        <w:tc>
          <w:tcPr>
            <w:tcW w:w="636" w:type="pct"/>
          </w:tcPr>
          <w:p w14:paraId="211AD48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4,804.84</w:t>
            </w:r>
            <w:r>
              <w:rPr>
                <w:rFonts w:ascii="Times New Roman" w:eastAsia="宋体" w:hAnsi="Times New Roman" w:cs="Times New Roman"/>
                <w:color w:val="000000"/>
                <w:kern w:val="0"/>
                <w:sz w:val="11"/>
                <w:szCs w:val="11"/>
              </w:rPr>
              <w:br/>
              <w:t>(4,436.34 to 5,220.01)</w:t>
            </w:r>
          </w:p>
        </w:tc>
        <w:tc>
          <w:tcPr>
            <w:tcW w:w="82" w:type="pct"/>
          </w:tcPr>
          <w:p w14:paraId="1D58204D" w14:textId="77777777" w:rsidR="003C704F" w:rsidRDefault="003C704F">
            <w:pPr>
              <w:widowControl/>
              <w:jc w:val="left"/>
              <w:rPr>
                <w:rFonts w:ascii="Times New Roman" w:eastAsia="宋体" w:hAnsi="Times New Roman" w:cs="Times New Roman"/>
                <w:color w:val="000000"/>
                <w:kern w:val="0"/>
                <w:sz w:val="11"/>
                <w:szCs w:val="11"/>
              </w:rPr>
            </w:pPr>
          </w:p>
        </w:tc>
        <w:tc>
          <w:tcPr>
            <w:tcW w:w="384" w:type="pct"/>
          </w:tcPr>
          <w:p w14:paraId="58DBFAF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274</w:t>
            </w:r>
            <w:r>
              <w:rPr>
                <w:rFonts w:ascii="Times New Roman" w:eastAsia="宋体" w:hAnsi="Times New Roman" w:cs="Times New Roman"/>
                <w:color w:val="000000"/>
                <w:kern w:val="0"/>
                <w:sz w:val="11"/>
                <w:szCs w:val="11"/>
              </w:rPr>
              <w:br/>
              <w:t>(179 to 402)</w:t>
            </w:r>
          </w:p>
        </w:tc>
        <w:tc>
          <w:tcPr>
            <w:tcW w:w="384" w:type="pct"/>
          </w:tcPr>
          <w:p w14:paraId="0A37E38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532</w:t>
            </w:r>
            <w:r>
              <w:rPr>
                <w:rFonts w:ascii="Times New Roman" w:eastAsia="宋体" w:hAnsi="Times New Roman" w:cs="Times New Roman"/>
                <w:color w:val="000000"/>
                <w:kern w:val="0"/>
                <w:sz w:val="11"/>
                <w:szCs w:val="11"/>
              </w:rPr>
              <w:br/>
              <w:t>(355 to 773)</w:t>
            </w:r>
          </w:p>
        </w:tc>
        <w:tc>
          <w:tcPr>
            <w:tcW w:w="82" w:type="pct"/>
          </w:tcPr>
          <w:p w14:paraId="1D1F4C17" w14:textId="77777777" w:rsidR="003C704F" w:rsidRDefault="003C704F">
            <w:pPr>
              <w:widowControl/>
              <w:jc w:val="left"/>
              <w:rPr>
                <w:rFonts w:ascii="Times New Roman" w:eastAsia="宋体" w:hAnsi="Times New Roman" w:cs="Times New Roman"/>
                <w:color w:val="000000"/>
                <w:kern w:val="0"/>
                <w:sz w:val="11"/>
                <w:szCs w:val="11"/>
              </w:rPr>
            </w:pPr>
          </w:p>
        </w:tc>
        <w:tc>
          <w:tcPr>
            <w:tcW w:w="550" w:type="pct"/>
          </w:tcPr>
          <w:p w14:paraId="54B6D6B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0.17</w:t>
            </w:r>
            <w:r>
              <w:rPr>
                <w:rFonts w:ascii="Times New Roman" w:eastAsia="宋体" w:hAnsi="Times New Roman" w:cs="Times New Roman"/>
                <w:color w:val="000000"/>
                <w:kern w:val="0"/>
                <w:sz w:val="11"/>
                <w:szCs w:val="11"/>
              </w:rPr>
              <w:br/>
              <w:t>(0.11 to 0.25)</w:t>
            </w:r>
          </w:p>
        </w:tc>
        <w:tc>
          <w:tcPr>
            <w:tcW w:w="550" w:type="pct"/>
          </w:tcPr>
          <w:p w14:paraId="0558D5F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0.19</w:t>
            </w:r>
            <w:r>
              <w:rPr>
                <w:rFonts w:ascii="Times New Roman" w:eastAsia="宋体" w:hAnsi="Times New Roman" w:cs="Times New Roman"/>
                <w:color w:val="000000"/>
                <w:kern w:val="0"/>
                <w:sz w:val="11"/>
                <w:szCs w:val="11"/>
              </w:rPr>
              <w:br/>
              <w:t>(0.12 to 0.27)</w:t>
            </w:r>
          </w:p>
        </w:tc>
      </w:tr>
      <w:tr w:rsidR="003C704F" w14:paraId="7F08A566" w14:textId="77777777">
        <w:trPr>
          <w:trHeight w:val="620"/>
        </w:trPr>
        <w:tc>
          <w:tcPr>
            <w:tcW w:w="562" w:type="pct"/>
            <w:noWrap/>
          </w:tcPr>
          <w:p w14:paraId="1BE7D556"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65-69 years</w:t>
            </w:r>
          </w:p>
        </w:tc>
        <w:tc>
          <w:tcPr>
            <w:tcW w:w="526" w:type="pct"/>
          </w:tcPr>
          <w:p w14:paraId="27EFF88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4,716,429</w:t>
            </w:r>
            <w:r>
              <w:rPr>
                <w:rFonts w:ascii="Times New Roman" w:eastAsia="宋体" w:hAnsi="Times New Roman" w:cs="Times New Roman"/>
                <w:color w:val="000000"/>
                <w:kern w:val="0"/>
                <w:sz w:val="11"/>
                <w:szCs w:val="11"/>
              </w:rPr>
              <w:br/>
              <w:t>(4,370,876 to 5,124,255)</w:t>
            </w:r>
          </w:p>
        </w:tc>
        <w:tc>
          <w:tcPr>
            <w:tcW w:w="527" w:type="pct"/>
          </w:tcPr>
          <w:p w14:paraId="3C1EBE1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12,097,914</w:t>
            </w:r>
            <w:r>
              <w:rPr>
                <w:rFonts w:ascii="Times New Roman" w:eastAsia="宋体" w:hAnsi="Times New Roman" w:cs="Times New Roman"/>
                <w:color w:val="000000"/>
                <w:kern w:val="0"/>
                <w:sz w:val="11"/>
                <w:szCs w:val="11"/>
              </w:rPr>
              <w:br/>
              <w:t>(11,202,594 to 13,129,046)</w:t>
            </w:r>
          </w:p>
        </w:tc>
        <w:tc>
          <w:tcPr>
            <w:tcW w:w="82" w:type="pct"/>
          </w:tcPr>
          <w:p w14:paraId="026F7125" w14:textId="77777777" w:rsidR="003C704F" w:rsidRDefault="003C704F">
            <w:pPr>
              <w:widowControl/>
              <w:jc w:val="left"/>
              <w:rPr>
                <w:rFonts w:ascii="Times New Roman" w:eastAsia="宋体" w:hAnsi="Times New Roman" w:cs="Times New Roman"/>
                <w:color w:val="000000"/>
                <w:kern w:val="0"/>
                <w:sz w:val="11"/>
                <w:szCs w:val="11"/>
              </w:rPr>
            </w:pPr>
          </w:p>
        </w:tc>
        <w:tc>
          <w:tcPr>
            <w:tcW w:w="635" w:type="pct"/>
          </w:tcPr>
          <w:p w14:paraId="0854446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3,819.32</w:t>
            </w:r>
            <w:r>
              <w:rPr>
                <w:rFonts w:ascii="Times New Roman" w:eastAsia="宋体" w:hAnsi="Times New Roman" w:cs="Times New Roman"/>
                <w:color w:val="000000"/>
                <w:kern w:val="0"/>
                <w:sz w:val="11"/>
                <w:szCs w:val="11"/>
              </w:rPr>
              <w:br/>
              <w:t>(3,539.50 to 4,149.58)</w:t>
            </w:r>
          </w:p>
        </w:tc>
        <w:tc>
          <w:tcPr>
            <w:tcW w:w="636" w:type="pct"/>
          </w:tcPr>
          <w:p w14:paraId="23D1D4F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4,678.53</w:t>
            </w:r>
            <w:r>
              <w:rPr>
                <w:rFonts w:ascii="Times New Roman" w:eastAsia="宋体" w:hAnsi="Times New Roman" w:cs="Times New Roman"/>
                <w:color w:val="000000"/>
                <w:kern w:val="0"/>
                <w:sz w:val="11"/>
                <w:szCs w:val="11"/>
              </w:rPr>
              <w:br/>
              <w:t>(4,332.29 to 5,077.29)</w:t>
            </w:r>
          </w:p>
        </w:tc>
        <w:tc>
          <w:tcPr>
            <w:tcW w:w="82" w:type="pct"/>
          </w:tcPr>
          <w:p w14:paraId="43E46150" w14:textId="77777777" w:rsidR="003C704F" w:rsidRDefault="003C704F">
            <w:pPr>
              <w:widowControl/>
              <w:jc w:val="left"/>
              <w:rPr>
                <w:rFonts w:ascii="Times New Roman" w:eastAsia="宋体" w:hAnsi="Times New Roman" w:cs="Times New Roman"/>
                <w:color w:val="000000"/>
                <w:kern w:val="0"/>
                <w:sz w:val="11"/>
                <w:szCs w:val="11"/>
              </w:rPr>
            </w:pPr>
          </w:p>
        </w:tc>
        <w:tc>
          <w:tcPr>
            <w:tcW w:w="384" w:type="pct"/>
          </w:tcPr>
          <w:p w14:paraId="2B76173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222</w:t>
            </w:r>
            <w:r>
              <w:rPr>
                <w:rFonts w:ascii="Times New Roman" w:eastAsia="宋体" w:hAnsi="Times New Roman" w:cs="Times New Roman"/>
                <w:color w:val="000000"/>
                <w:kern w:val="0"/>
                <w:sz w:val="11"/>
                <w:szCs w:val="11"/>
              </w:rPr>
              <w:br/>
              <w:t>(147 to 318)</w:t>
            </w:r>
          </w:p>
        </w:tc>
        <w:tc>
          <w:tcPr>
            <w:tcW w:w="384" w:type="pct"/>
          </w:tcPr>
          <w:p w14:paraId="6C6640C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490</w:t>
            </w:r>
            <w:r>
              <w:rPr>
                <w:rFonts w:ascii="Times New Roman" w:eastAsia="宋体" w:hAnsi="Times New Roman" w:cs="Times New Roman"/>
                <w:color w:val="000000"/>
                <w:kern w:val="0"/>
                <w:sz w:val="11"/>
                <w:szCs w:val="11"/>
              </w:rPr>
              <w:br/>
              <w:t>(320 to 708)</w:t>
            </w:r>
          </w:p>
        </w:tc>
        <w:tc>
          <w:tcPr>
            <w:tcW w:w="82" w:type="pct"/>
          </w:tcPr>
          <w:p w14:paraId="29D0B072" w14:textId="77777777" w:rsidR="003C704F" w:rsidRDefault="003C704F">
            <w:pPr>
              <w:widowControl/>
              <w:jc w:val="left"/>
              <w:rPr>
                <w:rFonts w:ascii="Times New Roman" w:eastAsia="宋体" w:hAnsi="Times New Roman" w:cs="Times New Roman"/>
                <w:color w:val="000000"/>
                <w:kern w:val="0"/>
                <w:sz w:val="11"/>
                <w:szCs w:val="11"/>
              </w:rPr>
            </w:pPr>
          </w:p>
        </w:tc>
        <w:tc>
          <w:tcPr>
            <w:tcW w:w="550" w:type="pct"/>
          </w:tcPr>
          <w:p w14:paraId="460DD34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0.18</w:t>
            </w:r>
            <w:r>
              <w:rPr>
                <w:rFonts w:ascii="Times New Roman" w:eastAsia="宋体" w:hAnsi="Times New Roman" w:cs="Times New Roman"/>
                <w:color w:val="000000"/>
                <w:kern w:val="0"/>
                <w:sz w:val="11"/>
                <w:szCs w:val="11"/>
              </w:rPr>
              <w:br/>
              <w:t>(0.12 to 0.26)</w:t>
            </w:r>
          </w:p>
        </w:tc>
        <w:tc>
          <w:tcPr>
            <w:tcW w:w="550" w:type="pct"/>
          </w:tcPr>
          <w:p w14:paraId="1B6EA6F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0.21</w:t>
            </w:r>
            <w:r>
              <w:rPr>
                <w:rFonts w:ascii="Times New Roman" w:eastAsia="宋体" w:hAnsi="Times New Roman" w:cs="Times New Roman"/>
                <w:color w:val="000000"/>
                <w:kern w:val="0"/>
                <w:sz w:val="11"/>
                <w:szCs w:val="11"/>
              </w:rPr>
              <w:br/>
              <w:t>(0.14 to 0.30)</w:t>
            </w:r>
          </w:p>
        </w:tc>
      </w:tr>
      <w:tr w:rsidR="003C704F" w14:paraId="786E2529" w14:textId="77777777">
        <w:trPr>
          <w:trHeight w:val="620"/>
        </w:trPr>
        <w:tc>
          <w:tcPr>
            <w:tcW w:w="562" w:type="pct"/>
            <w:noWrap/>
          </w:tcPr>
          <w:p w14:paraId="09BE3F6E"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70-74 years</w:t>
            </w:r>
          </w:p>
        </w:tc>
        <w:tc>
          <w:tcPr>
            <w:tcW w:w="526" w:type="pct"/>
          </w:tcPr>
          <w:p w14:paraId="62941EB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3,188,306</w:t>
            </w:r>
            <w:r>
              <w:rPr>
                <w:rFonts w:ascii="Times New Roman" w:eastAsia="宋体" w:hAnsi="Times New Roman" w:cs="Times New Roman"/>
                <w:color w:val="000000"/>
                <w:kern w:val="0"/>
                <w:sz w:val="11"/>
                <w:szCs w:val="11"/>
              </w:rPr>
              <w:br/>
              <w:t>(2,953,947 to 3,465,790)</w:t>
            </w:r>
          </w:p>
        </w:tc>
        <w:tc>
          <w:tcPr>
            <w:tcW w:w="527" w:type="pct"/>
          </w:tcPr>
          <w:p w14:paraId="676B8F2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8,479,041</w:t>
            </w:r>
            <w:r>
              <w:rPr>
                <w:rFonts w:ascii="Times New Roman" w:eastAsia="宋体" w:hAnsi="Times New Roman" w:cs="Times New Roman"/>
                <w:color w:val="000000"/>
                <w:kern w:val="0"/>
                <w:sz w:val="11"/>
                <w:szCs w:val="11"/>
              </w:rPr>
              <w:br/>
              <w:t>(7,847,125 to 9,204,018)</w:t>
            </w:r>
          </w:p>
        </w:tc>
        <w:tc>
          <w:tcPr>
            <w:tcW w:w="82" w:type="pct"/>
          </w:tcPr>
          <w:p w14:paraId="245F8CE2" w14:textId="77777777" w:rsidR="003C704F" w:rsidRDefault="003C704F">
            <w:pPr>
              <w:widowControl/>
              <w:jc w:val="left"/>
              <w:rPr>
                <w:rFonts w:ascii="Times New Roman" w:eastAsia="宋体" w:hAnsi="Times New Roman" w:cs="Times New Roman"/>
                <w:color w:val="000000"/>
                <w:kern w:val="0"/>
                <w:sz w:val="11"/>
                <w:szCs w:val="11"/>
              </w:rPr>
            </w:pPr>
          </w:p>
        </w:tc>
        <w:tc>
          <w:tcPr>
            <w:tcW w:w="635" w:type="pct"/>
          </w:tcPr>
          <w:p w14:paraId="00AC790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3,772.54</w:t>
            </w:r>
            <w:r>
              <w:rPr>
                <w:rFonts w:ascii="Times New Roman" w:eastAsia="宋体" w:hAnsi="Times New Roman" w:cs="Times New Roman"/>
                <w:color w:val="000000"/>
                <w:kern w:val="0"/>
                <w:sz w:val="11"/>
                <w:szCs w:val="11"/>
              </w:rPr>
              <w:br/>
              <w:t>(3,495.24 to 4,100.87)</w:t>
            </w:r>
          </w:p>
        </w:tc>
        <w:tc>
          <w:tcPr>
            <w:tcW w:w="636" w:type="pct"/>
          </w:tcPr>
          <w:p w14:paraId="73AC64A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4,532.13</w:t>
            </w:r>
            <w:r>
              <w:rPr>
                <w:rFonts w:ascii="Times New Roman" w:eastAsia="宋体" w:hAnsi="Times New Roman" w:cs="Times New Roman"/>
                <w:color w:val="000000"/>
                <w:kern w:val="0"/>
                <w:sz w:val="11"/>
                <w:szCs w:val="11"/>
              </w:rPr>
              <w:br/>
              <w:t>(4,194.37 to 4,919.64)</w:t>
            </w:r>
          </w:p>
        </w:tc>
        <w:tc>
          <w:tcPr>
            <w:tcW w:w="82" w:type="pct"/>
          </w:tcPr>
          <w:p w14:paraId="379E235A" w14:textId="77777777" w:rsidR="003C704F" w:rsidRDefault="003C704F">
            <w:pPr>
              <w:widowControl/>
              <w:jc w:val="left"/>
              <w:rPr>
                <w:rFonts w:ascii="Times New Roman" w:eastAsia="宋体" w:hAnsi="Times New Roman" w:cs="Times New Roman"/>
                <w:color w:val="000000"/>
                <w:kern w:val="0"/>
                <w:sz w:val="11"/>
                <w:szCs w:val="11"/>
              </w:rPr>
            </w:pPr>
          </w:p>
        </w:tc>
        <w:tc>
          <w:tcPr>
            <w:tcW w:w="384" w:type="pct"/>
          </w:tcPr>
          <w:p w14:paraId="48BEFA0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171</w:t>
            </w:r>
            <w:r>
              <w:rPr>
                <w:rFonts w:ascii="Times New Roman" w:eastAsia="宋体" w:hAnsi="Times New Roman" w:cs="Times New Roman"/>
                <w:color w:val="000000"/>
                <w:kern w:val="0"/>
                <w:sz w:val="11"/>
                <w:szCs w:val="11"/>
              </w:rPr>
              <w:br/>
              <w:t>(113 to 242)</w:t>
            </w:r>
          </w:p>
        </w:tc>
        <w:tc>
          <w:tcPr>
            <w:tcW w:w="384" w:type="pct"/>
          </w:tcPr>
          <w:p w14:paraId="618BB41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401</w:t>
            </w:r>
            <w:r>
              <w:rPr>
                <w:rFonts w:ascii="Times New Roman" w:eastAsia="宋体" w:hAnsi="Times New Roman" w:cs="Times New Roman"/>
                <w:color w:val="000000"/>
                <w:kern w:val="0"/>
                <w:sz w:val="11"/>
                <w:szCs w:val="11"/>
              </w:rPr>
              <w:br/>
              <w:t>(265 to 570)</w:t>
            </w:r>
          </w:p>
        </w:tc>
        <w:tc>
          <w:tcPr>
            <w:tcW w:w="82" w:type="pct"/>
          </w:tcPr>
          <w:p w14:paraId="4787C6DE" w14:textId="77777777" w:rsidR="003C704F" w:rsidRDefault="003C704F">
            <w:pPr>
              <w:widowControl/>
              <w:jc w:val="left"/>
              <w:rPr>
                <w:rFonts w:ascii="Times New Roman" w:eastAsia="宋体" w:hAnsi="Times New Roman" w:cs="Times New Roman"/>
                <w:color w:val="000000"/>
                <w:kern w:val="0"/>
                <w:sz w:val="11"/>
                <w:szCs w:val="11"/>
              </w:rPr>
            </w:pPr>
          </w:p>
        </w:tc>
        <w:tc>
          <w:tcPr>
            <w:tcW w:w="550" w:type="pct"/>
          </w:tcPr>
          <w:p w14:paraId="3EE5128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0.20</w:t>
            </w:r>
            <w:r>
              <w:rPr>
                <w:rFonts w:ascii="Times New Roman" w:eastAsia="宋体" w:hAnsi="Times New Roman" w:cs="Times New Roman"/>
                <w:color w:val="000000"/>
                <w:kern w:val="0"/>
                <w:sz w:val="11"/>
                <w:szCs w:val="11"/>
              </w:rPr>
              <w:br/>
              <w:t>(0.13 to 0.29)</w:t>
            </w:r>
          </w:p>
        </w:tc>
        <w:tc>
          <w:tcPr>
            <w:tcW w:w="550" w:type="pct"/>
          </w:tcPr>
          <w:p w14:paraId="7505BE9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0.22</w:t>
            </w:r>
            <w:r>
              <w:rPr>
                <w:rFonts w:ascii="Times New Roman" w:eastAsia="宋体" w:hAnsi="Times New Roman" w:cs="Times New Roman"/>
                <w:color w:val="000000"/>
                <w:kern w:val="0"/>
                <w:sz w:val="11"/>
                <w:szCs w:val="11"/>
              </w:rPr>
              <w:br/>
              <w:t>(0.15 to 0.31)</w:t>
            </w:r>
          </w:p>
        </w:tc>
      </w:tr>
      <w:tr w:rsidR="003C704F" w14:paraId="61B45119" w14:textId="77777777">
        <w:trPr>
          <w:trHeight w:val="620"/>
        </w:trPr>
        <w:tc>
          <w:tcPr>
            <w:tcW w:w="562" w:type="pct"/>
            <w:noWrap/>
          </w:tcPr>
          <w:p w14:paraId="3494829E"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75-79 years</w:t>
            </w:r>
          </w:p>
        </w:tc>
        <w:tc>
          <w:tcPr>
            <w:tcW w:w="526" w:type="pct"/>
          </w:tcPr>
          <w:p w14:paraId="4063B07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2,105,049</w:t>
            </w:r>
            <w:r>
              <w:rPr>
                <w:rFonts w:ascii="Times New Roman" w:eastAsia="宋体" w:hAnsi="Times New Roman" w:cs="Times New Roman"/>
                <w:color w:val="000000"/>
                <w:kern w:val="0"/>
                <w:sz w:val="11"/>
                <w:szCs w:val="11"/>
              </w:rPr>
              <w:br/>
              <w:t>(1,941,569 to 2,294,183)</w:t>
            </w:r>
          </w:p>
        </w:tc>
        <w:tc>
          <w:tcPr>
            <w:tcW w:w="527" w:type="pct"/>
          </w:tcPr>
          <w:p w14:paraId="4B752FC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5,507,967</w:t>
            </w:r>
            <w:r>
              <w:rPr>
                <w:rFonts w:ascii="Times New Roman" w:eastAsia="宋体" w:hAnsi="Times New Roman" w:cs="Times New Roman"/>
                <w:color w:val="000000"/>
                <w:kern w:val="0"/>
                <w:sz w:val="11"/>
                <w:szCs w:val="11"/>
              </w:rPr>
              <w:br/>
              <w:t>(5,087,864 to 5,980,618)</w:t>
            </w:r>
          </w:p>
        </w:tc>
        <w:tc>
          <w:tcPr>
            <w:tcW w:w="82" w:type="pct"/>
          </w:tcPr>
          <w:p w14:paraId="69B7A742" w14:textId="77777777" w:rsidR="003C704F" w:rsidRDefault="003C704F">
            <w:pPr>
              <w:widowControl/>
              <w:jc w:val="left"/>
              <w:rPr>
                <w:rFonts w:ascii="Times New Roman" w:eastAsia="宋体" w:hAnsi="Times New Roman" w:cs="Times New Roman"/>
                <w:color w:val="000000"/>
                <w:kern w:val="0"/>
                <w:sz w:val="11"/>
                <w:szCs w:val="11"/>
              </w:rPr>
            </w:pPr>
          </w:p>
        </w:tc>
        <w:tc>
          <w:tcPr>
            <w:tcW w:w="635" w:type="pct"/>
          </w:tcPr>
          <w:p w14:paraId="45987C5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3,433.49</w:t>
            </w:r>
            <w:r>
              <w:rPr>
                <w:rFonts w:ascii="Times New Roman" w:eastAsia="宋体" w:hAnsi="Times New Roman" w:cs="Times New Roman"/>
                <w:color w:val="000000"/>
                <w:kern w:val="0"/>
                <w:sz w:val="11"/>
                <w:szCs w:val="11"/>
              </w:rPr>
              <w:br/>
              <w:t>(3,166.85 to 3,741.99)</w:t>
            </w:r>
          </w:p>
        </w:tc>
        <w:tc>
          <w:tcPr>
            <w:tcW w:w="636" w:type="pct"/>
          </w:tcPr>
          <w:p w14:paraId="05E829D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4,335.15</w:t>
            </w:r>
            <w:r>
              <w:rPr>
                <w:rFonts w:ascii="Times New Roman" w:eastAsia="宋体" w:hAnsi="Times New Roman" w:cs="Times New Roman"/>
                <w:color w:val="000000"/>
                <w:kern w:val="0"/>
                <w:sz w:val="11"/>
                <w:szCs w:val="11"/>
              </w:rPr>
              <w:br/>
              <w:t>(4,004.50 to 4,707.16)</w:t>
            </w:r>
          </w:p>
        </w:tc>
        <w:tc>
          <w:tcPr>
            <w:tcW w:w="82" w:type="pct"/>
          </w:tcPr>
          <w:p w14:paraId="369A1B6F" w14:textId="77777777" w:rsidR="003C704F" w:rsidRDefault="003C704F">
            <w:pPr>
              <w:widowControl/>
              <w:jc w:val="left"/>
              <w:rPr>
                <w:rFonts w:ascii="Times New Roman" w:eastAsia="宋体" w:hAnsi="Times New Roman" w:cs="Times New Roman"/>
                <w:color w:val="000000"/>
                <w:kern w:val="0"/>
                <w:sz w:val="11"/>
                <w:szCs w:val="11"/>
              </w:rPr>
            </w:pPr>
          </w:p>
        </w:tc>
        <w:tc>
          <w:tcPr>
            <w:tcW w:w="384" w:type="pct"/>
          </w:tcPr>
          <w:p w14:paraId="511B549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110</w:t>
            </w:r>
            <w:r>
              <w:rPr>
                <w:rFonts w:ascii="Times New Roman" w:eastAsia="宋体" w:hAnsi="Times New Roman" w:cs="Times New Roman"/>
                <w:color w:val="000000"/>
                <w:kern w:val="0"/>
                <w:sz w:val="11"/>
                <w:szCs w:val="11"/>
              </w:rPr>
              <w:br/>
              <w:t>(73 to 155)</w:t>
            </w:r>
          </w:p>
        </w:tc>
        <w:tc>
          <w:tcPr>
            <w:tcW w:w="384" w:type="pct"/>
          </w:tcPr>
          <w:p w14:paraId="20898BA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280</w:t>
            </w:r>
            <w:r>
              <w:rPr>
                <w:rFonts w:ascii="Times New Roman" w:eastAsia="宋体" w:hAnsi="Times New Roman" w:cs="Times New Roman"/>
                <w:color w:val="000000"/>
                <w:kern w:val="0"/>
                <w:sz w:val="11"/>
                <w:szCs w:val="11"/>
              </w:rPr>
              <w:br/>
              <w:t>(186 to 397)</w:t>
            </w:r>
          </w:p>
        </w:tc>
        <w:tc>
          <w:tcPr>
            <w:tcW w:w="82" w:type="pct"/>
          </w:tcPr>
          <w:p w14:paraId="57BEB113" w14:textId="77777777" w:rsidR="003C704F" w:rsidRDefault="003C704F">
            <w:pPr>
              <w:widowControl/>
              <w:jc w:val="left"/>
              <w:rPr>
                <w:rFonts w:ascii="Times New Roman" w:eastAsia="宋体" w:hAnsi="Times New Roman" w:cs="Times New Roman"/>
                <w:color w:val="000000"/>
                <w:kern w:val="0"/>
                <w:sz w:val="11"/>
                <w:szCs w:val="11"/>
              </w:rPr>
            </w:pPr>
          </w:p>
        </w:tc>
        <w:tc>
          <w:tcPr>
            <w:tcW w:w="550" w:type="pct"/>
          </w:tcPr>
          <w:p w14:paraId="499BFCF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0.18</w:t>
            </w:r>
            <w:r>
              <w:rPr>
                <w:rFonts w:ascii="Times New Roman" w:eastAsia="宋体" w:hAnsi="Times New Roman" w:cs="Times New Roman"/>
                <w:color w:val="000000"/>
                <w:kern w:val="0"/>
                <w:sz w:val="11"/>
                <w:szCs w:val="11"/>
              </w:rPr>
              <w:br/>
              <w:t>(0.12 to 0.25)</w:t>
            </w:r>
          </w:p>
        </w:tc>
        <w:tc>
          <w:tcPr>
            <w:tcW w:w="550" w:type="pct"/>
          </w:tcPr>
          <w:p w14:paraId="0044927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1.09</w:t>
            </w:r>
            <w:r>
              <w:rPr>
                <w:rFonts w:ascii="Times New Roman" w:eastAsia="宋体" w:hAnsi="Times New Roman" w:cs="Times New Roman"/>
                <w:color w:val="000000"/>
                <w:kern w:val="0"/>
                <w:sz w:val="11"/>
                <w:szCs w:val="11"/>
              </w:rPr>
              <w:br/>
              <w:t>(0.71 to 1.55)</w:t>
            </w:r>
          </w:p>
        </w:tc>
      </w:tr>
      <w:tr w:rsidR="003C704F" w14:paraId="0EC71FCC" w14:textId="77777777">
        <w:trPr>
          <w:trHeight w:val="620"/>
        </w:trPr>
        <w:tc>
          <w:tcPr>
            <w:tcW w:w="562" w:type="pct"/>
            <w:noWrap/>
          </w:tcPr>
          <w:p w14:paraId="5D9812CF"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80-84 years</w:t>
            </w:r>
          </w:p>
        </w:tc>
        <w:tc>
          <w:tcPr>
            <w:tcW w:w="526" w:type="pct"/>
          </w:tcPr>
          <w:p w14:paraId="2E16788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1,137,807</w:t>
            </w:r>
            <w:r>
              <w:rPr>
                <w:rFonts w:ascii="Times New Roman" w:eastAsia="宋体" w:hAnsi="Times New Roman" w:cs="Times New Roman"/>
                <w:color w:val="000000"/>
                <w:kern w:val="0"/>
                <w:sz w:val="11"/>
                <w:szCs w:val="11"/>
              </w:rPr>
              <w:br/>
              <w:t>(1,045,769 to 1,240,922)</w:t>
            </w:r>
          </w:p>
        </w:tc>
        <w:tc>
          <w:tcPr>
            <w:tcW w:w="527" w:type="pct"/>
          </w:tcPr>
          <w:p w14:paraId="2F1B7B8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3,363,470</w:t>
            </w:r>
            <w:r>
              <w:rPr>
                <w:rFonts w:ascii="Times New Roman" w:eastAsia="宋体" w:hAnsi="Times New Roman" w:cs="Times New Roman"/>
                <w:color w:val="000000"/>
                <w:kern w:val="0"/>
                <w:sz w:val="11"/>
                <w:szCs w:val="11"/>
              </w:rPr>
              <w:br/>
              <w:t>(3,100,600 to 3,661,079)</w:t>
            </w:r>
          </w:p>
        </w:tc>
        <w:tc>
          <w:tcPr>
            <w:tcW w:w="82" w:type="pct"/>
          </w:tcPr>
          <w:p w14:paraId="4C5F0718" w14:textId="77777777" w:rsidR="003C704F" w:rsidRDefault="003C704F">
            <w:pPr>
              <w:widowControl/>
              <w:jc w:val="left"/>
              <w:rPr>
                <w:rFonts w:ascii="Times New Roman" w:eastAsia="宋体" w:hAnsi="Times New Roman" w:cs="Times New Roman"/>
                <w:color w:val="000000"/>
                <w:kern w:val="0"/>
                <w:sz w:val="11"/>
                <w:szCs w:val="11"/>
              </w:rPr>
            </w:pPr>
          </w:p>
        </w:tc>
        <w:tc>
          <w:tcPr>
            <w:tcW w:w="635" w:type="pct"/>
          </w:tcPr>
          <w:p w14:paraId="749FF2C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3,230.60</w:t>
            </w:r>
            <w:r>
              <w:rPr>
                <w:rFonts w:ascii="Times New Roman" w:eastAsia="宋体" w:hAnsi="Times New Roman" w:cs="Times New Roman"/>
                <w:color w:val="000000"/>
                <w:kern w:val="0"/>
                <w:sz w:val="11"/>
                <w:szCs w:val="11"/>
              </w:rPr>
              <w:br/>
              <w:t>(2,969.28 to 3,523.38)</w:t>
            </w:r>
          </w:p>
        </w:tc>
        <w:tc>
          <w:tcPr>
            <w:tcW w:w="636" w:type="pct"/>
          </w:tcPr>
          <w:p w14:paraId="37313B3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3,984.10</w:t>
            </w:r>
            <w:r>
              <w:rPr>
                <w:rFonts w:ascii="Times New Roman" w:eastAsia="宋体" w:hAnsi="Times New Roman" w:cs="Times New Roman"/>
                <w:color w:val="000000"/>
                <w:kern w:val="0"/>
                <w:sz w:val="11"/>
                <w:szCs w:val="11"/>
              </w:rPr>
              <w:br/>
              <w:t>(3,672.73 to 4,336.63)</w:t>
            </w:r>
          </w:p>
        </w:tc>
        <w:tc>
          <w:tcPr>
            <w:tcW w:w="82" w:type="pct"/>
          </w:tcPr>
          <w:p w14:paraId="76BAA50B" w14:textId="77777777" w:rsidR="003C704F" w:rsidRDefault="003C704F">
            <w:pPr>
              <w:widowControl/>
              <w:jc w:val="left"/>
              <w:rPr>
                <w:rFonts w:ascii="Times New Roman" w:eastAsia="宋体" w:hAnsi="Times New Roman" w:cs="Times New Roman"/>
                <w:color w:val="000000"/>
                <w:kern w:val="0"/>
                <w:sz w:val="11"/>
                <w:szCs w:val="11"/>
              </w:rPr>
            </w:pPr>
          </w:p>
        </w:tc>
        <w:tc>
          <w:tcPr>
            <w:tcW w:w="384" w:type="pct"/>
          </w:tcPr>
          <w:p w14:paraId="715A89E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58</w:t>
            </w:r>
            <w:r>
              <w:rPr>
                <w:rFonts w:ascii="Times New Roman" w:eastAsia="宋体" w:hAnsi="Times New Roman" w:cs="Times New Roman"/>
                <w:color w:val="000000"/>
                <w:kern w:val="0"/>
                <w:sz w:val="11"/>
                <w:szCs w:val="11"/>
              </w:rPr>
              <w:br/>
              <w:t>(39 to 82)</w:t>
            </w:r>
          </w:p>
        </w:tc>
        <w:tc>
          <w:tcPr>
            <w:tcW w:w="384" w:type="pct"/>
          </w:tcPr>
          <w:p w14:paraId="396A883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159</w:t>
            </w:r>
            <w:r>
              <w:rPr>
                <w:rFonts w:ascii="Times New Roman" w:eastAsia="宋体" w:hAnsi="Times New Roman" w:cs="Times New Roman"/>
                <w:color w:val="000000"/>
                <w:kern w:val="0"/>
                <w:sz w:val="11"/>
                <w:szCs w:val="11"/>
              </w:rPr>
              <w:br/>
              <w:t>(107 to 228)</w:t>
            </w:r>
          </w:p>
        </w:tc>
        <w:tc>
          <w:tcPr>
            <w:tcW w:w="82" w:type="pct"/>
          </w:tcPr>
          <w:p w14:paraId="46F97416" w14:textId="77777777" w:rsidR="003C704F" w:rsidRDefault="003C704F">
            <w:pPr>
              <w:widowControl/>
              <w:jc w:val="left"/>
              <w:rPr>
                <w:rFonts w:ascii="Times New Roman" w:eastAsia="宋体" w:hAnsi="Times New Roman" w:cs="Times New Roman"/>
                <w:color w:val="000000"/>
                <w:kern w:val="0"/>
                <w:sz w:val="11"/>
                <w:szCs w:val="11"/>
              </w:rPr>
            </w:pPr>
          </w:p>
        </w:tc>
        <w:tc>
          <w:tcPr>
            <w:tcW w:w="550" w:type="pct"/>
          </w:tcPr>
          <w:p w14:paraId="6AE7475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0.16</w:t>
            </w:r>
            <w:r>
              <w:rPr>
                <w:rFonts w:ascii="Times New Roman" w:eastAsia="宋体" w:hAnsi="Times New Roman" w:cs="Times New Roman"/>
                <w:color w:val="000000"/>
                <w:kern w:val="0"/>
                <w:sz w:val="11"/>
                <w:szCs w:val="11"/>
              </w:rPr>
              <w:br/>
              <w:t>(0.11 to 0.23)</w:t>
            </w:r>
          </w:p>
        </w:tc>
        <w:tc>
          <w:tcPr>
            <w:tcW w:w="550" w:type="pct"/>
          </w:tcPr>
          <w:p w14:paraId="45A9665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0.19</w:t>
            </w:r>
            <w:r>
              <w:rPr>
                <w:rFonts w:ascii="Times New Roman" w:eastAsia="宋体" w:hAnsi="Times New Roman" w:cs="Times New Roman"/>
                <w:color w:val="000000"/>
                <w:kern w:val="0"/>
                <w:sz w:val="11"/>
                <w:szCs w:val="11"/>
              </w:rPr>
              <w:br/>
              <w:t>(0.13 to 0.27)</w:t>
            </w:r>
          </w:p>
        </w:tc>
      </w:tr>
      <w:tr w:rsidR="003C704F" w14:paraId="0E31A178" w14:textId="77777777">
        <w:trPr>
          <w:trHeight w:val="620"/>
        </w:trPr>
        <w:tc>
          <w:tcPr>
            <w:tcW w:w="562" w:type="pct"/>
            <w:noWrap/>
          </w:tcPr>
          <w:p w14:paraId="081B9DF2"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85-89 years</w:t>
            </w:r>
          </w:p>
        </w:tc>
        <w:tc>
          <w:tcPr>
            <w:tcW w:w="526" w:type="pct"/>
          </w:tcPr>
          <w:p w14:paraId="2686EF4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459,861</w:t>
            </w:r>
            <w:r>
              <w:rPr>
                <w:rFonts w:ascii="Times New Roman" w:eastAsia="宋体" w:hAnsi="Times New Roman" w:cs="Times New Roman"/>
                <w:color w:val="000000"/>
                <w:kern w:val="0"/>
                <w:sz w:val="11"/>
                <w:szCs w:val="11"/>
              </w:rPr>
              <w:br/>
              <w:t>(420,612 to 503,154)</w:t>
            </w:r>
          </w:p>
        </w:tc>
        <w:tc>
          <w:tcPr>
            <w:tcW w:w="527" w:type="pct"/>
          </w:tcPr>
          <w:p w14:paraId="21976B7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1,561,728</w:t>
            </w:r>
            <w:r>
              <w:rPr>
                <w:rFonts w:ascii="Times New Roman" w:eastAsia="宋体" w:hAnsi="Times New Roman" w:cs="Times New Roman"/>
                <w:color w:val="000000"/>
                <w:kern w:val="0"/>
                <w:sz w:val="11"/>
                <w:szCs w:val="11"/>
              </w:rPr>
              <w:br/>
              <w:t>(1,433,647 to 1,709,507)</w:t>
            </w:r>
          </w:p>
        </w:tc>
        <w:tc>
          <w:tcPr>
            <w:tcW w:w="82" w:type="pct"/>
          </w:tcPr>
          <w:p w14:paraId="49036051" w14:textId="77777777" w:rsidR="003C704F" w:rsidRDefault="003C704F">
            <w:pPr>
              <w:widowControl/>
              <w:jc w:val="left"/>
              <w:rPr>
                <w:rFonts w:ascii="Times New Roman" w:eastAsia="宋体" w:hAnsi="Times New Roman" w:cs="Times New Roman"/>
                <w:color w:val="000000"/>
                <w:kern w:val="0"/>
                <w:sz w:val="11"/>
                <w:szCs w:val="11"/>
              </w:rPr>
            </w:pPr>
          </w:p>
        </w:tc>
        <w:tc>
          <w:tcPr>
            <w:tcW w:w="635" w:type="pct"/>
          </w:tcPr>
          <w:p w14:paraId="2192EF5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3,051.76</w:t>
            </w:r>
            <w:r>
              <w:rPr>
                <w:rFonts w:ascii="Times New Roman" w:eastAsia="宋体" w:hAnsi="Times New Roman" w:cs="Times New Roman"/>
                <w:color w:val="000000"/>
                <w:kern w:val="0"/>
                <w:sz w:val="11"/>
                <w:szCs w:val="11"/>
              </w:rPr>
              <w:br/>
              <w:t>(2,791.29 to 3,339.06)</w:t>
            </w:r>
          </w:p>
        </w:tc>
        <w:tc>
          <w:tcPr>
            <w:tcW w:w="636" w:type="pct"/>
          </w:tcPr>
          <w:p w14:paraId="1CF40C3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3,591.76</w:t>
            </w:r>
            <w:r>
              <w:rPr>
                <w:rFonts w:ascii="Times New Roman" w:eastAsia="宋体" w:hAnsi="Times New Roman" w:cs="Times New Roman"/>
                <w:color w:val="000000"/>
                <w:kern w:val="0"/>
                <w:sz w:val="11"/>
                <w:szCs w:val="11"/>
              </w:rPr>
              <w:br/>
              <w:t>(3,297.19 to 3,931.63)</w:t>
            </w:r>
          </w:p>
        </w:tc>
        <w:tc>
          <w:tcPr>
            <w:tcW w:w="82" w:type="pct"/>
          </w:tcPr>
          <w:p w14:paraId="59852AEA" w14:textId="77777777" w:rsidR="003C704F" w:rsidRDefault="003C704F">
            <w:pPr>
              <w:widowControl/>
              <w:jc w:val="left"/>
              <w:rPr>
                <w:rFonts w:ascii="Times New Roman" w:eastAsia="宋体" w:hAnsi="Times New Roman" w:cs="Times New Roman"/>
                <w:color w:val="000000"/>
                <w:kern w:val="0"/>
                <w:sz w:val="11"/>
                <w:szCs w:val="11"/>
              </w:rPr>
            </w:pPr>
          </w:p>
        </w:tc>
        <w:tc>
          <w:tcPr>
            <w:tcW w:w="384" w:type="pct"/>
          </w:tcPr>
          <w:p w14:paraId="64CC2EC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w:t>
            </w:r>
            <w:r>
              <w:rPr>
                <w:rFonts w:ascii="Times New Roman" w:eastAsia="宋体" w:hAnsi="Times New Roman" w:cs="Times New Roman"/>
                <w:color w:val="000000"/>
                <w:kern w:val="0"/>
                <w:sz w:val="11"/>
                <w:szCs w:val="11"/>
              </w:rPr>
              <w:br/>
              <w:t>(18 to 38)</w:t>
            </w:r>
          </w:p>
        </w:tc>
        <w:tc>
          <w:tcPr>
            <w:tcW w:w="384" w:type="pct"/>
          </w:tcPr>
          <w:p w14:paraId="082C0F2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84</w:t>
            </w:r>
            <w:r>
              <w:rPr>
                <w:rFonts w:ascii="Times New Roman" w:eastAsia="宋体" w:hAnsi="Times New Roman" w:cs="Times New Roman"/>
                <w:color w:val="000000"/>
                <w:kern w:val="0"/>
                <w:sz w:val="11"/>
                <w:szCs w:val="11"/>
              </w:rPr>
              <w:br/>
              <w:t>(57 to 119)</w:t>
            </w:r>
          </w:p>
        </w:tc>
        <w:tc>
          <w:tcPr>
            <w:tcW w:w="82" w:type="pct"/>
          </w:tcPr>
          <w:p w14:paraId="1D4DB96A" w14:textId="77777777" w:rsidR="003C704F" w:rsidRDefault="003C704F">
            <w:pPr>
              <w:widowControl/>
              <w:jc w:val="left"/>
              <w:rPr>
                <w:rFonts w:ascii="Times New Roman" w:eastAsia="宋体" w:hAnsi="Times New Roman" w:cs="Times New Roman"/>
                <w:color w:val="000000"/>
                <w:kern w:val="0"/>
                <w:sz w:val="11"/>
                <w:szCs w:val="11"/>
              </w:rPr>
            </w:pPr>
          </w:p>
        </w:tc>
        <w:tc>
          <w:tcPr>
            <w:tcW w:w="550" w:type="pct"/>
          </w:tcPr>
          <w:p w14:paraId="49CEC91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0.18</w:t>
            </w:r>
            <w:r>
              <w:rPr>
                <w:rFonts w:ascii="Times New Roman" w:eastAsia="宋体" w:hAnsi="Times New Roman" w:cs="Times New Roman"/>
                <w:color w:val="000000"/>
                <w:kern w:val="0"/>
                <w:sz w:val="11"/>
                <w:szCs w:val="11"/>
              </w:rPr>
              <w:br/>
              <w:t>(0.12 to 0.25)</w:t>
            </w:r>
          </w:p>
        </w:tc>
        <w:tc>
          <w:tcPr>
            <w:tcW w:w="550" w:type="pct"/>
          </w:tcPr>
          <w:p w14:paraId="1D061A7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0.19</w:t>
            </w:r>
            <w:r>
              <w:rPr>
                <w:rFonts w:ascii="Times New Roman" w:eastAsia="宋体" w:hAnsi="Times New Roman" w:cs="Times New Roman"/>
                <w:color w:val="000000"/>
                <w:kern w:val="0"/>
                <w:sz w:val="11"/>
                <w:szCs w:val="11"/>
              </w:rPr>
              <w:br/>
              <w:t>(0.13 to 0.27)</w:t>
            </w:r>
          </w:p>
        </w:tc>
      </w:tr>
      <w:tr w:rsidR="003C704F" w14:paraId="03AD5113" w14:textId="77777777">
        <w:trPr>
          <w:trHeight w:val="620"/>
        </w:trPr>
        <w:tc>
          <w:tcPr>
            <w:tcW w:w="562" w:type="pct"/>
            <w:noWrap/>
          </w:tcPr>
          <w:p w14:paraId="210C3D74"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90-94 years</w:t>
            </w:r>
          </w:p>
        </w:tc>
        <w:tc>
          <w:tcPr>
            <w:tcW w:w="526" w:type="pct"/>
          </w:tcPr>
          <w:p w14:paraId="6D9E623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127,284</w:t>
            </w:r>
            <w:r>
              <w:rPr>
                <w:rFonts w:ascii="Times New Roman" w:eastAsia="宋体" w:hAnsi="Times New Roman" w:cs="Times New Roman"/>
                <w:color w:val="000000"/>
                <w:kern w:val="0"/>
                <w:sz w:val="11"/>
                <w:szCs w:val="11"/>
              </w:rPr>
              <w:br/>
              <w:t>(116,316 to 139,591)</w:t>
            </w:r>
          </w:p>
        </w:tc>
        <w:tc>
          <w:tcPr>
            <w:tcW w:w="527" w:type="pct"/>
          </w:tcPr>
          <w:p w14:paraId="702A67A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517,559</w:t>
            </w:r>
            <w:r>
              <w:rPr>
                <w:rFonts w:ascii="Times New Roman" w:eastAsia="宋体" w:hAnsi="Times New Roman" w:cs="Times New Roman"/>
                <w:color w:val="000000"/>
                <w:kern w:val="0"/>
                <w:sz w:val="11"/>
                <w:szCs w:val="11"/>
              </w:rPr>
              <w:br/>
              <w:t>(472,287 to 570,610)</w:t>
            </w:r>
          </w:p>
        </w:tc>
        <w:tc>
          <w:tcPr>
            <w:tcW w:w="82" w:type="pct"/>
          </w:tcPr>
          <w:p w14:paraId="25D6D712" w14:textId="77777777" w:rsidR="003C704F" w:rsidRDefault="003C704F">
            <w:pPr>
              <w:widowControl/>
              <w:jc w:val="left"/>
              <w:rPr>
                <w:rFonts w:ascii="Times New Roman" w:eastAsia="宋体" w:hAnsi="Times New Roman" w:cs="Times New Roman"/>
                <w:color w:val="000000"/>
                <w:kern w:val="0"/>
                <w:sz w:val="11"/>
                <w:szCs w:val="11"/>
              </w:rPr>
            </w:pPr>
          </w:p>
        </w:tc>
        <w:tc>
          <w:tcPr>
            <w:tcW w:w="635" w:type="pct"/>
          </w:tcPr>
          <w:p w14:paraId="3E0594F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2,888.88</w:t>
            </w:r>
            <w:r>
              <w:rPr>
                <w:rFonts w:ascii="Times New Roman" w:eastAsia="宋体" w:hAnsi="Times New Roman" w:cs="Times New Roman"/>
                <w:color w:val="000000"/>
                <w:kern w:val="0"/>
                <w:sz w:val="11"/>
                <w:szCs w:val="11"/>
              </w:rPr>
              <w:br/>
              <w:t>(2,639.95 to 3,168.19)</w:t>
            </w:r>
          </w:p>
        </w:tc>
        <w:tc>
          <w:tcPr>
            <w:tcW w:w="636" w:type="pct"/>
          </w:tcPr>
          <w:p w14:paraId="772FE5B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3,070.19</w:t>
            </w:r>
            <w:r>
              <w:rPr>
                <w:rFonts w:ascii="Times New Roman" w:eastAsia="宋体" w:hAnsi="Times New Roman" w:cs="Times New Roman"/>
                <w:color w:val="000000"/>
                <w:kern w:val="0"/>
                <w:sz w:val="11"/>
                <w:szCs w:val="11"/>
              </w:rPr>
              <w:br/>
              <w:t>(2,801.63 to 3,384.89)</w:t>
            </w:r>
          </w:p>
        </w:tc>
        <w:tc>
          <w:tcPr>
            <w:tcW w:w="82" w:type="pct"/>
          </w:tcPr>
          <w:p w14:paraId="038CD3EF" w14:textId="77777777" w:rsidR="003C704F" w:rsidRDefault="003C704F">
            <w:pPr>
              <w:widowControl/>
              <w:jc w:val="left"/>
              <w:rPr>
                <w:rFonts w:ascii="Times New Roman" w:eastAsia="宋体" w:hAnsi="Times New Roman" w:cs="Times New Roman"/>
                <w:color w:val="000000"/>
                <w:kern w:val="0"/>
                <w:sz w:val="11"/>
                <w:szCs w:val="11"/>
              </w:rPr>
            </w:pPr>
          </w:p>
        </w:tc>
        <w:tc>
          <w:tcPr>
            <w:tcW w:w="384" w:type="pct"/>
          </w:tcPr>
          <w:p w14:paraId="4CAB36B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w:t>
            </w:r>
            <w:r>
              <w:rPr>
                <w:rFonts w:ascii="Times New Roman" w:eastAsia="宋体" w:hAnsi="Times New Roman" w:cs="Times New Roman"/>
                <w:color w:val="000000"/>
                <w:kern w:val="0"/>
                <w:sz w:val="11"/>
                <w:szCs w:val="11"/>
              </w:rPr>
              <w:br/>
              <w:t>(4 to 10)</w:t>
            </w:r>
          </w:p>
        </w:tc>
        <w:tc>
          <w:tcPr>
            <w:tcW w:w="384" w:type="pct"/>
          </w:tcPr>
          <w:p w14:paraId="5F5DE6F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w:t>
            </w:r>
            <w:r>
              <w:rPr>
                <w:rFonts w:ascii="Times New Roman" w:eastAsia="宋体" w:hAnsi="Times New Roman" w:cs="Times New Roman"/>
                <w:color w:val="000000"/>
                <w:kern w:val="0"/>
                <w:sz w:val="11"/>
                <w:szCs w:val="11"/>
              </w:rPr>
              <w:br/>
              <w:t>(16 to 35)</w:t>
            </w:r>
          </w:p>
        </w:tc>
        <w:tc>
          <w:tcPr>
            <w:tcW w:w="82" w:type="pct"/>
          </w:tcPr>
          <w:p w14:paraId="307344B7" w14:textId="77777777" w:rsidR="003C704F" w:rsidRDefault="003C704F">
            <w:pPr>
              <w:widowControl/>
              <w:jc w:val="left"/>
              <w:rPr>
                <w:rFonts w:ascii="Times New Roman" w:eastAsia="宋体" w:hAnsi="Times New Roman" w:cs="Times New Roman"/>
                <w:color w:val="000000"/>
                <w:kern w:val="0"/>
                <w:sz w:val="11"/>
                <w:szCs w:val="11"/>
              </w:rPr>
            </w:pPr>
          </w:p>
        </w:tc>
        <w:tc>
          <w:tcPr>
            <w:tcW w:w="550" w:type="pct"/>
          </w:tcPr>
          <w:p w14:paraId="511FDAE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0.15</w:t>
            </w:r>
            <w:r>
              <w:rPr>
                <w:rFonts w:ascii="Times New Roman" w:eastAsia="宋体" w:hAnsi="Times New Roman" w:cs="Times New Roman"/>
                <w:color w:val="000000"/>
                <w:kern w:val="0"/>
                <w:sz w:val="11"/>
                <w:szCs w:val="11"/>
              </w:rPr>
              <w:br/>
              <w:t>(0.10 to 0.22)</w:t>
            </w:r>
          </w:p>
        </w:tc>
        <w:tc>
          <w:tcPr>
            <w:tcW w:w="550" w:type="pct"/>
          </w:tcPr>
          <w:p w14:paraId="4E1E83A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0.15</w:t>
            </w:r>
            <w:r>
              <w:rPr>
                <w:rFonts w:ascii="Times New Roman" w:eastAsia="宋体" w:hAnsi="Times New Roman" w:cs="Times New Roman"/>
                <w:color w:val="000000"/>
                <w:kern w:val="0"/>
                <w:sz w:val="11"/>
                <w:szCs w:val="11"/>
              </w:rPr>
              <w:br/>
              <w:t>(0.10 to 0.21)</w:t>
            </w:r>
          </w:p>
        </w:tc>
      </w:tr>
      <w:tr w:rsidR="003C704F" w14:paraId="1EEBDA59" w14:textId="77777777">
        <w:trPr>
          <w:trHeight w:val="620"/>
        </w:trPr>
        <w:tc>
          <w:tcPr>
            <w:tcW w:w="562" w:type="pct"/>
            <w:tcBorders>
              <w:bottom w:val="single" w:sz="12" w:space="0" w:color="auto"/>
            </w:tcBorders>
            <w:noWrap/>
          </w:tcPr>
          <w:p w14:paraId="2B0BEA3F"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95+ years</w:t>
            </w:r>
          </w:p>
        </w:tc>
        <w:tc>
          <w:tcPr>
            <w:tcW w:w="526" w:type="pct"/>
            <w:tcBorders>
              <w:bottom w:val="single" w:sz="12" w:space="0" w:color="auto"/>
            </w:tcBorders>
          </w:tcPr>
          <w:p w14:paraId="03262A0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28,598</w:t>
            </w:r>
            <w:r>
              <w:rPr>
                <w:rFonts w:ascii="Times New Roman" w:eastAsia="宋体" w:hAnsi="Times New Roman" w:cs="Times New Roman"/>
                <w:color w:val="000000"/>
                <w:kern w:val="0"/>
                <w:sz w:val="11"/>
                <w:szCs w:val="11"/>
              </w:rPr>
              <w:br/>
              <w:t>(26,213 to 31,278)</w:t>
            </w:r>
          </w:p>
        </w:tc>
        <w:tc>
          <w:tcPr>
            <w:tcW w:w="527" w:type="pct"/>
            <w:tcBorders>
              <w:bottom w:val="single" w:sz="12" w:space="0" w:color="auto"/>
            </w:tcBorders>
          </w:tcPr>
          <w:p w14:paraId="6A27691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126,693</w:t>
            </w:r>
            <w:r>
              <w:rPr>
                <w:rFonts w:ascii="Times New Roman" w:eastAsia="宋体" w:hAnsi="Times New Roman" w:cs="Times New Roman"/>
                <w:color w:val="000000"/>
                <w:kern w:val="0"/>
                <w:sz w:val="11"/>
                <w:szCs w:val="11"/>
              </w:rPr>
              <w:br/>
              <w:t>(114,941 to 140,694)</w:t>
            </w:r>
          </w:p>
        </w:tc>
        <w:tc>
          <w:tcPr>
            <w:tcW w:w="82" w:type="pct"/>
            <w:tcBorders>
              <w:bottom w:val="single" w:sz="12" w:space="0" w:color="auto"/>
            </w:tcBorders>
          </w:tcPr>
          <w:p w14:paraId="04F8998B" w14:textId="77777777" w:rsidR="003C704F" w:rsidRDefault="003C704F">
            <w:pPr>
              <w:widowControl/>
              <w:jc w:val="left"/>
              <w:rPr>
                <w:rFonts w:ascii="Times New Roman" w:eastAsia="宋体" w:hAnsi="Times New Roman" w:cs="Times New Roman"/>
                <w:color w:val="000000"/>
                <w:kern w:val="0"/>
                <w:sz w:val="11"/>
                <w:szCs w:val="11"/>
              </w:rPr>
            </w:pPr>
          </w:p>
        </w:tc>
        <w:tc>
          <w:tcPr>
            <w:tcW w:w="635" w:type="pct"/>
            <w:tcBorders>
              <w:bottom w:val="single" w:sz="12" w:space="0" w:color="auto"/>
            </w:tcBorders>
          </w:tcPr>
          <w:p w14:paraId="5027145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2,778.00</w:t>
            </w:r>
            <w:r>
              <w:rPr>
                <w:rFonts w:ascii="Times New Roman" w:eastAsia="宋体" w:hAnsi="Times New Roman" w:cs="Times New Roman"/>
                <w:color w:val="000000"/>
                <w:kern w:val="0"/>
                <w:sz w:val="11"/>
                <w:szCs w:val="11"/>
              </w:rPr>
              <w:br/>
              <w:t>(2,546.32 to 3,038.35)</w:t>
            </w:r>
          </w:p>
        </w:tc>
        <w:tc>
          <w:tcPr>
            <w:tcW w:w="636" w:type="pct"/>
            <w:tcBorders>
              <w:bottom w:val="single" w:sz="12" w:space="0" w:color="auto"/>
            </w:tcBorders>
          </w:tcPr>
          <w:p w14:paraId="0644BD0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2,654.26</w:t>
            </w:r>
            <w:r>
              <w:rPr>
                <w:rFonts w:ascii="Times New Roman" w:eastAsia="宋体" w:hAnsi="Times New Roman" w:cs="Times New Roman"/>
                <w:color w:val="000000"/>
                <w:kern w:val="0"/>
                <w:sz w:val="11"/>
                <w:szCs w:val="11"/>
              </w:rPr>
              <w:br/>
              <w:t>(2,408.04 to 2,947.58)</w:t>
            </w:r>
          </w:p>
        </w:tc>
        <w:tc>
          <w:tcPr>
            <w:tcW w:w="82" w:type="pct"/>
            <w:tcBorders>
              <w:bottom w:val="single" w:sz="12" w:space="0" w:color="auto"/>
            </w:tcBorders>
          </w:tcPr>
          <w:p w14:paraId="16138FF4" w14:textId="77777777" w:rsidR="003C704F" w:rsidRDefault="003C704F">
            <w:pPr>
              <w:widowControl/>
              <w:jc w:val="left"/>
              <w:rPr>
                <w:rFonts w:ascii="Times New Roman" w:eastAsia="宋体" w:hAnsi="Times New Roman" w:cs="Times New Roman"/>
                <w:color w:val="000000"/>
                <w:kern w:val="0"/>
                <w:sz w:val="11"/>
                <w:szCs w:val="11"/>
              </w:rPr>
            </w:pPr>
          </w:p>
        </w:tc>
        <w:tc>
          <w:tcPr>
            <w:tcW w:w="384" w:type="pct"/>
            <w:tcBorders>
              <w:bottom w:val="single" w:sz="12" w:space="0" w:color="auto"/>
            </w:tcBorders>
          </w:tcPr>
          <w:p w14:paraId="07864D2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w:t>
            </w:r>
            <w:r>
              <w:rPr>
                <w:rFonts w:ascii="Times New Roman" w:eastAsia="宋体" w:hAnsi="Times New Roman" w:cs="Times New Roman"/>
                <w:color w:val="000000"/>
                <w:kern w:val="0"/>
                <w:sz w:val="11"/>
                <w:szCs w:val="11"/>
              </w:rPr>
              <w:br/>
              <w:t>(1 to 2)</w:t>
            </w:r>
          </w:p>
        </w:tc>
        <w:tc>
          <w:tcPr>
            <w:tcW w:w="384" w:type="pct"/>
            <w:tcBorders>
              <w:bottom w:val="single" w:sz="12" w:space="0" w:color="auto"/>
            </w:tcBorders>
          </w:tcPr>
          <w:p w14:paraId="464A658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w:t>
            </w:r>
            <w:r>
              <w:rPr>
                <w:rFonts w:ascii="Times New Roman" w:eastAsia="宋体" w:hAnsi="Times New Roman" w:cs="Times New Roman"/>
                <w:color w:val="000000"/>
                <w:kern w:val="0"/>
                <w:sz w:val="11"/>
                <w:szCs w:val="11"/>
              </w:rPr>
              <w:br/>
              <w:t>(4 to 8)</w:t>
            </w:r>
          </w:p>
        </w:tc>
        <w:tc>
          <w:tcPr>
            <w:tcW w:w="82" w:type="pct"/>
            <w:tcBorders>
              <w:bottom w:val="single" w:sz="12" w:space="0" w:color="auto"/>
            </w:tcBorders>
          </w:tcPr>
          <w:p w14:paraId="2F269549" w14:textId="77777777" w:rsidR="003C704F" w:rsidRDefault="003C704F">
            <w:pPr>
              <w:widowControl/>
              <w:jc w:val="left"/>
              <w:rPr>
                <w:rFonts w:ascii="Times New Roman" w:eastAsia="宋体" w:hAnsi="Times New Roman" w:cs="Times New Roman"/>
                <w:color w:val="000000"/>
                <w:kern w:val="0"/>
                <w:sz w:val="11"/>
                <w:szCs w:val="11"/>
              </w:rPr>
            </w:pPr>
          </w:p>
        </w:tc>
        <w:tc>
          <w:tcPr>
            <w:tcW w:w="550" w:type="pct"/>
            <w:tcBorders>
              <w:bottom w:val="single" w:sz="12" w:space="0" w:color="auto"/>
            </w:tcBorders>
          </w:tcPr>
          <w:p w14:paraId="7639DAC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0.14</w:t>
            </w:r>
            <w:r>
              <w:rPr>
                <w:rFonts w:ascii="Times New Roman" w:eastAsia="宋体" w:hAnsi="Times New Roman" w:cs="Times New Roman"/>
                <w:color w:val="000000"/>
                <w:kern w:val="0"/>
                <w:sz w:val="11"/>
                <w:szCs w:val="11"/>
              </w:rPr>
              <w:br/>
              <w:t>(0.09 to 0.21)</w:t>
            </w:r>
          </w:p>
        </w:tc>
        <w:tc>
          <w:tcPr>
            <w:tcW w:w="550" w:type="pct"/>
            <w:tcBorders>
              <w:bottom w:val="single" w:sz="12" w:space="0" w:color="auto"/>
            </w:tcBorders>
          </w:tcPr>
          <w:p w14:paraId="248BB6A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0.12</w:t>
            </w:r>
            <w:r>
              <w:rPr>
                <w:rFonts w:ascii="Times New Roman" w:eastAsia="宋体" w:hAnsi="Times New Roman" w:cs="Times New Roman"/>
                <w:color w:val="000000"/>
                <w:kern w:val="0"/>
                <w:sz w:val="11"/>
                <w:szCs w:val="11"/>
              </w:rPr>
              <w:br/>
              <w:t>(0.08 to 0.17)</w:t>
            </w:r>
          </w:p>
        </w:tc>
      </w:tr>
    </w:tbl>
    <w:p w14:paraId="53A2A3EB" w14:textId="77777777" w:rsidR="009C4A1A" w:rsidRDefault="009C4A1A">
      <w:pPr>
        <w:rPr>
          <w:rFonts w:ascii="Times New Roman" w:hAnsi="Times New Roman" w:cs="Times New Roman"/>
          <w:sz w:val="18"/>
          <w:szCs w:val="18"/>
        </w:rPr>
        <w:sectPr w:rsidR="009C4A1A">
          <w:pgSz w:w="16838" w:h="11906" w:orient="landscape"/>
          <w:pgMar w:top="1800" w:right="1440" w:bottom="1800" w:left="1440" w:header="851" w:footer="992" w:gutter="0"/>
          <w:cols w:space="425"/>
          <w:docGrid w:type="lines" w:linePitch="312"/>
        </w:sectPr>
      </w:pPr>
    </w:p>
    <w:p w14:paraId="2338B977" w14:textId="77777777" w:rsidR="003C704F" w:rsidRDefault="003C704F">
      <w:pPr>
        <w:rPr>
          <w:rFonts w:ascii="Times New Roman" w:hAnsi="Times New Roman" w:cs="Times New Roman" w:hint="eastAsia"/>
          <w:sz w:val="18"/>
          <w:szCs w:val="18"/>
        </w:rPr>
      </w:pPr>
    </w:p>
    <w:p w14:paraId="522FDADA" w14:textId="77777777" w:rsidR="003C704F" w:rsidRDefault="00000000">
      <w:pPr>
        <w:outlineLvl w:val="1"/>
        <w:rPr>
          <w:rFonts w:ascii="Times New Roman" w:hAnsi="Times New Roman" w:cs="Times New Roman"/>
          <w:sz w:val="24"/>
          <w:szCs w:val="24"/>
        </w:rPr>
      </w:pPr>
      <w:bookmarkStart w:id="14" w:name="_Toc9767"/>
      <w:r>
        <w:rPr>
          <w:rFonts w:ascii="Times New Roman" w:hAnsi="Times New Roman" w:cs="Times New Roman"/>
          <w:b/>
          <w:bCs/>
          <w:sz w:val="24"/>
          <w:szCs w:val="24"/>
        </w:rPr>
        <w:t>Supplementary Table 4</w:t>
      </w:r>
      <w:r>
        <w:rPr>
          <w:rFonts w:ascii="Times New Roman" w:hAnsi="Times New Roman" w:cs="Times New Roman"/>
          <w:sz w:val="18"/>
          <w:szCs w:val="18"/>
        </w:rPr>
        <w:t xml:space="preserve"> </w:t>
      </w:r>
      <w:r>
        <w:rPr>
          <w:rFonts w:ascii="Times New Roman" w:hAnsi="Times New Roman" w:cs="Times New Roman"/>
          <w:sz w:val="24"/>
          <w:szCs w:val="24"/>
        </w:rPr>
        <w:t>The number of prevalence, incidence and YLDs cases of G6PD deficiency by 204 countries or territories in 1990 and 2019, and their percentage change from 1990 to 2019.</w:t>
      </w:r>
      <w:bookmarkEnd w:id="14"/>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9"/>
        <w:gridCol w:w="1310"/>
        <w:gridCol w:w="1310"/>
        <w:gridCol w:w="1279"/>
        <w:gridCol w:w="222"/>
        <w:gridCol w:w="1420"/>
        <w:gridCol w:w="1530"/>
        <w:gridCol w:w="1279"/>
        <w:gridCol w:w="222"/>
        <w:gridCol w:w="1041"/>
        <w:gridCol w:w="1041"/>
        <w:gridCol w:w="1279"/>
      </w:tblGrid>
      <w:tr w:rsidR="003C704F" w14:paraId="39B75B7E" w14:textId="77777777">
        <w:tc>
          <w:tcPr>
            <w:tcW w:w="0" w:type="auto"/>
            <w:vMerge w:val="restart"/>
            <w:tcBorders>
              <w:top w:val="single" w:sz="12" w:space="0" w:color="auto"/>
            </w:tcBorders>
            <w:vAlign w:val="bottom"/>
          </w:tcPr>
          <w:p w14:paraId="10EBC81F" w14:textId="77777777" w:rsidR="003C704F" w:rsidRDefault="00000000">
            <w:pPr>
              <w:rPr>
                <w:rFonts w:ascii="Times New Roman" w:hAnsi="Times New Roman" w:cs="Times New Roman"/>
                <w:sz w:val="11"/>
                <w:szCs w:val="11"/>
              </w:rPr>
            </w:pPr>
            <w:r>
              <w:rPr>
                <w:rFonts w:ascii="Times New Roman" w:hAnsi="Times New Roman" w:cs="Times New Roman"/>
                <w:b/>
                <w:bCs/>
                <w:sz w:val="20"/>
                <w:szCs w:val="20"/>
              </w:rPr>
              <w:t>Characteristics</w:t>
            </w:r>
          </w:p>
        </w:tc>
        <w:tc>
          <w:tcPr>
            <w:tcW w:w="0" w:type="auto"/>
            <w:gridSpan w:val="3"/>
            <w:tcBorders>
              <w:top w:val="single" w:sz="12" w:space="0" w:color="auto"/>
              <w:bottom w:val="single" w:sz="12" w:space="0" w:color="auto"/>
            </w:tcBorders>
            <w:vAlign w:val="center"/>
          </w:tcPr>
          <w:p w14:paraId="40690875" w14:textId="77777777" w:rsidR="003C704F" w:rsidRDefault="00000000">
            <w:pPr>
              <w:jc w:val="center"/>
              <w:rPr>
                <w:rFonts w:ascii="Times New Roman" w:hAnsi="Times New Roman" w:cs="Times New Roman"/>
                <w:sz w:val="11"/>
                <w:szCs w:val="11"/>
              </w:rPr>
            </w:pPr>
            <w:r>
              <w:rPr>
                <w:rFonts w:ascii="Times New Roman" w:hAnsi="Times New Roman" w:cs="Times New Roman"/>
                <w:b/>
                <w:bCs/>
                <w:sz w:val="24"/>
                <w:szCs w:val="24"/>
              </w:rPr>
              <w:t>incident cases</w:t>
            </w:r>
          </w:p>
        </w:tc>
        <w:tc>
          <w:tcPr>
            <w:tcW w:w="0" w:type="auto"/>
            <w:tcBorders>
              <w:top w:val="single" w:sz="12" w:space="0" w:color="auto"/>
            </w:tcBorders>
          </w:tcPr>
          <w:p w14:paraId="18763704" w14:textId="77777777" w:rsidR="003C704F" w:rsidRDefault="003C704F">
            <w:pPr>
              <w:rPr>
                <w:rFonts w:ascii="Times New Roman" w:hAnsi="Times New Roman" w:cs="Times New Roman"/>
                <w:sz w:val="11"/>
                <w:szCs w:val="11"/>
              </w:rPr>
            </w:pPr>
          </w:p>
        </w:tc>
        <w:tc>
          <w:tcPr>
            <w:tcW w:w="0" w:type="auto"/>
            <w:gridSpan w:val="3"/>
            <w:tcBorders>
              <w:top w:val="single" w:sz="12" w:space="0" w:color="auto"/>
              <w:bottom w:val="single" w:sz="12" w:space="0" w:color="auto"/>
            </w:tcBorders>
            <w:vAlign w:val="center"/>
          </w:tcPr>
          <w:p w14:paraId="0A294503" w14:textId="77777777" w:rsidR="003C704F" w:rsidRDefault="00000000">
            <w:pPr>
              <w:jc w:val="center"/>
              <w:rPr>
                <w:rFonts w:ascii="Times New Roman" w:hAnsi="Times New Roman" w:cs="Times New Roman"/>
                <w:sz w:val="11"/>
                <w:szCs w:val="11"/>
              </w:rPr>
            </w:pPr>
            <w:r>
              <w:rPr>
                <w:rFonts w:ascii="Times New Roman" w:hAnsi="Times New Roman" w:cs="Times New Roman"/>
                <w:b/>
                <w:bCs/>
                <w:sz w:val="24"/>
                <w:szCs w:val="24"/>
              </w:rPr>
              <w:t>prevalent cases</w:t>
            </w:r>
          </w:p>
        </w:tc>
        <w:tc>
          <w:tcPr>
            <w:tcW w:w="0" w:type="auto"/>
            <w:tcBorders>
              <w:top w:val="single" w:sz="12" w:space="0" w:color="auto"/>
            </w:tcBorders>
          </w:tcPr>
          <w:p w14:paraId="6C492C2D" w14:textId="77777777" w:rsidR="003C704F" w:rsidRDefault="003C704F">
            <w:pPr>
              <w:rPr>
                <w:rFonts w:ascii="Times New Roman" w:hAnsi="Times New Roman" w:cs="Times New Roman"/>
                <w:sz w:val="11"/>
                <w:szCs w:val="11"/>
              </w:rPr>
            </w:pPr>
          </w:p>
        </w:tc>
        <w:tc>
          <w:tcPr>
            <w:tcW w:w="0" w:type="auto"/>
            <w:gridSpan w:val="3"/>
            <w:tcBorders>
              <w:top w:val="single" w:sz="12" w:space="0" w:color="auto"/>
              <w:bottom w:val="single" w:sz="12" w:space="0" w:color="auto"/>
            </w:tcBorders>
            <w:vAlign w:val="center"/>
          </w:tcPr>
          <w:p w14:paraId="4E309B01" w14:textId="77777777" w:rsidR="003C704F" w:rsidRDefault="00000000">
            <w:pPr>
              <w:jc w:val="center"/>
              <w:rPr>
                <w:rFonts w:ascii="Times New Roman" w:hAnsi="Times New Roman" w:cs="Times New Roman"/>
                <w:sz w:val="11"/>
                <w:szCs w:val="11"/>
              </w:rPr>
            </w:pPr>
            <w:r>
              <w:rPr>
                <w:rFonts w:ascii="Times New Roman" w:hAnsi="Times New Roman" w:cs="Times New Roman"/>
                <w:b/>
                <w:bCs/>
                <w:sz w:val="24"/>
                <w:szCs w:val="24"/>
              </w:rPr>
              <w:t>YLDs cases</w:t>
            </w:r>
          </w:p>
        </w:tc>
      </w:tr>
      <w:tr w:rsidR="003C704F" w14:paraId="1416F6EE" w14:textId="77777777">
        <w:tc>
          <w:tcPr>
            <w:tcW w:w="0" w:type="auto"/>
            <w:vMerge/>
            <w:tcBorders>
              <w:bottom w:val="single" w:sz="12" w:space="0" w:color="auto"/>
            </w:tcBorders>
          </w:tcPr>
          <w:p w14:paraId="4A3DBA5A" w14:textId="77777777" w:rsidR="003C704F" w:rsidRDefault="003C704F">
            <w:pPr>
              <w:rPr>
                <w:rFonts w:ascii="Times New Roman" w:hAnsi="Times New Roman" w:cs="Times New Roman"/>
                <w:sz w:val="11"/>
                <w:szCs w:val="11"/>
              </w:rPr>
            </w:pPr>
          </w:p>
        </w:tc>
        <w:tc>
          <w:tcPr>
            <w:tcW w:w="0" w:type="auto"/>
            <w:tcBorders>
              <w:top w:val="single" w:sz="12" w:space="0" w:color="auto"/>
              <w:bottom w:val="single" w:sz="12" w:space="0" w:color="auto"/>
            </w:tcBorders>
            <w:vAlign w:val="center"/>
          </w:tcPr>
          <w:p w14:paraId="3D22F6C5"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1990</w:t>
            </w:r>
          </w:p>
          <w:p w14:paraId="0161C8E0" w14:textId="77777777" w:rsidR="003C704F" w:rsidRDefault="00000000">
            <w:pPr>
              <w:rPr>
                <w:rFonts w:ascii="Times New Roman" w:hAnsi="Times New Roman" w:cs="Times New Roman"/>
                <w:b/>
                <w:bCs/>
                <w:sz w:val="11"/>
                <w:szCs w:val="11"/>
              </w:rPr>
            </w:pPr>
            <w:r>
              <w:rPr>
                <w:rFonts w:ascii="Times New Roman" w:hAnsi="Times New Roman" w:cs="Times New Roman"/>
                <w:b/>
                <w:bCs/>
                <w:sz w:val="15"/>
                <w:szCs w:val="15"/>
              </w:rPr>
              <w:t>No. (95%UI)</w:t>
            </w:r>
          </w:p>
        </w:tc>
        <w:tc>
          <w:tcPr>
            <w:tcW w:w="0" w:type="auto"/>
            <w:tcBorders>
              <w:top w:val="single" w:sz="12" w:space="0" w:color="auto"/>
              <w:bottom w:val="single" w:sz="12" w:space="0" w:color="auto"/>
            </w:tcBorders>
            <w:vAlign w:val="center"/>
          </w:tcPr>
          <w:p w14:paraId="1F63DCAB"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2019</w:t>
            </w:r>
          </w:p>
          <w:p w14:paraId="551554CD" w14:textId="77777777" w:rsidR="003C704F" w:rsidRDefault="00000000">
            <w:pPr>
              <w:rPr>
                <w:rFonts w:ascii="Times New Roman" w:hAnsi="Times New Roman" w:cs="Times New Roman"/>
                <w:b/>
                <w:bCs/>
                <w:sz w:val="11"/>
                <w:szCs w:val="11"/>
              </w:rPr>
            </w:pPr>
            <w:r>
              <w:rPr>
                <w:rFonts w:ascii="Times New Roman" w:hAnsi="Times New Roman" w:cs="Times New Roman"/>
                <w:b/>
                <w:bCs/>
                <w:sz w:val="15"/>
                <w:szCs w:val="15"/>
              </w:rPr>
              <w:t>No. (95%UI)</w:t>
            </w:r>
          </w:p>
        </w:tc>
        <w:tc>
          <w:tcPr>
            <w:tcW w:w="0" w:type="auto"/>
            <w:tcBorders>
              <w:top w:val="single" w:sz="12" w:space="0" w:color="auto"/>
              <w:bottom w:val="single" w:sz="12" w:space="0" w:color="auto"/>
            </w:tcBorders>
            <w:vAlign w:val="center"/>
          </w:tcPr>
          <w:p w14:paraId="2E632928" w14:textId="77777777" w:rsidR="003C704F" w:rsidRDefault="00000000">
            <w:pPr>
              <w:rPr>
                <w:rFonts w:ascii="Times New Roman" w:hAnsi="Times New Roman" w:cs="Times New Roman"/>
                <w:b/>
                <w:bCs/>
                <w:sz w:val="13"/>
                <w:szCs w:val="13"/>
              </w:rPr>
            </w:pPr>
            <w:r>
              <w:rPr>
                <w:rFonts w:ascii="Times New Roman" w:hAnsi="Times New Roman" w:cs="Times New Roman"/>
                <w:b/>
                <w:bCs/>
                <w:sz w:val="13"/>
                <w:szCs w:val="13"/>
              </w:rPr>
              <w:t>1990-2019</w:t>
            </w:r>
          </w:p>
          <w:p w14:paraId="2D2EBC3F" w14:textId="77777777" w:rsidR="003C704F" w:rsidRDefault="00000000">
            <w:pPr>
              <w:rPr>
                <w:rFonts w:ascii="Times New Roman" w:hAnsi="Times New Roman" w:cs="Times New Roman"/>
                <w:b/>
                <w:bCs/>
                <w:sz w:val="11"/>
                <w:szCs w:val="11"/>
              </w:rPr>
            </w:pPr>
            <w:r>
              <w:rPr>
                <w:rFonts w:ascii="Times New Roman" w:hAnsi="Times New Roman" w:cs="Times New Roman"/>
                <w:b/>
                <w:bCs/>
                <w:sz w:val="13"/>
                <w:szCs w:val="13"/>
              </w:rPr>
              <w:t xml:space="preserve">Percent </w:t>
            </w:r>
            <w:proofErr w:type="gramStart"/>
            <w:r>
              <w:rPr>
                <w:rFonts w:ascii="Times New Roman" w:hAnsi="Times New Roman" w:cs="Times New Roman"/>
                <w:b/>
                <w:bCs/>
                <w:sz w:val="13"/>
                <w:szCs w:val="13"/>
              </w:rPr>
              <w:t>change(</w:t>
            </w:r>
            <w:proofErr w:type="gramEnd"/>
            <w:r>
              <w:rPr>
                <w:rFonts w:ascii="Times New Roman" w:hAnsi="Times New Roman" w:cs="Times New Roman"/>
                <w:b/>
                <w:bCs/>
                <w:sz w:val="13"/>
                <w:szCs w:val="13"/>
              </w:rPr>
              <w:t>%)</w:t>
            </w:r>
          </w:p>
        </w:tc>
        <w:tc>
          <w:tcPr>
            <w:tcW w:w="0" w:type="auto"/>
            <w:tcBorders>
              <w:bottom w:val="single" w:sz="12" w:space="0" w:color="auto"/>
            </w:tcBorders>
            <w:vAlign w:val="center"/>
          </w:tcPr>
          <w:p w14:paraId="74F8991F" w14:textId="77777777" w:rsidR="003C704F" w:rsidRDefault="003C704F">
            <w:pPr>
              <w:rPr>
                <w:rFonts w:ascii="Times New Roman" w:hAnsi="Times New Roman" w:cs="Times New Roman"/>
                <w:b/>
                <w:bCs/>
                <w:sz w:val="11"/>
                <w:szCs w:val="11"/>
              </w:rPr>
            </w:pPr>
          </w:p>
        </w:tc>
        <w:tc>
          <w:tcPr>
            <w:tcW w:w="0" w:type="auto"/>
            <w:tcBorders>
              <w:top w:val="single" w:sz="12" w:space="0" w:color="auto"/>
              <w:bottom w:val="single" w:sz="12" w:space="0" w:color="auto"/>
            </w:tcBorders>
            <w:vAlign w:val="center"/>
          </w:tcPr>
          <w:p w14:paraId="00172B1C"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1990</w:t>
            </w:r>
          </w:p>
          <w:p w14:paraId="13DD7391" w14:textId="77777777" w:rsidR="003C704F" w:rsidRDefault="00000000">
            <w:pPr>
              <w:rPr>
                <w:rFonts w:ascii="Times New Roman" w:hAnsi="Times New Roman" w:cs="Times New Roman"/>
                <w:b/>
                <w:bCs/>
                <w:sz w:val="11"/>
                <w:szCs w:val="11"/>
              </w:rPr>
            </w:pPr>
            <w:r>
              <w:rPr>
                <w:rFonts w:ascii="Times New Roman" w:hAnsi="Times New Roman" w:cs="Times New Roman"/>
                <w:b/>
                <w:bCs/>
                <w:sz w:val="15"/>
                <w:szCs w:val="15"/>
              </w:rPr>
              <w:t>No. (95%UI)</w:t>
            </w:r>
          </w:p>
        </w:tc>
        <w:tc>
          <w:tcPr>
            <w:tcW w:w="0" w:type="auto"/>
            <w:tcBorders>
              <w:top w:val="single" w:sz="12" w:space="0" w:color="auto"/>
              <w:bottom w:val="single" w:sz="12" w:space="0" w:color="auto"/>
            </w:tcBorders>
            <w:vAlign w:val="center"/>
          </w:tcPr>
          <w:p w14:paraId="31A74377"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2019</w:t>
            </w:r>
          </w:p>
          <w:p w14:paraId="78D3FFCB" w14:textId="77777777" w:rsidR="003C704F" w:rsidRDefault="00000000">
            <w:pPr>
              <w:rPr>
                <w:rFonts w:ascii="Times New Roman" w:hAnsi="Times New Roman" w:cs="Times New Roman"/>
                <w:b/>
                <w:bCs/>
                <w:sz w:val="11"/>
                <w:szCs w:val="11"/>
              </w:rPr>
            </w:pPr>
            <w:r>
              <w:rPr>
                <w:rFonts w:ascii="Times New Roman" w:hAnsi="Times New Roman" w:cs="Times New Roman"/>
                <w:b/>
                <w:bCs/>
                <w:sz w:val="15"/>
                <w:szCs w:val="15"/>
              </w:rPr>
              <w:t>No. (95%UI)</w:t>
            </w:r>
          </w:p>
        </w:tc>
        <w:tc>
          <w:tcPr>
            <w:tcW w:w="0" w:type="auto"/>
            <w:tcBorders>
              <w:top w:val="single" w:sz="12" w:space="0" w:color="auto"/>
              <w:bottom w:val="single" w:sz="12" w:space="0" w:color="auto"/>
            </w:tcBorders>
            <w:vAlign w:val="center"/>
          </w:tcPr>
          <w:p w14:paraId="7808F505" w14:textId="77777777" w:rsidR="003C704F" w:rsidRDefault="00000000">
            <w:pPr>
              <w:rPr>
                <w:rFonts w:ascii="Times New Roman" w:hAnsi="Times New Roman" w:cs="Times New Roman"/>
                <w:b/>
                <w:bCs/>
                <w:sz w:val="13"/>
                <w:szCs w:val="13"/>
              </w:rPr>
            </w:pPr>
            <w:r>
              <w:rPr>
                <w:rFonts w:ascii="Times New Roman" w:hAnsi="Times New Roman" w:cs="Times New Roman"/>
                <w:b/>
                <w:bCs/>
                <w:sz w:val="13"/>
                <w:szCs w:val="13"/>
              </w:rPr>
              <w:t>1990-2019</w:t>
            </w:r>
          </w:p>
          <w:p w14:paraId="0AACBEC6" w14:textId="77777777" w:rsidR="003C704F" w:rsidRDefault="00000000">
            <w:pPr>
              <w:rPr>
                <w:rFonts w:ascii="Times New Roman" w:hAnsi="Times New Roman" w:cs="Times New Roman"/>
                <w:b/>
                <w:bCs/>
                <w:sz w:val="11"/>
                <w:szCs w:val="11"/>
              </w:rPr>
            </w:pPr>
            <w:r>
              <w:rPr>
                <w:rFonts w:ascii="Times New Roman" w:hAnsi="Times New Roman" w:cs="Times New Roman"/>
                <w:b/>
                <w:bCs/>
                <w:sz w:val="13"/>
                <w:szCs w:val="13"/>
              </w:rPr>
              <w:t xml:space="preserve">Percent </w:t>
            </w:r>
            <w:proofErr w:type="gramStart"/>
            <w:r>
              <w:rPr>
                <w:rFonts w:ascii="Times New Roman" w:hAnsi="Times New Roman" w:cs="Times New Roman"/>
                <w:b/>
                <w:bCs/>
                <w:sz w:val="13"/>
                <w:szCs w:val="13"/>
              </w:rPr>
              <w:t>change(</w:t>
            </w:r>
            <w:proofErr w:type="gramEnd"/>
            <w:r>
              <w:rPr>
                <w:rFonts w:ascii="Times New Roman" w:hAnsi="Times New Roman" w:cs="Times New Roman"/>
                <w:b/>
                <w:bCs/>
                <w:sz w:val="13"/>
                <w:szCs w:val="13"/>
              </w:rPr>
              <w:t>%)</w:t>
            </w:r>
          </w:p>
        </w:tc>
        <w:tc>
          <w:tcPr>
            <w:tcW w:w="0" w:type="auto"/>
            <w:tcBorders>
              <w:bottom w:val="single" w:sz="12" w:space="0" w:color="auto"/>
            </w:tcBorders>
            <w:vAlign w:val="center"/>
          </w:tcPr>
          <w:p w14:paraId="201F7272" w14:textId="77777777" w:rsidR="003C704F" w:rsidRDefault="003C704F">
            <w:pPr>
              <w:rPr>
                <w:rFonts w:ascii="Times New Roman" w:hAnsi="Times New Roman" w:cs="Times New Roman"/>
                <w:b/>
                <w:bCs/>
                <w:sz w:val="11"/>
                <w:szCs w:val="11"/>
              </w:rPr>
            </w:pPr>
          </w:p>
        </w:tc>
        <w:tc>
          <w:tcPr>
            <w:tcW w:w="0" w:type="auto"/>
            <w:tcBorders>
              <w:top w:val="single" w:sz="12" w:space="0" w:color="auto"/>
              <w:bottom w:val="single" w:sz="12" w:space="0" w:color="auto"/>
            </w:tcBorders>
            <w:vAlign w:val="center"/>
          </w:tcPr>
          <w:p w14:paraId="717641F3"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1990</w:t>
            </w:r>
          </w:p>
          <w:p w14:paraId="60CCEC81" w14:textId="77777777" w:rsidR="003C704F" w:rsidRDefault="00000000">
            <w:pPr>
              <w:rPr>
                <w:rFonts w:ascii="Times New Roman" w:hAnsi="Times New Roman" w:cs="Times New Roman"/>
                <w:b/>
                <w:bCs/>
                <w:sz w:val="11"/>
                <w:szCs w:val="11"/>
              </w:rPr>
            </w:pPr>
            <w:r>
              <w:rPr>
                <w:rFonts w:ascii="Times New Roman" w:hAnsi="Times New Roman" w:cs="Times New Roman"/>
                <w:b/>
                <w:bCs/>
                <w:sz w:val="15"/>
                <w:szCs w:val="15"/>
              </w:rPr>
              <w:t>No. (95%UI)</w:t>
            </w:r>
          </w:p>
        </w:tc>
        <w:tc>
          <w:tcPr>
            <w:tcW w:w="0" w:type="auto"/>
            <w:tcBorders>
              <w:top w:val="single" w:sz="12" w:space="0" w:color="auto"/>
              <w:bottom w:val="single" w:sz="12" w:space="0" w:color="auto"/>
            </w:tcBorders>
            <w:vAlign w:val="center"/>
          </w:tcPr>
          <w:p w14:paraId="3099F9FD"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2019</w:t>
            </w:r>
          </w:p>
          <w:p w14:paraId="1E1832AF" w14:textId="77777777" w:rsidR="003C704F" w:rsidRDefault="00000000">
            <w:pPr>
              <w:rPr>
                <w:rFonts w:ascii="Times New Roman" w:hAnsi="Times New Roman" w:cs="Times New Roman"/>
                <w:b/>
                <w:bCs/>
                <w:sz w:val="11"/>
                <w:szCs w:val="11"/>
              </w:rPr>
            </w:pPr>
            <w:r>
              <w:rPr>
                <w:rFonts w:ascii="Times New Roman" w:hAnsi="Times New Roman" w:cs="Times New Roman"/>
                <w:b/>
                <w:bCs/>
                <w:sz w:val="15"/>
                <w:szCs w:val="15"/>
              </w:rPr>
              <w:t>No. (95%UI)</w:t>
            </w:r>
          </w:p>
        </w:tc>
        <w:tc>
          <w:tcPr>
            <w:tcW w:w="0" w:type="auto"/>
            <w:tcBorders>
              <w:top w:val="single" w:sz="12" w:space="0" w:color="auto"/>
              <w:bottom w:val="single" w:sz="12" w:space="0" w:color="auto"/>
            </w:tcBorders>
            <w:vAlign w:val="center"/>
          </w:tcPr>
          <w:p w14:paraId="215D19E6" w14:textId="77777777" w:rsidR="003C704F" w:rsidRDefault="00000000">
            <w:pPr>
              <w:rPr>
                <w:rFonts w:ascii="Times New Roman" w:hAnsi="Times New Roman" w:cs="Times New Roman"/>
                <w:b/>
                <w:bCs/>
                <w:sz w:val="13"/>
                <w:szCs w:val="13"/>
              </w:rPr>
            </w:pPr>
            <w:r>
              <w:rPr>
                <w:rFonts w:ascii="Times New Roman" w:hAnsi="Times New Roman" w:cs="Times New Roman"/>
                <w:b/>
                <w:bCs/>
                <w:sz w:val="13"/>
                <w:szCs w:val="13"/>
              </w:rPr>
              <w:t>1990-2019</w:t>
            </w:r>
          </w:p>
          <w:p w14:paraId="0BB75A7C" w14:textId="77777777" w:rsidR="003C704F" w:rsidRDefault="00000000">
            <w:pPr>
              <w:rPr>
                <w:rFonts w:ascii="Times New Roman" w:hAnsi="Times New Roman" w:cs="Times New Roman"/>
                <w:b/>
                <w:bCs/>
                <w:sz w:val="11"/>
                <w:szCs w:val="11"/>
              </w:rPr>
            </w:pPr>
            <w:r>
              <w:rPr>
                <w:rFonts w:ascii="Times New Roman" w:hAnsi="Times New Roman" w:cs="Times New Roman"/>
                <w:b/>
                <w:bCs/>
                <w:sz w:val="13"/>
                <w:szCs w:val="13"/>
              </w:rPr>
              <w:t xml:space="preserve">Percent </w:t>
            </w:r>
            <w:proofErr w:type="gramStart"/>
            <w:r>
              <w:rPr>
                <w:rFonts w:ascii="Times New Roman" w:hAnsi="Times New Roman" w:cs="Times New Roman"/>
                <w:b/>
                <w:bCs/>
                <w:sz w:val="13"/>
                <w:szCs w:val="13"/>
              </w:rPr>
              <w:t>change(</w:t>
            </w:r>
            <w:proofErr w:type="gramEnd"/>
            <w:r>
              <w:rPr>
                <w:rFonts w:ascii="Times New Roman" w:hAnsi="Times New Roman" w:cs="Times New Roman"/>
                <w:b/>
                <w:bCs/>
                <w:sz w:val="13"/>
                <w:szCs w:val="13"/>
              </w:rPr>
              <w:t>%)</w:t>
            </w:r>
          </w:p>
        </w:tc>
      </w:tr>
      <w:tr w:rsidR="003C704F" w14:paraId="10317107" w14:textId="77777777">
        <w:trPr>
          <w:trHeight w:val="640"/>
        </w:trPr>
        <w:tc>
          <w:tcPr>
            <w:tcW w:w="0" w:type="auto"/>
            <w:tcBorders>
              <w:top w:val="single" w:sz="12" w:space="0" w:color="auto"/>
            </w:tcBorders>
          </w:tcPr>
          <w:p w14:paraId="500BBE8F"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Afghanistan</w:t>
            </w:r>
          </w:p>
        </w:tc>
        <w:tc>
          <w:tcPr>
            <w:tcW w:w="0" w:type="auto"/>
            <w:tcBorders>
              <w:top w:val="single" w:sz="12" w:space="0" w:color="auto"/>
            </w:tcBorders>
          </w:tcPr>
          <w:p w14:paraId="6D9A535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18,795</w:t>
            </w:r>
            <w:r>
              <w:rPr>
                <w:rFonts w:ascii="Times New Roman" w:eastAsia="宋体" w:hAnsi="Times New Roman" w:cs="Times New Roman"/>
                <w:color w:val="000000"/>
                <w:kern w:val="0"/>
                <w:sz w:val="11"/>
                <w:szCs w:val="11"/>
              </w:rPr>
              <w:br/>
              <w:t>(14,501 to 23,640)</w:t>
            </w:r>
          </w:p>
        </w:tc>
        <w:tc>
          <w:tcPr>
            <w:tcW w:w="0" w:type="auto"/>
            <w:tcBorders>
              <w:top w:val="single" w:sz="12" w:space="0" w:color="auto"/>
            </w:tcBorders>
          </w:tcPr>
          <w:p w14:paraId="547BC67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53,636</w:t>
            </w:r>
            <w:r>
              <w:rPr>
                <w:rFonts w:ascii="Times New Roman" w:eastAsia="宋体" w:hAnsi="Times New Roman" w:cs="Times New Roman"/>
                <w:color w:val="000000"/>
                <w:kern w:val="0"/>
                <w:sz w:val="11"/>
                <w:szCs w:val="11"/>
              </w:rPr>
              <w:br/>
              <w:t>(41,476 to 67,034)</w:t>
            </w:r>
          </w:p>
        </w:tc>
        <w:tc>
          <w:tcPr>
            <w:tcW w:w="0" w:type="auto"/>
            <w:tcBorders>
              <w:top w:val="single" w:sz="12" w:space="0" w:color="auto"/>
            </w:tcBorders>
          </w:tcPr>
          <w:p w14:paraId="2B7A5E6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185.40%</w:t>
            </w:r>
            <w:r>
              <w:rPr>
                <w:rFonts w:ascii="Times New Roman" w:eastAsia="宋体" w:hAnsi="Times New Roman" w:cs="Times New Roman"/>
                <w:color w:val="000000"/>
                <w:kern w:val="0"/>
                <w:sz w:val="11"/>
                <w:szCs w:val="11"/>
              </w:rPr>
              <w:br/>
              <w:t>(162.70% to 206.90%)</w:t>
            </w:r>
          </w:p>
        </w:tc>
        <w:tc>
          <w:tcPr>
            <w:tcW w:w="0" w:type="auto"/>
            <w:tcBorders>
              <w:top w:val="single" w:sz="12" w:space="0" w:color="auto"/>
            </w:tcBorders>
          </w:tcPr>
          <w:p w14:paraId="1083BF8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Borders>
              <w:top w:val="single" w:sz="12" w:space="0" w:color="auto"/>
            </w:tcBorders>
          </w:tcPr>
          <w:p w14:paraId="295857E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396,527</w:t>
            </w:r>
            <w:r>
              <w:rPr>
                <w:rFonts w:ascii="Times New Roman" w:eastAsia="宋体" w:hAnsi="Times New Roman" w:cs="Times New Roman"/>
                <w:color w:val="000000"/>
                <w:kern w:val="0"/>
                <w:sz w:val="11"/>
                <w:szCs w:val="11"/>
              </w:rPr>
              <w:br/>
              <w:t>(305,982 to 498,678)</w:t>
            </w:r>
          </w:p>
        </w:tc>
        <w:tc>
          <w:tcPr>
            <w:tcW w:w="0" w:type="auto"/>
            <w:tcBorders>
              <w:top w:val="single" w:sz="12" w:space="0" w:color="auto"/>
            </w:tcBorders>
          </w:tcPr>
          <w:p w14:paraId="3D31A81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1,364,258</w:t>
            </w:r>
            <w:r>
              <w:rPr>
                <w:rFonts w:ascii="Times New Roman" w:eastAsia="宋体" w:hAnsi="Times New Roman" w:cs="Times New Roman"/>
                <w:color w:val="000000"/>
                <w:kern w:val="0"/>
                <w:sz w:val="11"/>
                <w:szCs w:val="11"/>
              </w:rPr>
              <w:br/>
              <w:t>(1,054,735 to 1,705,115)</w:t>
            </w:r>
          </w:p>
        </w:tc>
        <w:tc>
          <w:tcPr>
            <w:tcW w:w="0" w:type="auto"/>
            <w:tcBorders>
              <w:top w:val="single" w:sz="12" w:space="0" w:color="auto"/>
            </w:tcBorders>
          </w:tcPr>
          <w:p w14:paraId="350A4C6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244.05%</w:t>
            </w:r>
            <w:r>
              <w:rPr>
                <w:rFonts w:ascii="Times New Roman" w:eastAsia="宋体" w:hAnsi="Times New Roman" w:cs="Times New Roman"/>
                <w:color w:val="000000"/>
                <w:kern w:val="0"/>
                <w:sz w:val="11"/>
                <w:szCs w:val="11"/>
              </w:rPr>
              <w:br/>
              <w:t>(217.29% to 269.39%)</w:t>
            </w:r>
          </w:p>
        </w:tc>
        <w:tc>
          <w:tcPr>
            <w:tcW w:w="0" w:type="auto"/>
            <w:tcBorders>
              <w:top w:val="single" w:sz="12" w:space="0" w:color="auto"/>
            </w:tcBorders>
          </w:tcPr>
          <w:p w14:paraId="6721E149"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Borders>
              <w:top w:val="single" w:sz="12" w:space="0" w:color="auto"/>
            </w:tcBorders>
          </w:tcPr>
          <w:p w14:paraId="19CC8D8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79</w:t>
            </w:r>
            <w:r>
              <w:rPr>
                <w:rFonts w:ascii="Times New Roman" w:eastAsia="宋体" w:hAnsi="Times New Roman" w:cs="Times New Roman"/>
                <w:color w:val="000000"/>
                <w:kern w:val="0"/>
                <w:sz w:val="11"/>
                <w:szCs w:val="11"/>
              </w:rPr>
              <w:br/>
              <w:t>(46 to 118)</w:t>
            </w:r>
          </w:p>
        </w:tc>
        <w:tc>
          <w:tcPr>
            <w:tcW w:w="0" w:type="auto"/>
            <w:tcBorders>
              <w:top w:val="single" w:sz="12" w:space="0" w:color="auto"/>
            </w:tcBorders>
          </w:tcPr>
          <w:p w14:paraId="575D5B7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155</w:t>
            </w:r>
            <w:r>
              <w:rPr>
                <w:rFonts w:ascii="Times New Roman" w:eastAsia="宋体" w:hAnsi="Times New Roman" w:cs="Times New Roman"/>
                <w:color w:val="000000"/>
                <w:kern w:val="0"/>
                <w:sz w:val="11"/>
                <w:szCs w:val="11"/>
              </w:rPr>
              <w:br/>
              <w:t>(86 to 246)</w:t>
            </w:r>
          </w:p>
        </w:tc>
        <w:tc>
          <w:tcPr>
            <w:tcW w:w="0" w:type="auto"/>
            <w:tcBorders>
              <w:top w:val="single" w:sz="12" w:space="0" w:color="auto"/>
            </w:tcBorders>
          </w:tcPr>
          <w:p w14:paraId="338BAB2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97.38%</w:t>
            </w:r>
            <w:r>
              <w:rPr>
                <w:rFonts w:ascii="Times New Roman" w:eastAsia="宋体" w:hAnsi="Times New Roman" w:cs="Times New Roman"/>
                <w:color w:val="000000"/>
                <w:kern w:val="0"/>
                <w:sz w:val="11"/>
                <w:szCs w:val="11"/>
              </w:rPr>
              <w:br/>
              <w:t>(19.37% to 216.45%)</w:t>
            </w:r>
          </w:p>
        </w:tc>
      </w:tr>
      <w:tr w:rsidR="003C704F" w14:paraId="4DCE460C" w14:textId="77777777">
        <w:trPr>
          <w:trHeight w:val="640"/>
        </w:trPr>
        <w:tc>
          <w:tcPr>
            <w:tcW w:w="0" w:type="auto"/>
          </w:tcPr>
          <w:p w14:paraId="53C9D110"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Albania</w:t>
            </w:r>
          </w:p>
        </w:tc>
        <w:tc>
          <w:tcPr>
            <w:tcW w:w="0" w:type="auto"/>
          </w:tcPr>
          <w:p w14:paraId="0066438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3,184</w:t>
            </w:r>
            <w:r>
              <w:rPr>
                <w:rFonts w:ascii="Times New Roman" w:eastAsia="宋体" w:hAnsi="Times New Roman" w:cs="Times New Roman"/>
                <w:color w:val="000000"/>
                <w:kern w:val="0"/>
                <w:sz w:val="11"/>
                <w:szCs w:val="11"/>
              </w:rPr>
              <w:br/>
              <w:t>(2,458 to 3,990)</w:t>
            </w:r>
          </w:p>
        </w:tc>
        <w:tc>
          <w:tcPr>
            <w:tcW w:w="0" w:type="auto"/>
          </w:tcPr>
          <w:p w14:paraId="6E388CE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1,469</w:t>
            </w:r>
            <w:r>
              <w:rPr>
                <w:rFonts w:ascii="Times New Roman" w:eastAsia="宋体" w:hAnsi="Times New Roman" w:cs="Times New Roman"/>
                <w:color w:val="000000"/>
                <w:kern w:val="0"/>
                <w:sz w:val="11"/>
                <w:szCs w:val="11"/>
              </w:rPr>
              <w:br/>
              <w:t>(1,134 to 1,840)</w:t>
            </w:r>
          </w:p>
        </w:tc>
        <w:tc>
          <w:tcPr>
            <w:tcW w:w="0" w:type="auto"/>
          </w:tcPr>
          <w:p w14:paraId="0A820FA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-53.90%</w:t>
            </w:r>
            <w:r>
              <w:rPr>
                <w:rFonts w:ascii="Times New Roman" w:eastAsia="宋体" w:hAnsi="Times New Roman" w:cs="Times New Roman"/>
                <w:color w:val="000000"/>
                <w:kern w:val="0"/>
                <w:sz w:val="11"/>
                <w:szCs w:val="11"/>
              </w:rPr>
              <w:br/>
              <w:t>(-53.90% to -53.80%)</w:t>
            </w:r>
          </w:p>
        </w:tc>
        <w:tc>
          <w:tcPr>
            <w:tcW w:w="0" w:type="auto"/>
          </w:tcPr>
          <w:p w14:paraId="3A9F2F18"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7DE72C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117,814</w:t>
            </w:r>
            <w:r>
              <w:rPr>
                <w:rFonts w:ascii="Times New Roman" w:eastAsia="宋体" w:hAnsi="Times New Roman" w:cs="Times New Roman"/>
                <w:color w:val="000000"/>
                <w:kern w:val="0"/>
                <w:sz w:val="11"/>
                <w:szCs w:val="11"/>
              </w:rPr>
              <w:br/>
              <w:t>(90,946 to 147,608)</w:t>
            </w:r>
          </w:p>
        </w:tc>
        <w:tc>
          <w:tcPr>
            <w:tcW w:w="0" w:type="auto"/>
          </w:tcPr>
          <w:p w14:paraId="7BE5111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102,885</w:t>
            </w:r>
            <w:r>
              <w:rPr>
                <w:rFonts w:ascii="Times New Roman" w:eastAsia="宋体" w:hAnsi="Times New Roman" w:cs="Times New Roman"/>
                <w:color w:val="000000"/>
                <w:kern w:val="0"/>
                <w:sz w:val="11"/>
                <w:szCs w:val="11"/>
              </w:rPr>
              <w:br/>
              <w:t>(79,419 to 128,901)</w:t>
            </w:r>
          </w:p>
        </w:tc>
        <w:tc>
          <w:tcPr>
            <w:tcW w:w="0" w:type="auto"/>
          </w:tcPr>
          <w:p w14:paraId="1DCD2A9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-12.67%</w:t>
            </w:r>
            <w:r>
              <w:rPr>
                <w:rFonts w:ascii="Times New Roman" w:eastAsia="宋体" w:hAnsi="Times New Roman" w:cs="Times New Roman"/>
                <w:color w:val="000000"/>
                <w:kern w:val="0"/>
                <w:sz w:val="11"/>
                <w:szCs w:val="11"/>
              </w:rPr>
              <w:br/>
              <w:t>(-12.70% to -12.64%)</w:t>
            </w:r>
          </w:p>
        </w:tc>
        <w:tc>
          <w:tcPr>
            <w:tcW w:w="0" w:type="auto"/>
          </w:tcPr>
          <w:p w14:paraId="62E7ECA6"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66E779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45</w:t>
            </w:r>
            <w:r>
              <w:rPr>
                <w:rFonts w:ascii="Times New Roman" w:eastAsia="宋体" w:hAnsi="Times New Roman" w:cs="Times New Roman"/>
                <w:color w:val="000000"/>
                <w:kern w:val="0"/>
                <w:sz w:val="11"/>
                <w:szCs w:val="11"/>
              </w:rPr>
              <w:br/>
              <w:t>(23 to 75)</w:t>
            </w:r>
          </w:p>
        </w:tc>
        <w:tc>
          <w:tcPr>
            <w:tcW w:w="0" w:type="auto"/>
          </w:tcPr>
          <w:p w14:paraId="06EDD8A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w:t>
            </w:r>
            <w:r>
              <w:rPr>
                <w:rFonts w:ascii="Times New Roman" w:eastAsia="宋体" w:hAnsi="Times New Roman" w:cs="Times New Roman"/>
                <w:color w:val="000000"/>
                <w:kern w:val="0"/>
                <w:sz w:val="11"/>
                <w:szCs w:val="11"/>
              </w:rPr>
              <w:br/>
              <w:t>(12 to 33)</w:t>
            </w:r>
          </w:p>
        </w:tc>
        <w:tc>
          <w:tcPr>
            <w:tcW w:w="0" w:type="auto"/>
          </w:tcPr>
          <w:p w14:paraId="6D9D7CE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-53.73%</w:t>
            </w:r>
            <w:r>
              <w:rPr>
                <w:rFonts w:ascii="Times New Roman" w:eastAsia="宋体" w:hAnsi="Times New Roman" w:cs="Times New Roman"/>
                <w:color w:val="000000"/>
                <w:kern w:val="0"/>
                <w:sz w:val="11"/>
                <w:szCs w:val="11"/>
              </w:rPr>
              <w:br/>
              <w:t>(-72.19% to -19.16%)</w:t>
            </w:r>
          </w:p>
        </w:tc>
      </w:tr>
      <w:tr w:rsidR="003C704F" w14:paraId="5603B696" w14:textId="77777777">
        <w:trPr>
          <w:trHeight w:val="640"/>
        </w:trPr>
        <w:tc>
          <w:tcPr>
            <w:tcW w:w="0" w:type="auto"/>
          </w:tcPr>
          <w:p w14:paraId="7D620BCE"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Algeria</w:t>
            </w:r>
          </w:p>
        </w:tc>
        <w:tc>
          <w:tcPr>
            <w:tcW w:w="0" w:type="auto"/>
          </w:tcPr>
          <w:p w14:paraId="356BC8A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67,789</w:t>
            </w:r>
            <w:r>
              <w:rPr>
                <w:rFonts w:ascii="Times New Roman" w:eastAsia="宋体" w:hAnsi="Times New Roman" w:cs="Times New Roman"/>
                <w:color w:val="000000"/>
                <w:kern w:val="0"/>
                <w:sz w:val="11"/>
                <w:szCs w:val="11"/>
              </w:rPr>
              <w:br/>
              <w:t>(52,404 to 84,191)</w:t>
            </w:r>
          </w:p>
        </w:tc>
        <w:tc>
          <w:tcPr>
            <w:tcW w:w="0" w:type="auto"/>
          </w:tcPr>
          <w:p w14:paraId="02FEBC5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74,539</w:t>
            </w:r>
            <w:r>
              <w:rPr>
                <w:rFonts w:ascii="Times New Roman" w:eastAsia="宋体" w:hAnsi="Times New Roman" w:cs="Times New Roman"/>
                <w:color w:val="000000"/>
                <w:kern w:val="0"/>
                <w:sz w:val="11"/>
                <w:szCs w:val="11"/>
              </w:rPr>
              <w:br/>
              <w:t>(57,422 to 91,808)</w:t>
            </w:r>
          </w:p>
        </w:tc>
        <w:tc>
          <w:tcPr>
            <w:tcW w:w="0" w:type="auto"/>
          </w:tcPr>
          <w:p w14:paraId="018B21A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10.00%</w:t>
            </w:r>
            <w:r>
              <w:rPr>
                <w:rFonts w:ascii="Times New Roman" w:eastAsia="宋体" w:hAnsi="Times New Roman" w:cs="Times New Roman"/>
                <w:color w:val="000000"/>
                <w:kern w:val="0"/>
                <w:sz w:val="11"/>
                <w:szCs w:val="11"/>
              </w:rPr>
              <w:br/>
              <w:t>(1.10% to 18.00%)</w:t>
            </w:r>
          </w:p>
        </w:tc>
        <w:tc>
          <w:tcPr>
            <w:tcW w:w="0" w:type="auto"/>
          </w:tcPr>
          <w:p w14:paraId="5195EBC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F838E1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2,197,068</w:t>
            </w:r>
            <w:r>
              <w:rPr>
                <w:rFonts w:ascii="Times New Roman" w:eastAsia="宋体" w:hAnsi="Times New Roman" w:cs="Times New Roman"/>
                <w:color w:val="000000"/>
                <w:kern w:val="0"/>
                <w:sz w:val="11"/>
                <w:szCs w:val="11"/>
              </w:rPr>
              <w:br/>
              <w:t>(1,698,430 to 2,728,373)</w:t>
            </w:r>
          </w:p>
        </w:tc>
        <w:tc>
          <w:tcPr>
            <w:tcW w:w="0" w:type="auto"/>
          </w:tcPr>
          <w:p w14:paraId="74EF4D7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3,474,375</w:t>
            </w:r>
            <w:r>
              <w:rPr>
                <w:rFonts w:ascii="Times New Roman" w:eastAsia="宋体" w:hAnsi="Times New Roman" w:cs="Times New Roman"/>
                <w:color w:val="000000"/>
                <w:kern w:val="0"/>
                <w:sz w:val="11"/>
                <w:szCs w:val="11"/>
              </w:rPr>
              <w:br/>
              <w:t>(2,676,638 to 4,280,581)</w:t>
            </w:r>
          </w:p>
        </w:tc>
        <w:tc>
          <w:tcPr>
            <w:tcW w:w="0" w:type="auto"/>
          </w:tcPr>
          <w:p w14:paraId="1B7CB0B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58.14%</w:t>
            </w:r>
            <w:r>
              <w:rPr>
                <w:rFonts w:ascii="Times New Roman" w:eastAsia="宋体" w:hAnsi="Times New Roman" w:cs="Times New Roman"/>
                <w:color w:val="000000"/>
                <w:kern w:val="0"/>
                <w:sz w:val="11"/>
                <w:szCs w:val="11"/>
              </w:rPr>
              <w:br/>
              <w:t>(45.48% to 69.70%)</w:t>
            </w:r>
          </w:p>
        </w:tc>
        <w:tc>
          <w:tcPr>
            <w:tcW w:w="0" w:type="auto"/>
          </w:tcPr>
          <w:p w14:paraId="19944382"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7EEA2B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403</w:t>
            </w:r>
            <w:r>
              <w:rPr>
                <w:rFonts w:ascii="Times New Roman" w:eastAsia="宋体" w:hAnsi="Times New Roman" w:cs="Times New Roman"/>
                <w:color w:val="000000"/>
                <w:kern w:val="0"/>
                <w:sz w:val="11"/>
                <w:szCs w:val="11"/>
              </w:rPr>
              <w:br/>
              <w:t>(212 to 689)</w:t>
            </w:r>
          </w:p>
        </w:tc>
        <w:tc>
          <w:tcPr>
            <w:tcW w:w="0" w:type="auto"/>
          </w:tcPr>
          <w:p w14:paraId="48E48A0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211</w:t>
            </w:r>
            <w:r>
              <w:rPr>
                <w:rFonts w:ascii="Times New Roman" w:eastAsia="宋体" w:hAnsi="Times New Roman" w:cs="Times New Roman"/>
                <w:color w:val="000000"/>
                <w:kern w:val="0"/>
                <w:sz w:val="11"/>
                <w:szCs w:val="11"/>
              </w:rPr>
              <w:br/>
              <w:t>(120 to 344)</w:t>
            </w:r>
          </w:p>
        </w:tc>
        <w:tc>
          <w:tcPr>
            <w:tcW w:w="0" w:type="auto"/>
          </w:tcPr>
          <w:p w14:paraId="028F7EE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-47.78%</w:t>
            </w:r>
            <w:r>
              <w:rPr>
                <w:rFonts w:ascii="Times New Roman" w:eastAsia="宋体" w:hAnsi="Times New Roman" w:cs="Times New Roman"/>
                <w:color w:val="000000"/>
                <w:kern w:val="0"/>
                <w:sz w:val="11"/>
                <w:szCs w:val="11"/>
              </w:rPr>
              <w:br/>
              <w:t>(-68.90% to -12.22%)</w:t>
            </w:r>
          </w:p>
        </w:tc>
      </w:tr>
      <w:tr w:rsidR="003C704F" w14:paraId="28CA6411" w14:textId="77777777">
        <w:trPr>
          <w:trHeight w:val="640"/>
        </w:trPr>
        <w:tc>
          <w:tcPr>
            <w:tcW w:w="0" w:type="auto"/>
          </w:tcPr>
          <w:p w14:paraId="67807674"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American Samoa</w:t>
            </w:r>
          </w:p>
        </w:tc>
        <w:tc>
          <w:tcPr>
            <w:tcW w:w="0" w:type="auto"/>
          </w:tcPr>
          <w:p w14:paraId="464D287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75</w:t>
            </w:r>
            <w:r>
              <w:rPr>
                <w:rFonts w:ascii="Times New Roman" w:eastAsia="宋体" w:hAnsi="Times New Roman" w:cs="Times New Roman"/>
                <w:color w:val="000000"/>
                <w:kern w:val="0"/>
                <w:sz w:val="11"/>
                <w:szCs w:val="11"/>
              </w:rPr>
              <w:br/>
              <w:t>(58 to 93)</w:t>
            </w:r>
          </w:p>
        </w:tc>
        <w:tc>
          <w:tcPr>
            <w:tcW w:w="0" w:type="auto"/>
          </w:tcPr>
          <w:p w14:paraId="19154AE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55</w:t>
            </w:r>
            <w:r>
              <w:rPr>
                <w:rFonts w:ascii="Times New Roman" w:eastAsia="宋体" w:hAnsi="Times New Roman" w:cs="Times New Roman"/>
                <w:color w:val="000000"/>
                <w:kern w:val="0"/>
                <w:sz w:val="11"/>
                <w:szCs w:val="11"/>
              </w:rPr>
              <w:br/>
              <w:t>(43 to 69)</w:t>
            </w:r>
          </w:p>
        </w:tc>
        <w:tc>
          <w:tcPr>
            <w:tcW w:w="0" w:type="auto"/>
          </w:tcPr>
          <w:p w14:paraId="60E716D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-26.40%</w:t>
            </w:r>
            <w:r>
              <w:rPr>
                <w:rFonts w:ascii="Times New Roman" w:eastAsia="宋体" w:hAnsi="Times New Roman" w:cs="Times New Roman"/>
                <w:color w:val="000000"/>
                <w:kern w:val="0"/>
                <w:sz w:val="11"/>
                <w:szCs w:val="11"/>
              </w:rPr>
              <w:br/>
              <w:t>(-28.90% to -23.90%)</w:t>
            </w:r>
          </w:p>
        </w:tc>
        <w:tc>
          <w:tcPr>
            <w:tcW w:w="0" w:type="auto"/>
          </w:tcPr>
          <w:p w14:paraId="1C644CA4"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EDCDFD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2,083</w:t>
            </w:r>
            <w:r>
              <w:rPr>
                <w:rFonts w:ascii="Times New Roman" w:eastAsia="宋体" w:hAnsi="Times New Roman" w:cs="Times New Roman"/>
                <w:color w:val="000000"/>
                <w:kern w:val="0"/>
                <w:sz w:val="11"/>
                <w:szCs w:val="11"/>
              </w:rPr>
              <w:br/>
              <w:t>(1,609 to 2,597)</w:t>
            </w:r>
          </w:p>
        </w:tc>
        <w:tc>
          <w:tcPr>
            <w:tcW w:w="0" w:type="auto"/>
          </w:tcPr>
          <w:p w14:paraId="0A83C75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2,878</w:t>
            </w:r>
            <w:r>
              <w:rPr>
                <w:rFonts w:ascii="Times New Roman" w:eastAsia="宋体" w:hAnsi="Times New Roman" w:cs="Times New Roman"/>
                <w:color w:val="000000"/>
                <w:kern w:val="0"/>
                <w:sz w:val="11"/>
                <w:szCs w:val="11"/>
              </w:rPr>
              <w:br/>
              <w:t>(2,224 to 3,582)</w:t>
            </w:r>
          </w:p>
        </w:tc>
        <w:tc>
          <w:tcPr>
            <w:tcW w:w="0" w:type="auto"/>
          </w:tcPr>
          <w:p w14:paraId="7C825F9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38.18%</w:t>
            </w:r>
            <w:r>
              <w:rPr>
                <w:rFonts w:ascii="Times New Roman" w:eastAsia="宋体" w:hAnsi="Times New Roman" w:cs="Times New Roman"/>
                <w:color w:val="000000"/>
                <w:kern w:val="0"/>
                <w:sz w:val="11"/>
                <w:szCs w:val="11"/>
              </w:rPr>
              <w:br/>
              <w:t>(33.50% to 42.80%)</w:t>
            </w:r>
          </w:p>
        </w:tc>
        <w:tc>
          <w:tcPr>
            <w:tcW w:w="0" w:type="auto"/>
          </w:tcPr>
          <w:p w14:paraId="30992228"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DC0225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w:t>
            </w:r>
            <w:r>
              <w:rPr>
                <w:rFonts w:ascii="Times New Roman" w:eastAsia="宋体" w:hAnsi="Times New Roman" w:cs="Times New Roman"/>
                <w:color w:val="000000"/>
                <w:kern w:val="0"/>
                <w:sz w:val="11"/>
                <w:szCs w:val="11"/>
              </w:rPr>
              <w:br/>
              <w:t>( to 1)</w:t>
            </w:r>
          </w:p>
        </w:tc>
        <w:tc>
          <w:tcPr>
            <w:tcW w:w="0" w:type="auto"/>
          </w:tcPr>
          <w:p w14:paraId="4EF213D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w:t>
            </w:r>
            <w:r>
              <w:rPr>
                <w:rFonts w:ascii="Times New Roman" w:eastAsia="宋体" w:hAnsi="Times New Roman" w:cs="Times New Roman"/>
                <w:color w:val="000000"/>
                <w:kern w:val="0"/>
                <w:sz w:val="11"/>
                <w:szCs w:val="11"/>
              </w:rPr>
              <w:br/>
              <w:t>( to 1)</w:t>
            </w:r>
          </w:p>
        </w:tc>
        <w:tc>
          <w:tcPr>
            <w:tcW w:w="0" w:type="auto"/>
          </w:tcPr>
          <w:p w14:paraId="37F0B7D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11.64%</w:t>
            </w:r>
            <w:r>
              <w:rPr>
                <w:rFonts w:ascii="Times New Roman" w:eastAsia="宋体" w:hAnsi="Times New Roman" w:cs="Times New Roman"/>
                <w:color w:val="000000"/>
                <w:kern w:val="0"/>
                <w:sz w:val="11"/>
                <w:szCs w:val="11"/>
              </w:rPr>
              <w:br/>
              <w:t>(-33.21% to 83.07%)</w:t>
            </w:r>
          </w:p>
        </w:tc>
      </w:tr>
      <w:tr w:rsidR="003C704F" w14:paraId="2412CD0F" w14:textId="77777777">
        <w:trPr>
          <w:trHeight w:val="640"/>
        </w:trPr>
        <w:tc>
          <w:tcPr>
            <w:tcW w:w="0" w:type="auto"/>
          </w:tcPr>
          <w:p w14:paraId="776D9E4A"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Andorra</w:t>
            </w:r>
          </w:p>
        </w:tc>
        <w:tc>
          <w:tcPr>
            <w:tcW w:w="0" w:type="auto"/>
          </w:tcPr>
          <w:p w14:paraId="435E6CF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w:t>
            </w:r>
            <w:r>
              <w:rPr>
                <w:rFonts w:ascii="Times New Roman" w:eastAsia="宋体" w:hAnsi="Times New Roman" w:cs="Times New Roman"/>
                <w:color w:val="000000"/>
                <w:kern w:val="0"/>
                <w:sz w:val="11"/>
                <w:szCs w:val="11"/>
              </w:rPr>
              <w:br/>
              <w:t>(14 to 22)</w:t>
            </w:r>
          </w:p>
        </w:tc>
        <w:tc>
          <w:tcPr>
            <w:tcW w:w="0" w:type="auto"/>
          </w:tcPr>
          <w:p w14:paraId="1887827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w:t>
            </w:r>
            <w:r>
              <w:rPr>
                <w:rFonts w:ascii="Times New Roman" w:eastAsia="宋体" w:hAnsi="Times New Roman" w:cs="Times New Roman"/>
                <w:color w:val="000000"/>
                <w:kern w:val="0"/>
                <w:sz w:val="11"/>
                <w:szCs w:val="11"/>
              </w:rPr>
              <w:br/>
              <w:t>(14 to 23)</w:t>
            </w:r>
          </w:p>
        </w:tc>
        <w:tc>
          <w:tcPr>
            <w:tcW w:w="0" w:type="auto"/>
          </w:tcPr>
          <w:p w14:paraId="21A512A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4.80%</w:t>
            </w:r>
            <w:r>
              <w:rPr>
                <w:rFonts w:ascii="Times New Roman" w:eastAsia="宋体" w:hAnsi="Times New Roman" w:cs="Times New Roman"/>
                <w:color w:val="000000"/>
                <w:kern w:val="0"/>
                <w:sz w:val="11"/>
                <w:szCs w:val="11"/>
              </w:rPr>
              <w:br/>
              <w:t>(0.90% to 10.60%)</w:t>
            </w:r>
          </w:p>
        </w:tc>
        <w:tc>
          <w:tcPr>
            <w:tcW w:w="0" w:type="auto"/>
          </w:tcPr>
          <w:p w14:paraId="54C9816F"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177675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1,539</w:t>
            </w:r>
            <w:r>
              <w:rPr>
                <w:rFonts w:ascii="Times New Roman" w:eastAsia="宋体" w:hAnsi="Times New Roman" w:cs="Times New Roman"/>
                <w:color w:val="000000"/>
                <w:kern w:val="0"/>
                <w:sz w:val="11"/>
                <w:szCs w:val="11"/>
              </w:rPr>
              <w:br/>
              <w:t>(1,196 to 1,902)</w:t>
            </w:r>
          </w:p>
        </w:tc>
        <w:tc>
          <w:tcPr>
            <w:tcW w:w="0" w:type="auto"/>
          </w:tcPr>
          <w:p w14:paraId="6CC3B97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2,435</w:t>
            </w:r>
            <w:r>
              <w:rPr>
                <w:rFonts w:ascii="Times New Roman" w:eastAsia="宋体" w:hAnsi="Times New Roman" w:cs="Times New Roman"/>
                <w:color w:val="000000"/>
                <w:kern w:val="0"/>
                <w:sz w:val="11"/>
                <w:szCs w:val="11"/>
              </w:rPr>
              <w:br/>
              <w:t>(1,873 to 3,057)</w:t>
            </w:r>
          </w:p>
        </w:tc>
        <w:tc>
          <w:tcPr>
            <w:tcW w:w="0" w:type="auto"/>
          </w:tcPr>
          <w:p w14:paraId="2BAFBE3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58.21%</w:t>
            </w:r>
            <w:r>
              <w:rPr>
                <w:rFonts w:ascii="Times New Roman" w:eastAsia="宋体" w:hAnsi="Times New Roman" w:cs="Times New Roman"/>
                <w:color w:val="000000"/>
                <w:kern w:val="0"/>
                <w:sz w:val="11"/>
                <w:szCs w:val="11"/>
              </w:rPr>
              <w:br/>
              <w:t>(52.21% to 66.46%)</w:t>
            </w:r>
          </w:p>
        </w:tc>
        <w:tc>
          <w:tcPr>
            <w:tcW w:w="0" w:type="auto"/>
          </w:tcPr>
          <w:p w14:paraId="101FFFE5"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6A8C07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0)</w:t>
            </w:r>
          </w:p>
        </w:tc>
        <w:tc>
          <w:tcPr>
            <w:tcW w:w="0" w:type="auto"/>
          </w:tcPr>
          <w:p w14:paraId="02EC91F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0)</w:t>
            </w:r>
          </w:p>
        </w:tc>
        <w:tc>
          <w:tcPr>
            <w:tcW w:w="0" w:type="auto"/>
          </w:tcPr>
          <w:p w14:paraId="48A95AF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-58.54%</w:t>
            </w:r>
            <w:r>
              <w:rPr>
                <w:rFonts w:ascii="Times New Roman" w:eastAsia="宋体" w:hAnsi="Times New Roman" w:cs="Times New Roman"/>
                <w:color w:val="000000"/>
                <w:kern w:val="0"/>
                <w:sz w:val="11"/>
                <w:szCs w:val="11"/>
              </w:rPr>
              <w:br/>
              <w:t>(-83.61% to 15.19%)</w:t>
            </w:r>
          </w:p>
        </w:tc>
      </w:tr>
      <w:tr w:rsidR="003C704F" w14:paraId="537FBB6E" w14:textId="77777777">
        <w:trPr>
          <w:trHeight w:val="640"/>
        </w:trPr>
        <w:tc>
          <w:tcPr>
            <w:tcW w:w="0" w:type="auto"/>
          </w:tcPr>
          <w:p w14:paraId="00518C73"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Angola</w:t>
            </w:r>
          </w:p>
        </w:tc>
        <w:tc>
          <w:tcPr>
            <w:tcW w:w="0" w:type="auto"/>
          </w:tcPr>
          <w:p w14:paraId="5385BCA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59,477</w:t>
            </w:r>
            <w:r>
              <w:rPr>
                <w:rFonts w:ascii="Times New Roman" w:eastAsia="宋体" w:hAnsi="Times New Roman" w:cs="Times New Roman"/>
                <w:color w:val="000000"/>
                <w:kern w:val="0"/>
                <w:sz w:val="11"/>
                <w:szCs w:val="11"/>
              </w:rPr>
              <w:br/>
              <w:t>(45,937 to 74,262)</w:t>
            </w:r>
          </w:p>
        </w:tc>
        <w:tc>
          <w:tcPr>
            <w:tcW w:w="0" w:type="auto"/>
          </w:tcPr>
          <w:p w14:paraId="4CA2C78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128,582</w:t>
            </w:r>
            <w:r>
              <w:rPr>
                <w:rFonts w:ascii="Times New Roman" w:eastAsia="宋体" w:hAnsi="Times New Roman" w:cs="Times New Roman"/>
                <w:color w:val="000000"/>
                <w:kern w:val="0"/>
                <w:sz w:val="11"/>
                <w:szCs w:val="11"/>
              </w:rPr>
              <w:br/>
              <w:t>(98,878 to 159,474)</w:t>
            </w:r>
          </w:p>
        </w:tc>
        <w:tc>
          <w:tcPr>
            <w:tcW w:w="0" w:type="auto"/>
          </w:tcPr>
          <w:p w14:paraId="1BCC859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116.20%</w:t>
            </w:r>
            <w:r>
              <w:rPr>
                <w:rFonts w:ascii="Times New Roman" w:eastAsia="宋体" w:hAnsi="Times New Roman" w:cs="Times New Roman"/>
                <w:color w:val="000000"/>
                <w:kern w:val="0"/>
                <w:sz w:val="11"/>
                <w:szCs w:val="11"/>
              </w:rPr>
              <w:br/>
              <w:t>(97.10% to 136.70%)</w:t>
            </w:r>
          </w:p>
        </w:tc>
        <w:tc>
          <w:tcPr>
            <w:tcW w:w="0" w:type="auto"/>
          </w:tcPr>
          <w:p w14:paraId="102ECB81"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E41C3D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1,188,694</w:t>
            </w:r>
            <w:r>
              <w:rPr>
                <w:rFonts w:ascii="Times New Roman" w:eastAsia="宋体" w:hAnsi="Times New Roman" w:cs="Times New Roman"/>
                <w:color w:val="000000"/>
                <w:kern w:val="0"/>
                <w:sz w:val="11"/>
                <w:szCs w:val="11"/>
              </w:rPr>
              <w:br/>
              <w:t>(918,080 to 1,484,583)</w:t>
            </w:r>
          </w:p>
        </w:tc>
        <w:tc>
          <w:tcPr>
            <w:tcW w:w="0" w:type="auto"/>
          </w:tcPr>
          <w:p w14:paraId="6C020C5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3,446,869</w:t>
            </w:r>
            <w:r>
              <w:rPr>
                <w:rFonts w:ascii="Times New Roman" w:eastAsia="宋体" w:hAnsi="Times New Roman" w:cs="Times New Roman"/>
                <w:color w:val="000000"/>
                <w:kern w:val="0"/>
                <w:sz w:val="11"/>
                <w:szCs w:val="11"/>
              </w:rPr>
              <w:br/>
              <w:t>(2,650,724 to 4,274,380)</w:t>
            </w:r>
          </w:p>
        </w:tc>
        <w:tc>
          <w:tcPr>
            <w:tcW w:w="0" w:type="auto"/>
          </w:tcPr>
          <w:p w14:paraId="25A0DA6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189.97%</w:t>
            </w:r>
            <w:r>
              <w:rPr>
                <w:rFonts w:ascii="Times New Roman" w:eastAsia="宋体" w:hAnsi="Times New Roman" w:cs="Times New Roman"/>
                <w:color w:val="000000"/>
                <w:kern w:val="0"/>
                <w:sz w:val="11"/>
                <w:szCs w:val="11"/>
              </w:rPr>
              <w:br/>
              <w:t>(164.51% to 217.52%)</w:t>
            </w:r>
          </w:p>
        </w:tc>
        <w:tc>
          <w:tcPr>
            <w:tcW w:w="0" w:type="auto"/>
          </w:tcPr>
          <w:p w14:paraId="26E73EB7"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05DCD2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129</w:t>
            </w:r>
            <w:r>
              <w:rPr>
                <w:rFonts w:ascii="Times New Roman" w:eastAsia="宋体" w:hAnsi="Times New Roman" w:cs="Times New Roman"/>
                <w:color w:val="000000"/>
                <w:kern w:val="0"/>
                <w:sz w:val="11"/>
                <w:szCs w:val="11"/>
              </w:rPr>
              <w:br/>
              <w:t>(77 to 197)</w:t>
            </w:r>
          </w:p>
        </w:tc>
        <w:tc>
          <w:tcPr>
            <w:tcW w:w="0" w:type="auto"/>
          </w:tcPr>
          <w:p w14:paraId="7993D60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317</w:t>
            </w:r>
            <w:r>
              <w:rPr>
                <w:rFonts w:ascii="Times New Roman" w:eastAsia="宋体" w:hAnsi="Times New Roman" w:cs="Times New Roman"/>
                <w:color w:val="000000"/>
                <w:kern w:val="0"/>
                <w:sz w:val="11"/>
                <w:szCs w:val="11"/>
              </w:rPr>
              <w:br/>
              <w:t>(180 to 499)</w:t>
            </w:r>
          </w:p>
        </w:tc>
        <w:tc>
          <w:tcPr>
            <w:tcW w:w="0" w:type="auto"/>
          </w:tcPr>
          <w:p w14:paraId="3787100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146.33%</w:t>
            </w:r>
            <w:r>
              <w:rPr>
                <w:rFonts w:ascii="Times New Roman" w:eastAsia="宋体" w:hAnsi="Times New Roman" w:cs="Times New Roman"/>
                <w:color w:val="000000"/>
                <w:kern w:val="0"/>
                <w:sz w:val="11"/>
                <w:szCs w:val="11"/>
              </w:rPr>
              <w:br/>
              <w:t>(80.28% to 235.12%)</w:t>
            </w:r>
          </w:p>
        </w:tc>
      </w:tr>
      <w:tr w:rsidR="003C704F" w14:paraId="18925219" w14:textId="77777777">
        <w:trPr>
          <w:trHeight w:val="640"/>
        </w:trPr>
        <w:tc>
          <w:tcPr>
            <w:tcW w:w="0" w:type="auto"/>
          </w:tcPr>
          <w:p w14:paraId="66465CB3"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Antigua and Barbuda</w:t>
            </w:r>
          </w:p>
        </w:tc>
        <w:tc>
          <w:tcPr>
            <w:tcW w:w="0" w:type="auto"/>
          </w:tcPr>
          <w:p w14:paraId="345F34E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106</w:t>
            </w:r>
            <w:r>
              <w:rPr>
                <w:rFonts w:ascii="Times New Roman" w:eastAsia="宋体" w:hAnsi="Times New Roman" w:cs="Times New Roman"/>
                <w:color w:val="000000"/>
                <w:kern w:val="0"/>
                <w:sz w:val="11"/>
                <w:szCs w:val="11"/>
              </w:rPr>
              <w:br/>
              <w:t>(81 to 130)</w:t>
            </w:r>
          </w:p>
        </w:tc>
        <w:tc>
          <w:tcPr>
            <w:tcW w:w="0" w:type="auto"/>
          </w:tcPr>
          <w:p w14:paraId="437CDDF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78</w:t>
            </w:r>
            <w:r>
              <w:rPr>
                <w:rFonts w:ascii="Times New Roman" w:eastAsia="宋体" w:hAnsi="Times New Roman" w:cs="Times New Roman"/>
                <w:color w:val="000000"/>
                <w:kern w:val="0"/>
                <w:sz w:val="11"/>
                <w:szCs w:val="11"/>
              </w:rPr>
              <w:br/>
              <w:t>(60 to 96)</w:t>
            </w:r>
          </w:p>
        </w:tc>
        <w:tc>
          <w:tcPr>
            <w:tcW w:w="0" w:type="auto"/>
          </w:tcPr>
          <w:p w14:paraId="285BAC4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-26.40%</w:t>
            </w:r>
            <w:r>
              <w:rPr>
                <w:rFonts w:ascii="Times New Roman" w:eastAsia="宋体" w:hAnsi="Times New Roman" w:cs="Times New Roman"/>
                <w:color w:val="000000"/>
                <w:kern w:val="0"/>
                <w:sz w:val="11"/>
                <w:szCs w:val="11"/>
              </w:rPr>
              <w:br/>
              <w:t>(-32.30% to -19.50%)</w:t>
            </w:r>
          </w:p>
        </w:tc>
        <w:tc>
          <w:tcPr>
            <w:tcW w:w="0" w:type="auto"/>
          </w:tcPr>
          <w:p w14:paraId="5FED53C5"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EB391F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4,546</w:t>
            </w:r>
            <w:r>
              <w:rPr>
                <w:rFonts w:ascii="Times New Roman" w:eastAsia="宋体" w:hAnsi="Times New Roman" w:cs="Times New Roman"/>
                <w:color w:val="000000"/>
                <w:kern w:val="0"/>
                <w:sz w:val="11"/>
                <w:szCs w:val="11"/>
              </w:rPr>
              <w:br/>
              <w:t>(3,505 to 5,610)</w:t>
            </w:r>
          </w:p>
        </w:tc>
        <w:tc>
          <w:tcPr>
            <w:tcW w:w="0" w:type="auto"/>
          </w:tcPr>
          <w:p w14:paraId="39F2C18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6,696</w:t>
            </w:r>
            <w:r>
              <w:rPr>
                <w:rFonts w:ascii="Times New Roman" w:eastAsia="宋体" w:hAnsi="Times New Roman" w:cs="Times New Roman"/>
                <w:color w:val="000000"/>
                <w:kern w:val="0"/>
                <w:sz w:val="11"/>
                <w:szCs w:val="11"/>
              </w:rPr>
              <w:br/>
              <w:t>(5,173 to 8,280)</w:t>
            </w:r>
          </w:p>
        </w:tc>
        <w:tc>
          <w:tcPr>
            <w:tcW w:w="0" w:type="auto"/>
          </w:tcPr>
          <w:p w14:paraId="30F78FB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47.30%</w:t>
            </w:r>
            <w:r>
              <w:rPr>
                <w:rFonts w:ascii="Times New Roman" w:eastAsia="宋体" w:hAnsi="Times New Roman" w:cs="Times New Roman"/>
                <w:color w:val="000000"/>
                <w:kern w:val="0"/>
                <w:sz w:val="11"/>
                <w:szCs w:val="11"/>
              </w:rPr>
              <w:br/>
              <w:t>(35.64% to 61.05%)</w:t>
            </w:r>
          </w:p>
        </w:tc>
        <w:tc>
          <w:tcPr>
            <w:tcW w:w="0" w:type="auto"/>
          </w:tcPr>
          <w:p w14:paraId="24505ADC"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9BA706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w:t>
            </w:r>
            <w:r>
              <w:rPr>
                <w:rFonts w:ascii="Times New Roman" w:eastAsia="宋体" w:hAnsi="Times New Roman" w:cs="Times New Roman"/>
                <w:color w:val="000000"/>
                <w:kern w:val="0"/>
                <w:sz w:val="11"/>
                <w:szCs w:val="11"/>
              </w:rPr>
              <w:br/>
              <w:t>( to 1)</w:t>
            </w:r>
          </w:p>
        </w:tc>
        <w:tc>
          <w:tcPr>
            <w:tcW w:w="0" w:type="auto"/>
          </w:tcPr>
          <w:p w14:paraId="407802E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w:t>
            </w:r>
            <w:r>
              <w:rPr>
                <w:rFonts w:ascii="Times New Roman" w:eastAsia="宋体" w:hAnsi="Times New Roman" w:cs="Times New Roman"/>
                <w:color w:val="000000"/>
                <w:kern w:val="0"/>
                <w:sz w:val="11"/>
                <w:szCs w:val="11"/>
              </w:rPr>
              <w:br/>
              <w:t>(1 to 3)</w:t>
            </w:r>
          </w:p>
        </w:tc>
        <w:tc>
          <w:tcPr>
            <w:tcW w:w="0" w:type="auto"/>
          </w:tcPr>
          <w:p w14:paraId="5713403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73.90%</w:t>
            </w:r>
            <w:r>
              <w:rPr>
                <w:rFonts w:ascii="Times New Roman" w:eastAsia="宋体" w:hAnsi="Times New Roman" w:cs="Times New Roman"/>
                <w:color w:val="000000"/>
                <w:kern w:val="0"/>
                <w:sz w:val="11"/>
                <w:szCs w:val="11"/>
              </w:rPr>
              <w:br/>
              <w:t>(4.10% to 187.39%)</w:t>
            </w:r>
          </w:p>
        </w:tc>
      </w:tr>
      <w:tr w:rsidR="003C704F" w14:paraId="4AA16E94" w14:textId="77777777">
        <w:trPr>
          <w:trHeight w:val="640"/>
        </w:trPr>
        <w:tc>
          <w:tcPr>
            <w:tcW w:w="0" w:type="auto"/>
          </w:tcPr>
          <w:p w14:paraId="406448B2"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Argentina</w:t>
            </w:r>
          </w:p>
        </w:tc>
        <w:tc>
          <w:tcPr>
            <w:tcW w:w="0" w:type="auto"/>
          </w:tcPr>
          <w:p w14:paraId="6245B6A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10,779</w:t>
            </w:r>
            <w:r>
              <w:rPr>
                <w:rFonts w:ascii="Times New Roman" w:eastAsia="宋体" w:hAnsi="Times New Roman" w:cs="Times New Roman"/>
                <w:color w:val="000000"/>
                <w:kern w:val="0"/>
                <w:sz w:val="11"/>
                <w:szCs w:val="11"/>
              </w:rPr>
              <w:br/>
              <w:t>(8,281 to 13,390)</w:t>
            </w:r>
          </w:p>
        </w:tc>
        <w:tc>
          <w:tcPr>
            <w:tcW w:w="0" w:type="auto"/>
          </w:tcPr>
          <w:p w14:paraId="277DAE7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10,334</w:t>
            </w:r>
            <w:r>
              <w:rPr>
                <w:rFonts w:ascii="Times New Roman" w:eastAsia="宋体" w:hAnsi="Times New Roman" w:cs="Times New Roman"/>
                <w:color w:val="000000"/>
                <w:kern w:val="0"/>
                <w:sz w:val="11"/>
                <w:szCs w:val="11"/>
              </w:rPr>
              <w:br/>
              <w:t>(7,984 to 13,146)</w:t>
            </w:r>
          </w:p>
        </w:tc>
        <w:tc>
          <w:tcPr>
            <w:tcW w:w="0" w:type="auto"/>
          </w:tcPr>
          <w:p w14:paraId="1B99E33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-4.10%</w:t>
            </w:r>
            <w:r>
              <w:rPr>
                <w:rFonts w:ascii="Times New Roman" w:eastAsia="宋体" w:hAnsi="Times New Roman" w:cs="Times New Roman"/>
                <w:color w:val="000000"/>
                <w:kern w:val="0"/>
                <w:sz w:val="11"/>
                <w:szCs w:val="11"/>
              </w:rPr>
              <w:br/>
              <w:t>(-9.50% to 3.30%)</w:t>
            </w:r>
          </w:p>
        </w:tc>
        <w:tc>
          <w:tcPr>
            <w:tcW w:w="0" w:type="auto"/>
          </w:tcPr>
          <w:p w14:paraId="79AF9238"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F89603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513,305</w:t>
            </w:r>
            <w:r>
              <w:rPr>
                <w:rFonts w:ascii="Times New Roman" w:eastAsia="宋体" w:hAnsi="Times New Roman" w:cs="Times New Roman"/>
                <w:color w:val="000000"/>
                <w:kern w:val="0"/>
                <w:sz w:val="11"/>
                <w:szCs w:val="11"/>
              </w:rPr>
              <w:br/>
              <w:t>(394,319 to 637,676)</w:t>
            </w:r>
          </w:p>
        </w:tc>
        <w:tc>
          <w:tcPr>
            <w:tcW w:w="0" w:type="auto"/>
          </w:tcPr>
          <w:p w14:paraId="343DBB3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648,457</w:t>
            </w:r>
            <w:r>
              <w:rPr>
                <w:rFonts w:ascii="Times New Roman" w:eastAsia="宋体" w:hAnsi="Times New Roman" w:cs="Times New Roman"/>
                <w:color w:val="000000"/>
                <w:kern w:val="0"/>
                <w:sz w:val="11"/>
                <w:szCs w:val="11"/>
              </w:rPr>
              <w:br/>
              <w:t>(500,941 to 824,691)</w:t>
            </w:r>
          </w:p>
        </w:tc>
        <w:tc>
          <w:tcPr>
            <w:tcW w:w="0" w:type="auto"/>
          </w:tcPr>
          <w:p w14:paraId="3F44B3A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26.33%</w:t>
            </w:r>
            <w:r>
              <w:rPr>
                <w:rFonts w:ascii="Times New Roman" w:eastAsia="宋体" w:hAnsi="Times New Roman" w:cs="Times New Roman"/>
                <w:color w:val="000000"/>
                <w:kern w:val="0"/>
                <w:sz w:val="11"/>
                <w:szCs w:val="11"/>
              </w:rPr>
              <w:br/>
              <w:t>(19.49% to 36.09%)</w:t>
            </w:r>
          </w:p>
        </w:tc>
        <w:tc>
          <w:tcPr>
            <w:tcW w:w="0" w:type="auto"/>
          </w:tcPr>
          <w:p w14:paraId="49ADED9B"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081338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119</w:t>
            </w:r>
            <w:r>
              <w:rPr>
                <w:rFonts w:ascii="Times New Roman" w:eastAsia="宋体" w:hAnsi="Times New Roman" w:cs="Times New Roman"/>
                <w:color w:val="000000"/>
                <w:kern w:val="0"/>
                <w:sz w:val="11"/>
                <w:szCs w:val="11"/>
              </w:rPr>
              <w:br/>
              <w:t>(66 to 196)</w:t>
            </w:r>
          </w:p>
        </w:tc>
        <w:tc>
          <w:tcPr>
            <w:tcW w:w="0" w:type="auto"/>
          </w:tcPr>
          <w:p w14:paraId="67A2317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108</w:t>
            </w:r>
            <w:r>
              <w:rPr>
                <w:rFonts w:ascii="Times New Roman" w:eastAsia="宋体" w:hAnsi="Times New Roman" w:cs="Times New Roman"/>
                <w:color w:val="000000"/>
                <w:kern w:val="0"/>
                <w:sz w:val="11"/>
                <w:szCs w:val="11"/>
              </w:rPr>
              <w:br/>
              <w:t>(50 to 218)</w:t>
            </w:r>
          </w:p>
        </w:tc>
        <w:tc>
          <w:tcPr>
            <w:tcW w:w="0" w:type="auto"/>
          </w:tcPr>
          <w:p w14:paraId="5451366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-8.60%</w:t>
            </w:r>
            <w:r>
              <w:rPr>
                <w:rFonts w:ascii="Times New Roman" w:eastAsia="宋体" w:hAnsi="Times New Roman" w:cs="Times New Roman"/>
                <w:color w:val="000000"/>
                <w:kern w:val="0"/>
                <w:sz w:val="11"/>
                <w:szCs w:val="11"/>
              </w:rPr>
              <w:br/>
              <w:t>(-56.45% to 76.30%)</w:t>
            </w:r>
          </w:p>
        </w:tc>
      </w:tr>
      <w:tr w:rsidR="003C704F" w14:paraId="707CDA88" w14:textId="77777777">
        <w:trPr>
          <w:trHeight w:val="640"/>
        </w:trPr>
        <w:tc>
          <w:tcPr>
            <w:tcW w:w="0" w:type="auto"/>
          </w:tcPr>
          <w:p w14:paraId="2E1BF716"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Armenia</w:t>
            </w:r>
          </w:p>
        </w:tc>
        <w:tc>
          <w:tcPr>
            <w:tcW w:w="0" w:type="auto"/>
          </w:tcPr>
          <w:p w14:paraId="01E2E03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1,109</w:t>
            </w:r>
            <w:r>
              <w:rPr>
                <w:rFonts w:ascii="Times New Roman" w:eastAsia="宋体" w:hAnsi="Times New Roman" w:cs="Times New Roman"/>
                <w:color w:val="000000"/>
                <w:kern w:val="0"/>
                <w:sz w:val="11"/>
                <w:szCs w:val="11"/>
              </w:rPr>
              <w:br/>
              <w:t>(853 to 1,405)</w:t>
            </w:r>
          </w:p>
        </w:tc>
        <w:tc>
          <w:tcPr>
            <w:tcW w:w="0" w:type="auto"/>
          </w:tcPr>
          <w:p w14:paraId="77C11E1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551</w:t>
            </w:r>
            <w:r>
              <w:rPr>
                <w:rFonts w:ascii="Times New Roman" w:eastAsia="宋体" w:hAnsi="Times New Roman" w:cs="Times New Roman"/>
                <w:color w:val="000000"/>
                <w:kern w:val="0"/>
                <w:sz w:val="11"/>
                <w:szCs w:val="11"/>
              </w:rPr>
              <w:br/>
              <w:t>(427 to 700)</w:t>
            </w:r>
          </w:p>
        </w:tc>
        <w:tc>
          <w:tcPr>
            <w:tcW w:w="0" w:type="auto"/>
          </w:tcPr>
          <w:p w14:paraId="46AC05F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-50.30%</w:t>
            </w:r>
            <w:r>
              <w:rPr>
                <w:rFonts w:ascii="Times New Roman" w:eastAsia="宋体" w:hAnsi="Times New Roman" w:cs="Times New Roman"/>
                <w:color w:val="000000"/>
                <w:kern w:val="0"/>
                <w:sz w:val="11"/>
                <w:szCs w:val="11"/>
              </w:rPr>
              <w:br/>
              <w:t>(-54.10% to -46.40%)</w:t>
            </w:r>
          </w:p>
        </w:tc>
        <w:tc>
          <w:tcPr>
            <w:tcW w:w="0" w:type="auto"/>
          </w:tcPr>
          <w:p w14:paraId="506E9D24"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E8F4CF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46,204</w:t>
            </w:r>
            <w:r>
              <w:rPr>
                <w:rFonts w:ascii="Times New Roman" w:eastAsia="宋体" w:hAnsi="Times New Roman" w:cs="Times New Roman"/>
                <w:color w:val="000000"/>
                <w:kern w:val="0"/>
                <w:sz w:val="11"/>
                <w:szCs w:val="11"/>
              </w:rPr>
              <w:br/>
              <w:t>(35,582 to 58,586)</w:t>
            </w:r>
          </w:p>
        </w:tc>
        <w:tc>
          <w:tcPr>
            <w:tcW w:w="0" w:type="auto"/>
          </w:tcPr>
          <w:p w14:paraId="1A876B6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41,362</w:t>
            </w:r>
            <w:r>
              <w:rPr>
                <w:rFonts w:ascii="Times New Roman" w:eastAsia="宋体" w:hAnsi="Times New Roman" w:cs="Times New Roman"/>
                <w:color w:val="000000"/>
                <w:kern w:val="0"/>
                <w:sz w:val="11"/>
                <w:szCs w:val="11"/>
              </w:rPr>
              <w:br/>
              <w:t>(32,077 to 52,511)</w:t>
            </w:r>
          </w:p>
        </w:tc>
        <w:tc>
          <w:tcPr>
            <w:tcW w:w="0" w:type="auto"/>
          </w:tcPr>
          <w:p w14:paraId="582F3A0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-10.48%</w:t>
            </w:r>
            <w:r>
              <w:rPr>
                <w:rFonts w:ascii="Times New Roman" w:eastAsia="宋体" w:hAnsi="Times New Roman" w:cs="Times New Roman"/>
                <w:color w:val="000000"/>
                <w:kern w:val="0"/>
                <w:sz w:val="11"/>
                <w:szCs w:val="11"/>
              </w:rPr>
              <w:br/>
              <w:t>(-16.96% to -3.60%)</w:t>
            </w:r>
          </w:p>
        </w:tc>
        <w:tc>
          <w:tcPr>
            <w:tcW w:w="0" w:type="auto"/>
          </w:tcPr>
          <w:p w14:paraId="26D338C7"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035F04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w:t>
            </w:r>
            <w:r>
              <w:rPr>
                <w:rFonts w:ascii="Times New Roman" w:eastAsia="宋体" w:hAnsi="Times New Roman" w:cs="Times New Roman"/>
                <w:color w:val="000000"/>
                <w:kern w:val="0"/>
                <w:sz w:val="11"/>
                <w:szCs w:val="11"/>
              </w:rPr>
              <w:br/>
              <w:t>(8 to 27)</w:t>
            </w:r>
          </w:p>
        </w:tc>
        <w:tc>
          <w:tcPr>
            <w:tcW w:w="0" w:type="auto"/>
          </w:tcPr>
          <w:p w14:paraId="004FA04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w:t>
            </w:r>
            <w:r>
              <w:rPr>
                <w:rFonts w:ascii="Times New Roman" w:eastAsia="宋体" w:hAnsi="Times New Roman" w:cs="Times New Roman"/>
                <w:color w:val="000000"/>
                <w:kern w:val="0"/>
                <w:sz w:val="11"/>
                <w:szCs w:val="11"/>
              </w:rPr>
              <w:br/>
              <w:t>(9 to 32)</w:t>
            </w:r>
          </w:p>
        </w:tc>
        <w:tc>
          <w:tcPr>
            <w:tcW w:w="0" w:type="auto"/>
          </w:tcPr>
          <w:p w14:paraId="09C5488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12.82%</w:t>
            </w:r>
            <w:r>
              <w:rPr>
                <w:rFonts w:ascii="Times New Roman" w:eastAsia="宋体" w:hAnsi="Times New Roman" w:cs="Times New Roman"/>
                <w:color w:val="000000"/>
                <w:kern w:val="0"/>
                <w:sz w:val="11"/>
                <w:szCs w:val="11"/>
              </w:rPr>
              <w:br/>
              <w:t>(-44.67% to 130.21%)</w:t>
            </w:r>
          </w:p>
        </w:tc>
      </w:tr>
      <w:tr w:rsidR="003C704F" w14:paraId="2D647862" w14:textId="77777777">
        <w:trPr>
          <w:trHeight w:val="640"/>
        </w:trPr>
        <w:tc>
          <w:tcPr>
            <w:tcW w:w="0" w:type="auto"/>
          </w:tcPr>
          <w:p w14:paraId="00D87A0E"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lastRenderedPageBreak/>
              <w:t>Australia</w:t>
            </w:r>
          </w:p>
        </w:tc>
        <w:tc>
          <w:tcPr>
            <w:tcW w:w="0" w:type="auto"/>
          </w:tcPr>
          <w:p w14:paraId="0BCF099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1,147</w:t>
            </w:r>
            <w:r>
              <w:rPr>
                <w:rFonts w:ascii="Times New Roman" w:eastAsia="宋体" w:hAnsi="Times New Roman" w:cs="Times New Roman"/>
                <w:color w:val="000000"/>
                <w:kern w:val="0"/>
                <w:sz w:val="11"/>
                <w:szCs w:val="11"/>
              </w:rPr>
              <w:br/>
              <w:t>(870 to 1,462)</w:t>
            </w:r>
          </w:p>
        </w:tc>
        <w:tc>
          <w:tcPr>
            <w:tcW w:w="0" w:type="auto"/>
          </w:tcPr>
          <w:p w14:paraId="20AF703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3,023</w:t>
            </w:r>
            <w:r>
              <w:rPr>
                <w:rFonts w:ascii="Times New Roman" w:eastAsia="宋体" w:hAnsi="Times New Roman" w:cs="Times New Roman"/>
                <w:color w:val="000000"/>
                <w:kern w:val="0"/>
                <w:sz w:val="11"/>
                <w:szCs w:val="11"/>
              </w:rPr>
              <w:br/>
              <w:t>(2,325 to 3,764)</w:t>
            </w:r>
          </w:p>
        </w:tc>
        <w:tc>
          <w:tcPr>
            <w:tcW w:w="0" w:type="auto"/>
          </w:tcPr>
          <w:p w14:paraId="0570160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163.60%</w:t>
            </w:r>
            <w:r>
              <w:rPr>
                <w:rFonts w:ascii="Times New Roman" w:eastAsia="宋体" w:hAnsi="Times New Roman" w:cs="Times New Roman"/>
                <w:color w:val="000000"/>
                <w:kern w:val="0"/>
                <w:sz w:val="11"/>
                <w:szCs w:val="11"/>
              </w:rPr>
              <w:br/>
              <w:t>(137.80% to 198.80%)</w:t>
            </w:r>
          </w:p>
        </w:tc>
        <w:tc>
          <w:tcPr>
            <w:tcW w:w="0" w:type="auto"/>
          </w:tcPr>
          <w:p w14:paraId="380AD7C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305212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74,338</w:t>
            </w:r>
            <w:r>
              <w:rPr>
                <w:rFonts w:ascii="Times New Roman" w:eastAsia="宋体" w:hAnsi="Times New Roman" w:cs="Times New Roman"/>
                <w:color w:val="000000"/>
                <w:kern w:val="0"/>
                <w:sz w:val="11"/>
                <w:szCs w:val="11"/>
              </w:rPr>
              <w:br/>
              <w:t>(56,384 to 94,856)</w:t>
            </w:r>
          </w:p>
        </w:tc>
        <w:tc>
          <w:tcPr>
            <w:tcW w:w="0" w:type="auto"/>
          </w:tcPr>
          <w:p w14:paraId="46D5E9A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229,599</w:t>
            </w:r>
            <w:r>
              <w:rPr>
                <w:rFonts w:ascii="Times New Roman" w:eastAsia="宋体" w:hAnsi="Times New Roman" w:cs="Times New Roman"/>
                <w:color w:val="000000"/>
                <w:kern w:val="0"/>
                <w:sz w:val="11"/>
                <w:szCs w:val="11"/>
              </w:rPr>
              <w:br/>
              <w:t>(176,632 to 285,963)</w:t>
            </w:r>
          </w:p>
        </w:tc>
        <w:tc>
          <w:tcPr>
            <w:tcW w:w="0" w:type="auto"/>
          </w:tcPr>
          <w:p w14:paraId="17726C2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208.86%</w:t>
            </w:r>
            <w:r>
              <w:rPr>
                <w:rFonts w:ascii="Times New Roman" w:eastAsia="宋体" w:hAnsi="Times New Roman" w:cs="Times New Roman"/>
                <w:color w:val="000000"/>
                <w:kern w:val="0"/>
                <w:sz w:val="11"/>
                <w:szCs w:val="11"/>
              </w:rPr>
              <w:br/>
              <w:t>(178.58% to 249.65%)</w:t>
            </w:r>
          </w:p>
        </w:tc>
        <w:tc>
          <w:tcPr>
            <w:tcW w:w="0" w:type="auto"/>
          </w:tcPr>
          <w:p w14:paraId="1BAB4FD6"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622856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52</w:t>
            </w:r>
            <w:r>
              <w:rPr>
                <w:rFonts w:ascii="Times New Roman" w:eastAsia="宋体" w:hAnsi="Times New Roman" w:cs="Times New Roman"/>
                <w:color w:val="000000"/>
                <w:kern w:val="0"/>
                <w:sz w:val="11"/>
                <w:szCs w:val="11"/>
              </w:rPr>
              <w:br/>
              <w:t>(24 to 95)</w:t>
            </w:r>
          </w:p>
        </w:tc>
        <w:tc>
          <w:tcPr>
            <w:tcW w:w="0" w:type="auto"/>
          </w:tcPr>
          <w:p w14:paraId="4564B74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29</w:t>
            </w:r>
            <w:r>
              <w:rPr>
                <w:rFonts w:ascii="Times New Roman" w:eastAsia="宋体" w:hAnsi="Times New Roman" w:cs="Times New Roman"/>
                <w:color w:val="000000"/>
                <w:kern w:val="0"/>
                <w:sz w:val="11"/>
                <w:szCs w:val="11"/>
              </w:rPr>
              <w:br/>
              <w:t>(13 to 52)</w:t>
            </w:r>
          </w:p>
        </w:tc>
        <w:tc>
          <w:tcPr>
            <w:tcW w:w="0" w:type="auto"/>
          </w:tcPr>
          <w:p w14:paraId="43D7159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-44.98%</w:t>
            </w:r>
            <w:r>
              <w:rPr>
                <w:rFonts w:ascii="Times New Roman" w:eastAsia="宋体" w:hAnsi="Times New Roman" w:cs="Times New Roman"/>
                <w:color w:val="000000"/>
                <w:kern w:val="0"/>
                <w:sz w:val="11"/>
                <w:szCs w:val="11"/>
              </w:rPr>
              <w:br/>
              <w:t>(-73.05% to 8.80%)</w:t>
            </w:r>
          </w:p>
        </w:tc>
      </w:tr>
      <w:tr w:rsidR="003C704F" w14:paraId="0B3F91A7" w14:textId="77777777">
        <w:trPr>
          <w:trHeight w:val="640"/>
        </w:trPr>
        <w:tc>
          <w:tcPr>
            <w:tcW w:w="0" w:type="auto"/>
          </w:tcPr>
          <w:p w14:paraId="026B0D5D"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Austria</w:t>
            </w:r>
          </w:p>
        </w:tc>
        <w:tc>
          <w:tcPr>
            <w:tcW w:w="0" w:type="auto"/>
          </w:tcPr>
          <w:p w14:paraId="5FEC606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2,589</w:t>
            </w:r>
            <w:r>
              <w:rPr>
                <w:rFonts w:ascii="Times New Roman" w:eastAsia="宋体" w:hAnsi="Times New Roman" w:cs="Times New Roman"/>
                <w:color w:val="000000"/>
                <w:kern w:val="0"/>
                <w:sz w:val="11"/>
                <w:szCs w:val="11"/>
              </w:rPr>
              <w:br/>
              <w:t>(1,995 to 3,225)</w:t>
            </w:r>
          </w:p>
        </w:tc>
        <w:tc>
          <w:tcPr>
            <w:tcW w:w="0" w:type="auto"/>
          </w:tcPr>
          <w:p w14:paraId="0A3A60E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2,544</w:t>
            </w:r>
            <w:r>
              <w:rPr>
                <w:rFonts w:ascii="Times New Roman" w:eastAsia="宋体" w:hAnsi="Times New Roman" w:cs="Times New Roman"/>
                <w:color w:val="000000"/>
                <w:kern w:val="0"/>
                <w:sz w:val="11"/>
                <w:szCs w:val="11"/>
              </w:rPr>
              <w:br/>
              <w:t>(1,950 to 3,214)</w:t>
            </w:r>
          </w:p>
        </w:tc>
        <w:tc>
          <w:tcPr>
            <w:tcW w:w="0" w:type="auto"/>
          </w:tcPr>
          <w:p w14:paraId="7CA44B7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-1.80%</w:t>
            </w:r>
            <w:r>
              <w:rPr>
                <w:rFonts w:ascii="Times New Roman" w:eastAsia="宋体" w:hAnsi="Times New Roman" w:cs="Times New Roman"/>
                <w:color w:val="000000"/>
                <w:kern w:val="0"/>
                <w:sz w:val="11"/>
                <w:szCs w:val="11"/>
              </w:rPr>
              <w:br/>
              <w:t>(-7.50% to 2.80%)</w:t>
            </w:r>
          </w:p>
        </w:tc>
        <w:tc>
          <w:tcPr>
            <w:tcW w:w="0" w:type="auto"/>
          </w:tcPr>
          <w:p w14:paraId="45F0145C"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649D84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211,006</w:t>
            </w:r>
            <w:r>
              <w:rPr>
                <w:rFonts w:ascii="Times New Roman" w:eastAsia="宋体" w:hAnsi="Times New Roman" w:cs="Times New Roman"/>
                <w:color w:val="000000"/>
                <w:kern w:val="0"/>
                <w:sz w:val="11"/>
                <w:szCs w:val="11"/>
              </w:rPr>
              <w:br/>
              <w:t>(162,629 to 262,922)</w:t>
            </w:r>
          </w:p>
        </w:tc>
        <w:tc>
          <w:tcPr>
            <w:tcW w:w="0" w:type="auto"/>
          </w:tcPr>
          <w:p w14:paraId="79FAE0E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253,692</w:t>
            </w:r>
            <w:r>
              <w:rPr>
                <w:rFonts w:ascii="Times New Roman" w:eastAsia="宋体" w:hAnsi="Times New Roman" w:cs="Times New Roman"/>
                <w:color w:val="000000"/>
                <w:kern w:val="0"/>
                <w:sz w:val="11"/>
                <w:szCs w:val="11"/>
              </w:rPr>
              <w:br/>
              <w:t>(194,449 to 320,556)</w:t>
            </w:r>
          </w:p>
        </w:tc>
        <w:tc>
          <w:tcPr>
            <w:tcW w:w="0" w:type="auto"/>
          </w:tcPr>
          <w:p w14:paraId="2891DD5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20.23%</w:t>
            </w:r>
            <w:r>
              <w:rPr>
                <w:rFonts w:ascii="Times New Roman" w:eastAsia="宋体" w:hAnsi="Times New Roman" w:cs="Times New Roman"/>
                <w:color w:val="000000"/>
                <w:kern w:val="0"/>
                <w:sz w:val="11"/>
                <w:szCs w:val="11"/>
              </w:rPr>
              <w:br/>
              <w:t>(13.51% to 26.18%)</w:t>
            </w:r>
          </w:p>
        </w:tc>
        <w:tc>
          <w:tcPr>
            <w:tcW w:w="0" w:type="auto"/>
          </w:tcPr>
          <w:p w14:paraId="7EE56F6D"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2F0AF7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w:t>
            </w:r>
            <w:r>
              <w:rPr>
                <w:rFonts w:ascii="Times New Roman" w:eastAsia="宋体" w:hAnsi="Times New Roman" w:cs="Times New Roman"/>
                <w:color w:val="000000"/>
                <w:kern w:val="0"/>
                <w:sz w:val="11"/>
                <w:szCs w:val="11"/>
              </w:rPr>
              <w:br/>
              <w:t>(6 to 31)</w:t>
            </w:r>
          </w:p>
        </w:tc>
        <w:tc>
          <w:tcPr>
            <w:tcW w:w="0" w:type="auto"/>
          </w:tcPr>
          <w:p w14:paraId="268866A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w:t>
            </w:r>
            <w:r>
              <w:rPr>
                <w:rFonts w:ascii="Times New Roman" w:eastAsia="宋体" w:hAnsi="Times New Roman" w:cs="Times New Roman"/>
                <w:color w:val="000000"/>
                <w:kern w:val="0"/>
                <w:sz w:val="11"/>
                <w:szCs w:val="11"/>
              </w:rPr>
              <w:br/>
              <w:t>(5 to 25)</w:t>
            </w:r>
          </w:p>
        </w:tc>
        <w:tc>
          <w:tcPr>
            <w:tcW w:w="0" w:type="auto"/>
          </w:tcPr>
          <w:p w14:paraId="59D63F1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-18.83%</w:t>
            </w:r>
            <w:r>
              <w:rPr>
                <w:rFonts w:ascii="Times New Roman" w:eastAsia="宋体" w:hAnsi="Times New Roman" w:cs="Times New Roman"/>
                <w:color w:val="000000"/>
                <w:kern w:val="0"/>
                <w:sz w:val="11"/>
                <w:szCs w:val="11"/>
              </w:rPr>
              <w:br/>
              <w:t>(-69.20% to 110.88%)</w:t>
            </w:r>
          </w:p>
        </w:tc>
      </w:tr>
      <w:tr w:rsidR="003C704F" w14:paraId="2C2C717B" w14:textId="77777777">
        <w:trPr>
          <w:trHeight w:val="640"/>
        </w:trPr>
        <w:tc>
          <w:tcPr>
            <w:tcW w:w="0" w:type="auto"/>
          </w:tcPr>
          <w:p w14:paraId="20C378E7"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Azerbaijan</w:t>
            </w:r>
          </w:p>
        </w:tc>
        <w:tc>
          <w:tcPr>
            <w:tcW w:w="0" w:type="auto"/>
          </w:tcPr>
          <w:p w14:paraId="0602097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2,824</w:t>
            </w:r>
            <w:r>
              <w:rPr>
                <w:rFonts w:ascii="Times New Roman" w:eastAsia="宋体" w:hAnsi="Times New Roman" w:cs="Times New Roman"/>
                <w:color w:val="000000"/>
                <w:kern w:val="0"/>
                <w:sz w:val="11"/>
                <w:szCs w:val="11"/>
              </w:rPr>
              <w:br/>
              <w:t>(2,173 to 3,520)</w:t>
            </w:r>
          </w:p>
        </w:tc>
        <w:tc>
          <w:tcPr>
            <w:tcW w:w="0" w:type="auto"/>
          </w:tcPr>
          <w:p w14:paraId="1731E20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2,208</w:t>
            </w:r>
            <w:r>
              <w:rPr>
                <w:rFonts w:ascii="Times New Roman" w:eastAsia="宋体" w:hAnsi="Times New Roman" w:cs="Times New Roman"/>
                <w:color w:val="000000"/>
                <w:kern w:val="0"/>
                <w:sz w:val="11"/>
                <w:szCs w:val="11"/>
              </w:rPr>
              <w:br/>
              <w:t>(1,712 to 2,792)</w:t>
            </w:r>
          </w:p>
        </w:tc>
        <w:tc>
          <w:tcPr>
            <w:tcW w:w="0" w:type="auto"/>
          </w:tcPr>
          <w:p w14:paraId="6FB8676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-21.80%</w:t>
            </w:r>
            <w:r>
              <w:rPr>
                <w:rFonts w:ascii="Times New Roman" w:eastAsia="宋体" w:hAnsi="Times New Roman" w:cs="Times New Roman"/>
                <w:color w:val="000000"/>
                <w:kern w:val="0"/>
                <w:sz w:val="11"/>
                <w:szCs w:val="11"/>
              </w:rPr>
              <w:br/>
              <w:t>(-26.90% to -15.20%)</w:t>
            </w:r>
          </w:p>
        </w:tc>
        <w:tc>
          <w:tcPr>
            <w:tcW w:w="0" w:type="auto"/>
          </w:tcPr>
          <w:p w14:paraId="1062C95C"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8D38F1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98,774</w:t>
            </w:r>
            <w:r>
              <w:rPr>
                <w:rFonts w:ascii="Times New Roman" w:eastAsia="宋体" w:hAnsi="Times New Roman" w:cs="Times New Roman"/>
                <w:color w:val="000000"/>
                <w:kern w:val="0"/>
                <w:sz w:val="11"/>
                <w:szCs w:val="11"/>
              </w:rPr>
              <w:br/>
              <w:t>(76,052 to 123,107)</w:t>
            </w:r>
          </w:p>
        </w:tc>
        <w:tc>
          <w:tcPr>
            <w:tcW w:w="0" w:type="auto"/>
          </w:tcPr>
          <w:p w14:paraId="27250F7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143,077</w:t>
            </w:r>
            <w:r>
              <w:rPr>
                <w:rFonts w:ascii="Times New Roman" w:eastAsia="宋体" w:hAnsi="Times New Roman" w:cs="Times New Roman"/>
                <w:color w:val="000000"/>
                <w:kern w:val="0"/>
                <w:sz w:val="11"/>
                <w:szCs w:val="11"/>
              </w:rPr>
              <w:br/>
              <w:t>(110,915 to 181,553)</w:t>
            </w:r>
          </w:p>
        </w:tc>
        <w:tc>
          <w:tcPr>
            <w:tcW w:w="0" w:type="auto"/>
          </w:tcPr>
          <w:p w14:paraId="53CF253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44.85%</w:t>
            </w:r>
            <w:r>
              <w:rPr>
                <w:rFonts w:ascii="Times New Roman" w:eastAsia="宋体" w:hAnsi="Times New Roman" w:cs="Times New Roman"/>
                <w:color w:val="000000"/>
                <w:kern w:val="0"/>
                <w:sz w:val="11"/>
                <w:szCs w:val="11"/>
              </w:rPr>
              <w:br/>
              <w:t>(35.77% to 56.58%)</w:t>
            </w:r>
          </w:p>
        </w:tc>
        <w:tc>
          <w:tcPr>
            <w:tcW w:w="0" w:type="auto"/>
          </w:tcPr>
          <w:p w14:paraId="4CD398C7"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C98F66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77</w:t>
            </w:r>
            <w:r>
              <w:rPr>
                <w:rFonts w:ascii="Times New Roman" w:eastAsia="宋体" w:hAnsi="Times New Roman" w:cs="Times New Roman"/>
                <w:color w:val="000000"/>
                <w:kern w:val="0"/>
                <w:sz w:val="11"/>
                <w:szCs w:val="11"/>
              </w:rPr>
              <w:br/>
              <w:t>(46 to 119)</w:t>
            </w:r>
          </w:p>
        </w:tc>
        <w:tc>
          <w:tcPr>
            <w:tcW w:w="0" w:type="auto"/>
          </w:tcPr>
          <w:p w14:paraId="43321E7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142</w:t>
            </w:r>
            <w:r>
              <w:rPr>
                <w:rFonts w:ascii="Times New Roman" w:eastAsia="宋体" w:hAnsi="Times New Roman" w:cs="Times New Roman"/>
                <w:color w:val="000000"/>
                <w:kern w:val="0"/>
                <w:sz w:val="11"/>
                <w:szCs w:val="11"/>
              </w:rPr>
              <w:br/>
              <w:t>(81 to 224)</w:t>
            </w:r>
          </w:p>
        </w:tc>
        <w:tc>
          <w:tcPr>
            <w:tcW w:w="0" w:type="auto"/>
          </w:tcPr>
          <w:p w14:paraId="74C7B30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84.92%</w:t>
            </w:r>
            <w:r>
              <w:rPr>
                <w:rFonts w:ascii="Times New Roman" w:eastAsia="宋体" w:hAnsi="Times New Roman" w:cs="Times New Roman"/>
                <w:color w:val="000000"/>
                <w:kern w:val="0"/>
                <w:sz w:val="11"/>
                <w:szCs w:val="11"/>
              </w:rPr>
              <w:br/>
              <w:t>(23.69% to 165.84%)</w:t>
            </w:r>
          </w:p>
        </w:tc>
      </w:tr>
      <w:tr w:rsidR="003C704F" w14:paraId="33468B93" w14:textId="77777777">
        <w:trPr>
          <w:trHeight w:val="640"/>
        </w:trPr>
        <w:tc>
          <w:tcPr>
            <w:tcW w:w="0" w:type="auto"/>
          </w:tcPr>
          <w:p w14:paraId="400A566C"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Bahamas</w:t>
            </w:r>
          </w:p>
        </w:tc>
        <w:tc>
          <w:tcPr>
            <w:tcW w:w="0" w:type="auto"/>
          </w:tcPr>
          <w:p w14:paraId="67A245C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401</w:t>
            </w:r>
            <w:r>
              <w:rPr>
                <w:rFonts w:ascii="Times New Roman" w:eastAsia="宋体" w:hAnsi="Times New Roman" w:cs="Times New Roman"/>
                <w:color w:val="000000"/>
                <w:kern w:val="0"/>
                <w:sz w:val="11"/>
                <w:szCs w:val="11"/>
              </w:rPr>
              <w:br/>
              <w:t>(310 to 505)</w:t>
            </w:r>
          </w:p>
        </w:tc>
        <w:tc>
          <w:tcPr>
            <w:tcW w:w="0" w:type="auto"/>
          </w:tcPr>
          <w:p w14:paraId="575C97C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308</w:t>
            </w:r>
            <w:r>
              <w:rPr>
                <w:rFonts w:ascii="Times New Roman" w:eastAsia="宋体" w:hAnsi="Times New Roman" w:cs="Times New Roman"/>
                <w:color w:val="000000"/>
                <w:kern w:val="0"/>
                <w:sz w:val="11"/>
                <w:szCs w:val="11"/>
              </w:rPr>
              <w:br/>
              <w:t>(237 to 386)</w:t>
            </w:r>
          </w:p>
        </w:tc>
        <w:tc>
          <w:tcPr>
            <w:tcW w:w="0" w:type="auto"/>
          </w:tcPr>
          <w:p w14:paraId="163759A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-23.10%</w:t>
            </w:r>
            <w:r>
              <w:rPr>
                <w:rFonts w:ascii="Times New Roman" w:eastAsia="宋体" w:hAnsi="Times New Roman" w:cs="Times New Roman"/>
                <w:color w:val="000000"/>
                <w:kern w:val="0"/>
                <w:sz w:val="11"/>
                <w:szCs w:val="11"/>
              </w:rPr>
              <w:br/>
              <w:t>(-28.30% to -15.80%)</w:t>
            </w:r>
          </w:p>
        </w:tc>
        <w:tc>
          <w:tcPr>
            <w:tcW w:w="0" w:type="auto"/>
          </w:tcPr>
          <w:p w14:paraId="64772386"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99AACF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18,934</w:t>
            </w:r>
            <w:r>
              <w:rPr>
                <w:rFonts w:ascii="Times New Roman" w:eastAsia="宋体" w:hAnsi="Times New Roman" w:cs="Times New Roman"/>
                <w:color w:val="000000"/>
                <w:kern w:val="0"/>
                <w:sz w:val="11"/>
                <w:szCs w:val="11"/>
              </w:rPr>
              <w:br/>
              <w:t>(14,623 to 23,823)</w:t>
            </w:r>
          </w:p>
        </w:tc>
        <w:tc>
          <w:tcPr>
            <w:tcW w:w="0" w:type="auto"/>
          </w:tcPr>
          <w:p w14:paraId="4DE9442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27,424</w:t>
            </w:r>
            <w:r>
              <w:rPr>
                <w:rFonts w:ascii="Times New Roman" w:eastAsia="宋体" w:hAnsi="Times New Roman" w:cs="Times New Roman"/>
                <w:color w:val="000000"/>
                <w:kern w:val="0"/>
                <w:sz w:val="11"/>
                <w:szCs w:val="11"/>
              </w:rPr>
              <w:br/>
              <w:t>(21,054 to 34,351)</w:t>
            </w:r>
          </w:p>
        </w:tc>
        <w:tc>
          <w:tcPr>
            <w:tcW w:w="0" w:type="auto"/>
          </w:tcPr>
          <w:p w14:paraId="08E9A67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44.84%</w:t>
            </w:r>
            <w:r>
              <w:rPr>
                <w:rFonts w:ascii="Times New Roman" w:eastAsia="宋体" w:hAnsi="Times New Roman" w:cs="Times New Roman"/>
                <w:color w:val="000000"/>
                <w:kern w:val="0"/>
                <w:sz w:val="11"/>
                <w:szCs w:val="11"/>
              </w:rPr>
              <w:br/>
              <w:t>(35.19% to 58.63%)</w:t>
            </w:r>
          </w:p>
        </w:tc>
        <w:tc>
          <w:tcPr>
            <w:tcW w:w="0" w:type="auto"/>
          </w:tcPr>
          <w:p w14:paraId="06A46347"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B813CC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w:t>
            </w:r>
            <w:r>
              <w:rPr>
                <w:rFonts w:ascii="Times New Roman" w:eastAsia="宋体" w:hAnsi="Times New Roman" w:cs="Times New Roman"/>
                <w:color w:val="000000"/>
                <w:kern w:val="0"/>
                <w:sz w:val="11"/>
                <w:szCs w:val="11"/>
              </w:rPr>
              <w:br/>
              <w:t>(2 to 6)</w:t>
            </w:r>
          </w:p>
        </w:tc>
        <w:tc>
          <w:tcPr>
            <w:tcW w:w="0" w:type="auto"/>
          </w:tcPr>
          <w:p w14:paraId="5806BCD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w:t>
            </w:r>
            <w:r>
              <w:rPr>
                <w:rFonts w:ascii="Times New Roman" w:eastAsia="宋体" w:hAnsi="Times New Roman" w:cs="Times New Roman"/>
                <w:color w:val="000000"/>
                <w:kern w:val="0"/>
                <w:sz w:val="11"/>
                <w:szCs w:val="11"/>
              </w:rPr>
              <w:br/>
              <w:t>(4 to 12)</w:t>
            </w:r>
          </w:p>
        </w:tc>
        <w:tc>
          <w:tcPr>
            <w:tcW w:w="0" w:type="auto"/>
          </w:tcPr>
          <w:p w14:paraId="1588919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95.32%</w:t>
            </w:r>
            <w:r>
              <w:rPr>
                <w:rFonts w:ascii="Times New Roman" w:eastAsia="宋体" w:hAnsi="Times New Roman" w:cs="Times New Roman"/>
                <w:color w:val="000000"/>
                <w:kern w:val="0"/>
                <w:sz w:val="11"/>
                <w:szCs w:val="11"/>
              </w:rPr>
              <w:br/>
              <w:t>(26.72% to 201.70%)</w:t>
            </w:r>
          </w:p>
        </w:tc>
      </w:tr>
      <w:tr w:rsidR="003C704F" w14:paraId="7D3464EE" w14:textId="77777777">
        <w:trPr>
          <w:trHeight w:val="640"/>
        </w:trPr>
        <w:tc>
          <w:tcPr>
            <w:tcW w:w="0" w:type="auto"/>
          </w:tcPr>
          <w:p w14:paraId="34655CF2"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Bahrain</w:t>
            </w:r>
          </w:p>
        </w:tc>
        <w:tc>
          <w:tcPr>
            <w:tcW w:w="0" w:type="auto"/>
          </w:tcPr>
          <w:p w14:paraId="2FAB81E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2,311</w:t>
            </w:r>
            <w:r>
              <w:rPr>
                <w:rFonts w:ascii="Times New Roman" w:eastAsia="宋体" w:hAnsi="Times New Roman" w:cs="Times New Roman"/>
                <w:color w:val="000000"/>
                <w:kern w:val="0"/>
                <w:sz w:val="11"/>
                <w:szCs w:val="11"/>
              </w:rPr>
              <w:br/>
              <w:t>(1,833 to 2,808)</w:t>
            </w:r>
          </w:p>
        </w:tc>
        <w:tc>
          <w:tcPr>
            <w:tcW w:w="0" w:type="auto"/>
          </w:tcPr>
          <w:p w14:paraId="61A2B05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2,030</w:t>
            </w:r>
            <w:r>
              <w:rPr>
                <w:rFonts w:ascii="Times New Roman" w:eastAsia="宋体" w:hAnsi="Times New Roman" w:cs="Times New Roman"/>
                <w:color w:val="000000"/>
                <w:kern w:val="0"/>
                <w:sz w:val="11"/>
                <w:szCs w:val="11"/>
              </w:rPr>
              <w:br/>
              <w:t>(1,569 to 2,551)</w:t>
            </w:r>
          </w:p>
        </w:tc>
        <w:tc>
          <w:tcPr>
            <w:tcW w:w="0" w:type="auto"/>
          </w:tcPr>
          <w:p w14:paraId="3954C3E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-12.10%</w:t>
            </w:r>
            <w:r>
              <w:rPr>
                <w:rFonts w:ascii="Times New Roman" w:eastAsia="宋体" w:hAnsi="Times New Roman" w:cs="Times New Roman"/>
                <w:color w:val="000000"/>
                <w:kern w:val="0"/>
                <w:sz w:val="11"/>
                <w:szCs w:val="11"/>
              </w:rPr>
              <w:br/>
              <w:t>(-22.10% to -3.00%)</w:t>
            </w:r>
          </w:p>
        </w:tc>
        <w:tc>
          <w:tcPr>
            <w:tcW w:w="0" w:type="auto"/>
          </w:tcPr>
          <w:p w14:paraId="03EBCF15"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874168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87,970</w:t>
            </w:r>
            <w:r>
              <w:rPr>
                <w:rFonts w:ascii="Times New Roman" w:eastAsia="宋体" w:hAnsi="Times New Roman" w:cs="Times New Roman"/>
                <w:color w:val="000000"/>
                <w:kern w:val="0"/>
                <w:sz w:val="11"/>
                <w:szCs w:val="11"/>
              </w:rPr>
              <w:br/>
              <w:t>(69,685 to 107,010)</w:t>
            </w:r>
          </w:p>
        </w:tc>
        <w:tc>
          <w:tcPr>
            <w:tcW w:w="0" w:type="auto"/>
          </w:tcPr>
          <w:p w14:paraId="6890C78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235,479</w:t>
            </w:r>
            <w:r>
              <w:rPr>
                <w:rFonts w:ascii="Times New Roman" w:eastAsia="宋体" w:hAnsi="Times New Roman" w:cs="Times New Roman"/>
                <w:color w:val="000000"/>
                <w:kern w:val="0"/>
                <w:sz w:val="11"/>
                <w:szCs w:val="11"/>
              </w:rPr>
              <w:br/>
              <w:t>(181,940 to 298,471)</w:t>
            </w:r>
          </w:p>
        </w:tc>
        <w:tc>
          <w:tcPr>
            <w:tcW w:w="0" w:type="auto"/>
          </w:tcPr>
          <w:p w14:paraId="15427BE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167.68%</w:t>
            </w:r>
            <w:r>
              <w:rPr>
                <w:rFonts w:ascii="Times New Roman" w:eastAsia="宋体" w:hAnsi="Times New Roman" w:cs="Times New Roman"/>
                <w:color w:val="000000"/>
                <w:kern w:val="0"/>
                <w:sz w:val="11"/>
                <w:szCs w:val="11"/>
              </w:rPr>
              <w:br/>
              <w:t>(136.23% to 198.26%)</w:t>
            </w:r>
          </w:p>
        </w:tc>
        <w:tc>
          <w:tcPr>
            <w:tcW w:w="0" w:type="auto"/>
          </w:tcPr>
          <w:p w14:paraId="32971C50"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A25FE0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w:t>
            </w:r>
            <w:r>
              <w:rPr>
                <w:rFonts w:ascii="Times New Roman" w:eastAsia="宋体" w:hAnsi="Times New Roman" w:cs="Times New Roman"/>
                <w:color w:val="000000"/>
                <w:kern w:val="0"/>
                <w:sz w:val="11"/>
                <w:szCs w:val="11"/>
              </w:rPr>
              <w:br/>
              <w:t>(8 to 24)</w:t>
            </w:r>
          </w:p>
        </w:tc>
        <w:tc>
          <w:tcPr>
            <w:tcW w:w="0" w:type="auto"/>
          </w:tcPr>
          <w:p w14:paraId="4E8F51F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w:t>
            </w:r>
            <w:r>
              <w:rPr>
                <w:rFonts w:ascii="Times New Roman" w:eastAsia="宋体" w:hAnsi="Times New Roman" w:cs="Times New Roman"/>
                <w:color w:val="000000"/>
                <w:kern w:val="0"/>
                <w:sz w:val="11"/>
                <w:szCs w:val="11"/>
              </w:rPr>
              <w:br/>
              <w:t>(10 to 30)</w:t>
            </w:r>
          </w:p>
        </w:tc>
        <w:tc>
          <w:tcPr>
            <w:tcW w:w="0" w:type="auto"/>
          </w:tcPr>
          <w:p w14:paraId="6B497C5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23.29%</w:t>
            </w:r>
            <w:r>
              <w:rPr>
                <w:rFonts w:ascii="Times New Roman" w:eastAsia="宋体" w:hAnsi="Times New Roman" w:cs="Times New Roman"/>
                <w:color w:val="000000"/>
                <w:kern w:val="0"/>
                <w:sz w:val="11"/>
                <w:szCs w:val="11"/>
              </w:rPr>
              <w:br/>
              <w:t>(-26.46% to 90.71%)</w:t>
            </w:r>
          </w:p>
        </w:tc>
      </w:tr>
      <w:tr w:rsidR="003C704F" w14:paraId="2BCA16FC" w14:textId="77777777">
        <w:trPr>
          <w:trHeight w:val="640"/>
        </w:trPr>
        <w:tc>
          <w:tcPr>
            <w:tcW w:w="0" w:type="auto"/>
          </w:tcPr>
          <w:p w14:paraId="5E10EF60"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Bangladesh</w:t>
            </w:r>
          </w:p>
        </w:tc>
        <w:tc>
          <w:tcPr>
            <w:tcW w:w="0" w:type="auto"/>
          </w:tcPr>
          <w:p w14:paraId="4ABC2BE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386,966</w:t>
            </w:r>
            <w:r>
              <w:rPr>
                <w:rFonts w:ascii="Times New Roman" w:eastAsia="宋体" w:hAnsi="Times New Roman" w:cs="Times New Roman"/>
                <w:color w:val="000000"/>
                <w:kern w:val="0"/>
                <w:sz w:val="11"/>
                <w:szCs w:val="11"/>
              </w:rPr>
              <w:br/>
              <w:t>(299,878 to 485,312)</w:t>
            </w:r>
          </w:p>
        </w:tc>
        <w:tc>
          <w:tcPr>
            <w:tcW w:w="0" w:type="auto"/>
          </w:tcPr>
          <w:p w14:paraId="2FEC808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267,644</w:t>
            </w:r>
            <w:r>
              <w:rPr>
                <w:rFonts w:ascii="Times New Roman" w:eastAsia="宋体" w:hAnsi="Times New Roman" w:cs="Times New Roman"/>
                <w:color w:val="000000"/>
                <w:kern w:val="0"/>
                <w:sz w:val="11"/>
                <w:szCs w:val="11"/>
              </w:rPr>
              <w:br/>
              <w:t>(208,863 to 332,044)</w:t>
            </w:r>
          </w:p>
        </w:tc>
        <w:tc>
          <w:tcPr>
            <w:tcW w:w="0" w:type="auto"/>
          </w:tcPr>
          <w:p w14:paraId="1F0B857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-30.80%</w:t>
            </w:r>
            <w:r>
              <w:rPr>
                <w:rFonts w:ascii="Times New Roman" w:eastAsia="宋体" w:hAnsi="Times New Roman" w:cs="Times New Roman"/>
                <w:color w:val="000000"/>
                <w:kern w:val="0"/>
                <w:sz w:val="11"/>
                <w:szCs w:val="11"/>
              </w:rPr>
              <w:br/>
              <w:t>(-35.20% to -24.60%)</w:t>
            </w:r>
          </w:p>
        </w:tc>
        <w:tc>
          <w:tcPr>
            <w:tcW w:w="0" w:type="auto"/>
          </w:tcPr>
          <w:p w14:paraId="180B4E6B"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4CC16D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11,161,575</w:t>
            </w:r>
            <w:r>
              <w:rPr>
                <w:rFonts w:ascii="Times New Roman" w:eastAsia="宋体" w:hAnsi="Times New Roman" w:cs="Times New Roman"/>
                <w:color w:val="000000"/>
                <w:kern w:val="0"/>
                <w:sz w:val="11"/>
                <w:szCs w:val="11"/>
              </w:rPr>
              <w:br/>
              <w:t>(8,649,722 to 13,995,886)</w:t>
            </w:r>
          </w:p>
        </w:tc>
        <w:tc>
          <w:tcPr>
            <w:tcW w:w="0" w:type="auto"/>
          </w:tcPr>
          <w:p w14:paraId="24952A3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15,718,656</w:t>
            </w:r>
            <w:r>
              <w:rPr>
                <w:rFonts w:ascii="Times New Roman" w:eastAsia="宋体" w:hAnsi="Times New Roman" w:cs="Times New Roman"/>
                <w:color w:val="000000"/>
                <w:kern w:val="0"/>
                <w:sz w:val="11"/>
                <w:szCs w:val="11"/>
              </w:rPr>
              <w:br/>
              <w:t>(12,273,288 to 19,496,467)</w:t>
            </w:r>
          </w:p>
        </w:tc>
        <w:tc>
          <w:tcPr>
            <w:tcW w:w="0" w:type="auto"/>
          </w:tcPr>
          <w:p w14:paraId="09827B3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40.83%</w:t>
            </w:r>
            <w:r>
              <w:rPr>
                <w:rFonts w:ascii="Times New Roman" w:eastAsia="宋体" w:hAnsi="Times New Roman" w:cs="Times New Roman"/>
                <w:color w:val="000000"/>
                <w:kern w:val="0"/>
                <w:sz w:val="11"/>
                <w:szCs w:val="11"/>
              </w:rPr>
              <w:br/>
              <w:t>(31.97% to 53.48%)</w:t>
            </w:r>
          </w:p>
        </w:tc>
        <w:tc>
          <w:tcPr>
            <w:tcW w:w="0" w:type="auto"/>
          </w:tcPr>
          <w:p w14:paraId="6DBCEB80"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3A3928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2,188</w:t>
            </w:r>
            <w:r>
              <w:rPr>
                <w:rFonts w:ascii="Times New Roman" w:eastAsia="宋体" w:hAnsi="Times New Roman" w:cs="Times New Roman"/>
                <w:color w:val="000000"/>
                <w:kern w:val="0"/>
                <w:sz w:val="11"/>
                <w:szCs w:val="11"/>
              </w:rPr>
              <w:br/>
              <w:t>(1,386 to 3,299)</w:t>
            </w:r>
          </w:p>
        </w:tc>
        <w:tc>
          <w:tcPr>
            <w:tcW w:w="0" w:type="auto"/>
          </w:tcPr>
          <w:p w14:paraId="3537FBD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2,875</w:t>
            </w:r>
            <w:r>
              <w:rPr>
                <w:rFonts w:ascii="Times New Roman" w:eastAsia="宋体" w:hAnsi="Times New Roman" w:cs="Times New Roman"/>
                <w:color w:val="000000"/>
                <w:kern w:val="0"/>
                <w:sz w:val="11"/>
                <w:szCs w:val="11"/>
              </w:rPr>
              <w:br/>
              <w:t>(1,650 to 4,524)</w:t>
            </w:r>
          </w:p>
        </w:tc>
        <w:tc>
          <w:tcPr>
            <w:tcW w:w="0" w:type="auto"/>
          </w:tcPr>
          <w:p w14:paraId="3FC60C1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31.43%</w:t>
            </w:r>
            <w:r>
              <w:rPr>
                <w:rFonts w:ascii="Times New Roman" w:eastAsia="宋体" w:hAnsi="Times New Roman" w:cs="Times New Roman"/>
                <w:color w:val="000000"/>
                <w:kern w:val="0"/>
                <w:sz w:val="11"/>
                <w:szCs w:val="11"/>
              </w:rPr>
              <w:br/>
              <w:t>(-7.20% to 80.13%)</w:t>
            </w:r>
          </w:p>
        </w:tc>
      </w:tr>
      <w:tr w:rsidR="003C704F" w14:paraId="3EBE61BD" w14:textId="77777777">
        <w:trPr>
          <w:trHeight w:val="640"/>
        </w:trPr>
        <w:tc>
          <w:tcPr>
            <w:tcW w:w="0" w:type="auto"/>
          </w:tcPr>
          <w:p w14:paraId="02E09279"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Barbados</w:t>
            </w:r>
          </w:p>
        </w:tc>
        <w:tc>
          <w:tcPr>
            <w:tcW w:w="0" w:type="auto"/>
          </w:tcPr>
          <w:p w14:paraId="7C5FE60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335</w:t>
            </w:r>
            <w:r>
              <w:rPr>
                <w:rFonts w:ascii="Times New Roman" w:eastAsia="宋体" w:hAnsi="Times New Roman" w:cs="Times New Roman"/>
                <w:color w:val="000000"/>
                <w:kern w:val="0"/>
                <w:sz w:val="11"/>
                <w:szCs w:val="11"/>
              </w:rPr>
              <w:br/>
              <w:t>(259 to 416)</w:t>
            </w:r>
          </w:p>
        </w:tc>
        <w:tc>
          <w:tcPr>
            <w:tcW w:w="0" w:type="auto"/>
          </w:tcPr>
          <w:p w14:paraId="06086B9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228</w:t>
            </w:r>
            <w:r>
              <w:rPr>
                <w:rFonts w:ascii="Times New Roman" w:eastAsia="宋体" w:hAnsi="Times New Roman" w:cs="Times New Roman"/>
                <w:color w:val="000000"/>
                <w:kern w:val="0"/>
                <w:sz w:val="11"/>
                <w:szCs w:val="11"/>
              </w:rPr>
              <w:br/>
              <w:t>(175 to 282)</w:t>
            </w:r>
          </w:p>
        </w:tc>
        <w:tc>
          <w:tcPr>
            <w:tcW w:w="0" w:type="auto"/>
          </w:tcPr>
          <w:p w14:paraId="0C156B7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-32.20%</w:t>
            </w:r>
            <w:r>
              <w:rPr>
                <w:rFonts w:ascii="Times New Roman" w:eastAsia="宋体" w:hAnsi="Times New Roman" w:cs="Times New Roman"/>
                <w:color w:val="000000"/>
                <w:kern w:val="0"/>
                <w:sz w:val="11"/>
                <w:szCs w:val="11"/>
              </w:rPr>
              <w:br/>
              <w:t>(-37.10% to -26.90%)</w:t>
            </w:r>
          </w:p>
        </w:tc>
        <w:tc>
          <w:tcPr>
            <w:tcW w:w="0" w:type="auto"/>
          </w:tcPr>
          <w:p w14:paraId="2CC93AC8"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EE0D01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19,339</w:t>
            </w:r>
            <w:r>
              <w:rPr>
                <w:rFonts w:ascii="Times New Roman" w:eastAsia="宋体" w:hAnsi="Times New Roman" w:cs="Times New Roman"/>
                <w:color w:val="000000"/>
                <w:kern w:val="0"/>
                <w:sz w:val="11"/>
                <w:szCs w:val="11"/>
              </w:rPr>
              <w:br/>
              <w:t>(14,933 to 23,992)</w:t>
            </w:r>
          </w:p>
        </w:tc>
        <w:tc>
          <w:tcPr>
            <w:tcW w:w="0" w:type="auto"/>
          </w:tcPr>
          <w:p w14:paraId="519CD0F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22,680</w:t>
            </w:r>
            <w:r>
              <w:rPr>
                <w:rFonts w:ascii="Times New Roman" w:eastAsia="宋体" w:hAnsi="Times New Roman" w:cs="Times New Roman"/>
                <w:color w:val="000000"/>
                <w:kern w:val="0"/>
                <w:sz w:val="11"/>
                <w:szCs w:val="11"/>
              </w:rPr>
              <w:br/>
              <w:t>(17,477 to 28,124)</w:t>
            </w:r>
          </w:p>
        </w:tc>
        <w:tc>
          <w:tcPr>
            <w:tcW w:w="0" w:type="auto"/>
          </w:tcPr>
          <w:p w14:paraId="080A355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17.28%</w:t>
            </w:r>
            <w:r>
              <w:rPr>
                <w:rFonts w:ascii="Times New Roman" w:eastAsia="宋体" w:hAnsi="Times New Roman" w:cs="Times New Roman"/>
                <w:color w:val="000000"/>
                <w:kern w:val="0"/>
                <w:sz w:val="11"/>
                <w:szCs w:val="11"/>
              </w:rPr>
              <w:br/>
              <w:t>(8.92% to 26.28%)</w:t>
            </w:r>
          </w:p>
        </w:tc>
        <w:tc>
          <w:tcPr>
            <w:tcW w:w="0" w:type="auto"/>
          </w:tcPr>
          <w:p w14:paraId="0AACB2EF"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E591F0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w:t>
            </w:r>
            <w:r>
              <w:rPr>
                <w:rFonts w:ascii="Times New Roman" w:eastAsia="宋体" w:hAnsi="Times New Roman" w:cs="Times New Roman"/>
                <w:color w:val="000000"/>
                <w:kern w:val="0"/>
                <w:sz w:val="11"/>
                <w:szCs w:val="11"/>
              </w:rPr>
              <w:br/>
              <w:t>(1 to 4)</w:t>
            </w:r>
          </w:p>
        </w:tc>
        <w:tc>
          <w:tcPr>
            <w:tcW w:w="0" w:type="auto"/>
          </w:tcPr>
          <w:p w14:paraId="5C07AC0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w:t>
            </w:r>
            <w:r>
              <w:rPr>
                <w:rFonts w:ascii="Times New Roman" w:eastAsia="宋体" w:hAnsi="Times New Roman" w:cs="Times New Roman"/>
                <w:color w:val="000000"/>
                <w:kern w:val="0"/>
                <w:sz w:val="11"/>
                <w:szCs w:val="11"/>
              </w:rPr>
              <w:br/>
              <w:t>(2 to 5)</w:t>
            </w:r>
          </w:p>
        </w:tc>
        <w:tc>
          <w:tcPr>
            <w:tcW w:w="0" w:type="auto"/>
          </w:tcPr>
          <w:p w14:paraId="2D5F5EA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20.57%</w:t>
            </w:r>
            <w:r>
              <w:rPr>
                <w:rFonts w:ascii="Times New Roman" w:eastAsia="宋体" w:hAnsi="Times New Roman" w:cs="Times New Roman"/>
                <w:color w:val="000000"/>
                <w:kern w:val="0"/>
                <w:sz w:val="11"/>
                <w:szCs w:val="11"/>
              </w:rPr>
              <w:br/>
              <w:t>(-30.70% to 115.36%)</w:t>
            </w:r>
          </w:p>
        </w:tc>
      </w:tr>
      <w:tr w:rsidR="003C704F" w14:paraId="609B4A8A" w14:textId="77777777">
        <w:trPr>
          <w:trHeight w:val="640"/>
        </w:trPr>
        <w:tc>
          <w:tcPr>
            <w:tcW w:w="0" w:type="auto"/>
          </w:tcPr>
          <w:p w14:paraId="28B8774A"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Belarus</w:t>
            </w:r>
          </w:p>
        </w:tc>
        <w:tc>
          <w:tcPr>
            <w:tcW w:w="0" w:type="auto"/>
          </w:tcPr>
          <w:p w14:paraId="47C50D6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2,737</w:t>
            </w:r>
            <w:r>
              <w:rPr>
                <w:rFonts w:ascii="Times New Roman" w:eastAsia="宋体" w:hAnsi="Times New Roman" w:cs="Times New Roman"/>
                <w:color w:val="000000"/>
                <w:kern w:val="0"/>
                <w:sz w:val="11"/>
                <w:szCs w:val="11"/>
              </w:rPr>
              <w:br/>
              <w:t>(2,115 to 3,472)</w:t>
            </w:r>
          </w:p>
        </w:tc>
        <w:tc>
          <w:tcPr>
            <w:tcW w:w="0" w:type="auto"/>
          </w:tcPr>
          <w:p w14:paraId="6D9EFE4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2,166</w:t>
            </w:r>
            <w:r>
              <w:rPr>
                <w:rFonts w:ascii="Times New Roman" w:eastAsia="宋体" w:hAnsi="Times New Roman" w:cs="Times New Roman"/>
                <w:color w:val="000000"/>
                <w:kern w:val="0"/>
                <w:sz w:val="11"/>
                <w:szCs w:val="11"/>
              </w:rPr>
              <w:br/>
              <w:t>(1,673 to 2,699)</w:t>
            </w:r>
          </w:p>
        </w:tc>
        <w:tc>
          <w:tcPr>
            <w:tcW w:w="0" w:type="auto"/>
          </w:tcPr>
          <w:p w14:paraId="078CF06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-20.80%</w:t>
            </w:r>
            <w:r>
              <w:rPr>
                <w:rFonts w:ascii="Times New Roman" w:eastAsia="宋体" w:hAnsi="Times New Roman" w:cs="Times New Roman"/>
                <w:color w:val="000000"/>
                <w:kern w:val="0"/>
                <w:sz w:val="11"/>
                <w:szCs w:val="11"/>
              </w:rPr>
              <w:br/>
              <w:t>(-23.50% to -19.10%)</w:t>
            </w:r>
          </w:p>
        </w:tc>
        <w:tc>
          <w:tcPr>
            <w:tcW w:w="0" w:type="auto"/>
          </w:tcPr>
          <w:p w14:paraId="44EFBC18"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C0FB74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195,288</w:t>
            </w:r>
            <w:r>
              <w:rPr>
                <w:rFonts w:ascii="Times New Roman" w:eastAsia="宋体" w:hAnsi="Times New Roman" w:cs="Times New Roman"/>
                <w:color w:val="000000"/>
                <w:kern w:val="0"/>
                <w:sz w:val="11"/>
                <w:szCs w:val="11"/>
              </w:rPr>
              <w:br/>
              <w:t>(151,073 to 247,715)</w:t>
            </w:r>
          </w:p>
        </w:tc>
        <w:tc>
          <w:tcPr>
            <w:tcW w:w="0" w:type="auto"/>
          </w:tcPr>
          <w:p w14:paraId="41F7722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188,126</w:t>
            </w:r>
            <w:r>
              <w:rPr>
                <w:rFonts w:ascii="Times New Roman" w:eastAsia="宋体" w:hAnsi="Times New Roman" w:cs="Times New Roman"/>
                <w:color w:val="000000"/>
                <w:kern w:val="0"/>
                <w:sz w:val="11"/>
                <w:szCs w:val="11"/>
              </w:rPr>
              <w:br/>
              <w:t>(145,400 to 234,428)</w:t>
            </w:r>
          </w:p>
        </w:tc>
        <w:tc>
          <w:tcPr>
            <w:tcW w:w="0" w:type="auto"/>
          </w:tcPr>
          <w:p w14:paraId="4CE39EC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-3.67%</w:t>
            </w:r>
            <w:r>
              <w:rPr>
                <w:rFonts w:ascii="Times New Roman" w:eastAsia="宋体" w:hAnsi="Times New Roman" w:cs="Times New Roman"/>
                <w:color w:val="000000"/>
                <w:kern w:val="0"/>
                <w:sz w:val="11"/>
                <w:szCs w:val="11"/>
              </w:rPr>
              <w:br/>
              <w:t>(-6.73% to -1.68%)</w:t>
            </w:r>
          </w:p>
        </w:tc>
        <w:tc>
          <w:tcPr>
            <w:tcW w:w="0" w:type="auto"/>
          </w:tcPr>
          <w:p w14:paraId="534E48B9"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D48CFA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110</w:t>
            </w:r>
            <w:r>
              <w:rPr>
                <w:rFonts w:ascii="Times New Roman" w:eastAsia="宋体" w:hAnsi="Times New Roman" w:cs="Times New Roman"/>
                <w:color w:val="000000"/>
                <w:kern w:val="0"/>
                <w:sz w:val="11"/>
                <w:szCs w:val="11"/>
              </w:rPr>
              <w:br/>
              <w:t>(51 to 199)</w:t>
            </w:r>
          </w:p>
        </w:tc>
        <w:tc>
          <w:tcPr>
            <w:tcW w:w="0" w:type="auto"/>
          </w:tcPr>
          <w:p w14:paraId="6D53097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39</w:t>
            </w:r>
            <w:r>
              <w:rPr>
                <w:rFonts w:ascii="Times New Roman" w:eastAsia="宋体" w:hAnsi="Times New Roman" w:cs="Times New Roman"/>
                <w:color w:val="000000"/>
                <w:kern w:val="0"/>
                <w:sz w:val="11"/>
                <w:szCs w:val="11"/>
              </w:rPr>
              <w:br/>
              <w:t>(15 to 78)</w:t>
            </w:r>
          </w:p>
        </w:tc>
        <w:tc>
          <w:tcPr>
            <w:tcW w:w="0" w:type="auto"/>
          </w:tcPr>
          <w:p w14:paraId="259F054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-65.07%</w:t>
            </w:r>
            <w:r>
              <w:rPr>
                <w:rFonts w:ascii="Times New Roman" w:eastAsia="宋体" w:hAnsi="Times New Roman" w:cs="Times New Roman"/>
                <w:color w:val="000000"/>
                <w:kern w:val="0"/>
                <w:sz w:val="11"/>
                <w:szCs w:val="11"/>
              </w:rPr>
              <w:br/>
              <w:t>(-85.19% to -24.32%)</w:t>
            </w:r>
          </w:p>
        </w:tc>
      </w:tr>
      <w:tr w:rsidR="003C704F" w14:paraId="202B8899" w14:textId="77777777">
        <w:trPr>
          <w:trHeight w:val="640"/>
        </w:trPr>
        <w:tc>
          <w:tcPr>
            <w:tcW w:w="0" w:type="auto"/>
          </w:tcPr>
          <w:p w14:paraId="40877BBB"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Belgium</w:t>
            </w:r>
          </w:p>
        </w:tc>
        <w:tc>
          <w:tcPr>
            <w:tcW w:w="0" w:type="auto"/>
          </w:tcPr>
          <w:p w14:paraId="28A2887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3,463</w:t>
            </w:r>
            <w:r>
              <w:rPr>
                <w:rFonts w:ascii="Times New Roman" w:eastAsia="宋体" w:hAnsi="Times New Roman" w:cs="Times New Roman"/>
                <w:color w:val="000000"/>
                <w:kern w:val="0"/>
                <w:sz w:val="11"/>
                <w:szCs w:val="11"/>
              </w:rPr>
              <w:br/>
              <w:t>(2,663 to 4,325)</w:t>
            </w:r>
          </w:p>
        </w:tc>
        <w:tc>
          <w:tcPr>
            <w:tcW w:w="0" w:type="auto"/>
          </w:tcPr>
          <w:p w14:paraId="7E5A9E7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3,484</w:t>
            </w:r>
            <w:r>
              <w:rPr>
                <w:rFonts w:ascii="Times New Roman" w:eastAsia="宋体" w:hAnsi="Times New Roman" w:cs="Times New Roman"/>
                <w:color w:val="000000"/>
                <w:kern w:val="0"/>
                <w:sz w:val="11"/>
                <w:szCs w:val="11"/>
              </w:rPr>
              <w:br/>
              <w:t>(2,702 to 4,329)</w:t>
            </w:r>
          </w:p>
        </w:tc>
        <w:tc>
          <w:tcPr>
            <w:tcW w:w="0" w:type="auto"/>
          </w:tcPr>
          <w:p w14:paraId="757E158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0.60%</w:t>
            </w:r>
            <w:r>
              <w:rPr>
                <w:rFonts w:ascii="Times New Roman" w:eastAsia="宋体" w:hAnsi="Times New Roman" w:cs="Times New Roman"/>
                <w:color w:val="000000"/>
                <w:kern w:val="0"/>
                <w:sz w:val="11"/>
                <w:szCs w:val="11"/>
              </w:rPr>
              <w:br/>
              <w:t>(-5.60% to 5.30%)</w:t>
            </w:r>
          </w:p>
        </w:tc>
        <w:tc>
          <w:tcPr>
            <w:tcW w:w="0" w:type="auto"/>
          </w:tcPr>
          <w:p w14:paraId="010C6484"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378BD4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270,444</w:t>
            </w:r>
            <w:r>
              <w:rPr>
                <w:rFonts w:ascii="Times New Roman" w:eastAsia="宋体" w:hAnsi="Times New Roman" w:cs="Times New Roman"/>
                <w:color w:val="000000"/>
                <w:kern w:val="0"/>
                <w:sz w:val="11"/>
                <w:szCs w:val="11"/>
              </w:rPr>
              <w:br/>
              <w:t>(207,959 to 338,282)</w:t>
            </w:r>
          </w:p>
        </w:tc>
        <w:tc>
          <w:tcPr>
            <w:tcW w:w="0" w:type="auto"/>
          </w:tcPr>
          <w:p w14:paraId="5A02DFE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321,536</w:t>
            </w:r>
            <w:r>
              <w:rPr>
                <w:rFonts w:ascii="Times New Roman" w:eastAsia="宋体" w:hAnsi="Times New Roman" w:cs="Times New Roman"/>
                <w:color w:val="000000"/>
                <w:kern w:val="0"/>
                <w:sz w:val="11"/>
                <w:szCs w:val="11"/>
              </w:rPr>
              <w:br/>
              <w:t>(249,231 to 399,757)</w:t>
            </w:r>
          </w:p>
        </w:tc>
        <w:tc>
          <w:tcPr>
            <w:tcW w:w="0" w:type="auto"/>
          </w:tcPr>
          <w:p w14:paraId="3B55922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18.89%</w:t>
            </w:r>
            <w:r>
              <w:rPr>
                <w:rFonts w:ascii="Times New Roman" w:eastAsia="宋体" w:hAnsi="Times New Roman" w:cs="Times New Roman"/>
                <w:color w:val="000000"/>
                <w:kern w:val="0"/>
                <w:sz w:val="11"/>
                <w:szCs w:val="11"/>
              </w:rPr>
              <w:br/>
              <w:t>(11.82% to 24.62%)</w:t>
            </w:r>
          </w:p>
        </w:tc>
        <w:tc>
          <w:tcPr>
            <w:tcW w:w="0" w:type="auto"/>
          </w:tcPr>
          <w:p w14:paraId="5CD533E4"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A349B7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w:t>
            </w:r>
            <w:r>
              <w:rPr>
                <w:rFonts w:ascii="Times New Roman" w:eastAsia="宋体" w:hAnsi="Times New Roman" w:cs="Times New Roman"/>
                <w:color w:val="000000"/>
                <w:kern w:val="0"/>
                <w:sz w:val="11"/>
                <w:szCs w:val="11"/>
              </w:rPr>
              <w:br/>
              <w:t>(7 to 34)</w:t>
            </w:r>
          </w:p>
        </w:tc>
        <w:tc>
          <w:tcPr>
            <w:tcW w:w="0" w:type="auto"/>
          </w:tcPr>
          <w:p w14:paraId="4F3D758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w:t>
            </w:r>
            <w:r>
              <w:rPr>
                <w:rFonts w:ascii="Times New Roman" w:eastAsia="宋体" w:hAnsi="Times New Roman" w:cs="Times New Roman"/>
                <w:color w:val="000000"/>
                <w:kern w:val="0"/>
                <w:sz w:val="11"/>
                <w:szCs w:val="11"/>
              </w:rPr>
              <w:br/>
              <w:t>(5 to 30)</w:t>
            </w:r>
          </w:p>
        </w:tc>
        <w:tc>
          <w:tcPr>
            <w:tcW w:w="0" w:type="auto"/>
          </w:tcPr>
          <w:p w14:paraId="03D1BC2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-21.36%</w:t>
            </w:r>
            <w:r>
              <w:rPr>
                <w:rFonts w:ascii="Times New Roman" w:eastAsia="宋体" w:hAnsi="Times New Roman" w:cs="Times New Roman"/>
                <w:color w:val="000000"/>
                <w:kern w:val="0"/>
                <w:sz w:val="11"/>
                <w:szCs w:val="11"/>
              </w:rPr>
              <w:br/>
              <w:t>(-67.82% to 81.13%)</w:t>
            </w:r>
          </w:p>
        </w:tc>
      </w:tr>
      <w:tr w:rsidR="003C704F" w14:paraId="360655B2" w14:textId="77777777">
        <w:trPr>
          <w:trHeight w:val="640"/>
        </w:trPr>
        <w:tc>
          <w:tcPr>
            <w:tcW w:w="0" w:type="auto"/>
          </w:tcPr>
          <w:p w14:paraId="41240F0D"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Belize</w:t>
            </w:r>
          </w:p>
        </w:tc>
        <w:tc>
          <w:tcPr>
            <w:tcW w:w="0" w:type="auto"/>
          </w:tcPr>
          <w:p w14:paraId="1F624BC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464</w:t>
            </w:r>
            <w:r>
              <w:rPr>
                <w:rFonts w:ascii="Times New Roman" w:eastAsia="宋体" w:hAnsi="Times New Roman" w:cs="Times New Roman"/>
                <w:color w:val="000000"/>
                <w:kern w:val="0"/>
                <w:sz w:val="11"/>
                <w:szCs w:val="11"/>
              </w:rPr>
              <w:br/>
              <w:t>(357 to 581)</w:t>
            </w:r>
          </w:p>
        </w:tc>
        <w:tc>
          <w:tcPr>
            <w:tcW w:w="0" w:type="auto"/>
          </w:tcPr>
          <w:p w14:paraId="1901D3E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596</w:t>
            </w:r>
            <w:r>
              <w:rPr>
                <w:rFonts w:ascii="Times New Roman" w:eastAsia="宋体" w:hAnsi="Times New Roman" w:cs="Times New Roman"/>
                <w:color w:val="000000"/>
                <w:kern w:val="0"/>
                <w:sz w:val="11"/>
                <w:szCs w:val="11"/>
              </w:rPr>
              <w:br/>
              <w:t>(457 to 748)</w:t>
            </w:r>
          </w:p>
        </w:tc>
        <w:tc>
          <w:tcPr>
            <w:tcW w:w="0" w:type="auto"/>
          </w:tcPr>
          <w:p w14:paraId="762B311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28.50%</w:t>
            </w:r>
            <w:r>
              <w:rPr>
                <w:rFonts w:ascii="Times New Roman" w:eastAsia="宋体" w:hAnsi="Times New Roman" w:cs="Times New Roman"/>
                <w:color w:val="000000"/>
                <w:kern w:val="0"/>
                <w:sz w:val="11"/>
                <w:szCs w:val="11"/>
              </w:rPr>
              <w:br/>
              <w:t>(24.40% to 29.80%)</w:t>
            </w:r>
          </w:p>
        </w:tc>
        <w:tc>
          <w:tcPr>
            <w:tcW w:w="0" w:type="auto"/>
          </w:tcPr>
          <w:p w14:paraId="72080A76"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986447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14,561</w:t>
            </w:r>
            <w:r>
              <w:rPr>
                <w:rFonts w:ascii="Times New Roman" w:eastAsia="宋体" w:hAnsi="Times New Roman" w:cs="Times New Roman"/>
                <w:color w:val="000000"/>
                <w:kern w:val="0"/>
                <w:sz w:val="11"/>
                <w:szCs w:val="11"/>
              </w:rPr>
              <w:br/>
              <w:t>(11,206 to 18,249)</w:t>
            </w:r>
          </w:p>
        </w:tc>
        <w:tc>
          <w:tcPr>
            <w:tcW w:w="0" w:type="auto"/>
          </w:tcPr>
          <w:p w14:paraId="6EFE070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31,549</w:t>
            </w:r>
            <w:r>
              <w:rPr>
                <w:rFonts w:ascii="Times New Roman" w:eastAsia="宋体" w:hAnsi="Times New Roman" w:cs="Times New Roman"/>
                <w:color w:val="000000"/>
                <w:kern w:val="0"/>
                <w:sz w:val="11"/>
                <w:szCs w:val="11"/>
              </w:rPr>
              <w:br/>
              <w:t>(24,221 to 39,599)</w:t>
            </w:r>
          </w:p>
        </w:tc>
        <w:tc>
          <w:tcPr>
            <w:tcW w:w="0" w:type="auto"/>
          </w:tcPr>
          <w:p w14:paraId="225FE04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116.67%</w:t>
            </w:r>
            <w:r>
              <w:rPr>
                <w:rFonts w:ascii="Times New Roman" w:eastAsia="宋体" w:hAnsi="Times New Roman" w:cs="Times New Roman"/>
                <w:color w:val="000000"/>
                <w:kern w:val="0"/>
                <w:sz w:val="11"/>
                <w:szCs w:val="11"/>
              </w:rPr>
              <w:br/>
              <w:t>(109.74% to 119.09%)</w:t>
            </w:r>
          </w:p>
        </w:tc>
        <w:tc>
          <w:tcPr>
            <w:tcW w:w="0" w:type="auto"/>
          </w:tcPr>
          <w:p w14:paraId="532AA8ED"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69F765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w:t>
            </w:r>
            <w:r>
              <w:rPr>
                <w:rFonts w:ascii="Times New Roman" w:eastAsia="宋体" w:hAnsi="Times New Roman" w:cs="Times New Roman"/>
                <w:color w:val="000000"/>
                <w:kern w:val="0"/>
                <w:sz w:val="11"/>
                <w:szCs w:val="11"/>
              </w:rPr>
              <w:br/>
              <w:t>(1 to 3)</w:t>
            </w:r>
          </w:p>
        </w:tc>
        <w:tc>
          <w:tcPr>
            <w:tcW w:w="0" w:type="auto"/>
          </w:tcPr>
          <w:p w14:paraId="4E8BFD8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w:t>
            </w:r>
            <w:r>
              <w:rPr>
                <w:rFonts w:ascii="Times New Roman" w:eastAsia="宋体" w:hAnsi="Times New Roman" w:cs="Times New Roman"/>
                <w:color w:val="000000"/>
                <w:kern w:val="0"/>
                <w:sz w:val="11"/>
                <w:szCs w:val="11"/>
              </w:rPr>
              <w:br/>
              <w:t>(2 to 11)</w:t>
            </w:r>
          </w:p>
        </w:tc>
        <w:tc>
          <w:tcPr>
            <w:tcW w:w="0" w:type="auto"/>
          </w:tcPr>
          <w:p w14:paraId="6B8A5C5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146.95%</w:t>
            </w:r>
            <w:r>
              <w:rPr>
                <w:rFonts w:ascii="Times New Roman" w:eastAsia="宋体" w:hAnsi="Times New Roman" w:cs="Times New Roman"/>
                <w:color w:val="000000"/>
                <w:kern w:val="0"/>
                <w:sz w:val="11"/>
                <w:szCs w:val="11"/>
              </w:rPr>
              <w:br/>
              <w:t>(11.53% to 633.82%)</w:t>
            </w:r>
          </w:p>
        </w:tc>
      </w:tr>
      <w:tr w:rsidR="003C704F" w14:paraId="077DC454" w14:textId="77777777">
        <w:trPr>
          <w:trHeight w:val="640"/>
        </w:trPr>
        <w:tc>
          <w:tcPr>
            <w:tcW w:w="0" w:type="auto"/>
          </w:tcPr>
          <w:p w14:paraId="2C125586"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Benin</w:t>
            </w:r>
          </w:p>
        </w:tc>
        <w:tc>
          <w:tcPr>
            <w:tcW w:w="0" w:type="auto"/>
          </w:tcPr>
          <w:p w14:paraId="5667B09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16,025</w:t>
            </w:r>
            <w:r>
              <w:rPr>
                <w:rFonts w:ascii="Times New Roman" w:eastAsia="宋体" w:hAnsi="Times New Roman" w:cs="Times New Roman"/>
                <w:color w:val="000000"/>
                <w:kern w:val="0"/>
                <w:sz w:val="11"/>
                <w:szCs w:val="11"/>
              </w:rPr>
              <w:br/>
              <w:t>(12,340 to 20,280)</w:t>
            </w:r>
          </w:p>
        </w:tc>
        <w:tc>
          <w:tcPr>
            <w:tcW w:w="0" w:type="auto"/>
          </w:tcPr>
          <w:p w14:paraId="62EDC86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35,262</w:t>
            </w:r>
            <w:r>
              <w:rPr>
                <w:rFonts w:ascii="Times New Roman" w:eastAsia="宋体" w:hAnsi="Times New Roman" w:cs="Times New Roman"/>
                <w:color w:val="000000"/>
                <w:kern w:val="0"/>
                <w:sz w:val="11"/>
                <w:szCs w:val="11"/>
              </w:rPr>
              <w:br/>
              <w:t>(27,305 to 43,828)</w:t>
            </w:r>
          </w:p>
        </w:tc>
        <w:tc>
          <w:tcPr>
            <w:tcW w:w="0" w:type="auto"/>
          </w:tcPr>
          <w:p w14:paraId="572DD87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120.00%</w:t>
            </w:r>
            <w:r>
              <w:rPr>
                <w:rFonts w:ascii="Times New Roman" w:eastAsia="宋体" w:hAnsi="Times New Roman" w:cs="Times New Roman"/>
                <w:color w:val="000000"/>
                <w:kern w:val="0"/>
                <w:sz w:val="11"/>
                <w:szCs w:val="11"/>
              </w:rPr>
              <w:br/>
              <w:t>(103.50% to 134.60%)</w:t>
            </w:r>
          </w:p>
        </w:tc>
        <w:tc>
          <w:tcPr>
            <w:tcW w:w="0" w:type="auto"/>
          </w:tcPr>
          <w:p w14:paraId="14D5CD75"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937C9E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321,733</w:t>
            </w:r>
            <w:r>
              <w:rPr>
                <w:rFonts w:ascii="Times New Roman" w:eastAsia="宋体" w:hAnsi="Times New Roman" w:cs="Times New Roman"/>
                <w:color w:val="000000"/>
                <w:kern w:val="0"/>
                <w:sz w:val="11"/>
                <w:szCs w:val="11"/>
              </w:rPr>
              <w:br/>
              <w:t>(247,741 to 407,247)</w:t>
            </w:r>
          </w:p>
        </w:tc>
        <w:tc>
          <w:tcPr>
            <w:tcW w:w="0" w:type="auto"/>
          </w:tcPr>
          <w:p w14:paraId="1C48CEC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869,367</w:t>
            </w:r>
            <w:r>
              <w:rPr>
                <w:rFonts w:ascii="Times New Roman" w:eastAsia="宋体" w:hAnsi="Times New Roman" w:cs="Times New Roman"/>
                <w:color w:val="000000"/>
                <w:kern w:val="0"/>
                <w:sz w:val="11"/>
                <w:szCs w:val="11"/>
              </w:rPr>
              <w:br/>
              <w:t>(673,063 to 1,080,283)</w:t>
            </w:r>
          </w:p>
        </w:tc>
        <w:tc>
          <w:tcPr>
            <w:tcW w:w="0" w:type="auto"/>
          </w:tcPr>
          <w:p w14:paraId="30315C7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170.21%</w:t>
            </w:r>
            <w:r>
              <w:rPr>
                <w:rFonts w:ascii="Times New Roman" w:eastAsia="宋体" w:hAnsi="Times New Roman" w:cs="Times New Roman"/>
                <w:color w:val="000000"/>
                <w:kern w:val="0"/>
                <w:sz w:val="11"/>
                <w:szCs w:val="11"/>
              </w:rPr>
              <w:br/>
              <w:t>(150.38% to 187.78%)</w:t>
            </w:r>
          </w:p>
        </w:tc>
        <w:tc>
          <w:tcPr>
            <w:tcW w:w="0" w:type="auto"/>
          </w:tcPr>
          <w:p w14:paraId="70B44512"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ECAC49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50</w:t>
            </w:r>
            <w:r>
              <w:rPr>
                <w:rFonts w:ascii="Times New Roman" w:eastAsia="宋体" w:hAnsi="Times New Roman" w:cs="Times New Roman"/>
                <w:color w:val="000000"/>
                <w:kern w:val="0"/>
                <w:sz w:val="11"/>
                <w:szCs w:val="11"/>
              </w:rPr>
              <w:br/>
              <w:t>(30 to 78)</w:t>
            </w:r>
          </w:p>
        </w:tc>
        <w:tc>
          <w:tcPr>
            <w:tcW w:w="0" w:type="auto"/>
          </w:tcPr>
          <w:p w14:paraId="53E3C06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125</w:t>
            </w:r>
            <w:r>
              <w:rPr>
                <w:rFonts w:ascii="Times New Roman" w:eastAsia="宋体" w:hAnsi="Times New Roman" w:cs="Times New Roman"/>
                <w:color w:val="000000"/>
                <w:kern w:val="0"/>
                <w:sz w:val="11"/>
                <w:szCs w:val="11"/>
              </w:rPr>
              <w:br/>
              <w:t>(76 to 189)</w:t>
            </w:r>
          </w:p>
        </w:tc>
        <w:tc>
          <w:tcPr>
            <w:tcW w:w="0" w:type="auto"/>
          </w:tcPr>
          <w:p w14:paraId="6359CF9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148.30%</w:t>
            </w:r>
            <w:r>
              <w:rPr>
                <w:rFonts w:ascii="Times New Roman" w:eastAsia="宋体" w:hAnsi="Times New Roman" w:cs="Times New Roman"/>
                <w:color w:val="000000"/>
                <w:kern w:val="0"/>
                <w:sz w:val="11"/>
                <w:szCs w:val="11"/>
              </w:rPr>
              <w:br/>
              <w:t>(78.95% to 251.04%)</w:t>
            </w:r>
          </w:p>
        </w:tc>
      </w:tr>
      <w:tr w:rsidR="003C704F" w14:paraId="5AE99B9B" w14:textId="77777777">
        <w:trPr>
          <w:trHeight w:val="640"/>
        </w:trPr>
        <w:tc>
          <w:tcPr>
            <w:tcW w:w="0" w:type="auto"/>
          </w:tcPr>
          <w:p w14:paraId="7EE17047"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Bermuda</w:t>
            </w:r>
          </w:p>
        </w:tc>
        <w:tc>
          <w:tcPr>
            <w:tcW w:w="0" w:type="auto"/>
          </w:tcPr>
          <w:p w14:paraId="299D429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66</w:t>
            </w:r>
            <w:r>
              <w:rPr>
                <w:rFonts w:ascii="Times New Roman" w:eastAsia="宋体" w:hAnsi="Times New Roman" w:cs="Times New Roman"/>
                <w:color w:val="000000"/>
                <w:kern w:val="0"/>
                <w:sz w:val="11"/>
                <w:szCs w:val="11"/>
              </w:rPr>
              <w:br/>
              <w:t>(51 to 82)</w:t>
            </w:r>
          </w:p>
        </w:tc>
        <w:tc>
          <w:tcPr>
            <w:tcW w:w="0" w:type="auto"/>
          </w:tcPr>
          <w:p w14:paraId="11114D6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37</w:t>
            </w:r>
            <w:r>
              <w:rPr>
                <w:rFonts w:ascii="Times New Roman" w:eastAsia="宋体" w:hAnsi="Times New Roman" w:cs="Times New Roman"/>
                <w:color w:val="000000"/>
                <w:kern w:val="0"/>
                <w:sz w:val="11"/>
                <w:szCs w:val="11"/>
              </w:rPr>
              <w:br/>
              <w:t>(29 to 47)</w:t>
            </w:r>
          </w:p>
        </w:tc>
        <w:tc>
          <w:tcPr>
            <w:tcW w:w="0" w:type="auto"/>
          </w:tcPr>
          <w:p w14:paraId="5FD2AC5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-42.90%</w:t>
            </w:r>
            <w:r>
              <w:rPr>
                <w:rFonts w:ascii="Times New Roman" w:eastAsia="宋体" w:hAnsi="Times New Roman" w:cs="Times New Roman"/>
                <w:color w:val="000000"/>
                <w:kern w:val="0"/>
                <w:sz w:val="11"/>
                <w:szCs w:val="11"/>
              </w:rPr>
              <w:br/>
              <w:t>(-43.00% to -42.80%)</w:t>
            </w:r>
          </w:p>
        </w:tc>
        <w:tc>
          <w:tcPr>
            <w:tcW w:w="0" w:type="auto"/>
          </w:tcPr>
          <w:p w14:paraId="3029D26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F7A9D7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4,201</w:t>
            </w:r>
            <w:r>
              <w:rPr>
                <w:rFonts w:ascii="Times New Roman" w:eastAsia="宋体" w:hAnsi="Times New Roman" w:cs="Times New Roman"/>
                <w:color w:val="000000"/>
                <w:kern w:val="0"/>
                <w:sz w:val="11"/>
                <w:szCs w:val="11"/>
              </w:rPr>
              <w:br/>
              <w:t>(3,251 to 5,251)</w:t>
            </w:r>
          </w:p>
        </w:tc>
        <w:tc>
          <w:tcPr>
            <w:tcW w:w="0" w:type="auto"/>
          </w:tcPr>
          <w:p w14:paraId="2DF8312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4,493</w:t>
            </w:r>
            <w:r>
              <w:rPr>
                <w:rFonts w:ascii="Times New Roman" w:eastAsia="宋体" w:hAnsi="Times New Roman" w:cs="Times New Roman"/>
                <w:color w:val="000000"/>
                <w:kern w:val="0"/>
                <w:sz w:val="11"/>
                <w:szCs w:val="11"/>
              </w:rPr>
              <w:br/>
              <w:t>(3,482 to 5,615)</w:t>
            </w:r>
          </w:p>
        </w:tc>
        <w:tc>
          <w:tcPr>
            <w:tcW w:w="0" w:type="auto"/>
          </w:tcPr>
          <w:p w14:paraId="25828B3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6.96%</w:t>
            </w:r>
            <w:r>
              <w:rPr>
                <w:rFonts w:ascii="Times New Roman" w:eastAsia="宋体" w:hAnsi="Times New Roman" w:cs="Times New Roman"/>
                <w:color w:val="000000"/>
                <w:kern w:val="0"/>
                <w:sz w:val="11"/>
                <w:szCs w:val="11"/>
              </w:rPr>
              <w:br/>
              <w:t>(6.81% to 7.18%)</w:t>
            </w:r>
          </w:p>
        </w:tc>
        <w:tc>
          <w:tcPr>
            <w:tcW w:w="0" w:type="auto"/>
          </w:tcPr>
          <w:p w14:paraId="1C23CC52"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4622BA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w:t>
            </w:r>
            <w:r>
              <w:rPr>
                <w:rFonts w:ascii="Times New Roman" w:eastAsia="宋体" w:hAnsi="Times New Roman" w:cs="Times New Roman"/>
                <w:color w:val="000000"/>
                <w:kern w:val="0"/>
                <w:sz w:val="11"/>
                <w:szCs w:val="11"/>
              </w:rPr>
              <w:br/>
              <w:t>(1 to 2)</w:t>
            </w:r>
          </w:p>
        </w:tc>
        <w:tc>
          <w:tcPr>
            <w:tcW w:w="0" w:type="auto"/>
          </w:tcPr>
          <w:p w14:paraId="653057B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1)</w:t>
            </w:r>
          </w:p>
        </w:tc>
        <w:tc>
          <w:tcPr>
            <w:tcW w:w="0" w:type="auto"/>
          </w:tcPr>
          <w:p w14:paraId="0AA0EE7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-59.11%</w:t>
            </w:r>
            <w:r>
              <w:rPr>
                <w:rFonts w:ascii="Times New Roman" w:eastAsia="宋体" w:hAnsi="Times New Roman" w:cs="Times New Roman"/>
                <w:color w:val="000000"/>
                <w:kern w:val="0"/>
                <w:sz w:val="11"/>
                <w:szCs w:val="11"/>
              </w:rPr>
              <w:br/>
              <w:t>(-78.23% to -21.12%)</w:t>
            </w:r>
          </w:p>
        </w:tc>
      </w:tr>
      <w:tr w:rsidR="003C704F" w14:paraId="2B1F07AC" w14:textId="77777777">
        <w:trPr>
          <w:trHeight w:val="640"/>
        </w:trPr>
        <w:tc>
          <w:tcPr>
            <w:tcW w:w="0" w:type="auto"/>
          </w:tcPr>
          <w:p w14:paraId="4F03689E"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lastRenderedPageBreak/>
              <w:t>Bhutan</w:t>
            </w:r>
          </w:p>
        </w:tc>
        <w:tc>
          <w:tcPr>
            <w:tcW w:w="0" w:type="auto"/>
          </w:tcPr>
          <w:p w14:paraId="50D1510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1,038</w:t>
            </w:r>
            <w:r>
              <w:rPr>
                <w:rFonts w:ascii="Times New Roman" w:eastAsia="宋体" w:hAnsi="Times New Roman" w:cs="Times New Roman"/>
                <w:color w:val="000000"/>
                <w:kern w:val="0"/>
                <w:sz w:val="11"/>
                <w:szCs w:val="11"/>
              </w:rPr>
              <w:br/>
              <w:t>(801 to 1,293)</w:t>
            </w:r>
          </w:p>
        </w:tc>
        <w:tc>
          <w:tcPr>
            <w:tcW w:w="0" w:type="auto"/>
          </w:tcPr>
          <w:p w14:paraId="091EA5B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689</w:t>
            </w:r>
            <w:r>
              <w:rPr>
                <w:rFonts w:ascii="Times New Roman" w:eastAsia="宋体" w:hAnsi="Times New Roman" w:cs="Times New Roman"/>
                <w:color w:val="000000"/>
                <w:kern w:val="0"/>
                <w:sz w:val="11"/>
                <w:szCs w:val="11"/>
              </w:rPr>
              <w:br/>
              <w:t>(534 to 857)</w:t>
            </w:r>
          </w:p>
        </w:tc>
        <w:tc>
          <w:tcPr>
            <w:tcW w:w="0" w:type="auto"/>
          </w:tcPr>
          <w:p w14:paraId="77C8BA2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-33.60%</w:t>
            </w:r>
            <w:r>
              <w:rPr>
                <w:rFonts w:ascii="Times New Roman" w:eastAsia="宋体" w:hAnsi="Times New Roman" w:cs="Times New Roman"/>
                <w:color w:val="000000"/>
                <w:kern w:val="0"/>
                <w:sz w:val="11"/>
                <w:szCs w:val="11"/>
              </w:rPr>
              <w:br/>
              <w:t>(-38.00% to -29.60%)</w:t>
            </w:r>
          </w:p>
        </w:tc>
        <w:tc>
          <w:tcPr>
            <w:tcW w:w="0" w:type="auto"/>
          </w:tcPr>
          <w:p w14:paraId="6A99F4A8"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F4BBB5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28,030</w:t>
            </w:r>
            <w:r>
              <w:rPr>
                <w:rFonts w:ascii="Times New Roman" w:eastAsia="宋体" w:hAnsi="Times New Roman" w:cs="Times New Roman"/>
                <w:color w:val="000000"/>
                <w:kern w:val="0"/>
                <w:sz w:val="11"/>
                <w:szCs w:val="11"/>
              </w:rPr>
              <w:br/>
              <w:t>(21,639 to 34,941)</w:t>
            </w:r>
          </w:p>
        </w:tc>
        <w:tc>
          <w:tcPr>
            <w:tcW w:w="0" w:type="auto"/>
          </w:tcPr>
          <w:p w14:paraId="075F623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37,800</w:t>
            </w:r>
            <w:r>
              <w:rPr>
                <w:rFonts w:ascii="Times New Roman" w:eastAsia="宋体" w:hAnsi="Times New Roman" w:cs="Times New Roman"/>
                <w:color w:val="000000"/>
                <w:kern w:val="0"/>
                <w:sz w:val="11"/>
                <w:szCs w:val="11"/>
              </w:rPr>
              <w:br/>
              <w:t>(29,303 to 47,000)</w:t>
            </w:r>
          </w:p>
        </w:tc>
        <w:tc>
          <w:tcPr>
            <w:tcW w:w="0" w:type="auto"/>
          </w:tcPr>
          <w:p w14:paraId="714858E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34.85%</w:t>
            </w:r>
            <w:r>
              <w:rPr>
                <w:rFonts w:ascii="Times New Roman" w:eastAsia="宋体" w:hAnsi="Times New Roman" w:cs="Times New Roman"/>
                <w:color w:val="000000"/>
                <w:kern w:val="0"/>
                <w:sz w:val="11"/>
                <w:szCs w:val="11"/>
              </w:rPr>
              <w:br/>
              <w:t>(25.75% to 43.22%)</w:t>
            </w:r>
          </w:p>
        </w:tc>
        <w:tc>
          <w:tcPr>
            <w:tcW w:w="0" w:type="auto"/>
          </w:tcPr>
          <w:p w14:paraId="7F87B690"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4739CF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w:t>
            </w:r>
            <w:r>
              <w:rPr>
                <w:rFonts w:ascii="Times New Roman" w:eastAsia="宋体" w:hAnsi="Times New Roman" w:cs="Times New Roman"/>
                <w:color w:val="000000"/>
                <w:kern w:val="0"/>
                <w:sz w:val="11"/>
                <w:szCs w:val="11"/>
              </w:rPr>
              <w:br/>
              <w:t>(4 to 20)</w:t>
            </w:r>
          </w:p>
        </w:tc>
        <w:tc>
          <w:tcPr>
            <w:tcW w:w="0" w:type="auto"/>
          </w:tcPr>
          <w:p w14:paraId="325868F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w:t>
            </w:r>
            <w:r>
              <w:rPr>
                <w:rFonts w:ascii="Times New Roman" w:eastAsia="宋体" w:hAnsi="Times New Roman" w:cs="Times New Roman"/>
                <w:color w:val="000000"/>
                <w:kern w:val="0"/>
                <w:sz w:val="11"/>
                <w:szCs w:val="11"/>
              </w:rPr>
              <w:br/>
              <w:t>(18 to 45)</w:t>
            </w:r>
          </w:p>
        </w:tc>
        <w:tc>
          <w:tcPr>
            <w:tcW w:w="0" w:type="auto"/>
          </w:tcPr>
          <w:p w14:paraId="04BEE9E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147.33%</w:t>
            </w:r>
            <w:r>
              <w:rPr>
                <w:rFonts w:ascii="Times New Roman" w:eastAsia="宋体" w:hAnsi="Times New Roman" w:cs="Times New Roman"/>
                <w:color w:val="000000"/>
                <w:kern w:val="0"/>
                <w:sz w:val="11"/>
                <w:szCs w:val="11"/>
              </w:rPr>
              <w:br/>
              <w:t>(59.49% to 603.00%)</w:t>
            </w:r>
          </w:p>
        </w:tc>
      </w:tr>
      <w:tr w:rsidR="003C704F" w14:paraId="1E8B3CE1" w14:textId="77777777">
        <w:trPr>
          <w:trHeight w:val="640"/>
        </w:trPr>
        <w:tc>
          <w:tcPr>
            <w:tcW w:w="0" w:type="auto"/>
          </w:tcPr>
          <w:p w14:paraId="60762E65"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Bolivia (</w:t>
            </w:r>
            <w:proofErr w:type="spellStart"/>
            <w:r>
              <w:rPr>
                <w:rFonts w:ascii="Times New Roman" w:eastAsia="宋体" w:hAnsi="Times New Roman" w:cs="Times New Roman"/>
                <w:color w:val="000000"/>
                <w:kern w:val="0"/>
                <w:sz w:val="11"/>
                <w:szCs w:val="11"/>
              </w:rPr>
              <w:t>Plurinational</w:t>
            </w:r>
            <w:proofErr w:type="spellEnd"/>
            <w:r>
              <w:rPr>
                <w:rFonts w:ascii="Times New Roman" w:eastAsia="宋体" w:hAnsi="Times New Roman" w:cs="Times New Roman"/>
                <w:color w:val="000000"/>
                <w:kern w:val="0"/>
                <w:sz w:val="11"/>
                <w:szCs w:val="11"/>
              </w:rPr>
              <w:t xml:space="preserve"> State of)</w:t>
            </w:r>
          </w:p>
        </w:tc>
        <w:tc>
          <w:tcPr>
            <w:tcW w:w="0" w:type="auto"/>
          </w:tcPr>
          <w:p w14:paraId="30DEBB8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3,655</w:t>
            </w:r>
            <w:r>
              <w:rPr>
                <w:rFonts w:ascii="Times New Roman" w:eastAsia="宋体" w:hAnsi="Times New Roman" w:cs="Times New Roman"/>
                <w:color w:val="000000"/>
                <w:kern w:val="0"/>
                <w:sz w:val="11"/>
                <w:szCs w:val="11"/>
              </w:rPr>
              <w:br/>
              <w:t>(2,843 to 4,650)</w:t>
            </w:r>
          </w:p>
        </w:tc>
        <w:tc>
          <w:tcPr>
            <w:tcW w:w="0" w:type="auto"/>
          </w:tcPr>
          <w:p w14:paraId="6BCCCD8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12,157</w:t>
            </w:r>
            <w:r>
              <w:rPr>
                <w:rFonts w:ascii="Times New Roman" w:eastAsia="宋体" w:hAnsi="Times New Roman" w:cs="Times New Roman"/>
                <w:color w:val="000000"/>
                <w:kern w:val="0"/>
                <w:sz w:val="11"/>
                <w:szCs w:val="11"/>
              </w:rPr>
              <w:br/>
              <w:t>(9,432 to 15,161)</w:t>
            </w:r>
          </w:p>
        </w:tc>
        <w:tc>
          <w:tcPr>
            <w:tcW w:w="0" w:type="auto"/>
          </w:tcPr>
          <w:p w14:paraId="2AF6C48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232.60%</w:t>
            </w:r>
            <w:r>
              <w:rPr>
                <w:rFonts w:ascii="Times New Roman" w:eastAsia="宋体" w:hAnsi="Times New Roman" w:cs="Times New Roman"/>
                <w:color w:val="000000"/>
                <w:kern w:val="0"/>
                <w:sz w:val="11"/>
                <w:szCs w:val="11"/>
              </w:rPr>
              <w:br/>
              <w:t>(210.10% to 252.10%)</w:t>
            </w:r>
          </w:p>
        </w:tc>
        <w:tc>
          <w:tcPr>
            <w:tcW w:w="0" w:type="auto"/>
          </w:tcPr>
          <w:p w14:paraId="57DE90A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0609BE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96,265</w:t>
            </w:r>
            <w:r>
              <w:rPr>
                <w:rFonts w:ascii="Times New Roman" w:eastAsia="宋体" w:hAnsi="Times New Roman" w:cs="Times New Roman"/>
                <w:color w:val="000000"/>
                <w:kern w:val="0"/>
                <w:sz w:val="11"/>
                <w:szCs w:val="11"/>
              </w:rPr>
              <w:br/>
              <w:t>(74,853 to 122,323)</w:t>
            </w:r>
          </w:p>
        </w:tc>
        <w:tc>
          <w:tcPr>
            <w:tcW w:w="0" w:type="auto"/>
          </w:tcPr>
          <w:p w14:paraId="6548E39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441,290</w:t>
            </w:r>
            <w:r>
              <w:rPr>
                <w:rFonts w:ascii="Times New Roman" w:eastAsia="宋体" w:hAnsi="Times New Roman" w:cs="Times New Roman"/>
                <w:color w:val="000000"/>
                <w:kern w:val="0"/>
                <w:sz w:val="11"/>
                <w:szCs w:val="11"/>
              </w:rPr>
              <w:br/>
              <w:t>(342,477 to 550,139)</w:t>
            </w:r>
          </w:p>
        </w:tc>
        <w:tc>
          <w:tcPr>
            <w:tcW w:w="0" w:type="auto"/>
          </w:tcPr>
          <w:p w14:paraId="384F5A4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358.41%</w:t>
            </w:r>
            <w:r>
              <w:rPr>
                <w:rFonts w:ascii="Times New Roman" w:eastAsia="宋体" w:hAnsi="Times New Roman" w:cs="Times New Roman"/>
                <w:color w:val="000000"/>
                <w:kern w:val="0"/>
                <w:sz w:val="11"/>
                <w:szCs w:val="11"/>
              </w:rPr>
              <w:br/>
              <w:t>(327.75% to 385.05%)</w:t>
            </w:r>
          </w:p>
        </w:tc>
        <w:tc>
          <w:tcPr>
            <w:tcW w:w="0" w:type="auto"/>
          </w:tcPr>
          <w:p w14:paraId="5746B0B4"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DF5C69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w:t>
            </w:r>
            <w:r>
              <w:rPr>
                <w:rFonts w:ascii="Times New Roman" w:eastAsia="宋体" w:hAnsi="Times New Roman" w:cs="Times New Roman"/>
                <w:color w:val="000000"/>
                <w:kern w:val="0"/>
                <w:sz w:val="11"/>
                <w:szCs w:val="11"/>
              </w:rPr>
              <w:br/>
              <w:t>(20 to 50)</w:t>
            </w:r>
          </w:p>
        </w:tc>
        <w:tc>
          <w:tcPr>
            <w:tcW w:w="0" w:type="auto"/>
          </w:tcPr>
          <w:p w14:paraId="68D0DA4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99</w:t>
            </w:r>
            <w:r>
              <w:rPr>
                <w:rFonts w:ascii="Times New Roman" w:eastAsia="宋体" w:hAnsi="Times New Roman" w:cs="Times New Roman"/>
                <w:color w:val="000000"/>
                <w:kern w:val="0"/>
                <w:sz w:val="11"/>
                <w:szCs w:val="11"/>
              </w:rPr>
              <w:br/>
              <w:t>(56 to 155)</w:t>
            </w:r>
          </w:p>
        </w:tc>
        <w:tc>
          <w:tcPr>
            <w:tcW w:w="0" w:type="auto"/>
          </w:tcPr>
          <w:p w14:paraId="2F53024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200.40%</w:t>
            </w:r>
            <w:r>
              <w:rPr>
                <w:rFonts w:ascii="Times New Roman" w:eastAsia="宋体" w:hAnsi="Times New Roman" w:cs="Times New Roman"/>
                <w:color w:val="000000"/>
                <w:kern w:val="0"/>
                <w:sz w:val="11"/>
                <w:szCs w:val="11"/>
              </w:rPr>
              <w:br/>
              <w:t>(87.92% to 366.94%)</w:t>
            </w:r>
          </w:p>
        </w:tc>
      </w:tr>
      <w:tr w:rsidR="003C704F" w14:paraId="427D787D" w14:textId="77777777">
        <w:trPr>
          <w:trHeight w:val="640"/>
        </w:trPr>
        <w:tc>
          <w:tcPr>
            <w:tcW w:w="0" w:type="auto"/>
          </w:tcPr>
          <w:p w14:paraId="5EAB4A78"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Bosnia and Herzegovina</w:t>
            </w:r>
          </w:p>
        </w:tc>
        <w:tc>
          <w:tcPr>
            <w:tcW w:w="0" w:type="auto"/>
          </w:tcPr>
          <w:p w14:paraId="6C54C96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2,309</w:t>
            </w:r>
            <w:r>
              <w:rPr>
                <w:rFonts w:ascii="Times New Roman" w:eastAsia="宋体" w:hAnsi="Times New Roman" w:cs="Times New Roman"/>
                <w:color w:val="000000"/>
                <w:kern w:val="0"/>
                <w:sz w:val="11"/>
                <w:szCs w:val="11"/>
              </w:rPr>
              <w:br/>
              <w:t>(1,790 to 2,882)</w:t>
            </w:r>
          </w:p>
        </w:tc>
        <w:tc>
          <w:tcPr>
            <w:tcW w:w="0" w:type="auto"/>
          </w:tcPr>
          <w:p w14:paraId="0BBFCFF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1,001</w:t>
            </w:r>
            <w:r>
              <w:rPr>
                <w:rFonts w:ascii="Times New Roman" w:eastAsia="宋体" w:hAnsi="Times New Roman" w:cs="Times New Roman"/>
                <w:color w:val="000000"/>
                <w:kern w:val="0"/>
                <w:sz w:val="11"/>
                <w:szCs w:val="11"/>
              </w:rPr>
              <w:br/>
              <w:t>(774 to 1,243)</w:t>
            </w:r>
          </w:p>
        </w:tc>
        <w:tc>
          <w:tcPr>
            <w:tcW w:w="0" w:type="auto"/>
          </w:tcPr>
          <w:p w14:paraId="5899CBE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-56.70%</w:t>
            </w:r>
            <w:r>
              <w:rPr>
                <w:rFonts w:ascii="Times New Roman" w:eastAsia="宋体" w:hAnsi="Times New Roman" w:cs="Times New Roman"/>
                <w:color w:val="000000"/>
                <w:kern w:val="0"/>
                <w:sz w:val="11"/>
                <w:szCs w:val="11"/>
              </w:rPr>
              <w:br/>
              <w:t>(-60.20% to -53.30%)</w:t>
            </w:r>
          </w:p>
        </w:tc>
        <w:tc>
          <w:tcPr>
            <w:tcW w:w="0" w:type="auto"/>
          </w:tcPr>
          <w:p w14:paraId="1F31792D"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80275A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155,968</w:t>
            </w:r>
            <w:r>
              <w:rPr>
                <w:rFonts w:ascii="Times New Roman" w:eastAsia="宋体" w:hAnsi="Times New Roman" w:cs="Times New Roman"/>
                <w:color w:val="000000"/>
                <w:kern w:val="0"/>
                <w:sz w:val="11"/>
                <w:szCs w:val="11"/>
              </w:rPr>
              <w:br/>
              <w:t>(120,860 to 194,558)</w:t>
            </w:r>
          </w:p>
        </w:tc>
        <w:tc>
          <w:tcPr>
            <w:tcW w:w="0" w:type="auto"/>
          </w:tcPr>
          <w:p w14:paraId="2168A4B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120,658</w:t>
            </w:r>
            <w:r>
              <w:rPr>
                <w:rFonts w:ascii="Times New Roman" w:eastAsia="宋体" w:hAnsi="Times New Roman" w:cs="Times New Roman"/>
                <w:color w:val="000000"/>
                <w:kern w:val="0"/>
                <w:sz w:val="11"/>
                <w:szCs w:val="11"/>
              </w:rPr>
              <w:br/>
              <w:t>(93,367 to 150,008)</w:t>
            </w:r>
          </w:p>
        </w:tc>
        <w:tc>
          <w:tcPr>
            <w:tcW w:w="0" w:type="auto"/>
          </w:tcPr>
          <w:p w14:paraId="4683F5E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-22.64%</w:t>
            </w:r>
            <w:r>
              <w:rPr>
                <w:rFonts w:ascii="Times New Roman" w:eastAsia="宋体" w:hAnsi="Times New Roman" w:cs="Times New Roman"/>
                <w:color w:val="000000"/>
                <w:kern w:val="0"/>
                <w:sz w:val="11"/>
                <w:szCs w:val="11"/>
              </w:rPr>
              <w:br/>
              <w:t>(-28.86% to -16.66%)</w:t>
            </w:r>
          </w:p>
        </w:tc>
        <w:tc>
          <w:tcPr>
            <w:tcW w:w="0" w:type="auto"/>
          </w:tcPr>
          <w:p w14:paraId="4F7D1DD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DEFB90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47</w:t>
            </w:r>
            <w:r>
              <w:rPr>
                <w:rFonts w:ascii="Times New Roman" w:eastAsia="宋体" w:hAnsi="Times New Roman" w:cs="Times New Roman"/>
                <w:color w:val="000000"/>
                <w:kern w:val="0"/>
                <w:sz w:val="11"/>
                <w:szCs w:val="11"/>
              </w:rPr>
              <w:br/>
              <w:t>(24 to 83)</w:t>
            </w:r>
          </w:p>
        </w:tc>
        <w:tc>
          <w:tcPr>
            <w:tcW w:w="0" w:type="auto"/>
          </w:tcPr>
          <w:p w14:paraId="4099D9D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w:t>
            </w:r>
            <w:r>
              <w:rPr>
                <w:rFonts w:ascii="Times New Roman" w:eastAsia="宋体" w:hAnsi="Times New Roman" w:cs="Times New Roman"/>
                <w:color w:val="000000"/>
                <w:kern w:val="0"/>
                <w:sz w:val="11"/>
                <w:szCs w:val="11"/>
              </w:rPr>
              <w:br/>
              <w:t>(8 to 31)</w:t>
            </w:r>
          </w:p>
        </w:tc>
        <w:tc>
          <w:tcPr>
            <w:tcW w:w="0" w:type="auto"/>
          </w:tcPr>
          <w:p w14:paraId="6946216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-63.80%</w:t>
            </w:r>
            <w:r>
              <w:rPr>
                <w:rFonts w:ascii="Times New Roman" w:eastAsia="宋体" w:hAnsi="Times New Roman" w:cs="Times New Roman"/>
                <w:color w:val="000000"/>
                <w:kern w:val="0"/>
                <w:sz w:val="11"/>
                <w:szCs w:val="11"/>
              </w:rPr>
              <w:br/>
              <w:t>(-82.40% to -27.51%)</w:t>
            </w:r>
          </w:p>
        </w:tc>
      </w:tr>
      <w:tr w:rsidR="003C704F" w14:paraId="51A5D3EC" w14:textId="77777777">
        <w:trPr>
          <w:trHeight w:val="640"/>
        </w:trPr>
        <w:tc>
          <w:tcPr>
            <w:tcW w:w="0" w:type="auto"/>
          </w:tcPr>
          <w:p w14:paraId="62843318"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Botswana</w:t>
            </w:r>
          </w:p>
        </w:tc>
        <w:tc>
          <w:tcPr>
            <w:tcW w:w="0" w:type="auto"/>
          </w:tcPr>
          <w:p w14:paraId="04A8F7D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3,737</w:t>
            </w:r>
            <w:r>
              <w:rPr>
                <w:rFonts w:ascii="Times New Roman" w:eastAsia="宋体" w:hAnsi="Times New Roman" w:cs="Times New Roman"/>
                <w:color w:val="000000"/>
                <w:kern w:val="0"/>
                <w:sz w:val="11"/>
                <w:szCs w:val="11"/>
              </w:rPr>
              <w:br/>
              <w:t>(2,889 to 4,717)</w:t>
            </w:r>
          </w:p>
        </w:tc>
        <w:tc>
          <w:tcPr>
            <w:tcW w:w="0" w:type="auto"/>
          </w:tcPr>
          <w:p w14:paraId="6138979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4,130</w:t>
            </w:r>
            <w:r>
              <w:rPr>
                <w:rFonts w:ascii="Times New Roman" w:eastAsia="宋体" w:hAnsi="Times New Roman" w:cs="Times New Roman"/>
                <w:color w:val="000000"/>
                <w:kern w:val="0"/>
                <w:sz w:val="11"/>
                <w:szCs w:val="11"/>
              </w:rPr>
              <w:br/>
              <w:t>(3,173 to 5,155)</w:t>
            </w:r>
          </w:p>
        </w:tc>
        <w:tc>
          <w:tcPr>
            <w:tcW w:w="0" w:type="auto"/>
          </w:tcPr>
          <w:p w14:paraId="531C8DA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10.50%</w:t>
            </w:r>
            <w:r>
              <w:rPr>
                <w:rFonts w:ascii="Times New Roman" w:eastAsia="宋体" w:hAnsi="Times New Roman" w:cs="Times New Roman"/>
                <w:color w:val="000000"/>
                <w:kern w:val="0"/>
                <w:sz w:val="11"/>
                <w:szCs w:val="11"/>
              </w:rPr>
              <w:br/>
              <w:t>(3.10% to 16.30%)</w:t>
            </w:r>
          </w:p>
        </w:tc>
        <w:tc>
          <w:tcPr>
            <w:tcW w:w="0" w:type="auto"/>
          </w:tcPr>
          <w:p w14:paraId="09739EBC"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39D3BF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117,412</w:t>
            </w:r>
            <w:r>
              <w:rPr>
                <w:rFonts w:ascii="Times New Roman" w:eastAsia="宋体" w:hAnsi="Times New Roman" w:cs="Times New Roman"/>
                <w:color w:val="000000"/>
                <w:kern w:val="0"/>
                <w:sz w:val="11"/>
                <w:szCs w:val="11"/>
              </w:rPr>
              <w:br/>
              <w:t>(90,777 to 147,878)</w:t>
            </w:r>
          </w:p>
        </w:tc>
        <w:tc>
          <w:tcPr>
            <w:tcW w:w="0" w:type="auto"/>
          </w:tcPr>
          <w:p w14:paraId="3211FF8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197,748</w:t>
            </w:r>
            <w:r>
              <w:rPr>
                <w:rFonts w:ascii="Times New Roman" w:eastAsia="宋体" w:hAnsi="Times New Roman" w:cs="Times New Roman"/>
                <w:color w:val="000000"/>
                <w:kern w:val="0"/>
                <w:sz w:val="11"/>
                <w:szCs w:val="11"/>
              </w:rPr>
              <w:br/>
              <w:t>(152,209 to 246,729)</w:t>
            </w:r>
          </w:p>
        </w:tc>
        <w:tc>
          <w:tcPr>
            <w:tcW w:w="0" w:type="auto"/>
          </w:tcPr>
          <w:p w14:paraId="778553A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68.42%</w:t>
            </w:r>
            <w:r>
              <w:rPr>
                <w:rFonts w:ascii="Times New Roman" w:eastAsia="宋体" w:hAnsi="Times New Roman" w:cs="Times New Roman"/>
                <w:color w:val="000000"/>
                <w:kern w:val="0"/>
                <w:sz w:val="11"/>
                <w:szCs w:val="11"/>
              </w:rPr>
              <w:br/>
              <w:t>(57.32% to 77.05%)</w:t>
            </w:r>
          </w:p>
        </w:tc>
        <w:tc>
          <w:tcPr>
            <w:tcW w:w="0" w:type="auto"/>
          </w:tcPr>
          <w:p w14:paraId="50E73DE7"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23EBA1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w:t>
            </w:r>
            <w:r>
              <w:rPr>
                <w:rFonts w:ascii="Times New Roman" w:eastAsia="宋体" w:hAnsi="Times New Roman" w:cs="Times New Roman"/>
                <w:color w:val="000000"/>
                <w:kern w:val="0"/>
                <w:sz w:val="11"/>
                <w:szCs w:val="11"/>
              </w:rPr>
              <w:br/>
              <w:t>(11 to 29)</w:t>
            </w:r>
          </w:p>
        </w:tc>
        <w:tc>
          <w:tcPr>
            <w:tcW w:w="0" w:type="auto"/>
          </w:tcPr>
          <w:p w14:paraId="4B75987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29</w:t>
            </w:r>
            <w:r>
              <w:rPr>
                <w:rFonts w:ascii="Times New Roman" w:eastAsia="宋体" w:hAnsi="Times New Roman" w:cs="Times New Roman"/>
                <w:color w:val="000000"/>
                <w:kern w:val="0"/>
                <w:sz w:val="11"/>
                <w:szCs w:val="11"/>
              </w:rPr>
              <w:br/>
              <w:t>(17 to 45)</w:t>
            </w:r>
          </w:p>
        </w:tc>
        <w:tc>
          <w:tcPr>
            <w:tcW w:w="0" w:type="auto"/>
          </w:tcPr>
          <w:p w14:paraId="7965CE3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55.05%</w:t>
            </w:r>
            <w:r>
              <w:rPr>
                <w:rFonts w:ascii="Times New Roman" w:eastAsia="宋体" w:hAnsi="Times New Roman" w:cs="Times New Roman"/>
                <w:color w:val="000000"/>
                <w:kern w:val="0"/>
                <w:sz w:val="11"/>
                <w:szCs w:val="11"/>
              </w:rPr>
              <w:br/>
              <w:t>(7.32% to 124.34%)</w:t>
            </w:r>
          </w:p>
        </w:tc>
      </w:tr>
      <w:tr w:rsidR="003C704F" w14:paraId="04121C04" w14:textId="77777777">
        <w:trPr>
          <w:trHeight w:val="640"/>
        </w:trPr>
        <w:tc>
          <w:tcPr>
            <w:tcW w:w="0" w:type="auto"/>
          </w:tcPr>
          <w:p w14:paraId="61BFF5F3"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Brazil</w:t>
            </w:r>
          </w:p>
        </w:tc>
        <w:tc>
          <w:tcPr>
            <w:tcW w:w="0" w:type="auto"/>
          </w:tcPr>
          <w:p w14:paraId="1C4B56B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90,890</w:t>
            </w:r>
            <w:r>
              <w:rPr>
                <w:rFonts w:ascii="Times New Roman" w:eastAsia="宋体" w:hAnsi="Times New Roman" w:cs="Times New Roman"/>
                <w:color w:val="000000"/>
                <w:kern w:val="0"/>
                <w:sz w:val="11"/>
                <w:szCs w:val="11"/>
              </w:rPr>
              <w:br/>
              <w:t>(87,444 to 94,058)</w:t>
            </w:r>
          </w:p>
        </w:tc>
        <w:tc>
          <w:tcPr>
            <w:tcW w:w="0" w:type="auto"/>
          </w:tcPr>
          <w:p w14:paraId="114AE32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106,272</w:t>
            </w:r>
            <w:r>
              <w:rPr>
                <w:rFonts w:ascii="Times New Roman" w:eastAsia="宋体" w:hAnsi="Times New Roman" w:cs="Times New Roman"/>
                <w:color w:val="000000"/>
                <w:kern w:val="0"/>
                <w:sz w:val="11"/>
                <w:szCs w:val="11"/>
              </w:rPr>
              <w:br/>
              <w:t>(102,178 to 110,344)</w:t>
            </w:r>
          </w:p>
        </w:tc>
        <w:tc>
          <w:tcPr>
            <w:tcW w:w="0" w:type="auto"/>
          </w:tcPr>
          <w:p w14:paraId="00FA2BB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16.90%</w:t>
            </w:r>
            <w:r>
              <w:rPr>
                <w:rFonts w:ascii="Times New Roman" w:eastAsia="宋体" w:hAnsi="Times New Roman" w:cs="Times New Roman"/>
                <w:color w:val="000000"/>
                <w:kern w:val="0"/>
                <w:sz w:val="11"/>
                <w:szCs w:val="11"/>
              </w:rPr>
              <w:br/>
              <w:t>(14.80% to 18.60%)</w:t>
            </w:r>
          </w:p>
        </w:tc>
        <w:tc>
          <w:tcPr>
            <w:tcW w:w="0" w:type="auto"/>
          </w:tcPr>
          <w:p w14:paraId="186CA4D7"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AFC81E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3,796,497</w:t>
            </w:r>
            <w:r>
              <w:rPr>
                <w:rFonts w:ascii="Times New Roman" w:eastAsia="宋体" w:hAnsi="Times New Roman" w:cs="Times New Roman"/>
                <w:color w:val="000000"/>
                <w:kern w:val="0"/>
                <w:sz w:val="11"/>
                <w:szCs w:val="11"/>
              </w:rPr>
              <w:br/>
              <w:t>(3,653,270 to 3,930,091)</w:t>
            </w:r>
          </w:p>
        </w:tc>
        <w:tc>
          <w:tcPr>
            <w:tcW w:w="0" w:type="auto"/>
          </w:tcPr>
          <w:p w14:paraId="6410704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6,958,440</w:t>
            </w:r>
            <w:r>
              <w:rPr>
                <w:rFonts w:ascii="Times New Roman" w:eastAsia="宋体" w:hAnsi="Times New Roman" w:cs="Times New Roman"/>
                <w:color w:val="000000"/>
                <w:kern w:val="0"/>
                <w:sz w:val="11"/>
                <w:szCs w:val="11"/>
              </w:rPr>
              <w:br/>
              <w:t>(6,686,253 to 7,231,966)</w:t>
            </w:r>
          </w:p>
        </w:tc>
        <w:tc>
          <w:tcPr>
            <w:tcW w:w="0" w:type="auto"/>
          </w:tcPr>
          <w:p w14:paraId="65B0C89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83.29%</w:t>
            </w:r>
            <w:r>
              <w:rPr>
                <w:rFonts w:ascii="Times New Roman" w:eastAsia="宋体" w:hAnsi="Times New Roman" w:cs="Times New Roman"/>
                <w:color w:val="000000"/>
                <w:kern w:val="0"/>
                <w:sz w:val="11"/>
                <w:szCs w:val="11"/>
              </w:rPr>
              <w:br/>
              <w:t>(80.00% to 85.91%)</w:t>
            </w:r>
          </w:p>
        </w:tc>
        <w:tc>
          <w:tcPr>
            <w:tcW w:w="0" w:type="auto"/>
          </w:tcPr>
          <w:p w14:paraId="4A0D55F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CA825F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2,351</w:t>
            </w:r>
            <w:r>
              <w:rPr>
                <w:rFonts w:ascii="Times New Roman" w:eastAsia="宋体" w:hAnsi="Times New Roman" w:cs="Times New Roman"/>
                <w:color w:val="000000"/>
                <w:kern w:val="0"/>
                <w:sz w:val="11"/>
                <w:szCs w:val="11"/>
              </w:rPr>
              <w:br/>
              <w:t>(1,411 to 3,541)</w:t>
            </w:r>
          </w:p>
        </w:tc>
        <w:tc>
          <w:tcPr>
            <w:tcW w:w="0" w:type="auto"/>
          </w:tcPr>
          <w:p w14:paraId="59C5863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3,940</w:t>
            </w:r>
            <w:r>
              <w:rPr>
                <w:rFonts w:ascii="Times New Roman" w:eastAsia="宋体" w:hAnsi="Times New Roman" w:cs="Times New Roman"/>
                <w:color w:val="000000"/>
                <w:kern w:val="0"/>
                <w:sz w:val="11"/>
                <w:szCs w:val="11"/>
              </w:rPr>
              <w:br/>
              <w:t>(2,345 to 6,085)</w:t>
            </w:r>
          </w:p>
        </w:tc>
        <w:tc>
          <w:tcPr>
            <w:tcW w:w="0" w:type="auto"/>
          </w:tcPr>
          <w:p w14:paraId="09BBC8C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67.59%</w:t>
            </w:r>
            <w:r>
              <w:rPr>
                <w:rFonts w:ascii="Times New Roman" w:eastAsia="宋体" w:hAnsi="Times New Roman" w:cs="Times New Roman"/>
                <w:color w:val="000000"/>
                <w:kern w:val="0"/>
                <w:sz w:val="11"/>
                <w:szCs w:val="11"/>
              </w:rPr>
              <w:br/>
              <w:t>(14.38% to 146.43%)</w:t>
            </w:r>
          </w:p>
        </w:tc>
      </w:tr>
      <w:tr w:rsidR="003C704F" w14:paraId="13D34A27" w14:textId="77777777">
        <w:trPr>
          <w:trHeight w:val="640"/>
        </w:trPr>
        <w:tc>
          <w:tcPr>
            <w:tcW w:w="0" w:type="auto"/>
          </w:tcPr>
          <w:p w14:paraId="45C96EE3"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Brunei Darussalam</w:t>
            </w:r>
          </w:p>
        </w:tc>
        <w:tc>
          <w:tcPr>
            <w:tcW w:w="0" w:type="auto"/>
          </w:tcPr>
          <w:p w14:paraId="5BAFE57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152</w:t>
            </w:r>
            <w:r>
              <w:rPr>
                <w:rFonts w:ascii="Times New Roman" w:eastAsia="宋体" w:hAnsi="Times New Roman" w:cs="Times New Roman"/>
                <w:color w:val="000000"/>
                <w:kern w:val="0"/>
                <w:sz w:val="11"/>
                <w:szCs w:val="11"/>
              </w:rPr>
              <w:br/>
              <w:t>(116 to 190)</w:t>
            </w:r>
          </w:p>
        </w:tc>
        <w:tc>
          <w:tcPr>
            <w:tcW w:w="0" w:type="auto"/>
          </w:tcPr>
          <w:p w14:paraId="0602C86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37</w:t>
            </w:r>
            <w:r>
              <w:rPr>
                <w:rFonts w:ascii="Times New Roman" w:eastAsia="宋体" w:hAnsi="Times New Roman" w:cs="Times New Roman"/>
                <w:color w:val="000000"/>
                <w:kern w:val="0"/>
                <w:sz w:val="11"/>
                <w:szCs w:val="11"/>
              </w:rPr>
              <w:br/>
              <w:t>(28 to 47)</w:t>
            </w:r>
          </w:p>
        </w:tc>
        <w:tc>
          <w:tcPr>
            <w:tcW w:w="0" w:type="auto"/>
          </w:tcPr>
          <w:p w14:paraId="33CE8D1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-75.60%</w:t>
            </w:r>
            <w:r>
              <w:rPr>
                <w:rFonts w:ascii="Times New Roman" w:eastAsia="宋体" w:hAnsi="Times New Roman" w:cs="Times New Roman"/>
                <w:color w:val="000000"/>
                <w:kern w:val="0"/>
                <w:sz w:val="11"/>
                <w:szCs w:val="11"/>
              </w:rPr>
              <w:br/>
              <w:t>(-77.80% to -73.10%)</w:t>
            </w:r>
          </w:p>
        </w:tc>
        <w:tc>
          <w:tcPr>
            <w:tcW w:w="0" w:type="auto"/>
          </w:tcPr>
          <w:p w14:paraId="16070F8F"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7ECABE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5,750</w:t>
            </w:r>
            <w:r>
              <w:rPr>
                <w:rFonts w:ascii="Times New Roman" w:eastAsia="宋体" w:hAnsi="Times New Roman" w:cs="Times New Roman"/>
                <w:color w:val="000000"/>
                <w:kern w:val="0"/>
                <w:sz w:val="11"/>
                <w:szCs w:val="11"/>
              </w:rPr>
              <w:br/>
              <w:t>(4,396 to 7,189)</w:t>
            </w:r>
          </w:p>
        </w:tc>
        <w:tc>
          <w:tcPr>
            <w:tcW w:w="0" w:type="auto"/>
          </w:tcPr>
          <w:p w14:paraId="3D8AA2C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2,489</w:t>
            </w:r>
            <w:r>
              <w:rPr>
                <w:rFonts w:ascii="Times New Roman" w:eastAsia="宋体" w:hAnsi="Times New Roman" w:cs="Times New Roman"/>
                <w:color w:val="000000"/>
                <w:kern w:val="0"/>
                <w:sz w:val="11"/>
                <w:szCs w:val="11"/>
              </w:rPr>
              <w:br/>
              <w:t>(1,905 to 3,147)</w:t>
            </w:r>
          </w:p>
        </w:tc>
        <w:tc>
          <w:tcPr>
            <w:tcW w:w="0" w:type="auto"/>
          </w:tcPr>
          <w:p w14:paraId="0A94073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-56.71%</w:t>
            </w:r>
            <w:r>
              <w:rPr>
                <w:rFonts w:ascii="Times New Roman" w:eastAsia="宋体" w:hAnsi="Times New Roman" w:cs="Times New Roman"/>
                <w:color w:val="000000"/>
                <w:kern w:val="0"/>
                <w:sz w:val="11"/>
                <w:szCs w:val="11"/>
              </w:rPr>
              <w:br/>
              <w:t>(-60.61% to -52.44%)</w:t>
            </w:r>
          </w:p>
        </w:tc>
        <w:tc>
          <w:tcPr>
            <w:tcW w:w="0" w:type="auto"/>
          </w:tcPr>
          <w:p w14:paraId="6BE65931"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EF8A92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w:t>
            </w:r>
            <w:r>
              <w:rPr>
                <w:rFonts w:ascii="Times New Roman" w:eastAsia="宋体" w:hAnsi="Times New Roman" w:cs="Times New Roman"/>
                <w:color w:val="000000"/>
                <w:kern w:val="0"/>
                <w:sz w:val="11"/>
                <w:szCs w:val="11"/>
              </w:rPr>
              <w:br/>
              <w:t>(1 to 3)</w:t>
            </w:r>
          </w:p>
        </w:tc>
        <w:tc>
          <w:tcPr>
            <w:tcW w:w="0" w:type="auto"/>
          </w:tcPr>
          <w:p w14:paraId="247F37A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w:t>
            </w:r>
            <w:r>
              <w:rPr>
                <w:rFonts w:ascii="Times New Roman" w:eastAsia="宋体" w:hAnsi="Times New Roman" w:cs="Times New Roman"/>
                <w:color w:val="000000"/>
                <w:kern w:val="0"/>
                <w:sz w:val="11"/>
                <w:szCs w:val="11"/>
              </w:rPr>
              <w:br/>
              <w:t>(1 to 4)</w:t>
            </w:r>
          </w:p>
        </w:tc>
        <w:tc>
          <w:tcPr>
            <w:tcW w:w="0" w:type="auto"/>
          </w:tcPr>
          <w:p w14:paraId="3F86074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41.12%</w:t>
            </w:r>
            <w:r>
              <w:rPr>
                <w:rFonts w:ascii="Times New Roman" w:eastAsia="宋体" w:hAnsi="Times New Roman" w:cs="Times New Roman"/>
                <w:color w:val="000000"/>
                <w:kern w:val="0"/>
                <w:sz w:val="11"/>
                <w:szCs w:val="11"/>
              </w:rPr>
              <w:br/>
              <w:t>(-8.76% to 120.60%)</w:t>
            </w:r>
          </w:p>
        </w:tc>
      </w:tr>
      <w:tr w:rsidR="003C704F" w14:paraId="7843C9F9" w14:textId="77777777">
        <w:trPr>
          <w:trHeight w:val="640"/>
        </w:trPr>
        <w:tc>
          <w:tcPr>
            <w:tcW w:w="0" w:type="auto"/>
          </w:tcPr>
          <w:p w14:paraId="2BD07596"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Bulgaria</w:t>
            </w:r>
          </w:p>
        </w:tc>
        <w:tc>
          <w:tcPr>
            <w:tcW w:w="0" w:type="auto"/>
          </w:tcPr>
          <w:p w14:paraId="773BD6E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4,192</w:t>
            </w:r>
            <w:r>
              <w:rPr>
                <w:rFonts w:ascii="Times New Roman" w:eastAsia="宋体" w:hAnsi="Times New Roman" w:cs="Times New Roman"/>
                <w:color w:val="000000"/>
                <w:kern w:val="0"/>
                <w:sz w:val="11"/>
                <w:szCs w:val="11"/>
              </w:rPr>
              <w:br/>
              <w:t>(3,232 to 5,244)</w:t>
            </w:r>
          </w:p>
        </w:tc>
        <w:tc>
          <w:tcPr>
            <w:tcW w:w="0" w:type="auto"/>
          </w:tcPr>
          <w:p w14:paraId="4DB04CD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2,111</w:t>
            </w:r>
            <w:r>
              <w:rPr>
                <w:rFonts w:ascii="Times New Roman" w:eastAsia="宋体" w:hAnsi="Times New Roman" w:cs="Times New Roman"/>
                <w:color w:val="000000"/>
                <w:kern w:val="0"/>
                <w:sz w:val="11"/>
                <w:szCs w:val="11"/>
              </w:rPr>
              <w:br/>
              <w:t>(1,633 to 2,635)</w:t>
            </w:r>
          </w:p>
        </w:tc>
        <w:tc>
          <w:tcPr>
            <w:tcW w:w="0" w:type="auto"/>
          </w:tcPr>
          <w:p w14:paraId="7F807D6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-49.60%</w:t>
            </w:r>
            <w:r>
              <w:rPr>
                <w:rFonts w:ascii="Times New Roman" w:eastAsia="宋体" w:hAnsi="Times New Roman" w:cs="Times New Roman"/>
                <w:color w:val="000000"/>
                <w:kern w:val="0"/>
                <w:sz w:val="11"/>
                <w:szCs w:val="11"/>
              </w:rPr>
              <w:br/>
              <w:t>(-49.90% to -49.10%)</w:t>
            </w:r>
          </w:p>
        </w:tc>
        <w:tc>
          <w:tcPr>
            <w:tcW w:w="0" w:type="auto"/>
          </w:tcPr>
          <w:p w14:paraId="7F574263"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19AC0E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355,644</w:t>
            </w:r>
            <w:r>
              <w:rPr>
                <w:rFonts w:ascii="Times New Roman" w:eastAsia="宋体" w:hAnsi="Times New Roman" w:cs="Times New Roman"/>
                <w:color w:val="000000"/>
                <w:kern w:val="0"/>
                <w:sz w:val="11"/>
                <w:szCs w:val="11"/>
              </w:rPr>
              <w:br/>
              <w:t>(274,302 to 444,417)</w:t>
            </w:r>
          </w:p>
        </w:tc>
        <w:tc>
          <w:tcPr>
            <w:tcW w:w="0" w:type="auto"/>
          </w:tcPr>
          <w:p w14:paraId="38E66DC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234,821</w:t>
            </w:r>
            <w:r>
              <w:rPr>
                <w:rFonts w:ascii="Times New Roman" w:eastAsia="宋体" w:hAnsi="Times New Roman" w:cs="Times New Roman"/>
                <w:color w:val="000000"/>
                <w:kern w:val="0"/>
                <w:sz w:val="11"/>
                <w:szCs w:val="11"/>
              </w:rPr>
              <w:br/>
              <w:t>(181,687 to 293,483)</w:t>
            </w:r>
          </w:p>
        </w:tc>
        <w:tc>
          <w:tcPr>
            <w:tcW w:w="0" w:type="auto"/>
          </w:tcPr>
          <w:p w14:paraId="7B0D3BC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-33.97%</w:t>
            </w:r>
            <w:r>
              <w:rPr>
                <w:rFonts w:ascii="Times New Roman" w:eastAsia="宋体" w:hAnsi="Times New Roman" w:cs="Times New Roman"/>
                <w:color w:val="000000"/>
                <w:kern w:val="0"/>
                <w:sz w:val="11"/>
                <w:szCs w:val="11"/>
              </w:rPr>
              <w:br/>
              <w:t>(-34.36% to -33.18%)</w:t>
            </w:r>
          </w:p>
        </w:tc>
        <w:tc>
          <w:tcPr>
            <w:tcW w:w="0" w:type="auto"/>
          </w:tcPr>
          <w:p w14:paraId="45BC64F7"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77A3FC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49</w:t>
            </w:r>
            <w:r>
              <w:rPr>
                <w:rFonts w:ascii="Times New Roman" w:eastAsia="宋体" w:hAnsi="Times New Roman" w:cs="Times New Roman"/>
                <w:color w:val="000000"/>
                <w:kern w:val="0"/>
                <w:sz w:val="11"/>
                <w:szCs w:val="11"/>
              </w:rPr>
              <w:br/>
              <w:t>(25 to 87)</w:t>
            </w:r>
          </w:p>
        </w:tc>
        <w:tc>
          <w:tcPr>
            <w:tcW w:w="0" w:type="auto"/>
          </w:tcPr>
          <w:p w14:paraId="57EEA72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48</w:t>
            </w:r>
            <w:r>
              <w:rPr>
                <w:rFonts w:ascii="Times New Roman" w:eastAsia="宋体" w:hAnsi="Times New Roman" w:cs="Times New Roman"/>
                <w:color w:val="000000"/>
                <w:kern w:val="0"/>
                <w:sz w:val="11"/>
                <w:szCs w:val="11"/>
              </w:rPr>
              <w:br/>
              <w:t>(24 to 89)</w:t>
            </w:r>
          </w:p>
        </w:tc>
        <w:tc>
          <w:tcPr>
            <w:tcW w:w="0" w:type="auto"/>
          </w:tcPr>
          <w:p w14:paraId="798ED9B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-2.11%</w:t>
            </w:r>
            <w:r>
              <w:rPr>
                <w:rFonts w:ascii="Times New Roman" w:eastAsia="宋体" w:hAnsi="Times New Roman" w:cs="Times New Roman"/>
                <w:color w:val="000000"/>
                <w:kern w:val="0"/>
                <w:sz w:val="11"/>
                <w:szCs w:val="11"/>
              </w:rPr>
              <w:br/>
              <w:t>(-54.31% to 93.86%)</w:t>
            </w:r>
          </w:p>
        </w:tc>
      </w:tr>
      <w:tr w:rsidR="003C704F" w14:paraId="5EAED865" w14:textId="77777777">
        <w:trPr>
          <w:trHeight w:val="640"/>
        </w:trPr>
        <w:tc>
          <w:tcPr>
            <w:tcW w:w="0" w:type="auto"/>
          </w:tcPr>
          <w:p w14:paraId="5BA85D27"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Burkina Faso</w:t>
            </w:r>
          </w:p>
        </w:tc>
        <w:tc>
          <w:tcPr>
            <w:tcW w:w="0" w:type="auto"/>
          </w:tcPr>
          <w:p w14:paraId="650A793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84,303</w:t>
            </w:r>
            <w:r>
              <w:rPr>
                <w:rFonts w:ascii="Times New Roman" w:eastAsia="宋体" w:hAnsi="Times New Roman" w:cs="Times New Roman"/>
                <w:color w:val="000000"/>
                <w:kern w:val="0"/>
                <w:sz w:val="11"/>
                <w:szCs w:val="11"/>
              </w:rPr>
              <w:br/>
              <w:t>(79,310 to 89,465)</w:t>
            </w:r>
          </w:p>
        </w:tc>
        <w:tc>
          <w:tcPr>
            <w:tcW w:w="0" w:type="auto"/>
          </w:tcPr>
          <w:p w14:paraId="5DD8D08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166,707</w:t>
            </w:r>
            <w:r>
              <w:rPr>
                <w:rFonts w:ascii="Times New Roman" w:eastAsia="宋体" w:hAnsi="Times New Roman" w:cs="Times New Roman"/>
                <w:color w:val="000000"/>
                <w:kern w:val="0"/>
                <w:sz w:val="11"/>
                <w:szCs w:val="11"/>
              </w:rPr>
              <w:br/>
              <w:t>(129,068 to 207,116)</w:t>
            </w:r>
          </w:p>
        </w:tc>
        <w:tc>
          <w:tcPr>
            <w:tcW w:w="0" w:type="auto"/>
          </w:tcPr>
          <w:p w14:paraId="61C3AE1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97.70%</w:t>
            </w:r>
            <w:r>
              <w:rPr>
                <w:rFonts w:ascii="Times New Roman" w:eastAsia="宋体" w:hAnsi="Times New Roman" w:cs="Times New Roman"/>
                <w:color w:val="000000"/>
                <w:kern w:val="0"/>
                <w:sz w:val="11"/>
                <w:szCs w:val="11"/>
              </w:rPr>
              <w:br/>
              <w:t>(54.50% to 145.60%)</w:t>
            </w:r>
          </w:p>
        </w:tc>
        <w:tc>
          <w:tcPr>
            <w:tcW w:w="0" w:type="auto"/>
          </w:tcPr>
          <w:p w14:paraId="2AF9ADC6"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78C587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1,710,413</w:t>
            </w:r>
            <w:r>
              <w:rPr>
                <w:rFonts w:ascii="Times New Roman" w:eastAsia="宋体" w:hAnsi="Times New Roman" w:cs="Times New Roman"/>
                <w:color w:val="000000"/>
                <w:kern w:val="0"/>
                <w:sz w:val="11"/>
                <w:szCs w:val="11"/>
              </w:rPr>
              <w:br/>
              <w:t>(1,609,213 to 1,815,162)</w:t>
            </w:r>
          </w:p>
        </w:tc>
        <w:tc>
          <w:tcPr>
            <w:tcW w:w="0" w:type="auto"/>
          </w:tcPr>
          <w:p w14:paraId="6E2B081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3,939,402</w:t>
            </w:r>
            <w:r>
              <w:rPr>
                <w:rFonts w:ascii="Times New Roman" w:eastAsia="宋体" w:hAnsi="Times New Roman" w:cs="Times New Roman"/>
                <w:color w:val="000000"/>
                <w:kern w:val="0"/>
                <w:sz w:val="11"/>
                <w:szCs w:val="11"/>
              </w:rPr>
              <w:br/>
              <w:t>(3,049,792 to 4,893,446)</w:t>
            </w:r>
          </w:p>
        </w:tc>
        <w:tc>
          <w:tcPr>
            <w:tcW w:w="0" w:type="auto"/>
          </w:tcPr>
          <w:p w14:paraId="03E2A7B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130.32%</w:t>
            </w:r>
            <w:r>
              <w:rPr>
                <w:rFonts w:ascii="Times New Roman" w:eastAsia="宋体" w:hAnsi="Times New Roman" w:cs="Times New Roman"/>
                <w:color w:val="000000"/>
                <w:kern w:val="0"/>
                <w:sz w:val="11"/>
                <w:szCs w:val="11"/>
              </w:rPr>
              <w:br/>
              <w:t>(79.85% to 186.68%)</w:t>
            </w:r>
          </w:p>
        </w:tc>
        <w:tc>
          <w:tcPr>
            <w:tcW w:w="0" w:type="auto"/>
          </w:tcPr>
          <w:p w14:paraId="2949AC7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A6B256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149</w:t>
            </w:r>
            <w:r>
              <w:rPr>
                <w:rFonts w:ascii="Times New Roman" w:eastAsia="宋体" w:hAnsi="Times New Roman" w:cs="Times New Roman"/>
                <w:color w:val="000000"/>
                <w:kern w:val="0"/>
                <w:sz w:val="11"/>
                <w:szCs w:val="11"/>
              </w:rPr>
              <w:br/>
              <w:t>(84 to 249)</w:t>
            </w:r>
          </w:p>
        </w:tc>
        <w:tc>
          <w:tcPr>
            <w:tcW w:w="0" w:type="auto"/>
          </w:tcPr>
          <w:p w14:paraId="4B86D32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562</w:t>
            </w:r>
            <w:r>
              <w:rPr>
                <w:rFonts w:ascii="Times New Roman" w:eastAsia="宋体" w:hAnsi="Times New Roman" w:cs="Times New Roman"/>
                <w:color w:val="000000"/>
                <w:kern w:val="0"/>
                <w:sz w:val="11"/>
                <w:szCs w:val="11"/>
              </w:rPr>
              <w:br/>
              <w:t>(333 to 848)</w:t>
            </w:r>
          </w:p>
        </w:tc>
        <w:tc>
          <w:tcPr>
            <w:tcW w:w="0" w:type="auto"/>
          </w:tcPr>
          <w:p w14:paraId="0E5E9CB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276.56%</w:t>
            </w:r>
            <w:r>
              <w:rPr>
                <w:rFonts w:ascii="Times New Roman" w:eastAsia="宋体" w:hAnsi="Times New Roman" w:cs="Times New Roman"/>
                <w:color w:val="000000"/>
                <w:kern w:val="0"/>
                <w:sz w:val="11"/>
                <w:szCs w:val="11"/>
              </w:rPr>
              <w:br/>
              <w:t>(134.37% to 476.56%)</w:t>
            </w:r>
          </w:p>
        </w:tc>
      </w:tr>
      <w:tr w:rsidR="003C704F" w14:paraId="759A8889" w14:textId="77777777">
        <w:trPr>
          <w:trHeight w:val="640"/>
        </w:trPr>
        <w:tc>
          <w:tcPr>
            <w:tcW w:w="0" w:type="auto"/>
          </w:tcPr>
          <w:p w14:paraId="74B07234"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Burundi</w:t>
            </w:r>
          </w:p>
        </w:tc>
        <w:tc>
          <w:tcPr>
            <w:tcW w:w="0" w:type="auto"/>
          </w:tcPr>
          <w:p w14:paraId="301A3B1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27,845</w:t>
            </w:r>
            <w:r>
              <w:rPr>
                <w:rFonts w:ascii="Times New Roman" w:eastAsia="宋体" w:hAnsi="Times New Roman" w:cs="Times New Roman"/>
                <w:color w:val="000000"/>
                <w:kern w:val="0"/>
                <w:sz w:val="11"/>
                <w:szCs w:val="11"/>
              </w:rPr>
              <w:br/>
              <w:t>(21,559 to 34,731)</w:t>
            </w:r>
          </w:p>
        </w:tc>
        <w:tc>
          <w:tcPr>
            <w:tcW w:w="0" w:type="auto"/>
          </w:tcPr>
          <w:p w14:paraId="7959A11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39,849</w:t>
            </w:r>
            <w:r>
              <w:rPr>
                <w:rFonts w:ascii="Times New Roman" w:eastAsia="宋体" w:hAnsi="Times New Roman" w:cs="Times New Roman"/>
                <w:color w:val="000000"/>
                <w:kern w:val="0"/>
                <w:sz w:val="11"/>
                <w:szCs w:val="11"/>
              </w:rPr>
              <w:br/>
              <w:t>(30,904 to 49,435)</w:t>
            </w:r>
          </w:p>
        </w:tc>
        <w:tc>
          <w:tcPr>
            <w:tcW w:w="0" w:type="auto"/>
          </w:tcPr>
          <w:p w14:paraId="7E86EBD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43.10%</w:t>
            </w:r>
            <w:r>
              <w:rPr>
                <w:rFonts w:ascii="Times New Roman" w:eastAsia="宋体" w:hAnsi="Times New Roman" w:cs="Times New Roman"/>
                <w:color w:val="000000"/>
                <w:kern w:val="0"/>
                <w:sz w:val="11"/>
                <w:szCs w:val="11"/>
              </w:rPr>
              <w:br/>
              <w:t>(35.40% to 49.90%)</w:t>
            </w:r>
          </w:p>
        </w:tc>
        <w:tc>
          <w:tcPr>
            <w:tcW w:w="0" w:type="auto"/>
          </w:tcPr>
          <w:p w14:paraId="19127F55"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5ABACD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575,139</w:t>
            </w:r>
            <w:r>
              <w:rPr>
                <w:rFonts w:ascii="Times New Roman" w:eastAsia="宋体" w:hAnsi="Times New Roman" w:cs="Times New Roman"/>
                <w:color w:val="000000"/>
                <w:kern w:val="0"/>
                <w:sz w:val="11"/>
                <w:szCs w:val="11"/>
              </w:rPr>
              <w:br/>
              <w:t>(446,038 to 718,322)</w:t>
            </w:r>
          </w:p>
        </w:tc>
        <w:tc>
          <w:tcPr>
            <w:tcW w:w="0" w:type="auto"/>
          </w:tcPr>
          <w:p w14:paraId="56122FC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1,011,694</w:t>
            </w:r>
            <w:r>
              <w:rPr>
                <w:rFonts w:ascii="Times New Roman" w:eastAsia="宋体" w:hAnsi="Times New Roman" w:cs="Times New Roman"/>
                <w:color w:val="000000"/>
                <w:kern w:val="0"/>
                <w:sz w:val="11"/>
                <w:szCs w:val="11"/>
              </w:rPr>
              <w:br/>
              <w:t>(785,154 to 1,254,944)</w:t>
            </w:r>
          </w:p>
        </w:tc>
        <w:tc>
          <w:tcPr>
            <w:tcW w:w="0" w:type="auto"/>
          </w:tcPr>
          <w:p w14:paraId="12BF114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75.90%</w:t>
            </w:r>
            <w:r>
              <w:rPr>
                <w:rFonts w:ascii="Times New Roman" w:eastAsia="宋体" w:hAnsi="Times New Roman" w:cs="Times New Roman"/>
                <w:color w:val="000000"/>
                <w:kern w:val="0"/>
                <w:sz w:val="11"/>
                <w:szCs w:val="11"/>
              </w:rPr>
              <w:br/>
              <w:t>(66.56% to 84.05%)</w:t>
            </w:r>
          </w:p>
        </w:tc>
        <w:tc>
          <w:tcPr>
            <w:tcW w:w="0" w:type="auto"/>
          </w:tcPr>
          <w:p w14:paraId="4707790F"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4BC163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62</w:t>
            </w:r>
            <w:r>
              <w:rPr>
                <w:rFonts w:ascii="Times New Roman" w:eastAsia="宋体" w:hAnsi="Times New Roman" w:cs="Times New Roman"/>
                <w:color w:val="000000"/>
                <w:kern w:val="0"/>
                <w:sz w:val="11"/>
                <w:szCs w:val="11"/>
              </w:rPr>
              <w:br/>
              <w:t>(35 to 97)</w:t>
            </w:r>
          </w:p>
        </w:tc>
        <w:tc>
          <w:tcPr>
            <w:tcW w:w="0" w:type="auto"/>
          </w:tcPr>
          <w:p w14:paraId="3EADB0D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103</w:t>
            </w:r>
            <w:r>
              <w:rPr>
                <w:rFonts w:ascii="Times New Roman" w:eastAsia="宋体" w:hAnsi="Times New Roman" w:cs="Times New Roman"/>
                <w:color w:val="000000"/>
                <w:kern w:val="0"/>
                <w:sz w:val="11"/>
                <w:szCs w:val="11"/>
              </w:rPr>
              <w:br/>
              <w:t>(63 to 155)</w:t>
            </w:r>
          </w:p>
        </w:tc>
        <w:tc>
          <w:tcPr>
            <w:tcW w:w="0" w:type="auto"/>
          </w:tcPr>
          <w:p w14:paraId="28663F6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65.15%</w:t>
            </w:r>
            <w:r>
              <w:rPr>
                <w:rFonts w:ascii="Times New Roman" w:eastAsia="宋体" w:hAnsi="Times New Roman" w:cs="Times New Roman"/>
                <w:color w:val="000000"/>
                <w:kern w:val="0"/>
                <w:sz w:val="11"/>
                <w:szCs w:val="11"/>
              </w:rPr>
              <w:br/>
              <w:t>(18.16% to 157.40%)</w:t>
            </w:r>
          </w:p>
        </w:tc>
      </w:tr>
      <w:tr w:rsidR="003C704F" w14:paraId="395BA870" w14:textId="77777777">
        <w:trPr>
          <w:trHeight w:val="640"/>
        </w:trPr>
        <w:tc>
          <w:tcPr>
            <w:tcW w:w="0" w:type="auto"/>
          </w:tcPr>
          <w:p w14:paraId="4474EC3A"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Cabo Verde</w:t>
            </w:r>
          </w:p>
        </w:tc>
        <w:tc>
          <w:tcPr>
            <w:tcW w:w="0" w:type="auto"/>
          </w:tcPr>
          <w:p w14:paraId="54973BA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391</w:t>
            </w:r>
            <w:r>
              <w:rPr>
                <w:rFonts w:ascii="Times New Roman" w:eastAsia="宋体" w:hAnsi="Times New Roman" w:cs="Times New Roman"/>
                <w:color w:val="000000"/>
                <w:kern w:val="0"/>
                <w:sz w:val="11"/>
                <w:szCs w:val="11"/>
              </w:rPr>
              <w:br/>
              <w:t>(310 to 483)</w:t>
            </w:r>
          </w:p>
        </w:tc>
        <w:tc>
          <w:tcPr>
            <w:tcW w:w="0" w:type="auto"/>
          </w:tcPr>
          <w:p w14:paraId="48D8FDB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426</w:t>
            </w:r>
            <w:r>
              <w:rPr>
                <w:rFonts w:ascii="Times New Roman" w:eastAsia="宋体" w:hAnsi="Times New Roman" w:cs="Times New Roman"/>
                <w:color w:val="000000"/>
                <w:kern w:val="0"/>
                <w:sz w:val="11"/>
                <w:szCs w:val="11"/>
              </w:rPr>
              <w:br/>
              <w:t>(328 to 535)</w:t>
            </w:r>
          </w:p>
        </w:tc>
        <w:tc>
          <w:tcPr>
            <w:tcW w:w="0" w:type="auto"/>
          </w:tcPr>
          <w:p w14:paraId="478A333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8.90%</w:t>
            </w:r>
            <w:r>
              <w:rPr>
                <w:rFonts w:ascii="Times New Roman" w:eastAsia="宋体" w:hAnsi="Times New Roman" w:cs="Times New Roman"/>
                <w:color w:val="000000"/>
                <w:kern w:val="0"/>
                <w:sz w:val="11"/>
                <w:szCs w:val="11"/>
              </w:rPr>
              <w:br/>
              <w:t>(1.40% to 17.50%)</w:t>
            </w:r>
          </w:p>
        </w:tc>
        <w:tc>
          <w:tcPr>
            <w:tcW w:w="0" w:type="auto"/>
          </w:tcPr>
          <w:p w14:paraId="1BDBA7BD"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4BEC09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11,969</w:t>
            </w:r>
            <w:r>
              <w:rPr>
                <w:rFonts w:ascii="Times New Roman" w:eastAsia="宋体" w:hAnsi="Times New Roman" w:cs="Times New Roman"/>
                <w:color w:val="000000"/>
                <w:kern w:val="0"/>
                <w:sz w:val="11"/>
                <w:szCs w:val="11"/>
              </w:rPr>
              <w:br/>
              <w:t>(9,481 to 14,774)</w:t>
            </w:r>
          </w:p>
        </w:tc>
        <w:tc>
          <w:tcPr>
            <w:tcW w:w="0" w:type="auto"/>
          </w:tcPr>
          <w:p w14:paraId="34EE82B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22,183</w:t>
            </w:r>
            <w:r>
              <w:rPr>
                <w:rFonts w:ascii="Times New Roman" w:eastAsia="宋体" w:hAnsi="Times New Roman" w:cs="Times New Roman"/>
                <w:color w:val="000000"/>
                <w:kern w:val="0"/>
                <w:sz w:val="11"/>
                <w:szCs w:val="11"/>
              </w:rPr>
              <w:br/>
              <w:t>(17,057 to 27,852)</w:t>
            </w:r>
          </w:p>
        </w:tc>
        <w:tc>
          <w:tcPr>
            <w:tcW w:w="0" w:type="auto"/>
          </w:tcPr>
          <w:p w14:paraId="3D1AADD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85.33%</w:t>
            </w:r>
            <w:r>
              <w:rPr>
                <w:rFonts w:ascii="Times New Roman" w:eastAsia="宋体" w:hAnsi="Times New Roman" w:cs="Times New Roman"/>
                <w:color w:val="000000"/>
                <w:kern w:val="0"/>
                <w:sz w:val="11"/>
                <w:szCs w:val="11"/>
              </w:rPr>
              <w:br/>
              <w:t>(73.63% to 99.38%)</w:t>
            </w:r>
          </w:p>
        </w:tc>
        <w:tc>
          <w:tcPr>
            <w:tcW w:w="0" w:type="auto"/>
          </w:tcPr>
          <w:p w14:paraId="438B930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C954F4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w:t>
            </w:r>
            <w:r>
              <w:rPr>
                <w:rFonts w:ascii="Times New Roman" w:eastAsia="宋体" w:hAnsi="Times New Roman" w:cs="Times New Roman"/>
                <w:color w:val="000000"/>
                <w:kern w:val="0"/>
                <w:sz w:val="11"/>
                <w:szCs w:val="11"/>
              </w:rPr>
              <w:br/>
              <w:t>(2 to 4)</w:t>
            </w:r>
          </w:p>
        </w:tc>
        <w:tc>
          <w:tcPr>
            <w:tcW w:w="0" w:type="auto"/>
          </w:tcPr>
          <w:p w14:paraId="670F7D2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w:t>
            </w:r>
            <w:r>
              <w:rPr>
                <w:rFonts w:ascii="Times New Roman" w:eastAsia="宋体" w:hAnsi="Times New Roman" w:cs="Times New Roman"/>
                <w:color w:val="000000"/>
                <w:kern w:val="0"/>
                <w:sz w:val="11"/>
                <w:szCs w:val="11"/>
              </w:rPr>
              <w:br/>
              <w:t>(5 to 14)</w:t>
            </w:r>
          </w:p>
        </w:tc>
        <w:tc>
          <w:tcPr>
            <w:tcW w:w="0" w:type="auto"/>
          </w:tcPr>
          <w:p w14:paraId="5840647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221.04%</w:t>
            </w:r>
            <w:r>
              <w:rPr>
                <w:rFonts w:ascii="Times New Roman" w:eastAsia="宋体" w:hAnsi="Times New Roman" w:cs="Times New Roman"/>
                <w:color w:val="000000"/>
                <w:kern w:val="0"/>
                <w:sz w:val="11"/>
                <w:szCs w:val="11"/>
              </w:rPr>
              <w:br/>
              <w:t>(102.43% to 378.12%)</w:t>
            </w:r>
          </w:p>
        </w:tc>
      </w:tr>
      <w:tr w:rsidR="003C704F" w14:paraId="4FF3808C" w14:textId="77777777">
        <w:trPr>
          <w:trHeight w:val="640"/>
        </w:trPr>
        <w:tc>
          <w:tcPr>
            <w:tcW w:w="0" w:type="auto"/>
          </w:tcPr>
          <w:p w14:paraId="0C599DCB"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Cambodia</w:t>
            </w:r>
          </w:p>
        </w:tc>
        <w:tc>
          <w:tcPr>
            <w:tcW w:w="0" w:type="auto"/>
          </w:tcPr>
          <w:p w14:paraId="650724B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49,536</w:t>
            </w:r>
            <w:r>
              <w:rPr>
                <w:rFonts w:ascii="Times New Roman" w:eastAsia="宋体" w:hAnsi="Times New Roman" w:cs="Times New Roman"/>
                <w:color w:val="000000"/>
                <w:kern w:val="0"/>
                <w:sz w:val="11"/>
                <w:szCs w:val="11"/>
              </w:rPr>
              <w:br/>
              <w:t>(38,287 to 61,532)</w:t>
            </w:r>
          </w:p>
        </w:tc>
        <w:tc>
          <w:tcPr>
            <w:tcW w:w="0" w:type="auto"/>
          </w:tcPr>
          <w:p w14:paraId="5E17CA7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41,491</w:t>
            </w:r>
            <w:r>
              <w:rPr>
                <w:rFonts w:ascii="Times New Roman" w:eastAsia="宋体" w:hAnsi="Times New Roman" w:cs="Times New Roman"/>
                <w:color w:val="000000"/>
                <w:kern w:val="0"/>
                <w:sz w:val="11"/>
                <w:szCs w:val="11"/>
              </w:rPr>
              <w:br/>
              <w:t>(32,005 to 51,455)</w:t>
            </w:r>
          </w:p>
        </w:tc>
        <w:tc>
          <w:tcPr>
            <w:tcW w:w="0" w:type="auto"/>
          </w:tcPr>
          <w:p w14:paraId="51BEC5C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-16.20%</w:t>
            </w:r>
            <w:r>
              <w:rPr>
                <w:rFonts w:ascii="Times New Roman" w:eastAsia="宋体" w:hAnsi="Times New Roman" w:cs="Times New Roman"/>
                <w:color w:val="000000"/>
                <w:kern w:val="0"/>
                <w:sz w:val="11"/>
                <w:szCs w:val="11"/>
              </w:rPr>
              <w:br/>
              <w:t>(-22.80% to -9.70%)</w:t>
            </w:r>
          </w:p>
        </w:tc>
        <w:tc>
          <w:tcPr>
            <w:tcW w:w="0" w:type="auto"/>
          </w:tcPr>
          <w:p w14:paraId="1EB5D330"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07389E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1,111,407</w:t>
            </w:r>
            <w:r>
              <w:rPr>
                <w:rFonts w:ascii="Times New Roman" w:eastAsia="宋体" w:hAnsi="Times New Roman" w:cs="Times New Roman"/>
                <w:color w:val="000000"/>
                <w:kern w:val="0"/>
                <w:sz w:val="11"/>
                <w:szCs w:val="11"/>
              </w:rPr>
              <w:br/>
              <w:t>(858,789 to 1,382,002)</w:t>
            </w:r>
          </w:p>
        </w:tc>
        <w:tc>
          <w:tcPr>
            <w:tcW w:w="0" w:type="auto"/>
          </w:tcPr>
          <w:p w14:paraId="2B7DC52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1,817,344</w:t>
            </w:r>
            <w:r>
              <w:rPr>
                <w:rFonts w:ascii="Times New Roman" w:eastAsia="宋体" w:hAnsi="Times New Roman" w:cs="Times New Roman"/>
                <w:color w:val="000000"/>
                <w:kern w:val="0"/>
                <w:sz w:val="11"/>
                <w:szCs w:val="11"/>
              </w:rPr>
              <w:br/>
              <w:t>(1,402,054 to 2,256,944)</w:t>
            </w:r>
          </w:p>
        </w:tc>
        <w:tc>
          <w:tcPr>
            <w:tcW w:w="0" w:type="auto"/>
          </w:tcPr>
          <w:p w14:paraId="1301FE8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63.52%</w:t>
            </w:r>
            <w:r>
              <w:rPr>
                <w:rFonts w:ascii="Times New Roman" w:eastAsia="宋体" w:hAnsi="Times New Roman" w:cs="Times New Roman"/>
                <w:color w:val="000000"/>
                <w:kern w:val="0"/>
                <w:sz w:val="11"/>
                <w:szCs w:val="11"/>
              </w:rPr>
              <w:br/>
              <w:t>(50.93% to 75.95%)</w:t>
            </w:r>
          </w:p>
        </w:tc>
        <w:tc>
          <w:tcPr>
            <w:tcW w:w="0" w:type="auto"/>
          </w:tcPr>
          <w:p w14:paraId="4E8F51B2"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B3DF7C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161</w:t>
            </w:r>
            <w:r>
              <w:rPr>
                <w:rFonts w:ascii="Times New Roman" w:eastAsia="宋体" w:hAnsi="Times New Roman" w:cs="Times New Roman"/>
                <w:color w:val="000000"/>
                <w:kern w:val="0"/>
                <w:sz w:val="11"/>
                <w:szCs w:val="11"/>
              </w:rPr>
              <w:br/>
              <w:t>(98 to 236)</w:t>
            </w:r>
          </w:p>
        </w:tc>
        <w:tc>
          <w:tcPr>
            <w:tcW w:w="0" w:type="auto"/>
          </w:tcPr>
          <w:p w14:paraId="4357462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258</w:t>
            </w:r>
            <w:r>
              <w:rPr>
                <w:rFonts w:ascii="Times New Roman" w:eastAsia="宋体" w:hAnsi="Times New Roman" w:cs="Times New Roman"/>
                <w:color w:val="000000"/>
                <w:kern w:val="0"/>
                <w:sz w:val="11"/>
                <w:szCs w:val="11"/>
              </w:rPr>
              <w:br/>
              <w:t>(147 to 459)</w:t>
            </w:r>
          </w:p>
        </w:tc>
        <w:tc>
          <w:tcPr>
            <w:tcW w:w="0" w:type="auto"/>
          </w:tcPr>
          <w:p w14:paraId="062B8E0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59.59%</w:t>
            </w:r>
            <w:r>
              <w:rPr>
                <w:rFonts w:ascii="Times New Roman" w:eastAsia="宋体" w:hAnsi="Times New Roman" w:cs="Times New Roman"/>
                <w:color w:val="000000"/>
                <w:kern w:val="0"/>
                <w:sz w:val="11"/>
                <w:szCs w:val="11"/>
              </w:rPr>
              <w:br/>
              <w:t>(11.10% to 193.66%)</w:t>
            </w:r>
          </w:p>
        </w:tc>
      </w:tr>
      <w:tr w:rsidR="003C704F" w14:paraId="59E5F6A9" w14:textId="77777777">
        <w:trPr>
          <w:trHeight w:val="640"/>
        </w:trPr>
        <w:tc>
          <w:tcPr>
            <w:tcW w:w="0" w:type="auto"/>
          </w:tcPr>
          <w:p w14:paraId="4B975FF0"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Cameroon</w:t>
            </w:r>
          </w:p>
        </w:tc>
        <w:tc>
          <w:tcPr>
            <w:tcW w:w="0" w:type="auto"/>
          </w:tcPr>
          <w:p w14:paraId="0948554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24,337</w:t>
            </w:r>
            <w:r>
              <w:rPr>
                <w:rFonts w:ascii="Times New Roman" w:eastAsia="宋体" w:hAnsi="Times New Roman" w:cs="Times New Roman"/>
                <w:color w:val="000000"/>
                <w:kern w:val="0"/>
                <w:sz w:val="11"/>
                <w:szCs w:val="11"/>
              </w:rPr>
              <w:br/>
              <w:t>(18,806 to 30,261)</w:t>
            </w:r>
          </w:p>
        </w:tc>
        <w:tc>
          <w:tcPr>
            <w:tcW w:w="0" w:type="auto"/>
          </w:tcPr>
          <w:p w14:paraId="36FD400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47,757</w:t>
            </w:r>
            <w:r>
              <w:rPr>
                <w:rFonts w:ascii="Times New Roman" w:eastAsia="宋体" w:hAnsi="Times New Roman" w:cs="Times New Roman"/>
                <w:color w:val="000000"/>
                <w:kern w:val="0"/>
                <w:sz w:val="11"/>
                <w:szCs w:val="11"/>
              </w:rPr>
              <w:br/>
              <w:t>(36,846 to 60,168)</w:t>
            </w:r>
          </w:p>
        </w:tc>
        <w:tc>
          <w:tcPr>
            <w:tcW w:w="0" w:type="auto"/>
          </w:tcPr>
          <w:p w14:paraId="2C8DB98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96.20%</w:t>
            </w:r>
            <w:r>
              <w:rPr>
                <w:rFonts w:ascii="Times New Roman" w:eastAsia="宋体" w:hAnsi="Times New Roman" w:cs="Times New Roman"/>
                <w:color w:val="000000"/>
                <w:kern w:val="0"/>
                <w:sz w:val="11"/>
                <w:szCs w:val="11"/>
              </w:rPr>
              <w:br/>
              <w:t>(88.70% to 107.90%)</w:t>
            </w:r>
          </w:p>
        </w:tc>
        <w:tc>
          <w:tcPr>
            <w:tcW w:w="0" w:type="auto"/>
          </w:tcPr>
          <w:p w14:paraId="5412AB2F"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B3E06A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539,714</w:t>
            </w:r>
            <w:r>
              <w:rPr>
                <w:rFonts w:ascii="Times New Roman" w:eastAsia="宋体" w:hAnsi="Times New Roman" w:cs="Times New Roman"/>
                <w:color w:val="000000"/>
                <w:kern w:val="0"/>
                <w:sz w:val="11"/>
                <w:szCs w:val="11"/>
              </w:rPr>
              <w:br/>
              <w:t>(416,882 to 671,021)</w:t>
            </w:r>
          </w:p>
        </w:tc>
        <w:tc>
          <w:tcPr>
            <w:tcW w:w="0" w:type="auto"/>
          </w:tcPr>
          <w:p w14:paraId="459354E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1,528,883</w:t>
            </w:r>
            <w:r>
              <w:rPr>
                <w:rFonts w:ascii="Times New Roman" w:eastAsia="宋体" w:hAnsi="Times New Roman" w:cs="Times New Roman"/>
                <w:color w:val="000000"/>
                <w:kern w:val="0"/>
                <w:sz w:val="11"/>
                <w:szCs w:val="11"/>
              </w:rPr>
              <w:br/>
              <w:t>(1,179,293 to 1,926,015)</w:t>
            </w:r>
          </w:p>
        </w:tc>
        <w:tc>
          <w:tcPr>
            <w:tcW w:w="0" w:type="auto"/>
          </w:tcPr>
          <w:p w14:paraId="402CAFA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183.28%</w:t>
            </w:r>
            <w:r>
              <w:rPr>
                <w:rFonts w:ascii="Times New Roman" w:eastAsia="宋体" w:hAnsi="Times New Roman" w:cs="Times New Roman"/>
                <w:color w:val="000000"/>
                <w:kern w:val="0"/>
                <w:sz w:val="11"/>
                <w:szCs w:val="11"/>
              </w:rPr>
              <w:br/>
              <w:t>(172.67% to 199.61%)</w:t>
            </w:r>
          </w:p>
        </w:tc>
        <w:tc>
          <w:tcPr>
            <w:tcW w:w="0" w:type="auto"/>
          </w:tcPr>
          <w:p w14:paraId="0D5A968C"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74E314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59</w:t>
            </w:r>
            <w:r>
              <w:rPr>
                <w:rFonts w:ascii="Times New Roman" w:eastAsia="宋体" w:hAnsi="Times New Roman" w:cs="Times New Roman"/>
                <w:color w:val="000000"/>
                <w:kern w:val="0"/>
                <w:sz w:val="11"/>
                <w:szCs w:val="11"/>
              </w:rPr>
              <w:br/>
              <w:t>(35 to 90)</w:t>
            </w:r>
          </w:p>
        </w:tc>
        <w:tc>
          <w:tcPr>
            <w:tcW w:w="0" w:type="auto"/>
          </w:tcPr>
          <w:p w14:paraId="3DC5686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369</w:t>
            </w:r>
            <w:r>
              <w:rPr>
                <w:rFonts w:ascii="Times New Roman" w:eastAsia="宋体" w:hAnsi="Times New Roman" w:cs="Times New Roman"/>
                <w:color w:val="000000"/>
                <w:kern w:val="0"/>
                <w:sz w:val="11"/>
                <w:szCs w:val="11"/>
              </w:rPr>
              <w:br/>
              <w:t>(221 to 552)</w:t>
            </w:r>
          </w:p>
        </w:tc>
        <w:tc>
          <w:tcPr>
            <w:tcW w:w="0" w:type="auto"/>
          </w:tcPr>
          <w:p w14:paraId="5942272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523.24%</w:t>
            </w:r>
            <w:r>
              <w:rPr>
                <w:rFonts w:ascii="Times New Roman" w:eastAsia="宋体" w:hAnsi="Times New Roman" w:cs="Times New Roman"/>
                <w:color w:val="000000"/>
                <w:kern w:val="0"/>
                <w:sz w:val="11"/>
                <w:szCs w:val="11"/>
              </w:rPr>
              <w:br/>
              <w:t>(333.32% to 802.78%)</w:t>
            </w:r>
          </w:p>
        </w:tc>
      </w:tr>
      <w:tr w:rsidR="003C704F" w14:paraId="278378C7" w14:textId="77777777">
        <w:trPr>
          <w:trHeight w:val="640"/>
        </w:trPr>
        <w:tc>
          <w:tcPr>
            <w:tcW w:w="0" w:type="auto"/>
          </w:tcPr>
          <w:p w14:paraId="6634A143"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lastRenderedPageBreak/>
              <w:t>Canada</w:t>
            </w:r>
          </w:p>
        </w:tc>
        <w:tc>
          <w:tcPr>
            <w:tcW w:w="0" w:type="auto"/>
          </w:tcPr>
          <w:p w14:paraId="0C1B687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19,087</w:t>
            </w:r>
            <w:r>
              <w:rPr>
                <w:rFonts w:ascii="Times New Roman" w:eastAsia="宋体" w:hAnsi="Times New Roman" w:cs="Times New Roman"/>
                <w:color w:val="000000"/>
                <w:kern w:val="0"/>
                <w:sz w:val="11"/>
                <w:szCs w:val="11"/>
              </w:rPr>
              <w:br/>
              <w:t>(14,752 to 23,734)</w:t>
            </w:r>
          </w:p>
        </w:tc>
        <w:tc>
          <w:tcPr>
            <w:tcW w:w="0" w:type="auto"/>
          </w:tcPr>
          <w:p w14:paraId="1282C6D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15,212</w:t>
            </w:r>
            <w:r>
              <w:rPr>
                <w:rFonts w:ascii="Times New Roman" w:eastAsia="宋体" w:hAnsi="Times New Roman" w:cs="Times New Roman"/>
                <w:color w:val="000000"/>
                <w:kern w:val="0"/>
                <w:sz w:val="11"/>
                <w:szCs w:val="11"/>
              </w:rPr>
              <w:br/>
              <w:t>(11,735 to 19,177)</w:t>
            </w:r>
          </w:p>
        </w:tc>
        <w:tc>
          <w:tcPr>
            <w:tcW w:w="0" w:type="auto"/>
          </w:tcPr>
          <w:p w14:paraId="3E12EF6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-20.30%</w:t>
            </w:r>
            <w:r>
              <w:rPr>
                <w:rFonts w:ascii="Times New Roman" w:eastAsia="宋体" w:hAnsi="Times New Roman" w:cs="Times New Roman"/>
                <w:color w:val="000000"/>
                <w:kern w:val="0"/>
                <w:sz w:val="11"/>
                <w:szCs w:val="11"/>
              </w:rPr>
              <w:br/>
              <w:t>(-25.30% to -14.00%)</w:t>
            </w:r>
          </w:p>
        </w:tc>
        <w:tc>
          <w:tcPr>
            <w:tcW w:w="0" w:type="auto"/>
          </w:tcPr>
          <w:p w14:paraId="7776752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679C20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1,267,383</w:t>
            </w:r>
            <w:r>
              <w:rPr>
                <w:rFonts w:ascii="Times New Roman" w:eastAsia="宋体" w:hAnsi="Times New Roman" w:cs="Times New Roman"/>
                <w:color w:val="000000"/>
                <w:kern w:val="0"/>
                <w:sz w:val="11"/>
                <w:szCs w:val="11"/>
              </w:rPr>
              <w:br/>
              <w:t>(979,394 to 1,578,031)</w:t>
            </w:r>
          </w:p>
        </w:tc>
        <w:tc>
          <w:tcPr>
            <w:tcW w:w="0" w:type="auto"/>
          </w:tcPr>
          <w:p w14:paraId="58160E8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1,448,304</w:t>
            </w:r>
            <w:r>
              <w:rPr>
                <w:rFonts w:ascii="Times New Roman" w:eastAsia="宋体" w:hAnsi="Times New Roman" w:cs="Times New Roman"/>
                <w:color w:val="000000"/>
                <w:kern w:val="0"/>
                <w:sz w:val="11"/>
                <w:szCs w:val="11"/>
              </w:rPr>
              <w:br/>
              <w:t>(1,117,002 to 1,826,679)</w:t>
            </w:r>
          </w:p>
        </w:tc>
        <w:tc>
          <w:tcPr>
            <w:tcW w:w="0" w:type="auto"/>
          </w:tcPr>
          <w:p w14:paraId="6137B4B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14.28%</w:t>
            </w:r>
            <w:r>
              <w:rPr>
                <w:rFonts w:ascii="Times New Roman" w:eastAsia="宋体" w:hAnsi="Times New Roman" w:cs="Times New Roman"/>
                <w:color w:val="000000"/>
                <w:kern w:val="0"/>
                <w:sz w:val="11"/>
                <w:szCs w:val="11"/>
              </w:rPr>
              <w:br/>
              <w:t>(7.12% to 23.18%)</w:t>
            </w:r>
          </w:p>
        </w:tc>
        <w:tc>
          <w:tcPr>
            <w:tcW w:w="0" w:type="auto"/>
          </w:tcPr>
          <w:p w14:paraId="311CDDB9"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B72C4B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140</w:t>
            </w:r>
            <w:r>
              <w:rPr>
                <w:rFonts w:ascii="Times New Roman" w:eastAsia="宋体" w:hAnsi="Times New Roman" w:cs="Times New Roman"/>
                <w:color w:val="000000"/>
                <w:kern w:val="0"/>
                <w:sz w:val="11"/>
                <w:szCs w:val="11"/>
              </w:rPr>
              <w:br/>
              <w:t>(73 to 239)</w:t>
            </w:r>
          </w:p>
        </w:tc>
        <w:tc>
          <w:tcPr>
            <w:tcW w:w="0" w:type="auto"/>
          </w:tcPr>
          <w:p w14:paraId="3CF2924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99</w:t>
            </w:r>
            <w:r>
              <w:rPr>
                <w:rFonts w:ascii="Times New Roman" w:eastAsia="宋体" w:hAnsi="Times New Roman" w:cs="Times New Roman"/>
                <w:color w:val="000000"/>
                <w:kern w:val="0"/>
                <w:sz w:val="11"/>
                <w:szCs w:val="11"/>
              </w:rPr>
              <w:br/>
              <w:t>(50 to 187)</w:t>
            </w:r>
          </w:p>
        </w:tc>
        <w:tc>
          <w:tcPr>
            <w:tcW w:w="0" w:type="auto"/>
          </w:tcPr>
          <w:p w14:paraId="40E18A4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-29.04%</w:t>
            </w:r>
            <w:r>
              <w:rPr>
                <w:rFonts w:ascii="Times New Roman" w:eastAsia="宋体" w:hAnsi="Times New Roman" w:cs="Times New Roman"/>
                <w:color w:val="000000"/>
                <w:kern w:val="0"/>
                <w:sz w:val="11"/>
                <w:szCs w:val="11"/>
              </w:rPr>
              <w:br/>
              <w:t>(-65.14% to 49.06%)</w:t>
            </w:r>
          </w:p>
        </w:tc>
      </w:tr>
      <w:tr w:rsidR="003C704F" w14:paraId="028A93D4" w14:textId="77777777">
        <w:trPr>
          <w:trHeight w:val="640"/>
        </w:trPr>
        <w:tc>
          <w:tcPr>
            <w:tcW w:w="0" w:type="auto"/>
          </w:tcPr>
          <w:p w14:paraId="79BD24BC"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Central African Republic</w:t>
            </w:r>
          </w:p>
        </w:tc>
        <w:tc>
          <w:tcPr>
            <w:tcW w:w="0" w:type="auto"/>
          </w:tcPr>
          <w:p w14:paraId="6837343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14,991</w:t>
            </w:r>
            <w:r>
              <w:rPr>
                <w:rFonts w:ascii="Times New Roman" w:eastAsia="宋体" w:hAnsi="Times New Roman" w:cs="Times New Roman"/>
                <w:color w:val="000000"/>
                <w:kern w:val="0"/>
                <w:sz w:val="11"/>
                <w:szCs w:val="11"/>
              </w:rPr>
              <w:br/>
              <w:t>(11,586 to 18,602)</w:t>
            </w:r>
          </w:p>
        </w:tc>
        <w:tc>
          <w:tcPr>
            <w:tcW w:w="0" w:type="auto"/>
          </w:tcPr>
          <w:p w14:paraId="28DAD57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23,361</w:t>
            </w:r>
            <w:r>
              <w:rPr>
                <w:rFonts w:ascii="Times New Roman" w:eastAsia="宋体" w:hAnsi="Times New Roman" w:cs="Times New Roman"/>
                <w:color w:val="000000"/>
                <w:kern w:val="0"/>
                <w:sz w:val="11"/>
                <w:szCs w:val="11"/>
              </w:rPr>
              <w:br/>
              <w:t>(18,098 to 29,257)</w:t>
            </w:r>
          </w:p>
        </w:tc>
        <w:tc>
          <w:tcPr>
            <w:tcW w:w="0" w:type="auto"/>
          </w:tcPr>
          <w:p w14:paraId="6E3BBB2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55.80%</w:t>
            </w:r>
            <w:r>
              <w:rPr>
                <w:rFonts w:ascii="Times New Roman" w:eastAsia="宋体" w:hAnsi="Times New Roman" w:cs="Times New Roman"/>
                <w:color w:val="000000"/>
                <w:kern w:val="0"/>
                <w:sz w:val="11"/>
                <w:szCs w:val="11"/>
              </w:rPr>
              <w:br/>
              <w:t>(46.00% to 65.70%)</w:t>
            </w:r>
          </w:p>
        </w:tc>
        <w:tc>
          <w:tcPr>
            <w:tcW w:w="0" w:type="auto"/>
          </w:tcPr>
          <w:p w14:paraId="048886B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4A5CEF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318,747</w:t>
            </w:r>
            <w:r>
              <w:rPr>
                <w:rFonts w:ascii="Times New Roman" w:eastAsia="宋体" w:hAnsi="Times New Roman" w:cs="Times New Roman"/>
                <w:color w:val="000000"/>
                <w:kern w:val="0"/>
                <w:sz w:val="11"/>
                <w:szCs w:val="11"/>
              </w:rPr>
              <w:br/>
              <w:t>(246,379 to 395,600)</w:t>
            </w:r>
          </w:p>
        </w:tc>
        <w:tc>
          <w:tcPr>
            <w:tcW w:w="0" w:type="auto"/>
          </w:tcPr>
          <w:p w14:paraId="6801861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618,730</w:t>
            </w:r>
            <w:r>
              <w:rPr>
                <w:rFonts w:ascii="Times New Roman" w:eastAsia="宋体" w:hAnsi="Times New Roman" w:cs="Times New Roman"/>
                <w:color w:val="000000"/>
                <w:kern w:val="0"/>
                <w:sz w:val="11"/>
                <w:szCs w:val="11"/>
              </w:rPr>
              <w:br/>
              <w:t>(479,255 to 774,574)</w:t>
            </w:r>
          </w:p>
        </w:tc>
        <w:tc>
          <w:tcPr>
            <w:tcW w:w="0" w:type="auto"/>
          </w:tcPr>
          <w:p w14:paraId="1D81E83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94.11%</w:t>
            </w:r>
            <w:r>
              <w:rPr>
                <w:rFonts w:ascii="Times New Roman" w:eastAsia="宋体" w:hAnsi="Times New Roman" w:cs="Times New Roman"/>
                <w:color w:val="000000"/>
                <w:kern w:val="0"/>
                <w:sz w:val="11"/>
                <w:szCs w:val="11"/>
              </w:rPr>
              <w:br/>
              <w:t>(82.14% to 106.22%)</w:t>
            </w:r>
          </w:p>
        </w:tc>
        <w:tc>
          <w:tcPr>
            <w:tcW w:w="0" w:type="auto"/>
          </w:tcPr>
          <w:p w14:paraId="1BB640E0"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9E3A26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w:t>
            </w:r>
            <w:r>
              <w:rPr>
                <w:rFonts w:ascii="Times New Roman" w:eastAsia="宋体" w:hAnsi="Times New Roman" w:cs="Times New Roman"/>
                <w:color w:val="000000"/>
                <w:kern w:val="0"/>
                <w:sz w:val="11"/>
                <w:szCs w:val="11"/>
              </w:rPr>
              <w:br/>
              <w:t>(25 to 62)</w:t>
            </w:r>
          </w:p>
        </w:tc>
        <w:tc>
          <w:tcPr>
            <w:tcW w:w="0" w:type="auto"/>
          </w:tcPr>
          <w:p w14:paraId="6CD8FDE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73</w:t>
            </w:r>
            <w:r>
              <w:rPr>
                <w:rFonts w:ascii="Times New Roman" w:eastAsia="宋体" w:hAnsi="Times New Roman" w:cs="Times New Roman"/>
                <w:color w:val="000000"/>
                <w:kern w:val="0"/>
                <w:sz w:val="11"/>
                <w:szCs w:val="11"/>
              </w:rPr>
              <w:br/>
              <w:t>(42 to 113)</w:t>
            </w:r>
          </w:p>
        </w:tc>
        <w:tc>
          <w:tcPr>
            <w:tcW w:w="0" w:type="auto"/>
          </w:tcPr>
          <w:p w14:paraId="5B91C6F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75.92%</w:t>
            </w:r>
            <w:r>
              <w:rPr>
                <w:rFonts w:ascii="Times New Roman" w:eastAsia="宋体" w:hAnsi="Times New Roman" w:cs="Times New Roman"/>
                <w:color w:val="000000"/>
                <w:kern w:val="0"/>
                <w:sz w:val="11"/>
                <w:szCs w:val="11"/>
              </w:rPr>
              <w:br/>
              <w:t>(30.33% to 140.03%)</w:t>
            </w:r>
          </w:p>
        </w:tc>
      </w:tr>
      <w:tr w:rsidR="003C704F" w14:paraId="3C7E9AA4" w14:textId="77777777">
        <w:trPr>
          <w:trHeight w:val="640"/>
        </w:trPr>
        <w:tc>
          <w:tcPr>
            <w:tcW w:w="0" w:type="auto"/>
          </w:tcPr>
          <w:p w14:paraId="1955D1EF"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Chad</w:t>
            </w:r>
          </w:p>
        </w:tc>
        <w:tc>
          <w:tcPr>
            <w:tcW w:w="0" w:type="auto"/>
          </w:tcPr>
          <w:p w14:paraId="0C636DD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23,904</w:t>
            </w:r>
            <w:r>
              <w:rPr>
                <w:rFonts w:ascii="Times New Roman" w:eastAsia="宋体" w:hAnsi="Times New Roman" w:cs="Times New Roman"/>
                <w:color w:val="000000"/>
                <w:kern w:val="0"/>
                <w:sz w:val="11"/>
                <w:szCs w:val="11"/>
              </w:rPr>
              <w:br/>
              <w:t>(18,525 to 29,687)</w:t>
            </w:r>
          </w:p>
        </w:tc>
        <w:tc>
          <w:tcPr>
            <w:tcW w:w="0" w:type="auto"/>
          </w:tcPr>
          <w:p w14:paraId="5D7A459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56,765</w:t>
            </w:r>
            <w:r>
              <w:rPr>
                <w:rFonts w:ascii="Times New Roman" w:eastAsia="宋体" w:hAnsi="Times New Roman" w:cs="Times New Roman"/>
                <w:color w:val="000000"/>
                <w:kern w:val="0"/>
                <w:sz w:val="11"/>
                <w:szCs w:val="11"/>
              </w:rPr>
              <w:br/>
              <w:t>(43,877 to 70,849)</w:t>
            </w:r>
          </w:p>
        </w:tc>
        <w:tc>
          <w:tcPr>
            <w:tcW w:w="0" w:type="auto"/>
          </w:tcPr>
          <w:p w14:paraId="36CCCCA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137.50%</w:t>
            </w:r>
            <w:r>
              <w:rPr>
                <w:rFonts w:ascii="Times New Roman" w:eastAsia="宋体" w:hAnsi="Times New Roman" w:cs="Times New Roman"/>
                <w:color w:val="000000"/>
                <w:kern w:val="0"/>
                <w:sz w:val="11"/>
                <w:szCs w:val="11"/>
              </w:rPr>
              <w:br/>
              <w:t>(117.80% to 158.20%)</w:t>
            </w:r>
          </w:p>
        </w:tc>
        <w:tc>
          <w:tcPr>
            <w:tcW w:w="0" w:type="auto"/>
          </w:tcPr>
          <w:p w14:paraId="69D42D35"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BD744D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438,426</w:t>
            </w:r>
            <w:r>
              <w:rPr>
                <w:rFonts w:ascii="Times New Roman" w:eastAsia="宋体" w:hAnsi="Times New Roman" w:cs="Times New Roman"/>
                <w:color w:val="000000"/>
                <w:kern w:val="0"/>
                <w:sz w:val="11"/>
                <w:szCs w:val="11"/>
              </w:rPr>
              <w:br/>
              <w:t>(339,672 to 544,396)</w:t>
            </w:r>
          </w:p>
        </w:tc>
        <w:tc>
          <w:tcPr>
            <w:tcW w:w="0" w:type="auto"/>
          </w:tcPr>
          <w:p w14:paraId="5C78A5E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1,166,416</w:t>
            </w:r>
            <w:r>
              <w:rPr>
                <w:rFonts w:ascii="Times New Roman" w:eastAsia="宋体" w:hAnsi="Times New Roman" w:cs="Times New Roman"/>
                <w:color w:val="000000"/>
                <w:kern w:val="0"/>
                <w:sz w:val="11"/>
                <w:szCs w:val="11"/>
              </w:rPr>
              <w:br/>
              <w:t>(901,404 to 1,456,178)</w:t>
            </w:r>
          </w:p>
        </w:tc>
        <w:tc>
          <w:tcPr>
            <w:tcW w:w="0" w:type="auto"/>
          </w:tcPr>
          <w:p w14:paraId="1B805DF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166.05%</w:t>
            </w:r>
            <w:r>
              <w:rPr>
                <w:rFonts w:ascii="Times New Roman" w:eastAsia="宋体" w:hAnsi="Times New Roman" w:cs="Times New Roman"/>
                <w:color w:val="000000"/>
                <w:kern w:val="0"/>
                <w:sz w:val="11"/>
                <w:szCs w:val="11"/>
              </w:rPr>
              <w:br/>
              <w:t>(143.91% to 188.86%)</w:t>
            </w:r>
          </w:p>
        </w:tc>
        <w:tc>
          <w:tcPr>
            <w:tcW w:w="0" w:type="auto"/>
          </w:tcPr>
          <w:p w14:paraId="26A098A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A0E128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72</w:t>
            </w:r>
            <w:r>
              <w:rPr>
                <w:rFonts w:ascii="Times New Roman" w:eastAsia="宋体" w:hAnsi="Times New Roman" w:cs="Times New Roman"/>
                <w:color w:val="000000"/>
                <w:kern w:val="0"/>
                <w:sz w:val="11"/>
                <w:szCs w:val="11"/>
              </w:rPr>
              <w:br/>
              <w:t>(44 to 107)</w:t>
            </w:r>
          </w:p>
        </w:tc>
        <w:tc>
          <w:tcPr>
            <w:tcW w:w="0" w:type="auto"/>
          </w:tcPr>
          <w:p w14:paraId="08EA355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187</w:t>
            </w:r>
            <w:r>
              <w:rPr>
                <w:rFonts w:ascii="Times New Roman" w:eastAsia="宋体" w:hAnsi="Times New Roman" w:cs="Times New Roman"/>
                <w:color w:val="000000"/>
                <w:kern w:val="0"/>
                <w:sz w:val="11"/>
                <w:szCs w:val="11"/>
              </w:rPr>
              <w:br/>
              <w:t>(114 to 286)</w:t>
            </w:r>
          </w:p>
        </w:tc>
        <w:tc>
          <w:tcPr>
            <w:tcW w:w="0" w:type="auto"/>
          </w:tcPr>
          <w:p w14:paraId="1C0D122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159.91%</w:t>
            </w:r>
            <w:r>
              <w:rPr>
                <w:rFonts w:ascii="Times New Roman" w:eastAsia="宋体" w:hAnsi="Times New Roman" w:cs="Times New Roman"/>
                <w:color w:val="000000"/>
                <w:kern w:val="0"/>
                <w:sz w:val="11"/>
                <w:szCs w:val="11"/>
              </w:rPr>
              <w:br/>
              <w:t>(99.26% to 244.69%)</w:t>
            </w:r>
          </w:p>
        </w:tc>
      </w:tr>
      <w:tr w:rsidR="003C704F" w14:paraId="6C65FFB8" w14:textId="77777777">
        <w:trPr>
          <w:trHeight w:val="640"/>
        </w:trPr>
        <w:tc>
          <w:tcPr>
            <w:tcW w:w="0" w:type="auto"/>
          </w:tcPr>
          <w:p w14:paraId="5FFF670F"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Chile</w:t>
            </w:r>
          </w:p>
        </w:tc>
        <w:tc>
          <w:tcPr>
            <w:tcW w:w="0" w:type="auto"/>
          </w:tcPr>
          <w:p w14:paraId="6421905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4,544</w:t>
            </w:r>
            <w:r>
              <w:rPr>
                <w:rFonts w:ascii="Times New Roman" w:eastAsia="宋体" w:hAnsi="Times New Roman" w:cs="Times New Roman"/>
                <w:color w:val="000000"/>
                <w:kern w:val="0"/>
                <w:sz w:val="11"/>
                <w:szCs w:val="11"/>
              </w:rPr>
              <w:br/>
              <w:t>(3,522 to 5,792)</w:t>
            </w:r>
          </w:p>
        </w:tc>
        <w:tc>
          <w:tcPr>
            <w:tcW w:w="0" w:type="auto"/>
          </w:tcPr>
          <w:p w14:paraId="76ABA7B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3,330</w:t>
            </w:r>
            <w:r>
              <w:rPr>
                <w:rFonts w:ascii="Times New Roman" w:eastAsia="宋体" w:hAnsi="Times New Roman" w:cs="Times New Roman"/>
                <w:color w:val="000000"/>
                <w:kern w:val="0"/>
                <w:sz w:val="11"/>
                <w:szCs w:val="11"/>
              </w:rPr>
              <w:br/>
              <w:t>(2,576 to 4,169)</w:t>
            </w:r>
          </w:p>
        </w:tc>
        <w:tc>
          <w:tcPr>
            <w:tcW w:w="0" w:type="auto"/>
          </w:tcPr>
          <w:p w14:paraId="324EA56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-26.70%</w:t>
            </w:r>
            <w:r>
              <w:rPr>
                <w:rFonts w:ascii="Times New Roman" w:eastAsia="宋体" w:hAnsi="Times New Roman" w:cs="Times New Roman"/>
                <w:color w:val="000000"/>
                <w:kern w:val="0"/>
                <w:sz w:val="11"/>
                <w:szCs w:val="11"/>
              </w:rPr>
              <w:br/>
              <w:t>(-31.10% to -22.60%)</w:t>
            </w:r>
          </w:p>
        </w:tc>
        <w:tc>
          <w:tcPr>
            <w:tcW w:w="0" w:type="auto"/>
          </w:tcPr>
          <w:p w14:paraId="0E2B11D8"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558474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204,887</w:t>
            </w:r>
            <w:r>
              <w:rPr>
                <w:rFonts w:ascii="Times New Roman" w:eastAsia="宋体" w:hAnsi="Times New Roman" w:cs="Times New Roman"/>
                <w:color w:val="000000"/>
                <w:kern w:val="0"/>
                <w:sz w:val="11"/>
                <w:szCs w:val="11"/>
              </w:rPr>
              <w:br/>
              <w:t>(158,824 to 261,120)</w:t>
            </w:r>
          </w:p>
        </w:tc>
        <w:tc>
          <w:tcPr>
            <w:tcW w:w="0" w:type="auto"/>
          </w:tcPr>
          <w:p w14:paraId="46B2AD3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260,757</w:t>
            </w:r>
            <w:r>
              <w:rPr>
                <w:rFonts w:ascii="Times New Roman" w:eastAsia="宋体" w:hAnsi="Times New Roman" w:cs="Times New Roman"/>
                <w:color w:val="000000"/>
                <w:kern w:val="0"/>
                <w:sz w:val="11"/>
                <w:szCs w:val="11"/>
              </w:rPr>
              <w:br/>
              <w:t>(201,673 to 326,559)</w:t>
            </w:r>
          </w:p>
        </w:tc>
        <w:tc>
          <w:tcPr>
            <w:tcW w:w="0" w:type="auto"/>
          </w:tcPr>
          <w:p w14:paraId="4FAC8CB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27.27%</w:t>
            </w:r>
            <w:r>
              <w:rPr>
                <w:rFonts w:ascii="Times New Roman" w:eastAsia="宋体" w:hAnsi="Times New Roman" w:cs="Times New Roman"/>
                <w:color w:val="000000"/>
                <w:kern w:val="0"/>
                <w:sz w:val="11"/>
                <w:szCs w:val="11"/>
              </w:rPr>
              <w:br/>
              <w:t>(19.84% to 34.44%)</w:t>
            </w:r>
          </w:p>
        </w:tc>
        <w:tc>
          <w:tcPr>
            <w:tcW w:w="0" w:type="auto"/>
          </w:tcPr>
          <w:p w14:paraId="29A04CD6"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5B0723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w:t>
            </w:r>
            <w:r>
              <w:rPr>
                <w:rFonts w:ascii="Times New Roman" w:eastAsia="宋体" w:hAnsi="Times New Roman" w:cs="Times New Roman"/>
                <w:color w:val="000000"/>
                <w:kern w:val="0"/>
                <w:sz w:val="11"/>
                <w:szCs w:val="11"/>
              </w:rPr>
              <w:br/>
              <w:t>(11 to 43)</w:t>
            </w:r>
          </w:p>
        </w:tc>
        <w:tc>
          <w:tcPr>
            <w:tcW w:w="0" w:type="auto"/>
          </w:tcPr>
          <w:p w14:paraId="5D1AF5A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w:t>
            </w:r>
            <w:r>
              <w:rPr>
                <w:rFonts w:ascii="Times New Roman" w:eastAsia="宋体" w:hAnsi="Times New Roman" w:cs="Times New Roman"/>
                <w:color w:val="000000"/>
                <w:kern w:val="0"/>
                <w:sz w:val="11"/>
                <w:szCs w:val="11"/>
              </w:rPr>
              <w:br/>
              <w:t>(11 to 54)</w:t>
            </w:r>
          </w:p>
        </w:tc>
        <w:tc>
          <w:tcPr>
            <w:tcW w:w="0" w:type="auto"/>
          </w:tcPr>
          <w:p w14:paraId="6E4F1F0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10.61%</w:t>
            </w:r>
            <w:r>
              <w:rPr>
                <w:rFonts w:ascii="Times New Roman" w:eastAsia="宋体" w:hAnsi="Times New Roman" w:cs="Times New Roman"/>
                <w:color w:val="000000"/>
                <w:kern w:val="0"/>
                <w:sz w:val="11"/>
                <w:szCs w:val="11"/>
              </w:rPr>
              <w:br/>
              <w:t>(-57.64% to 152.99%)</w:t>
            </w:r>
          </w:p>
        </w:tc>
      </w:tr>
      <w:tr w:rsidR="003C704F" w14:paraId="576BDC9E" w14:textId="77777777">
        <w:trPr>
          <w:trHeight w:val="640"/>
        </w:trPr>
        <w:tc>
          <w:tcPr>
            <w:tcW w:w="0" w:type="auto"/>
          </w:tcPr>
          <w:p w14:paraId="20102E41"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China</w:t>
            </w:r>
          </w:p>
        </w:tc>
        <w:tc>
          <w:tcPr>
            <w:tcW w:w="0" w:type="auto"/>
          </w:tcPr>
          <w:p w14:paraId="27CB498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840,895</w:t>
            </w:r>
            <w:r>
              <w:rPr>
                <w:rFonts w:ascii="Times New Roman" w:eastAsia="宋体" w:hAnsi="Times New Roman" w:cs="Times New Roman"/>
                <w:color w:val="000000"/>
                <w:kern w:val="0"/>
                <w:sz w:val="11"/>
                <w:szCs w:val="11"/>
              </w:rPr>
              <w:br/>
              <w:t>(807,991 to 871,773)</w:t>
            </w:r>
          </w:p>
        </w:tc>
        <w:tc>
          <w:tcPr>
            <w:tcW w:w="0" w:type="auto"/>
          </w:tcPr>
          <w:p w14:paraId="3CD1B38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723,878</w:t>
            </w:r>
            <w:r>
              <w:rPr>
                <w:rFonts w:ascii="Times New Roman" w:eastAsia="宋体" w:hAnsi="Times New Roman" w:cs="Times New Roman"/>
                <w:color w:val="000000"/>
                <w:kern w:val="0"/>
                <w:sz w:val="11"/>
                <w:szCs w:val="11"/>
              </w:rPr>
              <w:br/>
              <w:t>(691,273 to 753,431)</w:t>
            </w:r>
          </w:p>
        </w:tc>
        <w:tc>
          <w:tcPr>
            <w:tcW w:w="0" w:type="auto"/>
          </w:tcPr>
          <w:p w14:paraId="53E17EA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-13.90%</w:t>
            </w:r>
            <w:r>
              <w:rPr>
                <w:rFonts w:ascii="Times New Roman" w:eastAsia="宋体" w:hAnsi="Times New Roman" w:cs="Times New Roman"/>
                <w:color w:val="000000"/>
                <w:kern w:val="0"/>
                <w:sz w:val="11"/>
                <w:szCs w:val="11"/>
              </w:rPr>
              <w:br/>
              <w:t>(-16.90% to -11.80%)</w:t>
            </w:r>
          </w:p>
        </w:tc>
        <w:tc>
          <w:tcPr>
            <w:tcW w:w="0" w:type="auto"/>
          </w:tcPr>
          <w:p w14:paraId="0CC41453"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94C773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40,078,862</w:t>
            </w:r>
            <w:r>
              <w:rPr>
                <w:rFonts w:ascii="Times New Roman" w:eastAsia="宋体" w:hAnsi="Times New Roman" w:cs="Times New Roman"/>
                <w:color w:val="000000"/>
                <w:kern w:val="0"/>
                <w:sz w:val="11"/>
                <w:szCs w:val="11"/>
              </w:rPr>
              <w:br/>
              <w:t>(38,511,034 to 41,556,184)</w:t>
            </w:r>
          </w:p>
        </w:tc>
        <w:tc>
          <w:tcPr>
            <w:tcW w:w="0" w:type="auto"/>
          </w:tcPr>
          <w:p w14:paraId="6586424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66,404,415</w:t>
            </w:r>
            <w:r>
              <w:rPr>
                <w:rFonts w:ascii="Times New Roman" w:eastAsia="宋体" w:hAnsi="Times New Roman" w:cs="Times New Roman"/>
                <w:color w:val="000000"/>
                <w:kern w:val="0"/>
                <w:sz w:val="11"/>
                <w:szCs w:val="11"/>
              </w:rPr>
              <w:br/>
              <w:t>(63,438,371 to 69,121,964)</w:t>
            </w:r>
          </w:p>
        </w:tc>
        <w:tc>
          <w:tcPr>
            <w:tcW w:w="0" w:type="auto"/>
          </w:tcPr>
          <w:p w14:paraId="6AA8D08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65.68%</w:t>
            </w:r>
            <w:r>
              <w:rPr>
                <w:rFonts w:ascii="Times New Roman" w:eastAsia="宋体" w:hAnsi="Times New Roman" w:cs="Times New Roman"/>
                <w:color w:val="000000"/>
                <w:kern w:val="0"/>
                <w:sz w:val="11"/>
                <w:szCs w:val="11"/>
              </w:rPr>
              <w:br/>
              <w:t>(60.01% to 69.88%)</w:t>
            </w:r>
          </w:p>
        </w:tc>
        <w:tc>
          <w:tcPr>
            <w:tcW w:w="0" w:type="auto"/>
          </w:tcPr>
          <w:p w14:paraId="695533EB"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4B5ACE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13,090</w:t>
            </w:r>
            <w:r>
              <w:rPr>
                <w:rFonts w:ascii="Times New Roman" w:eastAsia="宋体" w:hAnsi="Times New Roman" w:cs="Times New Roman"/>
                <w:color w:val="000000"/>
                <w:kern w:val="0"/>
                <w:sz w:val="11"/>
                <w:szCs w:val="11"/>
              </w:rPr>
              <w:br/>
              <w:t>(8,361 to 19,282)</w:t>
            </w:r>
          </w:p>
        </w:tc>
        <w:tc>
          <w:tcPr>
            <w:tcW w:w="0" w:type="auto"/>
          </w:tcPr>
          <w:p w14:paraId="48B67D9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5,811</w:t>
            </w:r>
            <w:r>
              <w:rPr>
                <w:rFonts w:ascii="Times New Roman" w:eastAsia="宋体" w:hAnsi="Times New Roman" w:cs="Times New Roman"/>
                <w:color w:val="000000"/>
                <w:kern w:val="0"/>
                <w:sz w:val="11"/>
                <w:szCs w:val="11"/>
              </w:rPr>
              <w:br/>
              <w:t>(3,353 to 9,210)</w:t>
            </w:r>
          </w:p>
        </w:tc>
        <w:tc>
          <w:tcPr>
            <w:tcW w:w="0" w:type="auto"/>
          </w:tcPr>
          <w:p w14:paraId="1BFD171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-55.61%</w:t>
            </w:r>
            <w:r>
              <w:rPr>
                <w:rFonts w:ascii="Times New Roman" w:eastAsia="宋体" w:hAnsi="Times New Roman" w:cs="Times New Roman"/>
                <w:color w:val="000000"/>
                <w:kern w:val="0"/>
                <w:sz w:val="11"/>
                <w:szCs w:val="11"/>
              </w:rPr>
              <w:br/>
              <w:t>(-68.79% to -37.82%)</w:t>
            </w:r>
          </w:p>
        </w:tc>
      </w:tr>
      <w:tr w:rsidR="003C704F" w14:paraId="5487E174" w14:textId="77777777">
        <w:trPr>
          <w:trHeight w:val="640"/>
        </w:trPr>
        <w:tc>
          <w:tcPr>
            <w:tcW w:w="0" w:type="auto"/>
          </w:tcPr>
          <w:p w14:paraId="5FFB7EA0"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Colombia</w:t>
            </w:r>
          </w:p>
        </w:tc>
        <w:tc>
          <w:tcPr>
            <w:tcW w:w="0" w:type="auto"/>
          </w:tcPr>
          <w:p w14:paraId="4E35A92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48,009</w:t>
            </w:r>
            <w:r>
              <w:rPr>
                <w:rFonts w:ascii="Times New Roman" w:eastAsia="宋体" w:hAnsi="Times New Roman" w:cs="Times New Roman"/>
                <w:color w:val="000000"/>
                <w:kern w:val="0"/>
                <w:sz w:val="11"/>
                <w:szCs w:val="11"/>
              </w:rPr>
              <w:br/>
              <w:t>(37,052 to 59,798)</w:t>
            </w:r>
          </w:p>
        </w:tc>
        <w:tc>
          <w:tcPr>
            <w:tcW w:w="0" w:type="auto"/>
          </w:tcPr>
          <w:p w14:paraId="7BA7F02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40,850</w:t>
            </w:r>
            <w:r>
              <w:rPr>
                <w:rFonts w:ascii="Times New Roman" w:eastAsia="宋体" w:hAnsi="Times New Roman" w:cs="Times New Roman"/>
                <w:color w:val="000000"/>
                <w:kern w:val="0"/>
                <w:sz w:val="11"/>
                <w:szCs w:val="11"/>
              </w:rPr>
              <w:br/>
              <w:t>(31,617 to 51,029)</w:t>
            </w:r>
          </w:p>
        </w:tc>
        <w:tc>
          <w:tcPr>
            <w:tcW w:w="0" w:type="auto"/>
          </w:tcPr>
          <w:p w14:paraId="74B4C29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-14.90%</w:t>
            </w:r>
            <w:r>
              <w:rPr>
                <w:rFonts w:ascii="Times New Roman" w:eastAsia="宋体" w:hAnsi="Times New Roman" w:cs="Times New Roman"/>
                <w:color w:val="000000"/>
                <w:kern w:val="0"/>
                <w:sz w:val="11"/>
                <w:szCs w:val="11"/>
              </w:rPr>
              <w:br/>
              <w:t>(-19.50% to -10.00%)</w:t>
            </w:r>
          </w:p>
        </w:tc>
        <w:tc>
          <w:tcPr>
            <w:tcW w:w="0" w:type="auto"/>
          </w:tcPr>
          <w:p w14:paraId="559ACE96"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EF42A5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1,647,572</w:t>
            </w:r>
            <w:r>
              <w:rPr>
                <w:rFonts w:ascii="Times New Roman" w:eastAsia="宋体" w:hAnsi="Times New Roman" w:cs="Times New Roman"/>
                <w:color w:val="000000"/>
                <w:kern w:val="0"/>
                <w:sz w:val="11"/>
                <w:szCs w:val="11"/>
              </w:rPr>
              <w:br/>
              <w:t>(1,271,710 to 2,051,930)</w:t>
            </w:r>
          </w:p>
        </w:tc>
        <w:tc>
          <w:tcPr>
            <w:tcW w:w="0" w:type="auto"/>
          </w:tcPr>
          <w:p w14:paraId="6808D08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2,402,225</w:t>
            </w:r>
            <w:r>
              <w:rPr>
                <w:rFonts w:ascii="Times New Roman" w:eastAsia="宋体" w:hAnsi="Times New Roman" w:cs="Times New Roman"/>
                <w:color w:val="000000"/>
                <w:kern w:val="0"/>
                <w:sz w:val="11"/>
                <w:szCs w:val="11"/>
              </w:rPr>
              <w:br/>
              <w:t>(1,858,825 to 3,005,426)</w:t>
            </w:r>
          </w:p>
        </w:tc>
        <w:tc>
          <w:tcPr>
            <w:tcW w:w="0" w:type="auto"/>
          </w:tcPr>
          <w:p w14:paraId="35358A9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45.80%</w:t>
            </w:r>
            <w:r>
              <w:rPr>
                <w:rFonts w:ascii="Times New Roman" w:eastAsia="宋体" w:hAnsi="Times New Roman" w:cs="Times New Roman"/>
                <w:color w:val="000000"/>
                <w:kern w:val="0"/>
                <w:sz w:val="11"/>
                <w:szCs w:val="11"/>
              </w:rPr>
              <w:br/>
              <w:t>(38.09% to 54.18%)</w:t>
            </w:r>
          </w:p>
        </w:tc>
        <w:tc>
          <w:tcPr>
            <w:tcW w:w="0" w:type="auto"/>
          </w:tcPr>
          <w:p w14:paraId="62137742"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FD3111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279</w:t>
            </w:r>
            <w:r>
              <w:rPr>
                <w:rFonts w:ascii="Times New Roman" w:eastAsia="宋体" w:hAnsi="Times New Roman" w:cs="Times New Roman"/>
                <w:color w:val="000000"/>
                <w:kern w:val="0"/>
                <w:sz w:val="11"/>
                <w:szCs w:val="11"/>
              </w:rPr>
              <w:br/>
              <w:t>(155 to 459)</w:t>
            </w:r>
          </w:p>
        </w:tc>
        <w:tc>
          <w:tcPr>
            <w:tcW w:w="0" w:type="auto"/>
          </w:tcPr>
          <w:p w14:paraId="7F4391B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174</w:t>
            </w:r>
            <w:r>
              <w:rPr>
                <w:rFonts w:ascii="Times New Roman" w:eastAsia="宋体" w:hAnsi="Times New Roman" w:cs="Times New Roman"/>
                <w:color w:val="000000"/>
                <w:kern w:val="0"/>
                <w:sz w:val="11"/>
                <w:szCs w:val="11"/>
              </w:rPr>
              <w:br/>
              <w:t>(82 to 373)</w:t>
            </w:r>
          </w:p>
        </w:tc>
        <w:tc>
          <w:tcPr>
            <w:tcW w:w="0" w:type="auto"/>
          </w:tcPr>
          <w:p w14:paraId="5E393A8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-37.46%</w:t>
            </w:r>
            <w:r>
              <w:rPr>
                <w:rFonts w:ascii="Times New Roman" w:eastAsia="宋体" w:hAnsi="Times New Roman" w:cs="Times New Roman"/>
                <w:color w:val="000000"/>
                <w:kern w:val="0"/>
                <w:sz w:val="11"/>
                <w:szCs w:val="11"/>
              </w:rPr>
              <w:br/>
              <w:t>(-66.83% to 38.43%)</w:t>
            </w:r>
          </w:p>
        </w:tc>
      </w:tr>
      <w:tr w:rsidR="003C704F" w14:paraId="0B601497" w14:textId="77777777">
        <w:trPr>
          <w:trHeight w:val="640"/>
        </w:trPr>
        <w:tc>
          <w:tcPr>
            <w:tcW w:w="0" w:type="auto"/>
          </w:tcPr>
          <w:p w14:paraId="7BE0FBC0"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Comoros</w:t>
            </w:r>
          </w:p>
        </w:tc>
        <w:tc>
          <w:tcPr>
            <w:tcW w:w="0" w:type="auto"/>
          </w:tcPr>
          <w:p w14:paraId="0126E21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2,069</w:t>
            </w:r>
            <w:r>
              <w:rPr>
                <w:rFonts w:ascii="Times New Roman" w:eastAsia="宋体" w:hAnsi="Times New Roman" w:cs="Times New Roman"/>
                <w:color w:val="000000"/>
                <w:kern w:val="0"/>
                <w:sz w:val="11"/>
                <w:szCs w:val="11"/>
              </w:rPr>
              <w:br/>
              <w:t>(1,592 to 2,573)</w:t>
            </w:r>
          </w:p>
        </w:tc>
        <w:tc>
          <w:tcPr>
            <w:tcW w:w="0" w:type="auto"/>
          </w:tcPr>
          <w:p w14:paraId="4BBBA6F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1,396</w:t>
            </w:r>
            <w:r>
              <w:rPr>
                <w:rFonts w:ascii="Times New Roman" w:eastAsia="宋体" w:hAnsi="Times New Roman" w:cs="Times New Roman"/>
                <w:color w:val="000000"/>
                <w:kern w:val="0"/>
                <w:sz w:val="11"/>
                <w:szCs w:val="11"/>
              </w:rPr>
              <w:br/>
              <w:t>(1,083 to 1,761)</w:t>
            </w:r>
          </w:p>
        </w:tc>
        <w:tc>
          <w:tcPr>
            <w:tcW w:w="0" w:type="auto"/>
          </w:tcPr>
          <w:p w14:paraId="7901A7E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-32.50%</w:t>
            </w:r>
            <w:r>
              <w:rPr>
                <w:rFonts w:ascii="Times New Roman" w:eastAsia="宋体" w:hAnsi="Times New Roman" w:cs="Times New Roman"/>
                <w:color w:val="000000"/>
                <w:kern w:val="0"/>
                <w:sz w:val="11"/>
                <w:szCs w:val="11"/>
              </w:rPr>
              <w:br/>
              <w:t>(-35.60% to -27.80%)</w:t>
            </w:r>
          </w:p>
        </w:tc>
        <w:tc>
          <w:tcPr>
            <w:tcW w:w="0" w:type="auto"/>
          </w:tcPr>
          <w:p w14:paraId="4F92269F"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4E0917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46,880</w:t>
            </w:r>
            <w:r>
              <w:rPr>
                <w:rFonts w:ascii="Times New Roman" w:eastAsia="宋体" w:hAnsi="Times New Roman" w:cs="Times New Roman"/>
                <w:color w:val="000000"/>
                <w:kern w:val="0"/>
                <w:sz w:val="11"/>
                <w:szCs w:val="11"/>
              </w:rPr>
              <w:br/>
              <w:t>(36,092 to 58,295)</w:t>
            </w:r>
          </w:p>
        </w:tc>
        <w:tc>
          <w:tcPr>
            <w:tcW w:w="0" w:type="auto"/>
          </w:tcPr>
          <w:p w14:paraId="2639EED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58,877</w:t>
            </w:r>
            <w:r>
              <w:rPr>
                <w:rFonts w:ascii="Times New Roman" w:eastAsia="宋体" w:hAnsi="Times New Roman" w:cs="Times New Roman"/>
                <w:color w:val="000000"/>
                <w:kern w:val="0"/>
                <w:sz w:val="11"/>
                <w:szCs w:val="11"/>
              </w:rPr>
              <w:br/>
              <w:t>(45,652 to 74,244)</w:t>
            </w:r>
          </w:p>
        </w:tc>
        <w:tc>
          <w:tcPr>
            <w:tcW w:w="0" w:type="auto"/>
          </w:tcPr>
          <w:p w14:paraId="178D12D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25.59%</w:t>
            </w:r>
            <w:r>
              <w:rPr>
                <w:rFonts w:ascii="Times New Roman" w:eastAsia="宋体" w:hAnsi="Times New Roman" w:cs="Times New Roman"/>
                <w:color w:val="000000"/>
                <w:kern w:val="0"/>
                <w:sz w:val="11"/>
                <w:szCs w:val="11"/>
              </w:rPr>
              <w:br/>
              <w:t>(19.90% to 34.14%)</w:t>
            </w:r>
          </w:p>
        </w:tc>
        <w:tc>
          <w:tcPr>
            <w:tcW w:w="0" w:type="auto"/>
          </w:tcPr>
          <w:p w14:paraId="1A1970D2"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D09D52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w:t>
            </w:r>
            <w:r>
              <w:rPr>
                <w:rFonts w:ascii="Times New Roman" w:eastAsia="宋体" w:hAnsi="Times New Roman" w:cs="Times New Roman"/>
                <w:color w:val="000000"/>
                <w:kern w:val="0"/>
                <w:sz w:val="11"/>
                <w:szCs w:val="11"/>
              </w:rPr>
              <w:br/>
              <w:t>(5 to 16)</w:t>
            </w:r>
          </w:p>
        </w:tc>
        <w:tc>
          <w:tcPr>
            <w:tcW w:w="0" w:type="auto"/>
          </w:tcPr>
          <w:p w14:paraId="5D43CB4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w:t>
            </w:r>
            <w:r>
              <w:rPr>
                <w:rFonts w:ascii="Times New Roman" w:eastAsia="宋体" w:hAnsi="Times New Roman" w:cs="Times New Roman"/>
                <w:color w:val="000000"/>
                <w:kern w:val="0"/>
                <w:sz w:val="11"/>
                <w:szCs w:val="11"/>
              </w:rPr>
              <w:br/>
              <w:t>(12 to 36)</w:t>
            </w:r>
          </w:p>
        </w:tc>
        <w:tc>
          <w:tcPr>
            <w:tcW w:w="0" w:type="auto"/>
          </w:tcPr>
          <w:p w14:paraId="0CD9676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122.15%</w:t>
            </w:r>
            <w:r>
              <w:rPr>
                <w:rFonts w:ascii="Times New Roman" w:eastAsia="宋体" w:hAnsi="Times New Roman" w:cs="Times New Roman"/>
                <w:color w:val="000000"/>
                <w:kern w:val="0"/>
                <w:sz w:val="11"/>
                <w:szCs w:val="11"/>
              </w:rPr>
              <w:br/>
              <w:t>(45.80% to 327.84%)</w:t>
            </w:r>
          </w:p>
        </w:tc>
      </w:tr>
      <w:tr w:rsidR="003C704F" w14:paraId="7E8D5C32" w14:textId="77777777">
        <w:trPr>
          <w:trHeight w:val="640"/>
        </w:trPr>
        <w:tc>
          <w:tcPr>
            <w:tcW w:w="0" w:type="auto"/>
          </w:tcPr>
          <w:p w14:paraId="00028D3F"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Congo</w:t>
            </w:r>
          </w:p>
        </w:tc>
        <w:tc>
          <w:tcPr>
            <w:tcW w:w="0" w:type="auto"/>
          </w:tcPr>
          <w:p w14:paraId="7CF159B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14,352</w:t>
            </w:r>
            <w:r>
              <w:rPr>
                <w:rFonts w:ascii="Times New Roman" w:eastAsia="宋体" w:hAnsi="Times New Roman" w:cs="Times New Roman"/>
                <w:color w:val="000000"/>
                <w:kern w:val="0"/>
                <w:sz w:val="11"/>
                <w:szCs w:val="11"/>
              </w:rPr>
              <w:br/>
              <w:t>(11,324 to 17,733)</w:t>
            </w:r>
          </w:p>
        </w:tc>
        <w:tc>
          <w:tcPr>
            <w:tcW w:w="0" w:type="auto"/>
          </w:tcPr>
          <w:p w14:paraId="520AB0C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20,919</w:t>
            </w:r>
            <w:r>
              <w:rPr>
                <w:rFonts w:ascii="Times New Roman" w:eastAsia="宋体" w:hAnsi="Times New Roman" w:cs="Times New Roman"/>
                <w:color w:val="000000"/>
                <w:kern w:val="0"/>
                <w:sz w:val="11"/>
                <w:szCs w:val="11"/>
              </w:rPr>
              <w:br/>
              <w:t>(16,134 to 25,995)</w:t>
            </w:r>
          </w:p>
        </w:tc>
        <w:tc>
          <w:tcPr>
            <w:tcW w:w="0" w:type="auto"/>
          </w:tcPr>
          <w:p w14:paraId="7F2D4D1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45.80%</w:t>
            </w:r>
            <w:r>
              <w:rPr>
                <w:rFonts w:ascii="Times New Roman" w:eastAsia="宋体" w:hAnsi="Times New Roman" w:cs="Times New Roman"/>
                <w:color w:val="000000"/>
                <w:kern w:val="0"/>
                <w:sz w:val="11"/>
                <w:szCs w:val="11"/>
              </w:rPr>
              <w:br/>
              <w:t>(35.10% to 59.50%)</w:t>
            </w:r>
          </w:p>
        </w:tc>
        <w:tc>
          <w:tcPr>
            <w:tcW w:w="0" w:type="auto"/>
          </w:tcPr>
          <w:p w14:paraId="07F4248F"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C2B3F5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339,954</w:t>
            </w:r>
            <w:r>
              <w:rPr>
                <w:rFonts w:ascii="Times New Roman" w:eastAsia="宋体" w:hAnsi="Times New Roman" w:cs="Times New Roman"/>
                <w:color w:val="000000"/>
                <w:kern w:val="0"/>
                <w:sz w:val="11"/>
                <w:szCs w:val="11"/>
              </w:rPr>
              <w:br/>
              <w:t>(267,931 to 420,783)</w:t>
            </w:r>
          </w:p>
        </w:tc>
        <w:tc>
          <w:tcPr>
            <w:tcW w:w="0" w:type="auto"/>
          </w:tcPr>
          <w:p w14:paraId="6228D73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752,853</w:t>
            </w:r>
            <w:r>
              <w:rPr>
                <w:rFonts w:ascii="Times New Roman" w:eastAsia="宋体" w:hAnsi="Times New Roman" w:cs="Times New Roman"/>
                <w:color w:val="000000"/>
                <w:kern w:val="0"/>
                <w:sz w:val="11"/>
                <w:szCs w:val="11"/>
              </w:rPr>
              <w:br/>
              <w:t>(580,640 to 935,685)</w:t>
            </w:r>
          </w:p>
        </w:tc>
        <w:tc>
          <w:tcPr>
            <w:tcW w:w="0" w:type="auto"/>
          </w:tcPr>
          <w:p w14:paraId="53D4920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121.46%</w:t>
            </w:r>
            <w:r>
              <w:rPr>
                <w:rFonts w:ascii="Times New Roman" w:eastAsia="宋体" w:hAnsi="Times New Roman" w:cs="Times New Roman"/>
                <w:color w:val="000000"/>
                <w:kern w:val="0"/>
                <w:sz w:val="11"/>
                <w:szCs w:val="11"/>
              </w:rPr>
              <w:br/>
              <w:t>(105.60% to 141.94%)</w:t>
            </w:r>
          </w:p>
        </w:tc>
        <w:tc>
          <w:tcPr>
            <w:tcW w:w="0" w:type="auto"/>
          </w:tcPr>
          <w:p w14:paraId="1CF2C97F"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928D46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47</w:t>
            </w:r>
            <w:r>
              <w:rPr>
                <w:rFonts w:ascii="Times New Roman" w:eastAsia="宋体" w:hAnsi="Times New Roman" w:cs="Times New Roman"/>
                <w:color w:val="000000"/>
                <w:kern w:val="0"/>
                <w:sz w:val="11"/>
                <w:szCs w:val="11"/>
              </w:rPr>
              <w:br/>
              <w:t>(29 to 71)</w:t>
            </w:r>
          </w:p>
        </w:tc>
        <w:tc>
          <w:tcPr>
            <w:tcW w:w="0" w:type="auto"/>
          </w:tcPr>
          <w:p w14:paraId="1E68F69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102</w:t>
            </w:r>
            <w:r>
              <w:rPr>
                <w:rFonts w:ascii="Times New Roman" w:eastAsia="宋体" w:hAnsi="Times New Roman" w:cs="Times New Roman"/>
                <w:color w:val="000000"/>
                <w:kern w:val="0"/>
                <w:sz w:val="11"/>
                <w:szCs w:val="11"/>
              </w:rPr>
              <w:br/>
              <w:t>(50 to 209)</w:t>
            </w:r>
          </w:p>
        </w:tc>
        <w:tc>
          <w:tcPr>
            <w:tcW w:w="0" w:type="auto"/>
          </w:tcPr>
          <w:p w14:paraId="3BC7E44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115.89%</w:t>
            </w:r>
            <w:r>
              <w:rPr>
                <w:rFonts w:ascii="Times New Roman" w:eastAsia="宋体" w:hAnsi="Times New Roman" w:cs="Times New Roman"/>
                <w:color w:val="000000"/>
                <w:kern w:val="0"/>
                <w:sz w:val="11"/>
                <w:szCs w:val="11"/>
              </w:rPr>
              <w:br/>
              <w:t>(24.97% to 306.89%)</w:t>
            </w:r>
          </w:p>
        </w:tc>
      </w:tr>
      <w:tr w:rsidR="003C704F" w14:paraId="54C082B5" w14:textId="77777777">
        <w:trPr>
          <w:trHeight w:val="640"/>
        </w:trPr>
        <w:tc>
          <w:tcPr>
            <w:tcW w:w="0" w:type="auto"/>
          </w:tcPr>
          <w:p w14:paraId="1016D34B"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Cook Islands</w:t>
            </w:r>
          </w:p>
        </w:tc>
        <w:tc>
          <w:tcPr>
            <w:tcW w:w="0" w:type="auto"/>
          </w:tcPr>
          <w:p w14:paraId="56B491B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w:t>
            </w:r>
            <w:r>
              <w:rPr>
                <w:rFonts w:ascii="Times New Roman" w:eastAsia="宋体" w:hAnsi="Times New Roman" w:cs="Times New Roman"/>
                <w:color w:val="000000"/>
                <w:kern w:val="0"/>
                <w:sz w:val="11"/>
                <w:szCs w:val="11"/>
              </w:rPr>
              <w:br/>
              <w:t>(16 to 26)</w:t>
            </w:r>
          </w:p>
        </w:tc>
        <w:tc>
          <w:tcPr>
            <w:tcW w:w="0" w:type="auto"/>
          </w:tcPr>
          <w:p w14:paraId="6847703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w:t>
            </w:r>
            <w:r>
              <w:rPr>
                <w:rFonts w:ascii="Times New Roman" w:eastAsia="宋体" w:hAnsi="Times New Roman" w:cs="Times New Roman"/>
                <w:color w:val="000000"/>
                <w:kern w:val="0"/>
                <w:sz w:val="11"/>
                <w:szCs w:val="11"/>
              </w:rPr>
              <w:br/>
              <w:t>(11 to 18)</w:t>
            </w:r>
          </w:p>
        </w:tc>
        <w:tc>
          <w:tcPr>
            <w:tcW w:w="0" w:type="auto"/>
          </w:tcPr>
          <w:p w14:paraId="17A92AE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-30.60%</w:t>
            </w:r>
            <w:r>
              <w:rPr>
                <w:rFonts w:ascii="Times New Roman" w:eastAsia="宋体" w:hAnsi="Times New Roman" w:cs="Times New Roman"/>
                <w:color w:val="000000"/>
                <w:kern w:val="0"/>
                <w:sz w:val="11"/>
                <w:szCs w:val="11"/>
              </w:rPr>
              <w:br/>
              <w:t>(-33.50% to -26.00%)</w:t>
            </w:r>
          </w:p>
        </w:tc>
        <w:tc>
          <w:tcPr>
            <w:tcW w:w="0" w:type="auto"/>
          </w:tcPr>
          <w:p w14:paraId="4FDEA9F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C2C4E3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807</w:t>
            </w:r>
            <w:r>
              <w:rPr>
                <w:rFonts w:ascii="Times New Roman" w:eastAsia="宋体" w:hAnsi="Times New Roman" w:cs="Times New Roman"/>
                <w:color w:val="000000"/>
                <w:kern w:val="0"/>
                <w:sz w:val="11"/>
                <w:szCs w:val="11"/>
              </w:rPr>
              <w:br/>
              <w:t>(627 to 1,012)</w:t>
            </w:r>
          </w:p>
        </w:tc>
        <w:tc>
          <w:tcPr>
            <w:tcW w:w="0" w:type="auto"/>
          </w:tcPr>
          <w:p w14:paraId="3AC15EC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908</w:t>
            </w:r>
            <w:r>
              <w:rPr>
                <w:rFonts w:ascii="Times New Roman" w:eastAsia="宋体" w:hAnsi="Times New Roman" w:cs="Times New Roman"/>
                <w:color w:val="000000"/>
                <w:kern w:val="0"/>
                <w:sz w:val="11"/>
                <w:szCs w:val="11"/>
              </w:rPr>
              <w:br/>
              <w:t>(698 to 1,134)</w:t>
            </w:r>
          </w:p>
        </w:tc>
        <w:tc>
          <w:tcPr>
            <w:tcW w:w="0" w:type="auto"/>
          </w:tcPr>
          <w:p w14:paraId="275D1CF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12.44%</w:t>
            </w:r>
            <w:r>
              <w:rPr>
                <w:rFonts w:ascii="Times New Roman" w:eastAsia="宋体" w:hAnsi="Times New Roman" w:cs="Times New Roman"/>
                <w:color w:val="000000"/>
                <w:kern w:val="0"/>
                <w:sz w:val="11"/>
                <w:szCs w:val="11"/>
              </w:rPr>
              <w:br/>
              <w:t>(7.63% to 19.79%)</w:t>
            </w:r>
          </w:p>
        </w:tc>
        <w:tc>
          <w:tcPr>
            <w:tcW w:w="0" w:type="auto"/>
          </w:tcPr>
          <w:p w14:paraId="3A2CACBC"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EEB77F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0)</w:t>
            </w:r>
          </w:p>
        </w:tc>
        <w:tc>
          <w:tcPr>
            <w:tcW w:w="0" w:type="auto"/>
          </w:tcPr>
          <w:p w14:paraId="0A655BF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0)</w:t>
            </w:r>
          </w:p>
        </w:tc>
        <w:tc>
          <w:tcPr>
            <w:tcW w:w="0" w:type="auto"/>
          </w:tcPr>
          <w:p w14:paraId="6D86503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-12.53%</w:t>
            </w:r>
            <w:r>
              <w:rPr>
                <w:rFonts w:ascii="Times New Roman" w:eastAsia="宋体" w:hAnsi="Times New Roman" w:cs="Times New Roman"/>
                <w:color w:val="000000"/>
                <w:kern w:val="0"/>
                <w:sz w:val="11"/>
                <w:szCs w:val="11"/>
              </w:rPr>
              <w:br/>
              <w:t>(-49.49% to 49.23%)</w:t>
            </w:r>
          </w:p>
        </w:tc>
      </w:tr>
      <w:tr w:rsidR="003C704F" w14:paraId="44C87282" w14:textId="77777777">
        <w:trPr>
          <w:trHeight w:val="640"/>
        </w:trPr>
        <w:tc>
          <w:tcPr>
            <w:tcW w:w="0" w:type="auto"/>
          </w:tcPr>
          <w:p w14:paraId="78633816"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Costa Rica</w:t>
            </w:r>
          </w:p>
        </w:tc>
        <w:tc>
          <w:tcPr>
            <w:tcW w:w="0" w:type="auto"/>
          </w:tcPr>
          <w:p w14:paraId="116B982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4,215</w:t>
            </w:r>
            <w:r>
              <w:rPr>
                <w:rFonts w:ascii="Times New Roman" w:eastAsia="宋体" w:hAnsi="Times New Roman" w:cs="Times New Roman"/>
                <w:color w:val="000000"/>
                <w:kern w:val="0"/>
                <w:sz w:val="11"/>
                <w:szCs w:val="11"/>
              </w:rPr>
              <w:br/>
              <w:t>(3,414 to 5,084)</w:t>
            </w:r>
          </w:p>
        </w:tc>
        <w:tc>
          <w:tcPr>
            <w:tcW w:w="0" w:type="auto"/>
          </w:tcPr>
          <w:p w14:paraId="67B818C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2,271</w:t>
            </w:r>
            <w:r>
              <w:rPr>
                <w:rFonts w:ascii="Times New Roman" w:eastAsia="宋体" w:hAnsi="Times New Roman" w:cs="Times New Roman"/>
                <w:color w:val="000000"/>
                <w:kern w:val="0"/>
                <w:sz w:val="11"/>
                <w:szCs w:val="11"/>
              </w:rPr>
              <w:br/>
              <w:t>(1,760 to 2,816)</w:t>
            </w:r>
          </w:p>
        </w:tc>
        <w:tc>
          <w:tcPr>
            <w:tcW w:w="0" w:type="auto"/>
          </w:tcPr>
          <w:p w14:paraId="1C9C897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-46.10%</w:t>
            </w:r>
            <w:r>
              <w:rPr>
                <w:rFonts w:ascii="Times New Roman" w:eastAsia="宋体" w:hAnsi="Times New Roman" w:cs="Times New Roman"/>
                <w:color w:val="000000"/>
                <w:kern w:val="0"/>
                <w:sz w:val="11"/>
                <w:szCs w:val="11"/>
              </w:rPr>
              <w:br/>
              <w:t>(-53.20% to -38.40%)</w:t>
            </w:r>
          </w:p>
        </w:tc>
        <w:tc>
          <w:tcPr>
            <w:tcW w:w="0" w:type="auto"/>
          </w:tcPr>
          <w:p w14:paraId="3C52E3B7"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2F6A78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156,863</w:t>
            </w:r>
            <w:r>
              <w:rPr>
                <w:rFonts w:ascii="Times New Roman" w:eastAsia="宋体" w:hAnsi="Times New Roman" w:cs="Times New Roman"/>
                <w:color w:val="000000"/>
                <w:kern w:val="0"/>
                <w:sz w:val="11"/>
                <w:szCs w:val="11"/>
              </w:rPr>
              <w:br/>
              <w:t>(126,974 to 189,241)</w:t>
            </w:r>
          </w:p>
        </w:tc>
        <w:tc>
          <w:tcPr>
            <w:tcW w:w="0" w:type="auto"/>
          </w:tcPr>
          <w:p w14:paraId="5B854A1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158,652</w:t>
            </w:r>
            <w:r>
              <w:rPr>
                <w:rFonts w:ascii="Times New Roman" w:eastAsia="宋体" w:hAnsi="Times New Roman" w:cs="Times New Roman"/>
                <w:color w:val="000000"/>
                <w:kern w:val="0"/>
                <w:sz w:val="11"/>
                <w:szCs w:val="11"/>
              </w:rPr>
              <w:br/>
              <w:t>(123,016 to 196,705)</w:t>
            </w:r>
          </w:p>
        </w:tc>
        <w:tc>
          <w:tcPr>
            <w:tcW w:w="0" w:type="auto"/>
          </w:tcPr>
          <w:p w14:paraId="23785E1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1.14%</w:t>
            </w:r>
            <w:r>
              <w:rPr>
                <w:rFonts w:ascii="Times New Roman" w:eastAsia="宋体" w:hAnsi="Times New Roman" w:cs="Times New Roman"/>
                <w:color w:val="000000"/>
                <w:kern w:val="0"/>
                <w:sz w:val="11"/>
                <w:szCs w:val="11"/>
              </w:rPr>
              <w:br/>
              <w:t>(-11.94% to 15.49%)</w:t>
            </w:r>
          </w:p>
        </w:tc>
        <w:tc>
          <w:tcPr>
            <w:tcW w:w="0" w:type="auto"/>
          </w:tcPr>
          <w:p w14:paraId="5BBDD332"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C5C0C4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w:t>
            </w:r>
            <w:r>
              <w:rPr>
                <w:rFonts w:ascii="Times New Roman" w:eastAsia="宋体" w:hAnsi="Times New Roman" w:cs="Times New Roman"/>
                <w:color w:val="000000"/>
                <w:kern w:val="0"/>
                <w:sz w:val="11"/>
                <w:szCs w:val="11"/>
              </w:rPr>
              <w:br/>
              <w:t>(10 to 27)</w:t>
            </w:r>
          </w:p>
        </w:tc>
        <w:tc>
          <w:tcPr>
            <w:tcW w:w="0" w:type="auto"/>
          </w:tcPr>
          <w:p w14:paraId="124F642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w:t>
            </w:r>
            <w:r>
              <w:rPr>
                <w:rFonts w:ascii="Times New Roman" w:eastAsia="宋体" w:hAnsi="Times New Roman" w:cs="Times New Roman"/>
                <w:color w:val="000000"/>
                <w:kern w:val="0"/>
                <w:sz w:val="11"/>
                <w:szCs w:val="11"/>
              </w:rPr>
              <w:br/>
              <w:t>(15 to 56)</w:t>
            </w:r>
          </w:p>
        </w:tc>
        <w:tc>
          <w:tcPr>
            <w:tcW w:w="0" w:type="auto"/>
          </w:tcPr>
          <w:p w14:paraId="0AC1B84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71.64%</w:t>
            </w:r>
            <w:r>
              <w:rPr>
                <w:rFonts w:ascii="Times New Roman" w:eastAsia="宋体" w:hAnsi="Times New Roman" w:cs="Times New Roman"/>
                <w:color w:val="000000"/>
                <w:kern w:val="0"/>
                <w:sz w:val="11"/>
                <w:szCs w:val="11"/>
              </w:rPr>
              <w:br/>
              <w:t>(-9.47% to 205.65%)</w:t>
            </w:r>
          </w:p>
        </w:tc>
      </w:tr>
      <w:tr w:rsidR="003C704F" w14:paraId="6F66F1E3" w14:textId="77777777">
        <w:trPr>
          <w:trHeight w:val="640"/>
        </w:trPr>
        <w:tc>
          <w:tcPr>
            <w:tcW w:w="0" w:type="auto"/>
          </w:tcPr>
          <w:p w14:paraId="58DDCDD3"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Croatia</w:t>
            </w:r>
          </w:p>
        </w:tc>
        <w:tc>
          <w:tcPr>
            <w:tcW w:w="0" w:type="auto"/>
          </w:tcPr>
          <w:p w14:paraId="502E075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3,014</w:t>
            </w:r>
            <w:r>
              <w:rPr>
                <w:rFonts w:ascii="Times New Roman" w:eastAsia="宋体" w:hAnsi="Times New Roman" w:cs="Times New Roman"/>
                <w:color w:val="000000"/>
                <w:kern w:val="0"/>
                <w:sz w:val="11"/>
                <w:szCs w:val="11"/>
              </w:rPr>
              <w:br/>
              <w:t>(2,330 to 3,798)</w:t>
            </w:r>
          </w:p>
        </w:tc>
        <w:tc>
          <w:tcPr>
            <w:tcW w:w="0" w:type="auto"/>
          </w:tcPr>
          <w:p w14:paraId="10DD9AA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1,592</w:t>
            </w:r>
            <w:r>
              <w:rPr>
                <w:rFonts w:ascii="Times New Roman" w:eastAsia="宋体" w:hAnsi="Times New Roman" w:cs="Times New Roman"/>
                <w:color w:val="000000"/>
                <w:kern w:val="0"/>
                <w:sz w:val="11"/>
                <w:szCs w:val="11"/>
              </w:rPr>
              <w:br/>
              <w:t>(1,226 to 1,978)</w:t>
            </w:r>
          </w:p>
        </w:tc>
        <w:tc>
          <w:tcPr>
            <w:tcW w:w="0" w:type="auto"/>
          </w:tcPr>
          <w:p w14:paraId="2083F6E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-47.20%</w:t>
            </w:r>
            <w:r>
              <w:rPr>
                <w:rFonts w:ascii="Times New Roman" w:eastAsia="宋体" w:hAnsi="Times New Roman" w:cs="Times New Roman"/>
                <w:color w:val="000000"/>
                <w:kern w:val="0"/>
                <w:sz w:val="11"/>
                <w:szCs w:val="11"/>
              </w:rPr>
              <w:br/>
              <w:t>(-51.80% to -42.00%)</w:t>
            </w:r>
          </w:p>
        </w:tc>
        <w:tc>
          <w:tcPr>
            <w:tcW w:w="0" w:type="auto"/>
          </w:tcPr>
          <w:p w14:paraId="01A2DE46"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035D04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259,639</w:t>
            </w:r>
            <w:r>
              <w:rPr>
                <w:rFonts w:ascii="Times New Roman" w:eastAsia="宋体" w:hAnsi="Times New Roman" w:cs="Times New Roman"/>
                <w:color w:val="000000"/>
                <w:kern w:val="0"/>
                <w:sz w:val="11"/>
                <w:szCs w:val="11"/>
              </w:rPr>
              <w:br/>
              <w:t>(200,704 to 327,234)</w:t>
            </w:r>
          </w:p>
        </w:tc>
        <w:tc>
          <w:tcPr>
            <w:tcW w:w="0" w:type="auto"/>
          </w:tcPr>
          <w:p w14:paraId="0B855F5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181,584</w:t>
            </w:r>
            <w:r>
              <w:rPr>
                <w:rFonts w:ascii="Times New Roman" w:eastAsia="宋体" w:hAnsi="Times New Roman" w:cs="Times New Roman"/>
                <w:color w:val="000000"/>
                <w:kern w:val="0"/>
                <w:sz w:val="11"/>
                <w:szCs w:val="11"/>
              </w:rPr>
              <w:br/>
              <w:t>(139,816 to 225,555)</w:t>
            </w:r>
          </w:p>
        </w:tc>
        <w:tc>
          <w:tcPr>
            <w:tcW w:w="0" w:type="auto"/>
          </w:tcPr>
          <w:p w14:paraId="16A7361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-30.06%</w:t>
            </w:r>
            <w:r>
              <w:rPr>
                <w:rFonts w:ascii="Times New Roman" w:eastAsia="宋体" w:hAnsi="Times New Roman" w:cs="Times New Roman"/>
                <w:color w:val="000000"/>
                <w:kern w:val="0"/>
                <w:sz w:val="11"/>
                <w:szCs w:val="11"/>
              </w:rPr>
              <w:br/>
              <w:t>(-36.17% to -23.29%)</w:t>
            </w:r>
          </w:p>
        </w:tc>
        <w:tc>
          <w:tcPr>
            <w:tcW w:w="0" w:type="auto"/>
          </w:tcPr>
          <w:p w14:paraId="27D3E881"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78B5AE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29</w:t>
            </w:r>
            <w:r>
              <w:rPr>
                <w:rFonts w:ascii="Times New Roman" w:eastAsia="宋体" w:hAnsi="Times New Roman" w:cs="Times New Roman"/>
                <w:color w:val="000000"/>
                <w:kern w:val="0"/>
                <w:sz w:val="11"/>
                <w:szCs w:val="11"/>
              </w:rPr>
              <w:br/>
              <w:t>(15 to 52)</w:t>
            </w:r>
          </w:p>
        </w:tc>
        <w:tc>
          <w:tcPr>
            <w:tcW w:w="0" w:type="auto"/>
          </w:tcPr>
          <w:p w14:paraId="082B390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w:t>
            </w:r>
            <w:r>
              <w:rPr>
                <w:rFonts w:ascii="Times New Roman" w:eastAsia="宋体" w:hAnsi="Times New Roman" w:cs="Times New Roman"/>
                <w:color w:val="000000"/>
                <w:kern w:val="0"/>
                <w:sz w:val="11"/>
                <w:szCs w:val="11"/>
              </w:rPr>
              <w:br/>
              <w:t>(9 to 30)</w:t>
            </w:r>
          </w:p>
        </w:tc>
        <w:tc>
          <w:tcPr>
            <w:tcW w:w="0" w:type="auto"/>
          </w:tcPr>
          <w:p w14:paraId="7D382EC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-39.36%</w:t>
            </w:r>
            <w:r>
              <w:rPr>
                <w:rFonts w:ascii="Times New Roman" w:eastAsia="宋体" w:hAnsi="Times New Roman" w:cs="Times New Roman"/>
                <w:color w:val="000000"/>
                <w:kern w:val="0"/>
                <w:sz w:val="11"/>
                <w:szCs w:val="11"/>
              </w:rPr>
              <w:br/>
              <w:t>(-65.46% to 9.94%)</w:t>
            </w:r>
          </w:p>
        </w:tc>
      </w:tr>
      <w:tr w:rsidR="003C704F" w14:paraId="24A002F8" w14:textId="77777777">
        <w:trPr>
          <w:trHeight w:val="640"/>
        </w:trPr>
        <w:tc>
          <w:tcPr>
            <w:tcW w:w="0" w:type="auto"/>
          </w:tcPr>
          <w:p w14:paraId="5B5A85D4"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Cuba</w:t>
            </w:r>
          </w:p>
        </w:tc>
        <w:tc>
          <w:tcPr>
            <w:tcW w:w="0" w:type="auto"/>
          </w:tcPr>
          <w:p w14:paraId="3ACCF34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7,037</w:t>
            </w:r>
            <w:r>
              <w:rPr>
                <w:rFonts w:ascii="Times New Roman" w:eastAsia="宋体" w:hAnsi="Times New Roman" w:cs="Times New Roman"/>
                <w:color w:val="000000"/>
                <w:kern w:val="0"/>
                <w:sz w:val="11"/>
                <w:szCs w:val="11"/>
              </w:rPr>
              <w:br/>
              <w:t>(5,435 to 8,817)</w:t>
            </w:r>
          </w:p>
        </w:tc>
        <w:tc>
          <w:tcPr>
            <w:tcW w:w="0" w:type="auto"/>
          </w:tcPr>
          <w:p w14:paraId="639EB04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4,169</w:t>
            </w:r>
            <w:r>
              <w:rPr>
                <w:rFonts w:ascii="Times New Roman" w:eastAsia="宋体" w:hAnsi="Times New Roman" w:cs="Times New Roman"/>
                <w:color w:val="000000"/>
                <w:kern w:val="0"/>
                <w:sz w:val="11"/>
                <w:szCs w:val="11"/>
              </w:rPr>
              <w:br/>
              <w:t>(3,232 to 5,207)</w:t>
            </w:r>
          </w:p>
        </w:tc>
        <w:tc>
          <w:tcPr>
            <w:tcW w:w="0" w:type="auto"/>
          </w:tcPr>
          <w:p w14:paraId="59DD95C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-40.80%</w:t>
            </w:r>
            <w:r>
              <w:rPr>
                <w:rFonts w:ascii="Times New Roman" w:eastAsia="宋体" w:hAnsi="Times New Roman" w:cs="Times New Roman"/>
                <w:color w:val="000000"/>
                <w:kern w:val="0"/>
                <w:sz w:val="11"/>
                <w:szCs w:val="11"/>
              </w:rPr>
              <w:br/>
              <w:t>(-44.30% to -36.60%)</w:t>
            </w:r>
          </w:p>
        </w:tc>
        <w:tc>
          <w:tcPr>
            <w:tcW w:w="0" w:type="auto"/>
          </w:tcPr>
          <w:p w14:paraId="24C86C35"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7EBF07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414,246</w:t>
            </w:r>
            <w:r>
              <w:rPr>
                <w:rFonts w:ascii="Times New Roman" w:eastAsia="宋体" w:hAnsi="Times New Roman" w:cs="Times New Roman"/>
                <w:color w:val="000000"/>
                <w:kern w:val="0"/>
                <w:sz w:val="11"/>
                <w:szCs w:val="11"/>
              </w:rPr>
              <w:br/>
              <w:t>(320,006 to 518,847)</w:t>
            </w:r>
          </w:p>
        </w:tc>
        <w:tc>
          <w:tcPr>
            <w:tcW w:w="0" w:type="auto"/>
          </w:tcPr>
          <w:p w14:paraId="7174DC7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441,508</w:t>
            </w:r>
            <w:r>
              <w:rPr>
                <w:rFonts w:ascii="Times New Roman" w:eastAsia="宋体" w:hAnsi="Times New Roman" w:cs="Times New Roman"/>
                <w:color w:val="000000"/>
                <w:kern w:val="0"/>
                <w:sz w:val="11"/>
                <w:szCs w:val="11"/>
              </w:rPr>
              <w:br/>
              <w:t>(342,255 to 551,342)</w:t>
            </w:r>
          </w:p>
        </w:tc>
        <w:tc>
          <w:tcPr>
            <w:tcW w:w="0" w:type="auto"/>
          </w:tcPr>
          <w:p w14:paraId="2B39EBB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6.58%</w:t>
            </w:r>
            <w:r>
              <w:rPr>
                <w:rFonts w:ascii="Times New Roman" w:eastAsia="宋体" w:hAnsi="Times New Roman" w:cs="Times New Roman"/>
                <w:color w:val="000000"/>
                <w:kern w:val="0"/>
                <w:sz w:val="11"/>
                <w:szCs w:val="11"/>
              </w:rPr>
              <w:br/>
              <w:t>(0.26% to 13.86%)</w:t>
            </w:r>
          </w:p>
        </w:tc>
        <w:tc>
          <w:tcPr>
            <w:tcW w:w="0" w:type="auto"/>
          </w:tcPr>
          <w:p w14:paraId="681581E8"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C258FB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76</w:t>
            </w:r>
            <w:r>
              <w:rPr>
                <w:rFonts w:ascii="Times New Roman" w:eastAsia="宋体" w:hAnsi="Times New Roman" w:cs="Times New Roman"/>
                <w:color w:val="000000"/>
                <w:kern w:val="0"/>
                <w:sz w:val="11"/>
                <w:szCs w:val="11"/>
              </w:rPr>
              <w:br/>
              <w:t>(37 to 129)</w:t>
            </w:r>
          </w:p>
        </w:tc>
        <w:tc>
          <w:tcPr>
            <w:tcW w:w="0" w:type="auto"/>
          </w:tcPr>
          <w:p w14:paraId="6807A25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105</w:t>
            </w:r>
            <w:r>
              <w:rPr>
                <w:rFonts w:ascii="Times New Roman" w:eastAsia="宋体" w:hAnsi="Times New Roman" w:cs="Times New Roman"/>
                <w:color w:val="000000"/>
                <w:kern w:val="0"/>
                <w:sz w:val="11"/>
                <w:szCs w:val="11"/>
              </w:rPr>
              <w:br/>
              <w:t>(52 to 186)</w:t>
            </w:r>
          </w:p>
        </w:tc>
        <w:tc>
          <w:tcPr>
            <w:tcW w:w="0" w:type="auto"/>
          </w:tcPr>
          <w:p w14:paraId="07ECDB2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38.80%</w:t>
            </w:r>
            <w:r>
              <w:rPr>
                <w:rFonts w:ascii="Times New Roman" w:eastAsia="宋体" w:hAnsi="Times New Roman" w:cs="Times New Roman"/>
                <w:color w:val="000000"/>
                <w:kern w:val="0"/>
                <w:sz w:val="11"/>
                <w:szCs w:val="11"/>
              </w:rPr>
              <w:br/>
              <w:t>(-27.47% to 155.07%)</w:t>
            </w:r>
          </w:p>
        </w:tc>
      </w:tr>
      <w:tr w:rsidR="003C704F" w14:paraId="0FC09A17" w14:textId="77777777">
        <w:trPr>
          <w:trHeight w:val="640"/>
        </w:trPr>
        <w:tc>
          <w:tcPr>
            <w:tcW w:w="0" w:type="auto"/>
          </w:tcPr>
          <w:p w14:paraId="299EA67B"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lastRenderedPageBreak/>
              <w:t>Cyprus</w:t>
            </w:r>
          </w:p>
        </w:tc>
        <w:tc>
          <w:tcPr>
            <w:tcW w:w="0" w:type="auto"/>
          </w:tcPr>
          <w:p w14:paraId="466593F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1,033</w:t>
            </w:r>
            <w:r>
              <w:rPr>
                <w:rFonts w:ascii="Times New Roman" w:eastAsia="宋体" w:hAnsi="Times New Roman" w:cs="Times New Roman"/>
                <w:color w:val="000000"/>
                <w:kern w:val="0"/>
                <w:sz w:val="11"/>
                <w:szCs w:val="11"/>
              </w:rPr>
              <w:br/>
              <w:t>(800 to 1,281)</w:t>
            </w:r>
          </w:p>
        </w:tc>
        <w:tc>
          <w:tcPr>
            <w:tcW w:w="0" w:type="auto"/>
          </w:tcPr>
          <w:p w14:paraId="41EAA8C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1,112</w:t>
            </w:r>
            <w:r>
              <w:rPr>
                <w:rFonts w:ascii="Times New Roman" w:eastAsia="宋体" w:hAnsi="Times New Roman" w:cs="Times New Roman"/>
                <w:color w:val="000000"/>
                <w:kern w:val="0"/>
                <w:sz w:val="11"/>
                <w:szCs w:val="11"/>
              </w:rPr>
              <w:br/>
              <w:t>(861 to 1,393)</w:t>
            </w:r>
          </w:p>
        </w:tc>
        <w:tc>
          <w:tcPr>
            <w:tcW w:w="0" w:type="auto"/>
          </w:tcPr>
          <w:p w14:paraId="625899C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7.70%</w:t>
            </w:r>
            <w:r>
              <w:rPr>
                <w:rFonts w:ascii="Times New Roman" w:eastAsia="宋体" w:hAnsi="Times New Roman" w:cs="Times New Roman"/>
                <w:color w:val="000000"/>
                <w:kern w:val="0"/>
                <w:sz w:val="11"/>
                <w:szCs w:val="11"/>
              </w:rPr>
              <w:br/>
              <w:t>(1.20% to 14.90%)</w:t>
            </w:r>
          </w:p>
        </w:tc>
        <w:tc>
          <w:tcPr>
            <w:tcW w:w="0" w:type="auto"/>
          </w:tcPr>
          <w:p w14:paraId="7C113552"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B37818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54,317</w:t>
            </w:r>
            <w:r>
              <w:rPr>
                <w:rFonts w:ascii="Times New Roman" w:eastAsia="宋体" w:hAnsi="Times New Roman" w:cs="Times New Roman"/>
                <w:color w:val="000000"/>
                <w:kern w:val="0"/>
                <w:sz w:val="11"/>
                <w:szCs w:val="11"/>
              </w:rPr>
              <w:br/>
              <w:t>(42,042 to 67,359)</w:t>
            </w:r>
          </w:p>
        </w:tc>
        <w:tc>
          <w:tcPr>
            <w:tcW w:w="0" w:type="auto"/>
          </w:tcPr>
          <w:p w14:paraId="5B71D45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94,258</w:t>
            </w:r>
            <w:r>
              <w:rPr>
                <w:rFonts w:ascii="Times New Roman" w:eastAsia="宋体" w:hAnsi="Times New Roman" w:cs="Times New Roman"/>
                <w:color w:val="000000"/>
                <w:kern w:val="0"/>
                <w:sz w:val="11"/>
                <w:szCs w:val="11"/>
              </w:rPr>
              <w:br/>
              <w:t>(72,957 to 118,267)</w:t>
            </w:r>
          </w:p>
        </w:tc>
        <w:tc>
          <w:tcPr>
            <w:tcW w:w="0" w:type="auto"/>
          </w:tcPr>
          <w:p w14:paraId="38EAF5F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73.53%</w:t>
            </w:r>
            <w:r>
              <w:rPr>
                <w:rFonts w:ascii="Times New Roman" w:eastAsia="宋体" w:hAnsi="Times New Roman" w:cs="Times New Roman"/>
                <w:color w:val="000000"/>
                <w:kern w:val="0"/>
                <w:sz w:val="11"/>
                <w:szCs w:val="11"/>
              </w:rPr>
              <w:br/>
              <w:t>(63.07% to 85.18%)</w:t>
            </w:r>
          </w:p>
        </w:tc>
        <w:tc>
          <w:tcPr>
            <w:tcW w:w="0" w:type="auto"/>
          </w:tcPr>
          <w:p w14:paraId="28EA52E8"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07B49C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w:t>
            </w:r>
            <w:r>
              <w:rPr>
                <w:rFonts w:ascii="Times New Roman" w:eastAsia="宋体" w:hAnsi="Times New Roman" w:cs="Times New Roman"/>
                <w:color w:val="000000"/>
                <w:kern w:val="0"/>
                <w:sz w:val="11"/>
                <w:szCs w:val="11"/>
              </w:rPr>
              <w:br/>
              <w:t>(2 to 8)</w:t>
            </w:r>
          </w:p>
        </w:tc>
        <w:tc>
          <w:tcPr>
            <w:tcW w:w="0" w:type="auto"/>
          </w:tcPr>
          <w:p w14:paraId="54CA134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w:t>
            </w:r>
            <w:r>
              <w:rPr>
                <w:rFonts w:ascii="Times New Roman" w:eastAsia="宋体" w:hAnsi="Times New Roman" w:cs="Times New Roman"/>
                <w:color w:val="000000"/>
                <w:kern w:val="0"/>
                <w:sz w:val="11"/>
                <w:szCs w:val="11"/>
              </w:rPr>
              <w:br/>
              <w:t>(1 to 8)</w:t>
            </w:r>
          </w:p>
        </w:tc>
        <w:tc>
          <w:tcPr>
            <w:tcW w:w="0" w:type="auto"/>
          </w:tcPr>
          <w:p w14:paraId="6753AA7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-9.43%</w:t>
            </w:r>
            <w:r>
              <w:rPr>
                <w:rFonts w:ascii="Times New Roman" w:eastAsia="宋体" w:hAnsi="Times New Roman" w:cs="Times New Roman"/>
                <w:color w:val="000000"/>
                <w:kern w:val="0"/>
                <w:sz w:val="11"/>
                <w:szCs w:val="11"/>
              </w:rPr>
              <w:br/>
              <w:t>(-67.41% to 133.60%)</w:t>
            </w:r>
          </w:p>
        </w:tc>
      </w:tr>
      <w:tr w:rsidR="003C704F" w14:paraId="41B08A18" w14:textId="77777777">
        <w:trPr>
          <w:trHeight w:val="640"/>
        </w:trPr>
        <w:tc>
          <w:tcPr>
            <w:tcW w:w="0" w:type="auto"/>
          </w:tcPr>
          <w:p w14:paraId="6AE41090"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Czechia</w:t>
            </w:r>
          </w:p>
        </w:tc>
        <w:tc>
          <w:tcPr>
            <w:tcW w:w="0" w:type="auto"/>
          </w:tcPr>
          <w:p w14:paraId="4A5C449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4,441</w:t>
            </w:r>
            <w:r>
              <w:rPr>
                <w:rFonts w:ascii="Times New Roman" w:eastAsia="宋体" w:hAnsi="Times New Roman" w:cs="Times New Roman"/>
                <w:color w:val="000000"/>
                <w:kern w:val="0"/>
                <w:sz w:val="11"/>
                <w:szCs w:val="11"/>
              </w:rPr>
              <w:br/>
              <w:t>(3,435 to 5,506)</w:t>
            </w:r>
          </w:p>
        </w:tc>
        <w:tc>
          <w:tcPr>
            <w:tcW w:w="0" w:type="auto"/>
          </w:tcPr>
          <w:p w14:paraId="50C064C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4,086</w:t>
            </w:r>
            <w:r>
              <w:rPr>
                <w:rFonts w:ascii="Times New Roman" w:eastAsia="宋体" w:hAnsi="Times New Roman" w:cs="Times New Roman"/>
                <w:color w:val="000000"/>
                <w:kern w:val="0"/>
                <w:sz w:val="11"/>
                <w:szCs w:val="11"/>
              </w:rPr>
              <w:br/>
              <w:t>(3,157 to 5,178)</w:t>
            </w:r>
          </w:p>
        </w:tc>
        <w:tc>
          <w:tcPr>
            <w:tcW w:w="0" w:type="auto"/>
          </w:tcPr>
          <w:p w14:paraId="7FE796F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-8.00%</w:t>
            </w:r>
            <w:r>
              <w:rPr>
                <w:rFonts w:ascii="Times New Roman" w:eastAsia="宋体" w:hAnsi="Times New Roman" w:cs="Times New Roman"/>
                <w:color w:val="000000"/>
                <w:kern w:val="0"/>
                <w:sz w:val="11"/>
                <w:szCs w:val="11"/>
              </w:rPr>
              <w:br/>
              <w:t>(-14.80% to 0.40%)</w:t>
            </w:r>
          </w:p>
        </w:tc>
        <w:tc>
          <w:tcPr>
            <w:tcW w:w="0" w:type="auto"/>
          </w:tcPr>
          <w:p w14:paraId="729745B0"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059678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339,775</w:t>
            </w:r>
            <w:r>
              <w:rPr>
                <w:rFonts w:ascii="Times New Roman" w:eastAsia="宋体" w:hAnsi="Times New Roman" w:cs="Times New Roman"/>
                <w:color w:val="000000"/>
                <w:kern w:val="0"/>
                <w:sz w:val="11"/>
                <w:szCs w:val="11"/>
              </w:rPr>
              <w:br/>
              <w:t>(262,845 to 421,512)</w:t>
            </w:r>
          </w:p>
        </w:tc>
        <w:tc>
          <w:tcPr>
            <w:tcW w:w="0" w:type="auto"/>
          </w:tcPr>
          <w:p w14:paraId="70E6546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385,061</w:t>
            </w:r>
            <w:r>
              <w:rPr>
                <w:rFonts w:ascii="Times New Roman" w:eastAsia="宋体" w:hAnsi="Times New Roman" w:cs="Times New Roman"/>
                <w:color w:val="000000"/>
                <w:kern w:val="0"/>
                <w:sz w:val="11"/>
                <w:szCs w:val="11"/>
              </w:rPr>
              <w:br/>
              <w:t>(297,636 to 487,880)</w:t>
            </w:r>
          </w:p>
        </w:tc>
        <w:tc>
          <w:tcPr>
            <w:tcW w:w="0" w:type="auto"/>
          </w:tcPr>
          <w:p w14:paraId="4F3FE40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13.33%</w:t>
            </w:r>
            <w:r>
              <w:rPr>
                <w:rFonts w:ascii="Times New Roman" w:eastAsia="宋体" w:hAnsi="Times New Roman" w:cs="Times New Roman"/>
                <w:color w:val="000000"/>
                <w:kern w:val="0"/>
                <w:sz w:val="11"/>
                <w:szCs w:val="11"/>
              </w:rPr>
              <w:br/>
              <w:t>(5.02% to 23.55%)</w:t>
            </w:r>
          </w:p>
        </w:tc>
        <w:tc>
          <w:tcPr>
            <w:tcW w:w="0" w:type="auto"/>
          </w:tcPr>
          <w:p w14:paraId="611AE163"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F4589C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88</w:t>
            </w:r>
            <w:r>
              <w:rPr>
                <w:rFonts w:ascii="Times New Roman" w:eastAsia="宋体" w:hAnsi="Times New Roman" w:cs="Times New Roman"/>
                <w:color w:val="000000"/>
                <w:kern w:val="0"/>
                <w:sz w:val="11"/>
                <w:szCs w:val="11"/>
              </w:rPr>
              <w:br/>
              <w:t>(44 to 161)</w:t>
            </w:r>
          </w:p>
        </w:tc>
        <w:tc>
          <w:tcPr>
            <w:tcW w:w="0" w:type="auto"/>
          </w:tcPr>
          <w:p w14:paraId="09C45A7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w:t>
            </w:r>
            <w:r>
              <w:rPr>
                <w:rFonts w:ascii="Times New Roman" w:eastAsia="宋体" w:hAnsi="Times New Roman" w:cs="Times New Roman"/>
                <w:color w:val="000000"/>
                <w:kern w:val="0"/>
                <w:sz w:val="11"/>
                <w:szCs w:val="11"/>
              </w:rPr>
              <w:br/>
              <w:t>(10 to 79)</w:t>
            </w:r>
          </w:p>
        </w:tc>
        <w:tc>
          <w:tcPr>
            <w:tcW w:w="0" w:type="auto"/>
          </w:tcPr>
          <w:p w14:paraId="4CCF244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-65.59%</w:t>
            </w:r>
            <w:r>
              <w:rPr>
                <w:rFonts w:ascii="Times New Roman" w:eastAsia="宋体" w:hAnsi="Times New Roman" w:cs="Times New Roman"/>
                <w:color w:val="000000"/>
                <w:kern w:val="0"/>
                <w:sz w:val="11"/>
                <w:szCs w:val="11"/>
              </w:rPr>
              <w:br/>
              <w:t>(-88.31% to 2.14%)</w:t>
            </w:r>
          </w:p>
        </w:tc>
      </w:tr>
      <w:tr w:rsidR="003C704F" w14:paraId="0942D048" w14:textId="77777777">
        <w:trPr>
          <w:trHeight w:val="640"/>
        </w:trPr>
        <w:tc>
          <w:tcPr>
            <w:tcW w:w="0" w:type="auto"/>
          </w:tcPr>
          <w:p w14:paraId="2CAE98AE"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Cote d'Ivoire</w:t>
            </w:r>
          </w:p>
        </w:tc>
        <w:tc>
          <w:tcPr>
            <w:tcW w:w="0" w:type="auto"/>
          </w:tcPr>
          <w:p w14:paraId="41241C8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43,073</w:t>
            </w:r>
            <w:r>
              <w:rPr>
                <w:rFonts w:ascii="Times New Roman" w:eastAsia="宋体" w:hAnsi="Times New Roman" w:cs="Times New Roman"/>
                <w:color w:val="000000"/>
                <w:kern w:val="0"/>
                <w:sz w:val="11"/>
                <w:szCs w:val="11"/>
              </w:rPr>
              <w:br/>
              <w:t>(33,278 to 53,515)</w:t>
            </w:r>
          </w:p>
        </w:tc>
        <w:tc>
          <w:tcPr>
            <w:tcW w:w="0" w:type="auto"/>
          </w:tcPr>
          <w:p w14:paraId="2166842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68,683</w:t>
            </w:r>
            <w:r>
              <w:rPr>
                <w:rFonts w:ascii="Times New Roman" w:eastAsia="宋体" w:hAnsi="Times New Roman" w:cs="Times New Roman"/>
                <w:color w:val="000000"/>
                <w:kern w:val="0"/>
                <w:sz w:val="11"/>
                <w:szCs w:val="11"/>
              </w:rPr>
              <w:br/>
              <w:t>(53,093 to 86,631)</w:t>
            </w:r>
          </w:p>
        </w:tc>
        <w:tc>
          <w:tcPr>
            <w:tcW w:w="0" w:type="auto"/>
          </w:tcPr>
          <w:p w14:paraId="74E8158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59.50%</w:t>
            </w:r>
            <w:r>
              <w:rPr>
                <w:rFonts w:ascii="Times New Roman" w:eastAsia="宋体" w:hAnsi="Times New Roman" w:cs="Times New Roman"/>
                <w:color w:val="000000"/>
                <w:kern w:val="0"/>
                <w:sz w:val="11"/>
                <w:szCs w:val="11"/>
              </w:rPr>
              <w:br/>
              <w:t>(55.90% to 62.80%)</w:t>
            </w:r>
          </w:p>
        </w:tc>
        <w:tc>
          <w:tcPr>
            <w:tcW w:w="0" w:type="auto"/>
          </w:tcPr>
          <w:p w14:paraId="068F65B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63EE16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915,563</w:t>
            </w:r>
            <w:r>
              <w:rPr>
                <w:rFonts w:ascii="Times New Roman" w:eastAsia="宋体" w:hAnsi="Times New Roman" w:cs="Times New Roman"/>
                <w:color w:val="000000"/>
                <w:kern w:val="0"/>
                <w:sz w:val="11"/>
                <w:szCs w:val="11"/>
              </w:rPr>
              <w:br/>
              <w:t>(707,337 to 1,137,457)</w:t>
            </w:r>
          </w:p>
        </w:tc>
        <w:tc>
          <w:tcPr>
            <w:tcW w:w="0" w:type="auto"/>
          </w:tcPr>
          <w:p w14:paraId="7559C27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2,021,501</w:t>
            </w:r>
            <w:r>
              <w:rPr>
                <w:rFonts w:ascii="Times New Roman" w:eastAsia="宋体" w:hAnsi="Times New Roman" w:cs="Times New Roman"/>
                <w:color w:val="000000"/>
                <w:kern w:val="0"/>
                <w:sz w:val="11"/>
                <w:szCs w:val="11"/>
              </w:rPr>
              <w:br/>
              <w:t>(1,562,142 to 2,549,941)</w:t>
            </w:r>
          </w:p>
        </w:tc>
        <w:tc>
          <w:tcPr>
            <w:tcW w:w="0" w:type="auto"/>
          </w:tcPr>
          <w:p w14:paraId="0F8578B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120.79%</w:t>
            </w:r>
            <w:r>
              <w:rPr>
                <w:rFonts w:ascii="Times New Roman" w:eastAsia="宋体" w:hAnsi="Times New Roman" w:cs="Times New Roman"/>
                <w:color w:val="000000"/>
                <w:kern w:val="0"/>
                <w:sz w:val="11"/>
                <w:szCs w:val="11"/>
              </w:rPr>
              <w:br/>
              <w:t>(115.96% to 125.40%)</w:t>
            </w:r>
          </w:p>
        </w:tc>
        <w:tc>
          <w:tcPr>
            <w:tcW w:w="0" w:type="auto"/>
          </w:tcPr>
          <w:p w14:paraId="0E73D9B9"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D74434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154</w:t>
            </w:r>
            <w:r>
              <w:rPr>
                <w:rFonts w:ascii="Times New Roman" w:eastAsia="宋体" w:hAnsi="Times New Roman" w:cs="Times New Roman"/>
                <w:color w:val="000000"/>
                <w:kern w:val="0"/>
                <w:sz w:val="11"/>
                <w:szCs w:val="11"/>
              </w:rPr>
              <w:br/>
              <w:t>(73 to 243)</w:t>
            </w:r>
          </w:p>
        </w:tc>
        <w:tc>
          <w:tcPr>
            <w:tcW w:w="0" w:type="auto"/>
          </w:tcPr>
          <w:p w14:paraId="4045058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291</w:t>
            </w:r>
            <w:r>
              <w:rPr>
                <w:rFonts w:ascii="Times New Roman" w:eastAsia="宋体" w:hAnsi="Times New Roman" w:cs="Times New Roman"/>
                <w:color w:val="000000"/>
                <w:kern w:val="0"/>
                <w:sz w:val="11"/>
                <w:szCs w:val="11"/>
              </w:rPr>
              <w:br/>
              <w:t>(179 to 446)</w:t>
            </w:r>
          </w:p>
        </w:tc>
        <w:tc>
          <w:tcPr>
            <w:tcW w:w="0" w:type="auto"/>
          </w:tcPr>
          <w:p w14:paraId="32F201F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88.76%</w:t>
            </w:r>
            <w:r>
              <w:rPr>
                <w:rFonts w:ascii="Times New Roman" w:eastAsia="宋体" w:hAnsi="Times New Roman" w:cs="Times New Roman"/>
                <w:color w:val="000000"/>
                <w:kern w:val="0"/>
                <w:sz w:val="11"/>
                <w:szCs w:val="11"/>
              </w:rPr>
              <w:br/>
              <w:t>(35.86% to 267.03%)</w:t>
            </w:r>
          </w:p>
        </w:tc>
      </w:tr>
      <w:tr w:rsidR="003C704F" w14:paraId="256BCAD6" w14:textId="77777777">
        <w:trPr>
          <w:trHeight w:val="640"/>
        </w:trPr>
        <w:tc>
          <w:tcPr>
            <w:tcW w:w="0" w:type="auto"/>
          </w:tcPr>
          <w:p w14:paraId="633D0251"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Democratic People's Republic of Korea</w:t>
            </w:r>
          </w:p>
        </w:tc>
        <w:tc>
          <w:tcPr>
            <w:tcW w:w="0" w:type="auto"/>
          </w:tcPr>
          <w:p w14:paraId="368EC50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27,959</w:t>
            </w:r>
            <w:r>
              <w:rPr>
                <w:rFonts w:ascii="Times New Roman" w:eastAsia="宋体" w:hAnsi="Times New Roman" w:cs="Times New Roman"/>
                <w:color w:val="000000"/>
                <w:kern w:val="0"/>
                <w:sz w:val="11"/>
                <w:szCs w:val="11"/>
              </w:rPr>
              <w:br/>
              <w:t>(21,610 to 34,826)</w:t>
            </w:r>
          </w:p>
        </w:tc>
        <w:tc>
          <w:tcPr>
            <w:tcW w:w="0" w:type="auto"/>
          </w:tcPr>
          <w:p w14:paraId="1E2A659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13,017</w:t>
            </w:r>
            <w:r>
              <w:rPr>
                <w:rFonts w:ascii="Times New Roman" w:eastAsia="宋体" w:hAnsi="Times New Roman" w:cs="Times New Roman"/>
                <w:color w:val="000000"/>
                <w:kern w:val="0"/>
                <w:sz w:val="11"/>
                <w:szCs w:val="11"/>
              </w:rPr>
              <w:br/>
              <w:t>(10,078 to 16,125)</w:t>
            </w:r>
          </w:p>
        </w:tc>
        <w:tc>
          <w:tcPr>
            <w:tcW w:w="0" w:type="auto"/>
          </w:tcPr>
          <w:p w14:paraId="5B87C12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-53.40%</w:t>
            </w:r>
            <w:r>
              <w:rPr>
                <w:rFonts w:ascii="Times New Roman" w:eastAsia="宋体" w:hAnsi="Times New Roman" w:cs="Times New Roman"/>
                <w:color w:val="000000"/>
                <w:kern w:val="0"/>
                <w:sz w:val="11"/>
                <w:szCs w:val="11"/>
              </w:rPr>
              <w:br/>
              <w:t>(-56.50% to -49.60%)</w:t>
            </w:r>
          </w:p>
        </w:tc>
        <w:tc>
          <w:tcPr>
            <w:tcW w:w="0" w:type="auto"/>
          </w:tcPr>
          <w:p w14:paraId="0209953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4AF151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726,535</w:t>
            </w:r>
            <w:r>
              <w:rPr>
                <w:rFonts w:ascii="Times New Roman" w:eastAsia="宋体" w:hAnsi="Times New Roman" w:cs="Times New Roman"/>
                <w:color w:val="000000"/>
                <w:kern w:val="0"/>
                <w:sz w:val="11"/>
                <w:szCs w:val="11"/>
              </w:rPr>
              <w:br/>
              <w:t>(561,409 to 903,408)</w:t>
            </w:r>
          </w:p>
        </w:tc>
        <w:tc>
          <w:tcPr>
            <w:tcW w:w="0" w:type="auto"/>
          </w:tcPr>
          <w:p w14:paraId="0BC9A5C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952,341</w:t>
            </w:r>
            <w:r>
              <w:rPr>
                <w:rFonts w:ascii="Times New Roman" w:eastAsia="宋体" w:hAnsi="Times New Roman" w:cs="Times New Roman"/>
                <w:color w:val="000000"/>
                <w:kern w:val="0"/>
                <w:sz w:val="11"/>
                <w:szCs w:val="11"/>
              </w:rPr>
              <w:br/>
              <w:t>(737,195 to 1,180,952)</w:t>
            </w:r>
          </w:p>
        </w:tc>
        <w:tc>
          <w:tcPr>
            <w:tcW w:w="0" w:type="auto"/>
          </w:tcPr>
          <w:p w14:paraId="51E8614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31.08%</w:t>
            </w:r>
            <w:r>
              <w:rPr>
                <w:rFonts w:ascii="Times New Roman" w:eastAsia="宋体" w:hAnsi="Times New Roman" w:cs="Times New Roman"/>
                <w:color w:val="000000"/>
                <w:kern w:val="0"/>
                <w:sz w:val="11"/>
                <w:szCs w:val="11"/>
              </w:rPr>
              <w:br/>
              <w:t>(22.87% to 41.55%)</w:t>
            </w:r>
          </w:p>
        </w:tc>
        <w:tc>
          <w:tcPr>
            <w:tcW w:w="0" w:type="auto"/>
          </w:tcPr>
          <w:p w14:paraId="5AE9F421"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C478D6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252</w:t>
            </w:r>
            <w:r>
              <w:rPr>
                <w:rFonts w:ascii="Times New Roman" w:eastAsia="宋体" w:hAnsi="Times New Roman" w:cs="Times New Roman"/>
                <w:color w:val="000000"/>
                <w:kern w:val="0"/>
                <w:sz w:val="11"/>
                <w:szCs w:val="11"/>
              </w:rPr>
              <w:br/>
              <w:t>(142 to 399)</w:t>
            </w:r>
          </w:p>
        </w:tc>
        <w:tc>
          <w:tcPr>
            <w:tcW w:w="0" w:type="auto"/>
          </w:tcPr>
          <w:p w14:paraId="4009569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215</w:t>
            </w:r>
            <w:r>
              <w:rPr>
                <w:rFonts w:ascii="Times New Roman" w:eastAsia="宋体" w:hAnsi="Times New Roman" w:cs="Times New Roman"/>
                <w:color w:val="000000"/>
                <w:kern w:val="0"/>
                <w:sz w:val="11"/>
                <w:szCs w:val="11"/>
              </w:rPr>
              <w:br/>
              <w:t>(118 to 361)</w:t>
            </w:r>
          </w:p>
        </w:tc>
        <w:tc>
          <w:tcPr>
            <w:tcW w:w="0" w:type="auto"/>
          </w:tcPr>
          <w:p w14:paraId="414C412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-14.91%</w:t>
            </w:r>
            <w:r>
              <w:rPr>
                <w:rFonts w:ascii="Times New Roman" w:eastAsia="宋体" w:hAnsi="Times New Roman" w:cs="Times New Roman"/>
                <w:color w:val="000000"/>
                <w:kern w:val="0"/>
                <w:sz w:val="11"/>
                <w:szCs w:val="11"/>
              </w:rPr>
              <w:br/>
              <w:t>(-48.00% to 38.54%)</w:t>
            </w:r>
          </w:p>
        </w:tc>
      </w:tr>
      <w:tr w:rsidR="003C704F" w14:paraId="37925E6F" w14:textId="77777777">
        <w:trPr>
          <w:trHeight w:val="640"/>
        </w:trPr>
        <w:tc>
          <w:tcPr>
            <w:tcW w:w="0" w:type="auto"/>
          </w:tcPr>
          <w:p w14:paraId="33513588"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Democratic Republic of the Congo</w:t>
            </w:r>
          </w:p>
        </w:tc>
        <w:tc>
          <w:tcPr>
            <w:tcW w:w="0" w:type="auto"/>
          </w:tcPr>
          <w:p w14:paraId="4D7F685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259,521</w:t>
            </w:r>
            <w:r>
              <w:rPr>
                <w:rFonts w:ascii="Times New Roman" w:eastAsia="宋体" w:hAnsi="Times New Roman" w:cs="Times New Roman"/>
                <w:color w:val="000000"/>
                <w:kern w:val="0"/>
                <w:sz w:val="11"/>
                <w:szCs w:val="11"/>
              </w:rPr>
              <w:br/>
              <w:t>(200,404 to 322,386)</w:t>
            </w:r>
          </w:p>
        </w:tc>
        <w:tc>
          <w:tcPr>
            <w:tcW w:w="0" w:type="auto"/>
          </w:tcPr>
          <w:p w14:paraId="2BD1B0F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410,859</w:t>
            </w:r>
            <w:r>
              <w:rPr>
                <w:rFonts w:ascii="Times New Roman" w:eastAsia="宋体" w:hAnsi="Times New Roman" w:cs="Times New Roman"/>
                <w:color w:val="000000"/>
                <w:kern w:val="0"/>
                <w:sz w:val="11"/>
                <w:szCs w:val="11"/>
              </w:rPr>
              <w:br/>
              <w:t>(317,683 to 513,814)</w:t>
            </w:r>
          </w:p>
        </w:tc>
        <w:tc>
          <w:tcPr>
            <w:tcW w:w="0" w:type="auto"/>
          </w:tcPr>
          <w:p w14:paraId="267E966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58.30%</w:t>
            </w:r>
            <w:r>
              <w:rPr>
                <w:rFonts w:ascii="Times New Roman" w:eastAsia="宋体" w:hAnsi="Times New Roman" w:cs="Times New Roman"/>
                <w:color w:val="000000"/>
                <w:kern w:val="0"/>
                <w:sz w:val="11"/>
                <w:szCs w:val="11"/>
              </w:rPr>
              <w:br/>
              <w:t>(47.80% to 71.70%)</w:t>
            </w:r>
          </w:p>
        </w:tc>
        <w:tc>
          <w:tcPr>
            <w:tcW w:w="0" w:type="auto"/>
          </w:tcPr>
          <w:p w14:paraId="615D8AE5"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CA64EF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5,217,937</w:t>
            </w:r>
            <w:r>
              <w:rPr>
                <w:rFonts w:ascii="Times New Roman" w:eastAsia="宋体" w:hAnsi="Times New Roman" w:cs="Times New Roman"/>
                <w:color w:val="000000"/>
                <w:kern w:val="0"/>
                <w:sz w:val="11"/>
                <w:szCs w:val="11"/>
              </w:rPr>
              <w:br/>
              <w:t>(4,029,876 to 6,480,510)</w:t>
            </w:r>
          </w:p>
        </w:tc>
        <w:tc>
          <w:tcPr>
            <w:tcW w:w="0" w:type="auto"/>
          </w:tcPr>
          <w:p w14:paraId="7330BA3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12,183,268</w:t>
            </w:r>
            <w:r>
              <w:rPr>
                <w:rFonts w:ascii="Times New Roman" w:eastAsia="宋体" w:hAnsi="Times New Roman" w:cs="Times New Roman"/>
                <w:color w:val="000000"/>
                <w:kern w:val="0"/>
                <w:sz w:val="11"/>
                <w:szCs w:val="11"/>
              </w:rPr>
              <w:br/>
              <w:t>(9,417,435 to 15,237,387)</w:t>
            </w:r>
          </w:p>
        </w:tc>
        <w:tc>
          <w:tcPr>
            <w:tcW w:w="0" w:type="auto"/>
          </w:tcPr>
          <w:p w14:paraId="2F64B15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133.49%</w:t>
            </w:r>
            <w:r>
              <w:rPr>
                <w:rFonts w:ascii="Times New Roman" w:eastAsia="宋体" w:hAnsi="Times New Roman" w:cs="Times New Roman"/>
                <w:color w:val="000000"/>
                <w:kern w:val="0"/>
                <w:sz w:val="11"/>
                <w:szCs w:val="11"/>
              </w:rPr>
              <w:br/>
              <w:t>(118.31% to 152.37%)</w:t>
            </w:r>
          </w:p>
        </w:tc>
        <w:tc>
          <w:tcPr>
            <w:tcW w:w="0" w:type="auto"/>
          </w:tcPr>
          <w:p w14:paraId="44F3221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E7029B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880</w:t>
            </w:r>
            <w:r>
              <w:rPr>
                <w:rFonts w:ascii="Times New Roman" w:eastAsia="宋体" w:hAnsi="Times New Roman" w:cs="Times New Roman"/>
                <w:color w:val="000000"/>
                <w:kern w:val="0"/>
                <w:sz w:val="11"/>
                <w:szCs w:val="11"/>
              </w:rPr>
              <w:br/>
              <w:t>(568 to 1,290)</w:t>
            </w:r>
          </w:p>
        </w:tc>
        <w:tc>
          <w:tcPr>
            <w:tcW w:w="0" w:type="auto"/>
          </w:tcPr>
          <w:p w14:paraId="6FFC5AD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1,271</w:t>
            </w:r>
            <w:r>
              <w:rPr>
                <w:rFonts w:ascii="Times New Roman" w:eastAsia="宋体" w:hAnsi="Times New Roman" w:cs="Times New Roman"/>
                <w:color w:val="000000"/>
                <w:kern w:val="0"/>
                <w:sz w:val="11"/>
                <w:szCs w:val="11"/>
              </w:rPr>
              <w:br/>
              <w:t>(755 to 1,952)</w:t>
            </w:r>
          </w:p>
        </w:tc>
        <w:tc>
          <w:tcPr>
            <w:tcW w:w="0" w:type="auto"/>
          </w:tcPr>
          <w:p w14:paraId="3F36E23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44.50%</w:t>
            </w:r>
            <w:r>
              <w:rPr>
                <w:rFonts w:ascii="Times New Roman" w:eastAsia="宋体" w:hAnsi="Times New Roman" w:cs="Times New Roman"/>
                <w:color w:val="000000"/>
                <w:kern w:val="0"/>
                <w:sz w:val="11"/>
                <w:szCs w:val="11"/>
              </w:rPr>
              <w:br/>
              <w:t>(12.70% to 84.35%)</w:t>
            </w:r>
          </w:p>
        </w:tc>
      </w:tr>
      <w:tr w:rsidR="003C704F" w14:paraId="1B302440" w14:textId="77777777">
        <w:trPr>
          <w:trHeight w:val="640"/>
        </w:trPr>
        <w:tc>
          <w:tcPr>
            <w:tcW w:w="0" w:type="auto"/>
          </w:tcPr>
          <w:p w14:paraId="053D901C"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Denmark</w:t>
            </w:r>
          </w:p>
        </w:tc>
        <w:tc>
          <w:tcPr>
            <w:tcW w:w="0" w:type="auto"/>
          </w:tcPr>
          <w:p w14:paraId="25CE361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1,736</w:t>
            </w:r>
            <w:r>
              <w:rPr>
                <w:rFonts w:ascii="Times New Roman" w:eastAsia="宋体" w:hAnsi="Times New Roman" w:cs="Times New Roman"/>
                <w:color w:val="000000"/>
                <w:kern w:val="0"/>
                <w:sz w:val="11"/>
                <w:szCs w:val="11"/>
              </w:rPr>
              <w:br/>
              <w:t>(1,334 to 2,161)</w:t>
            </w:r>
          </w:p>
        </w:tc>
        <w:tc>
          <w:tcPr>
            <w:tcW w:w="0" w:type="auto"/>
          </w:tcPr>
          <w:p w14:paraId="72FE323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1,771</w:t>
            </w:r>
            <w:r>
              <w:rPr>
                <w:rFonts w:ascii="Times New Roman" w:eastAsia="宋体" w:hAnsi="Times New Roman" w:cs="Times New Roman"/>
                <w:color w:val="000000"/>
                <w:kern w:val="0"/>
                <w:sz w:val="11"/>
                <w:szCs w:val="11"/>
              </w:rPr>
              <w:br/>
              <w:t>(1,367 to 2,251)</w:t>
            </w:r>
          </w:p>
        </w:tc>
        <w:tc>
          <w:tcPr>
            <w:tcW w:w="0" w:type="auto"/>
          </w:tcPr>
          <w:p w14:paraId="1CD8B58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2.00%</w:t>
            </w:r>
            <w:r>
              <w:rPr>
                <w:rFonts w:ascii="Times New Roman" w:eastAsia="宋体" w:hAnsi="Times New Roman" w:cs="Times New Roman"/>
                <w:color w:val="000000"/>
                <w:kern w:val="0"/>
                <w:sz w:val="11"/>
                <w:szCs w:val="11"/>
              </w:rPr>
              <w:br/>
              <w:t>(-4.00% to 7.70%)</w:t>
            </w:r>
          </w:p>
        </w:tc>
        <w:tc>
          <w:tcPr>
            <w:tcW w:w="0" w:type="auto"/>
          </w:tcPr>
          <w:p w14:paraId="40B9D922"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4CBD14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137,235</w:t>
            </w:r>
            <w:r>
              <w:rPr>
                <w:rFonts w:ascii="Times New Roman" w:eastAsia="宋体" w:hAnsi="Times New Roman" w:cs="Times New Roman"/>
                <w:color w:val="000000"/>
                <w:kern w:val="0"/>
                <w:sz w:val="11"/>
                <w:szCs w:val="11"/>
              </w:rPr>
              <w:br/>
              <w:t>(105,462 to 170,980)</w:t>
            </w:r>
          </w:p>
        </w:tc>
        <w:tc>
          <w:tcPr>
            <w:tcW w:w="0" w:type="auto"/>
          </w:tcPr>
          <w:p w14:paraId="0A29830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161,274</w:t>
            </w:r>
            <w:r>
              <w:rPr>
                <w:rFonts w:ascii="Times New Roman" w:eastAsia="宋体" w:hAnsi="Times New Roman" w:cs="Times New Roman"/>
                <w:color w:val="000000"/>
                <w:kern w:val="0"/>
                <w:sz w:val="11"/>
                <w:szCs w:val="11"/>
              </w:rPr>
              <w:br/>
              <w:t>(124,519 to 205,021)</w:t>
            </w:r>
          </w:p>
        </w:tc>
        <w:tc>
          <w:tcPr>
            <w:tcW w:w="0" w:type="auto"/>
          </w:tcPr>
          <w:p w14:paraId="7593F69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17.52%</w:t>
            </w:r>
            <w:r>
              <w:rPr>
                <w:rFonts w:ascii="Times New Roman" w:eastAsia="宋体" w:hAnsi="Times New Roman" w:cs="Times New Roman"/>
                <w:color w:val="000000"/>
                <w:kern w:val="0"/>
                <w:sz w:val="11"/>
                <w:szCs w:val="11"/>
              </w:rPr>
              <w:br/>
              <w:t>(10.78% to 24.09%)</w:t>
            </w:r>
          </w:p>
        </w:tc>
        <w:tc>
          <w:tcPr>
            <w:tcW w:w="0" w:type="auto"/>
          </w:tcPr>
          <w:p w14:paraId="4867B2E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D48379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w:t>
            </w:r>
            <w:r>
              <w:rPr>
                <w:rFonts w:ascii="Times New Roman" w:eastAsia="宋体" w:hAnsi="Times New Roman" w:cs="Times New Roman"/>
                <w:color w:val="000000"/>
                <w:kern w:val="0"/>
                <w:sz w:val="11"/>
                <w:szCs w:val="11"/>
              </w:rPr>
              <w:br/>
              <w:t>(6 to 20)</w:t>
            </w:r>
          </w:p>
        </w:tc>
        <w:tc>
          <w:tcPr>
            <w:tcW w:w="0" w:type="auto"/>
          </w:tcPr>
          <w:p w14:paraId="6689819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w:t>
            </w:r>
            <w:r>
              <w:rPr>
                <w:rFonts w:ascii="Times New Roman" w:eastAsia="宋体" w:hAnsi="Times New Roman" w:cs="Times New Roman"/>
                <w:color w:val="000000"/>
                <w:kern w:val="0"/>
                <w:sz w:val="11"/>
                <w:szCs w:val="11"/>
              </w:rPr>
              <w:br/>
              <w:t>(3 to 21)</w:t>
            </w:r>
          </w:p>
        </w:tc>
        <w:tc>
          <w:tcPr>
            <w:tcW w:w="0" w:type="auto"/>
          </w:tcPr>
          <w:p w14:paraId="443E0AC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-22.67%</w:t>
            </w:r>
            <w:r>
              <w:rPr>
                <w:rFonts w:ascii="Times New Roman" w:eastAsia="宋体" w:hAnsi="Times New Roman" w:cs="Times New Roman"/>
                <w:color w:val="000000"/>
                <w:kern w:val="0"/>
                <w:sz w:val="11"/>
                <w:szCs w:val="11"/>
              </w:rPr>
              <w:br/>
              <w:t>(-72.13% to 91.95%)</w:t>
            </w:r>
          </w:p>
        </w:tc>
      </w:tr>
      <w:tr w:rsidR="003C704F" w14:paraId="51E97F24" w14:textId="77777777">
        <w:trPr>
          <w:trHeight w:val="640"/>
        </w:trPr>
        <w:tc>
          <w:tcPr>
            <w:tcW w:w="0" w:type="auto"/>
          </w:tcPr>
          <w:p w14:paraId="20EB6852"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Djibouti</w:t>
            </w:r>
          </w:p>
        </w:tc>
        <w:tc>
          <w:tcPr>
            <w:tcW w:w="0" w:type="auto"/>
          </w:tcPr>
          <w:p w14:paraId="020DC6B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2,264</w:t>
            </w:r>
            <w:r>
              <w:rPr>
                <w:rFonts w:ascii="Times New Roman" w:eastAsia="宋体" w:hAnsi="Times New Roman" w:cs="Times New Roman"/>
                <w:color w:val="000000"/>
                <w:kern w:val="0"/>
                <w:sz w:val="11"/>
                <w:szCs w:val="11"/>
              </w:rPr>
              <w:br/>
              <w:t>(1,744 to 2,806)</w:t>
            </w:r>
          </w:p>
        </w:tc>
        <w:tc>
          <w:tcPr>
            <w:tcW w:w="0" w:type="auto"/>
          </w:tcPr>
          <w:p w14:paraId="658C30E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2,948</w:t>
            </w:r>
            <w:r>
              <w:rPr>
                <w:rFonts w:ascii="Times New Roman" w:eastAsia="宋体" w:hAnsi="Times New Roman" w:cs="Times New Roman"/>
                <w:color w:val="000000"/>
                <w:kern w:val="0"/>
                <w:sz w:val="11"/>
                <w:szCs w:val="11"/>
              </w:rPr>
              <w:br/>
              <w:t>(2,265 to 3,701)</w:t>
            </w:r>
          </w:p>
        </w:tc>
        <w:tc>
          <w:tcPr>
            <w:tcW w:w="0" w:type="auto"/>
          </w:tcPr>
          <w:p w14:paraId="4E3D7F3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30.20%</w:t>
            </w:r>
            <w:r>
              <w:rPr>
                <w:rFonts w:ascii="Times New Roman" w:eastAsia="宋体" w:hAnsi="Times New Roman" w:cs="Times New Roman"/>
                <w:color w:val="000000"/>
                <w:kern w:val="0"/>
                <w:sz w:val="11"/>
                <w:szCs w:val="11"/>
              </w:rPr>
              <w:br/>
              <w:t>(23.40% to 37.50%)</w:t>
            </w:r>
          </w:p>
        </w:tc>
        <w:tc>
          <w:tcPr>
            <w:tcW w:w="0" w:type="auto"/>
          </w:tcPr>
          <w:p w14:paraId="284540C9"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3D32B8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50,478</w:t>
            </w:r>
            <w:r>
              <w:rPr>
                <w:rFonts w:ascii="Times New Roman" w:eastAsia="宋体" w:hAnsi="Times New Roman" w:cs="Times New Roman"/>
                <w:color w:val="000000"/>
                <w:kern w:val="0"/>
                <w:sz w:val="11"/>
                <w:szCs w:val="11"/>
              </w:rPr>
              <w:br/>
              <w:t>(38,901 to 62,577)</w:t>
            </w:r>
          </w:p>
        </w:tc>
        <w:tc>
          <w:tcPr>
            <w:tcW w:w="0" w:type="auto"/>
          </w:tcPr>
          <w:p w14:paraId="5739789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101,120</w:t>
            </w:r>
            <w:r>
              <w:rPr>
                <w:rFonts w:ascii="Times New Roman" w:eastAsia="宋体" w:hAnsi="Times New Roman" w:cs="Times New Roman"/>
                <w:color w:val="000000"/>
                <w:kern w:val="0"/>
                <w:sz w:val="11"/>
                <w:szCs w:val="11"/>
              </w:rPr>
              <w:br/>
              <w:t>(77,705 to 127,056)</w:t>
            </w:r>
          </w:p>
        </w:tc>
        <w:tc>
          <w:tcPr>
            <w:tcW w:w="0" w:type="auto"/>
          </w:tcPr>
          <w:p w14:paraId="52D4FD1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100.32%</w:t>
            </w:r>
            <w:r>
              <w:rPr>
                <w:rFonts w:ascii="Times New Roman" w:eastAsia="宋体" w:hAnsi="Times New Roman" w:cs="Times New Roman"/>
                <w:color w:val="000000"/>
                <w:kern w:val="0"/>
                <w:sz w:val="11"/>
                <w:szCs w:val="11"/>
              </w:rPr>
              <w:br/>
              <w:t>(89.68% to 111.78%)</w:t>
            </w:r>
          </w:p>
        </w:tc>
        <w:tc>
          <w:tcPr>
            <w:tcW w:w="0" w:type="auto"/>
          </w:tcPr>
          <w:p w14:paraId="4FFD73C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9507EA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w:t>
            </w:r>
            <w:r>
              <w:rPr>
                <w:rFonts w:ascii="Times New Roman" w:eastAsia="宋体" w:hAnsi="Times New Roman" w:cs="Times New Roman"/>
                <w:color w:val="000000"/>
                <w:kern w:val="0"/>
                <w:sz w:val="11"/>
                <w:szCs w:val="11"/>
              </w:rPr>
              <w:br/>
              <w:t>(5 to 13)</w:t>
            </w:r>
          </w:p>
        </w:tc>
        <w:tc>
          <w:tcPr>
            <w:tcW w:w="0" w:type="auto"/>
          </w:tcPr>
          <w:p w14:paraId="3016A35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w:t>
            </w:r>
            <w:r>
              <w:rPr>
                <w:rFonts w:ascii="Times New Roman" w:eastAsia="宋体" w:hAnsi="Times New Roman" w:cs="Times New Roman"/>
                <w:color w:val="000000"/>
                <w:kern w:val="0"/>
                <w:sz w:val="11"/>
                <w:szCs w:val="11"/>
              </w:rPr>
              <w:br/>
              <w:t>(9 to 23)</w:t>
            </w:r>
          </w:p>
        </w:tc>
        <w:tc>
          <w:tcPr>
            <w:tcW w:w="0" w:type="auto"/>
          </w:tcPr>
          <w:p w14:paraId="6F84BA3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90.25%</w:t>
            </w:r>
            <w:r>
              <w:rPr>
                <w:rFonts w:ascii="Times New Roman" w:eastAsia="宋体" w:hAnsi="Times New Roman" w:cs="Times New Roman"/>
                <w:color w:val="000000"/>
                <w:kern w:val="0"/>
                <w:sz w:val="11"/>
                <w:szCs w:val="11"/>
              </w:rPr>
              <w:br/>
              <w:t>(31.76% to 163.63%)</w:t>
            </w:r>
          </w:p>
        </w:tc>
      </w:tr>
      <w:tr w:rsidR="003C704F" w14:paraId="733ADFBC" w14:textId="77777777">
        <w:trPr>
          <w:trHeight w:val="640"/>
        </w:trPr>
        <w:tc>
          <w:tcPr>
            <w:tcW w:w="0" w:type="auto"/>
          </w:tcPr>
          <w:p w14:paraId="05BF5EED"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Dominica</w:t>
            </w:r>
          </w:p>
        </w:tc>
        <w:tc>
          <w:tcPr>
            <w:tcW w:w="0" w:type="auto"/>
          </w:tcPr>
          <w:p w14:paraId="19A94B3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137</w:t>
            </w:r>
            <w:r>
              <w:rPr>
                <w:rFonts w:ascii="Times New Roman" w:eastAsia="宋体" w:hAnsi="Times New Roman" w:cs="Times New Roman"/>
                <w:color w:val="000000"/>
                <w:kern w:val="0"/>
                <w:sz w:val="11"/>
                <w:szCs w:val="11"/>
              </w:rPr>
              <w:br/>
              <w:t>(106 to 170)</w:t>
            </w:r>
          </w:p>
        </w:tc>
        <w:tc>
          <w:tcPr>
            <w:tcW w:w="0" w:type="auto"/>
          </w:tcPr>
          <w:p w14:paraId="0EB761C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66</w:t>
            </w:r>
            <w:r>
              <w:rPr>
                <w:rFonts w:ascii="Times New Roman" w:eastAsia="宋体" w:hAnsi="Times New Roman" w:cs="Times New Roman"/>
                <w:color w:val="000000"/>
                <w:kern w:val="0"/>
                <w:sz w:val="11"/>
                <w:szCs w:val="11"/>
              </w:rPr>
              <w:br/>
              <w:t>(50 to 81)</w:t>
            </w:r>
          </w:p>
        </w:tc>
        <w:tc>
          <w:tcPr>
            <w:tcW w:w="0" w:type="auto"/>
          </w:tcPr>
          <w:p w14:paraId="2C2E351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-52.10%</w:t>
            </w:r>
            <w:r>
              <w:rPr>
                <w:rFonts w:ascii="Times New Roman" w:eastAsia="宋体" w:hAnsi="Times New Roman" w:cs="Times New Roman"/>
                <w:color w:val="000000"/>
                <w:kern w:val="0"/>
                <w:sz w:val="11"/>
                <w:szCs w:val="11"/>
              </w:rPr>
              <w:br/>
              <w:t>(-56.50% to -47.50%)</w:t>
            </w:r>
          </w:p>
        </w:tc>
        <w:tc>
          <w:tcPr>
            <w:tcW w:w="0" w:type="auto"/>
          </w:tcPr>
          <w:p w14:paraId="03B725CC"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431BB4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5,742</w:t>
            </w:r>
            <w:r>
              <w:rPr>
                <w:rFonts w:ascii="Times New Roman" w:eastAsia="宋体" w:hAnsi="Times New Roman" w:cs="Times New Roman"/>
                <w:color w:val="000000"/>
                <w:kern w:val="0"/>
                <w:sz w:val="11"/>
                <w:szCs w:val="11"/>
              </w:rPr>
              <w:br/>
              <w:t>(4,436 to 7,122)</w:t>
            </w:r>
          </w:p>
        </w:tc>
        <w:tc>
          <w:tcPr>
            <w:tcW w:w="0" w:type="auto"/>
          </w:tcPr>
          <w:p w14:paraId="22EB820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5,436</w:t>
            </w:r>
            <w:r>
              <w:rPr>
                <w:rFonts w:ascii="Times New Roman" w:eastAsia="宋体" w:hAnsi="Times New Roman" w:cs="Times New Roman"/>
                <w:color w:val="000000"/>
                <w:kern w:val="0"/>
                <w:sz w:val="11"/>
                <w:szCs w:val="11"/>
              </w:rPr>
              <w:br/>
              <w:t>(4,183 to 6,695)</w:t>
            </w:r>
          </w:p>
        </w:tc>
        <w:tc>
          <w:tcPr>
            <w:tcW w:w="0" w:type="auto"/>
          </w:tcPr>
          <w:p w14:paraId="3FE7B5C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-5.34%</w:t>
            </w:r>
            <w:r>
              <w:rPr>
                <w:rFonts w:ascii="Times New Roman" w:eastAsia="宋体" w:hAnsi="Times New Roman" w:cs="Times New Roman"/>
                <w:color w:val="000000"/>
                <w:kern w:val="0"/>
                <w:sz w:val="11"/>
                <w:szCs w:val="11"/>
              </w:rPr>
              <w:br/>
              <w:t>(-14.17% to 3.67%)</w:t>
            </w:r>
          </w:p>
        </w:tc>
        <w:tc>
          <w:tcPr>
            <w:tcW w:w="0" w:type="auto"/>
          </w:tcPr>
          <w:p w14:paraId="3734B94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CB5B96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1)</w:t>
            </w:r>
          </w:p>
        </w:tc>
        <w:tc>
          <w:tcPr>
            <w:tcW w:w="0" w:type="auto"/>
          </w:tcPr>
          <w:p w14:paraId="62969CF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w:t>
            </w:r>
            <w:r>
              <w:rPr>
                <w:rFonts w:ascii="Times New Roman" w:eastAsia="宋体" w:hAnsi="Times New Roman" w:cs="Times New Roman"/>
                <w:color w:val="000000"/>
                <w:kern w:val="0"/>
                <w:sz w:val="11"/>
                <w:szCs w:val="11"/>
              </w:rPr>
              <w:br/>
              <w:t>(1 to 2)</w:t>
            </w:r>
          </w:p>
        </w:tc>
        <w:tc>
          <w:tcPr>
            <w:tcW w:w="0" w:type="auto"/>
          </w:tcPr>
          <w:p w14:paraId="471106B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232.39%</w:t>
            </w:r>
            <w:r>
              <w:rPr>
                <w:rFonts w:ascii="Times New Roman" w:eastAsia="宋体" w:hAnsi="Times New Roman" w:cs="Times New Roman"/>
                <w:color w:val="000000"/>
                <w:kern w:val="0"/>
                <w:sz w:val="11"/>
                <w:szCs w:val="11"/>
              </w:rPr>
              <w:br/>
              <w:t>(120.96% to 404.08%)</w:t>
            </w:r>
          </w:p>
        </w:tc>
      </w:tr>
      <w:tr w:rsidR="003C704F" w14:paraId="2C7243FC" w14:textId="77777777">
        <w:trPr>
          <w:trHeight w:val="640"/>
        </w:trPr>
        <w:tc>
          <w:tcPr>
            <w:tcW w:w="0" w:type="auto"/>
          </w:tcPr>
          <w:p w14:paraId="34A61FEA"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Dominican Republic</w:t>
            </w:r>
          </w:p>
        </w:tc>
        <w:tc>
          <w:tcPr>
            <w:tcW w:w="0" w:type="auto"/>
          </w:tcPr>
          <w:p w14:paraId="64232E2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19,261</w:t>
            </w:r>
            <w:r>
              <w:rPr>
                <w:rFonts w:ascii="Times New Roman" w:eastAsia="宋体" w:hAnsi="Times New Roman" w:cs="Times New Roman"/>
                <w:color w:val="000000"/>
                <w:kern w:val="0"/>
                <w:sz w:val="11"/>
                <w:szCs w:val="11"/>
              </w:rPr>
              <w:br/>
              <w:t>(14,820 to 23,933)</w:t>
            </w:r>
          </w:p>
        </w:tc>
        <w:tc>
          <w:tcPr>
            <w:tcW w:w="0" w:type="auto"/>
          </w:tcPr>
          <w:p w14:paraId="34AE2EF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18,005</w:t>
            </w:r>
            <w:r>
              <w:rPr>
                <w:rFonts w:ascii="Times New Roman" w:eastAsia="宋体" w:hAnsi="Times New Roman" w:cs="Times New Roman"/>
                <w:color w:val="000000"/>
                <w:kern w:val="0"/>
                <w:sz w:val="11"/>
                <w:szCs w:val="11"/>
              </w:rPr>
              <w:br/>
              <w:t>(13,855 to 22,379)</w:t>
            </w:r>
          </w:p>
        </w:tc>
        <w:tc>
          <w:tcPr>
            <w:tcW w:w="0" w:type="auto"/>
          </w:tcPr>
          <w:p w14:paraId="194D68D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-6.50%</w:t>
            </w:r>
            <w:r>
              <w:rPr>
                <w:rFonts w:ascii="Times New Roman" w:eastAsia="宋体" w:hAnsi="Times New Roman" w:cs="Times New Roman"/>
                <w:color w:val="000000"/>
                <w:kern w:val="0"/>
                <w:sz w:val="11"/>
                <w:szCs w:val="11"/>
              </w:rPr>
              <w:br/>
              <w:t>(-7.40% to -5.90%)</w:t>
            </w:r>
          </w:p>
        </w:tc>
        <w:tc>
          <w:tcPr>
            <w:tcW w:w="0" w:type="auto"/>
          </w:tcPr>
          <w:p w14:paraId="49BAE9A6"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2A2695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543,896</w:t>
            </w:r>
            <w:r>
              <w:rPr>
                <w:rFonts w:ascii="Times New Roman" w:eastAsia="宋体" w:hAnsi="Times New Roman" w:cs="Times New Roman"/>
                <w:color w:val="000000"/>
                <w:kern w:val="0"/>
                <w:sz w:val="11"/>
                <w:szCs w:val="11"/>
              </w:rPr>
              <w:br/>
              <w:t>(418,617 to 675,591)</w:t>
            </w:r>
          </w:p>
        </w:tc>
        <w:tc>
          <w:tcPr>
            <w:tcW w:w="0" w:type="auto"/>
          </w:tcPr>
          <w:p w14:paraId="4BAFCE8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837,105</w:t>
            </w:r>
            <w:r>
              <w:rPr>
                <w:rFonts w:ascii="Times New Roman" w:eastAsia="宋体" w:hAnsi="Times New Roman" w:cs="Times New Roman"/>
                <w:color w:val="000000"/>
                <w:kern w:val="0"/>
                <w:sz w:val="11"/>
                <w:szCs w:val="11"/>
              </w:rPr>
              <w:br/>
              <w:t>(644,337 to 1,040,537)</w:t>
            </w:r>
          </w:p>
        </w:tc>
        <w:tc>
          <w:tcPr>
            <w:tcW w:w="0" w:type="auto"/>
          </w:tcPr>
          <w:p w14:paraId="3292D30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53.91%</w:t>
            </w:r>
            <w:r>
              <w:rPr>
                <w:rFonts w:ascii="Times New Roman" w:eastAsia="宋体" w:hAnsi="Times New Roman" w:cs="Times New Roman"/>
                <w:color w:val="000000"/>
                <w:kern w:val="0"/>
                <w:sz w:val="11"/>
                <w:szCs w:val="11"/>
              </w:rPr>
              <w:br/>
              <w:t>(52.38% to 55.04%)</w:t>
            </w:r>
          </w:p>
        </w:tc>
        <w:tc>
          <w:tcPr>
            <w:tcW w:w="0" w:type="auto"/>
          </w:tcPr>
          <w:p w14:paraId="45B79AE6"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FBE491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80</w:t>
            </w:r>
            <w:r>
              <w:rPr>
                <w:rFonts w:ascii="Times New Roman" w:eastAsia="宋体" w:hAnsi="Times New Roman" w:cs="Times New Roman"/>
                <w:color w:val="000000"/>
                <w:kern w:val="0"/>
                <w:sz w:val="11"/>
                <w:szCs w:val="11"/>
              </w:rPr>
              <w:br/>
              <w:t>(47 to 126)</w:t>
            </w:r>
          </w:p>
        </w:tc>
        <w:tc>
          <w:tcPr>
            <w:tcW w:w="0" w:type="auto"/>
          </w:tcPr>
          <w:p w14:paraId="3206C18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107</w:t>
            </w:r>
            <w:r>
              <w:rPr>
                <w:rFonts w:ascii="Times New Roman" w:eastAsia="宋体" w:hAnsi="Times New Roman" w:cs="Times New Roman"/>
                <w:color w:val="000000"/>
                <w:kern w:val="0"/>
                <w:sz w:val="11"/>
                <w:szCs w:val="11"/>
              </w:rPr>
              <w:br/>
              <w:t>(58 to 176)</w:t>
            </w:r>
          </w:p>
        </w:tc>
        <w:tc>
          <w:tcPr>
            <w:tcW w:w="0" w:type="auto"/>
          </w:tcPr>
          <w:p w14:paraId="483B77D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33.23%</w:t>
            </w:r>
            <w:r>
              <w:rPr>
                <w:rFonts w:ascii="Times New Roman" w:eastAsia="宋体" w:hAnsi="Times New Roman" w:cs="Times New Roman"/>
                <w:color w:val="000000"/>
                <w:kern w:val="0"/>
                <w:sz w:val="11"/>
                <w:szCs w:val="11"/>
              </w:rPr>
              <w:br/>
              <w:t>(-17.33% to 109.07%)</w:t>
            </w:r>
          </w:p>
        </w:tc>
      </w:tr>
      <w:tr w:rsidR="003C704F" w14:paraId="27A45D6F" w14:textId="77777777">
        <w:trPr>
          <w:trHeight w:val="640"/>
        </w:trPr>
        <w:tc>
          <w:tcPr>
            <w:tcW w:w="0" w:type="auto"/>
          </w:tcPr>
          <w:p w14:paraId="36A6E733"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Ecuador</w:t>
            </w:r>
          </w:p>
        </w:tc>
        <w:tc>
          <w:tcPr>
            <w:tcW w:w="0" w:type="auto"/>
          </w:tcPr>
          <w:p w14:paraId="3C00626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4,758</w:t>
            </w:r>
            <w:r>
              <w:rPr>
                <w:rFonts w:ascii="Times New Roman" w:eastAsia="宋体" w:hAnsi="Times New Roman" w:cs="Times New Roman"/>
                <w:color w:val="000000"/>
                <w:kern w:val="0"/>
                <w:sz w:val="11"/>
                <w:szCs w:val="11"/>
              </w:rPr>
              <w:br/>
              <w:t>(3,674 to 6,051)</w:t>
            </w:r>
          </w:p>
        </w:tc>
        <w:tc>
          <w:tcPr>
            <w:tcW w:w="0" w:type="auto"/>
          </w:tcPr>
          <w:p w14:paraId="75CBB8D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13,814</w:t>
            </w:r>
            <w:r>
              <w:rPr>
                <w:rFonts w:ascii="Times New Roman" w:eastAsia="宋体" w:hAnsi="Times New Roman" w:cs="Times New Roman"/>
                <w:color w:val="000000"/>
                <w:kern w:val="0"/>
                <w:sz w:val="11"/>
                <w:szCs w:val="11"/>
              </w:rPr>
              <w:br/>
              <w:t>(10,854 to 17,273)</w:t>
            </w:r>
          </w:p>
        </w:tc>
        <w:tc>
          <w:tcPr>
            <w:tcW w:w="0" w:type="auto"/>
          </w:tcPr>
          <w:p w14:paraId="237F35D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190.30%</w:t>
            </w:r>
            <w:r>
              <w:rPr>
                <w:rFonts w:ascii="Times New Roman" w:eastAsia="宋体" w:hAnsi="Times New Roman" w:cs="Times New Roman"/>
                <w:color w:val="000000"/>
                <w:kern w:val="0"/>
                <w:sz w:val="11"/>
                <w:szCs w:val="11"/>
              </w:rPr>
              <w:br/>
              <w:t>(169.50% to 213.50%)</w:t>
            </w:r>
          </w:p>
        </w:tc>
        <w:tc>
          <w:tcPr>
            <w:tcW w:w="0" w:type="auto"/>
          </w:tcPr>
          <w:p w14:paraId="62419794"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960E92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158,349</w:t>
            </w:r>
            <w:r>
              <w:rPr>
                <w:rFonts w:ascii="Times New Roman" w:eastAsia="宋体" w:hAnsi="Times New Roman" w:cs="Times New Roman"/>
                <w:color w:val="000000"/>
                <w:kern w:val="0"/>
                <w:sz w:val="11"/>
                <w:szCs w:val="11"/>
              </w:rPr>
              <w:br/>
              <w:t>(122,286 to 201,453)</w:t>
            </w:r>
          </w:p>
        </w:tc>
        <w:tc>
          <w:tcPr>
            <w:tcW w:w="0" w:type="auto"/>
          </w:tcPr>
          <w:p w14:paraId="65DC3AB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684,943</w:t>
            </w:r>
            <w:r>
              <w:rPr>
                <w:rFonts w:ascii="Times New Roman" w:eastAsia="宋体" w:hAnsi="Times New Roman" w:cs="Times New Roman"/>
                <w:color w:val="000000"/>
                <w:kern w:val="0"/>
                <w:sz w:val="11"/>
                <w:szCs w:val="11"/>
              </w:rPr>
              <w:br/>
              <w:t>(538,201 to 856,438)</w:t>
            </w:r>
          </w:p>
        </w:tc>
        <w:tc>
          <w:tcPr>
            <w:tcW w:w="0" w:type="auto"/>
          </w:tcPr>
          <w:p w14:paraId="4CC5E40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332.55%</w:t>
            </w:r>
            <w:r>
              <w:rPr>
                <w:rFonts w:ascii="Times New Roman" w:eastAsia="宋体" w:hAnsi="Times New Roman" w:cs="Times New Roman"/>
                <w:color w:val="000000"/>
                <w:kern w:val="0"/>
                <w:sz w:val="11"/>
                <w:szCs w:val="11"/>
              </w:rPr>
              <w:br/>
              <w:t>(301.60% to 366.87%)</w:t>
            </w:r>
          </w:p>
        </w:tc>
        <w:tc>
          <w:tcPr>
            <w:tcW w:w="0" w:type="auto"/>
          </w:tcPr>
          <w:p w14:paraId="5ECB0244"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D22DD5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73</w:t>
            </w:r>
            <w:r>
              <w:rPr>
                <w:rFonts w:ascii="Times New Roman" w:eastAsia="宋体" w:hAnsi="Times New Roman" w:cs="Times New Roman"/>
                <w:color w:val="000000"/>
                <w:kern w:val="0"/>
                <w:sz w:val="11"/>
                <w:szCs w:val="11"/>
              </w:rPr>
              <w:br/>
              <w:t>(27 to 144)</w:t>
            </w:r>
          </w:p>
        </w:tc>
        <w:tc>
          <w:tcPr>
            <w:tcW w:w="0" w:type="auto"/>
          </w:tcPr>
          <w:p w14:paraId="2D924F5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48</w:t>
            </w:r>
            <w:r>
              <w:rPr>
                <w:rFonts w:ascii="Times New Roman" w:eastAsia="宋体" w:hAnsi="Times New Roman" w:cs="Times New Roman"/>
                <w:color w:val="000000"/>
                <w:kern w:val="0"/>
                <w:sz w:val="11"/>
                <w:szCs w:val="11"/>
              </w:rPr>
              <w:br/>
              <w:t>(26 to 81)</w:t>
            </w:r>
          </w:p>
        </w:tc>
        <w:tc>
          <w:tcPr>
            <w:tcW w:w="0" w:type="auto"/>
          </w:tcPr>
          <w:p w14:paraId="60FB66D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-34.23%</w:t>
            </w:r>
            <w:r>
              <w:rPr>
                <w:rFonts w:ascii="Times New Roman" w:eastAsia="宋体" w:hAnsi="Times New Roman" w:cs="Times New Roman"/>
                <w:color w:val="000000"/>
                <w:kern w:val="0"/>
                <w:sz w:val="11"/>
                <w:szCs w:val="11"/>
              </w:rPr>
              <w:br/>
              <w:t>(-68.15% to 73.09%)</w:t>
            </w:r>
          </w:p>
        </w:tc>
      </w:tr>
      <w:tr w:rsidR="003C704F" w14:paraId="17BDE0B4" w14:textId="77777777">
        <w:trPr>
          <w:trHeight w:val="640"/>
        </w:trPr>
        <w:tc>
          <w:tcPr>
            <w:tcW w:w="0" w:type="auto"/>
          </w:tcPr>
          <w:p w14:paraId="67A12850"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Egypt</w:t>
            </w:r>
          </w:p>
        </w:tc>
        <w:tc>
          <w:tcPr>
            <w:tcW w:w="0" w:type="auto"/>
          </w:tcPr>
          <w:p w14:paraId="2C947FB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96,372</w:t>
            </w:r>
            <w:r>
              <w:rPr>
                <w:rFonts w:ascii="Times New Roman" w:eastAsia="宋体" w:hAnsi="Times New Roman" w:cs="Times New Roman"/>
                <w:color w:val="000000"/>
                <w:kern w:val="0"/>
                <w:sz w:val="11"/>
                <w:szCs w:val="11"/>
              </w:rPr>
              <w:br/>
              <w:t>(80,974 to 112,683)</w:t>
            </w:r>
          </w:p>
        </w:tc>
        <w:tc>
          <w:tcPr>
            <w:tcW w:w="0" w:type="auto"/>
          </w:tcPr>
          <w:p w14:paraId="57F49CF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80,829</w:t>
            </w:r>
            <w:r>
              <w:rPr>
                <w:rFonts w:ascii="Times New Roman" w:eastAsia="宋体" w:hAnsi="Times New Roman" w:cs="Times New Roman"/>
                <w:color w:val="000000"/>
                <w:kern w:val="0"/>
                <w:sz w:val="11"/>
                <w:szCs w:val="11"/>
              </w:rPr>
              <w:br/>
              <w:t>(62,063 to 100,267)</w:t>
            </w:r>
          </w:p>
        </w:tc>
        <w:tc>
          <w:tcPr>
            <w:tcW w:w="0" w:type="auto"/>
          </w:tcPr>
          <w:p w14:paraId="5E35C75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-16.10%</w:t>
            </w:r>
            <w:r>
              <w:rPr>
                <w:rFonts w:ascii="Times New Roman" w:eastAsia="宋体" w:hAnsi="Times New Roman" w:cs="Times New Roman"/>
                <w:color w:val="000000"/>
                <w:kern w:val="0"/>
                <w:sz w:val="11"/>
                <w:szCs w:val="11"/>
              </w:rPr>
              <w:br/>
              <w:t>(-26.80% to -6.80%)</w:t>
            </w:r>
          </w:p>
        </w:tc>
        <w:tc>
          <w:tcPr>
            <w:tcW w:w="0" w:type="auto"/>
          </w:tcPr>
          <w:p w14:paraId="502DC6EC"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73535E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2,742,053</w:t>
            </w:r>
            <w:r>
              <w:rPr>
                <w:rFonts w:ascii="Times New Roman" w:eastAsia="宋体" w:hAnsi="Times New Roman" w:cs="Times New Roman"/>
                <w:color w:val="000000"/>
                <w:kern w:val="0"/>
                <w:sz w:val="11"/>
                <w:szCs w:val="11"/>
              </w:rPr>
              <w:br/>
              <w:t>(2,303,449 to 3,206,172)</w:t>
            </w:r>
          </w:p>
        </w:tc>
        <w:tc>
          <w:tcPr>
            <w:tcW w:w="0" w:type="auto"/>
          </w:tcPr>
          <w:p w14:paraId="1F61EDE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3,786,379</w:t>
            </w:r>
            <w:r>
              <w:rPr>
                <w:rFonts w:ascii="Times New Roman" w:eastAsia="宋体" w:hAnsi="Times New Roman" w:cs="Times New Roman"/>
                <w:color w:val="000000"/>
                <w:kern w:val="0"/>
                <w:sz w:val="11"/>
                <w:szCs w:val="11"/>
              </w:rPr>
              <w:br/>
              <w:t>(2,907,432 to 4,696,818)</w:t>
            </w:r>
          </w:p>
        </w:tc>
        <w:tc>
          <w:tcPr>
            <w:tcW w:w="0" w:type="auto"/>
          </w:tcPr>
          <w:p w14:paraId="0AEFC07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38.09%</w:t>
            </w:r>
            <w:r>
              <w:rPr>
                <w:rFonts w:ascii="Times New Roman" w:eastAsia="宋体" w:hAnsi="Times New Roman" w:cs="Times New Roman"/>
                <w:color w:val="000000"/>
                <w:kern w:val="0"/>
                <w:sz w:val="11"/>
                <w:szCs w:val="11"/>
              </w:rPr>
              <w:br/>
              <w:t>(20.48% to 53.49%)</w:t>
            </w:r>
          </w:p>
        </w:tc>
        <w:tc>
          <w:tcPr>
            <w:tcW w:w="0" w:type="auto"/>
          </w:tcPr>
          <w:p w14:paraId="2AB71BAD"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DAD872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633</w:t>
            </w:r>
            <w:r>
              <w:rPr>
                <w:rFonts w:ascii="Times New Roman" w:eastAsia="宋体" w:hAnsi="Times New Roman" w:cs="Times New Roman"/>
                <w:color w:val="000000"/>
                <w:kern w:val="0"/>
                <w:sz w:val="11"/>
                <w:szCs w:val="11"/>
              </w:rPr>
              <w:br/>
              <w:t>(379 to 995)</w:t>
            </w:r>
          </w:p>
        </w:tc>
        <w:tc>
          <w:tcPr>
            <w:tcW w:w="0" w:type="auto"/>
          </w:tcPr>
          <w:p w14:paraId="1526ABB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879</w:t>
            </w:r>
            <w:r>
              <w:rPr>
                <w:rFonts w:ascii="Times New Roman" w:eastAsia="宋体" w:hAnsi="Times New Roman" w:cs="Times New Roman"/>
                <w:color w:val="000000"/>
                <w:kern w:val="0"/>
                <w:sz w:val="11"/>
                <w:szCs w:val="11"/>
              </w:rPr>
              <w:br/>
              <w:t>(272 to 1,913)</w:t>
            </w:r>
          </w:p>
        </w:tc>
        <w:tc>
          <w:tcPr>
            <w:tcW w:w="0" w:type="auto"/>
          </w:tcPr>
          <w:p w14:paraId="0795C54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38.84%</w:t>
            </w:r>
            <w:r>
              <w:rPr>
                <w:rFonts w:ascii="Times New Roman" w:eastAsia="宋体" w:hAnsi="Times New Roman" w:cs="Times New Roman"/>
                <w:color w:val="000000"/>
                <w:kern w:val="0"/>
                <w:sz w:val="11"/>
                <w:szCs w:val="11"/>
              </w:rPr>
              <w:br/>
              <w:t>(-49.91% to 195.67%)</w:t>
            </w:r>
          </w:p>
        </w:tc>
      </w:tr>
      <w:tr w:rsidR="003C704F" w14:paraId="032DF0A8" w14:textId="77777777">
        <w:trPr>
          <w:trHeight w:val="640"/>
        </w:trPr>
        <w:tc>
          <w:tcPr>
            <w:tcW w:w="0" w:type="auto"/>
          </w:tcPr>
          <w:p w14:paraId="6A621DCC"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El Salvador</w:t>
            </w:r>
          </w:p>
        </w:tc>
        <w:tc>
          <w:tcPr>
            <w:tcW w:w="0" w:type="auto"/>
          </w:tcPr>
          <w:p w14:paraId="511E151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5,873</w:t>
            </w:r>
            <w:r>
              <w:rPr>
                <w:rFonts w:ascii="Times New Roman" w:eastAsia="宋体" w:hAnsi="Times New Roman" w:cs="Times New Roman"/>
                <w:color w:val="000000"/>
                <w:kern w:val="0"/>
                <w:sz w:val="11"/>
                <w:szCs w:val="11"/>
              </w:rPr>
              <w:br/>
              <w:t>(4,526 to 7,265)</w:t>
            </w:r>
          </w:p>
        </w:tc>
        <w:tc>
          <w:tcPr>
            <w:tcW w:w="0" w:type="auto"/>
          </w:tcPr>
          <w:p w14:paraId="0A1C087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2,995</w:t>
            </w:r>
            <w:r>
              <w:rPr>
                <w:rFonts w:ascii="Times New Roman" w:eastAsia="宋体" w:hAnsi="Times New Roman" w:cs="Times New Roman"/>
                <w:color w:val="000000"/>
                <w:kern w:val="0"/>
                <w:sz w:val="11"/>
                <w:szCs w:val="11"/>
              </w:rPr>
              <w:br/>
              <w:t>(2,309 to 3,774)</w:t>
            </w:r>
          </w:p>
        </w:tc>
        <w:tc>
          <w:tcPr>
            <w:tcW w:w="0" w:type="auto"/>
          </w:tcPr>
          <w:p w14:paraId="707DB9C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-49.00%</w:t>
            </w:r>
            <w:r>
              <w:rPr>
                <w:rFonts w:ascii="Times New Roman" w:eastAsia="宋体" w:hAnsi="Times New Roman" w:cs="Times New Roman"/>
                <w:color w:val="000000"/>
                <w:kern w:val="0"/>
                <w:sz w:val="11"/>
                <w:szCs w:val="11"/>
              </w:rPr>
              <w:br/>
              <w:t>(-51.30% to -44.80%)</w:t>
            </w:r>
          </w:p>
        </w:tc>
        <w:tc>
          <w:tcPr>
            <w:tcW w:w="0" w:type="auto"/>
          </w:tcPr>
          <w:p w14:paraId="224C4356"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2BFF77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185,231</w:t>
            </w:r>
            <w:r>
              <w:rPr>
                <w:rFonts w:ascii="Times New Roman" w:eastAsia="宋体" w:hAnsi="Times New Roman" w:cs="Times New Roman"/>
                <w:color w:val="000000"/>
                <w:kern w:val="0"/>
                <w:sz w:val="11"/>
                <w:szCs w:val="11"/>
              </w:rPr>
              <w:br/>
              <w:t>(142,772 to 229,110)</w:t>
            </w:r>
          </w:p>
        </w:tc>
        <w:tc>
          <w:tcPr>
            <w:tcW w:w="0" w:type="auto"/>
          </w:tcPr>
          <w:p w14:paraId="79852CB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164,630</w:t>
            </w:r>
            <w:r>
              <w:rPr>
                <w:rFonts w:ascii="Times New Roman" w:eastAsia="宋体" w:hAnsi="Times New Roman" w:cs="Times New Roman"/>
                <w:color w:val="000000"/>
                <w:kern w:val="0"/>
                <w:sz w:val="11"/>
                <w:szCs w:val="11"/>
              </w:rPr>
              <w:br/>
              <w:t>(126,915 to 207,509)</w:t>
            </w:r>
          </w:p>
        </w:tc>
        <w:tc>
          <w:tcPr>
            <w:tcW w:w="0" w:type="auto"/>
          </w:tcPr>
          <w:p w14:paraId="0510D02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-11.12%</w:t>
            </w:r>
            <w:r>
              <w:rPr>
                <w:rFonts w:ascii="Times New Roman" w:eastAsia="宋体" w:hAnsi="Times New Roman" w:cs="Times New Roman"/>
                <w:color w:val="000000"/>
                <w:kern w:val="0"/>
                <w:sz w:val="11"/>
                <w:szCs w:val="11"/>
              </w:rPr>
              <w:br/>
              <w:t>(-15.11% to -4.07%)</w:t>
            </w:r>
          </w:p>
        </w:tc>
        <w:tc>
          <w:tcPr>
            <w:tcW w:w="0" w:type="auto"/>
          </w:tcPr>
          <w:p w14:paraId="710D5AA0"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85AA7C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w:t>
            </w:r>
            <w:r>
              <w:rPr>
                <w:rFonts w:ascii="Times New Roman" w:eastAsia="宋体" w:hAnsi="Times New Roman" w:cs="Times New Roman"/>
                <w:color w:val="000000"/>
                <w:kern w:val="0"/>
                <w:sz w:val="11"/>
                <w:szCs w:val="11"/>
              </w:rPr>
              <w:br/>
              <w:t>(15 to 47)</w:t>
            </w:r>
          </w:p>
        </w:tc>
        <w:tc>
          <w:tcPr>
            <w:tcW w:w="0" w:type="auto"/>
          </w:tcPr>
          <w:p w14:paraId="38E28C3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w:t>
            </w:r>
            <w:r>
              <w:rPr>
                <w:rFonts w:ascii="Times New Roman" w:eastAsia="宋体" w:hAnsi="Times New Roman" w:cs="Times New Roman"/>
                <w:color w:val="000000"/>
                <w:kern w:val="0"/>
                <w:sz w:val="11"/>
                <w:szCs w:val="11"/>
              </w:rPr>
              <w:br/>
              <w:t>(13 to 48)</w:t>
            </w:r>
          </w:p>
        </w:tc>
        <w:tc>
          <w:tcPr>
            <w:tcW w:w="0" w:type="auto"/>
          </w:tcPr>
          <w:p w14:paraId="662A633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-7.32%</w:t>
            </w:r>
            <w:r>
              <w:rPr>
                <w:rFonts w:ascii="Times New Roman" w:eastAsia="宋体" w:hAnsi="Times New Roman" w:cs="Times New Roman"/>
                <w:color w:val="000000"/>
                <w:kern w:val="0"/>
                <w:sz w:val="11"/>
                <w:szCs w:val="11"/>
              </w:rPr>
              <w:br/>
              <w:t>(-52.65% to 73.93%)</w:t>
            </w:r>
          </w:p>
        </w:tc>
      </w:tr>
      <w:tr w:rsidR="003C704F" w14:paraId="2C9AEA73" w14:textId="77777777">
        <w:trPr>
          <w:trHeight w:val="640"/>
        </w:trPr>
        <w:tc>
          <w:tcPr>
            <w:tcW w:w="0" w:type="auto"/>
          </w:tcPr>
          <w:p w14:paraId="14761A2D"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lastRenderedPageBreak/>
              <w:t>Equatorial Guinea</w:t>
            </w:r>
          </w:p>
        </w:tc>
        <w:tc>
          <w:tcPr>
            <w:tcW w:w="0" w:type="auto"/>
          </w:tcPr>
          <w:p w14:paraId="11D6EC3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1,616</w:t>
            </w:r>
            <w:r>
              <w:rPr>
                <w:rFonts w:ascii="Times New Roman" w:eastAsia="宋体" w:hAnsi="Times New Roman" w:cs="Times New Roman"/>
                <w:color w:val="000000"/>
                <w:kern w:val="0"/>
                <w:sz w:val="11"/>
                <w:szCs w:val="11"/>
              </w:rPr>
              <w:br/>
              <w:t>(1,245 to 2,032)</w:t>
            </w:r>
          </w:p>
        </w:tc>
        <w:tc>
          <w:tcPr>
            <w:tcW w:w="0" w:type="auto"/>
          </w:tcPr>
          <w:p w14:paraId="7D30EFD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2,617</w:t>
            </w:r>
            <w:r>
              <w:rPr>
                <w:rFonts w:ascii="Times New Roman" w:eastAsia="宋体" w:hAnsi="Times New Roman" w:cs="Times New Roman"/>
                <w:color w:val="000000"/>
                <w:kern w:val="0"/>
                <w:sz w:val="11"/>
                <w:szCs w:val="11"/>
              </w:rPr>
              <w:br/>
              <w:t>(2,421 to 2,820)</w:t>
            </w:r>
          </w:p>
        </w:tc>
        <w:tc>
          <w:tcPr>
            <w:tcW w:w="0" w:type="auto"/>
          </w:tcPr>
          <w:p w14:paraId="596E009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62.00%</w:t>
            </w:r>
            <w:r>
              <w:rPr>
                <w:rFonts w:ascii="Times New Roman" w:eastAsia="宋体" w:hAnsi="Times New Roman" w:cs="Times New Roman"/>
                <w:color w:val="000000"/>
                <w:kern w:val="0"/>
                <w:sz w:val="11"/>
                <w:szCs w:val="11"/>
              </w:rPr>
              <w:br/>
              <w:t>(31.00% to 107.70%)</w:t>
            </w:r>
          </w:p>
        </w:tc>
        <w:tc>
          <w:tcPr>
            <w:tcW w:w="0" w:type="auto"/>
          </w:tcPr>
          <w:p w14:paraId="6C1999DD"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D309A8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29,961</w:t>
            </w:r>
            <w:r>
              <w:rPr>
                <w:rFonts w:ascii="Times New Roman" w:eastAsia="宋体" w:hAnsi="Times New Roman" w:cs="Times New Roman"/>
                <w:color w:val="000000"/>
                <w:kern w:val="0"/>
                <w:sz w:val="11"/>
                <w:szCs w:val="11"/>
              </w:rPr>
              <w:br/>
              <w:t>(23,096 to 37,665)</w:t>
            </w:r>
          </w:p>
        </w:tc>
        <w:tc>
          <w:tcPr>
            <w:tcW w:w="0" w:type="auto"/>
          </w:tcPr>
          <w:p w14:paraId="3CA55F4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96,947</w:t>
            </w:r>
            <w:r>
              <w:rPr>
                <w:rFonts w:ascii="Times New Roman" w:eastAsia="宋体" w:hAnsi="Times New Roman" w:cs="Times New Roman"/>
                <w:color w:val="000000"/>
                <w:kern w:val="0"/>
                <w:sz w:val="11"/>
                <w:szCs w:val="11"/>
              </w:rPr>
              <w:br/>
              <w:t>(89,726 to 104,438)</w:t>
            </w:r>
          </w:p>
        </w:tc>
        <w:tc>
          <w:tcPr>
            <w:tcW w:w="0" w:type="auto"/>
          </w:tcPr>
          <w:p w14:paraId="2F45C52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223.58%</w:t>
            </w:r>
            <w:r>
              <w:rPr>
                <w:rFonts w:ascii="Times New Roman" w:eastAsia="宋体" w:hAnsi="Times New Roman" w:cs="Times New Roman"/>
                <w:color w:val="000000"/>
                <w:kern w:val="0"/>
                <w:sz w:val="11"/>
                <w:szCs w:val="11"/>
              </w:rPr>
              <w:br/>
              <w:t>(161.69% to 315.15%)</w:t>
            </w:r>
          </w:p>
        </w:tc>
        <w:tc>
          <w:tcPr>
            <w:tcW w:w="0" w:type="auto"/>
          </w:tcPr>
          <w:p w14:paraId="22A9E54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ACE9D4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w:t>
            </w:r>
            <w:r>
              <w:rPr>
                <w:rFonts w:ascii="Times New Roman" w:eastAsia="宋体" w:hAnsi="Times New Roman" w:cs="Times New Roman"/>
                <w:color w:val="000000"/>
                <w:kern w:val="0"/>
                <w:sz w:val="11"/>
                <w:szCs w:val="11"/>
              </w:rPr>
              <w:br/>
              <w:t>(5 to 11)</w:t>
            </w:r>
          </w:p>
        </w:tc>
        <w:tc>
          <w:tcPr>
            <w:tcW w:w="0" w:type="auto"/>
          </w:tcPr>
          <w:p w14:paraId="137492A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w:t>
            </w:r>
            <w:r>
              <w:rPr>
                <w:rFonts w:ascii="Times New Roman" w:eastAsia="宋体" w:hAnsi="Times New Roman" w:cs="Times New Roman"/>
                <w:color w:val="000000"/>
                <w:kern w:val="0"/>
                <w:sz w:val="11"/>
                <w:szCs w:val="11"/>
              </w:rPr>
              <w:br/>
              <w:t>(5 to 24)</w:t>
            </w:r>
          </w:p>
        </w:tc>
        <w:tc>
          <w:tcPr>
            <w:tcW w:w="0" w:type="auto"/>
          </w:tcPr>
          <w:p w14:paraId="7A29B1E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32.66%</w:t>
            </w:r>
            <w:r>
              <w:rPr>
                <w:rFonts w:ascii="Times New Roman" w:eastAsia="宋体" w:hAnsi="Times New Roman" w:cs="Times New Roman"/>
                <w:color w:val="000000"/>
                <w:kern w:val="0"/>
                <w:sz w:val="11"/>
                <w:szCs w:val="11"/>
              </w:rPr>
              <w:br/>
              <w:t>(-22.16% to 226.64%)</w:t>
            </w:r>
          </w:p>
        </w:tc>
      </w:tr>
      <w:tr w:rsidR="003C704F" w14:paraId="4E3C9EDB" w14:textId="77777777">
        <w:trPr>
          <w:trHeight w:val="640"/>
        </w:trPr>
        <w:tc>
          <w:tcPr>
            <w:tcW w:w="0" w:type="auto"/>
          </w:tcPr>
          <w:p w14:paraId="4E20F73F"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Eritrea</w:t>
            </w:r>
          </w:p>
        </w:tc>
        <w:tc>
          <w:tcPr>
            <w:tcW w:w="0" w:type="auto"/>
          </w:tcPr>
          <w:p w14:paraId="61BA11F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13,702</w:t>
            </w:r>
            <w:r>
              <w:rPr>
                <w:rFonts w:ascii="Times New Roman" w:eastAsia="宋体" w:hAnsi="Times New Roman" w:cs="Times New Roman"/>
                <w:color w:val="000000"/>
                <w:kern w:val="0"/>
                <w:sz w:val="11"/>
                <w:szCs w:val="11"/>
              </w:rPr>
              <w:br/>
              <w:t>(10,547 to 17,040)</w:t>
            </w:r>
          </w:p>
        </w:tc>
        <w:tc>
          <w:tcPr>
            <w:tcW w:w="0" w:type="auto"/>
          </w:tcPr>
          <w:p w14:paraId="3A4F0D2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16,306</w:t>
            </w:r>
            <w:r>
              <w:rPr>
                <w:rFonts w:ascii="Times New Roman" w:eastAsia="宋体" w:hAnsi="Times New Roman" w:cs="Times New Roman"/>
                <w:color w:val="000000"/>
                <w:kern w:val="0"/>
                <w:sz w:val="11"/>
                <w:szCs w:val="11"/>
              </w:rPr>
              <w:br/>
              <w:t>(12,621 to 20,526)</w:t>
            </w:r>
          </w:p>
        </w:tc>
        <w:tc>
          <w:tcPr>
            <w:tcW w:w="0" w:type="auto"/>
          </w:tcPr>
          <w:p w14:paraId="05B8CA1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19.00%</w:t>
            </w:r>
            <w:r>
              <w:rPr>
                <w:rFonts w:ascii="Times New Roman" w:eastAsia="宋体" w:hAnsi="Times New Roman" w:cs="Times New Roman"/>
                <w:color w:val="000000"/>
                <w:kern w:val="0"/>
                <w:sz w:val="11"/>
                <w:szCs w:val="11"/>
              </w:rPr>
              <w:br/>
              <w:t>(12.00% to 25.50%)</w:t>
            </w:r>
          </w:p>
        </w:tc>
        <w:tc>
          <w:tcPr>
            <w:tcW w:w="0" w:type="auto"/>
          </w:tcPr>
          <w:p w14:paraId="1D2DB949"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E29F2B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299,740</w:t>
            </w:r>
            <w:r>
              <w:rPr>
                <w:rFonts w:ascii="Times New Roman" w:eastAsia="宋体" w:hAnsi="Times New Roman" w:cs="Times New Roman"/>
                <w:color w:val="000000"/>
                <w:kern w:val="0"/>
                <w:sz w:val="11"/>
                <w:szCs w:val="11"/>
              </w:rPr>
              <w:br/>
              <w:t>(230,700 to 372,674)</w:t>
            </w:r>
          </w:p>
        </w:tc>
        <w:tc>
          <w:tcPr>
            <w:tcW w:w="0" w:type="auto"/>
          </w:tcPr>
          <w:p w14:paraId="2A5073F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546,293</w:t>
            </w:r>
            <w:r>
              <w:rPr>
                <w:rFonts w:ascii="Times New Roman" w:eastAsia="宋体" w:hAnsi="Times New Roman" w:cs="Times New Roman"/>
                <w:color w:val="000000"/>
                <w:kern w:val="0"/>
                <w:sz w:val="11"/>
                <w:szCs w:val="11"/>
              </w:rPr>
              <w:br/>
              <w:t>(422,868 to 688,084)</w:t>
            </w:r>
          </w:p>
        </w:tc>
        <w:tc>
          <w:tcPr>
            <w:tcW w:w="0" w:type="auto"/>
          </w:tcPr>
          <w:p w14:paraId="6B7D10A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82.26%</w:t>
            </w:r>
            <w:r>
              <w:rPr>
                <w:rFonts w:ascii="Times New Roman" w:eastAsia="宋体" w:hAnsi="Times New Roman" w:cs="Times New Roman"/>
                <w:color w:val="000000"/>
                <w:kern w:val="0"/>
                <w:sz w:val="11"/>
                <w:szCs w:val="11"/>
              </w:rPr>
              <w:br/>
              <w:t>(71.53% to 92.01%)</w:t>
            </w:r>
          </w:p>
        </w:tc>
        <w:tc>
          <w:tcPr>
            <w:tcW w:w="0" w:type="auto"/>
          </w:tcPr>
          <w:p w14:paraId="37F50600"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DF4095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62</w:t>
            </w:r>
            <w:r>
              <w:rPr>
                <w:rFonts w:ascii="Times New Roman" w:eastAsia="宋体" w:hAnsi="Times New Roman" w:cs="Times New Roman"/>
                <w:color w:val="000000"/>
                <w:kern w:val="0"/>
                <w:sz w:val="11"/>
                <w:szCs w:val="11"/>
              </w:rPr>
              <w:br/>
              <w:t>(39 to 92)</w:t>
            </w:r>
          </w:p>
        </w:tc>
        <w:tc>
          <w:tcPr>
            <w:tcW w:w="0" w:type="auto"/>
          </w:tcPr>
          <w:p w14:paraId="2617123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99</w:t>
            </w:r>
            <w:r>
              <w:rPr>
                <w:rFonts w:ascii="Times New Roman" w:eastAsia="宋体" w:hAnsi="Times New Roman" w:cs="Times New Roman"/>
                <w:color w:val="000000"/>
                <w:kern w:val="0"/>
                <w:sz w:val="11"/>
                <w:szCs w:val="11"/>
              </w:rPr>
              <w:br/>
              <w:t>(56 to 176)</w:t>
            </w:r>
          </w:p>
        </w:tc>
        <w:tc>
          <w:tcPr>
            <w:tcW w:w="0" w:type="auto"/>
          </w:tcPr>
          <w:p w14:paraId="5E21B57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60.13%</w:t>
            </w:r>
            <w:r>
              <w:rPr>
                <w:rFonts w:ascii="Times New Roman" w:eastAsia="宋体" w:hAnsi="Times New Roman" w:cs="Times New Roman"/>
                <w:color w:val="000000"/>
                <w:kern w:val="0"/>
                <w:sz w:val="11"/>
                <w:szCs w:val="11"/>
              </w:rPr>
              <w:br/>
              <w:t>(10.06% to 149.63%)</w:t>
            </w:r>
          </w:p>
        </w:tc>
      </w:tr>
      <w:tr w:rsidR="003C704F" w14:paraId="1D34624F" w14:textId="77777777">
        <w:trPr>
          <w:trHeight w:val="640"/>
        </w:trPr>
        <w:tc>
          <w:tcPr>
            <w:tcW w:w="0" w:type="auto"/>
          </w:tcPr>
          <w:p w14:paraId="06A7099C"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Estonia</w:t>
            </w:r>
          </w:p>
        </w:tc>
        <w:tc>
          <w:tcPr>
            <w:tcW w:w="0" w:type="auto"/>
          </w:tcPr>
          <w:p w14:paraId="5128552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407</w:t>
            </w:r>
            <w:r>
              <w:rPr>
                <w:rFonts w:ascii="Times New Roman" w:eastAsia="宋体" w:hAnsi="Times New Roman" w:cs="Times New Roman"/>
                <w:color w:val="000000"/>
                <w:kern w:val="0"/>
                <w:sz w:val="11"/>
                <w:szCs w:val="11"/>
              </w:rPr>
              <w:br/>
              <w:t>(312 to 507)</w:t>
            </w:r>
          </w:p>
        </w:tc>
        <w:tc>
          <w:tcPr>
            <w:tcW w:w="0" w:type="auto"/>
          </w:tcPr>
          <w:p w14:paraId="13587F5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276</w:t>
            </w:r>
            <w:r>
              <w:rPr>
                <w:rFonts w:ascii="Times New Roman" w:eastAsia="宋体" w:hAnsi="Times New Roman" w:cs="Times New Roman"/>
                <w:color w:val="000000"/>
                <w:kern w:val="0"/>
                <w:sz w:val="11"/>
                <w:szCs w:val="11"/>
              </w:rPr>
              <w:br/>
              <w:t>(211 to 343)</w:t>
            </w:r>
          </w:p>
        </w:tc>
        <w:tc>
          <w:tcPr>
            <w:tcW w:w="0" w:type="auto"/>
          </w:tcPr>
          <w:p w14:paraId="4519AD8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-32.30%</w:t>
            </w:r>
            <w:r>
              <w:rPr>
                <w:rFonts w:ascii="Times New Roman" w:eastAsia="宋体" w:hAnsi="Times New Roman" w:cs="Times New Roman"/>
                <w:color w:val="000000"/>
                <w:kern w:val="0"/>
                <w:sz w:val="11"/>
                <w:szCs w:val="11"/>
              </w:rPr>
              <w:br/>
              <w:t>(-32.40% to -32.20%)</w:t>
            </w:r>
          </w:p>
        </w:tc>
        <w:tc>
          <w:tcPr>
            <w:tcW w:w="0" w:type="auto"/>
          </w:tcPr>
          <w:p w14:paraId="05220E9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696CA2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28,663</w:t>
            </w:r>
            <w:r>
              <w:rPr>
                <w:rFonts w:ascii="Times New Roman" w:eastAsia="宋体" w:hAnsi="Times New Roman" w:cs="Times New Roman"/>
                <w:color w:val="000000"/>
                <w:kern w:val="0"/>
                <w:sz w:val="11"/>
                <w:szCs w:val="11"/>
              </w:rPr>
              <w:br/>
              <w:t>(21,944 to 35,692)</w:t>
            </w:r>
          </w:p>
        </w:tc>
        <w:tc>
          <w:tcPr>
            <w:tcW w:w="0" w:type="auto"/>
          </w:tcPr>
          <w:p w14:paraId="61D68B2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25,725</w:t>
            </w:r>
            <w:r>
              <w:rPr>
                <w:rFonts w:ascii="Times New Roman" w:eastAsia="宋体" w:hAnsi="Times New Roman" w:cs="Times New Roman"/>
                <w:color w:val="000000"/>
                <w:kern w:val="0"/>
                <w:sz w:val="11"/>
                <w:szCs w:val="11"/>
              </w:rPr>
              <w:br/>
              <w:t>(19,694 to 32,029)</w:t>
            </w:r>
          </w:p>
        </w:tc>
        <w:tc>
          <w:tcPr>
            <w:tcW w:w="0" w:type="auto"/>
          </w:tcPr>
          <w:p w14:paraId="7EA4D4C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-10.25%</w:t>
            </w:r>
            <w:r>
              <w:rPr>
                <w:rFonts w:ascii="Times New Roman" w:eastAsia="宋体" w:hAnsi="Times New Roman" w:cs="Times New Roman"/>
                <w:color w:val="000000"/>
                <w:kern w:val="0"/>
                <w:sz w:val="11"/>
                <w:szCs w:val="11"/>
              </w:rPr>
              <w:br/>
              <w:t>(-10.42% to -10.10%)</w:t>
            </w:r>
          </w:p>
        </w:tc>
        <w:tc>
          <w:tcPr>
            <w:tcW w:w="0" w:type="auto"/>
          </w:tcPr>
          <w:p w14:paraId="14836A9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09D521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w:t>
            </w:r>
            <w:r>
              <w:rPr>
                <w:rFonts w:ascii="Times New Roman" w:eastAsia="宋体" w:hAnsi="Times New Roman" w:cs="Times New Roman"/>
                <w:color w:val="000000"/>
                <w:kern w:val="0"/>
                <w:sz w:val="11"/>
                <w:szCs w:val="11"/>
              </w:rPr>
              <w:br/>
              <w:t>(3 to 19)</w:t>
            </w:r>
          </w:p>
        </w:tc>
        <w:tc>
          <w:tcPr>
            <w:tcW w:w="0" w:type="auto"/>
          </w:tcPr>
          <w:p w14:paraId="7E63F6E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w:t>
            </w:r>
            <w:r>
              <w:rPr>
                <w:rFonts w:ascii="Times New Roman" w:eastAsia="宋体" w:hAnsi="Times New Roman" w:cs="Times New Roman"/>
                <w:color w:val="000000"/>
                <w:kern w:val="0"/>
                <w:sz w:val="11"/>
                <w:szCs w:val="11"/>
              </w:rPr>
              <w:br/>
              <w:t>(2 to 7)</w:t>
            </w:r>
          </w:p>
        </w:tc>
        <w:tc>
          <w:tcPr>
            <w:tcW w:w="0" w:type="auto"/>
          </w:tcPr>
          <w:p w14:paraId="5C03E9F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-55.68%</w:t>
            </w:r>
            <w:r>
              <w:rPr>
                <w:rFonts w:ascii="Times New Roman" w:eastAsia="宋体" w:hAnsi="Times New Roman" w:cs="Times New Roman"/>
                <w:color w:val="000000"/>
                <w:kern w:val="0"/>
                <w:sz w:val="11"/>
                <w:szCs w:val="11"/>
              </w:rPr>
              <w:br/>
              <w:t>(-85.45% to 33.05%)</w:t>
            </w:r>
          </w:p>
        </w:tc>
      </w:tr>
      <w:tr w:rsidR="003C704F" w14:paraId="075BC398" w14:textId="77777777">
        <w:trPr>
          <w:trHeight w:val="640"/>
        </w:trPr>
        <w:tc>
          <w:tcPr>
            <w:tcW w:w="0" w:type="auto"/>
          </w:tcPr>
          <w:p w14:paraId="7DAC2A8A"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Eswatini</w:t>
            </w:r>
          </w:p>
        </w:tc>
        <w:tc>
          <w:tcPr>
            <w:tcW w:w="0" w:type="auto"/>
          </w:tcPr>
          <w:p w14:paraId="50E8F90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2,931</w:t>
            </w:r>
            <w:r>
              <w:rPr>
                <w:rFonts w:ascii="Times New Roman" w:eastAsia="宋体" w:hAnsi="Times New Roman" w:cs="Times New Roman"/>
                <w:color w:val="000000"/>
                <w:kern w:val="0"/>
                <w:sz w:val="11"/>
                <w:szCs w:val="11"/>
              </w:rPr>
              <w:br/>
              <w:t>(2,265 to 3,684)</w:t>
            </w:r>
          </w:p>
        </w:tc>
        <w:tc>
          <w:tcPr>
            <w:tcW w:w="0" w:type="auto"/>
          </w:tcPr>
          <w:p w14:paraId="14A655F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2,533</w:t>
            </w:r>
            <w:r>
              <w:rPr>
                <w:rFonts w:ascii="Times New Roman" w:eastAsia="宋体" w:hAnsi="Times New Roman" w:cs="Times New Roman"/>
                <w:color w:val="000000"/>
                <w:kern w:val="0"/>
                <w:sz w:val="11"/>
                <w:szCs w:val="11"/>
              </w:rPr>
              <w:br/>
              <w:t>(1,955 to 3,154)</w:t>
            </w:r>
          </w:p>
        </w:tc>
        <w:tc>
          <w:tcPr>
            <w:tcW w:w="0" w:type="auto"/>
          </w:tcPr>
          <w:p w14:paraId="4C3D999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-13.60%</w:t>
            </w:r>
            <w:r>
              <w:rPr>
                <w:rFonts w:ascii="Times New Roman" w:eastAsia="宋体" w:hAnsi="Times New Roman" w:cs="Times New Roman"/>
                <w:color w:val="000000"/>
                <w:kern w:val="0"/>
                <w:sz w:val="11"/>
                <w:szCs w:val="11"/>
              </w:rPr>
              <w:br/>
              <w:t>(-17.80% to -9.30%)</w:t>
            </w:r>
          </w:p>
        </w:tc>
        <w:tc>
          <w:tcPr>
            <w:tcW w:w="0" w:type="auto"/>
          </w:tcPr>
          <w:p w14:paraId="7239DEB0"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12105E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71,502</w:t>
            </w:r>
            <w:r>
              <w:rPr>
                <w:rFonts w:ascii="Times New Roman" w:eastAsia="宋体" w:hAnsi="Times New Roman" w:cs="Times New Roman"/>
                <w:color w:val="000000"/>
                <w:kern w:val="0"/>
                <w:sz w:val="11"/>
                <w:szCs w:val="11"/>
              </w:rPr>
              <w:br/>
              <w:t>(55,279 to 89,864)</w:t>
            </w:r>
          </w:p>
        </w:tc>
        <w:tc>
          <w:tcPr>
            <w:tcW w:w="0" w:type="auto"/>
          </w:tcPr>
          <w:p w14:paraId="5AECC52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94,956</w:t>
            </w:r>
            <w:r>
              <w:rPr>
                <w:rFonts w:ascii="Times New Roman" w:eastAsia="宋体" w:hAnsi="Times New Roman" w:cs="Times New Roman"/>
                <w:color w:val="000000"/>
                <w:kern w:val="0"/>
                <w:sz w:val="11"/>
                <w:szCs w:val="11"/>
              </w:rPr>
              <w:br/>
              <w:t>(73,311 to 118,256)</w:t>
            </w:r>
          </w:p>
        </w:tc>
        <w:tc>
          <w:tcPr>
            <w:tcW w:w="0" w:type="auto"/>
          </w:tcPr>
          <w:p w14:paraId="4853B57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32.80%</w:t>
            </w:r>
            <w:r>
              <w:rPr>
                <w:rFonts w:ascii="Times New Roman" w:eastAsia="宋体" w:hAnsi="Times New Roman" w:cs="Times New Roman"/>
                <w:color w:val="000000"/>
                <w:kern w:val="0"/>
                <w:sz w:val="11"/>
                <w:szCs w:val="11"/>
              </w:rPr>
              <w:br/>
              <w:t>(26.45% to 39.76%)</w:t>
            </w:r>
          </w:p>
        </w:tc>
        <w:tc>
          <w:tcPr>
            <w:tcW w:w="0" w:type="auto"/>
          </w:tcPr>
          <w:p w14:paraId="4E6589B2"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86047F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w:t>
            </w:r>
            <w:r>
              <w:rPr>
                <w:rFonts w:ascii="Times New Roman" w:eastAsia="宋体" w:hAnsi="Times New Roman" w:cs="Times New Roman"/>
                <w:color w:val="000000"/>
                <w:kern w:val="0"/>
                <w:sz w:val="11"/>
                <w:szCs w:val="11"/>
              </w:rPr>
              <w:br/>
              <w:t>(5 to 13)</w:t>
            </w:r>
          </w:p>
        </w:tc>
        <w:tc>
          <w:tcPr>
            <w:tcW w:w="0" w:type="auto"/>
          </w:tcPr>
          <w:p w14:paraId="10B64B9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w:t>
            </w:r>
            <w:r>
              <w:rPr>
                <w:rFonts w:ascii="Times New Roman" w:eastAsia="宋体" w:hAnsi="Times New Roman" w:cs="Times New Roman"/>
                <w:color w:val="000000"/>
                <w:kern w:val="0"/>
                <w:sz w:val="11"/>
                <w:szCs w:val="11"/>
              </w:rPr>
              <w:br/>
              <w:t>(7 to 18)</w:t>
            </w:r>
          </w:p>
        </w:tc>
        <w:tc>
          <w:tcPr>
            <w:tcW w:w="0" w:type="auto"/>
          </w:tcPr>
          <w:p w14:paraId="3C7FA14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42.22%</w:t>
            </w:r>
            <w:r>
              <w:rPr>
                <w:rFonts w:ascii="Times New Roman" w:eastAsia="宋体" w:hAnsi="Times New Roman" w:cs="Times New Roman"/>
                <w:color w:val="000000"/>
                <w:kern w:val="0"/>
                <w:sz w:val="11"/>
                <w:szCs w:val="11"/>
              </w:rPr>
              <w:br/>
              <w:t>(-2.65% to 100.95%)</w:t>
            </w:r>
          </w:p>
        </w:tc>
      </w:tr>
      <w:tr w:rsidR="003C704F" w14:paraId="5CFA1799" w14:textId="77777777">
        <w:trPr>
          <w:trHeight w:val="640"/>
        </w:trPr>
        <w:tc>
          <w:tcPr>
            <w:tcW w:w="0" w:type="auto"/>
          </w:tcPr>
          <w:p w14:paraId="666B4FAB"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Ethiopia</w:t>
            </w:r>
          </w:p>
        </w:tc>
        <w:tc>
          <w:tcPr>
            <w:tcW w:w="0" w:type="auto"/>
          </w:tcPr>
          <w:p w14:paraId="3DDC4ED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208,786</w:t>
            </w:r>
            <w:r>
              <w:rPr>
                <w:rFonts w:ascii="Times New Roman" w:eastAsia="宋体" w:hAnsi="Times New Roman" w:cs="Times New Roman"/>
                <w:color w:val="000000"/>
                <w:kern w:val="0"/>
                <w:sz w:val="11"/>
                <w:szCs w:val="11"/>
              </w:rPr>
              <w:br/>
              <w:t>(199,123 to 217,953)</w:t>
            </w:r>
          </w:p>
        </w:tc>
        <w:tc>
          <w:tcPr>
            <w:tcW w:w="0" w:type="auto"/>
          </w:tcPr>
          <w:p w14:paraId="47C8F09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199,383</w:t>
            </w:r>
            <w:r>
              <w:rPr>
                <w:rFonts w:ascii="Times New Roman" w:eastAsia="宋体" w:hAnsi="Times New Roman" w:cs="Times New Roman"/>
                <w:color w:val="000000"/>
                <w:kern w:val="0"/>
                <w:sz w:val="11"/>
                <w:szCs w:val="11"/>
              </w:rPr>
              <w:br/>
              <w:t>(190,014 to 208,147)</w:t>
            </w:r>
          </w:p>
        </w:tc>
        <w:tc>
          <w:tcPr>
            <w:tcW w:w="0" w:type="auto"/>
          </w:tcPr>
          <w:p w14:paraId="02C26E9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-4.50%</w:t>
            </w:r>
            <w:r>
              <w:rPr>
                <w:rFonts w:ascii="Times New Roman" w:eastAsia="宋体" w:hAnsi="Times New Roman" w:cs="Times New Roman"/>
                <w:color w:val="000000"/>
                <w:kern w:val="0"/>
                <w:sz w:val="11"/>
                <w:szCs w:val="11"/>
              </w:rPr>
              <w:br/>
              <w:t>(-5.50% to -3.40%)</w:t>
            </w:r>
          </w:p>
        </w:tc>
        <w:tc>
          <w:tcPr>
            <w:tcW w:w="0" w:type="auto"/>
          </w:tcPr>
          <w:p w14:paraId="7819E80D"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4E8405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4,320,679</w:t>
            </w:r>
            <w:r>
              <w:rPr>
                <w:rFonts w:ascii="Times New Roman" w:eastAsia="宋体" w:hAnsi="Times New Roman" w:cs="Times New Roman"/>
                <w:color w:val="000000"/>
                <w:kern w:val="0"/>
                <w:sz w:val="11"/>
                <w:szCs w:val="11"/>
              </w:rPr>
              <w:br/>
              <w:t>(4,121,684 to 4,510,513)</w:t>
            </w:r>
          </w:p>
        </w:tc>
        <w:tc>
          <w:tcPr>
            <w:tcW w:w="0" w:type="auto"/>
          </w:tcPr>
          <w:p w14:paraId="2CF8757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5,848,778</w:t>
            </w:r>
            <w:r>
              <w:rPr>
                <w:rFonts w:ascii="Times New Roman" w:eastAsia="宋体" w:hAnsi="Times New Roman" w:cs="Times New Roman"/>
                <w:color w:val="000000"/>
                <w:kern w:val="0"/>
                <w:sz w:val="11"/>
                <w:szCs w:val="11"/>
              </w:rPr>
              <w:br/>
              <w:t>(5,575,481 to 6,102,358)</w:t>
            </w:r>
          </w:p>
        </w:tc>
        <w:tc>
          <w:tcPr>
            <w:tcW w:w="0" w:type="auto"/>
          </w:tcPr>
          <w:p w14:paraId="52BF0A6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35.37%</w:t>
            </w:r>
            <w:r>
              <w:rPr>
                <w:rFonts w:ascii="Times New Roman" w:eastAsia="宋体" w:hAnsi="Times New Roman" w:cs="Times New Roman"/>
                <w:color w:val="000000"/>
                <w:kern w:val="0"/>
                <w:sz w:val="11"/>
                <w:szCs w:val="11"/>
              </w:rPr>
              <w:br/>
              <w:t>(33.98% to 36.80%)</w:t>
            </w:r>
          </w:p>
        </w:tc>
        <w:tc>
          <w:tcPr>
            <w:tcW w:w="0" w:type="auto"/>
          </w:tcPr>
          <w:p w14:paraId="05FE1544"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F82860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592</w:t>
            </w:r>
            <w:r>
              <w:rPr>
                <w:rFonts w:ascii="Times New Roman" w:eastAsia="宋体" w:hAnsi="Times New Roman" w:cs="Times New Roman"/>
                <w:color w:val="000000"/>
                <w:kern w:val="0"/>
                <w:sz w:val="11"/>
                <w:szCs w:val="11"/>
              </w:rPr>
              <w:br/>
              <w:t>(390 to 850)</w:t>
            </w:r>
          </w:p>
        </w:tc>
        <w:tc>
          <w:tcPr>
            <w:tcW w:w="0" w:type="auto"/>
          </w:tcPr>
          <w:p w14:paraId="4D5BA5F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743</w:t>
            </w:r>
            <w:r>
              <w:rPr>
                <w:rFonts w:ascii="Times New Roman" w:eastAsia="宋体" w:hAnsi="Times New Roman" w:cs="Times New Roman"/>
                <w:color w:val="000000"/>
                <w:kern w:val="0"/>
                <w:sz w:val="11"/>
                <w:szCs w:val="11"/>
              </w:rPr>
              <w:br/>
              <w:t>(489 to 1,098)</w:t>
            </w:r>
          </w:p>
        </w:tc>
        <w:tc>
          <w:tcPr>
            <w:tcW w:w="0" w:type="auto"/>
          </w:tcPr>
          <w:p w14:paraId="4FFAA0D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25.50%</w:t>
            </w:r>
            <w:r>
              <w:rPr>
                <w:rFonts w:ascii="Times New Roman" w:eastAsia="宋体" w:hAnsi="Times New Roman" w:cs="Times New Roman"/>
                <w:color w:val="000000"/>
                <w:kern w:val="0"/>
                <w:sz w:val="11"/>
                <w:szCs w:val="11"/>
              </w:rPr>
              <w:br/>
              <w:t>(7.24% to 45.22%)</w:t>
            </w:r>
          </w:p>
        </w:tc>
      </w:tr>
      <w:tr w:rsidR="003C704F" w14:paraId="6596D242" w14:textId="77777777">
        <w:trPr>
          <w:trHeight w:val="640"/>
        </w:trPr>
        <w:tc>
          <w:tcPr>
            <w:tcW w:w="0" w:type="auto"/>
          </w:tcPr>
          <w:p w14:paraId="01683635"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Fiji</w:t>
            </w:r>
          </w:p>
        </w:tc>
        <w:tc>
          <w:tcPr>
            <w:tcW w:w="0" w:type="auto"/>
          </w:tcPr>
          <w:p w14:paraId="15F438C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452</w:t>
            </w:r>
            <w:r>
              <w:rPr>
                <w:rFonts w:ascii="Times New Roman" w:eastAsia="宋体" w:hAnsi="Times New Roman" w:cs="Times New Roman"/>
                <w:color w:val="000000"/>
                <w:kern w:val="0"/>
                <w:sz w:val="11"/>
                <w:szCs w:val="11"/>
              </w:rPr>
              <w:br/>
              <w:t>(350 to 563)</w:t>
            </w:r>
          </w:p>
        </w:tc>
        <w:tc>
          <w:tcPr>
            <w:tcW w:w="0" w:type="auto"/>
          </w:tcPr>
          <w:p w14:paraId="553282C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528</w:t>
            </w:r>
            <w:r>
              <w:rPr>
                <w:rFonts w:ascii="Times New Roman" w:eastAsia="宋体" w:hAnsi="Times New Roman" w:cs="Times New Roman"/>
                <w:color w:val="000000"/>
                <w:kern w:val="0"/>
                <w:sz w:val="11"/>
                <w:szCs w:val="11"/>
              </w:rPr>
              <w:br/>
              <w:t>(409 to 653)</w:t>
            </w:r>
          </w:p>
        </w:tc>
        <w:tc>
          <w:tcPr>
            <w:tcW w:w="0" w:type="auto"/>
          </w:tcPr>
          <w:p w14:paraId="0DD108B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16.70%</w:t>
            </w:r>
            <w:r>
              <w:rPr>
                <w:rFonts w:ascii="Times New Roman" w:eastAsia="宋体" w:hAnsi="Times New Roman" w:cs="Times New Roman"/>
                <w:color w:val="000000"/>
                <w:kern w:val="0"/>
                <w:sz w:val="11"/>
                <w:szCs w:val="11"/>
              </w:rPr>
              <w:br/>
              <w:t>(12.70% to 21.30%)</w:t>
            </w:r>
          </w:p>
        </w:tc>
        <w:tc>
          <w:tcPr>
            <w:tcW w:w="0" w:type="auto"/>
          </w:tcPr>
          <w:p w14:paraId="27493266"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E1F309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18,126</w:t>
            </w:r>
            <w:r>
              <w:rPr>
                <w:rFonts w:ascii="Times New Roman" w:eastAsia="宋体" w:hAnsi="Times New Roman" w:cs="Times New Roman"/>
                <w:color w:val="000000"/>
                <w:kern w:val="0"/>
                <w:sz w:val="11"/>
                <w:szCs w:val="11"/>
              </w:rPr>
              <w:br/>
              <w:t>(14,020 to 22,559)</w:t>
            </w:r>
          </w:p>
        </w:tc>
        <w:tc>
          <w:tcPr>
            <w:tcW w:w="0" w:type="auto"/>
          </w:tcPr>
          <w:p w14:paraId="4D972FB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27,443</w:t>
            </w:r>
            <w:r>
              <w:rPr>
                <w:rFonts w:ascii="Times New Roman" w:eastAsia="宋体" w:hAnsi="Times New Roman" w:cs="Times New Roman"/>
                <w:color w:val="000000"/>
                <w:kern w:val="0"/>
                <w:sz w:val="11"/>
                <w:szCs w:val="11"/>
              </w:rPr>
              <w:br/>
              <w:t>(21,259 to 33,950)</w:t>
            </w:r>
          </w:p>
        </w:tc>
        <w:tc>
          <w:tcPr>
            <w:tcW w:w="0" w:type="auto"/>
          </w:tcPr>
          <w:p w14:paraId="3C0FA30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51.40%</w:t>
            </w:r>
            <w:r>
              <w:rPr>
                <w:rFonts w:ascii="Times New Roman" w:eastAsia="宋体" w:hAnsi="Times New Roman" w:cs="Times New Roman"/>
                <w:color w:val="000000"/>
                <w:kern w:val="0"/>
                <w:sz w:val="11"/>
                <w:szCs w:val="11"/>
              </w:rPr>
              <w:br/>
              <w:t>(46.35% to 57.51%)</w:t>
            </w:r>
          </w:p>
        </w:tc>
        <w:tc>
          <w:tcPr>
            <w:tcW w:w="0" w:type="auto"/>
          </w:tcPr>
          <w:p w14:paraId="3EED376D"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D74372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w:t>
            </w:r>
            <w:r>
              <w:rPr>
                <w:rFonts w:ascii="Times New Roman" w:eastAsia="宋体" w:hAnsi="Times New Roman" w:cs="Times New Roman"/>
                <w:color w:val="000000"/>
                <w:kern w:val="0"/>
                <w:sz w:val="11"/>
                <w:szCs w:val="11"/>
              </w:rPr>
              <w:br/>
              <w:t>(4 to 13)</w:t>
            </w:r>
          </w:p>
        </w:tc>
        <w:tc>
          <w:tcPr>
            <w:tcW w:w="0" w:type="auto"/>
          </w:tcPr>
          <w:p w14:paraId="5E75865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w:t>
            </w:r>
            <w:r>
              <w:rPr>
                <w:rFonts w:ascii="Times New Roman" w:eastAsia="宋体" w:hAnsi="Times New Roman" w:cs="Times New Roman"/>
                <w:color w:val="000000"/>
                <w:kern w:val="0"/>
                <w:sz w:val="11"/>
                <w:szCs w:val="11"/>
              </w:rPr>
              <w:br/>
              <w:t>(7 to 19)</w:t>
            </w:r>
          </w:p>
        </w:tc>
        <w:tc>
          <w:tcPr>
            <w:tcW w:w="0" w:type="auto"/>
          </w:tcPr>
          <w:p w14:paraId="5DB0E03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55.25%</w:t>
            </w:r>
            <w:r>
              <w:rPr>
                <w:rFonts w:ascii="Times New Roman" w:eastAsia="宋体" w:hAnsi="Times New Roman" w:cs="Times New Roman"/>
                <w:color w:val="000000"/>
                <w:kern w:val="0"/>
                <w:sz w:val="11"/>
                <w:szCs w:val="11"/>
              </w:rPr>
              <w:br/>
              <w:t>(-9.23% to 161.68%)</w:t>
            </w:r>
          </w:p>
        </w:tc>
      </w:tr>
      <w:tr w:rsidR="003C704F" w14:paraId="1FB67D48" w14:textId="77777777">
        <w:trPr>
          <w:trHeight w:val="640"/>
        </w:trPr>
        <w:tc>
          <w:tcPr>
            <w:tcW w:w="0" w:type="auto"/>
          </w:tcPr>
          <w:p w14:paraId="660D08DD"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Finland</w:t>
            </w:r>
          </w:p>
        </w:tc>
        <w:tc>
          <w:tcPr>
            <w:tcW w:w="0" w:type="auto"/>
          </w:tcPr>
          <w:p w14:paraId="1D19ECC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1,738</w:t>
            </w:r>
            <w:r>
              <w:rPr>
                <w:rFonts w:ascii="Times New Roman" w:eastAsia="宋体" w:hAnsi="Times New Roman" w:cs="Times New Roman"/>
                <w:color w:val="000000"/>
                <w:kern w:val="0"/>
                <w:sz w:val="11"/>
                <w:szCs w:val="11"/>
              </w:rPr>
              <w:br/>
              <w:t>(1,349 to 2,164)</w:t>
            </w:r>
          </w:p>
        </w:tc>
        <w:tc>
          <w:tcPr>
            <w:tcW w:w="0" w:type="auto"/>
          </w:tcPr>
          <w:p w14:paraId="069DC77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1,368</w:t>
            </w:r>
            <w:r>
              <w:rPr>
                <w:rFonts w:ascii="Times New Roman" w:eastAsia="宋体" w:hAnsi="Times New Roman" w:cs="Times New Roman"/>
                <w:color w:val="000000"/>
                <w:kern w:val="0"/>
                <w:sz w:val="11"/>
                <w:szCs w:val="11"/>
              </w:rPr>
              <w:br/>
              <w:t>(1,055 to 1,729)</w:t>
            </w:r>
          </w:p>
        </w:tc>
        <w:tc>
          <w:tcPr>
            <w:tcW w:w="0" w:type="auto"/>
          </w:tcPr>
          <w:p w14:paraId="6DF90D8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-21.30%</w:t>
            </w:r>
            <w:r>
              <w:rPr>
                <w:rFonts w:ascii="Times New Roman" w:eastAsia="宋体" w:hAnsi="Times New Roman" w:cs="Times New Roman"/>
                <w:color w:val="000000"/>
                <w:kern w:val="0"/>
                <w:sz w:val="11"/>
                <w:szCs w:val="11"/>
              </w:rPr>
              <w:br/>
              <w:t>(-25.50% to -17.30%)</w:t>
            </w:r>
          </w:p>
        </w:tc>
        <w:tc>
          <w:tcPr>
            <w:tcW w:w="0" w:type="auto"/>
          </w:tcPr>
          <w:p w14:paraId="06888E7F"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FCF564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129,691</w:t>
            </w:r>
            <w:r>
              <w:rPr>
                <w:rFonts w:ascii="Times New Roman" w:eastAsia="宋体" w:hAnsi="Times New Roman" w:cs="Times New Roman"/>
                <w:color w:val="000000"/>
                <w:kern w:val="0"/>
                <w:sz w:val="11"/>
                <w:szCs w:val="11"/>
              </w:rPr>
              <w:br/>
              <w:t>(100,669 to 161,768)</w:t>
            </w:r>
          </w:p>
        </w:tc>
        <w:tc>
          <w:tcPr>
            <w:tcW w:w="0" w:type="auto"/>
          </w:tcPr>
          <w:p w14:paraId="102CFDB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149,411</w:t>
            </w:r>
            <w:r>
              <w:rPr>
                <w:rFonts w:ascii="Times New Roman" w:eastAsia="宋体" w:hAnsi="Times New Roman" w:cs="Times New Roman"/>
                <w:color w:val="000000"/>
                <w:kern w:val="0"/>
                <w:sz w:val="11"/>
                <w:szCs w:val="11"/>
              </w:rPr>
              <w:br/>
              <w:t>(115,228 to 188,853)</w:t>
            </w:r>
          </w:p>
        </w:tc>
        <w:tc>
          <w:tcPr>
            <w:tcW w:w="0" w:type="auto"/>
          </w:tcPr>
          <w:p w14:paraId="290D2F5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15.21%</w:t>
            </w:r>
            <w:r>
              <w:rPr>
                <w:rFonts w:ascii="Times New Roman" w:eastAsia="宋体" w:hAnsi="Times New Roman" w:cs="Times New Roman"/>
                <w:color w:val="000000"/>
                <w:kern w:val="0"/>
                <w:sz w:val="11"/>
                <w:szCs w:val="11"/>
              </w:rPr>
              <w:br/>
              <w:t>(9.10% to 21.18%)</w:t>
            </w:r>
          </w:p>
        </w:tc>
        <w:tc>
          <w:tcPr>
            <w:tcW w:w="0" w:type="auto"/>
          </w:tcPr>
          <w:p w14:paraId="79DEE83C"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78043C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w:t>
            </w:r>
            <w:r>
              <w:rPr>
                <w:rFonts w:ascii="Times New Roman" w:eastAsia="宋体" w:hAnsi="Times New Roman" w:cs="Times New Roman"/>
                <w:color w:val="000000"/>
                <w:kern w:val="0"/>
                <w:sz w:val="11"/>
                <w:szCs w:val="11"/>
              </w:rPr>
              <w:br/>
              <w:t>(12 to 47)</w:t>
            </w:r>
          </w:p>
        </w:tc>
        <w:tc>
          <w:tcPr>
            <w:tcW w:w="0" w:type="auto"/>
          </w:tcPr>
          <w:p w14:paraId="0EB403A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w:t>
            </w:r>
            <w:r>
              <w:rPr>
                <w:rFonts w:ascii="Times New Roman" w:eastAsia="宋体" w:hAnsi="Times New Roman" w:cs="Times New Roman"/>
                <w:color w:val="000000"/>
                <w:kern w:val="0"/>
                <w:sz w:val="11"/>
                <w:szCs w:val="11"/>
              </w:rPr>
              <w:br/>
              <w:t>(4 to 20)</w:t>
            </w:r>
          </w:p>
        </w:tc>
        <w:tc>
          <w:tcPr>
            <w:tcW w:w="0" w:type="auto"/>
          </w:tcPr>
          <w:p w14:paraId="2AFBFA1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-63.26%</w:t>
            </w:r>
            <w:r>
              <w:rPr>
                <w:rFonts w:ascii="Times New Roman" w:eastAsia="宋体" w:hAnsi="Times New Roman" w:cs="Times New Roman"/>
                <w:color w:val="000000"/>
                <w:kern w:val="0"/>
                <w:sz w:val="11"/>
                <w:szCs w:val="11"/>
              </w:rPr>
              <w:br/>
              <w:t>(-85.29% to -11.88%)</w:t>
            </w:r>
          </w:p>
        </w:tc>
      </w:tr>
      <w:tr w:rsidR="003C704F" w14:paraId="5900AA77" w14:textId="77777777">
        <w:trPr>
          <w:trHeight w:val="640"/>
        </w:trPr>
        <w:tc>
          <w:tcPr>
            <w:tcW w:w="0" w:type="auto"/>
          </w:tcPr>
          <w:p w14:paraId="36F0F1B9"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France</w:t>
            </w:r>
          </w:p>
        </w:tc>
        <w:tc>
          <w:tcPr>
            <w:tcW w:w="0" w:type="auto"/>
          </w:tcPr>
          <w:p w14:paraId="5476136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12,747</w:t>
            </w:r>
            <w:r>
              <w:rPr>
                <w:rFonts w:ascii="Times New Roman" w:eastAsia="宋体" w:hAnsi="Times New Roman" w:cs="Times New Roman"/>
                <w:color w:val="000000"/>
                <w:kern w:val="0"/>
                <w:sz w:val="11"/>
                <w:szCs w:val="11"/>
              </w:rPr>
              <w:br/>
              <w:t>(9,852 to 15,857)</w:t>
            </w:r>
          </w:p>
        </w:tc>
        <w:tc>
          <w:tcPr>
            <w:tcW w:w="0" w:type="auto"/>
          </w:tcPr>
          <w:p w14:paraId="50D273E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9,725</w:t>
            </w:r>
            <w:r>
              <w:rPr>
                <w:rFonts w:ascii="Times New Roman" w:eastAsia="宋体" w:hAnsi="Times New Roman" w:cs="Times New Roman"/>
                <w:color w:val="000000"/>
                <w:kern w:val="0"/>
                <w:sz w:val="11"/>
                <w:szCs w:val="11"/>
              </w:rPr>
              <w:br/>
              <w:t>(7,574 to 12,216)</w:t>
            </w:r>
          </w:p>
        </w:tc>
        <w:tc>
          <w:tcPr>
            <w:tcW w:w="0" w:type="auto"/>
          </w:tcPr>
          <w:p w14:paraId="34B4AAC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-23.70%</w:t>
            </w:r>
            <w:r>
              <w:rPr>
                <w:rFonts w:ascii="Times New Roman" w:eastAsia="宋体" w:hAnsi="Times New Roman" w:cs="Times New Roman"/>
                <w:color w:val="000000"/>
                <w:kern w:val="0"/>
                <w:sz w:val="11"/>
                <w:szCs w:val="11"/>
              </w:rPr>
              <w:br/>
              <w:t>(-29.00% to -18.20%)</w:t>
            </w:r>
          </w:p>
        </w:tc>
        <w:tc>
          <w:tcPr>
            <w:tcW w:w="0" w:type="auto"/>
          </w:tcPr>
          <w:p w14:paraId="12084992"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2FB1F2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939,061</w:t>
            </w:r>
            <w:r>
              <w:rPr>
                <w:rFonts w:ascii="Times New Roman" w:eastAsia="宋体" w:hAnsi="Times New Roman" w:cs="Times New Roman"/>
                <w:color w:val="000000"/>
                <w:kern w:val="0"/>
                <w:sz w:val="11"/>
                <w:szCs w:val="11"/>
              </w:rPr>
              <w:br/>
              <w:t>(726,289 to 1,169,430)</w:t>
            </w:r>
          </w:p>
        </w:tc>
        <w:tc>
          <w:tcPr>
            <w:tcW w:w="0" w:type="auto"/>
          </w:tcPr>
          <w:p w14:paraId="56E644E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874,817</w:t>
            </w:r>
            <w:r>
              <w:rPr>
                <w:rFonts w:ascii="Times New Roman" w:eastAsia="宋体" w:hAnsi="Times New Roman" w:cs="Times New Roman"/>
                <w:color w:val="000000"/>
                <w:kern w:val="0"/>
                <w:sz w:val="11"/>
                <w:szCs w:val="11"/>
              </w:rPr>
              <w:br/>
              <w:t>(681,427 to 1,097,883)</w:t>
            </w:r>
          </w:p>
        </w:tc>
        <w:tc>
          <w:tcPr>
            <w:tcW w:w="0" w:type="auto"/>
          </w:tcPr>
          <w:p w14:paraId="5AEF0F5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-6.84%</w:t>
            </w:r>
            <w:r>
              <w:rPr>
                <w:rFonts w:ascii="Times New Roman" w:eastAsia="宋体" w:hAnsi="Times New Roman" w:cs="Times New Roman"/>
                <w:color w:val="000000"/>
                <w:kern w:val="0"/>
                <w:sz w:val="11"/>
                <w:szCs w:val="11"/>
              </w:rPr>
              <w:br/>
              <w:t>(-13.30% to -0.37%)</w:t>
            </w:r>
          </w:p>
        </w:tc>
        <w:tc>
          <w:tcPr>
            <w:tcW w:w="0" w:type="auto"/>
          </w:tcPr>
          <w:p w14:paraId="202B5A63"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A37582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81</w:t>
            </w:r>
            <w:r>
              <w:rPr>
                <w:rFonts w:ascii="Times New Roman" w:eastAsia="宋体" w:hAnsi="Times New Roman" w:cs="Times New Roman"/>
                <w:color w:val="000000"/>
                <w:kern w:val="0"/>
                <w:sz w:val="11"/>
                <w:szCs w:val="11"/>
              </w:rPr>
              <w:br/>
              <w:t>(40 to 149)</w:t>
            </w:r>
          </w:p>
        </w:tc>
        <w:tc>
          <w:tcPr>
            <w:tcW w:w="0" w:type="auto"/>
          </w:tcPr>
          <w:p w14:paraId="783D1E3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46</w:t>
            </w:r>
            <w:r>
              <w:rPr>
                <w:rFonts w:ascii="Times New Roman" w:eastAsia="宋体" w:hAnsi="Times New Roman" w:cs="Times New Roman"/>
                <w:color w:val="000000"/>
                <w:kern w:val="0"/>
                <w:sz w:val="11"/>
                <w:szCs w:val="11"/>
              </w:rPr>
              <w:br/>
              <w:t>(15 to 101)</w:t>
            </w:r>
          </w:p>
        </w:tc>
        <w:tc>
          <w:tcPr>
            <w:tcW w:w="0" w:type="auto"/>
          </w:tcPr>
          <w:p w14:paraId="5BBC11B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-42.78%</w:t>
            </w:r>
            <w:r>
              <w:rPr>
                <w:rFonts w:ascii="Times New Roman" w:eastAsia="宋体" w:hAnsi="Times New Roman" w:cs="Times New Roman"/>
                <w:color w:val="000000"/>
                <w:kern w:val="0"/>
                <w:sz w:val="11"/>
                <w:szCs w:val="11"/>
              </w:rPr>
              <w:br/>
              <w:t>(-80.27% to 37.43%)</w:t>
            </w:r>
          </w:p>
        </w:tc>
      </w:tr>
      <w:tr w:rsidR="003C704F" w14:paraId="6E65E2DC" w14:textId="77777777">
        <w:trPr>
          <w:trHeight w:val="640"/>
        </w:trPr>
        <w:tc>
          <w:tcPr>
            <w:tcW w:w="0" w:type="auto"/>
          </w:tcPr>
          <w:p w14:paraId="09988348"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Gabon</w:t>
            </w:r>
          </w:p>
        </w:tc>
        <w:tc>
          <w:tcPr>
            <w:tcW w:w="0" w:type="auto"/>
          </w:tcPr>
          <w:p w14:paraId="3AF111C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6,146</w:t>
            </w:r>
            <w:r>
              <w:rPr>
                <w:rFonts w:ascii="Times New Roman" w:eastAsia="宋体" w:hAnsi="Times New Roman" w:cs="Times New Roman"/>
                <w:color w:val="000000"/>
                <w:kern w:val="0"/>
                <w:sz w:val="11"/>
                <w:szCs w:val="11"/>
              </w:rPr>
              <w:br/>
              <w:t>(4,916 to 7,570)</w:t>
            </w:r>
          </w:p>
        </w:tc>
        <w:tc>
          <w:tcPr>
            <w:tcW w:w="0" w:type="auto"/>
          </w:tcPr>
          <w:p w14:paraId="4D44217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6,751</w:t>
            </w:r>
            <w:r>
              <w:rPr>
                <w:rFonts w:ascii="Times New Roman" w:eastAsia="宋体" w:hAnsi="Times New Roman" w:cs="Times New Roman"/>
                <w:color w:val="000000"/>
                <w:kern w:val="0"/>
                <w:sz w:val="11"/>
                <w:szCs w:val="11"/>
              </w:rPr>
              <w:br/>
              <w:t>(5,237 to 8,350)</w:t>
            </w:r>
          </w:p>
        </w:tc>
        <w:tc>
          <w:tcPr>
            <w:tcW w:w="0" w:type="auto"/>
          </w:tcPr>
          <w:p w14:paraId="49C3A23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9.80%</w:t>
            </w:r>
            <w:r>
              <w:rPr>
                <w:rFonts w:ascii="Times New Roman" w:eastAsia="宋体" w:hAnsi="Times New Roman" w:cs="Times New Roman"/>
                <w:color w:val="000000"/>
                <w:kern w:val="0"/>
                <w:sz w:val="11"/>
                <w:szCs w:val="11"/>
              </w:rPr>
              <w:br/>
              <w:t>(0.70% to 19.80%)</w:t>
            </w:r>
          </w:p>
        </w:tc>
        <w:tc>
          <w:tcPr>
            <w:tcW w:w="0" w:type="auto"/>
          </w:tcPr>
          <w:p w14:paraId="71334B0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7D35CE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149,873</w:t>
            </w:r>
            <w:r>
              <w:rPr>
                <w:rFonts w:ascii="Times New Roman" w:eastAsia="宋体" w:hAnsi="Times New Roman" w:cs="Times New Roman"/>
                <w:color w:val="000000"/>
                <w:kern w:val="0"/>
                <w:sz w:val="11"/>
                <w:szCs w:val="11"/>
              </w:rPr>
              <w:br/>
              <w:t>(119,897 to 184,851)</w:t>
            </w:r>
          </w:p>
        </w:tc>
        <w:tc>
          <w:tcPr>
            <w:tcW w:w="0" w:type="auto"/>
          </w:tcPr>
          <w:p w14:paraId="62A1189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270,147</w:t>
            </w:r>
            <w:r>
              <w:rPr>
                <w:rFonts w:ascii="Times New Roman" w:eastAsia="宋体" w:hAnsi="Times New Roman" w:cs="Times New Roman"/>
                <w:color w:val="000000"/>
                <w:kern w:val="0"/>
                <w:sz w:val="11"/>
                <w:szCs w:val="11"/>
              </w:rPr>
              <w:br/>
              <w:t>(209,671 to 334,192)</w:t>
            </w:r>
          </w:p>
        </w:tc>
        <w:tc>
          <w:tcPr>
            <w:tcW w:w="0" w:type="auto"/>
          </w:tcPr>
          <w:p w14:paraId="593A061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80.25%</w:t>
            </w:r>
            <w:r>
              <w:rPr>
                <w:rFonts w:ascii="Times New Roman" w:eastAsia="宋体" w:hAnsi="Times New Roman" w:cs="Times New Roman"/>
                <w:color w:val="000000"/>
                <w:kern w:val="0"/>
                <w:sz w:val="11"/>
                <w:szCs w:val="11"/>
              </w:rPr>
              <w:br/>
              <w:t>(65.51% to 96.27%)</w:t>
            </w:r>
          </w:p>
        </w:tc>
        <w:tc>
          <w:tcPr>
            <w:tcW w:w="0" w:type="auto"/>
          </w:tcPr>
          <w:p w14:paraId="22079B83"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8E5A23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w:t>
            </w:r>
            <w:r>
              <w:rPr>
                <w:rFonts w:ascii="Times New Roman" w:eastAsia="宋体" w:hAnsi="Times New Roman" w:cs="Times New Roman"/>
                <w:color w:val="000000"/>
                <w:kern w:val="0"/>
                <w:sz w:val="11"/>
                <w:szCs w:val="11"/>
              </w:rPr>
              <w:br/>
              <w:t>(15 to 34)</w:t>
            </w:r>
          </w:p>
        </w:tc>
        <w:tc>
          <w:tcPr>
            <w:tcW w:w="0" w:type="auto"/>
          </w:tcPr>
          <w:p w14:paraId="3C8C151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55</w:t>
            </w:r>
            <w:r>
              <w:rPr>
                <w:rFonts w:ascii="Times New Roman" w:eastAsia="宋体" w:hAnsi="Times New Roman" w:cs="Times New Roman"/>
                <w:color w:val="000000"/>
                <w:kern w:val="0"/>
                <w:sz w:val="11"/>
                <w:szCs w:val="11"/>
              </w:rPr>
              <w:br/>
              <w:t>(34 to 83)</w:t>
            </w:r>
          </w:p>
        </w:tc>
        <w:tc>
          <w:tcPr>
            <w:tcW w:w="0" w:type="auto"/>
          </w:tcPr>
          <w:p w14:paraId="651193F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142.17%</w:t>
            </w:r>
            <w:r>
              <w:rPr>
                <w:rFonts w:ascii="Times New Roman" w:eastAsia="宋体" w:hAnsi="Times New Roman" w:cs="Times New Roman"/>
                <w:color w:val="000000"/>
                <w:kern w:val="0"/>
                <w:sz w:val="11"/>
                <w:szCs w:val="11"/>
              </w:rPr>
              <w:br/>
              <w:t>(83.28% to 206.81%)</w:t>
            </w:r>
          </w:p>
        </w:tc>
      </w:tr>
      <w:tr w:rsidR="003C704F" w14:paraId="1C05E460" w14:textId="77777777">
        <w:trPr>
          <w:trHeight w:val="640"/>
        </w:trPr>
        <w:tc>
          <w:tcPr>
            <w:tcW w:w="0" w:type="auto"/>
          </w:tcPr>
          <w:p w14:paraId="55BD0F5A"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Gambia</w:t>
            </w:r>
          </w:p>
        </w:tc>
        <w:tc>
          <w:tcPr>
            <w:tcW w:w="0" w:type="auto"/>
          </w:tcPr>
          <w:p w14:paraId="5102CC3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2,880</w:t>
            </w:r>
            <w:r>
              <w:rPr>
                <w:rFonts w:ascii="Times New Roman" w:eastAsia="宋体" w:hAnsi="Times New Roman" w:cs="Times New Roman"/>
                <w:color w:val="000000"/>
                <w:kern w:val="0"/>
                <w:sz w:val="11"/>
                <w:szCs w:val="11"/>
              </w:rPr>
              <w:br/>
              <w:t>(2,227 to 3,564)</w:t>
            </w:r>
          </w:p>
        </w:tc>
        <w:tc>
          <w:tcPr>
            <w:tcW w:w="0" w:type="auto"/>
          </w:tcPr>
          <w:p w14:paraId="7361D9C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2,564</w:t>
            </w:r>
            <w:r>
              <w:rPr>
                <w:rFonts w:ascii="Times New Roman" w:eastAsia="宋体" w:hAnsi="Times New Roman" w:cs="Times New Roman"/>
                <w:color w:val="000000"/>
                <w:kern w:val="0"/>
                <w:sz w:val="11"/>
                <w:szCs w:val="11"/>
              </w:rPr>
              <w:br/>
              <w:t>(1,987 to 3,183)</w:t>
            </w:r>
          </w:p>
        </w:tc>
        <w:tc>
          <w:tcPr>
            <w:tcW w:w="0" w:type="auto"/>
          </w:tcPr>
          <w:p w14:paraId="0BECD28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-11.00%</w:t>
            </w:r>
            <w:r>
              <w:rPr>
                <w:rFonts w:ascii="Times New Roman" w:eastAsia="宋体" w:hAnsi="Times New Roman" w:cs="Times New Roman"/>
                <w:color w:val="000000"/>
                <w:kern w:val="0"/>
                <w:sz w:val="11"/>
                <w:szCs w:val="11"/>
              </w:rPr>
              <w:br/>
              <w:t>(-17.00% to -5.30%)</w:t>
            </w:r>
          </w:p>
        </w:tc>
        <w:tc>
          <w:tcPr>
            <w:tcW w:w="0" w:type="auto"/>
          </w:tcPr>
          <w:p w14:paraId="17547AA7"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EF21FB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56,339</w:t>
            </w:r>
            <w:r>
              <w:rPr>
                <w:rFonts w:ascii="Times New Roman" w:eastAsia="宋体" w:hAnsi="Times New Roman" w:cs="Times New Roman"/>
                <w:color w:val="000000"/>
                <w:kern w:val="0"/>
                <w:sz w:val="11"/>
                <w:szCs w:val="11"/>
              </w:rPr>
              <w:br/>
              <w:t>(43,561 to 69,712)</w:t>
            </w:r>
          </w:p>
        </w:tc>
        <w:tc>
          <w:tcPr>
            <w:tcW w:w="0" w:type="auto"/>
          </w:tcPr>
          <w:p w14:paraId="49B6F75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79,355</w:t>
            </w:r>
            <w:r>
              <w:rPr>
                <w:rFonts w:ascii="Times New Roman" w:eastAsia="宋体" w:hAnsi="Times New Roman" w:cs="Times New Roman"/>
                <w:color w:val="000000"/>
                <w:kern w:val="0"/>
                <w:sz w:val="11"/>
                <w:szCs w:val="11"/>
              </w:rPr>
              <w:br/>
              <w:t>(61,488 to 98,481)</w:t>
            </w:r>
          </w:p>
        </w:tc>
        <w:tc>
          <w:tcPr>
            <w:tcW w:w="0" w:type="auto"/>
          </w:tcPr>
          <w:p w14:paraId="0B3C5C6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40.85%</w:t>
            </w:r>
            <w:r>
              <w:rPr>
                <w:rFonts w:ascii="Times New Roman" w:eastAsia="宋体" w:hAnsi="Times New Roman" w:cs="Times New Roman"/>
                <w:color w:val="000000"/>
                <w:kern w:val="0"/>
                <w:sz w:val="11"/>
                <w:szCs w:val="11"/>
              </w:rPr>
              <w:br/>
              <w:t>(31.41% to 49.75%)</w:t>
            </w:r>
          </w:p>
        </w:tc>
        <w:tc>
          <w:tcPr>
            <w:tcW w:w="0" w:type="auto"/>
          </w:tcPr>
          <w:p w14:paraId="25B1253F"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7EEAF3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w:t>
            </w:r>
            <w:r>
              <w:rPr>
                <w:rFonts w:ascii="Times New Roman" w:eastAsia="宋体" w:hAnsi="Times New Roman" w:cs="Times New Roman"/>
                <w:color w:val="000000"/>
                <w:kern w:val="0"/>
                <w:sz w:val="11"/>
                <w:szCs w:val="11"/>
              </w:rPr>
              <w:br/>
              <w:t>(8 to 20)</w:t>
            </w:r>
          </w:p>
        </w:tc>
        <w:tc>
          <w:tcPr>
            <w:tcW w:w="0" w:type="auto"/>
          </w:tcPr>
          <w:p w14:paraId="3AC495D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w:t>
            </w:r>
            <w:r>
              <w:rPr>
                <w:rFonts w:ascii="Times New Roman" w:eastAsia="宋体" w:hAnsi="Times New Roman" w:cs="Times New Roman"/>
                <w:color w:val="000000"/>
                <w:kern w:val="0"/>
                <w:sz w:val="11"/>
                <w:szCs w:val="11"/>
              </w:rPr>
              <w:br/>
              <w:t>(13 to 34)</w:t>
            </w:r>
          </w:p>
        </w:tc>
        <w:tc>
          <w:tcPr>
            <w:tcW w:w="0" w:type="auto"/>
          </w:tcPr>
          <w:p w14:paraId="22B5302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64.83%</w:t>
            </w:r>
            <w:r>
              <w:rPr>
                <w:rFonts w:ascii="Times New Roman" w:eastAsia="宋体" w:hAnsi="Times New Roman" w:cs="Times New Roman"/>
                <w:color w:val="000000"/>
                <w:kern w:val="0"/>
                <w:sz w:val="11"/>
                <w:szCs w:val="11"/>
              </w:rPr>
              <w:br/>
              <w:t>(24.49% to 117.83%)</w:t>
            </w:r>
          </w:p>
        </w:tc>
      </w:tr>
      <w:tr w:rsidR="003C704F" w14:paraId="2650C05C" w14:textId="77777777">
        <w:trPr>
          <w:trHeight w:val="640"/>
        </w:trPr>
        <w:tc>
          <w:tcPr>
            <w:tcW w:w="0" w:type="auto"/>
          </w:tcPr>
          <w:p w14:paraId="2916E8EE"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Georgia</w:t>
            </w:r>
          </w:p>
        </w:tc>
        <w:tc>
          <w:tcPr>
            <w:tcW w:w="0" w:type="auto"/>
          </w:tcPr>
          <w:p w14:paraId="6EF2B2D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1,123</w:t>
            </w:r>
            <w:r>
              <w:rPr>
                <w:rFonts w:ascii="Times New Roman" w:eastAsia="宋体" w:hAnsi="Times New Roman" w:cs="Times New Roman"/>
                <w:color w:val="000000"/>
                <w:kern w:val="0"/>
                <w:sz w:val="11"/>
                <w:szCs w:val="11"/>
              </w:rPr>
              <w:br/>
              <w:t>(863 to 1,430)</w:t>
            </w:r>
          </w:p>
        </w:tc>
        <w:tc>
          <w:tcPr>
            <w:tcW w:w="0" w:type="auto"/>
          </w:tcPr>
          <w:p w14:paraId="6FC3239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647</w:t>
            </w:r>
            <w:r>
              <w:rPr>
                <w:rFonts w:ascii="Times New Roman" w:eastAsia="宋体" w:hAnsi="Times New Roman" w:cs="Times New Roman"/>
                <w:color w:val="000000"/>
                <w:kern w:val="0"/>
                <w:sz w:val="11"/>
                <w:szCs w:val="11"/>
              </w:rPr>
              <w:br/>
              <w:t>(499 to 818)</w:t>
            </w:r>
          </w:p>
        </w:tc>
        <w:tc>
          <w:tcPr>
            <w:tcW w:w="0" w:type="auto"/>
          </w:tcPr>
          <w:p w14:paraId="2C3A2BA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-42.30%</w:t>
            </w:r>
            <w:r>
              <w:rPr>
                <w:rFonts w:ascii="Times New Roman" w:eastAsia="宋体" w:hAnsi="Times New Roman" w:cs="Times New Roman"/>
                <w:color w:val="000000"/>
                <w:kern w:val="0"/>
                <w:sz w:val="11"/>
                <w:szCs w:val="11"/>
              </w:rPr>
              <w:br/>
              <w:t>(-45.60% to -38.70%)</w:t>
            </w:r>
          </w:p>
        </w:tc>
        <w:tc>
          <w:tcPr>
            <w:tcW w:w="0" w:type="auto"/>
          </w:tcPr>
          <w:p w14:paraId="4EA99BFB"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BD1BEC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72,906</w:t>
            </w:r>
            <w:r>
              <w:rPr>
                <w:rFonts w:ascii="Times New Roman" w:eastAsia="宋体" w:hAnsi="Times New Roman" w:cs="Times New Roman"/>
                <w:color w:val="000000"/>
                <w:kern w:val="0"/>
                <w:sz w:val="11"/>
                <w:szCs w:val="11"/>
              </w:rPr>
              <w:br/>
              <w:t>(56,048 to 92,925)</w:t>
            </w:r>
          </w:p>
        </w:tc>
        <w:tc>
          <w:tcPr>
            <w:tcW w:w="0" w:type="auto"/>
          </w:tcPr>
          <w:p w14:paraId="188FD26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49,685</w:t>
            </w:r>
            <w:r>
              <w:rPr>
                <w:rFonts w:ascii="Times New Roman" w:eastAsia="宋体" w:hAnsi="Times New Roman" w:cs="Times New Roman"/>
                <w:color w:val="000000"/>
                <w:kern w:val="0"/>
                <w:sz w:val="11"/>
                <w:szCs w:val="11"/>
              </w:rPr>
              <w:br/>
              <w:t>(38,360 to 62,620)</w:t>
            </w:r>
          </w:p>
        </w:tc>
        <w:tc>
          <w:tcPr>
            <w:tcW w:w="0" w:type="auto"/>
          </w:tcPr>
          <w:p w14:paraId="6087563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-31.85%</w:t>
            </w:r>
            <w:r>
              <w:rPr>
                <w:rFonts w:ascii="Times New Roman" w:eastAsia="宋体" w:hAnsi="Times New Roman" w:cs="Times New Roman"/>
                <w:color w:val="000000"/>
                <w:kern w:val="0"/>
                <w:sz w:val="11"/>
                <w:szCs w:val="11"/>
              </w:rPr>
              <w:br/>
              <w:t>(-35.48% to -27.77%)</w:t>
            </w:r>
          </w:p>
        </w:tc>
        <w:tc>
          <w:tcPr>
            <w:tcW w:w="0" w:type="auto"/>
          </w:tcPr>
          <w:p w14:paraId="4302660D"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E11C8C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48</w:t>
            </w:r>
            <w:r>
              <w:rPr>
                <w:rFonts w:ascii="Times New Roman" w:eastAsia="宋体" w:hAnsi="Times New Roman" w:cs="Times New Roman"/>
                <w:color w:val="000000"/>
                <w:kern w:val="0"/>
                <w:sz w:val="11"/>
                <w:szCs w:val="11"/>
              </w:rPr>
              <w:br/>
              <w:t>(22 to 109)</w:t>
            </w:r>
          </w:p>
        </w:tc>
        <w:tc>
          <w:tcPr>
            <w:tcW w:w="0" w:type="auto"/>
          </w:tcPr>
          <w:p w14:paraId="1B5156A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42</w:t>
            </w:r>
            <w:r>
              <w:rPr>
                <w:rFonts w:ascii="Times New Roman" w:eastAsia="宋体" w:hAnsi="Times New Roman" w:cs="Times New Roman"/>
                <w:color w:val="000000"/>
                <w:kern w:val="0"/>
                <w:sz w:val="11"/>
                <w:szCs w:val="11"/>
              </w:rPr>
              <w:br/>
              <w:t>(22 to 72)</w:t>
            </w:r>
          </w:p>
        </w:tc>
        <w:tc>
          <w:tcPr>
            <w:tcW w:w="0" w:type="auto"/>
          </w:tcPr>
          <w:p w14:paraId="1A756FD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-12.38%</w:t>
            </w:r>
            <w:r>
              <w:rPr>
                <w:rFonts w:ascii="Times New Roman" w:eastAsia="宋体" w:hAnsi="Times New Roman" w:cs="Times New Roman"/>
                <w:color w:val="000000"/>
                <w:kern w:val="0"/>
                <w:sz w:val="11"/>
                <w:szCs w:val="11"/>
              </w:rPr>
              <w:br/>
              <w:t>(-63.37% to 86.91%)</w:t>
            </w:r>
          </w:p>
        </w:tc>
      </w:tr>
      <w:tr w:rsidR="003C704F" w14:paraId="7E1331F5" w14:textId="77777777">
        <w:trPr>
          <w:trHeight w:val="640"/>
        </w:trPr>
        <w:tc>
          <w:tcPr>
            <w:tcW w:w="0" w:type="auto"/>
          </w:tcPr>
          <w:p w14:paraId="02F04BD0"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Germany</w:t>
            </w:r>
          </w:p>
        </w:tc>
        <w:tc>
          <w:tcPr>
            <w:tcW w:w="0" w:type="auto"/>
          </w:tcPr>
          <w:p w14:paraId="57991B7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24,325</w:t>
            </w:r>
            <w:r>
              <w:rPr>
                <w:rFonts w:ascii="Times New Roman" w:eastAsia="宋体" w:hAnsi="Times New Roman" w:cs="Times New Roman"/>
                <w:color w:val="000000"/>
                <w:kern w:val="0"/>
                <w:sz w:val="11"/>
                <w:szCs w:val="11"/>
              </w:rPr>
              <w:br/>
              <w:t>(18,696 to 30,371)</w:t>
            </w:r>
          </w:p>
        </w:tc>
        <w:tc>
          <w:tcPr>
            <w:tcW w:w="0" w:type="auto"/>
          </w:tcPr>
          <w:p w14:paraId="27C07BB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21,190</w:t>
            </w:r>
            <w:r>
              <w:rPr>
                <w:rFonts w:ascii="Times New Roman" w:eastAsia="宋体" w:hAnsi="Times New Roman" w:cs="Times New Roman"/>
                <w:color w:val="000000"/>
                <w:kern w:val="0"/>
                <w:sz w:val="11"/>
                <w:szCs w:val="11"/>
              </w:rPr>
              <w:br/>
              <w:t>(16,335 to 26,286)</w:t>
            </w:r>
          </w:p>
        </w:tc>
        <w:tc>
          <w:tcPr>
            <w:tcW w:w="0" w:type="auto"/>
          </w:tcPr>
          <w:p w14:paraId="1E568B7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-12.90%</w:t>
            </w:r>
            <w:r>
              <w:rPr>
                <w:rFonts w:ascii="Times New Roman" w:eastAsia="宋体" w:hAnsi="Times New Roman" w:cs="Times New Roman"/>
                <w:color w:val="000000"/>
                <w:kern w:val="0"/>
                <w:sz w:val="11"/>
                <w:szCs w:val="11"/>
              </w:rPr>
              <w:br/>
              <w:t>(-15.90% to -9.10%)</w:t>
            </w:r>
          </w:p>
        </w:tc>
        <w:tc>
          <w:tcPr>
            <w:tcW w:w="0" w:type="auto"/>
          </w:tcPr>
          <w:p w14:paraId="79307332"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2C03CC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2,154,324</w:t>
            </w:r>
            <w:r>
              <w:rPr>
                <w:rFonts w:ascii="Times New Roman" w:eastAsia="宋体" w:hAnsi="Times New Roman" w:cs="Times New Roman"/>
                <w:color w:val="000000"/>
                <w:kern w:val="0"/>
                <w:sz w:val="11"/>
                <w:szCs w:val="11"/>
              </w:rPr>
              <w:br/>
              <w:t>(1,656,143 to 2,695,117)</w:t>
            </w:r>
          </w:p>
        </w:tc>
        <w:tc>
          <w:tcPr>
            <w:tcW w:w="0" w:type="auto"/>
          </w:tcPr>
          <w:p w14:paraId="33E767B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2,395,456</w:t>
            </w:r>
            <w:r>
              <w:rPr>
                <w:rFonts w:ascii="Times New Roman" w:eastAsia="宋体" w:hAnsi="Times New Roman" w:cs="Times New Roman"/>
                <w:color w:val="000000"/>
                <w:kern w:val="0"/>
                <w:sz w:val="11"/>
                <w:szCs w:val="11"/>
              </w:rPr>
              <w:br/>
              <w:t>(1,847,677 to 2,970,647)</w:t>
            </w:r>
          </w:p>
        </w:tc>
        <w:tc>
          <w:tcPr>
            <w:tcW w:w="0" w:type="auto"/>
          </w:tcPr>
          <w:p w14:paraId="4F81D84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11.19%</w:t>
            </w:r>
            <w:r>
              <w:rPr>
                <w:rFonts w:ascii="Times New Roman" w:eastAsia="宋体" w:hAnsi="Times New Roman" w:cs="Times New Roman"/>
                <w:color w:val="000000"/>
                <w:kern w:val="0"/>
                <w:sz w:val="11"/>
                <w:szCs w:val="11"/>
              </w:rPr>
              <w:br/>
              <w:t>(7.38% to 16.18%)</w:t>
            </w:r>
          </w:p>
        </w:tc>
        <w:tc>
          <w:tcPr>
            <w:tcW w:w="0" w:type="auto"/>
          </w:tcPr>
          <w:p w14:paraId="4351FF1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BB5030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195</w:t>
            </w:r>
            <w:r>
              <w:rPr>
                <w:rFonts w:ascii="Times New Roman" w:eastAsia="宋体" w:hAnsi="Times New Roman" w:cs="Times New Roman"/>
                <w:color w:val="000000"/>
                <w:kern w:val="0"/>
                <w:sz w:val="11"/>
                <w:szCs w:val="11"/>
              </w:rPr>
              <w:br/>
              <w:t>(91 to 363)</w:t>
            </w:r>
          </w:p>
        </w:tc>
        <w:tc>
          <w:tcPr>
            <w:tcW w:w="0" w:type="auto"/>
          </w:tcPr>
          <w:p w14:paraId="2A4126C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111</w:t>
            </w:r>
            <w:r>
              <w:rPr>
                <w:rFonts w:ascii="Times New Roman" w:eastAsia="宋体" w:hAnsi="Times New Roman" w:cs="Times New Roman"/>
                <w:color w:val="000000"/>
                <w:kern w:val="0"/>
                <w:sz w:val="11"/>
                <w:szCs w:val="11"/>
              </w:rPr>
              <w:br/>
              <w:t>(46 to 228)</w:t>
            </w:r>
          </w:p>
        </w:tc>
        <w:tc>
          <w:tcPr>
            <w:tcW w:w="0" w:type="auto"/>
          </w:tcPr>
          <w:p w14:paraId="2079DCA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-43.06%</w:t>
            </w:r>
            <w:r>
              <w:rPr>
                <w:rFonts w:ascii="Times New Roman" w:eastAsia="宋体" w:hAnsi="Times New Roman" w:cs="Times New Roman"/>
                <w:color w:val="000000"/>
                <w:kern w:val="0"/>
                <w:sz w:val="11"/>
                <w:szCs w:val="11"/>
              </w:rPr>
              <w:br/>
              <w:t>(-76.91% to 33.29%)</w:t>
            </w:r>
          </w:p>
        </w:tc>
      </w:tr>
      <w:tr w:rsidR="003C704F" w14:paraId="19CE1628" w14:textId="77777777">
        <w:trPr>
          <w:trHeight w:val="640"/>
        </w:trPr>
        <w:tc>
          <w:tcPr>
            <w:tcW w:w="0" w:type="auto"/>
          </w:tcPr>
          <w:p w14:paraId="417079CB"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lastRenderedPageBreak/>
              <w:t>Ghana</w:t>
            </w:r>
          </w:p>
        </w:tc>
        <w:tc>
          <w:tcPr>
            <w:tcW w:w="0" w:type="auto"/>
          </w:tcPr>
          <w:p w14:paraId="12FD28E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70,530</w:t>
            </w:r>
            <w:r>
              <w:rPr>
                <w:rFonts w:ascii="Times New Roman" w:eastAsia="宋体" w:hAnsi="Times New Roman" w:cs="Times New Roman"/>
                <w:color w:val="000000"/>
                <w:kern w:val="0"/>
                <w:sz w:val="11"/>
                <w:szCs w:val="11"/>
              </w:rPr>
              <w:br/>
              <w:t>(54,617 to 87,185)</w:t>
            </w:r>
          </w:p>
        </w:tc>
        <w:tc>
          <w:tcPr>
            <w:tcW w:w="0" w:type="auto"/>
          </w:tcPr>
          <w:p w14:paraId="1516FCB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81,632</w:t>
            </w:r>
            <w:r>
              <w:rPr>
                <w:rFonts w:ascii="Times New Roman" w:eastAsia="宋体" w:hAnsi="Times New Roman" w:cs="Times New Roman"/>
                <w:color w:val="000000"/>
                <w:kern w:val="0"/>
                <w:sz w:val="11"/>
                <w:szCs w:val="11"/>
              </w:rPr>
              <w:br/>
              <w:t>(63,122 to 101,650)</w:t>
            </w:r>
          </w:p>
        </w:tc>
        <w:tc>
          <w:tcPr>
            <w:tcW w:w="0" w:type="auto"/>
          </w:tcPr>
          <w:p w14:paraId="2DE8AC7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15.70%</w:t>
            </w:r>
            <w:r>
              <w:rPr>
                <w:rFonts w:ascii="Times New Roman" w:eastAsia="宋体" w:hAnsi="Times New Roman" w:cs="Times New Roman"/>
                <w:color w:val="000000"/>
                <w:kern w:val="0"/>
                <w:sz w:val="11"/>
                <w:szCs w:val="11"/>
              </w:rPr>
              <w:br/>
              <w:t>(7.30% to 25.00%)</w:t>
            </w:r>
          </w:p>
        </w:tc>
        <w:tc>
          <w:tcPr>
            <w:tcW w:w="0" w:type="auto"/>
          </w:tcPr>
          <w:p w14:paraId="522CA0AD"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51CF21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1,707,876</w:t>
            </w:r>
            <w:r>
              <w:rPr>
                <w:rFonts w:ascii="Times New Roman" w:eastAsia="宋体" w:hAnsi="Times New Roman" w:cs="Times New Roman"/>
                <w:color w:val="000000"/>
                <w:kern w:val="0"/>
                <w:sz w:val="11"/>
                <w:szCs w:val="11"/>
              </w:rPr>
              <w:br/>
              <w:t>(1,322,527 to 2,114,462)</w:t>
            </w:r>
          </w:p>
        </w:tc>
        <w:tc>
          <w:tcPr>
            <w:tcW w:w="0" w:type="auto"/>
          </w:tcPr>
          <w:p w14:paraId="127FABF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2,927,282</w:t>
            </w:r>
            <w:r>
              <w:rPr>
                <w:rFonts w:ascii="Times New Roman" w:eastAsia="宋体" w:hAnsi="Times New Roman" w:cs="Times New Roman"/>
                <w:color w:val="000000"/>
                <w:kern w:val="0"/>
                <w:sz w:val="11"/>
                <w:szCs w:val="11"/>
              </w:rPr>
              <w:br/>
              <w:t>(2,262,896 to 3,650,877)</w:t>
            </w:r>
          </w:p>
        </w:tc>
        <w:tc>
          <w:tcPr>
            <w:tcW w:w="0" w:type="auto"/>
          </w:tcPr>
          <w:p w14:paraId="46F47C7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71.40%</w:t>
            </w:r>
            <w:r>
              <w:rPr>
                <w:rFonts w:ascii="Times New Roman" w:eastAsia="宋体" w:hAnsi="Times New Roman" w:cs="Times New Roman"/>
                <w:color w:val="000000"/>
                <w:kern w:val="0"/>
                <w:sz w:val="11"/>
                <w:szCs w:val="11"/>
              </w:rPr>
              <w:br/>
              <w:t>(59.24% to 84.90%)</w:t>
            </w:r>
          </w:p>
        </w:tc>
        <w:tc>
          <w:tcPr>
            <w:tcW w:w="0" w:type="auto"/>
          </w:tcPr>
          <w:p w14:paraId="2C56DBDC"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B3D547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250</w:t>
            </w:r>
            <w:r>
              <w:rPr>
                <w:rFonts w:ascii="Times New Roman" w:eastAsia="宋体" w:hAnsi="Times New Roman" w:cs="Times New Roman"/>
                <w:color w:val="000000"/>
                <w:kern w:val="0"/>
                <w:sz w:val="11"/>
                <w:szCs w:val="11"/>
              </w:rPr>
              <w:br/>
              <w:t>(129 to 377)</w:t>
            </w:r>
          </w:p>
        </w:tc>
        <w:tc>
          <w:tcPr>
            <w:tcW w:w="0" w:type="auto"/>
          </w:tcPr>
          <w:p w14:paraId="1ADE7FB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493</w:t>
            </w:r>
            <w:r>
              <w:rPr>
                <w:rFonts w:ascii="Times New Roman" w:eastAsia="宋体" w:hAnsi="Times New Roman" w:cs="Times New Roman"/>
                <w:color w:val="000000"/>
                <w:kern w:val="0"/>
                <w:sz w:val="11"/>
                <w:szCs w:val="11"/>
              </w:rPr>
              <w:br/>
              <w:t>(243 to 1,360)</w:t>
            </w:r>
          </w:p>
        </w:tc>
        <w:tc>
          <w:tcPr>
            <w:tcW w:w="0" w:type="auto"/>
          </w:tcPr>
          <w:p w14:paraId="64D6A6E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96.97%</w:t>
            </w:r>
            <w:r>
              <w:rPr>
                <w:rFonts w:ascii="Times New Roman" w:eastAsia="宋体" w:hAnsi="Times New Roman" w:cs="Times New Roman"/>
                <w:color w:val="000000"/>
                <w:kern w:val="0"/>
                <w:sz w:val="11"/>
                <w:szCs w:val="11"/>
              </w:rPr>
              <w:br/>
              <w:t>(16.14% to 436.06%)</w:t>
            </w:r>
          </w:p>
        </w:tc>
      </w:tr>
      <w:tr w:rsidR="003C704F" w14:paraId="68E5A441" w14:textId="77777777">
        <w:trPr>
          <w:trHeight w:val="640"/>
        </w:trPr>
        <w:tc>
          <w:tcPr>
            <w:tcW w:w="0" w:type="auto"/>
          </w:tcPr>
          <w:p w14:paraId="1234CA63"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Greece</w:t>
            </w:r>
          </w:p>
        </w:tc>
        <w:tc>
          <w:tcPr>
            <w:tcW w:w="0" w:type="auto"/>
          </w:tcPr>
          <w:p w14:paraId="0E44E0E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3,256</w:t>
            </w:r>
            <w:r>
              <w:rPr>
                <w:rFonts w:ascii="Times New Roman" w:eastAsia="宋体" w:hAnsi="Times New Roman" w:cs="Times New Roman"/>
                <w:color w:val="000000"/>
                <w:kern w:val="0"/>
                <w:sz w:val="11"/>
                <w:szCs w:val="11"/>
              </w:rPr>
              <w:br/>
              <w:t>(3,137 to 3,397)</w:t>
            </w:r>
          </w:p>
        </w:tc>
        <w:tc>
          <w:tcPr>
            <w:tcW w:w="0" w:type="auto"/>
          </w:tcPr>
          <w:p w14:paraId="0373D1F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2,511</w:t>
            </w:r>
            <w:r>
              <w:rPr>
                <w:rFonts w:ascii="Times New Roman" w:eastAsia="宋体" w:hAnsi="Times New Roman" w:cs="Times New Roman"/>
                <w:color w:val="000000"/>
                <w:kern w:val="0"/>
                <w:sz w:val="11"/>
                <w:szCs w:val="11"/>
              </w:rPr>
              <w:br/>
              <w:t>(1,949 to 3,145)</w:t>
            </w:r>
          </w:p>
        </w:tc>
        <w:tc>
          <w:tcPr>
            <w:tcW w:w="0" w:type="auto"/>
          </w:tcPr>
          <w:p w14:paraId="0D4A830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-22.90%</w:t>
            </w:r>
            <w:r>
              <w:rPr>
                <w:rFonts w:ascii="Times New Roman" w:eastAsia="宋体" w:hAnsi="Times New Roman" w:cs="Times New Roman"/>
                <w:color w:val="000000"/>
                <w:kern w:val="0"/>
                <w:sz w:val="11"/>
                <w:szCs w:val="11"/>
              </w:rPr>
              <w:br/>
              <w:t>(-39.50% to -3.60%)</w:t>
            </w:r>
          </w:p>
        </w:tc>
        <w:tc>
          <w:tcPr>
            <w:tcW w:w="0" w:type="auto"/>
          </w:tcPr>
          <w:p w14:paraId="7E90F037"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95C5DE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324,829</w:t>
            </w:r>
            <w:r>
              <w:rPr>
                <w:rFonts w:ascii="Times New Roman" w:eastAsia="宋体" w:hAnsi="Times New Roman" w:cs="Times New Roman"/>
                <w:color w:val="000000"/>
                <w:kern w:val="0"/>
                <w:sz w:val="11"/>
                <w:szCs w:val="11"/>
              </w:rPr>
              <w:br/>
              <w:t>(312,630 to 338,953)</w:t>
            </w:r>
          </w:p>
        </w:tc>
        <w:tc>
          <w:tcPr>
            <w:tcW w:w="0" w:type="auto"/>
          </w:tcPr>
          <w:p w14:paraId="078C0EF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294,015</w:t>
            </w:r>
            <w:r>
              <w:rPr>
                <w:rFonts w:ascii="Times New Roman" w:eastAsia="宋体" w:hAnsi="Times New Roman" w:cs="Times New Roman"/>
                <w:color w:val="000000"/>
                <w:kern w:val="0"/>
                <w:sz w:val="11"/>
                <w:szCs w:val="11"/>
              </w:rPr>
              <w:br/>
              <w:t>(228,302 to 368,562)</w:t>
            </w:r>
          </w:p>
        </w:tc>
        <w:tc>
          <w:tcPr>
            <w:tcW w:w="0" w:type="auto"/>
          </w:tcPr>
          <w:p w14:paraId="2326C03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-9.49%</w:t>
            </w:r>
            <w:r>
              <w:rPr>
                <w:rFonts w:ascii="Times New Roman" w:eastAsia="宋体" w:hAnsi="Times New Roman" w:cs="Times New Roman"/>
                <w:color w:val="000000"/>
                <w:kern w:val="0"/>
                <w:sz w:val="11"/>
                <w:szCs w:val="11"/>
              </w:rPr>
              <w:br/>
              <w:t>(-28.95% to 12.98%)</w:t>
            </w:r>
          </w:p>
        </w:tc>
        <w:tc>
          <w:tcPr>
            <w:tcW w:w="0" w:type="auto"/>
          </w:tcPr>
          <w:p w14:paraId="20A9F24D"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2C13D6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w:t>
            </w:r>
            <w:r>
              <w:rPr>
                <w:rFonts w:ascii="Times New Roman" w:eastAsia="宋体" w:hAnsi="Times New Roman" w:cs="Times New Roman"/>
                <w:color w:val="000000"/>
                <w:kern w:val="0"/>
                <w:sz w:val="11"/>
                <w:szCs w:val="11"/>
              </w:rPr>
              <w:br/>
              <w:t>(10 to 43)</w:t>
            </w:r>
          </w:p>
        </w:tc>
        <w:tc>
          <w:tcPr>
            <w:tcW w:w="0" w:type="auto"/>
          </w:tcPr>
          <w:p w14:paraId="3A5D728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w:t>
            </w:r>
            <w:r>
              <w:rPr>
                <w:rFonts w:ascii="Times New Roman" w:eastAsia="宋体" w:hAnsi="Times New Roman" w:cs="Times New Roman"/>
                <w:color w:val="000000"/>
                <w:kern w:val="0"/>
                <w:sz w:val="11"/>
                <w:szCs w:val="11"/>
              </w:rPr>
              <w:br/>
              <w:t>(7 to 29)</w:t>
            </w:r>
          </w:p>
        </w:tc>
        <w:tc>
          <w:tcPr>
            <w:tcW w:w="0" w:type="auto"/>
          </w:tcPr>
          <w:p w14:paraId="2E009F2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-30.12%</w:t>
            </w:r>
            <w:r>
              <w:rPr>
                <w:rFonts w:ascii="Times New Roman" w:eastAsia="宋体" w:hAnsi="Times New Roman" w:cs="Times New Roman"/>
                <w:color w:val="000000"/>
                <w:kern w:val="0"/>
                <w:sz w:val="11"/>
                <w:szCs w:val="11"/>
              </w:rPr>
              <w:br/>
              <w:t>(-71.31% to 60.48%)</w:t>
            </w:r>
          </w:p>
        </w:tc>
      </w:tr>
      <w:tr w:rsidR="003C704F" w14:paraId="7D0CB353" w14:textId="77777777">
        <w:trPr>
          <w:trHeight w:val="640"/>
        </w:trPr>
        <w:tc>
          <w:tcPr>
            <w:tcW w:w="0" w:type="auto"/>
          </w:tcPr>
          <w:p w14:paraId="4CDB47B3"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Greenland</w:t>
            </w:r>
          </w:p>
        </w:tc>
        <w:tc>
          <w:tcPr>
            <w:tcW w:w="0" w:type="auto"/>
          </w:tcPr>
          <w:p w14:paraId="135A820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57</w:t>
            </w:r>
            <w:r>
              <w:rPr>
                <w:rFonts w:ascii="Times New Roman" w:eastAsia="宋体" w:hAnsi="Times New Roman" w:cs="Times New Roman"/>
                <w:color w:val="000000"/>
                <w:kern w:val="0"/>
                <w:sz w:val="11"/>
                <w:szCs w:val="11"/>
              </w:rPr>
              <w:br/>
              <w:t>(44 to 71)</w:t>
            </w:r>
          </w:p>
        </w:tc>
        <w:tc>
          <w:tcPr>
            <w:tcW w:w="0" w:type="auto"/>
          </w:tcPr>
          <w:p w14:paraId="123C3FB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w:t>
            </w:r>
            <w:r>
              <w:rPr>
                <w:rFonts w:ascii="Times New Roman" w:eastAsia="宋体" w:hAnsi="Times New Roman" w:cs="Times New Roman"/>
                <w:color w:val="000000"/>
                <w:kern w:val="0"/>
                <w:sz w:val="11"/>
                <w:szCs w:val="11"/>
              </w:rPr>
              <w:br/>
              <w:t>(24 to 39)</w:t>
            </w:r>
          </w:p>
        </w:tc>
        <w:tc>
          <w:tcPr>
            <w:tcW w:w="0" w:type="auto"/>
          </w:tcPr>
          <w:p w14:paraId="2C65D14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-45.60%</w:t>
            </w:r>
            <w:r>
              <w:rPr>
                <w:rFonts w:ascii="Times New Roman" w:eastAsia="宋体" w:hAnsi="Times New Roman" w:cs="Times New Roman"/>
                <w:color w:val="000000"/>
                <w:kern w:val="0"/>
                <w:sz w:val="11"/>
                <w:szCs w:val="11"/>
              </w:rPr>
              <w:br/>
              <w:t>(-48.90% to -41.80%)</w:t>
            </w:r>
          </w:p>
        </w:tc>
        <w:tc>
          <w:tcPr>
            <w:tcW w:w="0" w:type="auto"/>
          </w:tcPr>
          <w:p w14:paraId="591B9E83"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39CE72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2,606</w:t>
            </w:r>
            <w:r>
              <w:rPr>
                <w:rFonts w:ascii="Times New Roman" w:eastAsia="宋体" w:hAnsi="Times New Roman" w:cs="Times New Roman"/>
                <w:color w:val="000000"/>
                <w:kern w:val="0"/>
                <w:sz w:val="11"/>
                <w:szCs w:val="11"/>
              </w:rPr>
              <w:br/>
              <w:t>(2,012 to 3,247)</w:t>
            </w:r>
          </w:p>
        </w:tc>
        <w:tc>
          <w:tcPr>
            <w:tcW w:w="0" w:type="auto"/>
          </w:tcPr>
          <w:p w14:paraId="055B80C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2,236</w:t>
            </w:r>
            <w:r>
              <w:rPr>
                <w:rFonts w:ascii="Times New Roman" w:eastAsia="宋体" w:hAnsi="Times New Roman" w:cs="Times New Roman"/>
                <w:color w:val="000000"/>
                <w:kern w:val="0"/>
                <w:sz w:val="11"/>
                <w:szCs w:val="11"/>
              </w:rPr>
              <w:br/>
              <w:t>(1,732 to 2,793)</w:t>
            </w:r>
          </w:p>
        </w:tc>
        <w:tc>
          <w:tcPr>
            <w:tcW w:w="0" w:type="auto"/>
          </w:tcPr>
          <w:p w14:paraId="226931E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-14.20%</w:t>
            </w:r>
            <w:r>
              <w:rPr>
                <w:rFonts w:ascii="Times New Roman" w:eastAsia="宋体" w:hAnsi="Times New Roman" w:cs="Times New Roman"/>
                <w:color w:val="000000"/>
                <w:kern w:val="0"/>
                <w:sz w:val="11"/>
                <w:szCs w:val="11"/>
              </w:rPr>
              <w:br/>
              <w:t>(-19.67% to -8.16%)</w:t>
            </w:r>
          </w:p>
        </w:tc>
        <w:tc>
          <w:tcPr>
            <w:tcW w:w="0" w:type="auto"/>
          </w:tcPr>
          <w:p w14:paraId="38AD6229"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E9B8B8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w:t>
            </w:r>
            <w:r>
              <w:rPr>
                <w:rFonts w:ascii="Times New Roman" w:eastAsia="宋体" w:hAnsi="Times New Roman" w:cs="Times New Roman"/>
                <w:color w:val="000000"/>
                <w:kern w:val="0"/>
                <w:sz w:val="11"/>
                <w:szCs w:val="11"/>
              </w:rPr>
              <w:br/>
              <w:t>(0 to 1)</w:t>
            </w:r>
          </w:p>
        </w:tc>
        <w:tc>
          <w:tcPr>
            <w:tcW w:w="0" w:type="auto"/>
          </w:tcPr>
          <w:p w14:paraId="60454CB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w:t>
            </w:r>
            <w:r>
              <w:rPr>
                <w:rFonts w:ascii="Times New Roman" w:eastAsia="宋体" w:hAnsi="Times New Roman" w:cs="Times New Roman"/>
                <w:color w:val="000000"/>
                <w:kern w:val="0"/>
                <w:sz w:val="11"/>
                <w:szCs w:val="11"/>
              </w:rPr>
              <w:br/>
              <w:t>(0 to 1)</w:t>
            </w:r>
          </w:p>
        </w:tc>
        <w:tc>
          <w:tcPr>
            <w:tcW w:w="0" w:type="auto"/>
          </w:tcPr>
          <w:p w14:paraId="5D9D77E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-11.77%</w:t>
            </w:r>
            <w:r>
              <w:rPr>
                <w:rFonts w:ascii="Times New Roman" w:eastAsia="宋体" w:hAnsi="Times New Roman" w:cs="Times New Roman"/>
                <w:color w:val="000000"/>
                <w:kern w:val="0"/>
                <w:sz w:val="11"/>
                <w:szCs w:val="11"/>
              </w:rPr>
              <w:br/>
              <w:t>(-53.18% to 66.45%)</w:t>
            </w:r>
          </w:p>
        </w:tc>
      </w:tr>
      <w:tr w:rsidR="003C704F" w14:paraId="663771BA" w14:textId="77777777">
        <w:trPr>
          <w:trHeight w:val="640"/>
        </w:trPr>
        <w:tc>
          <w:tcPr>
            <w:tcW w:w="0" w:type="auto"/>
          </w:tcPr>
          <w:p w14:paraId="6B486705"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Grenada</w:t>
            </w:r>
          </w:p>
        </w:tc>
        <w:tc>
          <w:tcPr>
            <w:tcW w:w="0" w:type="auto"/>
          </w:tcPr>
          <w:p w14:paraId="53A50BF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157</w:t>
            </w:r>
            <w:r>
              <w:rPr>
                <w:rFonts w:ascii="Times New Roman" w:eastAsia="宋体" w:hAnsi="Times New Roman" w:cs="Times New Roman"/>
                <w:color w:val="000000"/>
                <w:kern w:val="0"/>
                <w:sz w:val="11"/>
                <w:szCs w:val="11"/>
              </w:rPr>
              <w:br/>
              <w:t>(121 to 195)</w:t>
            </w:r>
          </w:p>
        </w:tc>
        <w:tc>
          <w:tcPr>
            <w:tcW w:w="0" w:type="auto"/>
          </w:tcPr>
          <w:p w14:paraId="7DCA261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112</w:t>
            </w:r>
            <w:r>
              <w:rPr>
                <w:rFonts w:ascii="Times New Roman" w:eastAsia="宋体" w:hAnsi="Times New Roman" w:cs="Times New Roman"/>
                <w:color w:val="000000"/>
                <w:kern w:val="0"/>
                <w:sz w:val="11"/>
                <w:szCs w:val="11"/>
              </w:rPr>
              <w:br/>
              <w:t>(87 to 141)</w:t>
            </w:r>
          </w:p>
        </w:tc>
        <w:tc>
          <w:tcPr>
            <w:tcW w:w="0" w:type="auto"/>
          </w:tcPr>
          <w:p w14:paraId="4F24A5E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-28.70%</w:t>
            </w:r>
            <w:r>
              <w:rPr>
                <w:rFonts w:ascii="Times New Roman" w:eastAsia="宋体" w:hAnsi="Times New Roman" w:cs="Times New Roman"/>
                <w:color w:val="000000"/>
                <w:kern w:val="0"/>
                <w:sz w:val="11"/>
                <w:szCs w:val="11"/>
              </w:rPr>
              <w:br/>
              <w:t>(-34.50% to -22.70%)</w:t>
            </w:r>
          </w:p>
        </w:tc>
        <w:tc>
          <w:tcPr>
            <w:tcW w:w="0" w:type="auto"/>
          </w:tcPr>
          <w:p w14:paraId="4BFEB0A5"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4CB763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6,693</w:t>
            </w:r>
            <w:r>
              <w:rPr>
                <w:rFonts w:ascii="Times New Roman" w:eastAsia="宋体" w:hAnsi="Times New Roman" w:cs="Times New Roman"/>
                <w:color w:val="000000"/>
                <w:kern w:val="0"/>
                <w:sz w:val="11"/>
                <w:szCs w:val="11"/>
              </w:rPr>
              <w:br/>
              <w:t>(5,163 to 8,319)</w:t>
            </w:r>
          </w:p>
        </w:tc>
        <w:tc>
          <w:tcPr>
            <w:tcW w:w="0" w:type="auto"/>
          </w:tcPr>
          <w:p w14:paraId="0C8318B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8,293</w:t>
            </w:r>
            <w:r>
              <w:rPr>
                <w:rFonts w:ascii="Times New Roman" w:eastAsia="宋体" w:hAnsi="Times New Roman" w:cs="Times New Roman"/>
                <w:color w:val="000000"/>
                <w:kern w:val="0"/>
                <w:sz w:val="11"/>
                <w:szCs w:val="11"/>
              </w:rPr>
              <w:br/>
              <w:t>(6,402 to 10,410)</w:t>
            </w:r>
          </w:p>
        </w:tc>
        <w:tc>
          <w:tcPr>
            <w:tcW w:w="0" w:type="auto"/>
          </w:tcPr>
          <w:p w14:paraId="1C58CEB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23.91%</w:t>
            </w:r>
            <w:r>
              <w:rPr>
                <w:rFonts w:ascii="Times New Roman" w:eastAsia="宋体" w:hAnsi="Times New Roman" w:cs="Times New Roman"/>
                <w:color w:val="000000"/>
                <w:kern w:val="0"/>
                <w:sz w:val="11"/>
                <w:szCs w:val="11"/>
              </w:rPr>
              <w:br/>
              <w:t>(13.83% to 34.29%)</w:t>
            </w:r>
          </w:p>
        </w:tc>
        <w:tc>
          <w:tcPr>
            <w:tcW w:w="0" w:type="auto"/>
          </w:tcPr>
          <w:p w14:paraId="15FE59CF"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9C8173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w:t>
            </w:r>
            <w:r>
              <w:rPr>
                <w:rFonts w:ascii="Times New Roman" w:eastAsia="宋体" w:hAnsi="Times New Roman" w:cs="Times New Roman"/>
                <w:color w:val="000000"/>
                <w:kern w:val="0"/>
                <w:sz w:val="11"/>
                <w:szCs w:val="11"/>
              </w:rPr>
              <w:br/>
              <w:t>(0 to 1)</w:t>
            </w:r>
          </w:p>
        </w:tc>
        <w:tc>
          <w:tcPr>
            <w:tcW w:w="0" w:type="auto"/>
          </w:tcPr>
          <w:p w14:paraId="6C2E871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w:t>
            </w:r>
            <w:r>
              <w:rPr>
                <w:rFonts w:ascii="Times New Roman" w:eastAsia="宋体" w:hAnsi="Times New Roman" w:cs="Times New Roman"/>
                <w:color w:val="000000"/>
                <w:kern w:val="0"/>
                <w:sz w:val="11"/>
                <w:szCs w:val="11"/>
              </w:rPr>
              <w:br/>
              <w:t>(1 to 2)</w:t>
            </w:r>
          </w:p>
        </w:tc>
        <w:tc>
          <w:tcPr>
            <w:tcW w:w="0" w:type="auto"/>
          </w:tcPr>
          <w:p w14:paraId="50018AD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91.19%</w:t>
            </w:r>
            <w:r>
              <w:rPr>
                <w:rFonts w:ascii="Times New Roman" w:eastAsia="宋体" w:hAnsi="Times New Roman" w:cs="Times New Roman"/>
                <w:color w:val="000000"/>
                <w:kern w:val="0"/>
                <w:sz w:val="11"/>
                <w:szCs w:val="11"/>
              </w:rPr>
              <w:br/>
              <w:t>(13.86% to 199.02%)</w:t>
            </w:r>
          </w:p>
        </w:tc>
      </w:tr>
      <w:tr w:rsidR="003C704F" w14:paraId="165D6295" w14:textId="77777777">
        <w:trPr>
          <w:trHeight w:val="640"/>
        </w:trPr>
        <w:tc>
          <w:tcPr>
            <w:tcW w:w="0" w:type="auto"/>
          </w:tcPr>
          <w:p w14:paraId="7812EBCC"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Guam</w:t>
            </w:r>
          </w:p>
        </w:tc>
        <w:tc>
          <w:tcPr>
            <w:tcW w:w="0" w:type="auto"/>
          </w:tcPr>
          <w:p w14:paraId="08ECDB4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168</w:t>
            </w:r>
            <w:r>
              <w:rPr>
                <w:rFonts w:ascii="Times New Roman" w:eastAsia="宋体" w:hAnsi="Times New Roman" w:cs="Times New Roman"/>
                <w:color w:val="000000"/>
                <w:kern w:val="0"/>
                <w:sz w:val="11"/>
                <w:szCs w:val="11"/>
              </w:rPr>
              <w:br/>
              <w:t>(129 to 207)</w:t>
            </w:r>
          </w:p>
        </w:tc>
        <w:tc>
          <w:tcPr>
            <w:tcW w:w="0" w:type="auto"/>
          </w:tcPr>
          <w:p w14:paraId="01A541D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172</w:t>
            </w:r>
            <w:r>
              <w:rPr>
                <w:rFonts w:ascii="Times New Roman" w:eastAsia="宋体" w:hAnsi="Times New Roman" w:cs="Times New Roman"/>
                <w:color w:val="000000"/>
                <w:kern w:val="0"/>
                <w:sz w:val="11"/>
                <w:szCs w:val="11"/>
              </w:rPr>
              <w:br/>
              <w:t>(133 to 216)</w:t>
            </w:r>
          </w:p>
        </w:tc>
        <w:tc>
          <w:tcPr>
            <w:tcW w:w="0" w:type="auto"/>
          </w:tcPr>
          <w:p w14:paraId="3BDB58B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2.90%</w:t>
            </w:r>
            <w:r>
              <w:rPr>
                <w:rFonts w:ascii="Times New Roman" w:eastAsia="宋体" w:hAnsi="Times New Roman" w:cs="Times New Roman"/>
                <w:color w:val="000000"/>
                <w:kern w:val="0"/>
                <w:sz w:val="11"/>
                <w:szCs w:val="11"/>
              </w:rPr>
              <w:br/>
              <w:t>(-2.80% to 8.30%)</w:t>
            </w:r>
          </w:p>
        </w:tc>
        <w:tc>
          <w:tcPr>
            <w:tcW w:w="0" w:type="auto"/>
          </w:tcPr>
          <w:p w14:paraId="68E6C070"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771863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5,984</w:t>
            </w:r>
            <w:r>
              <w:rPr>
                <w:rFonts w:ascii="Times New Roman" w:eastAsia="宋体" w:hAnsi="Times New Roman" w:cs="Times New Roman"/>
                <w:color w:val="000000"/>
                <w:kern w:val="0"/>
                <w:sz w:val="11"/>
                <w:szCs w:val="11"/>
              </w:rPr>
              <w:br/>
              <w:t>(4,618 to 7,403)</w:t>
            </w:r>
          </w:p>
        </w:tc>
        <w:tc>
          <w:tcPr>
            <w:tcW w:w="0" w:type="auto"/>
          </w:tcPr>
          <w:p w14:paraId="5935E92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8,932</w:t>
            </w:r>
            <w:r>
              <w:rPr>
                <w:rFonts w:ascii="Times New Roman" w:eastAsia="宋体" w:hAnsi="Times New Roman" w:cs="Times New Roman"/>
                <w:color w:val="000000"/>
                <w:kern w:val="0"/>
                <w:sz w:val="11"/>
                <w:szCs w:val="11"/>
              </w:rPr>
              <w:br/>
              <w:t>(6,902 to 11,182)</w:t>
            </w:r>
          </w:p>
        </w:tc>
        <w:tc>
          <w:tcPr>
            <w:tcW w:w="0" w:type="auto"/>
          </w:tcPr>
          <w:p w14:paraId="043E77F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49.26%</w:t>
            </w:r>
            <w:r>
              <w:rPr>
                <w:rFonts w:ascii="Times New Roman" w:eastAsia="宋体" w:hAnsi="Times New Roman" w:cs="Times New Roman"/>
                <w:color w:val="000000"/>
                <w:kern w:val="0"/>
                <w:sz w:val="11"/>
                <w:szCs w:val="11"/>
              </w:rPr>
              <w:br/>
              <w:t>(40.92% to 57.26%)</w:t>
            </w:r>
          </w:p>
        </w:tc>
        <w:tc>
          <w:tcPr>
            <w:tcW w:w="0" w:type="auto"/>
          </w:tcPr>
          <w:p w14:paraId="6B8D807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E87575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w:t>
            </w:r>
            <w:r>
              <w:rPr>
                <w:rFonts w:ascii="Times New Roman" w:eastAsia="宋体" w:hAnsi="Times New Roman" w:cs="Times New Roman"/>
                <w:color w:val="000000"/>
                <w:kern w:val="0"/>
                <w:sz w:val="11"/>
                <w:szCs w:val="11"/>
              </w:rPr>
              <w:br/>
              <w:t>(1 to 2)</w:t>
            </w:r>
          </w:p>
        </w:tc>
        <w:tc>
          <w:tcPr>
            <w:tcW w:w="0" w:type="auto"/>
          </w:tcPr>
          <w:p w14:paraId="192E57E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w:t>
            </w:r>
            <w:r>
              <w:rPr>
                <w:rFonts w:ascii="Times New Roman" w:eastAsia="宋体" w:hAnsi="Times New Roman" w:cs="Times New Roman"/>
                <w:color w:val="000000"/>
                <w:kern w:val="0"/>
                <w:sz w:val="11"/>
                <w:szCs w:val="11"/>
              </w:rPr>
              <w:br/>
              <w:t>(1 to 3)</w:t>
            </w:r>
          </w:p>
        </w:tc>
        <w:tc>
          <w:tcPr>
            <w:tcW w:w="0" w:type="auto"/>
          </w:tcPr>
          <w:p w14:paraId="21F02F9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95.76%</w:t>
            </w:r>
            <w:r>
              <w:rPr>
                <w:rFonts w:ascii="Times New Roman" w:eastAsia="宋体" w:hAnsi="Times New Roman" w:cs="Times New Roman"/>
                <w:color w:val="000000"/>
                <w:kern w:val="0"/>
                <w:sz w:val="11"/>
                <w:szCs w:val="11"/>
              </w:rPr>
              <w:br/>
              <w:t>(18.62% to 213.52%)</w:t>
            </w:r>
          </w:p>
        </w:tc>
      </w:tr>
      <w:tr w:rsidR="003C704F" w14:paraId="33125E05" w14:textId="77777777">
        <w:trPr>
          <w:trHeight w:val="640"/>
        </w:trPr>
        <w:tc>
          <w:tcPr>
            <w:tcW w:w="0" w:type="auto"/>
          </w:tcPr>
          <w:p w14:paraId="179BBB9C"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Guatemala</w:t>
            </w:r>
          </w:p>
        </w:tc>
        <w:tc>
          <w:tcPr>
            <w:tcW w:w="0" w:type="auto"/>
          </w:tcPr>
          <w:p w14:paraId="4C78FC1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12,011</w:t>
            </w:r>
            <w:r>
              <w:rPr>
                <w:rFonts w:ascii="Times New Roman" w:eastAsia="宋体" w:hAnsi="Times New Roman" w:cs="Times New Roman"/>
                <w:color w:val="000000"/>
                <w:kern w:val="0"/>
                <w:sz w:val="11"/>
                <w:szCs w:val="11"/>
              </w:rPr>
              <w:br/>
              <w:t>(9,238 to 15,023)</w:t>
            </w:r>
          </w:p>
        </w:tc>
        <w:tc>
          <w:tcPr>
            <w:tcW w:w="0" w:type="auto"/>
          </w:tcPr>
          <w:p w14:paraId="586C66A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10,803</w:t>
            </w:r>
            <w:r>
              <w:rPr>
                <w:rFonts w:ascii="Times New Roman" w:eastAsia="宋体" w:hAnsi="Times New Roman" w:cs="Times New Roman"/>
                <w:color w:val="000000"/>
                <w:kern w:val="0"/>
                <w:sz w:val="11"/>
                <w:szCs w:val="11"/>
              </w:rPr>
              <w:br/>
              <w:t>(8,308 to 13,392)</w:t>
            </w:r>
          </w:p>
        </w:tc>
        <w:tc>
          <w:tcPr>
            <w:tcW w:w="0" w:type="auto"/>
          </w:tcPr>
          <w:p w14:paraId="51AA31F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-10.10%</w:t>
            </w:r>
            <w:r>
              <w:rPr>
                <w:rFonts w:ascii="Times New Roman" w:eastAsia="宋体" w:hAnsi="Times New Roman" w:cs="Times New Roman"/>
                <w:color w:val="000000"/>
                <w:kern w:val="0"/>
                <w:sz w:val="11"/>
                <w:szCs w:val="11"/>
              </w:rPr>
              <w:br/>
              <w:t>(-14.60% to -6.30%)</w:t>
            </w:r>
          </w:p>
        </w:tc>
        <w:tc>
          <w:tcPr>
            <w:tcW w:w="0" w:type="auto"/>
          </w:tcPr>
          <w:p w14:paraId="094C8849"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815160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278,841</w:t>
            </w:r>
            <w:r>
              <w:rPr>
                <w:rFonts w:ascii="Times New Roman" w:eastAsia="宋体" w:hAnsi="Times New Roman" w:cs="Times New Roman"/>
                <w:color w:val="000000"/>
                <w:kern w:val="0"/>
                <w:sz w:val="11"/>
                <w:szCs w:val="11"/>
              </w:rPr>
              <w:br/>
              <w:t>(214,461 to 348,349)</w:t>
            </w:r>
          </w:p>
        </w:tc>
        <w:tc>
          <w:tcPr>
            <w:tcW w:w="0" w:type="auto"/>
          </w:tcPr>
          <w:p w14:paraId="3BFB35F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465,587</w:t>
            </w:r>
            <w:r>
              <w:rPr>
                <w:rFonts w:ascii="Times New Roman" w:eastAsia="宋体" w:hAnsi="Times New Roman" w:cs="Times New Roman"/>
                <w:color w:val="000000"/>
                <w:kern w:val="0"/>
                <w:sz w:val="11"/>
                <w:szCs w:val="11"/>
              </w:rPr>
              <w:br/>
              <w:t>(358,061 to 577,102)</w:t>
            </w:r>
          </w:p>
        </w:tc>
        <w:tc>
          <w:tcPr>
            <w:tcW w:w="0" w:type="auto"/>
          </w:tcPr>
          <w:p w14:paraId="2F52A87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66.97%</w:t>
            </w:r>
            <w:r>
              <w:rPr>
                <w:rFonts w:ascii="Times New Roman" w:eastAsia="宋体" w:hAnsi="Times New Roman" w:cs="Times New Roman"/>
                <w:color w:val="000000"/>
                <w:kern w:val="0"/>
                <w:sz w:val="11"/>
                <w:szCs w:val="11"/>
              </w:rPr>
              <w:br/>
              <w:t>(58.07% to 74.34%)</w:t>
            </w:r>
          </w:p>
        </w:tc>
        <w:tc>
          <w:tcPr>
            <w:tcW w:w="0" w:type="auto"/>
          </w:tcPr>
          <w:p w14:paraId="1114AAC1"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0E76E5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w:t>
            </w:r>
            <w:r>
              <w:rPr>
                <w:rFonts w:ascii="Times New Roman" w:eastAsia="宋体" w:hAnsi="Times New Roman" w:cs="Times New Roman"/>
                <w:color w:val="000000"/>
                <w:kern w:val="0"/>
                <w:sz w:val="11"/>
                <w:szCs w:val="11"/>
              </w:rPr>
              <w:br/>
              <w:t>(24 to 62)</w:t>
            </w:r>
          </w:p>
        </w:tc>
        <w:tc>
          <w:tcPr>
            <w:tcW w:w="0" w:type="auto"/>
          </w:tcPr>
          <w:p w14:paraId="2980598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85</w:t>
            </w:r>
            <w:r>
              <w:rPr>
                <w:rFonts w:ascii="Times New Roman" w:eastAsia="宋体" w:hAnsi="Times New Roman" w:cs="Times New Roman"/>
                <w:color w:val="000000"/>
                <w:kern w:val="0"/>
                <w:sz w:val="11"/>
                <w:szCs w:val="11"/>
              </w:rPr>
              <w:br/>
              <w:t>(48 to 138)</w:t>
            </w:r>
          </w:p>
        </w:tc>
        <w:tc>
          <w:tcPr>
            <w:tcW w:w="0" w:type="auto"/>
          </w:tcPr>
          <w:p w14:paraId="3BF7F8D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108.16%</w:t>
            </w:r>
            <w:r>
              <w:rPr>
                <w:rFonts w:ascii="Times New Roman" w:eastAsia="宋体" w:hAnsi="Times New Roman" w:cs="Times New Roman"/>
                <w:color w:val="000000"/>
                <w:kern w:val="0"/>
                <w:sz w:val="11"/>
                <w:szCs w:val="11"/>
              </w:rPr>
              <w:br/>
              <w:t>(38.39% to 210.42%)</w:t>
            </w:r>
          </w:p>
        </w:tc>
      </w:tr>
      <w:tr w:rsidR="003C704F" w14:paraId="1532BA80" w14:textId="77777777">
        <w:trPr>
          <w:trHeight w:val="640"/>
        </w:trPr>
        <w:tc>
          <w:tcPr>
            <w:tcW w:w="0" w:type="auto"/>
          </w:tcPr>
          <w:p w14:paraId="62ADC0B4"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Guinea</w:t>
            </w:r>
          </w:p>
        </w:tc>
        <w:tc>
          <w:tcPr>
            <w:tcW w:w="0" w:type="auto"/>
          </w:tcPr>
          <w:p w14:paraId="3EC69FE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16,080</w:t>
            </w:r>
            <w:r>
              <w:rPr>
                <w:rFonts w:ascii="Times New Roman" w:eastAsia="宋体" w:hAnsi="Times New Roman" w:cs="Times New Roman"/>
                <w:color w:val="000000"/>
                <w:kern w:val="0"/>
                <w:sz w:val="11"/>
                <w:szCs w:val="11"/>
              </w:rPr>
              <w:br/>
              <w:t>(12,427 to 20,314)</w:t>
            </w:r>
          </w:p>
        </w:tc>
        <w:tc>
          <w:tcPr>
            <w:tcW w:w="0" w:type="auto"/>
          </w:tcPr>
          <w:p w14:paraId="64F0DA3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25,044</w:t>
            </w:r>
            <w:r>
              <w:rPr>
                <w:rFonts w:ascii="Times New Roman" w:eastAsia="宋体" w:hAnsi="Times New Roman" w:cs="Times New Roman"/>
                <w:color w:val="000000"/>
                <w:kern w:val="0"/>
                <w:sz w:val="11"/>
                <w:szCs w:val="11"/>
              </w:rPr>
              <w:br/>
              <w:t>(19,330 to 31,229)</w:t>
            </w:r>
          </w:p>
        </w:tc>
        <w:tc>
          <w:tcPr>
            <w:tcW w:w="0" w:type="auto"/>
          </w:tcPr>
          <w:p w14:paraId="06F19CB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55.70%</w:t>
            </w:r>
            <w:r>
              <w:rPr>
                <w:rFonts w:ascii="Times New Roman" w:eastAsia="宋体" w:hAnsi="Times New Roman" w:cs="Times New Roman"/>
                <w:color w:val="000000"/>
                <w:kern w:val="0"/>
                <w:sz w:val="11"/>
                <w:szCs w:val="11"/>
              </w:rPr>
              <w:br/>
              <w:t>(44.70% to 68.40%)</w:t>
            </w:r>
          </w:p>
        </w:tc>
        <w:tc>
          <w:tcPr>
            <w:tcW w:w="0" w:type="auto"/>
          </w:tcPr>
          <w:p w14:paraId="7E162604"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2BD6C3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312,831</w:t>
            </w:r>
            <w:r>
              <w:rPr>
                <w:rFonts w:ascii="Times New Roman" w:eastAsia="宋体" w:hAnsi="Times New Roman" w:cs="Times New Roman"/>
                <w:color w:val="000000"/>
                <w:kern w:val="0"/>
                <w:sz w:val="11"/>
                <w:szCs w:val="11"/>
              </w:rPr>
              <w:br/>
              <w:t>(241,729 to 395,292)</w:t>
            </w:r>
          </w:p>
        </w:tc>
        <w:tc>
          <w:tcPr>
            <w:tcW w:w="0" w:type="auto"/>
          </w:tcPr>
          <w:p w14:paraId="27EDC1D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641,148</w:t>
            </w:r>
            <w:r>
              <w:rPr>
                <w:rFonts w:ascii="Times New Roman" w:eastAsia="宋体" w:hAnsi="Times New Roman" w:cs="Times New Roman"/>
                <w:color w:val="000000"/>
                <w:kern w:val="0"/>
                <w:sz w:val="11"/>
                <w:szCs w:val="11"/>
              </w:rPr>
              <w:br/>
              <w:t>(494,944 to 799,496)</w:t>
            </w:r>
          </w:p>
        </w:tc>
        <w:tc>
          <w:tcPr>
            <w:tcW w:w="0" w:type="auto"/>
          </w:tcPr>
          <w:p w14:paraId="6731331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104.95%</w:t>
            </w:r>
            <w:r>
              <w:rPr>
                <w:rFonts w:ascii="Times New Roman" w:eastAsia="宋体" w:hAnsi="Times New Roman" w:cs="Times New Roman"/>
                <w:color w:val="000000"/>
                <w:kern w:val="0"/>
                <w:sz w:val="11"/>
                <w:szCs w:val="11"/>
              </w:rPr>
              <w:br/>
              <w:t>(90.48% to 121.30%)</w:t>
            </w:r>
          </w:p>
        </w:tc>
        <w:tc>
          <w:tcPr>
            <w:tcW w:w="0" w:type="auto"/>
          </w:tcPr>
          <w:p w14:paraId="65829E40"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EFDD85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70</w:t>
            </w:r>
            <w:r>
              <w:rPr>
                <w:rFonts w:ascii="Times New Roman" w:eastAsia="宋体" w:hAnsi="Times New Roman" w:cs="Times New Roman"/>
                <w:color w:val="000000"/>
                <w:kern w:val="0"/>
                <w:sz w:val="11"/>
                <w:szCs w:val="11"/>
              </w:rPr>
              <w:br/>
              <w:t>(44 to 105)</w:t>
            </w:r>
          </w:p>
        </w:tc>
        <w:tc>
          <w:tcPr>
            <w:tcW w:w="0" w:type="auto"/>
          </w:tcPr>
          <w:p w14:paraId="4B623CD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111</w:t>
            </w:r>
            <w:r>
              <w:rPr>
                <w:rFonts w:ascii="Times New Roman" w:eastAsia="宋体" w:hAnsi="Times New Roman" w:cs="Times New Roman"/>
                <w:color w:val="000000"/>
                <w:kern w:val="0"/>
                <w:sz w:val="11"/>
                <w:szCs w:val="11"/>
              </w:rPr>
              <w:br/>
              <w:t>(68 to 169)</w:t>
            </w:r>
          </w:p>
        </w:tc>
        <w:tc>
          <w:tcPr>
            <w:tcW w:w="0" w:type="auto"/>
          </w:tcPr>
          <w:p w14:paraId="12C4711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57.94%</w:t>
            </w:r>
            <w:r>
              <w:rPr>
                <w:rFonts w:ascii="Times New Roman" w:eastAsia="宋体" w:hAnsi="Times New Roman" w:cs="Times New Roman"/>
                <w:color w:val="000000"/>
                <w:kern w:val="0"/>
                <w:sz w:val="11"/>
                <w:szCs w:val="11"/>
              </w:rPr>
              <w:br/>
              <w:t>(13.98% to 121.65%)</w:t>
            </w:r>
          </w:p>
        </w:tc>
      </w:tr>
      <w:tr w:rsidR="003C704F" w14:paraId="36DB27A1" w14:textId="77777777">
        <w:trPr>
          <w:trHeight w:val="640"/>
        </w:trPr>
        <w:tc>
          <w:tcPr>
            <w:tcW w:w="0" w:type="auto"/>
          </w:tcPr>
          <w:p w14:paraId="562976BF"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Guinea-Bissau</w:t>
            </w:r>
          </w:p>
        </w:tc>
        <w:tc>
          <w:tcPr>
            <w:tcW w:w="0" w:type="auto"/>
          </w:tcPr>
          <w:p w14:paraId="0FBD6AB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3,515</w:t>
            </w:r>
            <w:r>
              <w:rPr>
                <w:rFonts w:ascii="Times New Roman" w:eastAsia="宋体" w:hAnsi="Times New Roman" w:cs="Times New Roman"/>
                <w:color w:val="000000"/>
                <w:kern w:val="0"/>
                <w:sz w:val="11"/>
                <w:szCs w:val="11"/>
              </w:rPr>
              <w:br/>
              <w:t>(2,721 to 4,444)</w:t>
            </w:r>
          </w:p>
        </w:tc>
        <w:tc>
          <w:tcPr>
            <w:tcW w:w="0" w:type="auto"/>
          </w:tcPr>
          <w:p w14:paraId="70B37C1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4,570</w:t>
            </w:r>
            <w:r>
              <w:rPr>
                <w:rFonts w:ascii="Times New Roman" w:eastAsia="宋体" w:hAnsi="Times New Roman" w:cs="Times New Roman"/>
                <w:color w:val="000000"/>
                <w:kern w:val="0"/>
                <w:sz w:val="11"/>
                <w:szCs w:val="11"/>
              </w:rPr>
              <w:br/>
              <w:t>(3,517 to 5,724)</w:t>
            </w:r>
          </w:p>
        </w:tc>
        <w:tc>
          <w:tcPr>
            <w:tcW w:w="0" w:type="auto"/>
          </w:tcPr>
          <w:p w14:paraId="30AD66F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30.00%</w:t>
            </w:r>
            <w:r>
              <w:rPr>
                <w:rFonts w:ascii="Times New Roman" w:eastAsia="宋体" w:hAnsi="Times New Roman" w:cs="Times New Roman"/>
                <w:color w:val="000000"/>
                <w:kern w:val="0"/>
                <w:sz w:val="11"/>
                <w:szCs w:val="11"/>
              </w:rPr>
              <w:br/>
              <w:t>(24.30% to 37.10%)</w:t>
            </w:r>
          </w:p>
        </w:tc>
        <w:tc>
          <w:tcPr>
            <w:tcW w:w="0" w:type="auto"/>
          </w:tcPr>
          <w:p w14:paraId="0754B488"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79E76D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74,051</w:t>
            </w:r>
            <w:r>
              <w:rPr>
                <w:rFonts w:ascii="Times New Roman" w:eastAsia="宋体" w:hAnsi="Times New Roman" w:cs="Times New Roman"/>
                <w:color w:val="000000"/>
                <w:kern w:val="0"/>
                <w:sz w:val="11"/>
                <w:szCs w:val="11"/>
              </w:rPr>
              <w:br/>
              <w:t>(57,378 to 93,618)</w:t>
            </w:r>
          </w:p>
        </w:tc>
        <w:tc>
          <w:tcPr>
            <w:tcW w:w="0" w:type="auto"/>
          </w:tcPr>
          <w:p w14:paraId="7542AB4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135,525</w:t>
            </w:r>
            <w:r>
              <w:rPr>
                <w:rFonts w:ascii="Times New Roman" w:eastAsia="宋体" w:hAnsi="Times New Roman" w:cs="Times New Roman"/>
                <w:color w:val="000000"/>
                <w:kern w:val="0"/>
                <w:sz w:val="11"/>
                <w:szCs w:val="11"/>
              </w:rPr>
              <w:br/>
              <w:t>(104,275 to 169,748)</w:t>
            </w:r>
          </w:p>
        </w:tc>
        <w:tc>
          <w:tcPr>
            <w:tcW w:w="0" w:type="auto"/>
          </w:tcPr>
          <w:p w14:paraId="19B1254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83.02%</w:t>
            </w:r>
            <w:r>
              <w:rPr>
                <w:rFonts w:ascii="Times New Roman" w:eastAsia="宋体" w:hAnsi="Times New Roman" w:cs="Times New Roman"/>
                <w:color w:val="000000"/>
                <w:kern w:val="0"/>
                <w:sz w:val="11"/>
                <w:szCs w:val="11"/>
              </w:rPr>
              <w:br/>
              <w:t>(75.16% to 92.74%)</w:t>
            </w:r>
          </w:p>
        </w:tc>
        <w:tc>
          <w:tcPr>
            <w:tcW w:w="0" w:type="auto"/>
          </w:tcPr>
          <w:p w14:paraId="3BEFB2B1"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5A6F5F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w:t>
            </w:r>
            <w:r>
              <w:rPr>
                <w:rFonts w:ascii="Times New Roman" w:eastAsia="宋体" w:hAnsi="Times New Roman" w:cs="Times New Roman"/>
                <w:color w:val="000000"/>
                <w:kern w:val="0"/>
                <w:sz w:val="11"/>
                <w:szCs w:val="11"/>
              </w:rPr>
              <w:br/>
              <w:t>(7 to 23)</w:t>
            </w:r>
          </w:p>
        </w:tc>
        <w:tc>
          <w:tcPr>
            <w:tcW w:w="0" w:type="auto"/>
          </w:tcPr>
          <w:p w14:paraId="21379B8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w:t>
            </w:r>
            <w:r>
              <w:rPr>
                <w:rFonts w:ascii="Times New Roman" w:eastAsia="宋体" w:hAnsi="Times New Roman" w:cs="Times New Roman"/>
                <w:color w:val="000000"/>
                <w:kern w:val="0"/>
                <w:sz w:val="11"/>
                <w:szCs w:val="11"/>
              </w:rPr>
              <w:br/>
              <w:t>(17 to 42)</w:t>
            </w:r>
          </w:p>
        </w:tc>
        <w:tc>
          <w:tcPr>
            <w:tcW w:w="0" w:type="auto"/>
          </w:tcPr>
          <w:p w14:paraId="6D56D2A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101.59%</w:t>
            </w:r>
            <w:r>
              <w:rPr>
                <w:rFonts w:ascii="Times New Roman" w:eastAsia="宋体" w:hAnsi="Times New Roman" w:cs="Times New Roman"/>
                <w:color w:val="000000"/>
                <w:kern w:val="0"/>
                <w:sz w:val="11"/>
                <w:szCs w:val="11"/>
              </w:rPr>
              <w:br/>
              <w:t>(28.62% to 264.44%)</w:t>
            </w:r>
          </w:p>
        </w:tc>
      </w:tr>
      <w:tr w:rsidR="003C704F" w14:paraId="1F7F071F" w14:textId="77777777">
        <w:trPr>
          <w:trHeight w:val="640"/>
        </w:trPr>
        <w:tc>
          <w:tcPr>
            <w:tcW w:w="0" w:type="auto"/>
          </w:tcPr>
          <w:p w14:paraId="108C2DB9"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Guyana</w:t>
            </w:r>
          </w:p>
        </w:tc>
        <w:tc>
          <w:tcPr>
            <w:tcW w:w="0" w:type="auto"/>
          </w:tcPr>
          <w:p w14:paraId="6CC2CAB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1,898</w:t>
            </w:r>
            <w:r>
              <w:rPr>
                <w:rFonts w:ascii="Times New Roman" w:eastAsia="宋体" w:hAnsi="Times New Roman" w:cs="Times New Roman"/>
                <w:color w:val="000000"/>
                <w:kern w:val="0"/>
                <w:sz w:val="11"/>
                <w:szCs w:val="11"/>
              </w:rPr>
              <w:br/>
              <w:t>(1,461 to 2,353)</w:t>
            </w:r>
          </w:p>
        </w:tc>
        <w:tc>
          <w:tcPr>
            <w:tcW w:w="0" w:type="auto"/>
          </w:tcPr>
          <w:p w14:paraId="07E7339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1,189</w:t>
            </w:r>
            <w:r>
              <w:rPr>
                <w:rFonts w:ascii="Times New Roman" w:eastAsia="宋体" w:hAnsi="Times New Roman" w:cs="Times New Roman"/>
                <w:color w:val="000000"/>
                <w:kern w:val="0"/>
                <w:sz w:val="11"/>
                <w:szCs w:val="11"/>
              </w:rPr>
              <w:br/>
              <w:t>(917 to 1,481)</w:t>
            </w:r>
          </w:p>
        </w:tc>
        <w:tc>
          <w:tcPr>
            <w:tcW w:w="0" w:type="auto"/>
          </w:tcPr>
          <w:p w14:paraId="4BB2AD0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-37.40%</w:t>
            </w:r>
            <w:r>
              <w:rPr>
                <w:rFonts w:ascii="Times New Roman" w:eastAsia="宋体" w:hAnsi="Times New Roman" w:cs="Times New Roman"/>
                <w:color w:val="000000"/>
                <w:kern w:val="0"/>
                <w:sz w:val="11"/>
                <w:szCs w:val="11"/>
              </w:rPr>
              <w:br/>
              <w:t>(-42.90% to -31.60%)</w:t>
            </w:r>
          </w:p>
        </w:tc>
        <w:tc>
          <w:tcPr>
            <w:tcW w:w="0" w:type="auto"/>
          </w:tcPr>
          <w:p w14:paraId="20A4AD7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89FE32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62,259</w:t>
            </w:r>
            <w:r>
              <w:rPr>
                <w:rFonts w:ascii="Times New Roman" w:eastAsia="宋体" w:hAnsi="Times New Roman" w:cs="Times New Roman"/>
                <w:color w:val="000000"/>
                <w:kern w:val="0"/>
                <w:sz w:val="11"/>
                <w:szCs w:val="11"/>
              </w:rPr>
              <w:br/>
              <w:t>(47,921 to 77,173)</w:t>
            </w:r>
          </w:p>
        </w:tc>
        <w:tc>
          <w:tcPr>
            <w:tcW w:w="0" w:type="auto"/>
          </w:tcPr>
          <w:p w14:paraId="58DB4EF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62,031</w:t>
            </w:r>
            <w:r>
              <w:rPr>
                <w:rFonts w:ascii="Times New Roman" w:eastAsia="宋体" w:hAnsi="Times New Roman" w:cs="Times New Roman"/>
                <w:color w:val="000000"/>
                <w:kern w:val="0"/>
                <w:sz w:val="11"/>
                <w:szCs w:val="11"/>
              </w:rPr>
              <w:br/>
              <w:t>(47,828 to 77,262)</w:t>
            </w:r>
          </w:p>
        </w:tc>
        <w:tc>
          <w:tcPr>
            <w:tcW w:w="0" w:type="auto"/>
          </w:tcPr>
          <w:p w14:paraId="7070A80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-0.37%</w:t>
            </w:r>
            <w:r>
              <w:rPr>
                <w:rFonts w:ascii="Times New Roman" w:eastAsia="宋体" w:hAnsi="Times New Roman" w:cs="Times New Roman"/>
                <w:color w:val="000000"/>
                <w:kern w:val="0"/>
                <w:sz w:val="11"/>
                <w:szCs w:val="11"/>
              </w:rPr>
              <w:br/>
              <w:t>(-9.08% to 8.70%)</w:t>
            </w:r>
          </w:p>
        </w:tc>
        <w:tc>
          <w:tcPr>
            <w:tcW w:w="0" w:type="auto"/>
          </w:tcPr>
          <w:p w14:paraId="2CEBEA84"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190A41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w:t>
            </w:r>
            <w:r>
              <w:rPr>
                <w:rFonts w:ascii="Times New Roman" w:eastAsia="宋体" w:hAnsi="Times New Roman" w:cs="Times New Roman"/>
                <w:color w:val="000000"/>
                <w:kern w:val="0"/>
                <w:sz w:val="11"/>
                <w:szCs w:val="11"/>
              </w:rPr>
              <w:br/>
              <w:t>(13 to 32)</w:t>
            </w:r>
          </w:p>
        </w:tc>
        <w:tc>
          <w:tcPr>
            <w:tcW w:w="0" w:type="auto"/>
          </w:tcPr>
          <w:p w14:paraId="54F3F3E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w:t>
            </w:r>
            <w:r>
              <w:rPr>
                <w:rFonts w:ascii="Times New Roman" w:eastAsia="宋体" w:hAnsi="Times New Roman" w:cs="Times New Roman"/>
                <w:color w:val="000000"/>
                <w:kern w:val="0"/>
                <w:sz w:val="11"/>
                <w:szCs w:val="11"/>
              </w:rPr>
              <w:br/>
              <w:t>(9 to 22)</w:t>
            </w:r>
          </w:p>
        </w:tc>
        <w:tc>
          <w:tcPr>
            <w:tcW w:w="0" w:type="auto"/>
          </w:tcPr>
          <w:p w14:paraId="2DE0ADF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-32.45%</w:t>
            </w:r>
            <w:r>
              <w:rPr>
                <w:rFonts w:ascii="Times New Roman" w:eastAsia="宋体" w:hAnsi="Times New Roman" w:cs="Times New Roman"/>
                <w:color w:val="000000"/>
                <w:kern w:val="0"/>
                <w:sz w:val="11"/>
                <w:szCs w:val="11"/>
              </w:rPr>
              <w:br/>
              <w:t>(-51.70% to -10.39%)</w:t>
            </w:r>
          </w:p>
        </w:tc>
      </w:tr>
      <w:tr w:rsidR="003C704F" w14:paraId="2492C967" w14:textId="77777777">
        <w:trPr>
          <w:trHeight w:val="640"/>
        </w:trPr>
        <w:tc>
          <w:tcPr>
            <w:tcW w:w="0" w:type="auto"/>
          </w:tcPr>
          <w:p w14:paraId="6740E5AF"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Haiti</w:t>
            </w:r>
          </w:p>
        </w:tc>
        <w:tc>
          <w:tcPr>
            <w:tcW w:w="0" w:type="auto"/>
          </w:tcPr>
          <w:p w14:paraId="3FB857F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36,167</w:t>
            </w:r>
            <w:r>
              <w:rPr>
                <w:rFonts w:ascii="Times New Roman" w:eastAsia="宋体" w:hAnsi="Times New Roman" w:cs="Times New Roman"/>
                <w:color w:val="000000"/>
                <w:kern w:val="0"/>
                <w:sz w:val="11"/>
                <w:szCs w:val="11"/>
              </w:rPr>
              <w:br/>
              <w:t>(27,987 to 45,560)</w:t>
            </w:r>
          </w:p>
        </w:tc>
        <w:tc>
          <w:tcPr>
            <w:tcW w:w="0" w:type="auto"/>
          </w:tcPr>
          <w:p w14:paraId="1E13A66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48,619</w:t>
            </w:r>
            <w:r>
              <w:rPr>
                <w:rFonts w:ascii="Times New Roman" w:eastAsia="宋体" w:hAnsi="Times New Roman" w:cs="Times New Roman"/>
                <w:color w:val="000000"/>
                <w:kern w:val="0"/>
                <w:sz w:val="11"/>
                <w:szCs w:val="11"/>
              </w:rPr>
              <w:br/>
              <w:t>(37,539 to 59,966)</w:t>
            </w:r>
          </w:p>
        </w:tc>
        <w:tc>
          <w:tcPr>
            <w:tcW w:w="0" w:type="auto"/>
          </w:tcPr>
          <w:p w14:paraId="72E47B9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34.40%</w:t>
            </w:r>
            <w:r>
              <w:rPr>
                <w:rFonts w:ascii="Times New Roman" w:eastAsia="宋体" w:hAnsi="Times New Roman" w:cs="Times New Roman"/>
                <w:color w:val="000000"/>
                <w:kern w:val="0"/>
                <w:sz w:val="11"/>
                <w:szCs w:val="11"/>
              </w:rPr>
              <w:br/>
              <w:t>(20.50% to 45.70%)</w:t>
            </w:r>
          </w:p>
        </w:tc>
        <w:tc>
          <w:tcPr>
            <w:tcW w:w="0" w:type="auto"/>
          </w:tcPr>
          <w:p w14:paraId="42652698"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D86629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886,474</w:t>
            </w:r>
            <w:r>
              <w:rPr>
                <w:rFonts w:ascii="Times New Roman" w:eastAsia="宋体" w:hAnsi="Times New Roman" w:cs="Times New Roman"/>
                <w:color w:val="000000"/>
                <w:kern w:val="0"/>
                <w:sz w:val="11"/>
                <w:szCs w:val="11"/>
              </w:rPr>
              <w:br/>
              <w:t>(685,947 to 1,116,921)</w:t>
            </w:r>
          </w:p>
        </w:tc>
        <w:tc>
          <w:tcPr>
            <w:tcW w:w="0" w:type="auto"/>
          </w:tcPr>
          <w:p w14:paraId="6782399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1,726,049</w:t>
            </w:r>
            <w:r>
              <w:rPr>
                <w:rFonts w:ascii="Times New Roman" w:eastAsia="宋体" w:hAnsi="Times New Roman" w:cs="Times New Roman"/>
                <w:color w:val="000000"/>
                <w:kern w:val="0"/>
                <w:sz w:val="11"/>
                <w:szCs w:val="11"/>
              </w:rPr>
              <w:br/>
              <w:t>(1,332,622 to 2,128,716)</w:t>
            </w:r>
          </w:p>
        </w:tc>
        <w:tc>
          <w:tcPr>
            <w:tcW w:w="0" w:type="auto"/>
          </w:tcPr>
          <w:p w14:paraId="09E828C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94.71%</w:t>
            </w:r>
            <w:r>
              <w:rPr>
                <w:rFonts w:ascii="Times New Roman" w:eastAsia="宋体" w:hAnsi="Times New Roman" w:cs="Times New Roman"/>
                <w:color w:val="000000"/>
                <w:kern w:val="0"/>
                <w:sz w:val="11"/>
                <w:szCs w:val="11"/>
              </w:rPr>
              <w:br/>
              <w:t>(74.52% to 110.99%)</w:t>
            </w:r>
          </w:p>
        </w:tc>
        <w:tc>
          <w:tcPr>
            <w:tcW w:w="0" w:type="auto"/>
          </w:tcPr>
          <w:p w14:paraId="2A721D3C"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6D85BB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90</w:t>
            </w:r>
            <w:r>
              <w:rPr>
                <w:rFonts w:ascii="Times New Roman" w:eastAsia="宋体" w:hAnsi="Times New Roman" w:cs="Times New Roman"/>
                <w:color w:val="000000"/>
                <w:kern w:val="0"/>
                <w:sz w:val="11"/>
                <w:szCs w:val="11"/>
              </w:rPr>
              <w:br/>
              <w:t>(53 to 142)</w:t>
            </w:r>
          </w:p>
        </w:tc>
        <w:tc>
          <w:tcPr>
            <w:tcW w:w="0" w:type="auto"/>
          </w:tcPr>
          <w:p w14:paraId="6542676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214</w:t>
            </w:r>
            <w:r>
              <w:rPr>
                <w:rFonts w:ascii="Times New Roman" w:eastAsia="宋体" w:hAnsi="Times New Roman" w:cs="Times New Roman"/>
                <w:color w:val="000000"/>
                <w:kern w:val="0"/>
                <w:sz w:val="11"/>
                <w:szCs w:val="11"/>
              </w:rPr>
              <w:br/>
              <w:t>(126 to 321)</w:t>
            </w:r>
          </w:p>
        </w:tc>
        <w:tc>
          <w:tcPr>
            <w:tcW w:w="0" w:type="auto"/>
          </w:tcPr>
          <w:p w14:paraId="3F86771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138.09%</w:t>
            </w:r>
            <w:r>
              <w:rPr>
                <w:rFonts w:ascii="Times New Roman" w:eastAsia="宋体" w:hAnsi="Times New Roman" w:cs="Times New Roman"/>
                <w:color w:val="000000"/>
                <w:kern w:val="0"/>
                <w:sz w:val="11"/>
                <w:szCs w:val="11"/>
              </w:rPr>
              <w:br/>
              <w:t>(85.01% to 211.07%)</w:t>
            </w:r>
          </w:p>
        </w:tc>
      </w:tr>
      <w:tr w:rsidR="003C704F" w14:paraId="3AEDDF74" w14:textId="77777777">
        <w:trPr>
          <w:trHeight w:val="640"/>
        </w:trPr>
        <w:tc>
          <w:tcPr>
            <w:tcW w:w="0" w:type="auto"/>
          </w:tcPr>
          <w:p w14:paraId="2E45426B"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Honduras</w:t>
            </w:r>
          </w:p>
        </w:tc>
        <w:tc>
          <w:tcPr>
            <w:tcW w:w="0" w:type="auto"/>
          </w:tcPr>
          <w:p w14:paraId="3211E01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6,406</w:t>
            </w:r>
            <w:r>
              <w:rPr>
                <w:rFonts w:ascii="Times New Roman" w:eastAsia="宋体" w:hAnsi="Times New Roman" w:cs="Times New Roman"/>
                <w:color w:val="000000"/>
                <w:kern w:val="0"/>
                <w:sz w:val="11"/>
                <w:szCs w:val="11"/>
              </w:rPr>
              <w:br/>
              <w:t>(4,938 to 7,935)</w:t>
            </w:r>
          </w:p>
        </w:tc>
        <w:tc>
          <w:tcPr>
            <w:tcW w:w="0" w:type="auto"/>
          </w:tcPr>
          <w:p w14:paraId="72CE5DF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6,210</w:t>
            </w:r>
            <w:r>
              <w:rPr>
                <w:rFonts w:ascii="Times New Roman" w:eastAsia="宋体" w:hAnsi="Times New Roman" w:cs="Times New Roman"/>
                <w:color w:val="000000"/>
                <w:kern w:val="0"/>
                <w:sz w:val="11"/>
                <w:szCs w:val="11"/>
              </w:rPr>
              <w:br/>
              <w:t>(4,784 to 7,734)</w:t>
            </w:r>
          </w:p>
        </w:tc>
        <w:tc>
          <w:tcPr>
            <w:tcW w:w="0" w:type="auto"/>
          </w:tcPr>
          <w:p w14:paraId="71F7D2D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-3.10%</w:t>
            </w:r>
            <w:r>
              <w:rPr>
                <w:rFonts w:ascii="Times New Roman" w:eastAsia="宋体" w:hAnsi="Times New Roman" w:cs="Times New Roman"/>
                <w:color w:val="000000"/>
                <w:kern w:val="0"/>
                <w:sz w:val="11"/>
                <w:szCs w:val="11"/>
              </w:rPr>
              <w:br/>
              <w:t>(-7.20% to 2.30%)</w:t>
            </w:r>
          </w:p>
        </w:tc>
        <w:tc>
          <w:tcPr>
            <w:tcW w:w="0" w:type="auto"/>
          </w:tcPr>
          <w:p w14:paraId="4B60D46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CC254B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165,953</w:t>
            </w:r>
            <w:r>
              <w:rPr>
                <w:rFonts w:ascii="Times New Roman" w:eastAsia="宋体" w:hAnsi="Times New Roman" w:cs="Times New Roman"/>
                <w:color w:val="000000"/>
                <w:kern w:val="0"/>
                <w:sz w:val="11"/>
                <w:szCs w:val="11"/>
              </w:rPr>
              <w:br/>
              <w:t>(127,898 to 205,515)</w:t>
            </w:r>
          </w:p>
        </w:tc>
        <w:tc>
          <w:tcPr>
            <w:tcW w:w="0" w:type="auto"/>
          </w:tcPr>
          <w:p w14:paraId="263867F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258,967</w:t>
            </w:r>
            <w:r>
              <w:rPr>
                <w:rFonts w:ascii="Times New Roman" w:eastAsia="宋体" w:hAnsi="Times New Roman" w:cs="Times New Roman"/>
                <w:color w:val="000000"/>
                <w:kern w:val="0"/>
                <w:sz w:val="11"/>
                <w:szCs w:val="11"/>
              </w:rPr>
              <w:br/>
              <w:t>(199,579 to 322,454)</w:t>
            </w:r>
          </w:p>
        </w:tc>
        <w:tc>
          <w:tcPr>
            <w:tcW w:w="0" w:type="auto"/>
          </w:tcPr>
          <w:p w14:paraId="5CF8474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56.05%</w:t>
            </w:r>
            <w:r>
              <w:rPr>
                <w:rFonts w:ascii="Times New Roman" w:eastAsia="宋体" w:hAnsi="Times New Roman" w:cs="Times New Roman"/>
                <w:color w:val="000000"/>
                <w:kern w:val="0"/>
                <w:sz w:val="11"/>
                <w:szCs w:val="11"/>
              </w:rPr>
              <w:br/>
              <w:t>(49.04% to 64.61%)</w:t>
            </w:r>
          </w:p>
        </w:tc>
        <w:tc>
          <w:tcPr>
            <w:tcW w:w="0" w:type="auto"/>
          </w:tcPr>
          <w:p w14:paraId="3BD2D6D1"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287E4F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w:t>
            </w:r>
            <w:r>
              <w:rPr>
                <w:rFonts w:ascii="Times New Roman" w:eastAsia="宋体" w:hAnsi="Times New Roman" w:cs="Times New Roman"/>
                <w:color w:val="000000"/>
                <w:kern w:val="0"/>
                <w:sz w:val="11"/>
                <w:szCs w:val="11"/>
              </w:rPr>
              <w:br/>
              <w:t>(13 to 34)</w:t>
            </w:r>
          </w:p>
        </w:tc>
        <w:tc>
          <w:tcPr>
            <w:tcW w:w="0" w:type="auto"/>
          </w:tcPr>
          <w:p w14:paraId="5267DE2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46</w:t>
            </w:r>
            <w:r>
              <w:rPr>
                <w:rFonts w:ascii="Times New Roman" w:eastAsia="宋体" w:hAnsi="Times New Roman" w:cs="Times New Roman"/>
                <w:color w:val="000000"/>
                <w:kern w:val="0"/>
                <w:sz w:val="11"/>
                <w:szCs w:val="11"/>
              </w:rPr>
              <w:br/>
              <w:t>(26 to 73)</w:t>
            </w:r>
          </w:p>
        </w:tc>
        <w:tc>
          <w:tcPr>
            <w:tcW w:w="0" w:type="auto"/>
          </w:tcPr>
          <w:p w14:paraId="75C252C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110.60%</w:t>
            </w:r>
            <w:r>
              <w:rPr>
                <w:rFonts w:ascii="Times New Roman" w:eastAsia="宋体" w:hAnsi="Times New Roman" w:cs="Times New Roman"/>
                <w:color w:val="000000"/>
                <w:kern w:val="0"/>
                <w:sz w:val="11"/>
                <w:szCs w:val="11"/>
              </w:rPr>
              <w:br/>
              <w:t>(46.90% to 206.83%)</w:t>
            </w:r>
          </w:p>
        </w:tc>
      </w:tr>
      <w:tr w:rsidR="003C704F" w14:paraId="758C66F5" w14:textId="77777777">
        <w:trPr>
          <w:trHeight w:val="640"/>
        </w:trPr>
        <w:tc>
          <w:tcPr>
            <w:tcW w:w="0" w:type="auto"/>
          </w:tcPr>
          <w:p w14:paraId="52A22C19"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Hungary</w:t>
            </w:r>
          </w:p>
        </w:tc>
        <w:tc>
          <w:tcPr>
            <w:tcW w:w="0" w:type="auto"/>
          </w:tcPr>
          <w:p w14:paraId="3282957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4,311</w:t>
            </w:r>
            <w:r>
              <w:rPr>
                <w:rFonts w:ascii="Times New Roman" w:eastAsia="宋体" w:hAnsi="Times New Roman" w:cs="Times New Roman"/>
                <w:color w:val="000000"/>
                <w:kern w:val="0"/>
                <w:sz w:val="11"/>
                <w:szCs w:val="11"/>
              </w:rPr>
              <w:br/>
              <w:t>(3,335 to 5,465)</w:t>
            </w:r>
          </w:p>
        </w:tc>
        <w:tc>
          <w:tcPr>
            <w:tcW w:w="0" w:type="auto"/>
          </w:tcPr>
          <w:p w14:paraId="56AC128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3,116</w:t>
            </w:r>
            <w:r>
              <w:rPr>
                <w:rFonts w:ascii="Times New Roman" w:eastAsia="宋体" w:hAnsi="Times New Roman" w:cs="Times New Roman"/>
                <w:color w:val="000000"/>
                <w:kern w:val="0"/>
                <w:sz w:val="11"/>
                <w:szCs w:val="11"/>
              </w:rPr>
              <w:br/>
              <w:t>(2,408 to 3,901)</w:t>
            </w:r>
          </w:p>
        </w:tc>
        <w:tc>
          <w:tcPr>
            <w:tcW w:w="0" w:type="auto"/>
          </w:tcPr>
          <w:p w14:paraId="224E9B6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-27.70%</w:t>
            </w:r>
            <w:r>
              <w:rPr>
                <w:rFonts w:ascii="Times New Roman" w:eastAsia="宋体" w:hAnsi="Times New Roman" w:cs="Times New Roman"/>
                <w:color w:val="000000"/>
                <w:kern w:val="0"/>
                <w:sz w:val="11"/>
                <w:szCs w:val="11"/>
              </w:rPr>
              <w:br/>
              <w:t>(-34.50% to -21.10%)</w:t>
            </w:r>
          </w:p>
        </w:tc>
        <w:tc>
          <w:tcPr>
            <w:tcW w:w="0" w:type="auto"/>
          </w:tcPr>
          <w:p w14:paraId="3CACB5A1"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8C0BAF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343,201</w:t>
            </w:r>
            <w:r>
              <w:rPr>
                <w:rFonts w:ascii="Times New Roman" w:eastAsia="宋体" w:hAnsi="Times New Roman" w:cs="Times New Roman"/>
                <w:color w:val="000000"/>
                <w:kern w:val="0"/>
                <w:sz w:val="11"/>
                <w:szCs w:val="11"/>
              </w:rPr>
              <w:br/>
              <w:t>(265,427 to 434,957)</w:t>
            </w:r>
          </w:p>
        </w:tc>
        <w:tc>
          <w:tcPr>
            <w:tcW w:w="0" w:type="auto"/>
          </w:tcPr>
          <w:p w14:paraId="24D0F7D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343,597</w:t>
            </w:r>
            <w:r>
              <w:rPr>
                <w:rFonts w:ascii="Times New Roman" w:eastAsia="宋体" w:hAnsi="Times New Roman" w:cs="Times New Roman"/>
                <w:color w:val="000000"/>
                <w:kern w:val="0"/>
                <w:sz w:val="11"/>
                <w:szCs w:val="11"/>
              </w:rPr>
              <w:br/>
              <w:t>(265,555 to 430,089)</w:t>
            </w:r>
          </w:p>
        </w:tc>
        <w:tc>
          <w:tcPr>
            <w:tcW w:w="0" w:type="auto"/>
          </w:tcPr>
          <w:p w14:paraId="7FC0945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0.12%</w:t>
            </w:r>
            <w:r>
              <w:rPr>
                <w:rFonts w:ascii="Times New Roman" w:eastAsia="宋体" w:hAnsi="Times New Roman" w:cs="Times New Roman"/>
                <w:color w:val="000000"/>
                <w:kern w:val="0"/>
                <w:sz w:val="11"/>
                <w:szCs w:val="11"/>
              </w:rPr>
              <w:br/>
              <w:t>(-9.17% to 9.18%)</w:t>
            </w:r>
          </w:p>
        </w:tc>
        <w:tc>
          <w:tcPr>
            <w:tcW w:w="0" w:type="auto"/>
          </w:tcPr>
          <w:p w14:paraId="1A08F33B"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467D58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115</w:t>
            </w:r>
            <w:r>
              <w:rPr>
                <w:rFonts w:ascii="Times New Roman" w:eastAsia="宋体" w:hAnsi="Times New Roman" w:cs="Times New Roman"/>
                <w:color w:val="000000"/>
                <w:kern w:val="0"/>
                <w:sz w:val="11"/>
                <w:szCs w:val="11"/>
              </w:rPr>
              <w:br/>
              <w:t>(61 to 194)</w:t>
            </w:r>
          </w:p>
        </w:tc>
        <w:tc>
          <w:tcPr>
            <w:tcW w:w="0" w:type="auto"/>
          </w:tcPr>
          <w:p w14:paraId="7E76A31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70</w:t>
            </w:r>
            <w:r>
              <w:rPr>
                <w:rFonts w:ascii="Times New Roman" w:eastAsia="宋体" w:hAnsi="Times New Roman" w:cs="Times New Roman"/>
                <w:color w:val="000000"/>
                <w:kern w:val="0"/>
                <w:sz w:val="11"/>
                <w:szCs w:val="11"/>
              </w:rPr>
              <w:br/>
              <w:t>(33 to 120)</w:t>
            </w:r>
          </w:p>
        </w:tc>
        <w:tc>
          <w:tcPr>
            <w:tcW w:w="0" w:type="auto"/>
          </w:tcPr>
          <w:p w14:paraId="285C3C9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-39.45%</w:t>
            </w:r>
            <w:r>
              <w:rPr>
                <w:rFonts w:ascii="Times New Roman" w:eastAsia="宋体" w:hAnsi="Times New Roman" w:cs="Times New Roman"/>
                <w:color w:val="000000"/>
                <w:kern w:val="0"/>
                <w:sz w:val="11"/>
                <w:szCs w:val="11"/>
              </w:rPr>
              <w:br/>
              <w:t>(-68.23% to 13.19%)</w:t>
            </w:r>
          </w:p>
        </w:tc>
      </w:tr>
      <w:tr w:rsidR="003C704F" w14:paraId="770CAC46" w14:textId="77777777">
        <w:trPr>
          <w:trHeight w:val="640"/>
        </w:trPr>
        <w:tc>
          <w:tcPr>
            <w:tcW w:w="0" w:type="auto"/>
          </w:tcPr>
          <w:p w14:paraId="2656AE81"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lastRenderedPageBreak/>
              <w:t>Iceland</w:t>
            </w:r>
          </w:p>
        </w:tc>
        <w:tc>
          <w:tcPr>
            <w:tcW w:w="0" w:type="auto"/>
          </w:tcPr>
          <w:p w14:paraId="66715B1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122</w:t>
            </w:r>
            <w:r>
              <w:rPr>
                <w:rFonts w:ascii="Times New Roman" w:eastAsia="宋体" w:hAnsi="Times New Roman" w:cs="Times New Roman"/>
                <w:color w:val="000000"/>
                <w:kern w:val="0"/>
                <w:sz w:val="11"/>
                <w:szCs w:val="11"/>
              </w:rPr>
              <w:br/>
              <w:t>(94 to 152)</w:t>
            </w:r>
          </w:p>
        </w:tc>
        <w:tc>
          <w:tcPr>
            <w:tcW w:w="0" w:type="auto"/>
          </w:tcPr>
          <w:p w14:paraId="25C12F9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117</w:t>
            </w:r>
            <w:r>
              <w:rPr>
                <w:rFonts w:ascii="Times New Roman" w:eastAsia="宋体" w:hAnsi="Times New Roman" w:cs="Times New Roman"/>
                <w:color w:val="000000"/>
                <w:kern w:val="0"/>
                <w:sz w:val="11"/>
                <w:szCs w:val="11"/>
              </w:rPr>
              <w:br/>
              <w:t>(90 to 147)</w:t>
            </w:r>
          </w:p>
        </w:tc>
        <w:tc>
          <w:tcPr>
            <w:tcW w:w="0" w:type="auto"/>
          </w:tcPr>
          <w:p w14:paraId="7F4C903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-4.10%</w:t>
            </w:r>
            <w:r>
              <w:rPr>
                <w:rFonts w:ascii="Times New Roman" w:eastAsia="宋体" w:hAnsi="Times New Roman" w:cs="Times New Roman"/>
                <w:color w:val="000000"/>
                <w:kern w:val="0"/>
                <w:sz w:val="11"/>
                <w:szCs w:val="11"/>
              </w:rPr>
              <w:br/>
              <w:t>(-8.40% to 2.30%)</w:t>
            </w:r>
          </w:p>
        </w:tc>
        <w:tc>
          <w:tcPr>
            <w:tcW w:w="0" w:type="auto"/>
          </w:tcPr>
          <w:p w14:paraId="3744B92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280426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6,635</w:t>
            </w:r>
            <w:r>
              <w:rPr>
                <w:rFonts w:ascii="Times New Roman" w:eastAsia="宋体" w:hAnsi="Times New Roman" w:cs="Times New Roman"/>
                <w:color w:val="000000"/>
                <w:kern w:val="0"/>
                <w:sz w:val="11"/>
                <w:szCs w:val="11"/>
              </w:rPr>
              <w:br/>
              <w:t>(5,087 to 8,233)</w:t>
            </w:r>
          </w:p>
        </w:tc>
        <w:tc>
          <w:tcPr>
            <w:tcW w:w="0" w:type="auto"/>
          </w:tcPr>
          <w:p w14:paraId="6D80EB9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9,416</w:t>
            </w:r>
            <w:r>
              <w:rPr>
                <w:rFonts w:ascii="Times New Roman" w:eastAsia="宋体" w:hAnsi="Times New Roman" w:cs="Times New Roman"/>
                <w:color w:val="000000"/>
                <w:kern w:val="0"/>
                <w:sz w:val="11"/>
                <w:szCs w:val="11"/>
              </w:rPr>
              <w:br/>
              <w:t>(7,225 to 11,805)</w:t>
            </w:r>
          </w:p>
        </w:tc>
        <w:tc>
          <w:tcPr>
            <w:tcW w:w="0" w:type="auto"/>
          </w:tcPr>
          <w:p w14:paraId="05DC0A0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41.93%</w:t>
            </w:r>
            <w:r>
              <w:rPr>
                <w:rFonts w:ascii="Times New Roman" w:eastAsia="宋体" w:hAnsi="Times New Roman" w:cs="Times New Roman"/>
                <w:color w:val="000000"/>
                <w:kern w:val="0"/>
                <w:sz w:val="11"/>
                <w:szCs w:val="11"/>
              </w:rPr>
              <w:br/>
              <w:t>(35.72% to 51.38%)</w:t>
            </w:r>
          </w:p>
        </w:tc>
        <w:tc>
          <w:tcPr>
            <w:tcW w:w="0" w:type="auto"/>
          </w:tcPr>
          <w:p w14:paraId="657A8616"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876F36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1)</w:t>
            </w:r>
          </w:p>
        </w:tc>
        <w:tc>
          <w:tcPr>
            <w:tcW w:w="0" w:type="auto"/>
          </w:tcPr>
          <w:p w14:paraId="76638D9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1)</w:t>
            </w:r>
          </w:p>
        </w:tc>
        <w:tc>
          <w:tcPr>
            <w:tcW w:w="0" w:type="auto"/>
          </w:tcPr>
          <w:p w14:paraId="643C441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7.42%</w:t>
            </w:r>
            <w:r>
              <w:rPr>
                <w:rFonts w:ascii="Times New Roman" w:eastAsia="宋体" w:hAnsi="Times New Roman" w:cs="Times New Roman"/>
                <w:color w:val="000000"/>
                <w:kern w:val="0"/>
                <w:sz w:val="11"/>
                <w:szCs w:val="11"/>
              </w:rPr>
              <w:br/>
              <w:t>(-66.86% to 223.76%)</w:t>
            </w:r>
          </w:p>
        </w:tc>
      </w:tr>
      <w:tr w:rsidR="003C704F" w14:paraId="6E3CAAB9" w14:textId="77777777">
        <w:trPr>
          <w:trHeight w:val="640"/>
        </w:trPr>
        <w:tc>
          <w:tcPr>
            <w:tcW w:w="0" w:type="auto"/>
          </w:tcPr>
          <w:p w14:paraId="3C39E0AE"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India</w:t>
            </w:r>
          </w:p>
        </w:tc>
        <w:tc>
          <w:tcPr>
            <w:tcW w:w="0" w:type="auto"/>
          </w:tcPr>
          <w:p w14:paraId="136D58B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1,240,111</w:t>
            </w:r>
            <w:r>
              <w:rPr>
                <w:rFonts w:ascii="Times New Roman" w:eastAsia="宋体" w:hAnsi="Times New Roman" w:cs="Times New Roman"/>
                <w:color w:val="000000"/>
                <w:kern w:val="0"/>
                <w:sz w:val="11"/>
                <w:szCs w:val="11"/>
              </w:rPr>
              <w:br/>
              <w:t>(1,190,346 to 1,285,916)</w:t>
            </w:r>
          </w:p>
        </w:tc>
        <w:tc>
          <w:tcPr>
            <w:tcW w:w="0" w:type="auto"/>
          </w:tcPr>
          <w:p w14:paraId="64F2293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1,956,141</w:t>
            </w:r>
            <w:r>
              <w:rPr>
                <w:rFonts w:ascii="Times New Roman" w:eastAsia="宋体" w:hAnsi="Times New Roman" w:cs="Times New Roman"/>
                <w:color w:val="000000"/>
                <w:kern w:val="0"/>
                <w:sz w:val="11"/>
                <w:szCs w:val="11"/>
              </w:rPr>
              <w:br/>
              <w:t>(1,872,623 to 2,034,215)</w:t>
            </w:r>
          </w:p>
        </w:tc>
        <w:tc>
          <w:tcPr>
            <w:tcW w:w="0" w:type="auto"/>
          </w:tcPr>
          <w:p w14:paraId="39242C0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57.70%</w:t>
            </w:r>
            <w:r>
              <w:rPr>
                <w:rFonts w:ascii="Times New Roman" w:eastAsia="宋体" w:hAnsi="Times New Roman" w:cs="Times New Roman"/>
                <w:color w:val="000000"/>
                <w:kern w:val="0"/>
                <w:sz w:val="11"/>
                <w:szCs w:val="11"/>
              </w:rPr>
              <w:br/>
              <w:t>(52.50% to 61.30%)</w:t>
            </w:r>
          </w:p>
        </w:tc>
        <w:tc>
          <w:tcPr>
            <w:tcW w:w="0" w:type="auto"/>
          </w:tcPr>
          <w:p w14:paraId="3BB9C47C"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0B3AED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41,278,492</w:t>
            </w:r>
            <w:r>
              <w:rPr>
                <w:rFonts w:ascii="Times New Roman" w:eastAsia="宋体" w:hAnsi="Times New Roman" w:cs="Times New Roman"/>
                <w:color w:val="000000"/>
                <w:kern w:val="0"/>
                <w:sz w:val="11"/>
                <w:szCs w:val="11"/>
              </w:rPr>
              <w:br/>
              <w:t>(39,627,200 to 42,806,239)</w:t>
            </w:r>
          </w:p>
        </w:tc>
        <w:tc>
          <w:tcPr>
            <w:tcW w:w="0" w:type="auto"/>
          </w:tcPr>
          <w:p w14:paraId="68489B7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113,975,881</w:t>
            </w:r>
            <w:r>
              <w:rPr>
                <w:rFonts w:ascii="Times New Roman" w:eastAsia="宋体" w:hAnsi="Times New Roman" w:cs="Times New Roman"/>
                <w:color w:val="000000"/>
                <w:kern w:val="0"/>
                <w:sz w:val="11"/>
                <w:szCs w:val="11"/>
              </w:rPr>
              <w:br/>
              <w:t>(109,092,022 to 118,436,724)</w:t>
            </w:r>
          </w:p>
        </w:tc>
        <w:tc>
          <w:tcPr>
            <w:tcW w:w="0" w:type="auto"/>
          </w:tcPr>
          <w:p w14:paraId="4480369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176.11%</w:t>
            </w:r>
            <w:r>
              <w:rPr>
                <w:rFonts w:ascii="Times New Roman" w:eastAsia="宋体" w:hAnsi="Times New Roman" w:cs="Times New Roman"/>
                <w:color w:val="000000"/>
                <w:kern w:val="0"/>
                <w:sz w:val="11"/>
                <w:szCs w:val="11"/>
              </w:rPr>
              <w:br/>
              <w:t>(167.17% to 182.40%)</w:t>
            </w:r>
          </w:p>
        </w:tc>
        <w:tc>
          <w:tcPr>
            <w:tcW w:w="0" w:type="auto"/>
          </w:tcPr>
          <w:p w14:paraId="05BBE27B"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3EC3A1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25,424</w:t>
            </w:r>
            <w:r>
              <w:rPr>
                <w:rFonts w:ascii="Times New Roman" w:eastAsia="宋体" w:hAnsi="Times New Roman" w:cs="Times New Roman"/>
                <w:color w:val="000000"/>
                <w:kern w:val="0"/>
                <w:sz w:val="11"/>
                <w:szCs w:val="11"/>
              </w:rPr>
              <w:br/>
              <w:t>(17,471 to 35,893)</w:t>
            </w:r>
          </w:p>
        </w:tc>
        <w:tc>
          <w:tcPr>
            <w:tcW w:w="0" w:type="auto"/>
          </w:tcPr>
          <w:p w14:paraId="687C462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44,742</w:t>
            </w:r>
            <w:r>
              <w:rPr>
                <w:rFonts w:ascii="Times New Roman" w:eastAsia="宋体" w:hAnsi="Times New Roman" w:cs="Times New Roman"/>
                <w:color w:val="000000"/>
                <w:kern w:val="0"/>
                <w:sz w:val="11"/>
                <w:szCs w:val="11"/>
              </w:rPr>
              <w:br/>
              <w:t>(30,326 to 64,148)</w:t>
            </w:r>
          </w:p>
        </w:tc>
        <w:tc>
          <w:tcPr>
            <w:tcW w:w="0" w:type="auto"/>
          </w:tcPr>
          <w:p w14:paraId="029D792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75.98%</w:t>
            </w:r>
            <w:r>
              <w:rPr>
                <w:rFonts w:ascii="Times New Roman" w:eastAsia="宋体" w:hAnsi="Times New Roman" w:cs="Times New Roman"/>
                <w:color w:val="000000"/>
                <w:kern w:val="0"/>
                <w:sz w:val="11"/>
                <w:szCs w:val="11"/>
              </w:rPr>
              <w:br/>
              <w:t>(62.51% to 89.35%)</w:t>
            </w:r>
          </w:p>
        </w:tc>
      </w:tr>
      <w:tr w:rsidR="003C704F" w14:paraId="3F623889" w14:textId="77777777">
        <w:trPr>
          <w:trHeight w:val="640"/>
        </w:trPr>
        <w:tc>
          <w:tcPr>
            <w:tcW w:w="0" w:type="auto"/>
          </w:tcPr>
          <w:p w14:paraId="286E5CD8"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Indonesia</w:t>
            </w:r>
          </w:p>
        </w:tc>
        <w:tc>
          <w:tcPr>
            <w:tcW w:w="0" w:type="auto"/>
          </w:tcPr>
          <w:p w14:paraId="2CEC889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329,141</w:t>
            </w:r>
            <w:r>
              <w:rPr>
                <w:rFonts w:ascii="Times New Roman" w:eastAsia="宋体" w:hAnsi="Times New Roman" w:cs="Times New Roman"/>
                <w:color w:val="000000"/>
                <w:kern w:val="0"/>
                <w:sz w:val="11"/>
                <w:szCs w:val="11"/>
              </w:rPr>
              <w:br/>
              <w:t>(316,189 to 341,490)</w:t>
            </w:r>
          </w:p>
        </w:tc>
        <w:tc>
          <w:tcPr>
            <w:tcW w:w="0" w:type="auto"/>
          </w:tcPr>
          <w:p w14:paraId="0940AC3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160,904</w:t>
            </w:r>
            <w:r>
              <w:rPr>
                <w:rFonts w:ascii="Times New Roman" w:eastAsia="宋体" w:hAnsi="Times New Roman" w:cs="Times New Roman"/>
                <w:color w:val="000000"/>
                <w:kern w:val="0"/>
                <w:sz w:val="11"/>
                <w:szCs w:val="11"/>
              </w:rPr>
              <w:br/>
              <w:t>(153,460 to 168,007)</w:t>
            </w:r>
          </w:p>
        </w:tc>
        <w:tc>
          <w:tcPr>
            <w:tcW w:w="0" w:type="auto"/>
          </w:tcPr>
          <w:p w14:paraId="111BD65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-51.10%</w:t>
            </w:r>
            <w:r>
              <w:rPr>
                <w:rFonts w:ascii="Times New Roman" w:eastAsia="宋体" w:hAnsi="Times New Roman" w:cs="Times New Roman"/>
                <w:color w:val="000000"/>
                <w:kern w:val="0"/>
                <w:sz w:val="11"/>
                <w:szCs w:val="11"/>
              </w:rPr>
              <w:br/>
              <w:t>(-52.70% to -49.90%)</w:t>
            </w:r>
          </w:p>
        </w:tc>
        <w:tc>
          <w:tcPr>
            <w:tcW w:w="0" w:type="auto"/>
          </w:tcPr>
          <w:p w14:paraId="73FB3E1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88AF5A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12,615,327</w:t>
            </w:r>
            <w:r>
              <w:rPr>
                <w:rFonts w:ascii="Times New Roman" w:eastAsia="宋体" w:hAnsi="Times New Roman" w:cs="Times New Roman"/>
                <w:color w:val="000000"/>
                <w:kern w:val="0"/>
                <w:sz w:val="11"/>
                <w:szCs w:val="11"/>
              </w:rPr>
              <w:br/>
              <w:t>(12,115,510 to 13,088,121)</w:t>
            </w:r>
          </w:p>
        </w:tc>
        <w:tc>
          <w:tcPr>
            <w:tcW w:w="0" w:type="auto"/>
          </w:tcPr>
          <w:p w14:paraId="55FF62D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10,768,262</w:t>
            </w:r>
            <w:r>
              <w:rPr>
                <w:rFonts w:ascii="Times New Roman" w:eastAsia="宋体" w:hAnsi="Times New Roman" w:cs="Times New Roman"/>
                <w:color w:val="000000"/>
                <w:kern w:val="0"/>
                <w:sz w:val="11"/>
                <w:szCs w:val="11"/>
              </w:rPr>
              <w:br/>
              <w:t>(10,271,701 to 11,248,250)</w:t>
            </w:r>
          </w:p>
        </w:tc>
        <w:tc>
          <w:tcPr>
            <w:tcW w:w="0" w:type="auto"/>
          </w:tcPr>
          <w:p w14:paraId="417F6AA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-14.64%</w:t>
            </w:r>
            <w:r>
              <w:rPr>
                <w:rFonts w:ascii="Times New Roman" w:eastAsia="宋体" w:hAnsi="Times New Roman" w:cs="Times New Roman"/>
                <w:color w:val="000000"/>
                <w:kern w:val="0"/>
                <w:sz w:val="11"/>
                <w:szCs w:val="11"/>
              </w:rPr>
              <w:br/>
              <w:t>(-17.41% to -12.56%)</w:t>
            </w:r>
          </w:p>
        </w:tc>
        <w:tc>
          <w:tcPr>
            <w:tcW w:w="0" w:type="auto"/>
          </w:tcPr>
          <w:p w14:paraId="502C853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6FFF11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2,656</w:t>
            </w:r>
            <w:r>
              <w:rPr>
                <w:rFonts w:ascii="Times New Roman" w:eastAsia="宋体" w:hAnsi="Times New Roman" w:cs="Times New Roman"/>
                <w:color w:val="000000"/>
                <w:kern w:val="0"/>
                <w:sz w:val="11"/>
                <w:szCs w:val="11"/>
              </w:rPr>
              <w:br/>
              <w:t>(1,706 to 3,909)</w:t>
            </w:r>
          </w:p>
        </w:tc>
        <w:tc>
          <w:tcPr>
            <w:tcW w:w="0" w:type="auto"/>
          </w:tcPr>
          <w:p w14:paraId="33D1C6B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3,513</w:t>
            </w:r>
            <w:r>
              <w:rPr>
                <w:rFonts w:ascii="Times New Roman" w:eastAsia="宋体" w:hAnsi="Times New Roman" w:cs="Times New Roman"/>
                <w:color w:val="000000"/>
                <w:kern w:val="0"/>
                <w:sz w:val="11"/>
                <w:szCs w:val="11"/>
              </w:rPr>
              <w:br/>
              <w:t>(2,176 to 5,371)</w:t>
            </w:r>
          </w:p>
        </w:tc>
        <w:tc>
          <w:tcPr>
            <w:tcW w:w="0" w:type="auto"/>
          </w:tcPr>
          <w:p w14:paraId="11C14AE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32.26%</w:t>
            </w:r>
            <w:r>
              <w:rPr>
                <w:rFonts w:ascii="Times New Roman" w:eastAsia="宋体" w:hAnsi="Times New Roman" w:cs="Times New Roman"/>
                <w:color w:val="000000"/>
                <w:kern w:val="0"/>
                <w:sz w:val="11"/>
                <w:szCs w:val="11"/>
              </w:rPr>
              <w:br/>
              <w:t>(-4.93% to 77.73%)</w:t>
            </w:r>
          </w:p>
        </w:tc>
      </w:tr>
      <w:tr w:rsidR="003C704F" w14:paraId="13DC451B" w14:textId="77777777">
        <w:trPr>
          <w:trHeight w:val="640"/>
        </w:trPr>
        <w:tc>
          <w:tcPr>
            <w:tcW w:w="0" w:type="auto"/>
          </w:tcPr>
          <w:p w14:paraId="361FAC59"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Iran (Islamic Republic of)</w:t>
            </w:r>
          </w:p>
        </w:tc>
        <w:tc>
          <w:tcPr>
            <w:tcW w:w="0" w:type="auto"/>
          </w:tcPr>
          <w:p w14:paraId="78239E3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100,434</w:t>
            </w:r>
            <w:r>
              <w:rPr>
                <w:rFonts w:ascii="Times New Roman" w:eastAsia="宋体" w:hAnsi="Times New Roman" w:cs="Times New Roman"/>
                <w:color w:val="000000"/>
                <w:kern w:val="0"/>
                <w:sz w:val="11"/>
                <w:szCs w:val="11"/>
              </w:rPr>
              <w:br/>
              <w:t>(96,452 to 104,184)</w:t>
            </w:r>
          </w:p>
        </w:tc>
        <w:tc>
          <w:tcPr>
            <w:tcW w:w="0" w:type="auto"/>
          </w:tcPr>
          <w:p w14:paraId="097A3DB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88,686</w:t>
            </w:r>
            <w:r>
              <w:rPr>
                <w:rFonts w:ascii="Times New Roman" w:eastAsia="宋体" w:hAnsi="Times New Roman" w:cs="Times New Roman"/>
                <w:color w:val="000000"/>
                <w:kern w:val="0"/>
                <w:sz w:val="11"/>
                <w:szCs w:val="11"/>
              </w:rPr>
              <w:br/>
              <w:t>(84,512 to 92,751)</w:t>
            </w:r>
          </w:p>
        </w:tc>
        <w:tc>
          <w:tcPr>
            <w:tcW w:w="0" w:type="auto"/>
          </w:tcPr>
          <w:p w14:paraId="319E47C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-11.70%</w:t>
            </w:r>
            <w:r>
              <w:rPr>
                <w:rFonts w:ascii="Times New Roman" w:eastAsia="宋体" w:hAnsi="Times New Roman" w:cs="Times New Roman"/>
                <w:color w:val="000000"/>
                <w:kern w:val="0"/>
                <w:sz w:val="11"/>
                <w:szCs w:val="11"/>
              </w:rPr>
              <w:br/>
              <w:t>(-15.20% to -9.00%)</w:t>
            </w:r>
          </w:p>
        </w:tc>
        <w:tc>
          <w:tcPr>
            <w:tcW w:w="0" w:type="auto"/>
          </w:tcPr>
          <w:p w14:paraId="2033B2BF"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A5D17F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3,355,548</w:t>
            </w:r>
            <w:r>
              <w:rPr>
                <w:rFonts w:ascii="Times New Roman" w:eastAsia="宋体" w:hAnsi="Times New Roman" w:cs="Times New Roman"/>
                <w:color w:val="000000"/>
                <w:kern w:val="0"/>
                <w:sz w:val="11"/>
                <w:szCs w:val="11"/>
              </w:rPr>
              <w:br/>
              <w:t>(3,222,665 to 3,480,922)</w:t>
            </w:r>
          </w:p>
        </w:tc>
        <w:tc>
          <w:tcPr>
            <w:tcW w:w="0" w:type="auto"/>
          </w:tcPr>
          <w:p w14:paraId="606E0D2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5,499,300</w:t>
            </w:r>
            <w:r>
              <w:rPr>
                <w:rFonts w:ascii="Times New Roman" w:eastAsia="宋体" w:hAnsi="Times New Roman" w:cs="Times New Roman"/>
                <w:color w:val="000000"/>
                <w:kern w:val="0"/>
                <w:sz w:val="11"/>
                <w:szCs w:val="11"/>
              </w:rPr>
              <w:br/>
              <w:t>(5,239,934 to 5,750,834)</w:t>
            </w:r>
          </w:p>
        </w:tc>
        <w:tc>
          <w:tcPr>
            <w:tcW w:w="0" w:type="auto"/>
          </w:tcPr>
          <w:p w14:paraId="78FAFBC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63.89%</w:t>
            </w:r>
            <w:r>
              <w:rPr>
                <w:rFonts w:ascii="Times New Roman" w:eastAsia="宋体" w:hAnsi="Times New Roman" w:cs="Times New Roman"/>
                <w:color w:val="000000"/>
                <w:kern w:val="0"/>
                <w:sz w:val="11"/>
                <w:szCs w:val="11"/>
              </w:rPr>
              <w:br/>
              <w:t>(57.44% to 68.83%)</w:t>
            </w:r>
          </w:p>
        </w:tc>
        <w:tc>
          <w:tcPr>
            <w:tcW w:w="0" w:type="auto"/>
          </w:tcPr>
          <w:p w14:paraId="4F9B3D51"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18C35D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277</w:t>
            </w:r>
            <w:r>
              <w:rPr>
                <w:rFonts w:ascii="Times New Roman" w:eastAsia="宋体" w:hAnsi="Times New Roman" w:cs="Times New Roman"/>
                <w:color w:val="000000"/>
                <w:kern w:val="0"/>
                <w:sz w:val="11"/>
                <w:szCs w:val="11"/>
              </w:rPr>
              <w:br/>
              <w:t>(169 to 412)</w:t>
            </w:r>
          </w:p>
        </w:tc>
        <w:tc>
          <w:tcPr>
            <w:tcW w:w="0" w:type="auto"/>
          </w:tcPr>
          <w:p w14:paraId="4AFAB57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316</w:t>
            </w:r>
            <w:r>
              <w:rPr>
                <w:rFonts w:ascii="Times New Roman" w:eastAsia="宋体" w:hAnsi="Times New Roman" w:cs="Times New Roman"/>
                <w:color w:val="000000"/>
                <w:kern w:val="0"/>
                <w:sz w:val="11"/>
                <w:szCs w:val="11"/>
              </w:rPr>
              <w:br/>
              <w:t>(174 to 550)</w:t>
            </w:r>
          </w:p>
        </w:tc>
        <w:tc>
          <w:tcPr>
            <w:tcW w:w="0" w:type="auto"/>
          </w:tcPr>
          <w:p w14:paraId="0F10D58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14.09%</w:t>
            </w:r>
            <w:r>
              <w:rPr>
                <w:rFonts w:ascii="Times New Roman" w:eastAsia="宋体" w:hAnsi="Times New Roman" w:cs="Times New Roman"/>
                <w:color w:val="000000"/>
                <w:kern w:val="0"/>
                <w:sz w:val="11"/>
                <w:szCs w:val="11"/>
              </w:rPr>
              <w:br/>
              <w:t>(-25.78% to 76.89%)</w:t>
            </w:r>
          </w:p>
        </w:tc>
      </w:tr>
      <w:tr w:rsidR="003C704F" w14:paraId="269FED72" w14:textId="77777777">
        <w:trPr>
          <w:trHeight w:val="640"/>
        </w:trPr>
        <w:tc>
          <w:tcPr>
            <w:tcW w:w="0" w:type="auto"/>
          </w:tcPr>
          <w:p w14:paraId="0453E4F8"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Iraq</w:t>
            </w:r>
          </w:p>
        </w:tc>
        <w:tc>
          <w:tcPr>
            <w:tcW w:w="0" w:type="auto"/>
          </w:tcPr>
          <w:p w14:paraId="2183AE8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45,764</w:t>
            </w:r>
            <w:r>
              <w:rPr>
                <w:rFonts w:ascii="Times New Roman" w:eastAsia="宋体" w:hAnsi="Times New Roman" w:cs="Times New Roman"/>
                <w:color w:val="000000"/>
                <w:kern w:val="0"/>
                <w:sz w:val="11"/>
                <w:szCs w:val="11"/>
              </w:rPr>
              <w:br/>
              <w:t>(35,289 to 56,638)</w:t>
            </w:r>
          </w:p>
        </w:tc>
        <w:tc>
          <w:tcPr>
            <w:tcW w:w="0" w:type="auto"/>
          </w:tcPr>
          <w:p w14:paraId="53CA250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60,501</w:t>
            </w:r>
            <w:r>
              <w:rPr>
                <w:rFonts w:ascii="Times New Roman" w:eastAsia="宋体" w:hAnsi="Times New Roman" w:cs="Times New Roman"/>
                <w:color w:val="000000"/>
                <w:kern w:val="0"/>
                <w:sz w:val="11"/>
                <w:szCs w:val="11"/>
              </w:rPr>
              <w:br/>
              <w:t>(46,822 to 75,114)</w:t>
            </w:r>
          </w:p>
        </w:tc>
        <w:tc>
          <w:tcPr>
            <w:tcW w:w="0" w:type="auto"/>
          </w:tcPr>
          <w:p w14:paraId="0CFACCF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32.20%</w:t>
            </w:r>
            <w:r>
              <w:rPr>
                <w:rFonts w:ascii="Times New Roman" w:eastAsia="宋体" w:hAnsi="Times New Roman" w:cs="Times New Roman"/>
                <w:color w:val="000000"/>
                <w:kern w:val="0"/>
                <w:sz w:val="11"/>
                <w:szCs w:val="11"/>
              </w:rPr>
              <w:br/>
              <w:t>(25.50% to 39.80%)</w:t>
            </w:r>
          </w:p>
        </w:tc>
        <w:tc>
          <w:tcPr>
            <w:tcW w:w="0" w:type="auto"/>
          </w:tcPr>
          <w:p w14:paraId="0C96EB24"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4C786C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1,094,334</w:t>
            </w:r>
            <w:r>
              <w:rPr>
                <w:rFonts w:ascii="Times New Roman" w:eastAsia="宋体" w:hAnsi="Times New Roman" w:cs="Times New Roman"/>
                <w:color w:val="000000"/>
                <w:kern w:val="0"/>
                <w:sz w:val="11"/>
                <w:szCs w:val="11"/>
              </w:rPr>
              <w:br/>
              <w:t>(843,863 to 1,354,282)</w:t>
            </w:r>
          </w:p>
        </w:tc>
        <w:tc>
          <w:tcPr>
            <w:tcW w:w="0" w:type="auto"/>
          </w:tcPr>
          <w:p w14:paraId="4589DA0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2,657,604</w:t>
            </w:r>
            <w:r>
              <w:rPr>
                <w:rFonts w:ascii="Times New Roman" w:eastAsia="宋体" w:hAnsi="Times New Roman" w:cs="Times New Roman"/>
                <w:color w:val="000000"/>
                <w:kern w:val="0"/>
                <w:sz w:val="11"/>
                <w:szCs w:val="11"/>
              </w:rPr>
              <w:br/>
              <w:t>(2,056,180 to 3,300,239)</w:t>
            </w:r>
          </w:p>
        </w:tc>
        <w:tc>
          <w:tcPr>
            <w:tcW w:w="0" w:type="auto"/>
          </w:tcPr>
          <w:p w14:paraId="547D392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142.85%</w:t>
            </w:r>
            <w:r>
              <w:rPr>
                <w:rFonts w:ascii="Times New Roman" w:eastAsia="宋体" w:hAnsi="Times New Roman" w:cs="Times New Roman"/>
                <w:color w:val="000000"/>
                <w:kern w:val="0"/>
                <w:sz w:val="11"/>
                <w:szCs w:val="11"/>
              </w:rPr>
              <w:br/>
              <w:t>(130.53% to 156.70%)</w:t>
            </w:r>
          </w:p>
        </w:tc>
        <w:tc>
          <w:tcPr>
            <w:tcW w:w="0" w:type="auto"/>
          </w:tcPr>
          <w:p w14:paraId="63071A89"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291D38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109</w:t>
            </w:r>
            <w:r>
              <w:rPr>
                <w:rFonts w:ascii="Times New Roman" w:eastAsia="宋体" w:hAnsi="Times New Roman" w:cs="Times New Roman"/>
                <w:color w:val="000000"/>
                <w:kern w:val="0"/>
                <w:sz w:val="11"/>
                <w:szCs w:val="11"/>
              </w:rPr>
              <w:br/>
              <w:t>(63 to 170)</w:t>
            </w:r>
          </w:p>
        </w:tc>
        <w:tc>
          <w:tcPr>
            <w:tcW w:w="0" w:type="auto"/>
          </w:tcPr>
          <w:p w14:paraId="4F6CF97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244</w:t>
            </w:r>
            <w:r>
              <w:rPr>
                <w:rFonts w:ascii="Times New Roman" w:eastAsia="宋体" w:hAnsi="Times New Roman" w:cs="Times New Roman"/>
                <w:color w:val="000000"/>
                <w:kern w:val="0"/>
                <w:sz w:val="11"/>
                <w:szCs w:val="11"/>
              </w:rPr>
              <w:br/>
              <w:t>(128 to 414)</w:t>
            </w:r>
          </w:p>
        </w:tc>
        <w:tc>
          <w:tcPr>
            <w:tcW w:w="0" w:type="auto"/>
          </w:tcPr>
          <w:p w14:paraId="22AB747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124.98%</w:t>
            </w:r>
            <w:r>
              <w:rPr>
                <w:rFonts w:ascii="Times New Roman" w:eastAsia="宋体" w:hAnsi="Times New Roman" w:cs="Times New Roman"/>
                <w:color w:val="000000"/>
                <w:kern w:val="0"/>
                <w:sz w:val="11"/>
                <w:szCs w:val="11"/>
              </w:rPr>
              <w:br/>
              <w:t>(40.09% to 266.73%)</w:t>
            </w:r>
          </w:p>
        </w:tc>
      </w:tr>
      <w:tr w:rsidR="003C704F" w14:paraId="1365288A" w14:textId="77777777">
        <w:trPr>
          <w:trHeight w:val="640"/>
        </w:trPr>
        <w:tc>
          <w:tcPr>
            <w:tcW w:w="0" w:type="auto"/>
          </w:tcPr>
          <w:p w14:paraId="6064FDB0"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Ireland</w:t>
            </w:r>
          </w:p>
        </w:tc>
        <w:tc>
          <w:tcPr>
            <w:tcW w:w="0" w:type="auto"/>
          </w:tcPr>
          <w:p w14:paraId="1D65298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1,428</w:t>
            </w:r>
            <w:r>
              <w:rPr>
                <w:rFonts w:ascii="Times New Roman" w:eastAsia="宋体" w:hAnsi="Times New Roman" w:cs="Times New Roman"/>
                <w:color w:val="000000"/>
                <w:kern w:val="0"/>
                <w:sz w:val="11"/>
                <w:szCs w:val="11"/>
              </w:rPr>
              <w:br/>
              <w:t>(1,093 to 1,778)</w:t>
            </w:r>
          </w:p>
        </w:tc>
        <w:tc>
          <w:tcPr>
            <w:tcW w:w="0" w:type="auto"/>
          </w:tcPr>
          <w:p w14:paraId="4CF6B25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1,729</w:t>
            </w:r>
            <w:r>
              <w:rPr>
                <w:rFonts w:ascii="Times New Roman" w:eastAsia="宋体" w:hAnsi="Times New Roman" w:cs="Times New Roman"/>
                <w:color w:val="000000"/>
                <w:kern w:val="0"/>
                <w:sz w:val="11"/>
                <w:szCs w:val="11"/>
              </w:rPr>
              <w:br/>
              <w:t>(1,328 to 2,158)</w:t>
            </w:r>
          </w:p>
        </w:tc>
        <w:tc>
          <w:tcPr>
            <w:tcW w:w="0" w:type="auto"/>
          </w:tcPr>
          <w:p w14:paraId="2F24004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21.10%</w:t>
            </w:r>
            <w:r>
              <w:rPr>
                <w:rFonts w:ascii="Times New Roman" w:eastAsia="宋体" w:hAnsi="Times New Roman" w:cs="Times New Roman"/>
                <w:color w:val="000000"/>
                <w:kern w:val="0"/>
                <w:sz w:val="11"/>
                <w:szCs w:val="11"/>
              </w:rPr>
              <w:br/>
              <w:t>(17.00% to 26.20%)</w:t>
            </w:r>
          </w:p>
        </w:tc>
        <w:tc>
          <w:tcPr>
            <w:tcW w:w="0" w:type="auto"/>
          </w:tcPr>
          <w:p w14:paraId="132B93BD"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9CF7B6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97,316</w:t>
            </w:r>
            <w:r>
              <w:rPr>
                <w:rFonts w:ascii="Times New Roman" w:eastAsia="宋体" w:hAnsi="Times New Roman" w:cs="Times New Roman"/>
                <w:color w:val="000000"/>
                <w:kern w:val="0"/>
                <w:sz w:val="11"/>
                <w:szCs w:val="11"/>
              </w:rPr>
              <w:br/>
              <w:t>(74,416 to 121,115)</w:t>
            </w:r>
          </w:p>
        </w:tc>
        <w:tc>
          <w:tcPr>
            <w:tcW w:w="0" w:type="auto"/>
          </w:tcPr>
          <w:p w14:paraId="77BCD0D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137,478</w:t>
            </w:r>
            <w:r>
              <w:rPr>
                <w:rFonts w:ascii="Times New Roman" w:eastAsia="宋体" w:hAnsi="Times New Roman" w:cs="Times New Roman"/>
                <w:color w:val="000000"/>
                <w:kern w:val="0"/>
                <w:sz w:val="11"/>
                <w:szCs w:val="11"/>
              </w:rPr>
              <w:br/>
              <w:t>(105,597 to 171,779)</w:t>
            </w:r>
          </w:p>
        </w:tc>
        <w:tc>
          <w:tcPr>
            <w:tcW w:w="0" w:type="auto"/>
          </w:tcPr>
          <w:p w14:paraId="21A3AB9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41.27%</w:t>
            </w:r>
            <w:r>
              <w:rPr>
                <w:rFonts w:ascii="Times New Roman" w:eastAsia="宋体" w:hAnsi="Times New Roman" w:cs="Times New Roman"/>
                <w:color w:val="000000"/>
                <w:kern w:val="0"/>
                <w:sz w:val="11"/>
                <w:szCs w:val="11"/>
              </w:rPr>
              <w:br/>
              <w:t>(36.33% to 47.38%)</w:t>
            </w:r>
          </w:p>
        </w:tc>
        <w:tc>
          <w:tcPr>
            <w:tcW w:w="0" w:type="auto"/>
          </w:tcPr>
          <w:p w14:paraId="1EFA3BE3"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0D8354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w:t>
            </w:r>
            <w:r>
              <w:rPr>
                <w:rFonts w:ascii="Times New Roman" w:eastAsia="宋体" w:hAnsi="Times New Roman" w:cs="Times New Roman"/>
                <w:color w:val="000000"/>
                <w:kern w:val="0"/>
                <w:sz w:val="11"/>
                <w:szCs w:val="11"/>
              </w:rPr>
              <w:br/>
              <w:t>(3 to 14)</w:t>
            </w:r>
          </w:p>
        </w:tc>
        <w:tc>
          <w:tcPr>
            <w:tcW w:w="0" w:type="auto"/>
          </w:tcPr>
          <w:p w14:paraId="017FC48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w:t>
            </w:r>
            <w:r>
              <w:rPr>
                <w:rFonts w:ascii="Times New Roman" w:eastAsia="宋体" w:hAnsi="Times New Roman" w:cs="Times New Roman"/>
                <w:color w:val="000000"/>
                <w:kern w:val="0"/>
                <w:sz w:val="11"/>
                <w:szCs w:val="11"/>
              </w:rPr>
              <w:br/>
              <w:t>(3 to 20)</w:t>
            </w:r>
          </w:p>
        </w:tc>
        <w:tc>
          <w:tcPr>
            <w:tcW w:w="0" w:type="auto"/>
          </w:tcPr>
          <w:p w14:paraId="1DA30E3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18.73%</w:t>
            </w:r>
            <w:r>
              <w:rPr>
                <w:rFonts w:ascii="Times New Roman" w:eastAsia="宋体" w:hAnsi="Times New Roman" w:cs="Times New Roman"/>
                <w:color w:val="000000"/>
                <w:kern w:val="0"/>
                <w:sz w:val="11"/>
                <w:szCs w:val="11"/>
              </w:rPr>
              <w:br/>
              <w:t>(-51.70% to 177.47%)</w:t>
            </w:r>
          </w:p>
        </w:tc>
      </w:tr>
      <w:tr w:rsidR="003C704F" w14:paraId="0FCB4F87" w14:textId="77777777">
        <w:trPr>
          <w:trHeight w:val="640"/>
        </w:trPr>
        <w:tc>
          <w:tcPr>
            <w:tcW w:w="0" w:type="auto"/>
          </w:tcPr>
          <w:p w14:paraId="2AD0E514"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Israel</w:t>
            </w:r>
          </w:p>
        </w:tc>
        <w:tc>
          <w:tcPr>
            <w:tcW w:w="0" w:type="auto"/>
          </w:tcPr>
          <w:p w14:paraId="2AF0EF2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5,025</w:t>
            </w:r>
            <w:r>
              <w:rPr>
                <w:rFonts w:ascii="Times New Roman" w:eastAsia="宋体" w:hAnsi="Times New Roman" w:cs="Times New Roman"/>
                <w:color w:val="000000"/>
                <w:kern w:val="0"/>
                <w:sz w:val="11"/>
                <w:szCs w:val="11"/>
              </w:rPr>
              <w:br/>
              <w:t>(3,885 to 6,214)</w:t>
            </w:r>
          </w:p>
        </w:tc>
        <w:tc>
          <w:tcPr>
            <w:tcW w:w="0" w:type="auto"/>
          </w:tcPr>
          <w:p w14:paraId="78141DF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11,020</w:t>
            </w:r>
            <w:r>
              <w:rPr>
                <w:rFonts w:ascii="Times New Roman" w:eastAsia="宋体" w:hAnsi="Times New Roman" w:cs="Times New Roman"/>
                <w:color w:val="000000"/>
                <w:kern w:val="0"/>
                <w:sz w:val="11"/>
                <w:szCs w:val="11"/>
              </w:rPr>
              <w:br/>
              <w:t>(8,566 to 13,797)</w:t>
            </w:r>
          </w:p>
        </w:tc>
        <w:tc>
          <w:tcPr>
            <w:tcW w:w="0" w:type="auto"/>
          </w:tcPr>
          <w:p w14:paraId="36CEB76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119.30%</w:t>
            </w:r>
            <w:r>
              <w:rPr>
                <w:rFonts w:ascii="Times New Roman" w:eastAsia="宋体" w:hAnsi="Times New Roman" w:cs="Times New Roman"/>
                <w:color w:val="000000"/>
                <w:kern w:val="0"/>
                <w:sz w:val="11"/>
                <w:szCs w:val="11"/>
              </w:rPr>
              <w:br/>
              <w:t>(104.70% to 137.20%)</w:t>
            </w:r>
          </w:p>
        </w:tc>
        <w:tc>
          <w:tcPr>
            <w:tcW w:w="0" w:type="auto"/>
          </w:tcPr>
          <w:p w14:paraId="335DE546"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4316A8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236,899</w:t>
            </w:r>
            <w:r>
              <w:rPr>
                <w:rFonts w:ascii="Times New Roman" w:eastAsia="宋体" w:hAnsi="Times New Roman" w:cs="Times New Roman"/>
                <w:color w:val="000000"/>
                <w:kern w:val="0"/>
                <w:sz w:val="11"/>
                <w:szCs w:val="11"/>
              </w:rPr>
              <w:br/>
              <w:t>(183,121 to 292,970)</w:t>
            </w:r>
          </w:p>
        </w:tc>
        <w:tc>
          <w:tcPr>
            <w:tcW w:w="0" w:type="auto"/>
          </w:tcPr>
          <w:p w14:paraId="66D0641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520,652</w:t>
            </w:r>
            <w:r>
              <w:rPr>
                <w:rFonts w:ascii="Times New Roman" w:eastAsia="宋体" w:hAnsi="Times New Roman" w:cs="Times New Roman"/>
                <w:color w:val="000000"/>
                <w:kern w:val="0"/>
                <w:sz w:val="11"/>
                <w:szCs w:val="11"/>
              </w:rPr>
              <w:br/>
              <w:t>(404,630 to 651,365)</w:t>
            </w:r>
          </w:p>
        </w:tc>
        <w:tc>
          <w:tcPr>
            <w:tcW w:w="0" w:type="auto"/>
          </w:tcPr>
          <w:p w14:paraId="639C457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119.78%</w:t>
            </w:r>
            <w:r>
              <w:rPr>
                <w:rFonts w:ascii="Times New Roman" w:eastAsia="宋体" w:hAnsi="Times New Roman" w:cs="Times New Roman"/>
                <w:color w:val="000000"/>
                <w:kern w:val="0"/>
                <w:sz w:val="11"/>
                <w:szCs w:val="11"/>
              </w:rPr>
              <w:br/>
              <w:t>(105.27% to 137.51%)</w:t>
            </w:r>
          </w:p>
        </w:tc>
        <w:tc>
          <w:tcPr>
            <w:tcW w:w="0" w:type="auto"/>
          </w:tcPr>
          <w:p w14:paraId="7D216C72"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64A548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w:t>
            </w:r>
            <w:r>
              <w:rPr>
                <w:rFonts w:ascii="Times New Roman" w:eastAsia="宋体" w:hAnsi="Times New Roman" w:cs="Times New Roman"/>
                <w:color w:val="000000"/>
                <w:kern w:val="0"/>
                <w:sz w:val="11"/>
                <w:szCs w:val="11"/>
              </w:rPr>
              <w:br/>
              <w:t>(7 to 27)</w:t>
            </w:r>
          </w:p>
        </w:tc>
        <w:tc>
          <w:tcPr>
            <w:tcW w:w="0" w:type="auto"/>
          </w:tcPr>
          <w:p w14:paraId="6C9A072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w:t>
            </w:r>
            <w:r>
              <w:rPr>
                <w:rFonts w:ascii="Times New Roman" w:eastAsia="宋体" w:hAnsi="Times New Roman" w:cs="Times New Roman"/>
                <w:color w:val="000000"/>
                <w:kern w:val="0"/>
                <w:sz w:val="11"/>
                <w:szCs w:val="11"/>
              </w:rPr>
              <w:br/>
              <w:t>(10 to 44)</w:t>
            </w:r>
          </w:p>
        </w:tc>
        <w:tc>
          <w:tcPr>
            <w:tcW w:w="0" w:type="auto"/>
          </w:tcPr>
          <w:p w14:paraId="6C12296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51.23%</w:t>
            </w:r>
            <w:r>
              <w:rPr>
                <w:rFonts w:ascii="Times New Roman" w:eastAsia="宋体" w:hAnsi="Times New Roman" w:cs="Times New Roman"/>
                <w:color w:val="000000"/>
                <w:kern w:val="0"/>
                <w:sz w:val="11"/>
                <w:szCs w:val="11"/>
              </w:rPr>
              <w:br/>
              <w:t>(-25.03% to 213.37%)</w:t>
            </w:r>
          </w:p>
        </w:tc>
      </w:tr>
      <w:tr w:rsidR="003C704F" w14:paraId="5FDC0E7C" w14:textId="77777777">
        <w:trPr>
          <w:trHeight w:val="640"/>
        </w:trPr>
        <w:tc>
          <w:tcPr>
            <w:tcW w:w="0" w:type="auto"/>
          </w:tcPr>
          <w:p w14:paraId="05B6B24E"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Italy</w:t>
            </w:r>
          </w:p>
        </w:tc>
        <w:tc>
          <w:tcPr>
            <w:tcW w:w="0" w:type="auto"/>
          </w:tcPr>
          <w:p w14:paraId="4CE3200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26,787</w:t>
            </w:r>
            <w:r>
              <w:rPr>
                <w:rFonts w:ascii="Times New Roman" w:eastAsia="宋体" w:hAnsi="Times New Roman" w:cs="Times New Roman"/>
                <w:color w:val="000000"/>
                <w:kern w:val="0"/>
                <w:sz w:val="11"/>
                <w:szCs w:val="11"/>
              </w:rPr>
              <w:br/>
              <w:t>(25,766 to 27,805)</w:t>
            </w:r>
          </w:p>
        </w:tc>
        <w:tc>
          <w:tcPr>
            <w:tcW w:w="0" w:type="auto"/>
          </w:tcPr>
          <w:p w14:paraId="405036C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23,278</w:t>
            </w:r>
            <w:r>
              <w:rPr>
                <w:rFonts w:ascii="Times New Roman" w:eastAsia="宋体" w:hAnsi="Times New Roman" w:cs="Times New Roman"/>
                <w:color w:val="000000"/>
                <w:kern w:val="0"/>
                <w:sz w:val="11"/>
                <w:szCs w:val="11"/>
              </w:rPr>
              <w:br/>
              <w:t>(22,186 to 24,267)</w:t>
            </w:r>
          </w:p>
        </w:tc>
        <w:tc>
          <w:tcPr>
            <w:tcW w:w="0" w:type="auto"/>
          </w:tcPr>
          <w:p w14:paraId="6053789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-13.10%</w:t>
            </w:r>
            <w:r>
              <w:rPr>
                <w:rFonts w:ascii="Times New Roman" w:eastAsia="宋体" w:hAnsi="Times New Roman" w:cs="Times New Roman"/>
                <w:color w:val="000000"/>
                <w:kern w:val="0"/>
                <w:sz w:val="11"/>
                <w:szCs w:val="11"/>
              </w:rPr>
              <w:br/>
              <w:t>(-15.60% to -10.90%)</w:t>
            </w:r>
          </w:p>
        </w:tc>
        <w:tc>
          <w:tcPr>
            <w:tcW w:w="0" w:type="auto"/>
          </w:tcPr>
          <w:p w14:paraId="7D4721E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CEDB42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2,661,782</w:t>
            </w:r>
            <w:r>
              <w:rPr>
                <w:rFonts w:ascii="Times New Roman" w:eastAsia="宋体" w:hAnsi="Times New Roman" w:cs="Times New Roman"/>
                <w:color w:val="000000"/>
                <w:kern w:val="0"/>
                <w:sz w:val="11"/>
                <w:szCs w:val="11"/>
              </w:rPr>
              <w:br/>
              <w:t>(2,558,070 to 2,763,970)</w:t>
            </w:r>
          </w:p>
        </w:tc>
        <w:tc>
          <w:tcPr>
            <w:tcW w:w="0" w:type="auto"/>
          </w:tcPr>
          <w:p w14:paraId="362600F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3,237,301</w:t>
            </w:r>
            <w:r>
              <w:rPr>
                <w:rFonts w:ascii="Times New Roman" w:eastAsia="宋体" w:hAnsi="Times New Roman" w:cs="Times New Roman"/>
                <w:color w:val="000000"/>
                <w:kern w:val="0"/>
                <w:sz w:val="11"/>
                <w:szCs w:val="11"/>
              </w:rPr>
              <w:br/>
              <w:t>(3,088,271 to 3,376,658)</w:t>
            </w:r>
          </w:p>
        </w:tc>
        <w:tc>
          <w:tcPr>
            <w:tcW w:w="0" w:type="auto"/>
          </w:tcPr>
          <w:p w14:paraId="6B0086D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21.62%</w:t>
            </w:r>
            <w:r>
              <w:rPr>
                <w:rFonts w:ascii="Times New Roman" w:eastAsia="宋体" w:hAnsi="Times New Roman" w:cs="Times New Roman"/>
                <w:color w:val="000000"/>
                <w:kern w:val="0"/>
                <w:sz w:val="11"/>
                <w:szCs w:val="11"/>
              </w:rPr>
              <w:br/>
              <w:t>(18.16% to 24.72%)</w:t>
            </w:r>
          </w:p>
        </w:tc>
        <w:tc>
          <w:tcPr>
            <w:tcW w:w="0" w:type="auto"/>
          </w:tcPr>
          <w:p w14:paraId="0E417791"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094B59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169</w:t>
            </w:r>
            <w:r>
              <w:rPr>
                <w:rFonts w:ascii="Times New Roman" w:eastAsia="宋体" w:hAnsi="Times New Roman" w:cs="Times New Roman"/>
                <w:color w:val="000000"/>
                <w:kern w:val="0"/>
                <w:sz w:val="11"/>
                <w:szCs w:val="11"/>
              </w:rPr>
              <w:br/>
              <w:t>(77 to 329)</w:t>
            </w:r>
          </w:p>
        </w:tc>
        <w:tc>
          <w:tcPr>
            <w:tcW w:w="0" w:type="auto"/>
          </w:tcPr>
          <w:p w14:paraId="6407395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87</w:t>
            </w:r>
            <w:r>
              <w:rPr>
                <w:rFonts w:ascii="Times New Roman" w:eastAsia="宋体" w:hAnsi="Times New Roman" w:cs="Times New Roman"/>
                <w:color w:val="000000"/>
                <w:kern w:val="0"/>
                <w:sz w:val="11"/>
                <w:szCs w:val="11"/>
              </w:rPr>
              <w:br/>
              <w:t>(44 to 167)</w:t>
            </w:r>
          </w:p>
        </w:tc>
        <w:tc>
          <w:tcPr>
            <w:tcW w:w="0" w:type="auto"/>
          </w:tcPr>
          <w:p w14:paraId="0430D15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-48.53%</w:t>
            </w:r>
            <w:r>
              <w:rPr>
                <w:rFonts w:ascii="Times New Roman" w:eastAsia="宋体" w:hAnsi="Times New Roman" w:cs="Times New Roman"/>
                <w:color w:val="000000"/>
                <w:kern w:val="0"/>
                <w:sz w:val="11"/>
                <w:szCs w:val="11"/>
              </w:rPr>
              <w:br/>
              <w:t>(-75.47% to 5.61%)</w:t>
            </w:r>
          </w:p>
        </w:tc>
      </w:tr>
      <w:tr w:rsidR="003C704F" w14:paraId="4748BFD9" w14:textId="77777777">
        <w:trPr>
          <w:trHeight w:val="640"/>
        </w:trPr>
        <w:tc>
          <w:tcPr>
            <w:tcW w:w="0" w:type="auto"/>
          </w:tcPr>
          <w:p w14:paraId="18248C02"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Jamaica</w:t>
            </w:r>
          </w:p>
        </w:tc>
        <w:tc>
          <w:tcPr>
            <w:tcW w:w="0" w:type="auto"/>
          </w:tcPr>
          <w:p w14:paraId="4D1BDDD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4,985</w:t>
            </w:r>
            <w:r>
              <w:rPr>
                <w:rFonts w:ascii="Times New Roman" w:eastAsia="宋体" w:hAnsi="Times New Roman" w:cs="Times New Roman"/>
                <w:color w:val="000000"/>
                <w:kern w:val="0"/>
                <w:sz w:val="11"/>
                <w:szCs w:val="11"/>
              </w:rPr>
              <w:br/>
              <w:t>(3,835 to 6,155)</w:t>
            </w:r>
          </w:p>
        </w:tc>
        <w:tc>
          <w:tcPr>
            <w:tcW w:w="0" w:type="auto"/>
          </w:tcPr>
          <w:p w14:paraId="411AC5B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3,250</w:t>
            </w:r>
            <w:r>
              <w:rPr>
                <w:rFonts w:ascii="Times New Roman" w:eastAsia="宋体" w:hAnsi="Times New Roman" w:cs="Times New Roman"/>
                <w:color w:val="000000"/>
                <w:kern w:val="0"/>
                <w:sz w:val="11"/>
                <w:szCs w:val="11"/>
              </w:rPr>
              <w:br/>
              <w:t>(2,502 to 4,026)</w:t>
            </w:r>
          </w:p>
        </w:tc>
        <w:tc>
          <w:tcPr>
            <w:tcW w:w="0" w:type="auto"/>
          </w:tcPr>
          <w:p w14:paraId="3B1FEF4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-34.80%</w:t>
            </w:r>
            <w:r>
              <w:rPr>
                <w:rFonts w:ascii="Times New Roman" w:eastAsia="宋体" w:hAnsi="Times New Roman" w:cs="Times New Roman"/>
                <w:color w:val="000000"/>
                <w:kern w:val="0"/>
                <w:sz w:val="11"/>
                <w:szCs w:val="11"/>
              </w:rPr>
              <w:br/>
              <w:t>(-40.00% to -28.10%)</w:t>
            </w:r>
          </w:p>
        </w:tc>
        <w:tc>
          <w:tcPr>
            <w:tcW w:w="0" w:type="auto"/>
          </w:tcPr>
          <w:p w14:paraId="532C0D13"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BFE834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207,154</w:t>
            </w:r>
            <w:r>
              <w:rPr>
                <w:rFonts w:ascii="Times New Roman" w:eastAsia="宋体" w:hAnsi="Times New Roman" w:cs="Times New Roman"/>
                <w:color w:val="000000"/>
                <w:kern w:val="0"/>
                <w:sz w:val="11"/>
                <w:szCs w:val="11"/>
              </w:rPr>
              <w:br/>
              <w:t>(159,374 to 255,706)</w:t>
            </w:r>
          </w:p>
        </w:tc>
        <w:tc>
          <w:tcPr>
            <w:tcW w:w="0" w:type="auto"/>
          </w:tcPr>
          <w:p w14:paraId="4DFEC11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250,174</w:t>
            </w:r>
            <w:r>
              <w:rPr>
                <w:rFonts w:ascii="Times New Roman" w:eastAsia="宋体" w:hAnsi="Times New Roman" w:cs="Times New Roman"/>
                <w:color w:val="000000"/>
                <w:kern w:val="0"/>
                <w:sz w:val="11"/>
                <w:szCs w:val="11"/>
              </w:rPr>
              <w:br/>
              <w:t>(192,654 to 309,790)</w:t>
            </w:r>
          </w:p>
        </w:tc>
        <w:tc>
          <w:tcPr>
            <w:tcW w:w="0" w:type="auto"/>
          </w:tcPr>
          <w:p w14:paraId="41424CB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20.77%</w:t>
            </w:r>
            <w:r>
              <w:rPr>
                <w:rFonts w:ascii="Times New Roman" w:eastAsia="宋体" w:hAnsi="Times New Roman" w:cs="Times New Roman"/>
                <w:color w:val="000000"/>
                <w:kern w:val="0"/>
                <w:sz w:val="11"/>
                <w:szCs w:val="11"/>
              </w:rPr>
              <w:br/>
              <w:t>(11.15% to 33.07%)</w:t>
            </w:r>
          </w:p>
        </w:tc>
        <w:tc>
          <w:tcPr>
            <w:tcW w:w="0" w:type="auto"/>
          </w:tcPr>
          <w:p w14:paraId="278625FB"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06BE0A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w:t>
            </w:r>
            <w:r>
              <w:rPr>
                <w:rFonts w:ascii="Times New Roman" w:eastAsia="宋体" w:hAnsi="Times New Roman" w:cs="Times New Roman"/>
                <w:color w:val="000000"/>
                <w:kern w:val="0"/>
                <w:sz w:val="11"/>
                <w:szCs w:val="11"/>
              </w:rPr>
              <w:br/>
              <w:t>(13 to 38)</w:t>
            </w:r>
          </w:p>
        </w:tc>
        <w:tc>
          <w:tcPr>
            <w:tcW w:w="0" w:type="auto"/>
          </w:tcPr>
          <w:p w14:paraId="25974C8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68</w:t>
            </w:r>
            <w:r>
              <w:rPr>
                <w:rFonts w:ascii="Times New Roman" w:eastAsia="宋体" w:hAnsi="Times New Roman" w:cs="Times New Roman"/>
                <w:color w:val="000000"/>
                <w:kern w:val="0"/>
                <w:sz w:val="11"/>
                <w:szCs w:val="11"/>
              </w:rPr>
              <w:br/>
              <w:t>(36 to 114)</w:t>
            </w:r>
          </w:p>
        </w:tc>
        <w:tc>
          <w:tcPr>
            <w:tcW w:w="0" w:type="auto"/>
          </w:tcPr>
          <w:p w14:paraId="385F9E4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195.57%</w:t>
            </w:r>
            <w:r>
              <w:rPr>
                <w:rFonts w:ascii="Times New Roman" w:eastAsia="宋体" w:hAnsi="Times New Roman" w:cs="Times New Roman"/>
                <w:color w:val="000000"/>
                <w:kern w:val="0"/>
                <w:sz w:val="11"/>
                <w:szCs w:val="11"/>
              </w:rPr>
              <w:br/>
              <w:t>(87.07% to 391.96%)</w:t>
            </w:r>
          </w:p>
        </w:tc>
      </w:tr>
      <w:tr w:rsidR="003C704F" w14:paraId="791EC88C" w14:textId="77777777">
        <w:trPr>
          <w:trHeight w:val="640"/>
        </w:trPr>
        <w:tc>
          <w:tcPr>
            <w:tcW w:w="0" w:type="auto"/>
          </w:tcPr>
          <w:p w14:paraId="4CF4B36F"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Japan</w:t>
            </w:r>
          </w:p>
        </w:tc>
        <w:tc>
          <w:tcPr>
            <w:tcW w:w="0" w:type="auto"/>
          </w:tcPr>
          <w:p w14:paraId="62948DB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3,628</w:t>
            </w:r>
            <w:r>
              <w:rPr>
                <w:rFonts w:ascii="Times New Roman" w:eastAsia="宋体" w:hAnsi="Times New Roman" w:cs="Times New Roman"/>
                <w:color w:val="000000"/>
                <w:kern w:val="0"/>
                <w:sz w:val="11"/>
                <w:szCs w:val="11"/>
              </w:rPr>
              <w:br/>
              <w:t>(3,468 to 3,798)</w:t>
            </w:r>
          </w:p>
        </w:tc>
        <w:tc>
          <w:tcPr>
            <w:tcW w:w="0" w:type="auto"/>
          </w:tcPr>
          <w:p w14:paraId="780E01B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3,329</w:t>
            </w:r>
            <w:r>
              <w:rPr>
                <w:rFonts w:ascii="Times New Roman" w:eastAsia="宋体" w:hAnsi="Times New Roman" w:cs="Times New Roman"/>
                <w:color w:val="000000"/>
                <w:kern w:val="0"/>
                <w:sz w:val="11"/>
                <w:szCs w:val="11"/>
              </w:rPr>
              <w:br/>
              <w:t>(3,163 to 3,500)</w:t>
            </w:r>
          </w:p>
        </w:tc>
        <w:tc>
          <w:tcPr>
            <w:tcW w:w="0" w:type="auto"/>
          </w:tcPr>
          <w:p w14:paraId="4C63DD6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-8.20%</w:t>
            </w:r>
            <w:r>
              <w:rPr>
                <w:rFonts w:ascii="Times New Roman" w:eastAsia="宋体" w:hAnsi="Times New Roman" w:cs="Times New Roman"/>
                <w:color w:val="000000"/>
                <w:kern w:val="0"/>
                <w:sz w:val="11"/>
                <w:szCs w:val="11"/>
              </w:rPr>
              <w:br/>
              <w:t>(-10.00% to -6.20%)</w:t>
            </w:r>
          </w:p>
        </w:tc>
        <w:tc>
          <w:tcPr>
            <w:tcW w:w="0" w:type="auto"/>
          </w:tcPr>
          <w:p w14:paraId="2E32C829"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D35A8C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372,755</w:t>
            </w:r>
            <w:r>
              <w:rPr>
                <w:rFonts w:ascii="Times New Roman" w:eastAsia="宋体" w:hAnsi="Times New Roman" w:cs="Times New Roman"/>
                <w:color w:val="000000"/>
                <w:kern w:val="0"/>
                <w:sz w:val="11"/>
                <w:szCs w:val="11"/>
              </w:rPr>
              <w:br/>
              <w:t>(356,398 to 390,118)</w:t>
            </w:r>
          </w:p>
        </w:tc>
        <w:tc>
          <w:tcPr>
            <w:tcW w:w="0" w:type="auto"/>
          </w:tcPr>
          <w:p w14:paraId="3E97E87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459,425</w:t>
            </w:r>
            <w:r>
              <w:rPr>
                <w:rFonts w:ascii="Times New Roman" w:eastAsia="宋体" w:hAnsi="Times New Roman" w:cs="Times New Roman"/>
                <w:color w:val="000000"/>
                <w:kern w:val="0"/>
                <w:sz w:val="11"/>
                <w:szCs w:val="11"/>
              </w:rPr>
              <w:br/>
              <w:t>(436,582 to 482,898)</w:t>
            </w:r>
          </w:p>
        </w:tc>
        <w:tc>
          <w:tcPr>
            <w:tcW w:w="0" w:type="auto"/>
          </w:tcPr>
          <w:p w14:paraId="64BE6D9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23.25%</w:t>
            </w:r>
            <w:r>
              <w:rPr>
                <w:rFonts w:ascii="Times New Roman" w:eastAsia="宋体" w:hAnsi="Times New Roman" w:cs="Times New Roman"/>
                <w:color w:val="000000"/>
                <w:kern w:val="0"/>
                <w:sz w:val="11"/>
                <w:szCs w:val="11"/>
              </w:rPr>
              <w:br/>
              <w:t>(20.90% to 25.99%)</w:t>
            </w:r>
          </w:p>
        </w:tc>
        <w:tc>
          <w:tcPr>
            <w:tcW w:w="0" w:type="auto"/>
          </w:tcPr>
          <w:p w14:paraId="787FB29D"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5F4330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494</w:t>
            </w:r>
            <w:r>
              <w:rPr>
                <w:rFonts w:ascii="Times New Roman" w:eastAsia="宋体" w:hAnsi="Times New Roman" w:cs="Times New Roman"/>
                <w:color w:val="000000"/>
                <w:kern w:val="0"/>
                <w:sz w:val="11"/>
                <w:szCs w:val="11"/>
              </w:rPr>
              <w:br/>
              <w:t>(301 to 769)</w:t>
            </w:r>
          </w:p>
        </w:tc>
        <w:tc>
          <w:tcPr>
            <w:tcW w:w="0" w:type="auto"/>
          </w:tcPr>
          <w:p w14:paraId="1456BFC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279</w:t>
            </w:r>
            <w:r>
              <w:rPr>
                <w:rFonts w:ascii="Times New Roman" w:eastAsia="宋体" w:hAnsi="Times New Roman" w:cs="Times New Roman"/>
                <w:color w:val="000000"/>
                <w:kern w:val="0"/>
                <w:sz w:val="11"/>
                <w:szCs w:val="11"/>
              </w:rPr>
              <w:br/>
              <w:t>(164 to 429)</w:t>
            </w:r>
          </w:p>
        </w:tc>
        <w:tc>
          <w:tcPr>
            <w:tcW w:w="0" w:type="auto"/>
          </w:tcPr>
          <w:p w14:paraId="5F090C0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-43.45%</w:t>
            </w:r>
            <w:r>
              <w:rPr>
                <w:rFonts w:ascii="Times New Roman" w:eastAsia="宋体" w:hAnsi="Times New Roman" w:cs="Times New Roman"/>
                <w:color w:val="000000"/>
                <w:kern w:val="0"/>
                <w:sz w:val="11"/>
                <w:szCs w:val="11"/>
              </w:rPr>
              <w:br/>
              <w:t>(-59.84% to -22.97%)</w:t>
            </w:r>
          </w:p>
        </w:tc>
      </w:tr>
      <w:tr w:rsidR="003C704F" w14:paraId="76805B1C" w14:textId="77777777">
        <w:trPr>
          <w:trHeight w:val="640"/>
        </w:trPr>
        <w:tc>
          <w:tcPr>
            <w:tcW w:w="0" w:type="auto"/>
          </w:tcPr>
          <w:p w14:paraId="2D008D8F"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Jordan</w:t>
            </w:r>
          </w:p>
        </w:tc>
        <w:tc>
          <w:tcPr>
            <w:tcW w:w="0" w:type="auto"/>
          </w:tcPr>
          <w:p w14:paraId="0943739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7,837</w:t>
            </w:r>
            <w:r>
              <w:rPr>
                <w:rFonts w:ascii="Times New Roman" w:eastAsia="宋体" w:hAnsi="Times New Roman" w:cs="Times New Roman"/>
                <w:color w:val="000000"/>
                <w:kern w:val="0"/>
                <w:sz w:val="11"/>
                <w:szCs w:val="11"/>
              </w:rPr>
              <w:br/>
              <w:t>(6,113 to 9,719)</w:t>
            </w:r>
          </w:p>
        </w:tc>
        <w:tc>
          <w:tcPr>
            <w:tcW w:w="0" w:type="auto"/>
          </w:tcPr>
          <w:p w14:paraId="7BB6ADD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12,641</w:t>
            </w:r>
            <w:r>
              <w:rPr>
                <w:rFonts w:ascii="Times New Roman" w:eastAsia="宋体" w:hAnsi="Times New Roman" w:cs="Times New Roman"/>
                <w:color w:val="000000"/>
                <w:kern w:val="0"/>
                <w:sz w:val="11"/>
                <w:szCs w:val="11"/>
              </w:rPr>
              <w:br/>
              <w:t>(9,820 to 15,877)</w:t>
            </w:r>
          </w:p>
        </w:tc>
        <w:tc>
          <w:tcPr>
            <w:tcW w:w="0" w:type="auto"/>
          </w:tcPr>
          <w:p w14:paraId="2A3700B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61.30%</w:t>
            </w:r>
            <w:r>
              <w:rPr>
                <w:rFonts w:ascii="Times New Roman" w:eastAsia="宋体" w:hAnsi="Times New Roman" w:cs="Times New Roman"/>
                <w:color w:val="000000"/>
                <w:kern w:val="0"/>
                <w:sz w:val="11"/>
                <w:szCs w:val="11"/>
              </w:rPr>
              <w:br/>
              <w:t>(51.20% to 71.30%)</w:t>
            </w:r>
          </w:p>
        </w:tc>
        <w:tc>
          <w:tcPr>
            <w:tcW w:w="0" w:type="auto"/>
          </w:tcPr>
          <w:p w14:paraId="1B236BF0"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8F0888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214,184</w:t>
            </w:r>
            <w:r>
              <w:rPr>
                <w:rFonts w:ascii="Times New Roman" w:eastAsia="宋体" w:hAnsi="Times New Roman" w:cs="Times New Roman"/>
                <w:color w:val="000000"/>
                <w:kern w:val="0"/>
                <w:sz w:val="11"/>
                <w:szCs w:val="11"/>
              </w:rPr>
              <w:br/>
              <w:t>(167,107 to 265,905)</w:t>
            </w:r>
          </w:p>
        </w:tc>
        <w:tc>
          <w:tcPr>
            <w:tcW w:w="0" w:type="auto"/>
          </w:tcPr>
          <w:p w14:paraId="7EB2F25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610,118</w:t>
            </w:r>
            <w:r>
              <w:rPr>
                <w:rFonts w:ascii="Times New Roman" w:eastAsia="宋体" w:hAnsi="Times New Roman" w:cs="Times New Roman"/>
                <w:color w:val="000000"/>
                <w:kern w:val="0"/>
                <w:sz w:val="11"/>
                <w:szCs w:val="11"/>
              </w:rPr>
              <w:br/>
              <w:t>(474,097 to 764,235)</w:t>
            </w:r>
          </w:p>
        </w:tc>
        <w:tc>
          <w:tcPr>
            <w:tcW w:w="0" w:type="auto"/>
          </w:tcPr>
          <w:p w14:paraId="3208F0F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184.86%</w:t>
            </w:r>
            <w:r>
              <w:rPr>
                <w:rFonts w:ascii="Times New Roman" w:eastAsia="宋体" w:hAnsi="Times New Roman" w:cs="Times New Roman"/>
                <w:color w:val="000000"/>
                <w:kern w:val="0"/>
                <w:sz w:val="11"/>
                <w:szCs w:val="11"/>
              </w:rPr>
              <w:br/>
              <w:t>(166.80% to 202.52%)</w:t>
            </w:r>
          </w:p>
        </w:tc>
        <w:tc>
          <w:tcPr>
            <w:tcW w:w="0" w:type="auto"/>
          </w:tcPr>
          <w:p w14:paraId="1C120908"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AF139B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51</w:t>
            </w:r>
            <w:r>
              <w:rPr>
                <w:rFonts w:ascii="Times New Roman" w:eastAsia="宋体" w:hAnsi="Times New Roman" w:cs="Times New Roman"/>
                <w:color w:val="000000"/>
                <w:kern w:val="0"/>
                <w:sz w:val="11"/>
                <w:szCs w:val="11"/>
              </w:rPr>
              <w:br/>
              <w:t>(23 to 146)</w:t>
            </w:r>
          </w:p>
        </w:tc>
        <w:tc>
          <w:tcPr>
            <w:tcW w:w="0" w:type="auto"/>
          </w:tcPr>
          <w:p w14:paraId="133F279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108</w:t>
            </w:r>
            <w:r>
              <w:rPr>
                <w:rFonts w:ascii="Times New Roman" w:eastAsia="宋体" w:hAnsi="Times New Roman" w:cs="Times New Roman"/>
                <w:color w:val="000000"/>
                <w:kern w:val="0"/>
                <w:sz w:val="11"/>
                <w:szCs w:val="11"/>
              </w:rPr>
              <w:br/>
              <w:t>(62 to 172)</w:t>
            </w:r>
          </w:p>
        </w:tc>
        <w:tc>
          <w:tcPr>
            <w:tcW w:w="0" w:type="auto"/>
          </w:tcPr>
          <w:p w14:paraId="78DDF80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110.92%</w:t>
            </w:r>
            <w:r>
              <w:rPr>
                <w:rFonts w:ascii="Times New Roman" w:eastAsia="宋体" w:hAnsi="Times New Roman" w:cs="Times New Roman"/>
                <w:color w:val="000000"/>
                <w:kern w:val="0"/>
                <w:sz w:val="11"/>
                <w:szCs w:val="11"/>
              </w:rPr>
              <w:br/>
              <w:t>(-23.95% to 330.08%)</w:t>
            </w:r>
          </w:p>
        </w:tc>
      </w:tr>
      <w:tr w:rsidR="003C704F" w14:paraId="5EDE7DB4" w14:textId="77777777">
        <w:trPr>
          <w:trHeight w:val="640"/>
        </w:trPr>
        <w:tc>
          <w:tcPr>
            <w:tcW w:w="0" w:type="auto"/>
          </w:tcPr>
          <w:p w14:paraId="35344113"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Kazakhstan</w:t>
            </w:r>
          </w:p>
        </w:tc>
        <w:tc>
          <w:tcPr>
            <w:tcW w:w="0" w:type="auto"/>
          </w:tcPr>
          <w:p w14:paraId="30B1522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4,761</w:t>
            </w:r>
            <w:r>
              <w:rPr>
                <w:rFonts w:ascii="Times New Roman" w:eastAsia="宋体" w:hAnsi="Times New Roman" w:cs="Times New Roman"/>
                <w:color w:val="000000"/>
                <w:kern w:val="0"/>
                <w:sz w:val="11"/>
                <w:szCs w:val="11"/>
              </w:rPr>
              <w:br/>
              <w:t>(3,700 to 5,950)</w:t>
            </w:r>
          </w:p>
        </w:tc>
        <w:tc>
          <w:tcPr>
            <w:tcW w:w="0" w:type="auto"/>
          </w:tcPr>
          <w:p w14:paraId="1DA8F98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4,818</w:t>
            </w:r>
            <w:r>
              <w:rPr>
                <w:rFonts w:ascii="Times New Roman" w:eastAsia="宋体" w:hAnsi="Times New Roman" w:cs="Times New Roman"/>
                <w:color w:val="000000"/>
                <w:kern w:val="0"/>
                <w:sz w:val="11"/>
                <w:szCs w:val="11"/>
              </w:rPr>
              <w:br/>
              <w:t>(3,711 to 6,083)</w:t>
            </w:r>
          </w:p>
        </w:tc>
        <w:tc>
          <w:tcPr>
            <w:tcW w:w="0" w:type="auto"/>
          </w:tcPr>
          <w:p w14:paraId="767AAB8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1.20%</w:t>
            </w:r>
            <w:r>
              <w:rPr>
                <w:rFonts w:ascii="Times New Roman" w:eastAsia="宋体" w:hAnsi="Times New Roman" w:cs="Times New Roman"/>
                <w:color w:val="000000"/>
                <w:kern w:val="0"/>
                <w:sz w:val="11"/>
                <w:szCs w:val="11"/>
              </w:rPr>
              <w:br/>
              <w:t>(-2.90% to 8.40%)</w:t>
            </w:r>
          </w:p>
        </w:tc>
        <w:tc>
          <w:tcPr>
            <w:tcW w:w="0" w:type="auto"/>
          </w:tcPr>
          <w:p w14:paraId="5B1440CC"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306C6A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214,212</w:t>
            </w:r>
            <w:r>
              <w:rPr>
                <w:rFonts w:ascii="Times New Roman" w:eastAsia="宋体" w:hAnsi="Times New Roman" w:cs="Times New Roman"/>
                <w:color w:val="000000"/>
                <w:kern w:val="0"/>
                <w:sz w:val="11"/>
                <w:szCs w:val="11"/>
              </w:rPr>
              <w:br/>
              <w:t>(166,483 to 268,089)</w:t>
            </w:r>
          </w:p>
        </w:tc>
        <w:tc>
          <w:tcPr>
            <w:tcW w:w="0" w:type="auto"/>
          </w:tcPr>
          <w:p w14:paraId="25FEACE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245,348</w:t>
            </w:r>
            <w:r>
              <w:rPr>
                <w:rFonts w:ascii="Times New Roman" w:eastAsia="宋体" w:hAnsi="Times New Roman" w:cs="Times New Roman"/>
                <w:color w:val="000000"/>
                <w:kern w:val="0"/>
                <w:sz w:val="11"/>
                <w:szCs w:val="11"/>
              </w:rPr>
              <w:br/>
              <w:t>(189,051 to 310,236)</w:t>
            </w:r>
          </w:p>
        </w:tc>
        <w:tc>
          <w:tcPr>
            <w:tcW w:w="0" w:type="auto"/>
          </w:tcPr>
          <w:p w14:paraId="363C36B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14.53%</w:t>
            </w:r>
            <w:r>
              <w:rPr>
                <w:rFonts w:ascii="Times New Roman" w:eastAsia="宋体" w:hAnsi="Times New Roman" w:cs="Times New Roman"/>
                <w:color w:val="000000"/>
                <w:kern w:val="0"/>
                <w:sz w:val="11"/>
                <w:szCs w:val="11"/>
              </w:rPr>
              <w:br/>
              <w:t>(10.08% to 22.38%)</w:t>
            </w:r>
          </w:p>
        </w:tc>
        <w:tc>
          <w:tcPr>
            <w:tcW w:w="0" w:type="auto"/>
          </w:tcPr>
          <w:p w14:paraId="3F0CF788"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F80F47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249</w:t>
            </w:r>
            <w:r>
              <w:rPr>
                <w:rFonts w:ascii="Times New Roman" w:eastAsia="宋体" w:hAnsi="Times New Roman" w:cs="Times New Roman"/>
                <w:color w:val="000000"/>
                <w:kern w:val="0"/>
                <w:sz w:val="11"/>
                <w:szCs w:val="11"/>
              </w:rPr>
              <w:br/>
              <w:t>(147 to 395)</w:t>
            </w:r>
          </w:p>
        </w:tc>
        <w:tc>
          <w:tcPr>
            <w:tcW w:w="0" w:type="auto"/>
          </w:tcPr>
          <w:p w14:paraId="412EA3A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218</w:t>
            </w:r>
            <w:r>
              <w:rPr>
                <w:rFonts w:ascii="Times New Roman" w:eastAsia="宋体" w:hAnsi="Times New Roman" w:cs="Times New Roman"/>
                <w:color w:val="000000"/>
                <w:kern w:val="0"/>
                <w:sz w:val="11"/>
                <w:szCs w:val="11"/>
              </w:rPr>
              <w:br/>
              <w:t>(106 to 405)</w:t>
            </w:r>
          </w:p>
        </w:tc>
        <w:tc>
          <w:tcPr>
            <w:tcW w:w="0" w:type="auto"/>
          </w:tcPr>
          <w:p w14:paraId="35497A1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-12.68%</w:t>
            </w:r>
            <w:r>
              <w:rPr>
                <w:rFonts w:ascii="Times New Roman" w:eastAsia="宋体" w:hAnsi="Times New Roman" w:cs="Times New Roman"/>
                <w:color w:val="000000"/>
                <w:kern w:val="0"/>
                <w:sz w:val="11"/>
                <w:szCs w:val="11"/>
              </w:rPr>
              <w:br/>
              <w:t>(-53.40% to 55.73%)</w:t>
            </w:r>
          </w:p>
        </w:tc>
      </w:tr>
      <w:tr w:rsidR="003C704F" w14:paraId="6FFB185A" w14:textId="77777777">
        <w:trPr>
          <w:trHeight w:val="640"/>
        </w:trPr>
        <w:tc>
          <w:tcPr>
            <w:tcW w:w="0" w:type="auto"/>
          </w:tcPr>
          <w:p w14:paraId="1889540F"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lastRenderedPageBreak/>
              <w:t>Kenya</w:t>
            </w:r>
          </w:p>
        </w:tc>
        <w:tc>
          <w:tcPr>
            <w:tcW w:w="0" w:type="auto"/>
          </w:tcPr>
          <w:p w14:paraId="676A8BF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108,239</w:t>
            </w:r>
            <w:r>
              <w:rPr>
                <w:rFonts w:ascii="Times New Roman" w:eastAsia="宋体" w:hAnsi="Times New Roman" w:cs="Times New Roman"/>
                <w:color w:val="000000"/>
                <w:kern w:val="0"/>
                <w:sz w:val="11"/>
                <w:szCs w:val="11"/>
              </w:rPr>
              <w:br/>
              <w:t>(103,219 to 112,805)</w:t>
            </w:r>
          </w:p>
        </w:tc>
        <w:tc>
          <w:tcPr>
            <w:tcW w:w="0" w:type="auto"/>
          </w:tcPr>
          <w:p w14:paraId="7D88EF6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128,176</w:t>
            </w:r>
            <w:r>
              <w:rPr>
                <w:rFonts w:ascii="Times New Roman" w:eastAsia="宋体" w:hAnsi="Times New Roman" w:cs="Times New Roman"/>
                <w:color w:val="000000"/>
                <w:kern w:val="0"/>
                <w:sz w:val="11"/>
                <w:szCs w:val="11"/>
              </w:rPr>
              <w:br/>
              <w:t>(122,438 to 133,320)</w:t>
            </w:r>
          </w:p>
        </w:tc>
        <w:tc>
          <w:tcPr>
            <w:tcW w:w="0" w:type="auto"/>
          </w:tcPr>
          <w:p w14:paraId="0956213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18.40%</w:t>
            </w:r>
            <w:r>
              <w:rPr>
                <w:rFonts w:ascii="Times New Roman" w:eastAsia="宋体" w:hAnsi="Times New Roman" w:cs="Times New Roman"/>
                <w:color w:val="000000"/>
                <w:kern w:val="0"/>
                <w:sz w:val="11"/>
                <w:szCs w:val="11"/>
              </w:rPr>
              <w:br/>
              <w:t>(16.80% to 21.00%)</w:t>
            </w:r>
          </w:p>
        </w:tc>
        <w:tc>
          <w:tcPr>
            <w:tcW w:w="0" w:type="auto"/>
          </w:tcPr>
          <w:p w14:paraId="4845BF5B"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6CAE79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2,457,633</w:t>
            </w:r>
            <w:r>
              <w:rPr>
                <w:rFonts w:ascii="Times New Roman" w:eastAsia="宋体" w:hAnsi="Times New Roman" w:cs="Times New Roman"/>
                <w:color w:val="000000"/>
                <w:kern w:val="0"/>
                <w:sz w:val="11"/>
                <w:szCs w:val="11"/>
              </w:rPr>
              <w:br/>
              <w:t>(2,344,142 to 2,561,501)</w:t>
            </w:r>
          </w:p>
        </w:tc>
        <w:tc>
          <w:tcPr>
            <w:tcW w:w="0" w:type="auto"/>
          </w:tcPr>
          <w:p w14:paraId="21245EE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4,736,142</w:t>
            </w:r>
            <w:r>
              <w:rPr>
                <w:rFonts w:ascii="Times New Roman" w:eastAsia="宋体" w:hAnsi="Times New Roman" w:cs="Times New Roman"/>
                <w:color w:val="000000"/>
                <w:kern w:val="0"/>
                <w:sz w:val="11"/>
                <w:szCs w:val="11"/>
              </w:rPr>
              <w:br/>
              <w:t>(4,523,604 to 4,926,423)</w:t>
            </w:r>
          </w:p>
        </w:tc>
        <w:tc>
          <w:tcPr>
            <w:tcW w:w="0" w:type="auto"/>
          </w:tcPr>
          <w:p w14:paraId="0B59C13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92.71%</w:t>
            </w:r>
            <w:r>
              <w:rPr>
                <w:rFonts w:ascii="Times New Roman" w:eastAsia="宋体" w:hAnsi="Times New Roman" w:cs="Times New Roman"/>
                <w:color w:val="000000"/>
                <w:kern w:val="0"/>
                <w:sz w:val="11"/>
                <w:szCs w:val="11"/>
              </w:rPr>
              <w:br/>
              <w:t>(90.14% to 97.03%)</w:t>
            </w:r>
          </w:p>
        </w:tc>
        <w:tc>
          <w:tcPr>
            <w:tcW w:w="0" w:type="auto"/>
          </w:tcPr>
          <w:p w14:paraId="0D558FFB"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6814A7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230</w:t>
            </w:r>
            <w:r>
              <w:rPr>
                <w:rFonts w:ascii="Times New Roman" w:eastAsia="宋体" w:hAnsi="Times New Roman" w:cs="Times New Roman"/>
                <w:color w:val="000000"/>
                <w:kern w:val="0"/>
                <w:sz w:val="11"/>
                <w:szCs w:val="11"/>
              </w:rPr>
              <w:br/>
              <w:t>(153 to 333)</w:t>
            </w:r>
          </w:p>
        </w:tc>
        <w:tc>
          <w:tcPr>
            <w:tcW w:w="0" w:type="auto"/>
          </w:tcPr>
          <w:p w14:paraId="4913104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698</w:t>
            </w:r>
            <w:r>
              <w:rPr>
                <w:rFonts w:ascii="Times New Roman" w:eastAsia="宋体" w:hAnsi="Times New Roman" w:cs="Times New Roman"/>
                <w:color w:val="000000"/>
                <w:kern w:val="0"/>
                <w:sz w:val="11"/>
                <w:szCs w:val="11"/>
              </w:rPr>
              <w:br/>
              <w:t>(465 to 997)</w:t>
            </w:r>
          </w:p>
        </w:tc>
        <w:tc>
          <w:tcPr>
            <w:tcW w:w="0" w:type="auto"/>
          </w:tcPr>
          <w:p w14:paraId="7B65159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203.15%</w:t>
            </w:r>
            <w:r>
              <w:rPr>
                <w:rFonts w:ascii="Times New Roman" w:eastAsia="宋体" w:hAnsi="Times New Roman" w:cs="Times New Roman"/>
                <w:color w:val="000000"/>
                <w:kern w:val="0"/>
                <w:sz w:val="11"/>
                <w:szCs w:val="11"/>
              </w:rPr>
              <w:br/>
              <w:t>(174.71% to 233.76%)</w:t>
            </w:r>
          </w:p>
        </w:tc>
      </w:tr>
      <w:tr w:rsidR="003C704F" w14:paraId="160D0D45" w14:textId="77777777">
        <w:trPr>
          <w:trHeight w:val="640"/>
        </w:trPr>
        <w:tc>
          <w:tcPr>
            <w:tcW w:w="0" w:type="auto"/>
          </w:tcPr>
          <w:p w14:paraId="0EE21954"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Kiribati</w:t>
            </w:r>
          </w:p>
        </w:tc>
        <w:tc>
          <w:tcPr>
            <w:tcW w:w="0" w:type="auto"/>
          </w:tcPr>
          <w:p w14:paraId="12F25CE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117</w:t>
            </w:r>
            <w:r>
              <w:rPr>
                <w:rFonts w:ascii="Times New Roman" w:eastAsia="宋体" w:hAnsi="Times New Roman" w:cs="Times New Roman"/>
                <w:color w:val="000000"/>
                <w:kern w:val="0"/>
                <w:sz w:val="11"/>
                <w:szCs w:val="11"/>
              </w:rPr>
              <w:br/>
              <w:t>(90 to 147)</w:t>
            </w:r>
          </w:p>
        </w:tc>
        <w:tc>
          <w:tcPr>
            <w:tcW w:w="0" w:type="auto"/>
          </w:tcPr>
          <w:p w14:paraId="76E28B9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166</w:t>
            </w:r>
            <w:r>
              <w:rPr>
                <w:rFonts w:ascii="Times New Roman" w:eastAsia="宋体" w:hAnsi="Times New Roman" w:cs="Times New Roman"/>
                <w:color w:val="000000"/>
                <w:kern w:val="0"/>
                <w:sz w:val="11"/>
                <w:szCs w:val="11"/>
              </w:rPr>
              <w:br/>
              <w:t>(128 to 209)</w:t>
            </w:r>
          </w:p>
        </w:tc>
        <w:tc>
          <w:tcPr>
            <w:tcW w:w="0" w:type="auto"/>
          </w:tcPr>
          <w:p w14:paraId="6C11135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41.90%</w:t>
            </w:r>
            <w:r>
              <w:rPr>
                <w:rFonts w:ascii="Times New Roman" w:eastAsia="宋体" w:hAnsi="Times New Roman" w:cs="Times New Roman"/>
                <w:color w:val="000000"/>
                <w:kern w:val="0"/>
                <w:sz w:val="11"/>
                <w:szCs w:val="11"/>
              </w:rPr>
              <w:br/>
              <w:t>(31.80% to 52.00%)</w:t>
            </w:r>
          </w:p>
        </w:tc>
        <w:tc>
          <w:tcPr>
            <w:tcW w:w="0" w:type="auto"/>
          </w:tcPr>
          <w:p w14:paraId="6620C0F5"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1975FA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3,278</w:t>
            </w:r>
            <w:r>
              <w:rPr>
                <w:rFonts w:ascii="Times New Roman" w:eastAsia="宋体" w:hAnsi="Times New Roman" w:cs="Times New Roman"/>
                <w:color w:val="000000"/>
                <w:kern w:val="0"/>
                <w:sz w:val="11"/>
                <w:szCs w:val="11"/>
              </w:rPr>
              <w:br/>
              <w:t>(2,521 to 4,128)</w:t>
            </w:r>
          </w:p>
        </w:tc>
        <w:tc>
          <w:tcPr>
            <w:tcW w:w="0" w:type="auto"/>
          </w:tcPr>
          <w:p w14:paraId="773E668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6,382</w:t>
            </w:r>
            <w:r>
              <w:rPr>
                <w:rFonts w:ascii="Times New Roman" w:eastAsia="宋体" w:hAnsi="Times New Roman" w:cs="Times New Roman"/>
                <w:color w:val="000000"/>
                <w:kern w:val="0"/>
                <w:sz w:val="11"/>
                <w:szCs w:val="11"/>
              </w:rPr>
              <w:br/>
              <w:t>(4,944 to 8,037)</w:t>
            </w:r>
          </w:p>
        </w:tc>
        <w:tc>
          <w:tcPr>
            <w:tcW w:w="0" w:type="auto"/>
          </w:tcPr>
          <w:p w14:paraId="2FF064D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94.67%</w:t>
            </w:r>
            <w:r>
              <w:rPr>
                <w:rFonts w:ascii="Times New Roman" w:eastAsia="宋体" w:hAnsi="Times New Roman" w:cs="Times New Roman"/>
                <w:color w:val="000000"/>
                <w:kern w:val="0"/>
                <w:sz w:val="11"/>
                <w:szCs w:val="11"/>
              </w:rPr>
              <w:br/>
              <w:t>(80.81% to 108.30%)</w:t>
            </w:r>
          </w:p>
        </w:tc>
        <w:tc>
          <w:tcPr>
            <w:tcW w:w="0" w:type="auto"/>
          </w:tcPr>
          <w:p w14:paraId="3458980B"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5CDA9F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w:t>
            </w:r>
            <w:r>
              <w:rPr>
                <w:rFonts w:ascii="Times New Roman" w:eastAsia="宋体" w:hAnsi="Times New Roman" w:cs="Times New Roman"/>
                <w:color w:val="000000"/>
                <w:kern w:val="0"/>
                <w:sz w:val="11"/>
                <w:szCs w:val="11"/>
              </w:rPr>
              <w:br/>
              <w:t>(1 to 4)</w:t>
            </w:r>
          </w:p>
        </w:tc>
        <w:tc>
          <w:tcPr>
            <w:tcW w:w="0" w:type="auto"/>
          </w:tcPr>
          <w:p w14:paraId="7DFE965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w:t>
            </w:r>
            <w:r>
              <w:rPr>
                <w:rFonts w:ascii="Times New Roman" w:eastAsia="宋体" w:hAnsi="Times New Roman" w:cs="Times New Roman"/>
                <w:color w:val="000000"/>
                <w:kern w:val="0"/>
                <w:sz w:val="11"/>
                <w:szCs w:val="11"/>
              </w:rPr>
              <w:br/>
              <w:t>(1 to 4)</w:t>
            </w:r>
          </w:p>
        </w:tc>
        <w:tc>
          <w:tcPr>
            <w:tcW w:w="0" w:type="auto"/>
          </w:tcPr>
          <w:p w14:paraId="2ADA5C2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33.74%</w:t>
            </w:r>
            <w:r>
              <w:rPr>
                <w:rFonts w:ascii="Times New Roman" w:eastAsia="宋体" w:hAnsi="Times New Roman" w:cs="Times New Roman"/>
                <w:color w:val="000000"/>
                <w:kern w:val="0"/>
                <w:sz w:val="11"/>
                <w:szCs w:val="11"/>
              </w:rPr>
              <w:br/>
              <w:t>(-25.65% to 109.94%)</w:t>
            </w:r>
          </w:p>
        </w:tc>
      </w:tr>
      <w:tr w:rsidR="003C704F" w14:paraId="44DED903" w14:textId="77777777">
        <w:trPr>
          <w:trHeight w:val="640"/>
        </w:trPr>
        <w:tc>
          <w:tcPr>
            <w:tcW w:w="0" w:type="auto"/>
          </w:tcPr>
          <w:p w14:paraId="0DC2DB26"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Kuwait</w:t>
            </w:r>
          </w:p>
        </w:tc>
        <w:tc>
          <w:tcPr>
            <w:tcW w:w="0" w:type="auto"/>
          </w:tcPr>
          <w:p w14:paraId="075DF46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1,719</w:t>
            </w:r>
            <w:r>
              <w:rPr>
                <w:rFonts w:ascii="Times New Roman" w:eastAsia="宋体" w:hAnsi="Times New Roman" w:cs="Times New Roman"/>
                <w:color w:val="000000"/>
                <w:kern w:val="0"/>
                <w:sz w:val="11"/>
                <w:szCs w:val="11"/>
              </w:rPr>
              <w:br/>
              <w:t>(1,336 to 2,148)</w:t>
            </w:r>
          </w:p>
        </w:tc>
        <w:tc>
          <w:tcPr>
            <w:tcW w:w="0" w:type="auto"/>
          </w:tcPr>
          <w:p w14:paraId="3A76FF9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2,645</w:t>
            </w:r>
            <w:r>
              <w:rPr>
                <w:rFonts w:ascii="Times New Roman" w:eastAsia="宋体" w:hAnsi="Times New Roman" w:cs="Times New Roman"/>
                <w:color w:val="000000"/>
                <w:kern w:val="0"/>
                <w:sz w:val="11"/>
                <w:szCs w:val="11"/>
              </w:rPr>
              <w:br/>
              <w:t>(2,044 to 3,298)</w:t>
            </w:r>
          </w:p>
        </w:tc>
        <w:tc>
          <w:tcPr>
            <w:tcW w:w="0" w:type="auto"/>
          </w:tcPr>
          <w:p w14:paraId="0237553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53.90%</w:t>
            </w:r>
            <w:r>
              <w:rPr>
                <w:rFonts w:ascii="Times New Roman" w:eastAsia="宋体" w:hAnsi="Times New Roman" w:cs="Times New Roman"/>
                <w:color w:val="000000"/>
                <w:kern w:val="0"/>
                <w:sz w:val="11"/>
                <w:szCs w:val="11"/>
              </w:rPr>
              <w:br/>
              <w:t>(47.70% to 63.30%)</w:t>
            </w:r>
          </w:p>
        </w:tc>
        <w:tc>
          <w:tcPr>
            <w:tcW w:w="0" w:type="auto"/>
          </w:tcPr>
          <w:p w14:paraId="1FCBE16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B93643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81,461</w:t>
            </w:r>
            <w:r>
              <w:rPr>
                <w:rFonts w:ascii="Times New Roman" w:eastAsia="宋体" w:hAnsi="Times New Roman" w:cs="Times New Roman"/>
                <w:color w:val="000000"/>
                <w:kern w:val="0"/>
                <w:sz w:val="11"/>
                <w:szCs w:val="11"/>
              </w:rPr>
              <w:br/>
              <w:t>(63,266 to 101,939)</w:t>
            </w:r>
          </w:p>
        </w:tc>
        <w:tc>
          <w:tcPr>
            <w:tcW w:w="0" w:type="auto"/>
          </w:tcPr>
          <w:p w14:paraId="1078987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196,863</w:t>
            </w:r>
            <w:r>
              <w:rPr>
                <w:rFonts w:ascii="Times New Roman" w:eastAsia="宋体" w:hAnsi="Times New Roman" w:cs="Times New Roman"/>
                <w:color w:val="000000"/>
                <w:kern w:val="0"/>
                <w:sz w:val="11"/>
                <w:szCs w:val="11"/>
              </w:rPr>
              <w:br/>
              <w:t>(152,187 to 245,705)</w:t>
            </w:r>
          </w:p>
        </w:tc>
        <w:tc>
          <w:tcPr>
            <w:tcW w:w="0" w:type="auto"/>
          </w:tcPr>
          <w:p w14:paraId="7D7E5BF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141.66%</w:t>
            </w:r>
            <w:r>
              <w:rPr>
                <w:rFonts w:ascii="Times New Roman" w:eastAsia="宋体" w:hAnsi="Times New Roman" w:cs="Times New Roman"/>
                <w:color w:val="000000"/>
                <w:kern w:val="0"/>
                <w:sz w:val="11"/>
                <w:szCs w:val="11"/>
              </w:rPr>
              <w:br/>
              <w:t>(132.42% to 156.68%)</w:t>
            </w:r>
          </w:p>
        </w:tc>
        <w:tc>
          <w:tcPr>
            <w:tcW w:w="0" w:type="auto"/>
          </w:tcPr>
          <w:p w14:paraId="739AA576"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ECA899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w:t>
            </w:r>
            <w:r>
              <w:rPr>
                <w:rFonts w:ascii="Times New Roman" w:eastAsia="宋体" w:hAnsi="Times New Roman" w:cs="Times New Roman"/>
                <w:color w:val="000000"/>
                <w:kern w:val="0"/>
                <w:sz w:val="11"/>
                <w:szCs w:val="11"/>
              </w:rPr>
              <w:br/>
              <w:t>(15 to 36)</w:t>
            </w:r>
          </w:p>
        </w:tc>
        <w:tc>
          <w:tcPr>
            <w:tcW w:w="0" w:type="auto"/>
          </w:tcPr>
          <w:p w14:paraId="0B0D4B1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129</w:t>
            </w:r>
            <w:r>
              <w:rPr>
                <w:rFonts w:ascii="Times New Roman" w:eastAsia="宋体" w:hAnsi="Times New Roman" w:cs="Times New Roman"/>
                <w:color w:val="000000"/>
                <w:kern w:val="0"/>
                <w:sz w:val="11"/>
                <w:szCs w:val="11"/>
              </w:rPr>
              <w:br/>
              <w:t>(71 to 206)</w:t>
            </w:r>
          </w:p>
        </w:tc>
        <w:tc>
          <w:tcPr>
            <w:tcW w:w="0" w:type="auto"/>
          </w:tcPr>
          <w:p w14:paraId="18064DA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442.26%</w:t>
            </w:r>
            <w:r>
              <w:rPr>
                <w:rFonts w:ascii="Times New Roman" w:eastAsia="宋体" w:hAnsi="Times New Roman" w:cs="Times New Roman"/>
                <w:color w:val="000000"/>
                <w:kern w:val="0"/>
                <w:sz w:val="11"/>
                <w:szCs w:val="11"/>
              </w:rPr>
              <w:br/>
              <w:t>(230.28% to 711.83%)</w:t>
            </w:r>
          </w:p>
        </w:tc>
      </w:tr>
      <w:tr w:rsidR="003C704F" w14:paraId="39AE15A9" w14:textId="77777777">
        <w:trPr>
          <w:trHeight w:val="640"/>
        </w:trPr>
        <w:tc>
          <w:tcPr>
            <w:tcW w:w="0" w:type="auto"/>
          </w:tcPr>
          <w:p w14:paraId="343828E6"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Kyrgyzstan</w:t>
            </w:r>
          </w:p>
        </w:tc>
        <w:tc>
          <w:tcPr>
            <w:tcW w:w="0" w:type="auto"/>
          </w:tcPr>
          <w:p w14:paraId="6985CD1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1,702</w:t>
            </w:r>
            <w:r>
              <w:rPr>
                <w:rFonts w:ascii="Times New Roman" w:eastAsia="宋体" w:hAnsi="Times New Roman" w:cs="Times New Roman"/>
                <w:color w:val="000000"/>
                <w:kern w:val="0"/>
                <w:sz w:val="11"/>
                <w:szCs w:val="11"/>
              </w:rPr>
              <w:br/>
              <w:t>(1,306 to 2,115)</w:t>
            </w:r>
          </w:p>
        </w:tc>
        <w:tc>
          <w:tcPr>
            <w:tcW w:w="0" w:type="auto"/>
          </w:tcPr>
          <w:p w14:paraId="4D1A5E9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2,027</w:t>
            </w:r>
            <w:r>
              <w:rPr>
                <w:rFonts w:ascii="Times New Roman" w:eastAsia="宋体" w:hAnsi="Times New Roman" w:cs="Times New Roman"/>
                <w:color w:val="000000"/>
                <w:kern w:val="0"/>
                <w:sz w:val="11"/>
                <w:szCs w:val="11"/>
              </w:rPr>
              <w:br/>
              <w:t>(1,573 to 2,551)</w:t>
            </w:r>
          </w:p>
        </w:tc>
        <w:tc>
          <w:tcPr>
            <w:tcW w:w="0" w:type="auto"/>
          </w:tcPr>
          <w:p w14:paraId="07AAF81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19.10%</w:t>
            </w:r>
            <w:r>
              <w:rPr>
                <w:rFonts w:ascii="Times New Roman" w:eastAsia="宋体" w:hAnsi="Times New Roman" w:cs="Times New Roman"/>
                <w:color w:val="000000"/>
                <w:kern w:val="0"/>
                <w:sz w:val="11"/>
                <w:szCs w:val="11"/>
              </w:rPr>
              <w:br/>
              <w:t>(12.50% to 28.10%)</w:t>
            </w:r>
          </w:p>
        </w:tc>
        <w:tc>
          <w:tcPr>
            <w:tcW w:w="0" w:type="auto"/>
          </w:tcPr>
          <w:p w14:paraId="44FD0152"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92874A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60,072</w:t>
            </w:r>
            <w:r>
              <w:rPr>
                <w:rFonts w:ascii="Times New Roman" w:eastAsia="宋体" w:hAnsi="Times New Roman" w:cs="Times New Roman"/>
                <w:color w:val="000000"/>
                <w:kern w:val="0"/>
                <w:sz w:val="11"/>
                <w:szCs w:val="11"/>
              </w:rPr>
              <w:br/>
              <w:t>(46,130 to 74,671)</w:t>
            </w:r>
          </w:p>
        </w:tc>
        <w:tc>
          <w:tcPr>
            <w:tcW w:w="0" w:type="auto"/>
          </w:tcPr>
          <w:p w14:paraId="600F86D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90,120</w:t>
            </w:r>
            <w:r>
              <w:rPr>
                <w:rFonts w:ascii="Times New Roman" w:eastAsia="宋体" w:hAnsi="Times New Roman" w:cs="Times New Roman"/>
                <w:color w:val="000000"/>
                <w:kern w:val="0"/>
                <w:sz w:val="11"/>
                <w:szCs w:val="11"/>
              </w:rPr>
              <w:br/>
              <w:t>(69,936 to 113,420)</w:t>
            </w:r>
          </w:p>
        </w:tc>
        <w:tc>
          <w:tcPr>
            <w:tcW w:w="0" w:type="auto"/>
          </w:tcPr>
          <w:p w14:paraId="4EB539C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50.02%</w:t>
            </w:r>
            <w:r>
              <w:rPr>
                <w:rFonts w:ascii="Times New Roman" w:eastAsia="宋体" w:hAnsi="Times New Roman" w:cs="Times New Roman"/>
                <w:color w:val="000000"/>
                <w:kern w:val="0"/>
                <w:sz w:val="11"/>
                <w:szCs w:val="11"/>
              </w:rPr>
              <w:br/>
              <w:t>(41.88% to 61.08%)</w:t>
            </w:r>
          </w:p>
        </w:tc>
        <w:tc>
          <w:tcPr>
            <w:tcW w:w="0" w:type="auto"/>
          </w:tcPr>
          <w:p w14:paraId="1976664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E3F7E1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38</w:t>
            </w:r>
            <w:r>
              <w:rPr>
                <w:rFonts w:ascii="Times New Roman" w:eastAsia="宋体" w:hAnsi="Times New Roman" w:cs="Times New Roman"/>
                <w:color w:val="000000"/>
                <w:kern w:val="0"/>
                <w:sz w:val="11"/>
                <w:szCs w:val="11"/>
              </w:rPr>
              <w:br/>
              <w:t>(18 to 70)</w:t>
            </w:r>
          </w:p>
        </w:tc>
        <w:tc>
          <w:tcPr>
            <w:tcW w:w="0" w:type="auto"/>
          </w:tcPr>
          <w:p w14:paraId="14D5750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103</w:t>
            </w:r>
            <w:r>
              <w:rPr>
                <w:rFonts w:ascii="Times New Roman" w:eastAsia="宋体" w:hAnsi="Times New Roman" w:cs="Times New Roman"/>
                <w:color w:val="000000"/>
                <w:kern w:val="0"/>
                <w:sz w:val="11"/>
                <w:szCs w:val="11"/>
              </w:rPr>
              <w:br/>
              <w:t>(55 to 179)</w:t>
            </w:r>
          </w:p>
        </w:tc>
        <w:tc>
          <w:tcPr>
            <w:tcW w:w="0" w:type="auto"/>
          </w:tcPr>
          <w:p w14:paraId="5BF74F6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173.65%</w:t>
            </w:r>
            <w:r>
              <w:rPr>
                <w:rFonts w:ascii="Times New Roman" w:eastAsia="宋体" w:hAnsi="Times New Roman" w:cs="Times New Roman"/>
                <w:color w:val="000000"/>
                <w:kern w:val="0"/>
                <w:sz w:val="11"/>
                <w:szCs w:val="11"/>
              </w:rPr>
              <w:br/>
              <w:t>(38.74% to 444.00%)</w:t>
            </w:r>
          </w:p>
        </w:tc>
      </w:tr>
      <w:tr w:rsidR="003C704F" w14:paraId="70EF1284" w14:textId="77777777">
        <w:trPr>
          <w:trHeight w:val="640"/>
        </w:trPr>
        <w:tc>
          <w:tcPr>
            <w:tcW w:w="0" w:type="auto"/>
          </w:tcPr>
          <w:p w14:paraId="6681B5CE"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Lao People's Democratic Republic</w:t>
            </w:r>
          </w:p>
        </w:tc>
        <w:tc>
          <w:tcPr>
            <w:tcW w:w="0" w:type="auto"/>
          </w:tcPr>
          <w:p w14:paraId="19288FA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8,888</w:t>
            </w:r>
            <w:r>
              <w:rPr>
                <w:rFonts w:ascii="Times New Roman" w:eastAsia="宋体" w:hAnsi="Times New Roman" w:cs="Times New Roman"/>
                <w:color w:val="000000"/>
                <w:kern w:val="0"/>
                <w:sz w:val="11"/>
                <w:szCs w:val="11"/>
              </w:rPr>
              <w:br/>
              <w:t>(6,841 to 11,060)</w:t>
            </w:r>
          </w:p>
        </w:tc>
        <w:tc>
          <w:tcPr>
            <w:tcW w:w="0" w:type="auto"/>
          </w:tcPr>
          <w:p w14:paraId="441AEDA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8,806</w:t>
            </w:r>
            <w:r>
              <w:rPr>
                <w:rFonts w:ascii="Times New Roman" w:eastAsia="宋体" w:hAnsi="Times New Roman" w:cs="Times New Roman"/>
                <w:color w:val="000000"/>
                <w:kern w:val="0"/>
                <w:sz w:val="11"/>
                <w:szCs w:val="11"/>
              </w:rPr>
              <w:br/>
              <w:t>(6,829 to 10,995)</w:t>
            </w:r>
          </w:p>
        </w:tc>
        <w:tc>
          <w:tcPr>
            <w:tcW w:w="0" w:type="auto"/>
          </w:tcPr>
          <w:p w14:paraId="581B00A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-0.90%</w:t>
            </w:r>
            <w:r>
              <w:rPr>
                <w:rFonts w:ascii="Times New Roman" w:eastAsia="宋体" w:hAnsi="Times New Roman" w:cs="Times New Roman"/>
                <w:color w:val="000000"/>
                <w:kern w:val="0"/>
                <w:sz w:val="11"/>
                <w:szCs w:val="11"/>
              </w:rPr>
              <w:br/>
              <w:t>(-7.80% to 6.00%)</w:t>
            </w:r>
          </w:p>
        </w:tc>
        <w:tc>
          <w:tcPr>
            <w:tcW w:w="0" w:type="auto"/>
          </w:tcPr>
          <w:p w14:paraId="1EF58F64"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D8ABF0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218,783</w:t>
            </w:r>
            <w:r>
              <w:rPr>
                <w:rFonts w:ascii="Times New Roman" w:eastAsia="宋体" w:hAnsi="Times New Roman" w:cs="Times New Roman"/>
                <w:color w:val="000000"/>
                <w:kern w:val="0"/>
                <w:sz w:val="11"/>
                <w:szCs w:val="11"/>
              </w:rPr>
              <w:br/>
              <w:t>(168,427 to 272,212)</w:t>
            </w:r>
          </w:p>
        </w:tc>
        <w:tc>
          <w:tcPr>
            <w:tcW w:w="0" w:type="auto"/>
          </w:tcPr>
          <w:p w14:paraId="5ED039C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358,506</w:t>
            </w:r>
            <w:r>
              <w:rPr>
                <w:rFonts w:ascii="Times New Roman" w:eastAsia="宋体" w:hAnsi="Times New Roman" w:cs="Times New Roman"/>
                <w:color w:val="000000"/>
                <w:kern w:val="0"/>
                <w:sz w:val="11"/>
                <w:szCs w:val="11"/>
              </w:rPr>
              <w:br/>
              <w:t>(278,006 to 447,538)</w:t>
            </w:r>
          </w:p>
        </w:tc>
        <w:tc>
          <w:tcPr>
            <w:tcW w:w="0" w:type="auto"/>
          </w:tcPr>
          <w:p w14:paraId="7544676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63.86%</w:t>
            </w:r>
            <w:r>
              <w:rPr>
                <w:rFonts w:ascii="Times New Roman" w:eastAsia="宋体" w:hAnsi="Times New Roman" w:cs="Times New Roman"/>
                <w:color w:val="000000"/>
                <w:kern w:val="0"/>
                <w:sz w:val="11"/>
                <w:szCs w:val="11"/>
              </w:rPr>
              <w:br/>
              <w:t>(52.47% to 75.42%)</w:t>
            </w:r>
          </w:p>
        </w:tc>
        <w:tc>
          <w:tcPr>
            <w:tcW w:w="0" w:type="auto"/>
          </w:tcPr>
          <w:p w14:paraId="5C3F7611"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9A1451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39</w:t>
            </w:r>
            <w:r>
              <w:rPr>
                <w:rFonts w:ascii="Times New Roman" w:eastAsia="宋体" w:hAnsi="Times New Roman" w:cs="Times New Roman"/>
                <w:color w:val="000000"/>
                <w:kern w:val="0"/>
                <w:sz w:val="11"/>
                <w:szCs w:val="11"/>
              </w:rPr>
              <w:br/>
              <w:t>(24 to 59)</w:t>
            </w:r>
          </w:p>
        </w:tc>
        <w:tc>
          <w:tcPr>
            <w:tcW w:w="0" w:type="auto"/>
          </w:tcPr>
          <w:p w14:paraId="0AE35D5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64</w:t>
            </w:r>
            <w:r>
              <w:rPr>
                <w:rFonts w:ascii="Times New Roman" w:eastAsia="宋体" w:hAnsi="Times New Roman" w:cs="Times New Roman"/>
                <w:color w:val="000000"/>
                <w:kern w:val="0"/>
                <w:sz w:val="11"/>
                <w:szCs w:val="11"/>
              </w:rPr>
              <w:br/>
              <w:t>(39 to 100)</w:t>
            </w:r>
          </w:p>
        </w:tc>
        <w:tc>
          <w:tcPr>
            <w:tcW w:w="0" w:type="auto"/>
          </w:tcPr>
          <w:p w14:paraId="4F7FB27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64.59%</w:t>
            </w:r>
            <w:r>
              <w:rPr>
                <w:rFonts w:ascii="Times New Roman" w:eastAsia="宋体" w:hAnsi="Times New Roman" w:cs="Times New Roman"/>
                <w:color w:val="000000"/>
                <w:kern w:val="0"/>
                <w:sz w:val="11"/>
                <w:szCs w:val="11"/>
              </w:rPr>
              <w:br/>
              <w:t>(19.27% to 127.74%)</w:t>
            </w:r>
          </w:p>
        </w:tc>
      </w:tr>
      <w:tr w:rsidR="003C704F" w14:paraId="0539898E" w14:textId="77777777">
        <w:trPr>
          <w:trHeight w:val="640"/>
        </w:trPr>
        <w:tc>
          <w:tcPr>
            <w:tcW w:w="0" w:type="auto"/>
          </w:tcPr>
          <w:p w14:paraId="1EA63922"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Latvia</w:t>
            </w:r>
          </w:p>
        </w:tc>
        <w:tc>
          <w:tcPr>
            <w:tcW w:w="0" w:type="auto"/>
          </w:tcPr>
          <w:p w14:paraId="69EA857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707</w:t>
            </w:r>
            <w:r>
              <w:rPr>
                <w:rFonts w:ascii="Times New Roman" w:eastAsia="宋体" w:hAnsi="Times New Roman" w:cs="Times New Roman"/>
                <w:color w:val="000000"/>
                <w:kern w:val="0"/>
                <w:sz w:val="11"/>
                <w:szCs w:val="11"/>
              </w:rPr>
              <w:br/>
              <w:t>(542 to 878)</w:t>
            </w:r>
          </w:p>
        </w:tc>
        <w:tc>
          <w:tcPr>
            <w:tcW w:w="0" w:type="auto"/>
          </w:tcPr>
          <w:p w14:paraId="650F4EA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402</w:t>
            </w:r>
            <w:r>
              <w:rPr>
                <w:rFonts w:ascii="Times New Roman" w:eastAsia="宋体" w:hAnsi="Times New Roman" w:cs="Times New Roman"/>
                <w:color w:val="000000"/>
                <w:kern w:val="0"/>
                <w:sz w:val="11"/>
                <w:szCs w:val="11"/>
              </w:rPr>
              <w:br/>
              <w:t>(308 to 498)</w:t>
            </w:r>
          </w:p>
        </w:tc>
        <w:tc>
          <w:tcPr>
            <w:tcW w:w="0" w:type="auto"/>
          </w:tcPr>
          <w:p w14:paraId="1749DC8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-43.20%</w:t>
            </w:r>
            <w:r>
              <w:rPr>
                <w:rFonts w:ascii="Times New Roman" w:eastAsia="宋体" w:hAnsi="Times New Roman" w:cs="Times New Roman"/>
                <w:color w:val="000000"/>
                <w:kern w:val="0"/>
                <w:sz w:val="11"/>
                <w:szCs w:val="11"/>
              </w:rPr>
              <w:br/>
              <w:t>(-46.40% to -41.20%)</w:t>
            </w:r>
          </w:p>
        </w:tc>
        <w:tc>
          <w:tcPr>
            <w:tcW w:w="0" w:type="auto"/>
          </w:tcPr>
          <w:p w14:paraId="079ECC51"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210F0A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48,650</w:t>
            </w:r>
            <w:r>
              <w:rPr>
                <w:rFonts w:ascii="Times New Roman" w:eastAsia="宋体" w:hAnsi="Times New Roman" w:cs="Times New Roman"/>
                <w:color w:val="000000"/>
                <w:kern w:val="0"/>
                <w:sz w:val="11"/>
                <w:szCs w:val="11"/>
              </w:rPr>
              <w:br/>
              <w:t>(37,303 to 60,535)</w:t>
            </w:r>
          </w:p>
        </w:tc>
        <w:tc>
          <w:tcPr>
            <w:tcW w:w="0" w:type="auto"/>
          </w:tcPr>
          <w:p w14:paraId="0EED1D7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37,194</w:t>
            </w:r>
            <w:r>
              <w:rPr>
                <w:rFonts w:ascii="Times New Roman" w:eastAsia="宋体" w:hAnsi="Times New Roman" w:cs="Times New Roman"/>
                <w:color w:val="000000"/>
                <w:kern w:val="0"/>
                <w:sz w:val="11"/>
                <w:szCs w:val="11"/>
              </w:rPr>
              <w:br/>
              <w:t>(28,519 to 46,074)</w:t>
            </w:r>
          </w:p>
        </w:tc>
        <w:tc>
          <w:tcPr>
            <w:tcW w:w="0" w:type="auto"/>
          </w:tcPr>
          <w:p w14:paraId="3990668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-23.55%</w:t>
            </w:r>
            <w:r>
              <w:rPr>
                <w:rFonts w:ascii="Times New Roman" w:eastAsia="宋体" w:hAnsi="Times New Roman" w:cs="Times New Roman"/>
                <w:color w:val="000000"/>
                <w:kern w:val="0"/>
                <w:sz w:val="11"/>
                <w:szCs w:val="11"/>
              </w:rPr>
              <w:br/>
              <w:t>(-27.70% to -20.94%)</w:t>
            </w:r>
          </w:p>
        </w:tc>
        <w:tc>
          <w:tcPr>
            <w:tcW w:w="0" w:type="auto"/>
          </w:tcPr>
          <w:p w14:paraId="73BA0C07"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36C513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w:t>
            </w:r>
            <w:r>
              <w:rPr>
                <w:rFonts w:ascii="Times New Roman" w:eastAsia="宋体" w:hAnsi="Times New Roman" w:cs="Times New Roman"/>
                <w:color w:val="000000"/>
                <w:kern w:val="0"/>
                <w:sz w:val="11"/>
                <w:szCs w:val="11"/>
              </w:rPr>
              <w:br/>
              <w:t>(5 to 29)</w:t>
            </w:r>
          </w:p>
        </w:tc>
        <w:tc>
          <w:tcPr>
            <w:tcW w:w="0" w:type="auto"/>
          </w:tcPr>
          <w:p w14:paraId="2D74A1B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w:t>
            </w:r>
            <w:r>
              <w:rPr>
                <w:rFonts w:ascii="Times New Roman" w:eastAsia="宋体" w:hAnsi="Times New Roman" w:cs="Times New Roman"/>
                <w:color w:val="000000"/>
                <w:kern w:val="0"/>
                <w:sz w:val="11"/>
                <w:szCs w:val="11"/>
              </w:rPr>
              <w:br/>
              <w:t>(2 to 9)</w:t>
            </w:r>
          </w:p>
        </w:tc>
        <w:tc>
          <w:tcPr>
            <w:tcW w:w="0" w:type="auto"/>
          </w:tcPr>
          <w:p w14:paraId="6E6DCC0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-63.26%</w:t>
            </w:r>
            <w:r>
              <w:rPr>
                <w:rFonts w:ascii="Times New Roman" w:eastAsia="宋体" w:hAnsi="Times New Roman" w:cs="Times New Roman"/>
                <w:color w:val="000000"/>
                <w:kern w:val="0"/>
                <w:sz w:val="11"/>
                <w:szCs w:val="11"/>
              </w:rPr>
              <w:br/>
              <w:t>(-86.44% to 2.01%)</w:t>
            </w:r>
          </w:p>
        </w:tc>
      </w:tr>
      <w:tr w:rsidR="003C704F" w14:paraId="29C9750E" w14:textId="77777777">
        <w:trPr>
          <w:trHeight w:val="640"/>
        </w:trPr>
        <w:tc>
          <w:tcPr>
            <w:tcW w:w="0" w:type="auto"/>
          </w:tcPr>
          <w:p w14:paraId="0B5ED20C"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Lebanon</w:t>
            </w:r>
          </w:p>
        </w:tc>
        <w:tc>
          <w:tcPr>
            <w:tcW w:w="0" w:type="auto"/>
          </w:tcPr>
          <w:p w14:paraId="4FACD87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3,861</w:t>
            </w:r>
            <w:r>
              <w:rPr>
                <w:rFonts w:ascii="Times New Roman" w:eastAsia="宋体" w:hAnsi="Times New Roman" w:cs="Times New Roman"/>
                <w:color w:val="000000"/>
                <w:kern w:val="0"/>
                <w:sz w:val="11"/>
                <w:szCs w:val="11"/>
              </w:rPr>
              <w:br/>
              <w:t>(2,987 to 4,830)</w:t>
            </w:r>
          </w:p>
        </w:tc>
        <w:tc>
          <w:tcPr>
            <w:tcW w:w="0" w:type="auto"/>
          </w:tcPr>
          <w:p w14:paraId="34F86F3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3,691</w:t>
            </w:r>
            <w:r>
              <w:rPr>
                <w:rFonts w:ascii="Times New Roman" w:eastAsia="宋体" w:hAnsi="Times New Roman" w:cs="Times New Roman"/>
                <w:color w:val="000000"/>
                <w:kern w:val="0"/>
                <w:sz w:val="11"/>
                <w:szCs w:val="11"/>
              </w:rPr>
              <w:br/>
              <w:t>(2,861 to 4,574)</w:t>
            </w:r>
          </w:p>
        </w:tc>
        <w:tc>
          <w:tcPr>
            <w:tcW w:w="0" w:type="auto"/>
          </w:tcPr>
          <w:p w14:paraId="39CEAC9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-4.40%</w:t>
            </w:r>
            <w:r>
              <w:rPr>
                <w:rFonts w:ascii="Times New Roman" w:eastAsia="宋体" w:hAnsi="Times New Roman" w:cs="Times New Roman"/>
                <w:color w:val="000000"/>
                <w:kern w:val="0"/>
                <w:sz w:val="11"/>
                <w:szCs w:val="11"/>
              </w:rPr>
              <w:br/>
              <w:t>(-9.20% to 0.60%)</w:t>
            </w:r>
          </w:p>
        </w:tc>
        <w:tc>
          <w:tcPr>
            <w:tcW w:w="0" w:type="auto"/>
          </w:tcPr>
          <w:p w14:paraId="48BF7452"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3DE3D5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111,277</w:t>
            </w:r>
            <w:r>
              <w:rPr>
                <w:rFonts w:ascii="Times New Roman" w:eastAsia="宋体" w:hAnsi="Times New Roman" w:cs="Times New Roman"/>
                <w:color w:val="000000"/>
                <w:kern w:val="0"/>
                <w:sz w:val="11"/>
                <w:szCs w:val="11"/>
              </w:rPr>
              <w:br/>
              <w:t>(86,056 to 139,143)</w:t>
            </w:r>
          </w:p>
        </w:tc>
        <w:tc>
          <w:tcPr>
            <w:tcW w:w="0" w:type="auto"/>
          </w:tcPr>
          <w:p w14:paraId="2FE4EEE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179,753</w:t>
            </w:r>
            <w:r>
              <w:rPr>
                <w:rFonts w:ascii="Times New Roman" w:eastAsia="宋体" w:hAnsi="Times New Roman" w:cs="Times New Roman"/>
                <w:color w:val="000000"/>
                <w:kern w:val="0"/>
                <w:sz w:val="11"/>
                <w:szCs w:val="11"/>
              </w:rPr>
              <w:br/>
              <w:t>(139,390 to 222,813)</w:t>
            </w:r>
          </w:p>
        </w:tc>
        <w:tc>
          <w:tcPr>
            <w:tcW w:w="0" w:type="auto"/>
          </w:tcPr>
          <w:p w14:paraId="7CACFC5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61.54%</w:t>
            </w:r>
            <w:r>
              <w:rPr>
                <w:rFonts w:ascii="Times New Roman" w:eastAsia="宋体" w:hAnsi="Times New Roman" w:cs="Times New Roman"/>
                <w:color w:val="000000"/>
                <w:kern w:val="0"/>
                <w:sz w:val="11"/>
                <w:szCs w:val="11"/>
              </w:rPr>
              <w:br/>
              <w:t>(53.25% to 70.11%)</w:t>
            </w:r>
          </w:p>
        </w:tc>
        <w:tc>
          <w:tcPr>
            <w:tcW w:w="0" w:type="auto"/>
          </w:tcPr>
          <w:p w14:paraId="13595DD7"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671B87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w:t>
            </w:r>
            <w:r>
              <w:rPr>
                <w:rFonts w:ascii="Times New Roman" w:eastAsia="宋体" w:hAnsi="Times New Roman" w:cs="Times New Roman"/>
                <w:color w:val="000000"/>
                <w:kern w:val="0"/>
                <w:sz w:val="11"/>
                <w:szCs w:val="11"/>
              </w:rPr>
              <w:br/>
              <w:t>(15 to 38)</w:t>
            </w:r>
          </w:p>
        </w:tc>
        <w:tc>
          <w:tcPr>
            <w:tcW w:w="0" w:type="auto"/>
          </w:tcPr>
          <w:p w14:paraId="33BF031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w:t>
            </w:r>
            <w:r>
              <w:rPr>
                <w:rFonts w:ascii="Times New Roman" w:eastAsia="宋体" w:hAnsi="Times New Roman" w:cs="Times New Roman"/>
                <w:color w:val="000000"/>
                <w:kern w:val="0"/>
                <w:sz w:val="11"/>
                <w:szCs w:val="11"/>
              </w:rPr>
              <w:br/>
              <w:t>(4 to 12)</w:t>
            </w:r>
          </w:p>
        </w:tc>
        <w:tc>
          <w:tcPr>
            <w:tcW w:w="0" w:type="auto"/>
          </w:tcPr>
          <w:p w14:paraId="41E5D92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-71.28%</w:t>
            </w:r>
            <w:r>
              <w:rPr>
                <w:rFonts w:ascii="Times New Roman" w:eastAsia="宋体" w:hAnsi="Times New Roman" w:cs="Times New Roman"/>
                <w:color w:val="000000"/>
                <w:kern w:val="0"/>
                <w:sz w:val="11"/>
                <w:szCs w:val="11"/>
              </w:rPr>
              <w:br/>
              <w:t>(-83.01% to -52.27%)</w:t>
            </w:r>
          </w:p>
        </w:tc>
      </w:tr>
      <w:tr w:rsidR="003C704F" w14:paraId="2E9D508D" w14:textId="77777777">
        <w:trPr>
          <w:trHeight w:val="640"/>
        </w:trPr>
        <w:tc>
          <w:tcPr>
            <w:tcW w:w="0" w:type="auto"/>
          </w:tcPr>
          <w:p w14:paraId="309C6E88"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Lesotho</w:t>
            </w:r>
          </w:p>
        </w:tc>
        <w:tc>
          <w:tcPr>
            <w:tcW w:w="0" w:type="auto"/>
          </w:tcPr>
          <w:p w14:paraId="7C49261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5,642</w:t>
            </w:r>
            <w:r>
              <w:rPr>
                <w:rFonts w:ascii="Times New Roman" w:eastAsia="宋体" w:hAnsi="Times New Roman" w:cs="Times New Roman"/>
                <w:color w:val="000000"/>
                <w:kern w:val="0"/>
                <w:sz w:val="11"/>
                <w:szCs w:val="11"/>
              </w:rPr>
              <w:br/>
              <w:t>(4,380 to 7,104)</w:t>
            </w:r>
          </w:p>
        </w:tc>
        <w:tc>
          <w:tcPr>
            <w:tcW w:w="0" w:type="auto"/>
          </w:tcPr>
          <w:p w14:paraId="1D46C2D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3,914</w:t>
            </w:r>
            <w:r>
              <w:rPr>
                <w:rFonts w:ascii="Times New Roman" w:eastAsia="宋体" w:hAnsi="Times New Roman" w:cs="Times New Roman"/>
                <w:color w:val="000000"/>
                <w:kern w:val="0"/>
                <w:sz w:val="11"/>
                <w:szCs w:val="11"/>
              </w:rPr>
              <w:br/>
              <w:t>(3,040 to 4,874)</w:t>
            </w:r>
          </w:p>
        </w:tc>
        <w:tc>
          <w:tcPr>
            <w:tcW w:w="0" w:type="auto"/>
          </w:tcPr>
          <w:p w14:paraId="3EAD18B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-30.60%</w:t>
            </w:r>
            <w:r>
              <w:rPr>
                <w:rFonts w:ascii="Times New Roman" w:eastAsia="宋体" w:hAnsi="Times New Roman" w:cs="Times New Roman"/>
                <w:color w:val="000000"/>
                <w:kern w:val="0"/>
                <w:sz w:val="11"/>
                <w:szCs w:val="11"/>
              </w:rPr>
              <w:br/>
              <w:t>(-35.10% to -26.40%)</w:t>
            </w:r>
          </w:p>
        </w:tc>
        <w:tc>
          <w:tcPr>
            <w:tcW w:w="0" w:type="auto"/>
          </w:tcPr>
          <w:p w14:paraId="11999B7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CEEEC0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160,194</w:t>
            </w:r>
            <w:r>
              <w:rPr>
                <w:rFonts w:ascii="Times New Roman" w:eastAsia="宋体" w:hAnsi="Times New Roman" w:cs="Times New Roman"/>
                <w:color w:val="000000"/>
                <w:kern w:val="0"/>
                <w:sz w:val="11"/>
                <w:szCs w:val="11"/>
              </w:rPr>
              <w:br/>
              <w:t>(124,359 to 201,585)</w:t>
            </w:r>
          </w:p>
        </w:tc>
        <w:tc>
          <w:tcPr>
            <w:tcW w:w="0" w:type="auto"/>
          </w:tcPr>
          <w:p w14:paraId="04E22F7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172,565</w:t>
            </w:r>
            <w:r>
              <w:rPr>
                <w:rFonts w:ascii="Times New Roman" w:eastAsia="宋体" w:hAnsi="Times New Roman" w:cs="Times New Roman"/>
                <w:color w:val="000000"/>
                <w:kern w:val="0"/>
                <w:sz w:val="11"/>
                <w:szCs w:val="11"/>
              </w:rPr>
              <w:br/>
              <w:t>(134,022 to 214,852)</w:t>
            </w:r>
          </w:p>
        </w:tc>
        <w:tc>
          <w:tcPr>
            <w:tcW w:w="0" w:type="auto"/>
          </w:tcPr>
          <w:p w14:paraId="744407C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7.72%</w:t>
            </w:r>
            <w:r>
              <w:rPr>
                <w:rFonts w:ascii="Times New Roman" w:eastAsia="宋体" w:hAnsi="Times New Roman" w:cs="Times New Roman"/>
                <w:color w:val="000000"/>
                <w:kern w:val="0"/>
                <w:sz w:val="11"/>
                <w:szCs w:val="11"/>
              </w:rPr>
              <w:br/>
              <w:t>(0.85% to 14.17%)</w:t>
            </w:r>
          </w:p>
        </w:tc>
        <w:tc>
          <w:tcPr>
            <w:tcW w:w="0" w:type="auto"/>
          </w:tcPr>
          <w:p w14:paraId="70EA45EF"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689E55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w:t>
            </w:r>
            <w:r>
              <w:rPr>
                <w:rFonts w:ascii="Times New Roman" w:eastAsia="宋体" w:hAnsi="Times New Roman" w:cs="Times New Roman"/>
                <w:color w:val="000000"/>
                <w:kern w:val="0"/>
                <w:sz w:val="11"/>
                <w:szCs w:val="11"/>
              </w:rPr>
              <w:br/>
              <w:t>(11 to 29)</w:t>
            </w:r>
          </w:p>
        </w:tc>
        <w:tc>
          <w:tcPr>
            <w:tcW w:w="0" w:type="auto"/>
          </w:tcPr>
          <w:p w14:paraId="532F729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w:t>
            </w:r>
            <w:r>
              <w:rPr>
                <w:rFonts w:ascii="Times New Roman" w:eastAsia="宋体" w:hAnsi="Times New Roman" w:cs="Times New Roman"/>
                <w:color w:val="000000"/>
                <w:kern w:val="0"/>
                <w:sz w:val="11"/>
                <w:szCs w:val="11"/>
              </w:rPr>
              <w:br/>
              <w:t>(15 to 39)</w:t>
            </w:r>
          </w:p>
        </w:tc>
        <w:tc>
          <w:tcPr>
            <w:tcW w:w="0" w:type="auto"/>
          </w:tcPr>
          <w:p w14:paraId="5E4C426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34.48%</w:t>
            </w:r>
            <w:r>
              <w:rPr>
                <w:rFonts w:ascii="Times New Roman" w:eastAsia="宋体" w:hAnsi="Times New Roman" w:cs="Times New Roman"/>
                <w:color w:val="000000"/>
                <w:kern w:val="0"/>
                <w:sz w:val="11"/>
                <w:szCs w:val="11"/>
              </w:rPr>
              <w:br/>
              <w:t>(-3.33% to 84.12%)</w:t>
            </w:r>
          </w:p>
        </w:tc>
      </w:tr>
      <w:tr w:rsidR="003C704F" w14:paraId="35FE92B8" w14:textId="77777777">
        <w:trPr>
          <w:trHeight w:val="640"/>
        </w:trPr>
        <w:tc>
          <w:tcPr>
            <w:tcW w:w="0" w:type="auto"/>
          </w:tcPr>
          <w:p w14:paraId="6427FBD9"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Liberia</w:t>
            </w:r>
          </w:p>
        </w:tc>
        <w:tc>
          <w:tcPr>
            <w:tcW w:w="0" w:type="auto"/>
          </w:tcPr>
          <w:p w14:paraId="6CF5B0B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7,822</w:t>
            </w:r>
            <w:r>
              <w:rPr>
                <w:rFonts w:ascii="Times New Roman" w:eastAsia="宋体" w:hAnsi="Times New Roman" w:cs="Times New Roman"/>
                <w:color w:val="000000"/>
                <w:kern w:val="0"/>
                <w:sz w:val="11"/>
                <w:szCs w:val="11"/>
              </w:rPr>
              <w:br/>
              <w:t>(6,030 to 9,790)</w:t>
            </w:r>
          </w:p>
        </w:tc>
        <w:tc>
          <w:tcPr>
            <w:tcW w:w="0" w:type="auto"/>
          </w:tcPr>
          <w:p w14:paraId="288A14A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12,006</w:t>
            </w:r>
            <w:r>
              <w:rPr>
                <w:rFonts w:ascii="Times New Roman" w:eastAsia="宋体" w:hAnsi="Times New Roman" w:cs="Times New Roman"/>
                <w:color w:val="000000"/>
                <w:kern w:val="0"/>
                <w:sz w:val="11"/>
                <w:szCs w:val="11"/>
              </w:rPr>
              <w:br/>
              <w:t>(9,285 to 15,102)</w:t>
            </w:r>
          </w:p>
        </w:tc>
        <w:tc>
          <w:tcPr>
            <w:tcW w:w="0" w:type="auto"/>
          </w:tcPr>
          <w:p w14:paraId="544659E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53.50%</w:t>
            </w:r>
            <w:r>
              <w:rPr>
                <w:rFonts w:ascii="Times New Roman" w:eastAsia="宋体" w:hAnsi="Times New Roman" w:cs="Times New Roman"/>
                <w:color w:val="000000"/>
                <w:kern w:val="0"/>
                <w:sz w:val="11"/>
                <w:szCs w:val="11"/>
              </w:rPr>
              <w:br/>
              <w:t>(42.80% to 63.30%)</w:t>
            </w:r>
          </w:p>
        </w:tc>
        <w:tc>
          <w:tcPr>
            <w:tcW w:w="0" w:type="auto"/>
          </w:tcPr>
          <w:p w14:paraId="29F3BE99"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6E3B89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169,051</w:t>
            </w:r>
            <w:r>
              <w:rPr>
                <w:rFonts w:ascii="Times New Roman" w:eastAsia="宋体" w:hAnsi="Times New Roman" w:cs="Times New Roman"/>
                <w:color w:val="000000"/>
                <w:kern w:val="0"/>
                <w:sz w:val="11"/>
                <w:szCs w:val="11"/>
              </w:rPr>
              <w:br/>
              <w:t>(130,341 to 211,564)</w:t>
            </w:r>
          </w:p>
        </w:tc>
        <w:tc>
          <w:tcPr>
            <w:tcW w:w="0" w:type="auto"/>
          </w:tcPr>
          <w:p w14:paraId="692D5DD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419,308</w:t>
            </w:r>
            <w:r>
              <w:rPr>
                <w:rFonts w:ascii="Times New Roman" w:eastAsia="宋体" w:hAnsi="Times New Roman" w:cs="Times New Roman"/>
                <w:color w:val="000000"/>
                <w:kern w:val="0"/>
                <w:sz w:val="11"/>
                <w:szCs w:val="11"/>
              </w:rPr>
              <w:br/>
              <w:t>(324,255 to 527,421)</w:t>
            </w:r>
          </w:p>
        </w:tc>
        <w:tc>
          <w:tcPr>
            <w:tcW w:w="0" w:type="auto"/>
          </w:tcPr>
          <w:p w14:paraId="0C76951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148.04%</w:t>
            </w:r>
            <w:r>
              <w:rPr>
                <w:rFonts w:ascii="Times New Roman" w:eastAsia="宋体" w:hAnsi="Times New Roman" w:cs="Times New Roman"/>
                <w:color w:val="000000"/>
                <w:kern w:val="0"/>
                <w:sz w:val="11"/>
                <w:szCs w:val="11"/>
              </w:rPr>
              <w:br/>
              <w:t>(130.95% to 163.77%)</w:t>
            </w:r>
          </w:p>
        </w:tc>
        <w:tc>
          <w:tcPr>
            <w:tcW w:w="0" w:type="auto"/>
          </w:tcPr>
          <w:p w14:paraId="3C418657"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8CB974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w:t>
            </w:r>
            <w:r>
              <w:rPr>
                <w:rFonts w:ascii="Times New Roman" w:eastAsia="宋体" w:hAnsi="Times New Roman" w:cs="Times New Roman"/>
                <w:color w:val="000000"/>
                <w:kern w:val="0"/>
                <w:sz w:val="11"/>
                <w:szCs w:val="11"/>
              </w:rPr>
              <w:br/>
              <w:t>(15 to 47)</w:t>
            </w:r>
          </w:p>
        </w:tc>
        <w:tc>
          <w:tcPr>
            <w:tcW w:w="0" w:type="auto"/>
          </w:tcPr>
          <w:p w14:paraId="7577C9F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46</w:t>
            </w:r>
            <w:r>
              <w:rPr>
                <w:rFonts w:ascii="Times New Roman" w:eastAsia="宋体" w:hAnsi="Times New Roman" w:cs="Times New Roman"/>
                <w:color w:val="000000"/>
                <w:kern w:val="0"/>
                <w:sz w:val="11"/>
                <w:szCs w:val="11"/>
              </w:rPr>
              <w:br/>
              <w:t>(26 to 101)</w:t>
            </w:r>
          </w:p>
        </w:tc>
        <w:tc>
          <w:tcPr>
            <w:tcW w:w="0" w:type="auto"/>
          </w:tcPr>
          <w:p w14:paraId="0F8D2CD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51.69%</w:t>
            </w:r>
            <w:r>
              <w:rPr>
                <w:rFonts w:ascii="Times New Roman" w:eastAsia="宋体" w:hAnsi="Times New Roman" w:cs="Times New Roman"/>
                <w:color w:val="000000"/>
                <w:kern w:val="0"/>
                <w:sz w:val="11"/>
                <w:szCs w:val="11"/>
              </w:rPr>
              <w:br/>
              <w:t>(-0.86% to 229.97%)</w:t>
            </w:r>
          </w:p>
        </w:tc>
      </w:tr>
      <w:tr w:rsidR="003C704F" w14:paraId="72A654F9" w14:textId="77777777">
        <w:trPr>
          <w:trHeight w:val="640"/>
        </w:trPr>
        <w:tc>
          <w:tcPr>
            <w:tcW w:w="0" w:type="auto"/>
          </w:tcPr>
          <w:p w14:paraId="024F696D"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Libya</w:t>
            </w:r>
          </w:p>
        </w:tc>
        <w:tc>
          <w:tcPr>
            <w:tcW w:w="0" w:type="auto"/>
          </w:tcPr>
          <w:p w14:paraId="3B8C202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10,117</w:t>
            </w:r>
            <w:r>
              <w:rPr>
                <w:rFonts w:ascii="Times New Roman" w:eastAsia="宋体" w:hAnsi="Times New Roman" w:cs="Times New Roman"/>
                <w:color w:val="000000"/>
                <w:kern w:val="0"/>
                <w:sz w:val="11"/>
                <w:szCs w:val="11"/>
              </w:rPr>
              <w:br/>
              <w:t>(7,802 to 12,790)</w:t>
            </w:r>
          </w:p>
        </w:tc>
        <w:tc>
          <w:tcPr>
            <w:tcW w:w="0" w:type="auto"/>
          </w:tcPr>
          <w:p w14:paraId="09B9B8A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4,683</w:t>
            </w:r>
            <w:r>
              <w:rPr>
                <w:rFonts w:ascii="Times New Roman" w:eastAsia="宋体" w:hAnsi="Times New Roman" w:cs="Times New Roman"/>
                <w:color w:val="000000"/>
                <w:kern w:val="0"/>
                <w:sz w:val="11"/>
                <w:szCs w:val="11"/>
              </w:rPr>
              <w:br/>
              <w:t>(3,606 to 5,853)</w:t>
            </w:r>
          </w:p>
        </w:tc>
        <w:tc>
          <w:tcPr>
            <w:tcW w:w="0" w:type="auto"/>
          </w:tcPr>
          <w:p w14:paraId="34ECE82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-53.70%</w:t>
            </w:r>
            <w:r>
              <w:rPr>
                <w:rFonts w:ascii="Times New Roman" w:eastAsia="宋体" w:hAnsi="Times New Roman" w:cs="Times New Roman"/>
                <w:color w:val="000000"/>
                <w:kern w:val="0"/>
                <w:sz w:val="11"/>
                <w:szCs w:val="11"/>
              </w:rPr>
              <w:br/>
              <w:t>(-56.10% to -51.30%)</w:t>
            </w:r>
          </w:p>
        </w:tc>
        <w:tc>
          <w:tcPr>
            <w:tcW w:w="0" w:type="auto"/>
          </w:tcPr>
          <w:p w14:paraId="7F922C8D"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5C4130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272,908</w:t>
            </w:r>
            <w:r>
              <w:rPr>
                <w:rFonts w:ascii="Times New Roman" w:eastAsia="宋体" w:hAnsi="Times New Roman" w:cs="Times New Roman"/>
                <w:color w:val="000000"/>
                <w:kern w:val="0"/>
                <w:sz w:val="11"/>
                <w:szCs w:val="11"/>
              </w:rPr>
              <w:br/>
              <w:t>(210,500 to 345,018)</w:t>
            </w:r>
          </w:p>
        </w:tc>
        <w:tc>
          <w:tcPr>
            <w:tcW w:w="0" w:type="auto"/>
          </w:tcPr>
          <w:p w14:paraId="6E1A223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386,477</w:t>
            </w:r>
            <w:r>
              <w:rPr>
                <w:rFonts w:ascii="Times New Roman" w:eastAsia="宋体" w:hAnsi="Times New Roman" w:cs="Times New Roman"/>
                <w:color w:val="000000"/>
                <w:kern w:val="0"/>
                <w:sz w:val="11"/>
                <w:szCs w:val="11"/>
              </w:rPr>
              <w:br/>
              <w:t>(297,580 to 482,973)</w:t>
            </w:r>
          </w:p>
        </w:tc>
        <w:tc>
          <w:tcPr>
            <w:tcW w:w="0" w:type="auto"/>
          </w:tcPr>
          <w:p w14:paraId="7BA0A1A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41.61%</w:t>
            </w:r>
            <w:r>
              <w:rPr>
                <w:rFonts w:ascii="Times New Roman" w:eastAsia="宋体" w:hAnsi="Times New Roman" w:cs="Times New Roman"/>
                <w:color w:val="000000"/>
                <w:kern w:val="0"/>
                <w:sz w:val="11"/>
                <w:szCs w:val="11"/>
              </w:rPr>
              <w:br/>
              <w:t>(34.29% to 48.95%)</w:t>
            </w:r>
          </w:p>
        </w:tc>
        <w:tc>
          <w:tcPr>
            <w:tcW w:w="0" w:type="auto"/>
          </w:tcPr>
          <w:p w14:paraId="5C666AB1"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017FF3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37</w:t>
            </w:r>
            <w:r>
              <w:rPr>
                <w:rFonts w:ascii="Times New Roman" w:eastAsia="宋体" w:hAnsi="Times New Roman" w:cs="Times New Roman"/>
                <w:color w:val="000000"/>
                <w:kern w:val="0"/>
                <w:sz w:val="11"/>
                <w:szCs w:val="11"/>
              </w:rPr>
              <w:br/>
              <w:t>(21 to 59)</w:t>
            </w:r>
          </w:p>
        </w:tc>
        <w:tc>
          <w:tcPr>
            <w:tcW w:w="0" w:type="auto"/>
          </w:tcPr>
          <w:p w14:paraId="13A69E9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113</w:t>
            </w:r>
            <w:r>
              <w:rPr>
                <w:rFonts w:ascii="Times New Roman" w:eastAsia="宋体" w:hAnsi="Times New Roman" w:cs="Times New Roman"/>
                <w:color w:val="000000"/>
                <w:kern w:val="0"/>
                <w:sz w:val="11"/>
                <w:szCs w:val="11"/>
              </w:rPr>
              <w:br/>
              <w:t>(58 to 185)</w:t>
            </w:r>
          </w:p>
        </w:tc>
        <w:tc>
          <w:tcPr>
            <w:tcW w:w="0" w:type="auto"/>
          </w:tcPr>
          <w:p w14:paraId="7A1E2CB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203.51%</w:t>
            </w:r>
            <w:r>
              <w:rPr>
                <w:rFonts w:ascii="Times New Roman" w:eastAsia="宋体" w:hAnsi="Times New Roman" w:cs="Times New Roman"/>
                <w:color w:val="000000"/>
                <w:kern w:val="0"/>
                <w:sz w:val="11"/>
                <w:szCs w:val="11"/>
              </w:rPr>
              <w:br/>
              <w:t>(73.07% to 397.79%)</w:t>
            </w:r>
          </w:p>
        </w:tc>
      </w:tr>
      <w:tr w:rsidR="003C704F" w14:paraId="4E8F4361" w14:textId="77777777">
        <w:trPr>
          <w:trHeight w:val="640"/>
        </w:trPr>
        <w:tc>
          <w:tcPr>
            <w:tcW w:w="0" w:type="auto"/>
          </w:tcPr>
          <w:p w14:paraId="7216D542"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Lithuania</w:t>
            </w:r>
          </w:p>
        </w:tc>
        <w:tc>
          <w:tcPr>
            <w:tcW w:w="0" w:type="auto"/>
          </w:tcPr>
          <w:p w14:paraId="7100281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1,090</w:t>
            </w:r>
            <w:r>
              <w:rPr>
                <w:rFonts w:ascii="Times New Roman" w:eastAsia="宋体" w:hAnsi="Times New Roman" w:cs="Times New Roman"/>
                <w:color w:val="000000"/>
                <w:kern w:val="0"/>
                <w:sz w:val="11"/>
                <w:szCs w:val="11"/>
              </w:rPr>
              <w:br/>
              <w:t>(843 to 1,355)</w:t>
            </w:r>
          </w:p>
        </w:tc>
        <w:tc>
          <w:tcPr>
            <w:tcW w:w="0" w:type="auto"/>
          </w:tcPr>
          <w:p w14:paraId="2E0F79A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567</w:t>
            </w:r>
            <w:r>
              <w:rPr>
                <w:rFonts w:ascii="Times New Roman" w:eastAsia="宋体" w:hAnsi="Times New Roman" w:cs="Times New Roman"/>
                <w:color w:val="000000"/>
                <w:kern w:val="0"/>
                <w:sz w:val="11"/>
                <w:szCs w:val="11"/>
              </w:rPr>
              <w:br/>
              <w:t>(440 to 721)</w:t>
            </w:r>
          </w:p>
        </w:tc>
        <w:tc>
          <w:tcPr>
            <w:tcW w:w="0" w:type="auto"/>
          </w:tcPr>
          <w:p w14:paraId="22BA365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-48.00%</w:t>
            </w:r>
            <w:r>
              <w:rPr>
                <w:rFonts w:ascii="Times New Roman" w:eastAsia="宋体" w:hAnsi="Times New Roman" w:cs="Times New Roman"/>
                <w:color w:val="000000"/>
                <w:kern w:val="0"/>
                <w:sz w:val="11"/>
                <w:szCs w:val="11"/>
              </w:rPr>
              <w:br/>
              <w:t>(-51.90% to -44.70%)</w:t>
            </w:r>
          </w:p>
        </w:tc>
        <w:tc>
          <w:tcPr>
            <w:tcW w:w="0" w:type="auto"/>
          </w:tcPr>
          <w:p w14:paraId="5CC44096"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FEE9A2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68,362</w:t>
            </w:r>
            <w:r>
              <w:rPr>
                <w:rFonts w:ascii="Times New Roman" w:eastAsia="宋体" w:hAnsi="Times New Roman" w:cs="Times New Roman"/>
                <w:color w:val="000000"/>
                <w:kern w:val="0"/>
                <w:sz w:val="11"/>
                <w:szCs w:val="11"/>
              </w:rPr>
              <w:br/>
              <w:t>(52,920 to 85,016)</w:t>
            </w:r>
          </w:p>
        </w:tc>
        <w:tc>
          <w:tcPr>
            <w:tcW w:w="0" w:type="auto"/>
          </w:tcPr>
          <w:p w14:paraId="2F9D887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54,621</w:t>
            </w:r>
            <w:r>
              <w:rPr>
                <w:rFonts w:ascii="Times New Roman" w:eastAsia="宋体" w:hAnsi="Times New Roman" w:cs="Times New Roman"/>
                <w:color w:val="000000"/>
                <w:kern w:val="0"/>
                <w:sz w:val="11"/>
                <w:szCs w:val="11"/>
              </w:rPr>
              <w:br/>
              <w:t>(42,391 to 69,468)</w:t>
            </w:r>
          </w:p>
        </w:tc>
        <w:tc>
          <w:tcPr>
            <w:tcW w:w="0" w:type="auto"/>
          </w:tcPr>
          <w:p w14:paraId="4989081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-20.10%</w:t>
            </w:r>
            <w:r>
              <w:rPr>
                <w:rFonts w:ascii="Times New Roman" w:eastAsia="宋体" w:hAnsi="Times New Roman" w:cs="Times New Roman"/>
                <w:color w:val="000000"/>
                <w:kern w:val="0"/>
                <w:sz w:val="11"/>
                <w:szCs w:val="11"/>
              </w:rPr>
              <w:br/>
              <w:t>(-25.94% to -15.23%)</w:t>
            </w:r>
          </w:p>
        </w:tc>
        <w:tc>
          <w:tcPr>
            <w:tcW w:w="0" w:type="auto"/>
          </w:tcPr>
          <w:p w14:paraId="2907F914"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1EB39E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w:t>
            </w:r>
            <w:r>
              <w:rPr>
                <w:rFonts w:ascii="Times New Roman" w:eastAsia="宋体" w:hAnsi="Times New Roman" w:cs="Times New Roman"/>
                <w:color w:val="000000"/>
                <w:kern w:val="0"/>
                <w:sz w:val="11"/>
                <w:szCs w:val="11"/>
              </w:rPr>
              <w:br/>
              <w:t>(11 to 46)</w:t>
            </w:r>
          </w:p>
        </w:tc>
        <w:tc>
          <w:tcPr>
            <w:tcW w:w="0" w:type="auto"/>
          </w:tcPr>
          <w:p w14:paraId="2818166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w:t>
            </w:r>
            <w:r>
              <w:rPr>
                <w:rFonts w:ascii="Times New Roman" w:eastAsia="宋体" w:hAnsi="Times New Roman" w:cs="Times New Roman"/>
                <w:color w:val="000000"/>
                <w:kern w:val="0"/>
                <w:sz w:val="11"/>
                <w:szCs w:val="11"/>
              </w:rPr>
              <w:br/>
              <w:t>(8 to 32)</w:t>
            </w:r>
          </w:p>
        </w:tc>
        <w:tc>
          <w:tcPr>
            <w:tcW w:w="0" w:type="auto"/>
          </w:tcPr>
          <w:p w14:paraId="3F20209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-28.63%</w:t>
            </w:r>
            <w:r>
              <w:rPr>
                <w:rFonts w:ascii="Times New Roman" w:eastAsia="宋体" w:hAnsi="Times New Roman" w:cs="Times New Roman"/>
                <w:color w:val="000000"/>
                <w:kern w:val="0"/>
                <w:sz w:val="11"/>
                <w:szCs w:val="11"/>
              </w:rPr>
              <w:br/>
              <w:t>(-66.31% to 51.09%)</w:t>
            </w:r>
          </w:p>
        </w:tc>
      </w:tr>
      <w:tr w:rsidR="003C704F" w14:paraId="7378DB2D" w14:textId="77777777">
        <w:trPr>
          <w:trHeight w:val="640"/>
        </w:trPr>
        <w:tc>
          <w:tcPr>
            <w:tcW w:w="0" w:type="auto"/>
          </w:tcPr>
          <w:p w14:paraId="6918CA1C"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Luxembourg</w:t>
            </w:r>
          </w:p>
        </w:tc>
        <w:tc>
          <w:tcPr>
            <w:tcW w:w="0" w:type="auto"/>
          </w:tcPr>
          <w:p w14:paraId="770E874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134</w:t>
            </w:r>
            <w:r>
              <w:rPr>
                <w:rFonts w:ascii="Times New Roman" w:eastAsia="宋体" w:hAnsi="Times New Roman" w:cs="Times New Roman"/>
                <w:color w:val="000000"/>
                <w:kern w:val="0"/>
                <w:sz w:val="11"/>
                <w:szCs w:val="11"/>
              </w:rPr>
              <w:br/>
              <w:t>(104 to 168)</w:t>
            </w:r>
          </w:p>
        </w:tc>
        <w:tc>
          <w:tcPr>
            <w:tcW w:w="0" w:type="auto"/>
          </w:tcPr>
          <w:p w14:paraId="0367EF2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185</w:t>
            </w:r>
            <w:r>
              <w:rPr>
                <w:rFonts w:ascii="Times New Roman" w:eastAsia="宋体" w:hAnsi="Times New Roman" w:cs="Times New Roman"/>
                <w:color w:val="000000"/>
                <w:kern w:val="0"/>
                <w:sz w:val="11"/>
                <w:szCs w:val="11"/>
              </w:rPr>
              <w:br/>
              <w:t>(142 to 231)</w:t>
            </w:r>
          </w:p>
        </w:tc>
        <w:tc>
          <w:tcPr>
            <w:tcW w:w="0" w:type="auto"/>
          </w:tcPr>
          <w:p w14:paraId="454F897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37.90%</w:t>
            </w:r>
            <w:r>
              <w:rPr>
                <w:rFonts w:ascii="Times New Roman" w:eastAsia="宋体" w:hAnsi="Times New Roman" w:cs="Times New Roman"/>
                <w:color w:val="000000"/>
                <w:kern w:val="0"/>
                <w:sz w:val="11"/>
                <w:szCs w:val="11"/>
              </w:rPr>
              <w:br/>
              <w:t>(32.10% to 45.10%)</w:t>
            </w:r>
          </w:p>
        </w:tc>
        <w:tc>
          <w:tcPr>
            <w:tcW w:w="0" w:type="auto"/>
          </w:tcPr>
          <w:p w14:paraId="17592DDD"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341416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10,370</w:t>
            </w:r>
            <w:r>
              <w:rPr>
                <w:rFonts w:ascii="Times New Roman" w:eastAsia="宋体" w:hAnsi="Times New Roman" w:cs="Times New Roman"/>
                <w:color w:val="000000"/>
                <w:kern w:val="0"/>
                <w:sz w:val="11"/>
                <w:szCs w:val="11"/>
              </w:rPr>
              <w:br/>
              <w:t>(8,032 to 12,964)</w:t>
            </w:r>
          </w:p>
        </w:tc>
        <w:tc>
          <w:tcPr>
            <w:tcW w:w="0" w:type="auto"/>
          </w:tcPr>
          <w:p w14:paraId="0976657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17,622</w:t>
            </w:r>
            <w:r>
              <w:rPr>
                <w:rFonts w:ascii="Times New Roman" w:eastAsia="宋体" w:hAnsi="Times New Roman" w:cs="Times New Roman"/>
                <w:color w:val="000000"/>
                <w:kern w:val="0"/>
                <w:sz w:val="11"/>
                <w:szCs w:val="11"/>
              </w:rPr>
              <w:br/>
              <w:t>(13,532 to 21,931)</w:t>
            </w:r>
          </w:p>
        </w:tc>
        <w:tc>
          <w:tcPr>
            <w:tcW w:w="0" w:type="auto"/>
          </w:tcPr>
          <w:p w14:paraId="1E1F01F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69.92%</w:t>
            </w:r>
            <w:r>
              <w:rPr>
                <w:rFonts w:ascii="Times New Roman" w:eastAsia="宋体" w:hAnsi="Times New Roman" w:cs="Times New Roman"/>
                <w:color w:val="000000"/>
                <w:kern w:val="0"/>
                <w:sz w:val="11"/>
                <w:szCs w:val="11"/>
              </w:rPr>
              <w:br/>
              <w:t>(63.02% to 78.73%)</w:t>
            </w:r>
          </w:p>
        </w:tc>
        <w:tc>
          <w:tcPr>
            <w:tcW w:w="0" w:type="auto"/>
          </w:tcPr>
          <w:p w14:paraId="269B06A5"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45ABE5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w:t>
            </w:r>
            <w:r>
              <w:rPr>
                <w:rFonts w:ascii="Times New Roman" w:eastAsia="宋体" w:hAnsi="Times New Roman" w:cs="Times New Roman"/>
                <w:color w:val="000000"/>
                <w:kern w:val="0"/>
                <w:sz w:val="11"/>
                <w:szCs w:val="11"/>
              </w:rPr>
              <w:br/>
              <w:t>(0 to 2)</w:t>
            </w:r>
          </w:p>
        </w:tc>
        <w:tc>
          <w:tcPr>
            <w:tcW w:w="0" w:type="auto"/>
          </w:tcPr>
          <w:p w14:paraId="4844AD4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w:t>
            </w:r>
            <w:r>
              <w:rPr>
                <w:rFonts w:ascii="Times New Roman" w:eastAsia="宋体" w:hAnsi="Times New Roman" w:cs="Times New Roman"/>
                <w:color w:val="000000"/>
                <w:kern w:val="0"/>
                <w:sz w:val="11"/>
                <w:szCs w:val="11"/>
              </w:rPr>
              <w:br/>
              <w:t>(0 to 2)</w:t>
            </w:r>
          </w:p>
        </w:tc>
        <w:tc>
          <w:tcPr>
            <w:tcW w:w="0" w:type="auto"/>
          </w:tcPr>
          <w:p w14:paraId="0DB853F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-16.08%</w:t>
            </w:r>
            <w:r>
              <w:rPr>
                <w:rFonts w:ascii="Times New Roman" w:eastAsia="宋体" w:hAnsi="Times New Roman" w:cs="Times New Roman"/>
                <w:color w:val="000000"/>
                <w:kern w:val="0"/>
                <w:sz w:val="11"/>
                <w:szCs w:val="11"/>
              </w:rPr>
              <w:br/>
              <w:t>(-65.41% to 116.81%)</w:t>
            </w:r>
          </w:p>
        </w:tc>
      </w:tr>
      <w:tr w:rsidR="003C704F" w14:paraId="2E307647" w14:textId="77777777">
        <w:trPr>
          <w:trHeight w:val="640"/>
        </w:trPr>
        <w:tc>
          <w:tcPr>
            <w:tcW w:w="0" w:type="auto"/>
          </w:tcPr>
          <w:p w14:paraId="7E7D4800"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lastRenderedPageBreak/>
              <w:t>Madagascar</w:t>
            </w:r>
          </w:p>
        </w:tc>
        <w:tc>
          <w:tcPr>
            <w:tcW w:w="0" w:type="auto"/>
          </w:tcPr>
          <w:p w14:paraId="2740358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77,970</w:t>
            </w:r>
            <w:r>
              <w:rPr>
                <w:rFonts w:ascii="Times New Roman" w:eastAsia="宋体" w:hAnsi="Times New Roman" w:cs="Times New Roman"/>
                <w:color w:val="000000"/>
                <w:kern w:val="0"/>
                <w:sz w:val="11"/>
                <w:szCs w:val="11"/>
              </w:rPr>
              <w:br/>
              <w:t>(60,377 to 96,921)</w:t>
            </w:r>
          </w:p>
        </w:tc>
        <w:tc>
          <w:tcPr>
            <w:tcW w:w="0" w:type="auto"/>
          </w:tcPr>
          <w:p w14:paraId="6552CD9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70,055</w:t>
            </w:r>
            <w:r>
              <w:rPr>
                <w:rFonts w:ascii="Times New Roman" w:eastAsia="宋体" w:hAnsi="Times New Roman" w:cs="Times New Roman"/>
                <w:color w:val="000000"/>
                <w:kern w:val="0"/>
                <w:sz w:val="11"/>
                <w:szCs w:val="11"/>
              </w:rPr>
              <w:br/>
              <w:t>(54,387 to 87,929)</w:t>
            </w:r>
          </w:p>
        </w:tc>
        <w:tc>
          <w:tcPr>
            <w:tcW w:w="0" w:type="auto"/>
          </w:tcPr>
          <w:p w14:paraId="34A7021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-10.20%</w:t>
            </w:r>
            <w:r>
              <w:rPr>
                <w:rFonts w:ascii="Times New Roman" w:eastAsia="宋体" w:hAnsi="Times New Roman" w:cs="Times New Roman"/>
                <w:color w:val="000000"/>
                <w:kern w:val="0"/>
                <w:sz w:val="11"/>
                <w:szCs w:val="11"/>
              </w:rPr>
              <w:br/>
              <w:t>(-16.90% to -4.50%)</w:t>
            </w:r>
          </w:p>
        </w:tc>
        <w:tc>
          <w:tcPr>
            <w:tcW w:w="0" w:type="auto"/>
          </w:tcPr>
          <w:p w14:paraId="0608D29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B841D0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1,703,963</w:t>
            </w:r>
            <w:r>
              <w:rPr>
                <w:rFonts w:ascii="Times New Roman" w:eastAsia="宋体" w:hAnsi="Times New Roman" w:cs="Times New Roman"/>
                <w:color w:val="000000"/>
                <w:kern w:val="0"/>
                <w:sz w:val="11"/>
                <w:szCs w:val="11"/>
              </w:rPr>
              <w:br/>
              <w:t>(1,319,796 to 2,118,444)</w:t>
            </w:r>
          </w:p>
        </w:tc>
        <w:tc>
          <w:tcPr>
            <w:tcW w:w="0" w:type="auto"/>
          </w:tcPr>
          <w:p w14:paraId="365AB9D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2,150,617</w:t>
            </w:r>
            <w:r>
              <w:rPr>
                <w:rFonts w:ascii="Times New Roman" w:eastAsia="宋体" w:hAnsi="Times New Roman" w:cs="Times New Roman"/>
                <w:color w:val="000000"/>
                <w:kern w:val="0"/>
                <w:sz w:val="11"/>
                <w:szCs w:val="11"/>
              </w:rPr>
              <w:br/>
              <w:t>(1,669,439 to 2,697,015)</w:t>
            </w:r>
          </w:p>
        </w:tc>
        <w:tc>
          <w:tcPr>
            <w:tcW w:w="0" w:type="auto"/>
          </w:tcPr>
          <w:p w14:paraId="519913B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26.21%</w:t>
            </w:r>
            <w:r>
              <w:rPr>
                <w:rFonts w:ascii="Times New Roman" w:eastAsia="宋体" w:hAnsi="Times New Roman" w:cs="Times New Roman"/>
                <w:color w:val="000000"/>
                <w:kern w:val="0"/>
                <w:sz w:val="11"/>
                <w:szCs w:val="11"/>
              </w:rPr>
              <w:br/>
              <w:t>(16.76% to 34.04%)</w:t>
            </w:r>
          </w:p>
        </w:tc>
        <w:tc>
          <w:tcPr>
            <w:tcW w:w="0" w:type="auto"/>
          </w:tcPr>
          <w:p w14:paraId="78968223"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10B621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209</w:t>
            </w:r>
            <w:r>
              <w:rPr>
                <w:rFonts w:ascii="Times New Roman" w:eastAsia="宋体" w:hAnsi="Times New Roman" w:cs="Times New Roman"/>
                <w:color w:val="000000"/>
                <w:kern w:val="0"/>
                <w:sz w:val="11"/>
                <w:szCs w:val="11"/>
              </w:rPr>
              <w:br/>
              <w:t>(130 to 310)</w:t>
            </w:r>
          </w:p>
        </w:tc>
        <w:tc>
          <w:tcPr>
            <w:tcW w:w="0" w:type="auto"/>
          </w:tcPr>
          <w:p w14:paraId="6CBDE8A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300</w:t>
            </w:r>
            <w:r>
              <w:rPr>
                <w:rFonts w:ascii="Times New Roman" w:eastAsia="宋体" w:hAnsi="Times New Roman" w:cs="Times New Roman"/>
                <w:color w:val="000000"/>
                <w:kern w:val="0"/>
                <w:sz w:val="11"/>
                <w:szCs w:val="11"/>
              </w:rPr>
              <w:br/>
              <w:t>(159 to 608)</w:t>
            </w:r>
          </w:p>
        </w:tc>
        <w:tc>
          <w:tcPr>
            <w:tcW w:w="0" w:type="auto"/>
          </w:tcPr>
          <w:p w14:paraId="4C92937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43.29%</w:t>
            </w:r>
            <w:r>
              <w:rPr>
                <w:rFonts w:ascii="Times New Roman" w:eastAsia="宋体" w:hAnsi="Times New Roman" w:cs="Times New Roman"/>
                <w:color w:val="000000"/>
                <w:kern w:val="0"/>
                <w:sz w:val="11"/>
                <w:szCs w:val="11"/>
              </w:rPr>
              <w:br/>
              <w:t>(-5.17% to 165.77%)</w:t>
            </w:r>
          </w:p>
        </w:tc>
      </w:tr>
      <w:tr w:rsidR="003C704F" w14:paraId="59F8D999" w14:textId="77777777">
        <w:trPr>
          <w:trHeight w:val="640"/>
        </w:trPr>
        <w:tc>
          <w:tcPr>
            <w:tcW w:w="0" w:type="auto"/>
          </w:tcPr>
          <w:p w14:paraId="14365C29"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Malawi</w:t>
            </w:r>
          </w:p>
        </w:tc>
        <w:tc>
          <w:tcPr>
            <w:tcW w:w="0" w:type="auto"/>
          </w:tcPr>
          <w:p w14:paraId="047A469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47,656</w:t>
            </w:r>
            <w:r>
              <w:rPr>
                <w:rFonts w:ascii="Times New Roman" w:eastAsia="宋体" w:hAnsi="Times New Roman" w:cs="Times New Roman"/>
                <w:color w:val="000000"/>
                <w:kern w:val="0"/>
                <w:sz w:val="11"/>
                <w:szCs w:val="11"/>
              </w:rPr>
              <w:br/>
              <w:t>(36,740 to 59,677)</w:t>
            </w:r>
          </w:p>
        </w:tc>
        <w:tc>
          <w:tcPr>
            <w:tcW w:w="0" w:type="auto"/>
          </w:tcPr>
          <w:p w14:paraId="61F3FE4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45,049</w:t>
            </w:r>
            <w:r>
              <w:rPr>
                <w:rFonts w:ascii="Times New Roman" w:eastAsia="宋体" w:hAnsi="Times New Roman" w:cs="Times New Roman"/>
                <w:color w:val="000000"/>
                <w:kern w:val="0"/>
                <w:sz w:val="11"/>
                <w:szCs w:val="11"/>
              </w:rPr>
              <w:br/>
              <w:t>(34,872 to 56,155)</w:t>
            </w:r>
          </w:p>
        </w:tc>
        <w:tc>
          <w:tcPr>
            <w:tcW w:w="0" w:type="auto"/>
          </w:tcPr>
          <w:p w14:paraId="686FC72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-5.50%</w:t>
            </w:r>
            <w:r>
              <w:rPr>
                <w:rFonts w:ascii="Times New Roman" w:eastAsia="宋体" w:hAnsi="Times New Roman" w:cs="Times New Roman"/>
                <w:color w:val="000000"/>
                <w:kern w:val="0"/>
                <w:sz w:val="11"/>
                <w:szCs w:val="11"/>
              </w:rPr>
              <w:br/>
              <w:t>(-7.10% to -3.60%)</w:t>
            </w:r>
          </w:p>
        </w:tc>
        <w:tc>
          <w:tcPr>
            <w:tcW w:w="0" w:type="auto"/>
          </w:tcPr>
          <w:p w14:paraId="23392F8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3E1965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956,838</w:t>
            </w:r>
            <w:r>
              <w:rPr>
                <w:rFonts w:ascii="Times New Roman" w:eastAsia="宋体" w:hAnsi="Times New Roman" w:cs="Times New Roman"/>
                <w:color w:val="000000"/>
                <w:kern w:val="0"/>
                <w:sz w:val="11"/>
                <w:szCs w:val="11"/>
              </w:rPr>
              <w:br/>
              <w:t>(737,753 to 1,197,801)</w:t>
            </w:r>
          </w:p>
        </w:tc>
        <w:tc>
          <w:tcPr>
            <w:tcW w:w="0" w:type="auto"/>
          </w:tcPr>
          <w:p w14:paraId="6050DC2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1,503,354</w:t>
            </w:r>
            <w:r>
              <w:rPr>
                <w:rFonts w:ascii="Times New Roman" w:eastAsia="宋体" w:hAnsi="Times New Roman" w:cs="Times New Roman"/>
                <w:color w:val="000000"/>
                <w:kern w:val="0"/>
                <w:sz w:val="11"/>
                <w:szCs w:val="11"/>
              </w:rPr>
              <w:br/>
              <w:t>(1,164,575 to 1,873,894)</w:t>
            </w:r>
          </w:p>
        </w:tc>
        <w:tc>
          <w:tcPr>
            <w:tcW w:w="0" w:type="auto"/>
          </w:tcPr>
          <w:p w14:paraId="191A6A2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57.12%</w:t>
            </w:r>
            <w:r>
              <w:rPr>
                <w:rFonts w:ascii="Times New Roman" w:eastAsia="宋体" w:hAnsi="Times New Roman" w:cs="Times New Roman"/>
                <w:color w:val="000000"/>
                <w:kern w:val="0"/>
                <w:sz w:val="11"/>
                <w:szCs w:val="11"/>
              </w:rPr>
              <w:br/>
              <w:t>(54.35% to 60.16%)</w:t>
            </w:r>
          </w:p>
        </w:tc>
        <w:tc>
          <w:tcPr>
            <w:tcW w:w="0" w:type="auto"/>
          </w:tcPr>
          <w:p w14:paraId="25675DE5"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989DA1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183</w:t>
            </w:r>
            <w:r>
              <w:rPr>
                <w:rFonts w:ascii="Times New Roman" w:eastAsia="宋体" w:hAnsi="Times New Roman" w:cs="Times New Roman"/>
                <w:color w:val="000000"/>
                <w:kern w:val="0"/>
                <w:sz w:val="11"/>
                <w:szCs w:val="11"/>
              </w:rPr>
              <w:br/>
              <w:t>(87 to 297)</w:t>
            </w:r>
          </w:p>
        </w:tc>
        <w:tc>
          <w:tcPr>
            <w:tcW w:w="0" w:type="auto"/>
          </w:tcPr>
          <w:p w14:paraId="0881155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307</w:t>
            </w:r>
            <w:r>
              <w:rPr>
                <w:rFonts w:ascii="Times New Roman" w:eastAsia="宋体" w:hAnsi="Times New Roman" w:cs="Times New Roman"/>
                <w:color w:val="000000"/>
                <w:kern w:val="0"/>
                <w:sz w:val="11"/>
                <w:szCs w:val="11"/>
              </w:rPr>
              <w:br/>
              <w:t>(168 to 553)</w:t>
            </w:r>
          </w:p>
        </w:tc>
        <w:tc>
          <w:tcPr>
            <w:tcW w:w="0" w:type="auto"/>
          </w:tcPr>
          <w:p w14:paraId="5B1BF0F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67.89%</w:t>
            </w:r>
            <w:r>
              <w:rPr>
                <w:rFonts w:ascii="Times New Roman" w:eastAsia="宋体" w:hAnsi="Times New Roman" w:cs="Times New Roman"/>
                <w:color w:val="000000"/>
                <w:kern w:val="0"/>
                <w:sz w:val="11"/>
                <w:szCs w:val="11"/>
              </w:rPr>
              <w:br/>
              <w:t>(3.35% to 289.00%)</w:t>
            </w:r>
          </w:p>
        </w:tc>
      </w:tr>
      <w:tr w:rsidR="003C704F" w14:paraId="1F9F486F" w14:textId="77777777">
        <w:trPr>
          <w:trHeight w:val="640"/>
        </w:trPr>
        <w:tc>
          <w:tcPr>
            <w:tcW w:w="0" w:type="auto"/>
          </w:tcPr>
          <w:p w14:paraId="3AC0AB8F"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Malaysia</w:t>
            </w:r>
          </w:p>
        </w:tc>
        <w:tc>
          <w:tcPr>
            <w:tcW w:w="0" w:type="auto"/>
          </w:tcPr>
          <w:p w14:paraId="0C8252C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42,486</w:t>
            </w:r>
            <w:r>
              <w:rPr>
                <w:rFonts w:ascii="Times New Roman" w:eastAsia="宋体" w:hAnsi="Times New Roman" w:cs="Times New Roman"/>
                <w:color w:val="000000"/>
                <w:kern w:val="0"/>
                <w:sz w:val="11"/>
                <w:szCs w:val="11"/>
              </w:rPr>
              <w:br/>
              <w:t>(33,681 to 53,223)</w:t>
            </w:r>
          </w:p>
        </w:tc>
        <w:tc>
          <w:tcPr>
            <w:tcW w:w="0" w:type="auto"/>
          </w:tcPr>
          <w:p w14:paraId="7EAEA79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17,656</w:t>
            </w:r>
            <w:r>
              <w:rPr>
                <w:rFonts w:ascii="Times New Roman" w:eastAsia="宋体" w:hAnsi="Times New Roman" w:cs="Times New Roman"/>
                <w:color w:val="000000"/>
                <w:kern w:val="0"/>
                <w:sz w:val="11"/>
                <w:szCs w:val="11"/>
              </w:rPr>
              <w:br/>
              <w:t>(13,711 to 22,004)</w:t>
            </w:r>
          </w:p>
        </w:tc>
        <w:tc>
          <w:tcPr>
            <w:tcW w:w="0" w:type="auto"/>
          </w:tcPr>
          <w:p w14:paraId="0D5FF2A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-58.40%</w:t>
            </w:r>
            <w:r>
              <w:rPr>
                <w:rFonts w:ascii="Times New Roman" w:eastAsia="宋体" w:hAnsi="Times New Roman" w:cs="Times New Roman"/>
                <w:color w:val="000000"/>
                <w:kern w:val="0"/>
                <w:sz w:val="11"/>
                <w:szCs w:val="11"/>
              </w:rPr>
              <w:br/>
              <w:t>(-62.40% to -53.40%)</w:t>
            </w:r>
          </w:p>
        </w:tc>
        <w:tc>
          <w:tcPr>
            <w:tcW w:w="0" w:type="auto"/>
          </w:tcPr>
          <w:p w14:paraId="34ED678F"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2AA9FD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1,508,193</w:t>
            </w:r>
            <w:r>
              <w:rPr>
                <w:rFonts w:ascii="Times New Roman" w:eastAsia="宋体" w:hAnsi="Times New Roman" w:cs="Times New Roman"/>
                <w:color w:val="000000"/>
                <w:kern w:val="0"/>
                <w:sz w:val="11"/>
                <w:szCs w:val="11"/>
              </w:rPr>
              <w:br/>
              <w:t>(1,195,917 to 1,890,678)</w:t>
            </w:r>
          </w:p>
        </w:tc>
        <w:tc>
          <w:tcPr>
            <w:tcW w:w="0" w:type="auto"/>
          </w:tcPr>
          <w:p w14:paraId="36C281C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1,025,068</w:t>
            </w:r>
            <w:r>
              <w:rPr>
                <w:rFonts w:ascii="Times New Roman" w:eastAsia="宋体" w:hAnsi="Times New Roman" w:cs="Times New Roman"/>
                <w:color w:val="000000"/>
                <w:kern w:val="0"/>
                <w:sz w:val="11"/>
                <w:szCs w:val="11"/>
              </w:rPr>
              <w:br/>
              <w:t>(795,842 to 1,277,808)</w:t>
            </w:r>
          </w:p>
        </w:tc>
        <w:tc>
          <w:tcPr>
            <w:tcW w:w="0" w:type="auto"/>
          </w:tcPr>
          <w:p w14:paraId="5EF9692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-32.03%</w:t>
            </w:r>
            <w:r>
              <w:rPr>
                <w:rFonts w:ascii="Times New Roman" w:eastAsia="宋体" w:hAnsi="Times New Roman" w:cs="Times New Roman"/>
                <w:color w:val="000000"/>
                <w:kern w:val="0"/>
                <w:sz w:val="11"/>
                <w:szCs w:val="11"/>
              </w:rPr>
              <w:br/>
              <w:t>(-38.52% to -23.79%)</w:t>
            </w:r>
          </w:p>
        </w:tc>
        <w:tc>
          <w:tcPr>
            <w:tcW w:w="0" w:type="auto"/>
          </w:tcPr>
          <w:p w14:paraId="2143463F"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CEAB34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524</w:t>
            </w:r>
            <w:r>
              <w:rPr>
                <w:rFonts w:ascii="Times New Roman" w:eastAsia="宋体" w:hAnsi="Times New Roman" w:cs="Times New Roman"/>
                <w:color w:val="000000"/>
                <w:kern w:val="0"/>
                <w:sz w:val="11"/>
                <w:szCs w:val="11"/>
              </w:rPr>
              <w:br/>
              <w:t>(333 to 781)</w:t>
            </w:r>
          </w:p>
        </w:tc>
        <w:tc>
          <w:tcPr>
            <w:tcW w:w="0" w:type="auto"/>
          </w:tcPr>
          <w:p w14:paraId="42EBB2A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247</w:t>
            </w:r>
            <w:r>
              <w:rPr>
                <w:rFonts w:ascii="Times New Roman" w:eastAsia="宋体" w:hAnsi="Times New Roman" w:cs="Times New Roman"/>
                <w:color w:val="000000"/>
                <w:kern w:val="0"/>
                <w:sz w:val="11"/>
                <w:szCs w:val="11"/>
              </w:rPr>
              <w:br/>
              <w:t>(133 to 406)</w:t>
            </w:r>
          </w:p>
        </w:tc>
        <w:tc>
          <w:tcPr>
            <w:tcW w:w="0" w:type="auto"/>
          </w:tcPr>
          <w:p w14:paraId="6732B6E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-52.80%</w:t>
            </w:r>
            <w:r>
              <w:rPr>
                <w:rFonts w:ascii="Times New Roman" w:eastAsia="宋体" w:hAnsi="Times New Roman" w:cs="Times New Roman"/>
                <w:color w:val="000000"/>
                <w:kern w:val="0"/>
                <w:sz w:val="11"/>
                <w:szCs w:val="11"/>
              </w:rPr>
              <w:br/>
              <w:t>(-69.40% to -28.08%)</w:t>
            </w:r>
          </w:p>
        </w:tc>
      </w:tr>
      <w:tr w:rsidR="003C704F" w14:paraId="2FB8170E" w14:textId="77777777">
        <w:trPr>
          <w:trHeight w:val="640"/>
        </w:trPr>
        <w:tc>
          <w:tcPr>
            <w:tcW w:w="0" w:type="auto"/>
          </w:tcPr>
          <w:p w14:paraId="3CAA8A9D"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Maldives</w:t>
            </w:r>
          </w:p>
        </w:tc>
        <w:tc>
          <w:tcPr>
            <w:tcW w:w="0" w:type="auto"/>
          </w:tcPr>
          <w:p w14:paraId="75947D0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530</w:t>
            </w:r>
            <w:r>
              <w:rPr>
                <w:rFonts w:ascii="Times New Roman" w:eastAsia="宋体" w:hAnsi="Times New Roman" w:cs="Times New Roman"/>
                <w:color w:val="000000"/>
                <w:kern w:val="0"/>
                <w:sz w:val="11"/>
                <w:szCs w:val="11"/>
              </w:rPr>
              <w:br/>
              <w:t>(411 to 669)</w:t>
            </w:r>
          </w:p>
        </w:tc>
        <w:tc>
          <w:tcPr>
            <w:tcW w:w="0" w:type="auto"/>
          </w:tcPr>
          <w:p w14:paraId="5C8D672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431</w:t>
            </w:r>
            <w:r>
              <w:rPr>
                <w:rFonts w:ascii="Times New Roman" w:eastAsia="宋体" w:hAnsi="Times New Roman" w:cs="Times New Roman"/>
                <w:color w:val="000000"/>
                <w:kern w:val="0"/>
                <w:sz w:val="11"/>
                <w:szCs w:val="11"/>
              </w:rPr>
              <w:br/>
              <w:t>(332 to 537)</w:t>
            </w:r>
          </w:p>
        </w:tc>
        <w:tc>
          <w:tcPr>
            <w:tcW w:w="0" w:type="auto"/>
          </w:tcPr>
          <w:p w14:paraId="37BA6B4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-18.70%</w:t>
            </w:r>
            <w:r>
              <w:rPr>
                <w:rFonts w:ascii="Times New Roman" w:eastAsia="宋体" w:hAnsi="Times New Roman" w:cs="Times New Roman"/>
                <w:color w:val="000000"/>
                <w:kern w:val="0"/>
                <w:sz w:val="11"/>
                <w:szCs w:val="11"/>
              </w:rPr>
              <w:br/>
              <w:t>(-24.30% to -12.20%)</w:t>
            </w:r>
          </w:p>
        </w:tc>
        <w:tc>
          <w:tcPr>
            <w:tcW w:w="0" w:type="auto"/>
          </w:tcPr>
          <w:p w14:paraId="05B25A2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639A8C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13,310</w:t>
            </w:r>
            <w:r>
              <w:rPr>
                <w:rFonts w:ascii="Times New Roman" w:eastAsia="宋体" w:hAnsi="Times New Roman" w:cs="Times New Roman"/>
                <w:color w:val="000000"/>
                <w:kern w:val="0"/>
                <w:sz w:val="11"/>
                <w:szCs w:val="11"/>
              </w:rPr>
              <w:br/>
              <w:t>(10,321 to 16,794)</w:t>
            </w:r>
          </w:p>
        </w:tc>
        <w:tc>
          <w:tcPr>
            <w:tcW w:w="0" w:type="auto"/>
          </w:tcPr>
          <w:p w14:paraId="0D0D3BA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27,605</w:t>
            </w:r>
            <w:r>
              <w:rPr>
                <w:rFonts w:ascii="Times New Roman" w:eastAsia="宋体" w:hAnsi="Times New Roman" w:cs="Times New Roman"/>
                <w:color w:val="000000"/>
                <w:kern w:val="0"/>
                <w:sz w:val="11"/>
                <w:szCs w:val="11"/>
              </w:rPr>
              <w:br/>
              <w:t>(21,258 to 34,503)</w:t>
            </w:r>
          </w:p>
        </w:tc>
        <w:tc>
          <w:tcPr>
            <w:tcW w:w="0" w:type="auto"/>
          </w:tcPr>
          <w:p w14:paraId="4FB7441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107.40%</w:t>
            </w:r>
            <w:r>
              <w:rPr>
                <w:rFonts w:ascii="Times New Roman" w:eastAsia="宋体" w:hAnsi="Times New Roman" w:cs="Times New Roman"/>
                <w:color w:val="000000"/>
                <w:kern w:val="0"/>
                <w:sz w:val="11"/>
                <w:szCs w:val="11"/>
              </w:rPr>
              <w:br/>
              <w:t>(93.15% to 124.35%)</w:t>
            </w:r>
          </w:p>
        </w:tc>
        <w:tc>
          <w:tcPr>
            <w:tcW w:w="0" w:type="auto"/>
          </w:tcPr>
          <w:p w14:paraId="44BB59C7"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2700F1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w:t>
            </w:r>
            <w:r>
              <w:rPr>
                <w:rFonts w:ascii="Times New Roman" w:eastAsia="宋体" w:hAnsi="Times New Roman" w:cs="Times New Roman"/>
                <w:color w:val="000000"/>
                <w:kern w:val="0"/>
                <w:sz w:val="11"/>
                <w:szCs w:val="11"/>
              </w:rPr>
              <w:br/>
              <w:t>(2 to 4)</w:t>
            </w:r>
          </w:p>
        </w:tc>
        <w:tc>
          <w:tcPr>
            <w:tcW w:w="0" w:type="auto"/>
          </w:tcPr>
          <w:p w14:paraId="7FFEEEF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w:t>
            </w:r>
            <w:r>
              <w:rPr>
                <w:rFonts w:ascii="Times New Roman" w:eastAsia="宋体" w:hAnsi="Times New Roman" w:cs="Times New Roman"/>
                <w:color w:val="000000"/>
                <w:kern w:val="0"/>
                <w:sz w:val="11"/>
                <w:szCs w:val="11"/>
              </w:rPr>
              <w:br/>
              <w:t>(2 to 7)</w:t>
            </w:r>
          </w:p>
        </w:tc>
        <w:tc>
          <w:tcPr>
            <w:tcW w:w="0" w:type="auto"/>
          </w:tcPr>
          <w:p w14:paraId="72227A3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48.90%</w:t>
            </w:r>
            <w:r>
              <w:rPr>
                <w:rFonts w:ascii="Times New Roman" w:eastAsia="宋体" w:hAnsi="Times New Roman" w:cs="Times New Roman"/>
                <w:color w:val="000000"/>
                <w:kern w:val="0"/>
                <w:sz w:val="11"/>
                <w:szCs w:val="11"/>
              </w:rPr>
              <w:br/>
              <w:t>(-3.80% to 127.52%)</w:t>
            </w:r>
          </w:p>
        </w:tc>
      </w:tr>
      <w:tr w:rsidR="003C704F" w14:paraId="21A15268" w14:textId="77777777">
        <w:trPr>
          <w:trHeight w:val="640"/>
        </w:trPr>
        <w:tc>
          <w:tcPr>
            <w:tcW w:w="0" w:type="auto"/>
          </w:tcPr>
          <w:p w14:paraId="44594409"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Mali</w:t>
            </w:r>
          </w:p>
        </w:tc>
        <w:tc>
          <w:tcPr>
            <w:tcW w:w="0" w:type="auto"/>
          </w:tcPr>
          <w:p w14:paraId="2F93DFD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24,576</w:t>
            </w:r>
            <w:r>
              <w:rPr>
                <w:rFonts w:ascii="Times New Roman" w:eastAsia="宋体" w:hAnsi="Times New Roman" w:cs="Times New Roman"/>
                <w:color w:val="000000"/>
                <w:kern w:val="0"/>
                <w:sz w:val="11"/>
                <w:szCs w:val="11"/>
              </w:rPr>
              <w:br/>
              <w:t>(18,930 to 30,693)</w:t>
            </w:r>
          </w:p>
        </w:tc>
        <w:tc>
          <w:tcPr>
            <w:tcW w:w="0" w:type="auto"/>
          </w:tcPr>
          <w:p w14:paraId="56FF1B6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52,151</w:t>
            </w:r>
            <w:r>
              <w:rPr>
                <w:rFonts w:ascii="Times New Roman" w:eastAsia="宋体" w:hAnsi="Times New Roman" w:cs="Times New Roman"/>
                <w:color w:val="000000"/>
                <w:kern w:val="0"/>
                <w:sz w:val="11"/>
                <w:szCs w:val="11"/>
              </w:rPr>
              <w:br/>
              <w:t>(40,314 to 65,620)</w:t>
            </w:r>
          </w:p>
        </w:tc>
        <w:tc>
          <w:tcPr>
            <w:tcW w:w="0" w:type="auto"/>
          </w:tcPr>
          <w:p w14:paraId="13CA8E7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112.20%</w:t>
            </w:r>
            <w:r>
              <w:rPr>
                <w:rFonts w:ascii="Times New Roman" w:eastAsia="宋体" w:hAnsi="Times New Roman" w:cs="Times New Roman"/>
                <w:color w:val="000000"/>
                <w:kern w:val="0"/>
                <w:sz w:val="11"/>
                <w:szCs w:val="11"/>
              </w:rPr>
              <w:br/>
              <w:t>(94.40% to 130.60%)</w:t>
            </w:r>
          </w:p>
        </w:tc>
        <w:tc>
          <w:tcPr>
            <w:tcW w:w="0" w:type="auto"/>
          </w:tcPr>
          <w:p w14:paraId="5CC83B7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89EA5C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460,079</w:t>
            </w:r>
            <w:r>
              <w:rPr>
                <w:rFonts w:ascii="Times New Roman" w:eastAsia="宋体" w:hAnsi="Times New Roman" w:cs="Times New Roman"/>
                <w:color w:val="000000"/>
                <w:kern w:val="0"/>
                <w:sz w:val="11"/>
                <w:szCs w:val="11"/>
              </w:rPr>
              <w:br/>
              <w:t>(354,430 to 574,564)</w:t>
            </w:r>
          </w:p>
        </w:tc>
        <w:tc>
          <w:tcPr>
            <w:tcW w:w="0" w:type="auto"/>
          </w:tcPr>
          <w:p w14:paraId="494A200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1,169,637</w:t>
            </w:r>
            <w:r>
              <w:rPr>
                <w:rFonts w:ascii="Times New Roman" w:eastAsia="宋体" w:hAnsi="Times New Roman" w:cs="Times New Roman"/>
                <w:color w:val="000000"/>
                <w:kern w:val="0"/>
                <w:sz w:val="11"/>
                <w:szCs w:val="11"/>
              </w:rPr>
              <w:br/>
              <w:t>(904,115 to 1,471,505)</w:t>
            </w:r>
          </w:p>
        </w:tc>
        <w:tc>
          <w:tcPr>
            <w:tcW w:w="0" w:type="auto"/>
          </w:tcPr>
          <w:p w14:paraId="3BBA8B0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154.23%</w:t>
            </w:r>
            <w:r>
              <w:rPr>
                <w:rFonts w:ascii="Times New Roman" w:eastAsia="宋体" w:hAnsi="Times New Roman" w:cs="Times New Roman"/>
                <w:color w:val="000000"/>
                <w:kern w:val="0"/>
                <w:sz w:val="11"/>
                <w:szCs w:val="11"/>
              </w:rPr>
              <w:br/>
              <w:t>(133.23% to 176.04%)</w:t>
            </w:r>
          </w:p>
        </w:tc>
        <w:tc>
          <w:tcPr>
            <w:tcW w:w="0" w:type="auto"/>
          </w:tcPr>
          <w:p w14:paraId="7E734128"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697AAA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137</w:t>
            </w:r>
            <w:r>
              <w:rPr>
                <w:rFonts w:ascii="Times New Roman" w:eastAsia="宋体" w:hAnsi="Times New Roman" w:cs="Times New Roman"/>
                <w:color w:val="000000"/>
                <w:kern w:val="0"/>
                <w:sz w:val="11"/>
                <w:szCs w:val="11"/>
              </w:rPr>
              <w:br/>
              <w:t>(86 to 198)</w:t>
            </w:r>
          </w:p>
        </w:tc>
        <w:tc>
          <w:tcPr>
            <w:tcW w:w="0" w:type="auto"/>
          </w:tcPr>
          <w:p w14:paraId="237A536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288</w:t>
            </w:r>
            <w:r>
              <w:rPr>
                <w:rFonts w:ascii="Times New Roman" w:eastAsia="宋体" w:hAnsi="Times New Roman" w:cs="Times New Roman"/>
                <w:color w:val="000000"/>
                <w:kern w:val="0"/>
                <w:sz w:val="11"/>
                <w:szCs w:val="11"/>
              </w:rPr>
              <w:br/>
              <w:t>(184 to 424)</w:t>
            </w:r>
          </w:p>
        </w:tc>
        <w:tc>
          <w:tcPr>
            <w:tcW w:w="0" w:type="auto"/>
          </w:tcPr>
          <w:p w14:paraId="26DDAF7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111.21%</w:t>
            </w:r>
            <w:r>
              <w:rPr>
                <w:rFonts w:ascii="Times New Roman" w:eastAsia="宋体" w:hAnsi="Times New Roman" w:cs="Times New Roman"/>
                <w:color w:val="000000"/>
                <w:kern w:val="0"/>
                <w:sz w:val="11"/>
                <w:szCs w:val="11"/>
              </w:rPr>
              <w:br/>
              <w:t>(62.60% to 177.49%)</w:t>
            </w:r>
          </w:p>
        </w:tc>
      </w:tr>
      <w:tr w:rsidR="003C704F" w14:paraId="4238A6B9" w14:textId="77777777">
        <w:trPr>
          <w:trHeight w:val="640"/>
        </w:trPr>
        <w:tc>
          <w:tcPr>
            <w:tcW w:w="0" w:type="auto"/>
          </w:tcPr>
          <w:p w14:paraId="44E32205"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Malta</w:t>
            </w:r>
          </w:p>
        </w:tc>
        <w:tc>
          <w:tcPr>
            <w:tcW w:w="0" w:type="auto"/>
          </w:tcPr>
          <w:p w14:paraId="589CE32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158</w:t>
            </w:r>
            <w:r>
              <w:rPr>
                <w:rFonts w:ascii="Times New Roman" w:eastAsia="宋体" w:hAnsi="Times New Roman" w:cs="Times New Roman"/>
                <w:color w:val="000000"/>
                <w:kern w:val="0"/>
                <w:sz w:val="11"/>
                <w:szCs w:val="11"/>
              </w:rPr>
              <w:br/>
              <w:t>(122 to 197)</w:t>
            </w:r>
          </w:p>
        </w:tc>
        <w:tc>
          <w:tcPr>
            <w:tcW w:w="0" w:type="auto"/>
          </w:tcPr>
          <w:p w14:paraId="15C3E22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128</w:t>
            </w:r>
            <w:r>
              <w:rPr>
                <w:rFonts w:ascii="Times New Roman" w:eastAsia="宋体" w:hAnsi="Times New Roman" w:cs="Times New Roman"/>
                <w:color w:val="000000"/>
                <w:kern w:val="0"/>
                <w:sz w:val="11"/>
                <w:szCs w:val="11"/>
              </w:rPr>
              <w:br/>
              <w:t>(98 to 159)</w:t>
            </w:r>
          </w:p>
        </w:tc>
        <w:tc>
          <w:tcPr>
            <w:tcW w:w="0" w:type="auto"/>
          </w:tcPr>
          <w:p w14:paraId="16C7E3D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-19.40%</w:t>
            </w:r>
            <w:r>
              <w:rPr>
                <w:rFonts w:ascii="Times New Roman" w:eastAsia="宋体" w:hAnsi="Times New Roman" w:cs="Times New Roman"/>
                <w:color w:val="000000"/>
                <w:kern w:val="0"/>
                <w:sz w:val="11"/>
                <w:szCs w:val="11"/>
              </w:rPr>
              <w:br/>
              <w:t>(-24.20% to -14.20%)</w:t>
            </w:r>
          </w:p>
        </w:tc>
        <w:tc>
          <w:tcPr>
            <w:tcW w:w="0" w:type="auto"/>
          </w:tcPr>
          <w:p w14:paraId="0D7C5147"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546BDA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10,536</w:t>
            </w:r>
            <w:r>
              <w:rPr>
                <w:rFonts w:ascii="Times New Roman" w:eastAsia="宋体" w:hAnsi="Times New Roman" w:cs="Times New Roman"/>
                <w:color w:val="000000"/>
                <w:kern w:val="0"/>
                <w:sz w:val="11"/>
                <w:szCs w:val="11"/>
              </w:rPr>
              <w:br/>
              <w:t>(8,133 to 13,114)</w:t>
            </w:r>
          </w:p>
        </w:tc>
        <w:tc>
          <w:tcPr>
            <w:tcW w:w="0" w:type="auto"/>
          </w:tcPr>
          <w:p w14:paraId="35E7681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13,008</w:t>
            </w:r>
            <w:r>
              <w:rPr>
                <w:rFonts w:ascii="Times New Roman" w:eastAsia="宋体" w:hAnsi="Times New Roman" w:cs="Times New Roman"/>
                <w:color w:val="000000"/>
                <w:kern w:val="0"/>
                <w:sz w:val="11"/>
                <w:szCs w:val="11"/>
              </w:rPr>
              <w:br/>
              <w:t>(10,003 to 16,243)</w:t>
            </w:r>
          </w:p>
        </w:tc>
        <w:tc>
          <w:tcPr>
            <w:tcW w:w="0" w:type="auto"/>
          </w:tcPr>
          <w:p w14:paraId="099231D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23.46%</w:t>
            </w:r>
            <w:r>
              <w:rPr>
                <w:rFonts w:ascii="Times New Roman" w:eastAsia="宋体" w:hAnsi="Times New Roman" w:cs="Times New Roman"/>
                <w:color w:val="000000"/>
                <w:kern w:val="0"/>
                <w:sz w:val="11"/>
                <w:szCs w:val="11"/>
              </w:rPr>
              <w:br/>
              <w:t>(16.11% to 31.29%)</w:t>
            </w:r>
          </w:p>
        </w:tc>
        <w:tc>
          <w:tcPr>
            <w:tcW w:w="0" w:type="auto"/>
          </w:tcPr>
          <w:p w14:paraId="488E26D8"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075195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w:t>
            </w:r>
            <w:r>
              <w:rPr>
                <w:rFonts w:ascii="Times New Roman" w:eastAsia="宋体" w:hAnsi="Times New Roman" w:cs="Times New Roman"/>
                <w:color w:val="000000"/>
                <w:kern w:val="0"/>
                <w:sz w:val="11"/>
                <w:szCs w:val="11"/>
              </w:rPr>
              <w:br/>
              <w:t>(1 to 3)</w:t>
            </w:r>
          </w:p>
        </w:tc>
        <w:tc>
          <w:tcPr>
            <w:tcW w:w="0" w:type="auto"/>
          </w:tcPr>
          <w:p w14:paraId="7759F58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w:t>
            </w:r>
            <w:r>
              <w:rPr>
                <w:rFonts w:ascii="Times New Roman" w:eastAsia="宋体" w:hAnsi="Times New Roman" w:cs="Times New Roman"/>
                <w:color w:val="000000"/>
                <w:kern w:val="0"/>
                <w:sz w:val="11"/>
                <w:szCs w:val="11"/>
              </w:rPr>
              <w:br/>
              <w:t>( to 2)</w:t>
            </w:r>
          </w:p>
        </w:tc>
        <w:tc>
          <w:tcPr>
            <w:tcW w:w="0" w:type="auto"/>
          </w:tcPr>
          <w:p w14:paraId="512CE42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-42.28%</w:t>
            </w:r>
            <w:r>
              <w:rPr>
                <w:rFonts w:ascii="Times New Roman" w:eastAsia="宋体" w:hAnsi="Times New Roman" w:cs="Times New Roman"/>
                <w:color w:val="000000"/>
                <w:kern w:val="0"/>
                <w:sz w:val="11"/>
                <w:szCs w:val="11"/>
              </w:rPr>
              <w:br/>
              <w:t>(-81.82% to 61.25%)</w:t>
            </w:r>
          </w:p>
        </w:tc>
      </w:tr>
      <w:tr w:rsidR="003C704F" w14:paraId="772D8F9C" w14:textId="77777777">
        <w:trPr>
          <w:trHeight w:val="640"/>
        </w:trPr>
        <w:tc>
          <w:tcPr>
            <w:tcW w:w="0" w:type="auto"/>
          </w:tcPr>
          <w:p w14:paraId="1260CDCB"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Marshall Islands</w:t>
            </w:r>
          </w:p>
        </w:tc>
        <w:tc>
          <w:tcPr>
            <w:tcW w:w="0" w:type="auto"/>
          </w:tcPr>
          <w:p w14:paraId="26C39C4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67</w:t>
            </w:r>
            <w:r>
              <w:rPr>
                <w:rFonts w:ascii="Times New Roman" w:eastAsia="宋体" w:hAnsi="Times New Roman" w:cs="Times New Roman"/>
                <w:color w:val="000000"/>
                <w:kern w:val="0"/>
                <w:sz w:val="11"/>
                <w:szCs w:val="11"/>
              </w:rPr>
              <w:br/>
              <w:t>(51 to 83)</w:t>
            </w:r>
          </w:p>
        </w:tc>
        <w:tc>
          <w:tcPr>
            <w:tcW w:w="0" w:type="auto"/>
          </w:tcPr>
          <w:p w14:paraId="394ECD6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66</w:t>
            </w:r>
            <w:r>
              <w:rPr>
                <w:rFonts w:ascii="Times New Roman" w:eastAsia="宋体" w:hAnsi="Times New Roman" w:cs="Times New Roman"/>
                <w:color w:val="000000"/>
                <w:kern w:val="0"/>
                <w:sz w:val="11"/>
                <w:szCs w:val="11"/>
              </w:rPr>
              <w:br/>
              <w:t>(51 to 82)</w:t>
            </w:r>
          </w:p>
        </w:tc>
        <w:tc>
          <w:tcPr>
            <w:tcW w:w="0" w:type="auto"/>
          </w:tcPr>
          <w:p w14:paraId="1F2A7CB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-0.20%</w:t>
            </w:r>
            <w:r>
              <w:rPr>
                <w:rFonts w:ascii="Times New Roman" w:eastAsia="宋体" w:hAnsi="Times New Roman" w:cs="Times New Roman"/>
                <w:color w:val="000000"/>
                <w:kern w:val="0"/>
                <w:sz w:val="11"/>
                <w:szCs w:val="11"/>
              </w:rPr>
              <w:br/>
              <w:t>(-6.40% to 4.80%)</w:t>
            </w:r>
          </w:p>
        </w:tc>
        <w:tc>
          <w:tcPr>
            <w:tcW w:w="0" w:type="auto"/>
          </w:tcPr>
          <w:p w14:paraId="3BFFA7A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9CFF22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2,001</w:t>
            </w:r>
            <w:r>
              <w:rPr>
                <w:rFonts w:ascii="Times New Roman" w:eastAsia="宋体" w:hAnsi="Times New Roman" w:cs="Times New Roman"/>
                <w:color w:val="000000"/>
                <w:kern w:val="0"/>
                <w:sz w:val="11"/>
                <w:szCs w:val="11"/>
              </w:rPr>
              <w:br/>
              <w:t>(1,537 to 2,498)</w:t>
            </w:r>
          </w:p>
        </w:tc>
        <w:tc>
          <w:tcPr>
            <w:tcW w:w="0" w:type="auto"/>
          </w:tcPr>
          <w:p w14:paraId="1989DAB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3,017</w:t>
            </w:r>
            <w:r>
              <w:rPr>
                <w:rFonts w:ascii="Times New Roman" w:eastAsia="宋体" w:hAnsi="Times New Roman" w:cs="Times New Roman"/>
                <w:color w:val="000000"/>
                <w:kern w:val="0"/>
                <w:sz w:val="11"/>
                <w:szCs w:val="11"/>
              </w:rPr>
              <w:br/>
              <w:t>(2,328 to 3,740)</w:t>
            </w:r>
          </w:p>
        </w:tc>
        <w:tc>
          <w:tcPr>
            <w:tcW w:w="0" w:type="auto"/>
          </w:tcPr>
          <w:p w14:paraId="5898BE2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50.78%</w:t>
            </w:r>
            <w:r>
              <w:rPr>
                <w:rFonts w:ascii="Times New Roman" w:eastAsia="宋体" w:hAnsi="Times New Roman" w:cs="Times New Roman"/>
                <w:color w:val="000000"/>
                <w:kern w:val="0"/>
                <w:sz w:val="11"/>
                <w:szCs w:val="11"/>
              </w:rPr>
              <w:br/>
              <w:t>(41.45% to 58.23%)</w:t>
            </w:r>
          </w:p>
        </w:tc>
        <w:tc>
          <w:tcPr>
            <w:tcW w:w="0" w:type="auto"/>
          </w:tcPr>
          <w:p w14:paraId="76C3BAED"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DE7115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1)</w:t>
            </w:r>
          </w:p>
        </w:tc>
        <w:tc>
          <w:tcPr>
            <w:tcW w:w="0" w:type="auto"/>
          </w:tcPr>
          <w:p w14:paraId="3491A24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w:t>
            </w:r>
            <w:r>
              <w:rPr>
                <w:rFonts w:ascii="Times New Roman" w:eastAsia="宋体" w:hAnsi="Times New Roman" w:cs="Times New Roman"/>
                <w:color w:val="000000"/>
                <w:kern w:val="0"/>
                <w:sz w:val="11"/>
                <w:szCs w:val="11"/>
              </w:rPr>
              <w:br/>
              <w:t>(0 to 1)</w:t>
            </w:r>
          </w:p>
        </w:tc>
        <w:tc>
          <w:tcPr>
            <w:tcW w:w="0" w:type="auto"/>
          </w:tcPr>
          <w:p w14:paraId="520A7B6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26.00%</w:t>
            </w:r>
            <w:r>
              <w:rPr>
                <w:rFonts w:ascii="Times New Roman" w:eastAsia="宋体" w:hAnsi="Times New Roman" w:cs="Times New Roman"/>
                <w:color w:val="000000"/>
                <w:kern w:val="0"/>
                <w:sz w:val="11"/>
                <w:szCs w:val="11"/>
              </w:rPr>
              <w:br/>
              <w:t>(-13.11% to 72.82%)</w:t>
            </w:r>
          </w:p>
        </w:tc>
      </w:tr>
      <w:tr w:rsidR="003C704F" w14:paraId="66013CC5" w14:textId="77777777">
        <w:trPr>
          <w:trHeight w:val="640"/>
        </w:trPr>
        <w:tc>
          <w:tcPr>
            <w:tcW w:w="0" w:type="auto"/>
          </w:tcPr>
          <w:p w14:paraId="29EB4869"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Mauritania</w:t>
            </w:r>
          </w:p>
        </w:tc>
        <w:tc>
          <w:tcPr>
            <w:tcW w:w="0" w:type="auto"/>
          </w:tcPr>
          <w:p w14:paraId="4245BDF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6,647</w:t>
            </w:r>
            <w:r>
              <w:rPr>
                <w:rFonts w:ascii="Times New Roman" w:eastAsia="宋体" w:hAnsi="Times New Roman" w:cs="Times New Roman"/>
                <w:color w:val="000000"/>
                <w:kern w:val="0"/>
                <w:sz w:val="11"/>
                <w:szCs w:val="11"/>
              </w:rPr>
              <w:br/>
              <w:t>(5,131 to 8,409)</w:t>
            </w:r>
          </w:p>
        </w:tc>
        <w:tc>
          <w:tcPr>
            <w:tcW w:w="0" w:type="auto"/>
          </w:tcPr>
          <w:p w14:paraId="08963E3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7,755</w:t>
            </w:r>
            <w:r>
              <w:rPr>
                <w:rFonts w:ascii="Times New Roman" w:eastAsia="宋体" w:hAnsi="Times New Roman" w:cs="Times New Roman"/>
                <w:color w:val="000000"/>
                <w:kern w:val="0"/>
                <w:sz w:val="11"/>
                <w:szCs w:val="11"/>
              </w:rPr>
              <w:br/>
              <w:t>(5,994 to 9,609)</w:t>
            </w:r>
          </w:p>
        </w:tc>
        <w:tc>
          <w:tcPr>
            <w:tcW w:w="0" w:type="auto"/>
          </w:tcPr>
          <w:p w14:paraId="06DDC3B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16.70%</w:t>
            </w:r>
            <w:r>
              <w:rPr>
                <w:rFonts w:ascii="Times New Roman" w:eastAsia="宋体" w:hAnsi="Times New Roman" w:cs="Times New Roman"/>
                <w:color w:val="000000"/>
                <w:kern w:val="0"/>
                <w:sz w:val="11"/>
                <w:szCs w:val="11"/>
              </w:rPr>
              <w:br/>
              <w:t>(9.30% to 25.20%)</w:t>
            </w:r>
          </w:p>
        </w:tc>
        <w:tc>
          <w:tcPr>
            <w:tcW w:w="0" w:type="auto"/>
          </w:tcPr>
          <w:p w14:paraId="04AAD187"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834CD6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149,282</w:t>
            </w:r>
            <w:r>
              <w:rPr>
                <w:rFonts w:ascii="Times New Roman" w:eastAsia="宋体" w:hAnsi="Times New Roman" w:cs="Times New Roman"/>
                <w:color w:val="000000"/>
                <w:kern w:val="0"/>
                <w:sz w:val="11"/>
                <w:szCs w:val="11"/>
              </w:rPr>
              <w:br/>
              <w:t>(115,220 to 188,869)</w:t>
            </w:r>
          </w:p>
        </w:tc>
        <w:tc>
          <w:tcPr>
            <w:tcW w:w="0" w:type="auto"/>
          </w:tcPr>
          <w:p w14:paraId="0CB9E74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280,581</w:t>
            </w:r>
            <w:r>
              <w:rPr>
                <w:rFonts w:ascii="Times New Roman" w:eastAsia="宋体" w:hAnsi="Times New Roman" w:cs="Times New Roman"/>
                <w:color w:val="000000"/>
                <w:kern w:val="0"/>
                <w:sz w:val="11"/>
                <w:szCs w:val="11"/>
              </w:rPr>
              <w:br/>
              <w:t>(216,798 to 347,695)</w:t>
            </w:r>
          </w:p>
        </w:tc>
        <w:tc>
          <w:tcPr>
            <w:tcW w:w="0" w:type="auto"/>
          </w:tcPr>
          <w:p w14:paraId="52EB55D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87.95%</w:t>
            </w:r>
            <w:r>
              <w:rPr>
                <w:rFonts w:ascii="Times New Roman" w:eastAsia="宋体" w:hAnsi="Times New Roman" w:cs="Times New Roman"/>
                <w:color w:val="000000"/>
                <w:kern w:val="0"/>
                <w:sz w:val="11"/>
                <w:szCs w:val="11"/>
              </w:rPr>
              <w:br/>
              <w:t>(76.33% to 101.44%)</w:t>
            </w:r>
          </w:p>
        </w:tc>
        <w:tc>
          <w:tcPr>
            <w:tcW w:w="0" w:type="auto"/>
          </w:tcPr>
          <w:p w14:paraId="29498714"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4CFDFE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w:t>
            </w:r>
            <w:r>
              <w:rPr>
                <w:rFonts w:ascii="Times New Roman" w:eastAsia="宋体" w:hAnsi="Times New Roman" w:cs="Times New Roman"/>
                <w:color w:val="000000"/>
                <w:kern w:val="0"/>
                <w:sz w:val="11"/>
                <w:szCs w:val="11"/>
              </w:rPr>
              <w:br/>
              <w:t>(19 to 45)</w:t>
            </w:r>
          </w:p>
        </w:tc>
        <w:tc>
          <w:tcPr>
            <w:tcW w:w="0" w:type="auto"/>
          </w:tcPr>
          <w:p w14:paraId="35CDB8B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w:t>
            </w:r>
            <w:r>
              <w:rPr>
                <w:rFonts w:ascii="Times New Roman" w:eastAsia="宋体" w:hAnsi="Times New Roman" w:cs="Times New Roman"/>
                <w:color w:val="000000"/>
                <w:kern w:val="0"/>
                <w:sz w:val="11"/>
                <w:szCs w:val="11"/>
              </w:rPr>
              <w:br/>
              <w:t>(23 to 66)</w:t>
            </w:r>
          </w:p>
        </w:tc>
        <w:tc>
          <w:tcPr>
            <w:tcW w:w="0" w:type="auto"/>
          </w:tcPr>
          <w:p w14:paraId="30346B3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34.88%</w:t>
            </w:r>
            <w:r>
              <w:rPr>
                <w:rFonts w:ascii="Times New Roman" w:eastAsia="宋体" w:hAnsi="Times New Roman" w:cs="Times New Roman"/>
                <w:color w:val="000000"/>
                <w:kern w:val="0"/>
                <w:sz w:val="11"/>
                <w:szCs w:val="11"/>
              </w:rPr>
              <w:br/>
              <w:t>(-8.70% to 88.31%)</w:t>
            </w:r>
          </w:p>
        </w:tc>
      </w:tr>
      <w:tr w:rsidR="003C704F" w14:paraId="529E6F40" w14:textId="77777777">
        <w:trPr>
          <w:trHeight w:val="640"/>
        </w:trPr>
        <w:tc>
          <w:tcPr>
            <w:tcW w:w="0" w:type="auto"/>
          </w:tcPr>
          <w:p w14:paraId="58854913"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Mauritius</w:t>
            </w:r>
          </w:p>
        </w:tc>
        <w:tc>
          <w:tcPr>
            <w:tcW w:w="0" w:type="auto"/>
          </w:tcPr>
          <w:p w14:paraId="0C51533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803</w:t>
            </w:r>
            <w:r>
              <w:rPr>
                <w:rFonts w:ascii="Times New Roman" w:eastAsia="宋体" w:hAnsi="Times New Roman" w:cs="Times New Roman"/>
                <w:color w:val="000000"/>
                <w:kern w:val="0"/>
                <w:sz w:val="11"/>
                <w:szCs w:val="11"/>
              </w:rPr>
              <w:br/>
              <w:t>(616 to 1,001)</w:t>
            </w:r>
          </w:p>
        </w:tc>
        <w:tc>
          <w:tcPr>
            <w:tcW w:w="0" w:type="auto"/>
          </w:tcPr>
          <w:p w14:paraId="26F3363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476</w:t>
            </w:r>
            <w:r>
              <w:rPr>
                <w:rFonts w:ascii="Times New Roman" w:eastAsia="宋体" w:hAnsi="Times New Roman" w:cs="Times New Roman"/>
                <w:color w:val="000000"/>
                <w:kern w:val="0"/>
                <w:sz w:val="11"/>
                <w:szCs w:val="11"/>
              </w:rPr>
              <w:br/>
              <w:t>(366 to 592)</w:t>
            </w:r>
          </w:p>
        </w:tc>
        <w:tc>
          <w:tcPr>
            <w:tcW w:w="0" w:type="auto"/>
          </w:tcPr>
          <w:p w14:paraId="5B7464E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-40.70%</w:t>
            </w:r>
            <w:r>
              <w:rPr>
                <w:rFonts w:ascii="Times New Roman" w:eastAsia="宋体" w:hAnsi="Times New Roman" w:cs="Times New Roman"/>
                <w:color w:val="000000"/>
                <w:kern w:val="0"/>
                <w:sz w:val="11"/>
                <w:szCs w:val="11"/>
              </w:rPr>
              <w:br/>
              <w:t>(-45.20% to -36.90%)</w:t>
            </w:r>
          </w:p>
        </w:tc>
        <w:tc>
          <w:tcPr>
            <w:tcW w:w="0" w:type="auto"/>
          </w:tcPr>
          <w:p w14:paraId="1B50BCBB"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365033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39,655</w:t>
            </w:r>
            <w:r>
              <w:rPr>
                <w:rFonts w:ascii="Times New Roman" w:eastAsia="宋体" w:hAnsi="Times New Roman" w:cs="Times New Roman"/>
                <w:color w:val="000000"/>
                <w:kern w:val="0"/>
                <w:sz w:val="11"/>
                <w:szCs w:val="11"/>
              </w:rPr>
              <w:br/>
              <w:t>(30,456 to 49,430)</w:t>
            </w:r>
          </w:p>
        </w:tc>
        <w:tc>
          <w:tcPr>
            <w:tcW w:w="0" w:type="auto"/>
          </w:tcPr>
          <w:p w14:paraId="553A029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46,813</w:t>
            </w:r>
            <w:r>
              <w:rPr>
                <w:rFonts w:ascii="Times New Roman" w:eastAsia="宋体" w:hAnsi="Times New Roman" w:cs="Times New Roman"/>
                <w:color w:val="000000"/>
                <w:kern w:val="0"/>
                <w:sz w:val="11"/>
                <w:szCs w:val="11"/>
              </w:rPr>
              <w:br/>
              <w:t>(36,018 to 58,195)</w:t>
            </w:r>
          </w:p>
        </w:tc>
        <w:tc>
          <w:tcPr>
            <w:tcW w:w="0" w:type="auto"/>
          </w:tcPr>
          <w:p w14:paraId="2D81527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18.05%</w:t>
            </w:r>
            <w:r>
              <w:rPr>
                <w:rFonts w:ascii="Times New Roman" w:eastAsia="宋体" w:hAnsi="Times New Roman" w:cs="Times New Roman"/>
                <w:color w:val="000000"/>
                <w:kern w:val="0"/>
                <w:sz w:val="11"/>
                <w:szCs w:val="11"/>
              </w:rPr>
              <w:br/>
              <w:t>(9.18% to 25.62%)</w:t>
            </w:r>
          </w:p>
        </w:tc>
        <w:tc>
          <w:tcPr>
            <w:tcW w:w="0" w:type="auto"/>
          </w:tcPr>
          <w:p w14:paraId="554648C5"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46292B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w:t>
            </w:r>
            <w:r>
              <w:rPr>
                <w:rFonts w:ascii="Times New Roman" w:eastAsia="宋体" w:hAnsi="Times New Roman" w:cs="Times New Roman"/>
                <w:color w:val="000000"/>
                <w:kern w:val="0"/>
                <w:sz w:val="11"/>
                <w:szCs w:val="11"/>
              </w:rPr>
              <w:br/>
              <w:t>(8 to 33)</w:t>
            </w:r>
          </w:p>
        </w:tc>
        <w:tc>
          <w:tcPr>
            <w:tcW w:w="0" w:type="auto"/>
          </w:tcPr>
          <w:p w14:paraId="54A37EE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w:t>
            </w:r>
            <w:r>
              <w:rPr>
                <w:rFonts w:ascii="Times New Roman" w:eastAsia="宋体" w:hAnsi="Times New Roman" w:cs="Times New Roman"/>
                <w:color w:val="000000"/>
                <w:kern w:val="0"/>
                <w:sz w:val="11"/>
                <w:szCs w:val="11"/>
              </w:rPr>
              <w:br/>
              <w:t>(6 to 22)</w:t>
            </w:r>
          </w:p>
        </w:tc>
        <w:tc>
          <w:tcPr>
            <w:tcW w:w="0" w:type="auto"/>
          </w:tcPr>
          <w:p w14:paraId="1F491B0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-27.85%</w:t>
            </w:r>
            <w:r>
              <w:rPr>
                <w:rFonts w:ascii="Times New Roman" w:eastAsia="宋体" w:hAnsi="Times New Roman" w:cs="Times New Roman"/>
                <w:color w:val="000000"/>
                <w:kern w:val="0"/>
                <w:sz w:val="11"/>
                <w:szCs w:val="11"/>
              </w:rPr>
              <w:br/>
              <w:t>(-65.12% to 50.76%)</w:t>
            </w:r>
          </w:p>
        </w:tc>
      </w:tr>
      <w:tr w:rsidR="003C704F" w14:paraId="64A4652C" w14:textId="77777777">
        <w:trPr>
          <w:trHeight w:val="640"/>
        </w:trPr>
        <w:tc>
          <w:tcPr>
            <w:tcW w:w="0" w:type="auto"/>
          </w:tcPr>
          <w:p w14:paraId="231EBB53"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Mexico</w:t>
            </w:r>
          </w:p>
        </w:tc>
        <w:tc>
          <w:tcPr>
            <w:tcW w:w="0" w:type="auto"/>
          </w:tcPr>
          <w:p w14:paraId="6D05272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53,608</w:t>
            </w:r>
            <w:r>
              <w:rPr>
                <w:rFonts w:ascii="Times New Roman" w:eastAsia="宋体" w:hAnsi="Times New Roman" w:cs="Times New Roman"/>
                <w:color w:val="000000"/>
                <w:kern w:val="0"/>
                <w:sz w:val="11"/>
                <w:szCs w:val="11"/>
              </w:rPr>
              <w:br/>
              <w:t>(51,435 to 55,639)</w:t>
            </w:r>
          </w:p>
        </w:tc>
        <w:tc>
          <w:tcPr>
            <w:tcW w:w="0" w:type="auto"/>
          </w:tcPr>
          <w:p w14:paraId="79BC18B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23,050</w:t>
            </w:r>
            <w:r>
              <w:rPr>
                <w:rFonts w:ascii="Times New Roman" w:eastAsia="宋体" w:hAnsi="Times New Roman" w:cs="Times New Roman"/>
                <w:color w:val="000000"/>
                <w:kern w:val="0"/>
                <w:sz w:val="11"/>
                <w:szCs w:val="11"/>
              </w:rPr>
              <w:br/>
              <w:t>(21,915 to 24,129)</w:t>
            </w:r>
          </w:p>
        </w:tc>
        <w:tc>
          <w:tcPr>
            <w:tcW w:w="0" w:type="auto"/>
          </w:tcPr>
          <w:p w14:paraId="400D605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-57.00%</w:t>
            </w:r>
            <w:r>
              <w:rPr>
                <w:rFonts w:ascii="Times New Roman" w:eastAsia="宋体" w:hAnsi="Times New Roman" w:cs="Times New Roman"/>
                <w:color w:val="000000"/>
                <w:kern w:val="0"/>
                <w:sz w:val="11"/>
                <w:szCs w:val="11"/>
              </w:rPr>
              <w:br/>
              <w:t>(-57.90% to -56.10%)</w:t>
            </w:r>
          </w:p>
        </w:tc>
        <w:tc>
          <w:tcPr>
            <w:tcW w:w="0" w:type="auto"/>
          </w:tcPr>
          <w:p w14:paraId="5C353860"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0C0AE1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1,839,121</w:t>
            </w:r>
            <w:r>
              <w:rPr>
                <w:rFonts w:ascii="Times New Roman" w:eastAsia="宋体" w:hAnsi="Times New Roman" w:cs="Times New Roman"/>
                <w:color w:val="000000"/>
                <w:kern w:val="0"/>
                <w:sz w:val="11"/>
                <w:szCs w:val="11"/>
              </w:rPr>
              <w:br/>
              <w:t>(1,763,924 to 1,908,551)</w:t>
            </w:r>
          </w:p>
        </w:tc>
        <w:tc>
          <w:tcPr>
            <w:tcW w:w="0" w:type="auto"/>
          </w:tcPr>
          <w:p w14:paraId="7AE4764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1,370,716</w:t>
            </w:r>
            <w:r>
              <w:rPr>
                <w:rFonts w:ascii="Times New Roman" w:eastAsia="宋体" w:hAnsi="Times New Roman" w:cs="Times New Roman"/>
                <w:color w:val="000000"/>
                <w:kern w:val="0"/>
                <w:sz w:val="11"/>
                <w:szCs w:val="11"/>
              </w:rPr>
              <w:br/>
              <w:t>(1,303,792 to 1,434,291)</w:t>
            </w:r>
          </w:p>
        </w:tc>
        <w:tc>
          <w:tcPr>
            <w:tcW w:w="0" w:type="auto"/>
          </w:tcPr>
          <w:p w14:paraId="299BA47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-25.47%</w:t>
            </w:r>
            <w:r>
              <w:rPr>
                <w:rFonts w:ascii="Times New Roman" w:eastAsia="宋体" w:hAnsi="Times New Roman" w:cs="Times New Roman"/>
                <w:color w:val="000000"/>
                <w:kern w:val="0"/>
                <w:sz w:val="11"/>
                <w:szCs w:val="11"/>
              </w:rPr>
              <w:br/>
              <w:t>(-27.06% to -23.92%)</w:t>
            </w:r>
          </w:p>
        </w:tc>
        <w:tc>
          <w:tcPr>
            <w:tcW w:w="0" w:type="auto"/>
          </w:tcPr>
          <w:p w14:paraId="53025B73"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C7B374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370</w:t>
            </w:r>
            <w:r>
              <w:rPr>
                <w:rFonts w:ascii="Times New Roman" w:eastAsia="宋体" w:hAnsi="Times New Roman" w:cs="Times New Roman"/>
                <w:color w:val="000000"/>
                <w:kern w:val="0"/>
                <w:sz w:val="11"/>
                <w:szCs w:val="11"/>
              </w:rPr>
              <w:br/>
              <w:t>(239 to 529)</w:t>
            </w:r>
          </w:p>
        </w:tc>
        <w:tc>
          <w:tcPr>
            <w:tcW w:w="0" w:type="auto"/>
          </w:tcPr>
          <w:p w14:paraId="3E0452D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599</w:t>
            </w:r>
            <w:r>
              <w:rPr>
                <w:rFonts w:ascii="Times New Roman" w:eastAsia="宋体" w:hAnsi="Times New Roman" w:cs="Times New Roman"/>
                <w:color w:val="000000"/>
                <w:kern w:val="0"/>
                <w:sz w:val="11"/>
                <w:szCs w:val="11"/>
              </w:rPr>
              <w:br/>
              <w:t>(388 to 883)</w:t>
            </w:r>
          </w:p>
        </w:tc>
        <w:tc>
          <w:tcPr>
            <w:tcW w:w="0" w:type="auto"/>
          </w:tcPr>
          <w:p w14:paraId="46EBF1B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61.80%</w:t>
            </w:r>
            <w:r>
              <w:rPr>
                <w:rFonts w:ascii="Times New Roman" w:eastAsia="宋体" w:hAnsi="Times New Roman" w:cs="Times New Roman"/>
                <w:color w:val="000000"/>
                <w:kern w:val="0"/>
                <w:sz w:val="11"/>
                <w:szCs w:val="11"/>
              </w:rPr>
              <w:br/>
              <w:t>(34.58% to 91.35%)</w:t>
            </w:r>
          </w:p>
        </w:tc>
      </w:tr>
      <w:tr w:rsidR="003C704F" w14:paraId="63E7345F" w14:textId="77777777">
        <w:trPr>
          <w:trHeight w:val="640"/>
        </w:trPr>
        <w:tc>
          <w:tcPr>
            <w:tcW w:w="0" w:type="auto"/>
          </w:tcPr>
          <w:p w14:paraId="11CA4093"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Micronesia (Federated States of)</w:t>
            </w:r>
          </w:p>
        </w:tc>
        <w:tc>
          <w:tcPr>
            <w:tcW w:w="0" w:type="auto"/>
          </w:tcPr>
          <w:p w14:paraId="171BF6F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121</w:t>
            </w:r>
            <w:r>
              <w:rPr>
                <w:rFonts w:ascii="Times New Roman" w:eastAsia="宋体" w:hAnsi="Times New Roman" w:cs="Times New Roman"/>
                <w:color w:val="000000"/>
                <w:kern w:val="0"/>
                <w:sz w:val="11"/>
                <w:szCs w:val="11"/>
              </w:rPr>
              <w:br/>
              <w:t>(93 to 150)</w:t>
            </w:r>
          </w:p>
        </w:tc>
        <w:tc>
          <w:tcPr>
            <w:tcW w:w="0" w:type="auto"/>
          </w:tcPr>
          <w:p w14:paraId="26DEE22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104</w:t>
            </w:r>
            <w:r>
              <w:rPr>
                <w:rFonts w:ascii="Times New Roman" w:eastAsia="宋体" w:hAnsi="Times New Roman" w:cs="Times New Roman"/>
                <w:color w:val="000000"/>
                <w:kern w:val="0"/>
                <w:sz w:val="11"/>
                <w:szCs w:val="11"/>
              </w:rPr>
              <w:br/>
              <w:t>(81 to 131)</w:t>
            </w:r>
          </w:p>
        </w:tc>
        <w:tc>
          <w:tcPr>
            <w:tcW w:w="0" w:type="auto"/>
          </w:tcPr>
          <w:p w14:paraId="4F96223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-13.40%</w:t>
            </w:r>
            <w:r>
              <w:rPr>
                <w:rFonts w:ascii="Times New Roman" w:eastAsia="宋体" w:hAnsi="Times New Roman" w:cs="Times New Roman"/>
                <w:color w:val="000000"/>
                <w:kern w:val="0"/>
                <w:sz w:val="11"/>
                <w:szCs w:val="11"/>
              </w:rPr>
              <w:br/>
              <w:t>(-18.00% to -9.40%)</w:t>
            </w:r>
          </w:p>
        </w:tc>
        <w:tc>
          <w:tcPr>
            <w:tcW w:w="0" w:type="auto"/>
          </w:tcPr>
          <w:p w14:paraId="4DAB9F73"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C10E83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3,562</w:t>
            </w:r>
            <w:r>
              <w:rPr>
                <w:rFonts w:ascii="Times New Roman" w:eastAsia="宋体" w:hAnsi="Times New Roman" w:cs="Times New Roman"/>
                <w:color w:val="000000"/>
                <w:kern w:val="0"/>
                <w:sz w:val="11"/>
                <w:szCs w:val="11"/>
              </w:rPr>
              <w:br/>
              <w:t>(2,736 to 4,442)</w:t>
            </w:r>
          </w:p>
        </w:tc>
        <w:tc>
          <w:tcPr>
            <w:tcW w:w="0" w:type="auto"/>
          </w:tcPr>
          <w:p w14:paraId="3FA8DC2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5,441</w:t>
            </w:r>
            <w:r>
              <w:rPr>
                <w:rFonts w:ascii="Times New Roman" w:eastAsia="宋体" w:hAnsi="Times New Roman" w:cs="Times New Roman"/>
                <w:color w:val="000000"/>
                <w:kern w:val="0"/>
                <w:sz w:val="11"/>
                <w:szCs w:val="11"/>
              </w:rPr>
              <w:br/>
              <w:t>(4,217 to 6,802)</w:t>
            </w:r>
          </w:p>
        </w:tc>
        <w:tc>
          <w:tcPr>
            <w:tcW w:w="0" w:type="auto"/>
          </w:tcPr>
          <w:p w14:paraId="4C13503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52.75%</w:t>
            </w:r>
            <w:r>
              <w:rPr>
                <w:rFonts w:ascii="Times New Roman" w:eastAsia="宋体" w:hAnsi="Times New Roman" w:cs="Times New Roman"/>
                <w:color w:val="000000"/>
                <w:kern w:val="0"/>
                <w:sz w:val="11"/>
                <w:szCs w:val="11"/>
              </w:rPr>
              <w:br/>
              <w:t>(44.67% to 59.87%)</w:t>
            </w:r>
          </w:p>
        </w:tc>
        <w:tc>
          <w:tcPr>
            <w:tcW w:w="0" w:type="auto"/>
          </w:tcPr>
          <w:p w14:paraId="1BF810DD"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6ABB67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w:t>
            </w:r>
            <w:r>
              <w:rPr>
                <w:rFonts w:ascii="Times New Roman" w:eastAsia="宋体" w:hAnsi="Times New Roman" w:cs="Times New Roman"/>
                <w:color w:val="000000"/>
                <w:kern w:val="0"/>
                <w:sz w:val="11"/>
                <w:szCs w:val="11"/>
              </w:rPr>
              <w:br/>
              <w:t>(1 to 1)</w:t>
            </w:r>
          </w:p>
        </w:tc>
        <w:tc>
          <w:tcPr>
            <w:tcW w:w="0" w:type="auto"/>
          </w:tcPr>
          <w:p w14:paraId="5482E3D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w:t>
            </w:r>
            <w:r>
              <w:rPr>
                <w:rFonts w:ascii="Times New Roman" w:eastAsia="宋体" w:hAnsi="Times New Roman" w:cs="Times New Roman"/>
                <w:color w:val="000000"/>
                <w:kern w:val="0"/>
                <w:sz w:val="11"/>
                <w:szCs w:val="11"/>
              </w:rPr>
              <w:br/>
              <w:t>(1 to 3)</w:t>
            </w:r>
          </w:p>
        </w:tc>
        <w:tc>
          <w:tcPr>
            <w:tcW w:w="0" w:type="auto"/>
          </w:tcPr>
          <w:p w14:paraId="3C6AAFC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77.93%</w:t>
            </w:r>
            <w:r>
              <w:rPr>
                <w:rFonts w:ascii="Times New Roman" w:eastAsia="宋体" w:hAnsi="Times New Roman" w:cs="Times New Roman"/>
                <w:color w:val="000000"/>
                <w:kern w:val="0"/>
                <w:sz w:val="11"/>
                <w:szCs w:val="11"/>
              </w:rPr>
              <w:br/>
              <w:t>(9.71% to 176.72%)</w:t>
            </w:r>
          </w:p>
        </w:tc>
      </w:tr>
      <w:tr w:rsidR="003C704F" w14:paraId="0533E9B7" w14:textId="77777777">
        <w:trPr>
          <w:trHeight w:val="640"/>
        </w:trPr>
        <w:tc>
          <w:tcPr>
            <w:tcW w:w="0" w:type="auto"/>
          </w:tcPr>
          <w:p w14:paraId="37D105BE"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Monaco</w:t>
            </w:r>
          </w:p>
        </w:tc>
        <w:tc>
          <w:tcPr>
            <w:tcW w:w="0" w:type="auto"/>
          </w:tcPr>
          <w:p w14:paraId="68D60CB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w:t>
            </w:r>
            <w:r>
              <w:rPr>
                <w:rFonts w:ascii="Times New Roman" w:eastAsia="宋体" w:hAnsi="Times New Roman" w:cs="Times New Roman"/>
                <w:color w:val="000000"/>
                <w:kern w:val="0"/>
                <w:sz w:val="11"/>
                <w:szCs w:val="11"/>
              </w:rPr>
              <w:br/>
              <w:t>(7 to 11)</w:t>
            </w:r>
          </w:p>
        </w:tc>
        <w:tc>
          <w:tcPr>
            <w:tcW w:w="0" w:type="auto"/>
          </w:tcPr>
          <w:p w14:paraId="76B26EE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w:t>
            </w:r>
            <w:r>
              <w:rPr>
                <w:rFonts w:ascii="Times New Roman" w:eastAsia="宋体" w:hAnsi="Times New Roman" w:cs="Times New Roman"/>
                <w:color w:val="000000"/>
                <w:kern w:val="0"/>
                <w:sz w:val="11"/>
                <w:szCs w:val="11"/>
              </w:rPr>
              <w:br/>
              <w:t>(6 to 10)</w:t>
            </w:r>
          </w:p>
        </w:tc>
        <w:tc>
          <w:tcPr>
            <w:tcW w:w="0" w:type="auto"/>
          </w:tcPr>
          <w:p w14:paraId="36560E2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-8.10%</w:t>
            </w:r>
            <w:r>
              <w:rPr>
                <w:rFonts w:ascii="Times New Roman" w:eastAsia="宋体" w:hAnsi="Times New Roman" w:cs="Times New Roman"/>
                <w:color w:val="000000"/>
                <w:kern w:val="0"/>
                <w:sz w:val="11"/>
                <w:szCs w:val="11"/>
              </w:rPr>
              <w:br/>
              <w:t>(-11.00% to -4.40%)</w:t>
            </w:r>
          </w:p>
        </w:tc>
        <w:tc>
          <w:tcPr>
            <w:tcW w:w="0" w:type="auto"/>
          </w:tcPr>
          <w:p w14:paraId="1E6AC844"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1918C1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832</w:t>
            </w:r>
            <w:r>
              <w:rPr>
                <w:rFonts w:ascii="Times New Roman" w:eastAsia="宋体" w:hAnsi="Times New Roman" w:cs="Times New Roman"/>
                <w:color w:val="000000"/>
                <w:kern w:val="0"/>
                <w:sz w:val="11"/>
                <w:szCs w:val="11"/>
              </w:rPr>
              <w:br/>
              <w:t>(640 to 1,038)</w:t>
            </w:r>
          </w:p>
        </w:tc>
        <w:tc>
          <w:tcPr>
            <w:tcW w:w="0" w:type="auto"/>
          </w:tcPr>
          <w:p w14:paraId="47B8B28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1,074</w:t>
            </w:r>
            <w:r>
              <w:rPr>
                <w:rFonts w:ascii="Times New Roman" w:eastAsia="宋体" w:hAnsi="Times New Roman" w:cs="Times New Roman"/>
                <w:color w:val="000000"/>
                <w:kern w:val="0"/>
                <w:sz w:val="11"/>
                <w:szCs w:val="11"/>
              </w:rPr>
              <w:br/>
              <w:t>(826 to 1,351)</w:t>
            </w:r>
          </w:p>
        </w:tc>
        <w:tc>
          <w:tcPr>
            <w:tcW w:w="0" w:type="auto"/>
          </w:tcPr>
          <w:p w14:paraId="13A5291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29.07%</w:t>
            </w:r>
            <w:r>
              <w:rPr>
                <w:rFonts w:ascii="Times New Roman" w:eastAsia="宋体" w:hAnsi="Times New Roman" w:cs="Times New Roman"/>
                <w:color w:val="000000"/>
                <w:kern w:val="0"/>
                <w:sz w:val="11"/>
                <w:szCs w:val="11"/>
              </w:rPr>
              <w:br/>
              <w:t>(24.53% to 34.74%)</w:t>
            </w:r>
          </w:p>
        </w:tc>
        <w:tc>
          <w:tcPr>
            <w:tcW w:w="0" w:type="auto"/>
          </w:tcPr>
          <w:p w14:paraId="4226A3C3"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F65371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0)</w:t>
            </w:r>
          </w:p>
        </w:tc>
        <w:tc>
          <w:tcPr>
            <w:tcW w:w="0" w:type="auto"/>
          </w:tcPr>
          <w:p w14:paraId="48FF89F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0)</w:t>
            </w:r>
          </w:p>
        </w:tc>
        <w:tc>
          <w:tcPr>
            <w:tcW w:w="0" w:type="auto"/>
          </w:tcPr>
          <w:p w14:paraId="0E5C479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-41.93%</w:t>
            </w:r>
            <w:r>
              <w:rPr>
                <w:rFonts w:ascii="Times New Roman" w:eastAsia="宋体" w:hAnsi="Times New Roman" w:cs="Times New Roman"/>
                <w:color w:val="000000"/>
                <w:kern w:val="0"/>
                <w:sz w:val="11"/>
                <w:szCs w:val="11"/>
              </w:rPr>
              <w:br/>
              <w:t>(-80.44% to 66.36%)</w:t>
            </w:r>
          </w:p>
        </w:tc>
      </w:tr>
      <w:tr w:rsidR="003C704F" w14:paraId="31298260" w14:textId="77777777">
        <w:trPr>
          <w:trHeight w:val="640"/>
        </w:trPr>
        <w:tc>
          <w:tcPr>
            <w:tcW w:w="0" w:type="auto"/>
          </w:tcPr>
          <w:p w14:paraId="3399D43E"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lastRenderedPageBreak/>
              <w:t>Mongolia</w:t>
            </w:r>
          </w:p>
        </w:tc>
        <w:tc>
          <w:tcPr>
            <w:tcW w:w="0" w:type="auto"/>
          </w:tcPr>
          <w:p w14:paraId="2F70224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1,005</w:t>
            </w:r>
            <w:r>
              <w:rPr>
                <w:rFonts w:ascii="Times New Roman" w:eastAsia="宋体" w:hAnsi="Times New Roman" w:cs="Times New Roman"/>
                <w:color w:val="000000"/>
                <w:kern w:val="0"/>
                <w:sz w:val="11"/>
                <w:szCs w:val="11"/>
              </w:rPr>
              <w:br/>
              <w:t>(777 to 1,272)</w:t>
            </w:r>
          </w:p>
        </w:tc>
        <w:tc>
          <w:tcPr>
            <w:tcW w:w="0" w:type="auto"/>
          </w:tcPr>
          <w:p w14:paraId="7BE073E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1,141</w:t>
            </w:r>
            <w:r>
              <w:rPr>
                <w:rFonts w:ascii="Times New Roman" w:eastAsia="宋体" w:hAnsi="Times New Roman" w:cs="Times New Roman"/>
                <w:color w:val="000000"/>
                <w:kern w:val="0"/>
                <w:sz w:val="11"/>
                <w:szCs w:val="11"/>
              </w:rPr>
              <w:br/>
              <w:t>(882 to 1,445)</w:t>
            </w:r>
          </w:p>
        </w:tc>
        <w:tc>
          <w:tcPr>
            <w:tcW w:w="0" w:type="auto"/>
          </w:tcPr>
          <w:p w14:paraId="6CCC65B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13.50%</w:t>
            </w:r>
            <w:r>
              <w:rPr>
                <w:rFonts w:ascii="Times New Roman" w:eastAsia="宋体" w:hAnsi="Times New Roman" w:cs="Times New Roman"/>
                <w:color w:val="000000"/>
                <w:kern w:val="0"/>
                <w:sz w:val="11"/>
                <w:szCs w:val="11"/>
              </w:rPr>
              <w:br/>
              <w:t>(4.60% to 20.40%)</w:t>
            </w:r>
          </w:p>
        </w:tc>
        <w:tc>
          <w:tcPr>
            <w:tcW w:w="0" w:type="auto"/>
          </w:tcPr>
          <w:p w14:paraId="78684CFD"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45E88C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28,684</w:t>
            </w:r>
            <w:r>
              <w:rPr>
                <w:rFonts w:ascii="Times New Roman" w:eastAsia="宋体" w:hAnsi="Times New Roman" w:cs="Times New Roman"/>
                <w:color w:val="000000"/>
                <w:kern w:val="0"/>
                <w:sz w:val="11"/>
                <w:szCs w:val="11"/>
              </w:rPr>
              <w:br/>
              <w:t>(22,164 to 36,337)</w:t>
            </w:r>
          </w:p>
        </w:tc>
        <w:tc>
          <w:tcPr>
            <w:tcW w:w="0" w:type="auto"/>
          </w:tcPr>
          <w:p w14:paraId="49B353A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45,633</w:t>
            </w:r>
            <w:r>
              <w:rPr>
                <w:rFonts w:ascii="Times New Roman" w:eastAsia="宋体" w:hAnsi="Times New Roman" w:cs="Times New Roman"/>
                <w:color w:val="000000"/>
                <w:kern w:val="0"/>
                <w:sz w:val="11"/>
                <w:szCs w:val="11"/>
              </w:rPr>
              <w:br/>
              <w:t>(35,302 to 57,911)</w:t>
            </w:r>
          </w:p>
        </w:tc>
        <w:tc>
          <w:tcPr>
            <w:tcW w:w="0" w:type="auto"/>
          </w:tcPr>
          <w:p w14:paraId="7F9C069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59.09%</w:t>
            </w:r>
            <w:r>
              <w:rPr>
                <w:rFonts w:ascii="Times New Roman" w:eastAsia="宋体" w:hAnsi="Times New Roman" w:cs="Times New Roman"/>
                <w:color w:val="000000"/>
                <w:kern w:val="0"/>
                <w:sz w:val="11"/>
                <w:szCs w:val="11"/>
              </w:rPr>
              <w:br/>
              <w:t>(46.81% to 68.69%)</w:t>
            </w:r>
          </w:p>
        </w:tc>
        <w:tc>
          <w:tcPr>
            <w:tcW w:w="0" w:type="auto"/>
          </w:tcPr>
          <w:p w14:paraId="1FB5335C"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58010F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w:t>
            </w:r>
            <w:r>
              <w:rPr>
                <w:rFonts w:ascii="Times New Roman" w:eastAsia="宋体" w:hAnsi="Times New Roman" w:cs="Times New Roman"/>
                <w:color w:val="000000"/>
                <w:kern w:val="0"/>
                <w:sz w:val="11"/>
                <w:szCs w:val="11"/>
              </w:rPr>
              <w:br/>
              <w:t>(10 to 49)</w:t>
            </w:r>
          </w:p>
        </w:tc>
        <w:tc>
          <w:tcPr>
            <w:tcW w:w="0" w:type="auto"/>
          </w:tcPr>
          <w:p w14:paraId="1D1689B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w:t>
            </w:r>
            <w:r>
              <w:rPr>
                <w:rFonts w:ascii="Times New Roman" w:eastAsia="宋体" w:hAnsi="Times New Roman" w:cs="Times New Roman"/>
                <w:color w:val="000000"/>
                <w:kern w:val="0"/>
                <w:sz w:val="11"/>
                <w:szCs w:val="11"/>
              </w:rPr>
              <w:br/>
              <w:t>(15 to 57)</w:t>
            </w:r>
          </w:p>
        </w:tc>
        <w:tc>
          <w:tcPr>
            <w:tcW w:w="0" w:type="auto"/>
          </w:tcPr>
          <w:p w14:paraId="04AE637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54.79%</w:t>
            </w:r>
            <w:r>
              <w:rPr>
                <w:rFonts w:ascii="Times New Roman" w:eastAsia="宋体" w:hAnsi="Times New Roman" w:cs="Times New Roman"/>
                <w:color w:val="000000"/>
                <w:kern w:val="0"/>
                <w:sz w:val="11"/>
                <w:szCs w:val="11"/>
              </w:rPr>
              <w:br/>
              <w:t>(-36.83% to 224.91%)</w:t>
            </w:r>
          </w:p>
        </w:tc>
      </w:tr>
      <w:tr w:rsidR="003C704F" w14:paraId="3CCEAD51" w14:textId="77777777">
        <w:trPr>
          <w:trHeight w:val="640"/>
        </w:trPr>
        <w:tc>
          <w:tcPr>
            <w:tcW w:w="0" w:type="auto"/>
          </w:tcPr>
          <w:p w14:paraId="207B69AE"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Montenegro</w:t>
            </w:r>
          </w:p>
        </w:tc>
        <w:tc>
          <w:tcPr>
            <w:tcW w:w="0" w:type="auto"/>
          </w:tcPr>
          <w:p w14:paraId="3991F2A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343</w:t>
            </w:r>
            <w:r>
              <w:rPr>
                <w:rFonts w:ascii="Times New Roman" w:eastAsia="宋体" w:hAnsi="Times New Roman" w:cs="Times New Roman"/>
                <w:color w:val="000000"/>
                <w:kern w:val="0"/>
                <w:sz w:val="11"/>
                <w:szCs w:val="11"/>
              </w:rPr>
              <w:br/>
              <w:t>(266 to 430)</w:t>
            </w:r>
          </w:p>
        </w:tc>
        <w:tc>
          <w:tcPr>
            <w:tcW w:w="0" w:type="auto"/>
          </w:tcPr>
          <w:p w14:paraId="2F16E49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257</w:t>
            </w:r>
            <w:r>
              <w:rPr>
                <w:rFonts w:ascii="Times New Roman" w:eastAsia="宋体" w:hAnsi="Times New Roman" w:cs="Times New Roman"/>
                <w:color w:val="000000"/>
                <w:kern w:val="0"/>
                <w:sz w:val="11"/>
                <w:szCs w:val="11"/>
              </w:rPr>
              <w:br/>
              <w:t>(199 to 321)</w:t>
            </w:r>
          </w:p>
        </w:tc>
        <w:tc>
          <w:tcPr>
            <w:tcW w:w="0" w:type="auto"/>
          </w:tcPr>
          <w:p w14:paraId="1C4C01E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-25.20%</w:t>
            </w:r>
            <w:r>
              <w:rPr>
                <w:rFonts w:ascii="Times New Roman" w:eastAsia="宋体" w:hAnsi="Times New Roman" w:cs="Times New Roman"/>
                <w:color w:val="000000"/>
                <w:kern w:val="0"/>
                <w:sz w:val="11"/>
                <w:szCs w:val="11"/>
              </w:rPr>
              <w:br/>
              <w:t>(-25.80% to -25.00%)</w:t>
            </w:r>
          </w:p>
        </w:tc>
        <w:tc>
          <w:tcPr>
            <w:tcW w:w="0" w:type="auto"/>
          </w:tcPr>
          <w:p w14:paraId="2AF178E6"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CB7C6B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21,572</w:t>
            </w:r>
            <w:r>
              <w:rPr>
                <w:rFonts w:ascii="Times New Roman" w:eastAsia="宋体" w:hAnsi="Times New Roman" w:cs="Times New Roman"/>
                <w:color w:val="000000"/>
                <w:kern w:val="0"/>
                <w:sz w:val="11"/>
                <w:szCs w:val="11"/>
              </w:rPr>
              <w:br/>
              <w:t>(16,699 to 27,009)</w:t>
            </w:r>
          </w:p>
        </w:tc>
        <w:tc>
          <w:tcPr>
            <w:tcW w:w="0" w:type="auto"/>
          </w:tcPr>
          <w:p w14:paraId="014EB53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23,080</w:t>
            </w:r>
            <w:r>
              <w:rPr>
                <w:rFonts w:ascii="Times New Roman" w:eastAsia="宋体" w:hAnsi="Times New Roman" w:cs="Times New Roman"/>
                <w:color w:val="000000"/>
                <w:kern w:val="0"/>
                <w:sz w:val="11"/>
                <w:szCs w:val="11"/>
              </w:rPr>
              <w:br/>
              <w:t>(17,863 to 28,884)</w:t>
            </w:r>
          </w:p>
        </w:tc>
        <w:tc>
          <w:tcPr>
            <w:tcW w:w="0" w:type="auto"/>
          </w:tcPr>
          <w:p w14:paraId="438BDAC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6.99%</w:t>
            </w:r>
            <w:r>
              <w:rPr>
                <w:rFonts w:ascii="Times New Roman" w:eastAsia="宋体" w:hAnsi="Times New Roman" w:cs="Times New Roman"/>
                <w:color w:val="000000"/>
                <w:kern w:val="0"/>
                <w:sz w:val="11"/>
                <w:szCs w:val="11"/>
              </w:rPr>
              <w:br/>
              <w:t>(6.05% to 7.19%)</w:t>
            </w:r>
          </w:p>
        </w:tc>
        <w:tc>
          <w:tcPr>
            <w:tcW w:w="0" w:type="auto"/>
          </w:tcPr>
          <w:p w14:paraId="6755A4B1"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B9C04C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w:t>
            </w:r>
            <w:r>
              <w:rPr>
                <w:rFonts w:ascii="Times New Roman" w:eastAsia="宋体" w:hAnsi="Times New Roman" w:cs="Times New Roman"/>
                <w:color w:val="000000"/>
                <w:kern w:val="0"/>
                <w:sz w:val="11"/>
                <w:szCs w:val="11"/>
              </w:rPr>
              <w:br/>
              <w:t>(2 to 8)</w:t>
            </w:r>
          </w:p>
        </w:tc>
        <w:tc>
          <w:tcPr>
            <w:tcW w:w="0" w:type="auto"/>
          </w:tcPr>
          <w:p w14:paraId="0B6FFE0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w:t>
            </w:r>
            <w:r>
              <w:rPr>
                <w:rFonts w:ascii="Times New Roman" w:eastAsia="宋体" w:hAnsi="Times New Roman" w:cs="Times New Roman"/>
                <w:color w:val="000000"/>
                <w:kern w:val="0"/>
                <w:sz w:val="11"/>
                <w:szCs w:val="11"/>
              </w:rPr>
              <w:br/>
              <w:t>(2 to 6)</w:t>
            </w:r>
          </w:p>
        </w:tc>
        <w:tc>
          <w:tcPr>
            <w:tcW w:w="0" w:type="auto"/>
          </w:tcPr>
          <w:p w14:paraId="6271A4D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-18.18%</w:t>
            </w:r>
            <w:r>
              <w:rPr>
                <w:rFonts w:ascii="Times New Roman" w:eastAsia="宋体" w:hAnsi="Times New Roman" w:cs="Times New Roman"/>
                <w:color w:val="000000"/>
                <w:kern w:val="0"/>
                <w:sz w:val="11"/>
                <w:szCs w:val="11"/>
              </w:rPr>
              <w:br/>
              <w:t>(-59.12% to 59.80%)</w:t>
            </w:r>
          </w:p>
        </w:tc>
      </w:tr>
      <w:tr w:rsidR="003C704F" w14:paraId="42E421FC" w14:textId="77777777">
        <w:trPr>
          <w:trHeight w:val="640"/>
        </w:trPr>
        <w:tc>
          <w:tcPr>
            <w:tcW w:w="0" w:type="auto"/>
          </w:tcPr>
          <w:p w14:paraId="5FDBE001"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Morocco</w:t>
            </w:r>
          </w:p>
        </w:tc>
        <w:tc>
          <w:tcPr>
            <w:tcW w:w="0" w:type="auto"/>
          </w:tcPr>
          <w:p w14:paraId="112D6F9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45,217</w:t>
            </w:r>
            <w:r>
              <w:rPr>
                <w:rFonts w:ascii="Times New Roman" w:eastAsia="宋体" w:hAnsi="Times New Roman" w:cs="Times New Roman"/>
                <w:color w:val="000000"/>
                <w:kern w:val="0"/>
                <w:sz w:val="11"/>
                <w:szCs w:val="11"/>
              </w:rPr>
              <w:br/>
              <w:t>(34,830 to 56,374)</w:t>
            </w:r>
          </w:p>
        </w:tc>
        <w:tc>
          <w:tcPr>
            <w:tcW w:w="0" w:type="auto"/>
          </w:tcPr>
          <w:p w14:paraId="171DC20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34,265</w:t>
            </w:r>
            <w:r>
              <w:rPr>
                <w:rFonts w:ascii="Times New Roman" w:eastAsia="宋体" w:hAnsi="Times New Roman" w:cs="Times New Roman"/>
                <w:color w:val="000000"/>
                <w:kern w:val="0"/>
                <w:sz w:val="11"/>
                <w:szCs w:val="11"/>
              </w:rPr>
              <w:br/>
              <w:t>(26,487 to 43,192)</w:t>
            </w:r>
          </w:p>
        </w:tc>
        <w:tc>
          <w:tcPr>
            <w:tcW w:w="0" w:type="auto"/>
          </w:tcPr>
          <w:p w14:paraId="6BAA454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-24.20%</w:t>
            </w:r>
            <w:r>
              <w:rPr>
                <w:rFonts w:ascii="Times New Roman" w:eastAsia="宋体" w:hAnsi="Times New Roman" w:cs="Times New Roman"/>
                <w:color w:val="000000"/>
                <w:kern w:val="0"/>
                <w:sz w:val="11"/>
                <w:szCs w:val="11"/>
              </w:rPr>
              <w:br/>
              <w:t>(-28.30% to -20.10%)</w:t>
            </w:r>
          </w:p>
        </w:tc>
        <w:tc>
          <w:tcPr>
            <w:tcW w:w="0" w:type="auto"/>
          </w:tcPr>
          <w:p w14:paraId="7E30F62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7613BD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1,406,432</w:t>
            </w:r>
            <w:r>
              <w:rPr>
                <w:rFonts w:ascii="Times New Roman" w:eastAsia="宋体" w:hAnsi="Times New Roman" w:cs="Times New Roman"/>
                <w:color w:val="000000"/>
                <w:kern w:val="0"/>
                <w:sz w:val="11"/>
                <w:szCs w:val="11"/>
              </w:rPr>
              <w:br/>
              <w:t>(1,083,368 to 1,753,569)</w:t>
            </w:r>
          </w:p>
        </w:tc>
        <w:tc>
          <w:tcPr>
            <w:tcW w:w="0" w:type="auto"/>
          </w:tcPr>
          <w:p w14:paraId="2842A8E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2,013,591</w:t>
            </w:r>
            <w:r>
              <w:rPr>
                <w:rFonts w:ascii="Times New Roman" w:eastAsia="宋体" w:hAnsi="Times New Roman" w:cs="Times New Roman"/>
                <w:color w:val="000000"/>
                <w:kern w:val="0"/>
                <w:sz w:val="11"/>
                <w:szCs w:val="11"/>
              </w:rPr>
              <w:br/>
              <w:t>(1,556,443 to 2,536,806)</w:t>
            </w:r>
          </w:p>
        </w:tc>
        <w:tc>
          <w:tcPr>
            <w:tcW w:w="0" w:type="auto"/>
          </w:tcPr>
          <w:p w14:paraId="2056D6C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43.17%</w:t>
            </w:r>
            <w:r>
              <w:rPr>
                <w:rFonts w:ascii="Times New Roman" w:eastAsia="宋体" w:hAnsi="Times New Roman" w:cs="Times New Roman"/>
                <w:color w:val="000000"/>
                <w:kern w:val="0"/>
                <w:sz w:val="11"/>
                <w:szCs w:val="11"/>
              </w:rPr>
              <w:br/>
              <w:t>(35.52% to 50.80%)</w:t>
            </w:r>
          </w:p>
        </w:tc>
        <w:tc>
          <w:tcPr>
            <w:tcW w:w="0" w:type="auto"/>
          </w:tcPr>
          <w:p w14:paraId="3E795100"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F25514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235</w:t>
            </w:r>
            <w:r>
              <w:rPr>
                <w:rFonts w:ascii="Times New Roman" w:eastAsia="宋体" w:hAnsi="Times New Roman" w:cs="Times New Roman"/>
                <w:color w:val="000000"/>
                <w:kern w:val="0"/>
                <w:sz w:val="11"/>
                <w:szCs w:val="11"/>
              </w:rPr>
              <w:br/>
              <w:t>(138 to 358)</w:t>
            </w:r>
          </w:p>
        </w:tc>
        <w:tc>
          <w:tcPr>
            <w:tcW w:w="0" w:type="auto"/>
          </w:tcPr>
          <w:p w14:paraId="65AB05C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646</w:t>
            </w:r>
            <w:r>
              <w:rPr>
                <w:rFonts w:ascii="Times New Roman" w:eastAsia="宋体" w:hAnsi="Times New Roman" w:cs="Times New Roman"/>
                <w:color w:val="000000"/>
                <w:kern w:val="0"/>
                <w:sz w:val="11"/>
                <w:szCs w:val="11"/>
              </w:rPr>
              <w:br/>
              <w:t>(325 to 1,101)</w:t>
            </w:r>
          </w:p>
        </w:tc>
        <w:tc>
          <w:tcPr>
            <w:tcW w:w="0" w:type="auto"/>
          </w:tcPr>
          <w:p w14:paraId="6D0A657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174.18%</w:t>
            </w:r>
            <w:r>
              <w:rPr>
                <w:rFonts w:ascii="Times New Roman" w:eastAsia="宋体" w:hAnsi="Times New Roman" w:cs="Times New Roman"/>
                <w:color w:val="000000"/>
                <w:kern w:val="0"/>
                <w:sz w:val="11"/>
                <w:szCs w:val="11"/>
              </w:rPr>
              <w:br/>
              <w:t>(49.74% to 321.32%)</w:t>
            </w:r>
          </w:p>
        </w:tc>
      </w:tr>
      <w:tr w:rsidR="003C704F" w14:paraId="02BEF414" w14:textId="77777777">
        <w:trPr>
          <w:trHeight w:val="640"/>
        </w:trPr>
        <w:tc>
          <w:tcPr>
            <w:tcW w:w="0" w:type="auto"/>
          </w:tcPr>
          <w:p w14:paraId="44F89597"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Mozambique</w:t>
            </w:r>
          </w:p>
        </w:tc>
        <w:tc>
          <w:tcPr>
            <w:tcW w:w="0" w:type="auto"/>
          </w:tcPr>
          <w:p w14:paraId="0F8FA1E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74,560</w:t>
            </w:r>
            <w:r>
              <w:rPr>
                <w:rFonts w:ascii="Times New Roman" w:eastAsia="宋体" w:hAnsi="Times New Roman" w:cs="Times New Roman"/>
                <w:color w:val="000000"/>
                <w:kern w:val="0"/>
                <w:sz w:val="11"/>
                <w:szCs w:val="11"/>
              </w:rPr>
              <w:br/>
              <w:t>(68,863 to 80,801)</w:t>
            </w:r>
          </w:p>
        </w:tc>
        <w:tc>
          <w:tcPr>
            <w:tcW w:w="0" w:type="auto"/>
          </w:tcPr>
          <w:p w14:paraId="1443629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133,815</w:t>
            </w:r>
            <w:r>
              <w:rPr>
                <w:rFonts w:ascii="Times New Roman" w:eastAsia="宋体" w:hAnsi="Times New Roman" w:cs="Times New Roman"/>
                <w:color w:val="000000"/>
                <w:kern w:val="0"/>
                <w:sz w:val="11"/>
                <w:szCs w:val="11"/>
              </w:rPr>
              <w:br/>
              <w:t>(103,777 to 169,074)</w:t>
            </w:r>
          </w:p>
        </w:tc>
        <w:tc>
          <w:tcPr>
            <w:tcW w:w="0" w:type="auto"/>
          </w:tcPr>
          <w:p w14:paraId="782A8A8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79.50%</w:t>
            </w:r>
            <w:r>
              <w:rPr>
                <w:rFonts w:ascii="Times New Roman" w:eastAsia="宋体" w:hAnsi="Times New Roman" w:cs="Times New Roman"/>
                <w:color w:val="000000"/>
                <w:kern w:val="0"/>
                <w:sz w:val="11"/>
                <w:szCs w:val="11"/>
              </w:rPr>
              <w:br/>
              <w:t>(47.60% to 110.50%)</w:t>
            </w:r>
          </w:p>
        </w:tc>
        <w:tc>
          <w:tcPr>
            <w:tcW w:w="0" w:type="auto"/>
          </w:tcPr>
          <w:p w14:paraId="131256E9"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19CDCB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1,567,928</w:t>
            </w:r>
            <w:r>
              <w:rPr>
                <w:rFonts w:ascii="Times New Roman" w:eastAsia="宋体" w:hAnsi="Times New Roman" w:cs="Times New Roman"/>
                <w:color w:val="000000"/>
                <w:kern w:val="0"/>
                <w:sz w:val="11"/>
                <w:szCs w:val="11"/>
              </w:rPr>
              <w:br/>
              <w:t>(1,443,993 to 1,708,642)</w:t>
            </w:r>
          </w:p>
        </w:tc>
        <w:tc>
          <w:tcPr>
            <w:tcW w:w="0" w:type="auto"/>
          </w:tcPr>
          <w:p w14:paraId="39CC61E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3,410,384</w:t>
            </w:r>
            <w:r>
              <w:rPr>
                <w:rFonts w:ascii="Times New Roman" w:eastAsia="宋体" w:hAnsi="Times New Roman" w:cs="Times New Roman"/>
                <w:color w:val="000000"/>
                <w:kern w:val="0"/>
                <w:sz w:val="11"/>
                <w:szCs w:val="11"/>
              </w:rPr>
              <w:br/>
              <w:t>(2,643,876 to 4,312,617)</w:t>
            </w:r>
          </w:p>
        </w:tc>
        <w:tc>
          <w:tcPr>
            <w:tcW w:w="0" w:type="auto"/>
          </w:tcPr>
          <w:p w14:paraId="70D4935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117.51%</w:t>
            </w:r>
            <w:r>
              <w:rPr>
                <w:rFonts w:ascii="Times New Roman" w:eastAsia="宋体" w:hAnsi="Times New Roman" w:cs="Times New Roman"/>
                <w:color w:val="000000"/>
                <w:kern w:val="0"/>
                <w:sz w:val="11"/>
                <w:szCs w:val="11"/>
              </w:rPr>
              <w:br/>
              <w:t>(79.85% to 153.83%)</w:t>
            </w:r>
          </w:p>
        </w:tc>
        <w:tc>
          <w:tcPr>
            <w:tcW w:w="0" w:type="auto"/>
          </w:tcPr>
          <w:p w14:paraId="262541D4"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E5B37F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279</w:t>
            </w:r>
            <w:r>
              <w:rPr>
                <w:rFonts w:ascii="Times New Roman" w:eastAsia="宋体" w:hAnsi="Times New Roman" w:cs="Times New Roman"/>
                <w:color w:val="000000"/>
                <w:kern w:val="0"/>
                <w:sz w:val="11"/>
                <w:szCs w:val="11"/>
              </w:rPr>
              <w:br/>
              <w:t>(182 to 412)</w:t>
            </w:r>
          </w:p>
        </w:tc>
        <w:tc>
          <w:tcPr>
            <w:tcW w:w="0" w:type="auto"/>
          </w:tcPr>
          <w:p w14:paraId="0C7E98F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470</w:t>
            </w:r>
            <w:r>
              <w:rPr>
                <w:rFonts w:ascii="Times New Roman" w:eastAsia="宋体" w:hAnsi="Times New Roman" w:cs="Times New Roman"/>
                <w:color w:val="000000"/>
                <w:kern w:val="0"/>
                <w:sz w:val="11"/>
                <w:szCs w:val="11"/>
              </w:rPr>
              <w:br/>
              <w:t>(295 to 708)</w:t>
            </w:r>
          </w:p>
        </w:tc>
        <w:tc>
          <w:tcPr>
            <w:tcW w:w="0" w:type="auto"/>
          </w:tcPr>
          <w:p w14:paraId="6FBEB8A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68.20%</w:t>
            </w:r>
            <w:r>
              <w:rPr>
                <w:rFonts w:ascii="Times New Roman" w:eastAsia="宋体" w:hAnsi="Times New Roman" w:cs="Times New Roman"/>
                <w:color w:val="000000"/>
                <w:kern w:val="0"/>
                <w:sz w:val="11"/>
                <w:szCs w:val="11"/>
              </w:rPr>
              <w:br/>
              <w:t>(27.17% to 115.64%)</w:t>
            </w:r>
          </w:p>
        </w:tc>
      </w:tr>
      <w:tr w:rsidR="003C704F" w14:paraId="227FD680" w14:textId="77777777">
        <w:trPr>
          <w:trHeight w:val="640"/>
        </w:trPr>
        <w:tc>
          <w:tcPr>
            <w:tcW w:w="0" w:type="auto"/>
          </w:tcPr>
          <w:p w14:paraId="72A65E3B"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Myanmar</w:t>
            </w:r>
          </w:p>
        </w:tc>
        <w:tc>
          <w:tcPr>
            <w:tcW w:w="0" w:type="auto"/>
          </w:tcPr>
          <w:p w14:paraId="7379FBC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119,713</w:t>
            </w:r>
            <w:r>
              <w:rPr>
                <w:rFonts w:ascii="Times New Roman" w:eastAsia="宋体" w:hAnsi="Times New Roman" w:cs="Times New Roman"/>
                <w:color w:val="000000"/>
                <w:kern w:val="0"/>
                <w:sz w:val="11"/>
                <w:szCs w:val="11"/>
              </w:rPr>
              <w:br/>
              <w:t>(92,817 to 149,943)</w:t>
            </w:r>
          </w:p>
        </w:tc>
        <w:tc>
          <w:tcPr>
            <w:tcW w:w="0" w:type="auto"/>
          </w:tcPr>
          <w:p w14:paraId="29BC623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94,400</w:t>
            </w:r>
            <w:r>
              <w:rPr>
                <w:rFonts w:ascii="Times New Roman" w:eastAsia="宋体" w:hAnsi="Times New Roman" w:cs="Times New Roman"/>
                <w:color w:val="000000"/>
                <w:kern w:val="0"/>
                <w:sz w:val="11"/>
                <w:szCs w:val="11"/>
              </w:rPr>
              <w:br/>
              <w:t>(73,115 to 117,101)</w:t>
            </w:r>
          </w:p>
        </w:tc>
        <w:tc>
          <w:tcPr>
            <w:tcW w:w="0" w:type="auto"/>
          </w:tcPr>
          <w:p w14:paraId="3B1009D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-21.10%</w:t>
            </w:r>
            <w:r>
              <w:rPr>
                <w:rFonts w:ascii="Times New Roman" w:eastAsia="宋体" w:hAnsi="Times New Roman" w:cs="Times New Roman"/>
                <w:color w:val="000000"/>
                <w:kern w:val="0"/>
                <w:sz w:val="11"/>
                <w:szCs w:val="11"/>
              </w:rPr>
              <w:br/>
              <w:t>(-26.20% to -14.50%)</w:t>
            </w:r>
          </w:p>
        </w:tc>
        <w:tc>
          <w:tcPr>
            <w:tcW w:w="0" w:type="auto"/>
          </w:tcPr>
          <w:p w14:paraId="7155F8E8"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A3AD5E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3,604,234</w:t>
            </w:r>
            <w:r>
              <w:rPr>
                <w:rFonts w:ascii="Times New Roman" w:eastAsia="宋体" w:hAnsi="Times New Roman" w:cs="Times New Roman"/>
                <w:color w:val="000000"/>
                <w:kern w:val="0"/>
                <w:sz w:val="11"/>
                <w:szCs w:val="11"/>
              </w:rPr>
              <w:br/>
              <w:t>(2,794,292 to 4,521,764)</w:t>
            </w:r>
          </w:p>
        </w:tc>
        <w:tc>
          <w:tcPr>
            <w:tcW w:w="0" w:type="auto"/>
          </w:tcPr>
          <w:p w14:paraId="0E2C5E2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4,756,793</w:t>
            </w:r>
            <w:r>
              <w:rPr>
                <w:rFonts w:ascii="Times New Roman" w:eastAsia="宋体" w:hAnsi="Times New Roman" w:cs="Times New Roman"/>
                <w:color w:val="000000"/>
                <w:kern w:val="0"/>
                <w:sz w:val="11"/>
                <w:szCs w:val="11"/>
              </w:rPr>
              <w:br/>
              <w:t>(3,686,217 to 5,902,133)</w:t>
            </w:r>
          </w:p>
        </w:tc>
        <w:tc>
          <w:tcPr>
            <w:tcW w:w="0" w:type="auto"/>
          </w:tcPr>
          <w:p w14:paraId="5725AFB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31.98%</w:t>
            </w:r>
            <w:r>
              <w:rPr>
                <w:rFonts w:ascii="Times New Roman" w:eastAsia="宋体" w:hAnsi="Times New Roman" w:cs="Times New Roman"/>
                <w:color w:val="000000"/>
                <w:kern w:val="0"/>
                <w:sz w:val="11"/>
                <w:szCs w:val="11"/>
              </w:rPr>
              <w:br/>
              <w:t>(23.49% to 42.85%)</w:t>
            </w:r>
          </w:p>
        </w:tc>
        <w:tc>
          <w:tcPr>
            <w:tcW w:w="0" w:type="auto"/>
          </w:tcPr>
          <w:p w14:paraId="5BD34211"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29A7BA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569</w:t>
            </w:r>
            <w:r>
              <w:rPr>
                <w:rFonts w:ascii="Times New Roman" w:eastAsia="宋体" w:hAnsi="Times New Roman" w:cs="Times New Roman"/>
                <w:color w:val="000000"/>
                <w:kern w:val="0"/>
                <w:sz w:val="11"/>
                <w:szCs w:val="11"/>
              </w:rPr>
              <w:br/>
              <w:t>(347 to 865)</w:t>
            </w:r>
          </w:p>
        </w:tc>
        <w:tc>
          <w:tcPr>
            <w:tcW w:w="0" w:type="auto"/>
          </w:tcPr>
          <w:p w14:paraId="0B86FB6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1,618</w:t>
            </w:r>
            <w:r>
              <w:rPr>
                <w:rFonts w:ascii="Times New Roman" w:eastAsia="宋体" w:hAnsi="Times New Roman" w:cs="Times New Roman"/>
                <w:color w:val="000000"/>
                <w:kern w:val="0"/>
                <w:sz w:val="11"/>
                <w:szCs w:val="11"/>
              </w:rPr>
              <w:br/>
              <w:t>(1,019 to 2,455)</w:t>
            </w:r>
          </w:p>
        </w:tc>
        <w:tc>
          <w:tcPr>
            <w:tcW w:w="0" w:type="auto"/>
          </w:tcPr>
          <w:p w14:paraId="546785A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184.06%</w:t>
            </w:r>
            <w:r>
              <w:rPr>
                <w:rFonts w:ascii="Times New Roman" w:eastAsia="宋体" w:hAnsi="Times New Roman" w:cs="Times New Roman"/>
                <w:color w:val="000000"/>
                <w:kern w:val="0"/>
                <w:sz w:val="11"/>
                <w:szCs w:val="11"/>
              </w:rPr>
              <w:br/>
              <w:t>(109.60% to 277.81%)</w:t>
            </w:r>
          </w:p>
        </w:tc>
      </w:tr>
      <w:tr w:rsidR="003C704F" w14:paraId="3AEA5985" w14:textId="77777777">
        <w:trPr>
          <w:trHeight w:val="640"/>
        </w:trPr>
        <w:tc>
          <w:tcPr>
            <w:tcW w:w="0" w:type="auto"/>
          </w:tcPr>
          <w:p w14:paraId="1D54BD20"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Namibia</w:t>
            </w:r>
          </w:p>
        </w:tc>
        <w:tc>
          <w:tcPr>
            <w:tcW w:w="0" w:type="auto"/>
          </w:tcPr>
          <w:p w14:paraId="56E8392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4,437</w:t>
            </w:r>
            <w:r>
              <w:rPr>
                <w:rFonts w:ascii="Times New Roman" w:eastAsia="宋体" w:hAnsi="Times New Roman" w:cs="Times New Roman"/>
                <w:color w:val="000000"/>
                <w:kern w:val="0"/>
                <w:sz w:val="11"/>
                <w:szCs w:val="11"/>
              </w:rPr>
              <w:br/>
              <w:t>(3,436 to 5,476)</w:t>
            </w:r>
          </w:p>
        </w:tc>
        <w:tc>
          <w:tcPr>
            <w:tcW w:w="0" w:type="auto"/>
          </w:tcPr>
          <w:p w14:paraId="25E6A1A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5,361</w:t>
            </w:r>
            <w:r>
              <w:rPr>
                <w:rFonts w:ascii="Times New Roman" w:eastAsia="宋体" w:hAnsi="Times New Roman" w:cs="Times New Roman"/>
                <w:color w:val="000000"/>
                <w:kern w:val="0"/>
                <w:sz w:val="11"/>
                <w:szCs w:val="11"/>
              </w:rPr>
              <w:br/>
              <w:t>(4,155 to 6,764)</w:t>
            </w:r>
          </w:p>
        </w:tc>
        <w:tc>
          <w:tcPr>
            <w:tcW w:w="0" w:type="auto"/>
          </w:tcPr>
          <w:p w14:paraId="1BD38A5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20.80%</w:t>
            </w:r>
            <w:r>
              <w:rPr>
                <w:rFonts w:ascii="Times New Roman" w:eastAsia="宋体" w:hAnsi="Times New Roman" w:cs="Times New Roman"/>
                <w:color w:val="000000"/>
                <w:kern w:val="0"/>
                <w:sz w:val="11"/>
                <w:szCs w:val="11"/>
              </w:rPr>
              <w:br/>
              <w:t>(12.90% to 29.80%)</w:t>
            </w:r>
          </w:p>
        </w:tc>
        <w:tc>
          <w:tcPr>
            <w:tcW w:w="0" w:type="auto"/>
          </w:tcPr>
          <w:p w14:paraId="1D6FC257"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37F520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128,179</w:t>
            </w:r>
            <w:r>
              <w:rPr>
                <w:rFonts w:ascii="Times New Roman" w:eastAsia="宋体" w:hAnsi="Times New Roman" w:cs="Times New Roman"/>
                <w:color w:val="000000"/>
                <w:kern w:val="0"/>
                <w:sz w:val="11"/>
                <w:szCs w:val="11"/>
              </w:rPr>
              <w:br/>
              <w:t>(99,323 to 158,229)</w:t>
            </w:r>
          </w:p>
        </w:tc>
        <w:tc>
          <w:tcPr>
            <w:tcW w:w="0" w:type="auto"/>
          </w:tcPr>
          <w:p w14:paraId="267BC3B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202,007</w:t>
            </w:r>
            <w:r>
              <w:rPr>
                <w:rFonts w:ascii="Times New Roman" w:eastAsia="宋体" w:hAnsi="Times New Roman" w:cs="Times New Roman"/>
                <w:color w:val="000000"/>
                <w:kern w:val="0"/>
                <w:sz w:val="11"/>
                <w:szCs w:val="11"/>
              </w:rPr>
              <w:br/>
              <w:t>(156,560 to 254,849)</w:t>
            </w:r>
          </w:p>
        </w:tc>
        <w:tc>
          <w:tcPr>
            <w:tcW w:w="0" w:type="auto"/>
          </w:tcPr>
          <w:p w14:paraId="751135F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57.60%</w:t>
            </w:r>
            <w:r>
              <w:rPr>
                <w:rFonts w:ascii="Times New Roman" w:eastAsia="宋体" w:hAnsi="Times New Roman" w:cs="Times New Roman"/>
                <w:color w:val="000000"/>
                <w:kern w:val="0"/>
                <w:sz w:val="11"/>
                <w:szCs w:val="11"/>
              </w:rPr>
              <w:br/>
              <w:t>(47.32% to 69.21%)</w:t>
            </w:r>
          </w:p>
        </w:tc>
        <w:tc>
          <w:tcPr>
            <w:tcW w:w="0" w:type="auto"/>
          </w:tcPr>
          <w:p w14:paraId="30518002"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1A896A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w:t>
            </w:r>
            <w:r>
              <w:rPr>
                <w:rFonts w:ascii="Times New Roman" w:eastAsia="宋体" w:hAnsi="Times New Roman" w:cs="Times New Roman"/>
                <w:color w:val="000000"/>
                <w:kern w:val="0"/>
                <w:sz w:val="11"/>
                <w:szCs w:val="11"/>
              </w:rPr>
              <w:br/>
              <w:t>(11 to 28)</w:t>
            </w:r>
          </w:p>
        </w:tc>
        <w:tc>
          <w:tcPr>
            <w:tcW w:w="0" w:type="auto"/>
          </w:tcPr>
          <w:p w14:paraId="7BA975C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w:t>
            </w:r>
            <w:r>
              <w:rPr>
                <w:rFonts w:ascii="Times New Roman" w:eastAsia="宋体" w:hAnsi="Times New Roman" w:cs="Times New Roman"/>
                <w:color w:val="000000"/>
                <w:kern w:val="0"/>
                <w:sz w:val="11"/>
                <w:szCs w:val="11"/>
              </w:rPr>
              <w:br/>
              <w:t>(12 to 43)</w:t>
            </w:r>
          </w:p>
        </w:tc>
        <w:tc>
          <w:tcPr>
            <w:tcW w:w="0" w:type="auto"/>
          </w:tcPr>
          <w:p w14:paraId="2F17B0E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37.88%</w:t>
            </w:r>
            <w:r>
              <w:rPr>
                <w:rFonts w:ascii="Times New Roman" w:eastAsia="宋体" w:hAnsi="Times New Roman" w:cs="Times New Roman"/>
                <w:color w:val="000000"/>
                <w:kern w:val="0"/>
                <w:sz w:val="11"/>
                <w:szCs w:val="11"/>
              </w:rPr>
              <w:br/>
              <w:t>(-26.96% to 119.90%)</w:t>
            </w:r>
          </w:p>
        </w:tc>
      </w:tr>
      <w:tr w:rsidR="003C704F" w14:paraId="03CB7960" w14:textId="77777777">
        <w:trPr>
          <w:trHeight w:val="640"/>
        </w:trPr>
        <w:tc>
          <w:tcPr>
            <w:tcW w:w="0" w:type="auto"/>
          </w:tcPr>
          <w:p w14:paraId="4B7927B8"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Nauru</w:t>
            </w:r>
          </w:p>
        </w:tc>
        <w:tc>
          <w:tcPr>
            <w:tcW w:w="0" w:type="auto"/>
          </w:tcPr>
          <w:p w14:paraId="01F5A6F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w:t>
            </w:r>
            <w:r>
              <w:rPr>
                <w:rFonts w:ascii="Times New Roman" w:eastAsia="宋体" w:hAnsi="Times New Roman" w:cs="Times New Roman"/>
                <w:color w:val="000000"/>
                <w:kern w:val="0"/>
                <w:sz w:val="11"/>
                <w:szCs w:val="11"/>
              </w:rPr>
              <w:br/>
              <w:t>(15 to 24)</w:t>
            </w:r>
          </w:p>
        </w:tc>
        <w:tc>
          <w:tcPr>
            <w:tcW w:w="0" w:type="auto"/>
          </w:tcPr>
          <w:p w14:paraId="48134BD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w:t>
            </w:r>
            <w:r>
              <w:rPr>
                <w:rFonts w:ascii="Times New Roman" w:eastAsia="宋体" w:hAnsi="Times New Roman" w:cs="Times New Roman"/>
                <w:color w:val="000000"/>
                <w:kern w:val="0"/>
                <w:sz w:val="11"/>
                <w:szCs w:val="11"/>
              </w:rPr>
              <w:br/>
              <w:t>(13 to 21)</w:t>
            </w:r>
          </w:p>
        </w:tc>
        <w:tc>
          <w:tcPr>
            <w:tcW w:w="0" w:type="auto"/>
          </w:tcPr>
          <w:p w14:paraId="275239F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-15.80%</w:t>
            </w:r>
            <w:r>
              <w:rPr>
                <w:rFonts w:ascii="Times New Roman" w:eastAsia="宋体" w:hAnsi="Times New Roman" w:cs="Times New Roman"/>
                <w:color w:val="000000"/>
                <w:kern w:val="0"/>
                <w:sz w:val="11"/>
                <w:szCs w:val="11"/>
              </w:rPr>
              <w:br/>
              <w:t>(-20.90% to -11.00%)</w:t>
            </w:r>
          </w:p>
        </w:tc>
        <w:tc>
          <w:tcPr>
            <w:tcW w:w="0" w:type="auto"/>
          </w:tcPr>
          <w:p w14:paraId="1886EA63"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ADAA52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460</w:t>
            </w:r>
            <w:r>
              <w:rPr>
                <w:rFonts w:ascii="Times New Roman" w:eastAsia="宋体" w:hAnsi="Times New Roman" w:cs="Times New Roman"/>
                <w:color w:val="000000"/>
                <w:kern w:val="0"/>
                <w:sz w:val="11"/>
                <w:szCs w:val="11"/>
              </w:rPr>
              <w:br/>
              <w:t>(356 to 571)</w:t>
            </w:r>
          </w:p>
        </w:tc>
        <w:tc>
          <w:tcPr>
            <w:tcW w:w="0" w:type="auto"/>
          </w:tcPr>
          <w:p w14:paraId="00FE335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574</w:t>
            </w:r>
            <w:r>
              <w:rPr>
                <w:rFonts w:ascii="Times New Roman" w:eastAsia="宋体" w:hAnsi="Times New Roman" w:cs="Times New Roman"/>
                <w:color w:val="000000"/>
                <w:kern w:val="0"/>
                <w:sz w:val="11"/>
                <w:szCs w:val="11"/>
              </w:rPr>
              <w:br/>
              <w:t>(443 to 725)</w:t>
            </w:r>
          </w:p>
        </w:tc>
        <w:tc>
          <w:tcPr>
            <w:tcW w:w="0" w:type="auto"/>
          </w:tcPr>
          <w:p w14:paraId="3305561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24.72%</w:t>
            </w:r>
            <w:r>
              <w:rPr>
                <w:rFonts w:ascii="Times New Roman" w:eastAsia="宋体" w:hAnsi="Times New Roman" w:cs="Times New Roman"/>
                <w:color w:val="000000"/>
                <w:kern w:val="0"/>
                <w:sz w:val="11"/>
                <w:szCs w:val="11"/>
              </w:rPr>
              <w:br/>
              <w:t>(17.16% to 31.66%)</w:t>
            </w:r>
          </w:p>
        </w:tc>
        <w:tc>
          <w:tcPr>
            <w:tcW w:w="0" w:type="auto"/>
          </w:tcPr>
          <w:p w14:paraId="6EC4B25B"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AFB380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0)</w:t>
            </w:r>
          </w:p>
        </w:tc>
        <w:tc>
          <w:tcPr>
            <w:tcW w:w="0" w:type="auto"/>
          </w:tcPr>
          <w:p w14:paraId="62A0E9B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0)</w:t>
            </w:r>
          </w:p>
        </w:tc>
        <w:tc>
          <w:tcPr>
            <w:tcW w:w="0" w:type="auto"/>
          </w:tcPr>
          <w:p w14:paraId="5232D96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10.33%</w:t>
            </w:r>
            <w:r>
              <w:rPr>
                <w:rFonts w:ascii="Times New Roman" w:eastAsia="宋体" w:hAnsi="Times New Roman" w:cs="Times New Roman"/>
                <w:color w:val="000000"/>
                <w:kern w:val="0"/>
                <w:sz w:val="11"/>
                <w:szCs w:val="11"/>
              </w:rPr>
              <w:br/>
              <w:t>(-48.68% to 87.77%)</w:t>
            </w:r>
          </w:p>
        </w:tc>
      </w:tr>
      <w:tr w:rsidR="003C704F" w14:paraId="6F51F98A" w14:textId="77777777">
        <w:trPr>
          <w:trHeight w:val="640"/>
        </w:trPr>
        <w:tc>
          <w:tcPr>
            <w:tcW w:w="0" w:type="auto"/>
          </w:tcPr>
          <w:p w14:paraId="2FFBFE64"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Nepal</w:t>
            </w:r>
          </w:p>
        </w:tc>
        <w:tc>
          <w:tcPr>
            <w:tcW w:w="0" w:type="auto"/>
          </w:tcPr>
          <w:p w14:paraId="715B03B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14,271</w:t>
            </w:r>
            <w:r>
              <w:rPr>
                <w:rFonts w:ascii="Times New Roman" w:eastAsia="宋体" w:hAnsi="Times New Roman" w:cs="Times New Roman"/>
                <w:color w:val="000000"/>
                <w:kern w:val="0"/>
                <w:sz w:val="11"/>
                <w:szCs w:val="11"/>
              </w:rPr>
              <w:br/>
              <w:t>(11,055 to 17,751)</w:t>
            </w:r>
          </w:p>
        </w:tc>
        <w:tc>
          <w:tcPr>
            <w:tcW w:w="0" w:type="auto"/>
          </w:tcPr>
          <w:p w14:paraId="4BAB597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11,700</w:t>
            </w:r>
            <w:r>
              <w:rPr>
                <w:rFonts w:ascii="Times New Roman" w:eastAsia="宋体" w:hAnsi="Times New Roman" w:cs="Times New Roman"/>
                <w:color w:val="000000"/>
                <w:kern w:val="0"/>
                <w:sz w:val="11"/>
                <w:szCs w:val="11"/>
              </w:rPr>
              <w:br/>
              <w:t>(9,017 to 14,604)</w:t>
            </w:r>
          </w:p>
        </w:tc>
        <w:tc>
          <w:tcPr>
            <w:tcW w:w="0" w:type="auto"/>
          </w:tcPr>
          <w:p w14:paraId="0793914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-18.00%</w:t>
            </w:r>
            <w:r>
              <w:rPr>
                <w:rFonts w:ascii="Times New Roman" w:eastAsia="宋体" w:hAnsi="Times New Roman" w:cs="Times New Roman"/>
                <w:color w:val="000000"/>
                <w:kern w:val="0"/>
                <w:sz w:val="11"/>
                <w:szCs w:val="11"/>
              </w:rPr>
              <w:br/>
              <w:t>(-22.10% to -11.90%)</w:t>
            </w:r>
          </w:p>
        </w:tc>
        <w:tc>
          <w:tcPr>
            <w:tcW w:w="0" w:type="auto"/>
          </w:tcPr>
          <w:p w14:paraId="43393E57"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619588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330,917</w:t>
            </w:r>
            <w:r>
              <w:rPr>
                <w:rFonts w:ascii="Times New Roman" w:eastAsia="宋体" w:hAnsi="Times New Roman" w:cs="Times New Roman"/>
                <w:color w:val="000000"/>
                <w:kern w:val="0"/>
                <w:sz w:val="11"/>
                <w:szCs w:val="11"/>
              </w:rPr>
              <w:br/>
              <w:t>(256,322 to 411,626)</w:t>
            </w:r>
          </w:p>
        </w:tc>
        <w:tc>
          <w:tcPr>
            <w:tcW w:w="0" w:type="auto"/>
          </w:tcPr>
          <w:p w14:paraId="1565695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550,896</w:t>
            </w:r>
            <w:r>
              <w:rPr>
                <w:rFonts w:ascii="Times New Roman" w:eastAsia="宋体" w:hAnsi="Times New Roman" w:cs="Times New Roman"/>
                <w:color w:val="000000"/>
                <w:kern w:val="0"/>
                <w:sz w:val="11"/>
                <w:szCs w:val="11"/>
              </w:rPr>
              <w:br/>
              <w:t>(424,675 to 687,908)</w:t>
            </w:r>
          </w:p>
        </w:tc>
        <w:tc>
          <w:tcPr>
            <w:tcW w:w="0" w:type="auto"/>
          </w:tcPr>
          <w:p w14:paraId="6E86061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66.48%</w:t>
            </w:r>
            <w:r>
              <w:rPr>
                <w:rFonts w:ascii="Times New Roman" w:eastAsia="宋体" w:hAnsi="Times New Roman" w:cs="Times New Roman"/>
                <w:color w:val="000000"/>
                <w:kern w:val="0"/>
                <w:sz w:val="11"/>
                <w:szCs w:val="11"/>
              </w:rPr>
              <w:br/>
              <w:t>(58.25% to 78.58%)</w:t>
            </w:r>
          </w:p>
        </w:tc>
        <w:tc>
          <w:tcPr>
            <w:tcW w:w="0" w:type="auto"/>
          </w:tcPr>
          <w:p w14:paraId="26A48D01"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1C2218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157</w:t>
            </w:r>
            <w:r>
              <w:rPr>
                <w:rFonts w:ascii="Times New Roman" w:eastAsia="宋体" w:hAnsi="Times New Roman" w:cs="Times New Roman"/>
                <w:color w:val="000000"/>
                <w:kern w:val="0"/>
                <w:sz w:val="11"/>
                <w:szCs w:val="11"/>
              </w:rPr>
              <w:br/>
              <w:t>(80 to 315)</w:t>
            </w:r>
          </w:p>
        </w:tc>
        <w:tc>
          <w:tcPr>
            <w:tcW w:w="0" w:type="auto"/>
          </w:tcPr>
          <w:p w14:paraId="5F8CFA6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287</w:t>
            </w:r>
            <w:r>
              <w:rPr>
                <w:rFonts w:ascii="Times New Roman" w:eastAsia="宋体" w:hAnsi="Times New Roman" w:cs="Times New Roman"/>
                <w:color w:val="000000"/>
                <w:kern w:val="0"/>
                <w:sz w:val="11"/>
                <w:szCs w:val="11"/>
              </w:rPr>
              <w:br/>
              <w:t>(165 to 442)</w:t>
            </w:r>
          </w:p>
        </w:tc>
        <w:tc>
          <w:tcPr>
            <w:tcW w:w="0" w:type="auto"/>
          </w:tcPr>
          <w:p w14:paraId="3E70254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82.84%</w:t>
            </w:r>
            <w:r>
              <w:rPr>
                <w:rFonts w:ascii="Times New Roman" w:eastAsia="宋体" w:hAnsi="Times New Roman" w:cs="Times New Roman"/>
                <w:color w:val="000000"/>
                <w:kern w:val="0"/>
                <w:sz w:val="11"/>
                <w:szCs w:val="11"/>
              </w:rPr>
              <w:br/>
              <w:t>(-14.37% to 225.12%)</w:t>
            </w:r>
          </w:p>
        </w:tc>
      </w:tr>
      <w:tr w:rsidR="003C704F" w14:paraId="51D910F5" w14:textId="77777777">
        <w:trPr>
          <w:trHeight w:val="640"/>
        </w:trPr>
        <w:tc>
          <w:tcPr>
            <w:tcW w:w="0" w:type="auto"/>
          </w:tcPr>
          <w:p w14:paraId="36DF158D"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Netherlands</w:t>
            </w:r>
          </w:p>
        </w:tc>
        <w:tc>
          <w:tcPr>
            <w:tcW w:w="0" w:type="auto"/>
          </w:tcPr>
          <w:p w14:paraId="274A83C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5,448</w:t>
            </w:r>
            <w:r>
              <w:rPr>
                <w:rFonts w:ascii="Times New Roman" w:eastAsia="宋体" w:hAnsi="Times New Roman" w:cs="Times New Roman"/>
                <w:color w:val="000000"/>
                <w:kern w:val="0"/>
                <w:sz w:val="11"/>
                <w:szCs w:val="11"/>
              </w:rPr>
              <w:br/>
              <w:t>(4,183 to 6,848)</w:t>
            </w:r>
          </w:p>
        </w:tc>
        <w:tc>
          <w:tcPr>
            <w:tcW w:w="0" w:type="auto"/>
          </w:tcPr>
          <w:p w14:paraId="70AE8D6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5,072</w:t>
            </w:r>
            <w:r>
              <w:rPr>
                <w:rFonts w:ascii="Times New Roman" w:eastAsia="宋体" w:hAnsi="Times New Roman" w:cs="Times New Roman"/>
                <w:color w:val="000000"/>
                <w:kern w:val="0"/>
                <w:sz w:val="11"/>
                <w:szCs w:val="11"/>
              </w:rPr>
              <w:br/>
              <w:t>(3,941 to 6,337)</w:t>
            </w:r>
          </w:p>
        </w:tc>
        <w:tc>
          <w:tcPr>
            <w:tcW w:w="0" w:type="auto"/>
          </w:tcPr>
          <w:p w14:paraId="7372E0D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-6.90%</w:t>
            </w:r>
            <w:r>
              <w:rPr>
                <w:rFonts w:ascii="Times New Roman" w:eastAsia="宋体" w:hAnsi="Times New Roman" w:cs="Times New Roman"/>
                <w:color w:val="000000"/>
                <w:kern w:val="0"/>
                <w:sz w:val="11"/>
                <w:szCs w:val="11"/>
              </w:rPr>
              <w:br/>
              <w:t>(-12.80% to -1.80%)</w:t>
            </w:r>
          </w:p>
        </w:tc>
        <w:tc>
          <w:tcPr>
            <w:tcW w:w="0" w:type="auto"/>
          </w:tcPr>
          <w:p w14:paraId="1929464B"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F7A742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404,128</w:t>
            </w:r>
            <w:r>
              <w:rPr>
                <w:rFonts w:ascii="Times New Roman" w:eastAsia="宋体" w:hAnsi="Times New Roman" w:cs="Times New Roman"/>
                <w:color w:val="000000"/>
                <w:kern w:val="0"/>
                <w:sz w:val="11"/>
                <w:szCs w:val="11"/>
              </w:rPr>
              <w:br/>
              <w:t>(310,296 to 508,342)</w:t>
            </w:r>
          </w:p>
        </w:tc>
        <w:tc>
          <w:tcPr>
            <w:tcW w:w="0" w:type="auto"/>
          </w:tcPr>
          <w:p w14:paraId="77C6CBE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482,663</w:t>
            </w:r>
            <w:r>
              <w:rPr>
                <w:rFonts w:ascii="Times New Roman" w:eastAsia="宋体" w:hAnsi="Times New Roman" w:cs="Times New Roman"/>
                <w:color w:val="000000"/>
                <w:kern w:val="0"/>
                <w:sz w:val="11"/>
                <w:szCs w:val="11"/>
              </w:rPr>
              <w:br/>
              <w:t>(374,951 to 603,336)</w:t>
            </w:r>
          </w:p>
        </w:tc>
        <w:tc>
          <w:tcPr>
            <w:tcW w:w="0" w:type="auto"/>
          </w:tcPr>
          <w:p w14:paraId="2088CDD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19.43%</w:t>
            </w:r>
            <w:r>
              <w:rPr>
                <w:rFonts w:ascii="Times New Roman" w:eastAsia="宋体" w:hAnsi="Times New Roman" w:cs="Times New Roman"/>
                <w:color w:val="000000"/>
                <w:kern w:val="0"/>
                <w:sz w:val="11"/>
                <w:szCs w:val="11"/>
              </w:rPr>
              <w:br/>
              <w:t>(11.99% to 25.92%)</w:t>
            </w:r>
          </w:p>
        </w:tc>
        <w:tc>
          <w:tcPr>
            <w:tcW w:w="0" w:type="auto"/>
          </w:tcPr>
          <w:p w14:paraId="3B4E3748"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2AB8E2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48</w:t>
            </w:r>
            <w:r>
              <w:rPr>
                <w:rFonts w:ascii="Times New Roman" w:eastAsia="宋体" w:hAnsi="Times New Roman" w:cs="Times New Roman"/>
                <w:color w:val="000000"/>
                <w:kern w:val="0"/>
                <w:sz w:val="11"/>
                <w:szCs w:val="11"/>
              </w:rPr>
              <w:br/>
              <w:t>(16 to 108)</w:t>
            </w:r>
          </w:p>
        </w:tc>
        <w:tc>
          <w:tcPr>
            <w:tcW w:w="0" w:type="auto"/>
          </w:tcPr>
          <w:p w14:paraId="4A78AB6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w:t>
            </w:r>
            <w:r>
              <w:rPr>
                <w:rFonts w:ascii="Times New Roman" w:eastAsia="宋体" w:hAnsi="Times New Roman" w:cs="Times New Roman"/>
                <w:color w:val="000000"/>
                <w:kern w:val="0"/>
                <w:sz w:val="11"/>
                <w:szCs w:val="11"/>
              </w:rPr>
              <w:br/>
              <w:t>(8 to 41)</w:t>
            </w:r>
          </w:p>
        </w:tc>
        <w:tc>
          <w:tcPr>
            <w:tcW w:w="0" w:type="auto"/>
          </w:tcPr>
          <w:p w14:paraId="125494B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-60.52%</w:t>
            </w:r>
            <w:r>
              <w:rPr>
                <w:rFonts w:ascii="Times New Roman" w:eastAsia="宋体" w:hAnsi="Times New Roman" w:cs="Times New Roman"/>
                <w:color w:val="000000"/>
                <w:kern w:val="0"/>
                <w:sz w:val="11"/>
                <w:szCs w:val="11"/>
              </w:rPr>
              <w:br/>
              <w:t>(-84.11% to 19.18%)</w:t>
            </w:r>
          </w:p>
        </w:tc>
      </w:tr>
      <w:tr w:rsidR="003C704F" w14:paraId="17F3EF7D" w14:textId="77777777">
        <w:trPr>
          <w:trHeight w:val="640"/>
        </w:trPr>
        <w:tc>
          <w:tcPr>
            <w:tcW w:w="0" w:type="auto"/>
          </w:tcPr>
          <w:p w14:paraId="0F6C6BDC"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New Zealand</w:t>
            </w:r>
          </w:p>
        </w:tc>
        <w:tc>
          <w:tcPr>
            <w:tcW w:w="0" w:type="auto"/>
          </w:tcPr>
          <w:p w14:paraId="4D729D2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88</w:t>
            </w:r>
            <w:r>
              <w:rPr>
                <w:rFonts w:ascii="Times New Roman" w:eastAsia="宋体" w:hAnsi="Times New Roman" w:cs="Times New Roman"/>
                <w:color w:val="000000"/>
                <w:kern w:val="0"/>
                <w:sz w:val="11"/>
                <w:szCs w:val="11"/>
              </w:rPr>
              <w:br/>
              <w:t>(83 to 93)</w:t>
            </w:r>
          </w:p>
        </w:tc>
        <w:tc>
          <w:tcPr>
            <w:tcW w:w="0" w:type="auto"/>
          </w:tcPr>
          <w:p w14:paraId="4102DC6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99</w:t>
            </w:r>
            <w:r>
              <w:rPr>
                <w:rFonts w:ascii="Times New Roman" w:eastAsia="宋体" w:hAnsi="Times New Roman" w:cs="Times New Roman"/>
                <w:color w:val="000000"/>
                <w:kern w:val="0"/>
                <w:sz w:val="11"/>
                <w:szCs w:val="11"/>
              </w:rPr>
              <w:br/>
              <w:t>(93 to 105)</w:t>
            </w:r>
          </w:p>
        </w:tc>
        <w:tc>
          <w:tcPr>
            <w:tcW w:w="0" w:type="auto"/>
          </w:tcPr>
          <w:p w14:paraId="25CDEDA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12.50%</w:t>
            </w:r>
            <w:r>
              <w:rPr>
                <w:rFonts w:ascii="Times New Roman" w:eastAsia="宋体" w:hAnsi="Times New Roman" w:cs="Times New Roman"/>
                <w:color w:val="000000"/>
                <w:kern w:val="0"/>
                <w:sz w:val="11"/>
                <w:szCs w:val="11"/>
              </w:rPr>
              <w:br/>
              <w:t>(8.90% to 16.20%)</w:t>
            </w:r>
          </w:p>
        </w:tc>
        <w:tc>
          <w:tcPr>
            <w:tcW w:w="0" w:type="auto"/>
          </w:tcPr>
          <w:p w14:paraId="6821F248"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958A83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4,886</w:t>
            </w:r>
            <w:r>
              <w:rPr>
                <w:rFonts w:ascii="Times New Roman" w:eastAsia="宋体" w:hAnsi="Times New Roman" w:cs="Times New Roman"/>
                <w:color w:val="000000"/>
                <w:kern w:val="0"/>
                <w:sz w:val="11"/>
                <w:szCs w:val="11"/>
              </w:rPr>
              <w:br/>
              <w:t>(4,633 to 5,167)</w:t>
            </w:r>
          </w:p>
        </w:tc>
        <w:tc>
          <w:tcPr>
            <w:tcW w:w="0" w:type="auto"/>
          </w:tcPr>
          <w:p w14:paraId="593A540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7,257</w:t>
            </w:r>
            <w:r>
              <w:rPr>
                <w:rFonts w:ascii="Times New Roman" w:eastAsia="宋体" w:hAnsi="Times New Roman" w:cs="Times New Roman"/>
                <w:color w:val="000000"/>
                <w:kern w:val="0"/>
                <w:sz w:val="11"/>
                <w:szCs w:val="11"/>
              </w:rPr>
              <w:br/>
              <w:t>(6,848 to 7,679)</w:t>
            </w:r>
          </w:p>
        </w:tc>
        <w:tc>
          <w:tcPr>
            <w:tcW w:w="0" w:type="auto"/>
          </w:tcPr>
          <w:p w14:paraId="2DB712D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48.52%</w:t>
            </w:r>
            <w:r>
              <w:rPr>
                <w:rFonts w:ascii="Times New Roman" w:eastAsia="宋体" w:hAnsi="Times New Roman" w:cs="Times New Roman"/>
                <w:color w:val="000000"/>
                <w:kern w:val="0"/>
                <w:sz w:val="11"/>
                <w:szCs w:val="11"/>
              </w:rPr>
              <w:br/>
              <w:t>(43.08% to 53.46%)</w:t>
            </w:r>
          </w:p>
        </w:tc>
        <w:tc>
          <w:tcPr>
            <w:tcW w:w="0" w:type="auto"/>
          </w:tcPr>
          <w:p w14:paraId="6359E08C"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A08480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w:t>
            </w:r>
            <w:r>
              <w:rPr>
                <w:rFonts w:ascii="Times New Roman" w:eastAsia="宋体" w:hAnsi="Times New Roman" w:cs="Times New Roman"/>
                <w:color w:val="000000"/>
                <w:kern w:val="0"/>
                <w:sz w:val="11"/>
                <w:szCs w:val="11"/>
              </w:rPr>
              <w:br/>
              <w:t>(2 to 6)</w:t>
            </w:r>
          </w:p>
        </w:tc>
        <w:tc>
          <w:tcPr>
            <w:tcW w:w="0" w:type="auto"/>
          </w:tcPr>
          <w:p w14:paraId="7AC0275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w:t>
            </w:r>
            <w:r>
              <w:rPr>
                <w:rFonts w:ascii="Times New Roman" w:eastAsia="宋体" w:hAnsi="Times New Roman" w:cs="Times New Roman"/>
                <w:color w:val="000000"/>
                <w:kern w:val="0"/>
                <w:sz w:val="11"/>
                <w:szCs w:val="11"/>
              </w:rPr>
              <w:br/>
              <w:t>(2 to 8)</w:t>
            </w:r>
          </w:p>
        </w:tc>
        <w:tc>
          <w:tcPr>
            <w:tcW w:w="0" w:type="auto"/>
          </w:tcPr>
          <w:p w14:paraId="38B1CC3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22.75%</w:t>
            </w:r>
            <w:r>
              <w:rPr>
                <w:rFonts w:ascii="Times New Roman" w:eastAsia="宋体" w:hAnsi="Times New Roman" w:cs="Times New Roman"/>
                <w:color w:val="000000"/>
                <w:kern w:val="0"/>
                <w:sz w:val="11"/>
                <w:szCs w:val="11"/>
              </w:rPr>
              <w:br/>
              <w:t>(-40.79% to 154.30%)</w:t>
            </w:r>
          </w:p>
        </w:tc>
      </w:tr>
      <w:tr w:rsidR="003C704F" w14:paraId="6A813401" w14:textId="77777777">
        <w:trPr>
          <w:trHeight w:val="640"/>
        </w:trPr>
        <w:tc>
          <w:tcPr>
            <w:tcW w:w="0" w:type="auto"/>
          </w:tcPr>
          <w:p w14:paraId="043746E9"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Nicaragua</w:t>
            </w:r>
          </w:p>
        </w:tc>
        <w:tc>
          <w:tcPr>
            <w:tcW w:w="0" w:type="auto"/>
          </w:tcPr>
          <w:p w14:paraId="57A80A7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5,134</w:t>
            </w:r>
            <w:r>
              <w:rPr>
                <w:rFonts w:ascii="Times New Roman" w:eastAsia="宋体" w:hAnsi="Times New Roman" w:cs="Times New Roman"/>
                <w:color w:val="000000"/>
                <w:kern w:val="0"/>
                <w:sz w:val="11"/>
                <w:szCs w:val="11"/>
              </w:rPr>
              <w:br/>
              <w:t>(3,950 to 6,463)</w:t>
            </w:r>
          </w:p>
        </w:tc>
        <w:tc>
          <w:tcPr>
            <w:tcW w:w="0" w:type="auto"/>
          </w:tcPr>
          <w:p w14:paraId="64A695C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3,499</w:t>
            </w:r>
            <w:r>
              <w:rPr>
                <w:rFonts w:ascii="Times New Roman" w:eastAsia="宋体" w:hAnsi="Times New Roman" w:cs="Times New Roman"/>
                <w:color w:val="000000"/>
                <w:kern w:val="0"/>
                <w:sz w:val="11"/>
                <w:szCs w:val="11"/>
              </w:rPr>
              <w:br/>
              <w:t>(2,687 to 4,331)</w:t>
            </w:r>
          </w:p>
        </w:tc>
        <w:tc>
          <w:tcPr>
            <w:tcW w:w="0" w:type="auto"/>
          </w:tcPr>
          <w:p w14:paraId="65CCDA9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-31.80%</w:t>
            </w:r>
            <w:r>
              <w:rPr>
                <w:rFonts w:ascii="Times New Roman" w:eastAsia="宋体" w:hAnsi="Times New Roman" w:cs="Times New Roman"/>
                <w:color w:val="000000"/>
                <w:kern w:val="0"/>
                <w:sz w:val="11"/>
                <w:szCs w:val="11"/>
              </w:rPr>
              <w:br/>
              <w:t>(-35.50% to -27.80%)</w:t>
            </w:r>
          </w:p>
        </w:tc>
        <w:tc>
          <w:tcPr>
            <w:tcW w:w="0" w:type="auto"/>
          </w:tcPr>
          <w:p w14:paraId="7EEBCBB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6F42AE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137,585</w:t>
            </w:r>
            <w:r>
              <w:rPr>
                <w:rFonts w:ascii="Times New Roman" w:eastAsia="宋体" w:hAnsi="Times New Roman" w:cs="Times New Roman"/>
                <w:color w:val="000000"/>
                <w:kern w:val="0"/>
                <w:sz w:val="11"/>
                <w:szCs w:val="11"/>
              </w:rPr>
              <w:br/>
              <w:t>(105,846 to 173,142)</w:t>
            </w:r>
          </w:p>
        </w:tc>
        <w:tc>
          <w:tcPr>
            <w:tcW w:w="0" w:type="auto"/>
          </w:tcPr>
          <w:p w14:paraId="501E31D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173,415</w:t>
            </w:r>
            <w:r>
              <w:rPr>
                <w:rFonts w:ascii="Times New Roman" w:eastAsia="宋体" w:hAnsi="Times New Roman" w:cs="Times New Roman"/>
                <w:color w:val="000000"/>
                <w:kern w:val="0"/>
                <w:sz w:val="11"/>
                <w:szCs w:val="11"/>
              </w:rPr>
              <w:br/>
              <w:t>(133,191 to 214,616)</w:t>
            </w:r>
          </w:p>
        </w:tc>
        <w:tc>
          <w:tcPr>
            <w:tcW w:w="0" w:type="auto"/>
          </w:tcPr>
          <w:p w14:paraId="316AC3B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26.04%</w:t>
            </w:r>
            <w:r>
              <w:rPr>
                <w:rFonts w:ascii="Times New Roman" w:eastAsia="宋体" w:hAnsi="Times New Roman" w:cs="Times New Roman"/>
                <w:color w:val="000000"/>
                <w:kern w:val="0"/>
                <w:sz w:val="11"/>
                <w:szCs w:val="11"/>
              </w:rPr>
              <w:br/>
              <w:t>(19.28% to 33.39%)</w:t>
            </w:r>
          </w:p>
        </w:tc>
        <w:tc>
          <w:tcPr>
            <w:tcW w:w="0" w:type="auto"/>
          </w:tcPr>
          <w:p w14:paraId="67E44A87"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C0C1C9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w:t>
            </w:r>
            <w:r>
              <w:rPr>
                <w:rFonts w:ascii="Times New Roman" w:eastAsia="宋体" w:hAnsi="Times New Roman" w:cs="Times New Roman"/>
                <w:color w:val="000000"/>
                <w:kern w:val="0"/>
                <w:sz w:val="11"/>
                <w:szCs w:val="11"/>
              </w:rPr>
              <w:br/>
              <w:t>(15 to 43)</w:t>
            </w:r>
          </w:p>
        </w:tc>
        <w:tc>
          <w:tcPr>
            <w:tcW w:w="0" w:type="auto"/>
          </w:tcPr>
          <w:p w14:paraId="37B0ECB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w:t>
            </w:r>
            <w:r>
              <w:rPr>
                <w:rFonts w:ascii="Times New Roman" w:eastAsia="宋体" w:hAnsi="Times New Roman" w:cs="Times New Roman"/>
                <w:color w:val="000000"/>
                <w:kern w:val="0"/>
                <w:sz w:val="11"/>
                <w:szCs w:val="11"/>
              </w:rPr>
              <w:br/>
              <w:t>(9 to 40)</w:t>
            </w:r>
          </w:p>
        </w:tc>
        <w:tc>
          <w:tcPr>
            <w:tcW w:w="0" w:type="auto"/>
          </w:tcPr>
          <w:p w14:paraId="19764D5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-30.98%</w:t>
            </w:r>
            <w:r>
              <w:rPr>
                <w:rFonts w:ascii="Times New Roman" w:eastAsia="宋体" w:hAnsi="Times New Roman" w:cs="Times New Roman"/>
                <w:color w:val="000000"/>
                <w:kern w:val="0"/>
                <w:sz w:val="11"/>
                <w:szCs w:val="11"/>
              </w:rPr>
              <w:br/>
              <w:t>(-61.85% to 44.33%)</w:t>
            </w:r>
          </w:p>
        </w:tc>
      </w:tr>
      <w:tr w:rsidR="003C704F" w14:paraId="37F40A95" w14:textId="77777777">
        <w:trPr>
          <w:trHeight w:val="640"/>
        </w:trPr>
        <w:tc>
          <w:tcPr>
            <w:tcW w:w="0" w:type="auto"/>
          </w:tcPr>
          <w:p w14:paraId="79B4F5CF"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Niger</w:t>
            </w:r>
          </w:p>
        </w:tc>
        <w:tc>
          <w:tcPr>
            <w:tcW w:w="0" w:type="auto"/>
          </w:tcPr>
          <w:p w14:paraId="2E46F22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33,041</w:t>
            </w:r>
            <w:r>
              <w:rPr>
                <w:rFonts w:ascii="Times New Roman" w:eastAsia="宋体" w:hAnsi="Times New Roman" w:cs="Times New Roman"/>
                <w:color w:val="000000"/>
                <w:kern w:val="0"/>
                <w:sz w:val="11"/>
                <w:szCs w:val="11"/>
              </w:rPr>
              <w:br/>
              <w:t>(25,476 to 41,773)</w:t>
            </w:r>
          </w:p>
        </w:tc>
        <w:tc>
          <w:tcPr>
            <w:tcW w:w="0" w:type="auto"/>
          </w:tcPr>
          <w:p w14:paraId="72C5521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82,046</w:t>
            </w:r>
            <w:r>
              <w:rPr>
                <w:rFonts w:ascii="Times New Roman" w:eastAsia="宋体" w:hAnsi="Times New Roman" w:cs="Times New Roman"/>
                <w:color w:val="000000"/>
                <w:kern w:val="0"/>
                <w:sz w:val="11"/>
                <w:szCs w:val="11"/>
              </w:rPr>
              <w:br/>
              <w:t>(63,473 to 103,736)</w:t>
            </w:r>
          </w:p>
        </w:tc>
        <w:tc>
          <w:tcPr>
            <w:tcW w:w="0" w:type="auto"/>
          </w:tcPr>
          <w:p w14:paraId="16EAD02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148.30%</w:t>
            </w:r>
            <w:r>
              <w:rPr>
                <w:rFonts w:ascii="Times New Roman" w:eastAsia="宋体" w:hAnsi="Times New Roman" w:cs="Times New Roman"/>
                <w:color w:val="000000"/>
                <w:kern w:val="0"/>
                <w:sz w:val="11"/>
                <w:szCs w:val="11"/>
              </w:rPr>
              <w:br/>
              <w:t>(146.90% to 150.20%)</w:t>
            </w:r>
          </w:p>
        </w:tc>
        <w:tc>
          <w:tcPr>
            <w:tcW w:w="0" w:type="auto"/>
          </w:tcPr>
          <w:p w14:paraId="493FA6C1"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9ED245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586,828</w:t>
            </w:r>
            <w:r>
              <w:rPr>
                <w:rFonts w:ascii="Times New Roman" w:eastAsia="宋体" w:hAnsi="Times New Roman" w:cs="Times New Roman"/>
                <w:color w:val="000000"/>
                <w:kern w:val="0"/>
                <w:sz w:val="11"/>
                <w:szCs w:val="11"/>
              </w:rPr>
              <w:br/>
              <w:t>(452,473 to 742,029)</w:t>
            </w:r>
          </w:p>
        </w:tc>
        <w:tc>
          <w:tcPr>
            <w:tcW w:w="0" w:type="auto"/>
          </w:tcPr>
          <w:p w14:paraId="0998CCF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1,650,312</w:t>
            </w:r>
            <w:r>
              <w:rPr>
                <w:rFonts w:ascii="Times New Roman" w:eastAsia="宋体" w:hAnsi="Times New Roman" w:cs="Times New Roman"/>
                <w:color w:val="000000"/>
                <w:kern w:val="0"/>
                <w:sz w:val="11"/>
                <w:szCs w:val="11"/>
              </w:rPr>
              <w:br/>
              <w:t>(1,276,422 to 2,086,620)</w:t>
            </w:r>
          </w:p>
        </w:tc>
        <w:tc>
          <w:tcPr>
            <w:tcW w:w="0" w:type="auto"/>
          </w:tcPr>
          <w:p w14:paraId="45FCF18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181.23%</w:t>
            </w:r>
            <w:r>
              <w:rPr>
                <w:rFonts w:ascii="Times New Roman" w:eastAsia="宋体" w:hAnsi="Times New Roman" w:cs="Times New Roman"/>
                <w:color w:val="000000"/>
                <w:kern w:val="0"/>
                <w:sz w:val="11"/>
                <w:szCs w:val="11"/>
              </w:rPr>
              <w:br/>
              <w:t>(179.53% to 183.42%)</w:t>
            </w:r>
          </w:p>
        </w:tc>
        <w:tc>
          <w:tcPr>
            <w:tcW w:w="0" w:type="auto"/>
          </w:tcPr>
          <w:p w14:paraId="13C9DBC6"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20102B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118</w:t>
            </w:r>
            <w:r>
              <w:rPr>
                <w:rFonts w:ascii="Times New Roman" w:eastAsia="宋体" w:hAnsi="Times New Roman" w:cs="Times New Roman"/>
                <w:color w:val="000000"/>
                <w:kern w:val="0"/>
                <w:sz w:val="11"/>
                <w:szCs w:val="11"/>
              </w:rPr>
              <w:br/>
              <w:t>(67 to 179)</w:t>
            </w:r>
          </w:p>
        </w:tc>
        <w:tc>
          <w:tcPr>
            <w:tcW w:w="0" w:type="auto"/>
          </w:tcPr>
          <w:p w14:paraId="3BD1DA6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268</w:t>
            </w:r>
            <w:r>
              <w:rPr>
                <w:rFonts w:ascii="Times New Roman" w:eastAsia="宋体" w:hAnsi="Times New Roman" w:cs="Times New Roman"/>
                <w:color w:val="000000"/>
                <w:kern w:val="0"/>
                <w:sz w:val="11"/>
                <w:szCs w:val="11"/>
              </w:rPr>
              <w:br/>
              <w:t>(133 to 451)</w:t>
            </w:r>
          </w:p>
        </w:tc>
        <w:tc>
          <w:tcPr>
            <w:tcW w:w="0" w:type="auto"/>
          </w:tcPr>
          <w:p w14:paraId="7CB49CE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127.13%</w:t>
            </w:r>
            <w:r>
              <w:rPr>
                <w:rFonts w:ascii="Times New Roman" w:eastAsia="宋体" w:hAnsi="Times New Roman" w:cs="Times New Roman"/>
                <w:color w:val="000000"/>
                <w:kern w:val="0"/>
                <w:sz w:val="11"/>
                <w:szCs w:val="11"/>
              </w:rPr>
              <w:br/>
              <w:t>(25.71% to 255.96%)</w:t>
            </w:r>
          </w:p>
        </w:tc>
      </w:tr>
      <w:tr w:rsidR="003C704F" w14:paraId="7C2AA29E" w14:textId="77777777">
        <w:trPr>
          <w:trHeight w:val="640"/>
        </w:trPr>
        <w:tc>
          <w:tcPr>
            <w:tcW w:w="0" w:type="auto"/>
          </w:tcPr>
          <w:p w14:paraId="2846C6AE"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lastRenderedPageBreak/>
              <w:t>Nigeria</w:t>
            </w:r>
          </w:p>
        </w:tc>
        <w:tc>
          <w:tcPr>
            <w:tcW w:w="0" w:type="auto"/>
          </w:tcPr>
          <w:p w14:paraId="3E40BEC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645,283</w:t>
            </w:r>
            <w:r>
              <w:rPr>
                <w:rFonts w:ascii="Times New Roman" w:eastAsia="宋体" w:hAnsi="Times New Roman" w:cs="Times New Roman"/>
                <w:color w:val="000000"/>
                <w:kern w:val="0"/>
                <w:sz w:val="11"/>
                <w:szCs w:val="11"/>
              </w:rPr>
              <w:br/>
              <w:t>(617,774 to 669,932)</w:t>
            </w:r>
          </w:p>
        </w:tc>
        <w:tc>
          <w:tcPr>
            <w:tcW w:w="0" w:type="auto"/>
          </w:tcPr>
          <w:p w14:paraId="54E4A42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1,105,738</w:t>
            </w:r>
            <w:r>
              <w:rPr>
                <w:rFonts w:ascii="Times New Roman" w:eastAsia="宋体" w:hAnsi="Times New Roman" w:cs="Times New Roman"/>
                <w:color w:val="000000"/>
                <w:kern w:val="0"/>
                <w:sz w:val="11"/>
                <w:szCs w:val="11"/>
              </w:rPr>
              <w:br/>
              <w:t>(1,057,180 to 1,149,344)</w:t>
            </w:r>
          </w:p>
        </w:tc>
        <w:tc>
          <w:tcPr>
            <w:tcW w:w="0" w:type="auto"/>
          </w:tcPr>
          <w:p w14:paraId="627A324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71.40%</w:t>
            </w:r>
            <w:r>
              <w:rPr>
                <w:rFonts w:ascii="Times New Roman" w:eastAsia="宋体" w:hAnsi="Times New Roman" w:cs="Times New Roman"/>
                <w:color w:val="000000"/>
                <w:kern w:val="0"/>
                <w:sz w:val="11"/>
                <w:szCs w:val="11"/>
              </w:rPr>
              <w:br/>
              <w:t>(67.00% to 74.20%)</w:t>
            </w:r>
          </w:p>
        </w:tc>
        <w:tc>
          <w:tcPr>
            <w:tcW w:w="0" w:type="auto"/>
          </w:tcPr>
          <w:p w14:paraId="04E88E6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8AC353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13,381,898</w:t>
            </w:r>
            <w:r>
              <w:rPr>
                <w:rFonts w:ascii="Times New Roman" w:eastAsia="宋体" w:hAnsi="Times New Roman" w:cs="Times New Roman"/>
                <w:color w:val="000000"/>
                <w:kern w:val="0"/>
                <w:sz w:val="11"/>
                <w:szCs w:val="11"/>
              </w:rPr>
              <w:br/>
              <w:t>(12,810,770 to 13,891,307)</w:t>
            </w:r>
          </w:p>
        </w:tc>
        <w:tc>
          <w:tcPr>
            <w:tcW w:w="0" w:type="auto"/>
          </w:tcPr>
          <w:p w14:paraId="3181C45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30,159,117</w:t>
            </w:r>
            <w:r>
              <w:rPr>
                <w:rFonts w:ascii="Times New Roman" w:eastAsia="宋体" w:hAnsi="Times New Roman" w:cs="Times New Roman"/>
                <w:color w:val="000000"/>
                <w:kern w:val="0"/>
                <w:sz w:val="11"/>
                <w:szCs w:val="11"/>
              </w:rPr>
              <w:br/>
              <w:t>(28,846,281 to 31,333,634)</w:t>
            </w:r>
          </w:p>
        </w:tc>
        <w:tc>
          <w:tcPr>
            <w:tcW w:w="0" w:type="auto"/>
          </w:tcPr>
          <w:p w14:paraId="5A55024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125.37%</w:t>
            </w:r>
            <w:r>
              <w:rPr>
                <w:rFonts w:ascii="Times New Roman" w:eastAsia="宋体" w:hAnsi="Times New Roman" w:cs="Times New Roman"/>
                <w:color w:val="000000"/>
                <w:kern w:val="0"/>
                <w:sz w:val="11"/>
                <w:szCs w:val="11"/>
              </w:rPr>
              <w:br/>
              <w:t>(119.83% to 129.14%)</w:t>
            </w:r>
          </w:p>
        </w:tc>
        <w:tc>
          <w:tcPr>
            <w:tcW w:w="0" w:type="auto"/>
          </w:tcPr>
          <w:p w14:paraId="0A458077"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75E15D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1,229</w:t>
            </w:r>
            <w:r>
              <w:rPr>
                <w:rFonts w:ascii="Times New Roman" w:eastAsia="宋体" w:hAnsi="Times New Roman" w:cs="Times New Roman"/>
                <w:color w:val="000000"/>
                <w:kern w:val="0"/>
                <w:sz w:val="11"/>
                <w:szCs w:val="11"/>
              </w:rPr>
              <w:br/>
              <w:t>(826 to 1,751)</w:t>
            </w:r>
          </w:p>
        </w:tc>
        <w:tc>
          <w:tcPr>
            <w:tcW w:w="0" w:type="auto"/>
          </w:tcPr>
          <w:p w14:paraId="5F77E2C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5,100</w:t>
            </w:r>
            <w:r>
              <w:rPr>
                <w:rFonts w:ascii="Times New Roman" w:eastAsia="宋体" w:hAnsi="Times New Roman" w:cs="Times New Roman"/>
                <w:color w:val="000000"/>
                <w:kern w:val="0"/>
                <w:sz w:val="11"/>
                <w:szCs w:val="11"/>
              </w:rPr>
              <w:br/>
              <w:t>(3,401 to 7,507)</w:t>
            </w:r>
          </w:p>
        </w:tc>
        <w:tc>
          <w:tcPr>
            <w:tcW w:w="0" w:type="auto"/>
          </w:tcPr>
          <w:p w14:paraId="154466D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315.07%</w:t>
            </w:r>
            <w:r>
              <w:rPr>
                <w:rFonts w:ascii="Times New Roman" w:eastAsia="宋体" w:hAnsi="Times New Roman" w:cs="Times New Roman"/>
                <w:color w:val="000000"/>
                <w:kern w:val="0"/>
                <w:sz w:val="11"/>
                <w:szCs w:val="11"/>
              </w:rPr>
              <w:br/>
              <w:t>(252.87% to 387.16%)</w:t>
            </w:r>
          </w:p>
        </w:tc>
      </w:tr>
      <w:tr w:rsidR="003C704F" w14:paraId="70C20414" w14:textId="77777777">
        <w:trPr>
          <w:trHeight w:val="640"/>
        </w:trPr>
        <w:tc>
          <w:tcPr>
            <w:tcW w:w="0" w:type="auto"/>
          </w:tcPr>
          <w:p w14:paraId="0AAD770C"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Niue</w:t>
            </w:r>
          </w:p>
        </w:tc>
        <w:tc>
          <w:tcPr>
            <w:tcW w:w="0" w:type="auto"/>
          </w:tcPr>
          <w:p w14:paraId="3BBCAD5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w:t>
            </w:r>
            <w:r>
              <w:rPr>
                <w:rFonts w:ascii="Times New Roman" w:eastAsia="宋体" w:hAnsi="Times New Roman" w:cs="Times New Roman"/>
                <w:color w:val="000000"/>
                <w:kern w:val="0"/>
                <w:sz w:val="11"/>
                <w:szCs w:val="11"/>
              </w:rPr>
              <w:br/>
              <w:t>(2 to 3)</w:t>
            </w:r>
          </w:p>
        </w:tc>
        <w:tc>
          <w:tcPr>
            <w:tcW w:w="0" w:type="auto"/>
          </w:tcPr>
          <w:p w14:paraId="50530CB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w:t>
            </w:r>
            <w:r>
              <w:rPr>
                <w:rFonts w:ascii="Times New Roman" w:eastAsia="宋体" w:hAnsi="Times New Roman" w:cs="Times New Roman"/>
                <w:color w:val="000000"/>
                <w:kern w:val="0"/>
                <w:sz w:val="11"/>
                <w:szCs w:val="11"/>
              </w:rPr>
              <w:br/>
              <w:t>(1 to 2)</w:t>
            </w:r>
          </w:p>
        </w:tc>
        <w:tc>
          <w:tcPr>
            <w:tcW w:w="0" w:type="auto"/>
          </w:tcPr>
          <w:p w14:paraId="1D1AC89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-44.00%</w:t>
            </w:r>
            <w:r>
              <w:rPr>
                <w:rFonts w:ascii="Times New Roman" w:eastAsia="宋体" w:hAnsi="Times New Roman" w:cs="Times New Roman"/>
                <w:color w:val="000000"/>
                <w:kern w:val="0"/>
                <w:sz w:val="11"/>
                <w:szCs w:val="11"/>
              </w:rPr>
              <w:br/>
              <w:t>(-45.70% to -42.20%)</w:t>
            </w:r>
          </w:p>
        </w:tc>
        <w:tc>
          <w:tcPr>
            <w:tcW w:w="0" w:type="auto"/>
          </w:tcPr>
          <w:p w14:paraId="278DAD49"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13D82F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98</w:t>
            </w:r>
            <w:r>
              <w:rPr>
                <w:rFonts w:ascii="Times New Roman" w:eastAsia="宋体" w:hAnsi="Times New Roman" w:cs="Times New Roman"/>
                <w:color w:val="000000"/>
                <w:kern w:val="0"/>
                <w:sz w:val="11"/>
                <w:szCs w:val="11"/>
              </w:rPr>
              <w:br/>
              <w:t>(75 to 122)</w:t>
            </w:r>
          </w:p>
        </w:tc>
        <w:tc>
          <w:tcPr>
            <w:tcW w:w="0" w:type="auto"/>
          </w:tcPr>
          <w:p w14:paraId="2FD709F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85</w:t>
            </w:r>
            <w:r>
              <w:rPr>
                <w:rFonts w:ascii="Times New Roman" w:eastAsia="宋体" w:hAnsi="Times New Roman" w:cs="Times New Roman"/>
                <w:color w:val="000000"/>
                <w:kern w:val="0"/>
                <w:sz w:val="11"/>
                <w:szCs w:val="11"/>
              </w:rPr>
              <w:br/>
              <w:t>(66 to 106)</w:t>
            </w:r>
          </w:p>
        </w:tc>
        <w:tc>
          <w:tcPr>
            <w:tcW w:w="0" w:type="auto"/>
          </w:tcPr>
          <w:p w14:paraId="67A60B5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-12.83%</w:t>
            </w:r>
            <w:r>
              <w:rPr>
                <w:rFonts w:ascii="Times New Roman" w:eastAsia="宋体" w:hAnsi="Times New Roman" w:cs="Times New Roman"/>
                <w:color w:val="000000"/>
                <w:kern w:val="0"/>
                <w:sz w:val="11"/>
                <w:szCs w:val="11"/>
              </w:rPr>
              <w:br/>
              <w:t>(-15.54% to -10.07%)</w:t>
            </w:r>
          </w:p>
        </w:tc>
        <w:tc>
          <w:tcPr>
            <w:tcW w:w="0" w:type="auto"/>
          </w:tcPr>
          <w:p w14:paraId="680E004D"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C2E7D8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0)</w:t>
            </w:r>
          </w:p>
        </w:tc>
        <w:tc>
          <w:tcPr>
            <w:tcW w:w="0" w:type="auto"/>
          </w:tcPr>
          <w:p w14:paraId="1E91E7E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0)</w:t>
            </w:r>
          </w:p>
        </w:tc>
        <w:tc>
          <w:tcPr>
            <w:tcW w:w="0" w:type="auto"/>
          </w:tcPr>
          <w:p w14:paraId="5E795BC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-53.74%</w:t>
            </w:r>
            <w:r>
              <w:rPr>
                <w:rFonts w:ascii="Times New Roman" w:eastAsia="宋体" w:hAnsi="Times New Roman" w:cs="Times New Roman"/>
                <w:color w:val="000000"/>
                <w:kern w:val="0"/>
                <w:sz w:val="11"/>
                <w:szCs w:val="11"/>
              </w:rPr>
              <w:br/>
              <w:t>(-74.68% to -22.36%)</w:t>
            </w:r>
          </w:p>
        </w:tc>
      </w:tr>
      <w:tr w:rsidR="003C704F" w14:paraId="6D13C9DF" w14:textId="77777777">
        <w:trPr>
          <w:trHeight w:val="640"/>
        </w:trPr>
        <w:tc>
          <w:tcPr>
            <w:tcW w:w="0" w:type="auto"/>
          </w:tcPr>
          <w:p w14:paraId="5E2374F7"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North Macedonia</w:t>
            </w:r>
          </w:p>
        </w:tc>
        <w:tc>
          <w:tcPr>
            <w:tcW w:w="0" w:type="auto"/>
          </w:tcPr>
          <w:p w14:paraId="114B11C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1,268</w:t>
            </w:r>
            <w:r>
              <w:rPr>
                <w:rFonts w:ascii="Times New Roman" w:eastAsia="宋体" w:hAnsi="Times New Roman" w:cs="Times New Roman"/>
                <w:color w:val="000000"/>
                <w:kern w:val="0"/>
                <w:sz w:val="11"/>
                <w:szCs w:val="11"/>
              </w:rPr>
              <w:br/>
              <w:t>(981 to 1,588)</w:t>
            </w:r>
          </w:p>
        </w:tc>
        <w:tc>
          <w:tcPr>
            <w:tcW w:w="0" w:type="auto"/>
          </w:tcPr>
          <w:p w14:paraId="07F4F3C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867</w:t>
            </w:r>
            <w:r>
              <w:rPr>
                <w:rFonts w:ascii="Times New Roman" w:eastAsia="宋体" w:hAnsi="Times New Roman" w:cs="Times New Roman"/>
                <w:color w:val="000000"/>
                <w:kern w:val="0"/>
                <w:sz w:val="11"/>
                <w:szCs w:val="11"/>
              </w:rPr>
              <w:br/>
              <w:t>(672 to 1,086)</w:t>
            </w:r>
          </w:p>
        </w:tc>
        <w:tc>
          <w:tcPr>
            <w:tcW w:w="0" w:type="auto"/>
          </w:tcPr>
          <w:p w14:paraId="5B38EAE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-31.70%</w:t>
            </w:r>
            <w:r>
              <w:rPr>
                <w:rFonts w:ascii="Times New Roman" w:eastAsia="宋体" w:hAnsi="Times New Roman" w:cs="Times New Roman"/>
                <w:color w:val="000000"/>
                <w:kern w:val="0"/>
                <w:sz w:val="11"/>
                <w:szCs w:val="11"/>
              </w:rPr>
              <w:br/>
              <w:t>(-32.00% to -31.40%)</w:t>
            </w:r>
          </w:p>
        </w:tc>
        <w:tc>
          <w:tcPr>
            <w:tcW w:w="0" w:type="auto"/>
          </w:tcPr>
          <w:p w14:paraId="3197FF40"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F280C9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70,437</w:t>
            </w:r>
            <w:r>
              <w:rPr>
                <w:rFonts w:ascii="Times New Roman" w:eastAsia="宋体" w:hAnsi="Times New Roman" w:cs="Times New Roman"/>
                <w:color w:val="000000"/>
                <w:kern w:val="0"/>
                <w:sz w:val="11"/>
                <w:szCs w:val="11"/>
              </w:rPr>
              <w:br/>
              <w:t>(54,509 to 88,179)</w:t>
            </w:r>
          </w:p>
        </w:tc>
        <w:tc>
          <w:tcPr>
            <w:tcW w:w="0" w:type="auto"/>
          </w:tcPr>
          <w:p w14:paraId="2E7814F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82,265</w:t>
            </w:r>
            <w:r>
              <w:rPr>
                <w:rFonts w:ascii="Times New Roman" w:eastAsia="宋体" w:hAnsi="Times New Roman" w:cs="Times New Roman"/>
                <w:color w:val="000000"/>
                <w:kern w:val="0"/>
                <w:sz w:val="11"/>
                <w:szCs w:val="11"/>
              </w:rPr>
              <w:br/>
              <w:t>(63,774 to 103,001)</w:t>
            </w:r>
          </w:p>
        </w:tc>
        <w:tc>
          <w:tcPr>
            <w:tcW w:w="0" w:type="auto"/>
          </w:tcPr>
          <w:p w14:paraId="4FC8F0D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16.79%</w:t>
            </w:r>
            <w:r>
              <w:rPr>
                <w:rFonts w:ascii="Times New Roman" w:eastAsia="宋体" w:hAnsi="Times New Roman" w:cs="Times New Roman"/>
                <w:color w:val="000000"/>
                <w:kern w:val="0"/>
                <w:sz w:val="11"/>
                <w:szCs w:val="11"/>
              </w:rPr>
              <w:br/>
              <w:t>(16.21% to 17.28%)</w:t>
            </w:r>
          </w:p>
        </w:tc>
        <w:tc>
          <w:tcPr>
            <w:tcW w:w="0" w:type="auto"/>
          </w:tcPr>
          <w:p w14:paraId="6ACD43C5"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FADD59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w:t>
            </w:r>
            <w:r>
              <w:rPr>
                <w:rFonts w:ascii="Times New Roman" w:eastAsia="宋体" w:hAnsi="Times New Roman" w:cs="Times New Roman"/>
                <w:color w:val="000000"/>
                <w:kern w:val="0"/>
                <w:sz w:val="11"/>
                <w:szCs w:val="11"/>
              </w:rPr>
              <w:br/>
              <w:t>(9 to 27)</w:t>
            </w:r>
          </w:p>
        </w:tc>
        <w:tc>
          <w:tcPr>
            <w:tcW w:w="0" w:type="auto"/>
          </w:tcPr>
          <w:p w14:paraId="2AE74FB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w:t>
            </w:r>
            <w:r>
              <w:rPr>
                <w:rFonts w:ascii="Times New Roman" w:eastAsia="宋体" w:hAnsi="Times New Roman" w:cs="Times New Roman"/>
                <w:color w:val="000000"/>
                <w:kern w:val="0"/>
                <w:sz w:val="11"/>
                <w:szCs w:val="11"/>
              </w:rPr>
              <w:br/>
              <w:t>(5 to 21)</w:t>
            </w:r>
          </w:p>
        </w:tc>
        <w:tc>
          <w:tcPr>
            <w:tcW w:w="0" w:type="auto"/>
          </w:tcPr>
          <w:p w14:paraId="06EA7EE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-31.35%</w:t>
            </w:r>
            <w:r>
              <w:rPr>
                <w:rFonts w:ascii="Times New Roman" w:eastAsia="宋体" w:hAnsi="Times New Roman" w:cs="Times New Roman"/>
                <w:color w:val="000000"/>
                <w:kern w:val="0"/>
                <w:sz w:val="11"/>
                <w:szCs w:val="11"/>
              </w:rPr>
              <w:br/>
              <w:t>(-64.16% to 26.00%)</w:t>
            </w:r>
          </w:p>
        </w:tc>
      </w:tr>
      <w:tr w:rsidR="003C704F" w14:paraId="10DCC170" w14:textId="77777777">
        <w:trPr>
          <w:trHeight w:val="640"/>
        </w:trPr>
        <w:tc>
          <w:tcPr>
            <w:tcW w:w="0" w:type="auto"/>
          </w:tcPr>
          <w:p w14:paraId="2B345B50"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Northern Mariana Islands</w:t>
            </w:r>
          </w:p>
        </w:tc>
        <w:tc>
          <w:tcPr>
            <w:tcW w:w="0" w:type="auto"/>
          </w:tcPr>
          <w:p w14:paraId="129FC3B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55</w:t>
            </w:r>
            <w:r>
              <w:rPr>
                <w:rFonts w:ascii="Times New Roman" w:eastAsia="宋体" w:hAnsi="Times New Roman" w:cs="Times New Roman"/>
                <w:color w:val="000000"/>
                <w:kern w:val="0"/>
                <w:sz w:val="11"/>
                <w:szCs w:val="11"/>
              </w:rPr>
              <w:br/>
              <w:t>(43 to 69)</w:t>
            </w:r>
          </w:p>
        </w:tc>
        <w:tc>
          <w:tcPr>
            <w:tcW w:w="0" w:type="auto"/>
          </w:tcPr>
          <w:p w14:paraId="1624DB9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w:t>
            </w:r>
            <w:r>
              <w:rPr>
                <w:rFonts w:ascii="Times New Roman" w:eastAsia="宋体" w:hAnsi="Times New Roman" w:cs="Times New Roman"/>
                <w:color w:val="000000"/>
                <w:kern w:val="0"/>
                <w:sz w:val="11"/>
                <w:szCs w:val="11"/>
              </w:rPr>
              <w:br/>
              <w:t>(20 to 33)</w:t>
            </w:r>
          </w:p>
        </w:tc>
        <w:tc>
          <w:tcPr>
            <w:tcW w:w="0" w:type="auto"/>
          </w:tcPr>
          <w:p w14:paraId="1F07FC1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-52.20%</w:t>
            </w:r>
            <w:r>
              <w:rPr>
                <w:rFonts w:ascii="Times New Roman" w:eastAsia="宋体" w:hAnsi="Times New Roman" w:cs="Times New Roman"/>
                <w:color w:val="000000"/>
                <w:kern w:val="0"/>
                <w:sz w:val="11"/>
                <w:szCs w:val="11"/>
              </w:rPr>
              <w:br/>
              <w:t>(-53.90% to -49.80%)</w:t>
            </w:r>
          </w:p>
        </w:tc>
        <w:tc>
          <w:tcPr>
            <w:tcW w:w="0" w:type="auto"/>
          </w:tcPr>
          <w:p w14:paraId="105F54A7"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43F510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1,959</w:t>
            </w:r>
            <w:r>
              <w:rPr>
                <w:rFonts w:ascii="Times New Roman" w:eastAsia="宋体" w:hAnsi="Times New Roman" w:cs="Times New Roman"/>
                <w:color w:val="000000"/>
                <w:kern w:val="0"/>
                <w:sz w:val="11"/>
                <w:szCs w:val="11"/>
              </w:rPr>
              <w:br/>
              <w:t>(1,508 to 2,434)</w:t>
            </w:r>
          </w:p>
        </w:tc>
        <w:tc>
          <w:tcPr>
            <w:tcW w:w="0" w:type="auto"/>
          </w:tcPr>
          <w:p w14:paraId="7C14428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2,210</w:t>
            </w:r>
            <w:r>
              <w:rPr>
                <w:rFonts w:ascii="Times New Roman" w:eastAsia="宋体" w:hAnsi="Times New Roman" w:cs="Times New Roman"/>
                <w:color w:val="000000"/>
                <w:kern w:val="0"/>
                <w:sz w:val="11"/>
                <w:szCs w:val="11"/>
              </w:rPr>
              <w:br/>
              <w:t>(1,700 to 2,761)</w:t>
            </w:r>
          </w:p>
        </w:tc>
        <w:tc>
          <w:tcPr>
            <w:tcW w:w="0" w:type="auto"/>
          </w:tcPr>
          <w:p w14:paraId="3048E55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12.86%</w:t>
            </w:r>
            <w:r>
              <w:rPr>
                <w:rFonts w:ascii="Times New Roman" w:eastAsia="宋体" w:hAnsi="Times New Roman" w:cs="Times New Roman"/>
                <w:color w:val="000000"/>
                <w:kern w:val="0"/>
                <w:sz w:val="11"/>
                <w:szCs w:val="11"/>
              </w:rPr>
              <w:br/>
              <w:t>(8.97% to 18.55%)</w:t>
            </w:r>
          </w:p>
        </w:tc>
        <w:tc>
          <w:tcPr>
            <w:tcW w:w="0" w:type="auto"/>
          </w:tcPr>
          <w:p w14:paraId="77944D7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F6DCEC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1)</w:t>
            </w:r>
          </w:p>
        </w:tc>
        <w:tc>
          <w:tcPr>
            <w:tcW w:w="0" w:type="auto"/>
          </w:tcPr>
          <w:p w14:paraId="02A1EF9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1)</w:t>
            </w:r>
          </w:p>
        </w:tc>
        <w:tc>
          <w:tcPr>
            <w:tcW w:w="0" w:type="auto"/>
          </w:tcPr>
          <w:p w14:paraId="1970A0F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40.71%</w:t>
            </w:r>
            <w:r>
              <w:rPr>
                <w:rFonts w:ascii="Times New Roman" w:eastAsia="宋体" w:hAnsi="Times New Roman" w:cs="Times New Roman"/>
                <w:color w:val="000000"/>
                <w:kern w:val="0"/>
                <w:sz w:val="11"/>
                <w:szCs w:val="11"/>
              </w:rPr>
              <w:br/>
              <w:t>(-21.76% to 144.95%)</w:t>
            </w:r>
          </w:p>
        </w:tc>
      </w:tr>
      <w:tr w:rsidR="003C704F" w14:paraId="668B8FCF" w14:textId="77777777">
        <w:trPr>
          <w:trHeight w:val="640"/>
        </w:trPr>
        <w:tc>
          <w:tcPr>
            <w:tcW w:w="0" w:type="auto"/>
          </w:tcPr>
          <w:p w14:paraId="7FF5A0A7"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Norway</w:t>
            </w:r>
          </w:p>
        </w:tc>
        <w:tc>
          <w:tcPr>
            <w:tcW w:w="0" w:type="auto"/>
          </w:tcPr>
          <w:p w14:paraId="0D21250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1,592</w:t>
            </w:r>
            <w:r>
              <w:rPr>
                <w:rFonts w:ascii="Times New Roman" w:eastAsia="宋体" w:hAnsi="Times New Roman" w:cs="Times New Roman"/>
                <w:color w:val="000000"/>
                <w:kern w:val="0"/>
                <w:sz w:val="11"/>
                <w:szCs w:val="11"/>
              </w:rPr>
              <w:br/>
              <w:t>(1,518 to 1,657)</w:t>
            </w:r>
          </w:p>
        </w:tc>
        <w:tc>
          <w:tcPr>
            <w:tcW w:w="0" w:type="auto"/>
          </w:tcPr>
          <w:p w14:paraId="4B952E1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1,549</w:t>
            </w:r>
            <w:r>
              <w:rPr>
                <w:rFonts w:ascii="Times New Roman" w:eastAsia="宋体" w:hAnsi="Times New Roman" w:cs="Times New Roman"/>
                <w:color w:val="000000"/>
                <w:kern w:val="0"/>
                <w:sz w:val="11"/>
                <w:szCs w:val="11"/>
              </w:rPr>
              <w:br/>
              <w:t>(1,481 to 1,613)</w:t>
            </w:r>
          </w:p>
        </w:tc>
        <w:tc>
          <w:tcPr>
            <w:tcW w:w="0" w:type="auto"/>
          </w:tcPr>
          <w:p w14:paraId="35151D7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-2.70%</w:t>
            </w:r>
            <w:r>
              <w:rPr>
                <w:rFonts w:ascii="Times New Roman" w:eastAsia="宋体" w:hAnsi="Times New Roman" w:cs="Times New Roman"/>
                <w:color w:val="000000"/>
                <w:kern w:val="0"/>
                <w:sz w:val="11"/>
                <w:szCs w:val="11"/>
              </w:rPr>
              <w:br/>
              <w:t>(-3.80% to -1.60%)</w:t>
            </w:r>
          </w:p>
        </w:tc>
        <w:tc>
          <w:tcPr>
            <w:tcW w:w="0" w:type="auto"/>
          </w:tcPr>
          <w:p w14:paraId="061734AC"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34C5BF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109,833</w:t>
            </w:r>
            <w:r>
              <w:rPr>
                <w:rFonts w:ascii="Times New Roman" w:eastAsia="宋体" w:hAnsi="Times New Roman" w:cs="Times New Roman"/>
                <w:color w:val="000000"/>
                <w:kern w:val="0"/>
                <w:sz w:val="11"/>
                <w:szCs w:val="11"/>
              </w:rPr>
              <w:br/>
              <w:t>(104,742 to 114,324)</w:t>
            </w:r>
          </w:p>
        </w:tc>
        <w:tc>
          <w:tcPr>
            <w:tcW w:w="0" w:type="auto"/>
          </w:tcPr>
          <w:p w14:paraId="636FDB8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144,796</w:t>
            </w:r>
            <w:r>
              <w:rPr>
                <w:rFonts w:ascii="Times New Roman" w:eastAsia="宋体" w:hAnsi="Times New Roman" w:cs="Times New Roman"/>
                <w:color w:val="000000"/>
                <w:kern w:val="0"/>
                <w:sz w:val="11"/>
                <w:szCs w:val="11"/>
              </w:rPr>
              <w:br/>
              <w:t>(138,355 to 150,827)</w:t>
            </w:r>
          </w:p>
        </w:tc>
        <w:tc>
          <w:tcPr>
            <w:tcW w:w="0" w:type="auto"/>
          </w:tcPr>
          <w:p w14:paraId="5545C5F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31.83%</w:t>
            </w:r>
            <w:r>
              <w:rPr>
                <w:rFonts w:ascii="Times New Roman" w:eastAsia="宋体" w:hAnsi="Times New Roman" w:cs="Times New Roman"/>
                <w:color w:val="000000"/>
                <w:kern w:val="0"/>
                <w:sz w:val="11"/>
                <w:szCs w:val="11"/>
              </w:rPr>
              <w:br/>
              <w:t>(30.31% to 33.28%)</w:t>
            </w:r>
          </w:p>
        </w:tc>
        <w:tc>
          <w:tcPr>
            <w:tcW w:w="0" w:type="auto"/>
          </w:tcPr>
          <w:p w14:paraId="70C8CBED"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244479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w:t>
            </w:r>
            <w:r>
              <w:rPr>
                <w:rFonts w:ascii="Times New Roman" w:eastAsia="宋体" w:hAnsi="Times New Roman" w:cs="Times New Roman"/>
                <w:color w:val="000000"/>
                <w:kern w:val="0"/>
                <w:sz w:val="11"/>
                <w:szCs w:val="11"/>
              </w:rPr>
              <w:br/>
              <w:t>(7 to 21)</w:t>
            </w:r>
          </w:p>
        </w:tc>
        <w:tc>
          <w:tcPr>
            <w:tcW w:w="0" w:type="auto"/>
          </w:tcPr>
          <w:p w14:paraId="707A8B4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w:t>
            </w:r>
            <w:r>
              <w:rPr>
                <w:rFonts w:ascii="Times New Roman" w:eastAsia="宋体" w:hAnsi="Times New Roman" w:cs="Times New Roman"/>
                <w:color w:val="000000"/>
                <w:kern w:val="0"/>
                <w:sz w:val="11"/>
                <w:szCs w:val="11"/>
              </w:rPr>
              <w:br/>
              <w:t>(4 to 18)</w:t>
            </w:r>
          </w:p>
        </w:tc>
        <w:tc>
          <w:tcPr>
            <w:tcW w:w="0" w:type="auto"/>
          </w:tcPr>
          <w:p w14:paraId="283DD11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-22.81%</w:t>
            </w:r>
            <w:r>
              <w:rPr>
                <w:rFonts w:ascii="Times New Roman" w:eastAsia="宋体" w:hAnsi="Times New Roman" w:cs="Times New Roman"/>
                <w:color w:val="000000"/>
                <w:kern w:val="0"/>
                <w:sz w:val="11"/>
                <w:szCs w:val="11"/>
              </w:rPr>
              <w:br/>
              <w:t>(-63.20% to 57.87%)</w:t>
            </w:r>
          </w:p>
        </w:tc>
      </w:tr>
      <w:tr w:rsidR="003C704F" w14:paraId="0CCF2A18" w14:textId="77777777">
        <w:trPr>
          <w:trHeight w:val="640"/>
        </w:trPr>
        <w:tc>
          <w:tcPr>
            <w:tcW w:w="0" w:type="auto"/>
          </w:tcPr>
          <w:p w14:paraId="1318EF57"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Oman</w:t>
            </w:r>
          </w:p>
        </w:tc>
        <w:tc>
          <w:tcPr>
            <w:tcW w:w="0" w:type="auto"/>
          </w:tcPr>
          <w:p w14:paraId="3EA288B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11,188</w:t>
            </w:r>
            <w:r>
              <w:rPr>
                <w:rFonts w:ascii="Times New Roman" w:eastAsia="宋体" w:hAnsi="Times New Roman" w:cs="Times New Roman"/>
                <w:color w:val="000000"/>
                <w:kern w:val="0"/>
                <w:sz w:val="11"/>
                <w:szCs w:val="11"/>
              </w:rPr>
              <w:br/>
              <w:t>(10,446 to 11,923)</w:t>
            </w:r>
          </w:p>
        </w:tc>
        <w:tc>
          <w:tcPr>
            <w:tcW w:w="0" w:type="auto"/>
          </w:tcPr>
          <w:p w14:paraId="7C6493F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11,589</w:t>
            </w:r>
            <w:r>
              <w:rPr>
                <w:rFonts w:ascii="Times New Roman" w:eastAsia="宋体" w:hAnsi="Times New Roman" w:cs="Times New Roman"/>
                <w:color w:val="000000"/>
                <w:kern w:val="0"/>
                <w:sz w:val="11"/>
                <w:szCs w:val="11"/>
              </w:rPr>
              <w:br/>
              <w:t>(8,959 to 14,533)</w:t>
            </w:r>
          </w:p>
        </w:tc>
        <w:tc>
          <w:tcPr>
            <w:tcW w:w="0" w:type="auto"/>
          </w:tcPr>
          <w:p w14:paraId="398DA51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3.60%</w:t>
            </w:r>
            <w:r>
              <w:rPr>
                <w:rFonts w:ascii="Times New Roman" w:eastAsia="宋体" w:hAnsi="Times New Roman" w:cs="Times New Roman"/>
                <w:color w:val="000000"/>
                <w:kern w:val="0"/>
                <w:sz w:val="11"/>
                <w:szCs w:val="11"/>
              </w:rPr>
              <w:br/>
              <w:t>(-19.10% to 27.50%)</w:t>
            </w:r>
          </w:p>
        </w:tc>
        <w:tc>
          <w:tcPr>
            <w:tcW w:w="0" w:type="auto"/>
          </w:tcPr>
          <w:p w14:paraId="0A02C038"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694D08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345,678</w:t>
            </w:r>
            <w:r>
              <w:rPr>
                <w:rFonts w:ascii="Times New Roman" w:eastAsia="宋体" w:hAnsi="Times New Roman" w:cs="Times New Roman"/>
                <w:color w:val="000000"/>
                <w:kern w:val="0"/>
                <w:sz w:val="11"/>
                <w:szCs w:val="11"/>
              </w:rPr>
              <w:br/>
              <w:t>(323,379 to 367,532)</w:t>
            </w:r>
          </w:p>
        </w:tc>
        <w:tc>
          <w:tcPr>
            <w:tcW w:w="0" w:type="auto"/>
          </w:tcPr>
          <w:p w14:paraId="3611918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736,363</w:t>
            </w:r>
            <w:r>
              <w:rPr>
                <w:rFonts w:ascii="Times New Roman" w:eastAsia="宋体" w:hAnsi="Times New Roman" w:cs="Times New Roman"/>
                <w:color w:val="000000"/>
                <w:kern w:val="0"/>
                <w:sz w:val="11"/>
                <w:szCs w:val="11"/>
              </w:rPr>
              <w:br/>
              <w:t>(569,027 to 918,602)</w:t>
            </w:r>
          </w:p>
        </w:tc>
        <w:tc>
          <w:tcPr>
            <w:tcW w:w="0" w:type="auto"/>
          </w:tcPr>
          <w:p w14:paraId="5B07EB5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113.02%</w:t>
            </w:r>
            <w:r>
              <w:rPr>
                <w:rFonts w:ascii="Times New Roman" w:eastAsia="宋体" w:hAnsi="Times New Roman" w:cs="Times New Roman"/>
                <w:color w:val="000000"/>
                <w:kern w:val="0"/>
                <w:sz w:val="11"/>
                <w:szCs w:val="11"/>
              </w:rPr>
              <w:br/>
              <w:t>(66.06% to 161.65%)</w:t>
            </w:r>
          </w:p>
        </w:tc>
        <w:tc>
          <w:tcPr>
            <w:tcW w:w="0" w:type="auto"/>
          </w:tcPr>
          <w:p w14:paraId="59DD1F08"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2FC645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w:t>
            </w:r>
            <w:r>
              <w:rPr>
                <w:rFonts w:ascii="Times New Roman" w:eastAsia="宋体" w:hAnsi="Times New Roman" w:cs="Times New Roman"/>
                <w:color w:val="000000"/>
                <w:kern w:val="0"/>
                <w:sz w:val="11"/>
                <w:szCs w:val="11"/>
              </w:rPr>
              <w:br/>
              <w:t>(21 to 52)</w:t>
            </w:r>
          </w:p>
        </w:tc>
        <w:tc>
          <w:tcPr>
            <w:tcW w:w="0" w:type="auto"/>
          </w:tcPr>
          <w:p w14:paraId="77A2A07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48</w:t>
            </w:r>
            <w:r>
              <w:rPr>
                <w:rFonts w:ascii="Times New Roman" w:eastAsia="宋体" w:hAnsi="Times New Roman" w:cs="Times New Roman"/>
                <w:color w:val="000000"/>
                <w:kern w:val="0"/>
                <w:sz w:val="11"/>
                <w:szCs w:val="11"/>
              </w:rPr>
              <w:br/>
              <w:t>(26 to 82)</w:t>
            </w:r>
          </w:p>
        </w:tc>
        <w:tc>
          <w:tcPr>
            <w:tcW w:w="0" w:type="auto"/>
          </w:tcPr>
          <w:p w14:paraId="34F3ECC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42.33%</w:t>
            </w:r>
            <w:r>
              <w:rPr>
                <w:rFonts w:ascii="Times New Roman" w:eastAsia="宋体" w:hAnsi="Times New Roman" w:cs="Times New Roman"/>
                <w:color w:val="000000"/>
                <w:kern w:val="0"/>
                <w:sz w:val="11"/>
                <w:szCs w:val="11"/>
              </w:rPr>
              <w:br/>
              <w:t>(-6.28% to 105.72%)</w:t>
            </w:r>
          </w:p>
        </w:tc>
      </w:tr>
      <w:tr w:rsidR="003C704F" w14:paraId="55CB7CB5" w14:textId="77777777">
        <w:trPr>
          <w:trHeight w:val="640"/>
        </w:trPr>
        <w:tc>
          <w:tcPr>
            <w:tcW w:w="0" w:type="auto"/>
          </w:tcPr>
          <w:p w14:paraId="028E9D1C"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Pakistan</w:t>
            </w:r>
          </w:p>
        </w:tc>
        <w:tc>
          <w:tcPr>
            <w:tcW w:w="0" w:type="auto"/>
          </w:tcPr>
          <w:p w14:paraId="342DEC1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146,594</w:t>
            </w:r>
            <w:r>
              <w:rPr>
                <w:rFonts w:ascii="Times New Roman" w:eastAsia="宋体" w:hAnsi="Times New Roman" w:cs="Times New Roman"/>
                <w:color w:val="000000"/>
                <w:kern w:val="0"/>
                <w:sz w:val="11"/>
                <w:szCs w:val="11"/>
              </w:rPr>
              <w:br/>
              <w:t>(139,900 to 153,585)</w:t>
            </w:r>
          </w:p>
        </w:tc>
        <w:tc>
          <w:tcPr>
            <w:tcW w:w="0" w:type="auto"/>
          </w:tcPr>
          <w:p w14:paraId="60C76C6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214,046</w:t>
            </w:r>
            <w:r>
              <w:rPr>
                <w:rFonts w:ascii="Times New Roman" w:eastAsia="宋体" w:hAnsi="Times New Roman" w:cs="Times New Roman"/>
                <w:color w:val="000000"/>
                <w:kern w:val="0"/>
                <w:sz w:val="11"/>
                <w:szCs w:val="11"/>
              </w:rPr>
              <w:br/>
              <w:t>(204,554 to 223,750)</w:t>
            </w:r>
          </w:p>
        </w:tc>
        <w:tc>
          <w:tcPr>
            <w:tcW w:w="0" w:type="auto"/>
          </w:tcPr>
          <w:p w14:paraId="5D9581E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46.00%</w:t>
            </w:r>
            <w:r>
              <w:rPr>
                <w:rFonts w:ascii="Times New Roman" w:eastAsia="宋体" w:hAnsi="Times New Roman" w:cs="Times New Roman"/>
                <w:color w:val="000000"/>
                <w:kern w:val="0"/>
                <w:sz w:val="11"/>
                <w:szCs w:val="11"/>
              </w:rPr>
              <w:br/>
              <w:t>(43.10% to 48.80%)</w:t>
            </w:r>
          </w:p>
        </w:tc>
        <w:tc>
          <w:tcPr>
            <w:tcW w:w="0" w:type="auto"/>
          </w:tcPr>
          <w:p w14:paraId="4BA6663F"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9AD501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3,465,928</w:t>
            </w:r>
            <w:r>
              <w:rPr>
                <w:rFonts w:ascii="Times New Roman" w:eastAsia="宋体" w:hAnsi="Times New Roman" w:cs="Times New Roman"/>
                <w:color w:val="000000"/>
                <w:kern w:val="0"/>
                <w:sz w:val="11"/>
                <w:szCs w:val="11"/>
              </w:rPr>
              <w:br/>
              <w:t>(3,310,534 to 3,628,509)</w:t>
            </w:r>
          </w:p>
        </w:tc>
        <w:tc>
          <w:tcPr>
            <w:tcW w:w="0" w:type="auto"/>
          </w:tcPr>
          <w:p w14:paraId="18E7181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6,616,933</w:t>
            </w:r>
            <w:r>
              <w:rPr>
                <w:rFonts w:ascii="Times New Roman" w:eastAsia="宋体" w:hAnsi="Times New Roman" w:cs="Times New Roman"/>
                <w:color w:val="000000"/>
                <w:kern w:val="0"/>
                <w:sz w:val="11"/>
                <w:szCs w:val="11"/>
              </w:rPr>
              <w:br/>
              <w:t>(6,304,993 to 6,940,281)</w:t>
            </w:r>
          </w:p>
        </w:tc>
        <w:tc>
          <w:tcPr>
            <w:tcW w:w="0" w:type="auto"/>
          </w:tcPr>
          <w:p w14:paraId="7494F77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90.91%</w:t>
            </w:r>
            <w:r>
              <w:rPr>
                <w:rFonts w:ascii="Times New Roman" w:eastAsia="宋体" w:hAnsi="Times New Roman" w:cs="Times New Roman"/>
                <w:color w:val="000000"/>
                <w:kern w:val="0"/>
                <w:sz w:val="11"/>
                <w:szCs w:val="11"/>
              </w:rPr>
              <w:br/>
              <w:t>(86.78% to 94.58%)</w:t>
            </w:r>
          </w:p>
        </w:tc>
        <w:tc>
          <w:tcPr>
            <w:tcW w:w="0" w:type="auto"/>
          </w:tcPr>
          <w:p w14:paraId="11E73FEB"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F8BD53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964</w:t>
            </w:r>
            <w:r>
              <w:rPr>
                <w:rFonts w:ascii="Times New Roman" w:eastAsia="宋体" w:hAnsi="Times New Roman" w:cs="Times New Roman"/>
                <w:color w:val="000000"/>
                <w:kern w:val="0"/>
                <w:sz w:val="11"/>
                <w:szCs w:val="11"/>
              </w:rPr>
              <w:br/>
              <w:t>(611 to 1,436)</w:t>
            </w:r>
          </w:p>
        </w:tc>
        <w:tc>
          <w:tcPr>
            <w:tcW w:w="0" w:type="auto"/>
          </w:tcPr>
          <w:p w14:paraId="627E82D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3,569</w:t>
            </w:r>
            <w:r>
              <w:rPr>
                <w:rFonts w:ascii="Times New Roman" w:eastAsia="宋体" w:hAnsi="Times New Roman" w:cs="Times New Roman"/>
                <w:color w:val="000000"/>
                <w:kern w:val="0"/>
                <w:sz w:val="11"/>
                <w:szCs w:val="11"/>
              </w:rPr>
              <w:br/>
              <w:t>(2,058 to 5,475)</w:t>
            </w:r>
          </w:p>
        </w:tc>
        <w:tc>
          <w:tcPr>
            <w:tcW w:w="0" w:type="auto"/>
          </w:tcPr>
          <w:p w14:paraId="2A6DEA8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270.32%</w:t>
            </w:r>
            <w:r>
              <w:rPr>
                <w:rFonts w:ascii="Times New Roman" w:eastAsia="宋体" w:hAnsi="Times New Roman" w:cs="Times New Roman"/>
                <w:color w:val="000000"/>
                <w:kern w:val="0"/>
                <w:sz w:val="11"/>
                <w:szCs w:val="11"/>
              </w:rPr>
              <w:br/>
              <w:t>(147.39% to 414.90%)</w:t>
            </w:r>
          </w:p>
        </w:tc>
      </w:tr>
      <w:tr w:rsidR="003C704F" w14:paraId="03615C9F" w14:textId="77777777">
        <w:trPr>
          <w:trHeight w:val="640"/>
        </w:trPr>
        <w:tc>
          <w:tcPr>
            <w:tcW w:w="0" w:type="auto"/>
          </w:tcPr>
          <w:p w14:paraId="7A7C1E04"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Palau</w:t>
            </w:r>
          </w:p>
        </w:tc>
        <w:tc>
          <w:tcPr>
            <w:tcW w:w="0" w:type="auto"/>
          </w:tcPr>
          <w:p w14:paraId="06987FB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w:t>
            </w:r>
            <w:r>
              <w:rPr>
                <w:rFonts w:ascii="Times New Roman" w:eastAsia="宋体" w:hAnsi="Times New Roman" w:cs="Times New Roman"/>
                <w:color w:val="000000"/>
                <w:kern w:val="0"/>
                <w:sz w:val="11"/>
                <w:szCs w:val="11"/>
              </w:rPr>
              <w:br/>
              <w:t>(13 to 20)</w:t>
            </w:r>
          </w:p>
        </w:tc>
        <w:tc>
          <w:tcPr>
            <w:tcW w:w="0" w:type="auto"/>
          </w:tcPr>
          <w:p w14:paraId="2369019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w:t>
            </w:r>
            <w:r>
              <w:rPr>
                <w:rFonts w:ascii="Times New Roman" w:eastAsia="宋体" w:hAnsi="Times New Roman" w:cs="Times New Roman"/>
                <w:color w:val="000000"/>
                <w:kern w:val="0"/>
                <w:sz w:val="11"/>
                <w:szCs w:val="11"/>
              </w:rPr>
              <w:br/>
              <w:t>(8 to 13)</w:t>
            </w:r>
          </w:p>
        </w:tc>
        <w:tc>
          <w:tcPr>
            <w:tcW w:w="0" w:type="auto"/>
          </w:tcPr>
          <w:p w14:paraId="0E6E39A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-38.30%</w:t>
            </w:r>
            <w:r>
              <w:rPr>
                <w:rFonts w:ascii="Times New Roman" w:eastAsia="宋体" w:hAnsi="Times New Roman" w:cs="Times New Roman"/>
                <w:color w:val="000000"/>
                <w:kern w:val="0"/>
                <w:sz w:val="11"/>
                <w:szCs w:val="11"/>
              </w:rPr>
              <w:br/>
              <w:t>(-42.70% to -34.30%)</w:t>
            </w:r>
          </w:p>
        </w:tc>
        <w:tc>
          <w:tcPr>
            <w:tcW w:w="0" w:type="auto"/>
          </w:tcPr>
          <w:p w14:paraId="35A74A16"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DD1F63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677</w:t>
            </w:r>
            <w:r>
              <w:rPr>
                <w:rFonts w:ascii="Times New Roman" w:eastAsia="宋体" w:hAnsi="Times New Roman" w:cs="Times New Roman"/>
                <w:color w:val="000000"/>
                <w:kern w:val="0"/>
                <w:sz w:val="11"/>
                <w:szCs w:val="11"/>
              </w:rPr>
              <w:br/>
              <w:t>(525 to 842)</w:t>
            </w:r>
          </w:p>
        </w:tc>
        <w:tc>
          <w:tcPr>
            <w:tcW w:w="0" w:type="auto"/>
          </w:tcPr>
          <w:p w14:paraId="2ADFC67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980</w:t>
            </w:r>
            <w:r>
              <w:rPr>
                <w:rFonts w:ascii="Times New Roman" w:eastAsia="宋体" w:hAnsi="Times New Roman" w:cs="Times New Roman"/>
                <w:color w:val="000000"/>
                <w:kern w:val="0"/>
                <w:sz w:val="11"/>
                <w:szCs w:val="11"/>
              </w:rPr>
              <w:br/>
              <w:t>(759 to 1,218)</w:t>
            </w:r>
          </w:p>
        </w:tc>
        <w:tc>
          <w:tcPr>
            <w:tcW w:w="0" w:type="auto"/>
          </w:tcPr>
          <w:p w14:paraId="65CCBFE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44.79%</w:t>
            </w:r>
            <w:r>
              <w:rPr>
                <w:rFonts w:ascii="Times New Roman" w:eastAsia="宋体" w:hAnsi="Times New Roman" w:cs="Times New Roman"/>
                <w:color w:val="000000"/>
                <w:kern w:val="0"/>
                <w:sz w:val="11"/>
                <w:szCs w:val="11"/>
              </w:rPr>
              <w:br/>
              <w:t>(34.15% to 54.04%)</w:t>
            </w:r>
          </w:p>
        </w:tc>
        <w:tc>
          <w:tcPr>
            <w:tcW w:w="0" w:type="auto"/>
          </w:tcPr>
          <w:p w14:paraId="7AEA0AF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FB41CC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0)</w:t>
            </w:r>
          </w:p>
        </w:tc>
        <w:tc>
          <w:tcPr>
            <w:tcW w:w="0" w:type="auto"/>
          </w:tcPr>
          <w:p w14:paraId="3BC0867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0)</w:t>
            </w:r>
          </w:p>
        </w:tc>
        <w:tc>
          <w:tcPr>
            <w:tcW w:w="0" w:type="auto"/>
          </w:tcPr>
          <w:p w14:paraId="63F32F1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-15.64%</w:t>
            </w:r>
            <w:r>
              <w:rPr>
                <w:rFonts w:ascii="Times New Roman" w:eastAsia="宋体" w:hAnsi="Times New Roman" w:cs="Times New Roman"/>
                <w:color w:val="000000"/>
                <w:kern w:val="0"/>
                <w:sz w:val="11"/>
                <w:szCs w:val="11"/>
              </w:rPr>
              <w:br/>
              <w:t>(-63.16% to 77.63%)</w:t>
            </w:r>
          </w:p>
        </w:tc>
      </w:tr>
      <w:tr w:rsidR="003C704F" w14:paraId="57DAE76D" w14:textId="77777777">
        <w:trPr>
          <w:trHeight w:val="640"/>
        </w:trPr>
        <w:tc>
          <w:tcPr>
            <w:tcW w:w="0" w:type="auto"/>
          </w:tcPr>
          <w:p w14:paraId="492AF124"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Palestine</w:t>
            </w:r>
          </w:p>
        </w:tc>
        <w:tc>
          <w:tcPr>
            <w:tcW w:w="0" w:type="auto"/>
          </w:tcPr>
          <w:p w14:paraId="0F71C07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5,391</w:t>
            </w:r>
            <w:r>
              <w:rPr>
                <w:rFonts w:ascii="Times New Roman" w:eastAsia="宋体" w:hAnsi="Times New Roman" w:cs="Times New Roman"/>
                <w:color w:val="000000"/>
                <w:kern w:val="0"/>
                <w:sz w:val="11"/>
                <w:szCs w:val="11"/>
              </w:rPr>
              <w:br/>
              <w:t>(4,162 to 6,715)</w:t>
            </w:r>
          </w:p>
        </w:tc>
        <w:tc>
          <w:tcPr>
            <w:tcW w:w="0" w:type="auto"/>
          </w:tcPr>
          <w:p w14:paraId="19F0FBD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7,064</w:t>
            </w:r>
            <w:r>
              <w:rPr>
                <w:rFonts w:ascii="Times New Roman" w:eastAsia="宋体" w:hAnsi="Times New Roman" w:cs="Times New Roman"/>
                <w:color w:val="000000"/>
                <w:kern w:val="0"/>
                <w:sz w:val="11"/>
                <w:szCs w:val="11"/>
              </w:rPr>
              <w:br/>
              <w:t>(5,460 to 8,881)</w:t>
            </w:r>
          </w:p>
        </w:tc>
        <w:tc>
          <w:tcPr>
            <w:tcW w:w="0" w:type="auto"/>
          </w:tcPr>
          <w:p w14:paraId="4CF9DE1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31.00%</w:t>
            </w:r>
            <w:r>
              <w:rPr>
                <w:rFonts w:ascii="Times New Roman" w:eastAsia="宋体" w:hAnsi="Times New Roman" w:cs="Times New Roman"/>
                <w:color w:val="000000"/>
                <w:kern w:val="0"/>
                <w:sz w:val="11"/>
                <w:szCs w:val="11"/>
              </w:rPr>
              <w:br/>
              <w:t>(23.90% to 38.10%)</w:t>
            </w:r>
          </w:p>
        </w:tc>
        <w:tc>
          <w:tcPr>
            <w:tcW w:w="0" w:type="auto"/>
          </w:tcPr>
          <w:p w14:paraId="28CAE02B"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A069F1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115,481</w:t>
            </w:r>
            <w:r>
              <w:rPr>
                <w:rFonts w:ascii="Times New Roman" w:eastAsia="宋体" w:hAnsi="Times New Roman" w:cs="Times New Roman"/>
                <w:color w:val="000000"/>
                <w:kern w:val="0"/>
                <w:sz w:val="11"/>
                <w:szCs w:val="11"/>
              </w:rPr>
              <w:br/>
              <w:t>(89,148 to 143,845)</w:t>
            </w:r>
          </w:p>
        </w:tc>
        <w:tc>
          <w:tcPr>
            <w:tcW w:w="0" w:type="auto"/>
          </w:tcPr>
          <w:p w14:paraId="3B1254E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278,490</w:t>
            </w:r>
            <w:r>
              <w:rPr>
                <w:rFonts w:ascii="Times New Roman" w:eastAsia="宋体" w:hAnsi="Times New Roman" w:cs="Times New Roman"/>
                <w:color w:val="000000"/>
                <w:kern w:val="0"/>
                <w:sz w:val="11"/>
                <w:szCs w:val="11"/>
              </w:rPr>
              <w:br/>
              <w:t>(215,288 to 350,143)</w:t>
            </w:r>
          </w:p>
        </w:tc>
        <w:tc>
          <w:tcPr>
            <w:tcW w:w="0" w:type="auto"/>
          </w:tcPr>
          <w:p w14:paraId="494F0A9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141.16%</w:t>
            </w:r>
            <w:r>
              <w:rPr>
                <w:rFonts w:ascii="Times New Roman" w:eastAsia="宋体" w:hAnsi="Times New Roman" w:cs="Times New Roman"/>
                <w:color w:val="000000"/>
                <w:kern w:val="0"/>
                <w:sz w:val="11"/>
                <w:szCs w:val="11"/>
              </w:rPr>
              <w:br/>
              <w:t>(128.26% to 154.04%)</w:t>
            </w:r>
          </w:p>
        </w:tc>
        <w:tc>
          <w:tcPr>
            <w:tcW w:w="0" w:type="auto"/>
          </w:tcPr>
          <w:p w14:paraId="78551372"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2D7F42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w:t>
            </w:r>
            <w:r>
              <w:rPr>
                <w:rFonts w:ascii="Times New Roman" w:eastAsia="宋体" w:hAnsi="Times New Roman" w:cs="Times New Roman"/>
                <w:color w:val="000000"/>
                <w:kern w:val="0"/>
                <w:sz w:val="11"/>
                <w:szCs w:val="11"/>
              </w:rPr>
              <w:br/>
              <w:t>(7 to 18)</w:t>
            </w:r>
          </w:p>
        </w:tc>
        <w:tc>
          <w:tcPr>
            <w:tcW w:w="0" w:type="auto"/>
          </w:tcPr>
          <w:p w14:paraId="61BE39D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w:t>
            </w:r>
            <w:r>
              <w:rPr>
                <w:rFonts w:ascii="Times New Roman" w:eastAsia="宋体" w:hAnsi="Times New Roman" w:cs="Times New Roman"/>
                <w:color w:val="000000"/>
                <w:kern w:val="0"/>
                <w:sz w:val="11"/>
                <w:szCs w:val="11"/>
              </w:rPr>
              <w:br/>
              <w:t>(13 to 40)</w:t>
            </w:r>
          </w:p>
        </w:tc>
        <w:tc>
          <w:tcPr>
            <w:tcW w:w="0" w:type="auto"/>
          </w:tcPr>
          <w:p w14:paraId="59BD8D1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111.13%</w:t>
            </w:r>
            <w:r>
              <w:rPr>
                <w:rFonts w:ascii="Times New Roman" w:eastAsia="宋体" w:hAnsi="Times New Roman" w:cs="Times New Roman"/>
                <w:color w:val="000000"/>
                <w:kern w:val="0"/>
                <w:sz w:val="11"/>
                <w:szCs w:val="11"/>
              </w:rPr>
              <w:br/>
              <w:t>(41.40% to 207.04%)</w:t>
            </w:r>
          </w:p>
        </w:tc>
      </w:tr>
      <w:tr w:rsidR="003C704F" w14:paraId="09F69988" w14:textId="77777777">
        <w:trPr>
          <w:trHeight w:val="640"/>
        </w:trPr>
        <w:tc>
          <w:tcPr>
            <w:tcW w:w="0" w:type="auto"/>
          </w:tcPr>
          <w:p w14:paraId="03ED174B"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Panama</w:t>
            </w:r>
          </w:p>
        </w:tc>
        <w:tc>
          <w:tcPr>
            <w:tcW w:w="0" w:type="auto"/>
          </w:tcPr>
          <w:p w14:paraId="39A351C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2,138</w:t>
            </w:r>
            <w:r>
              <w:rPr>
                <w:rFonts w:ascii="Times New Roman" w:eastAsia="宋体" w:hAnsi="Times New Roman" w:cs="Times New Roman"/>
                <w:color w:val="000000"/>
                <w:kern w:val="0"/>
                <w:sz w:val="11"/>
                <w:szCs w:val="11"/>
              </w:rPr>
              <w:br/>
              <w:t>(1,653 to 2,698)</w:t>
            </w:r>
          </w:p>
        </w:tc>
        <w:tc>
          <w:tcPr>
            <w:tcW w:w="0" w:type="auto"/>
          </w:tcPr>
          <w:p w14:paraId="49859F6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2,071</w:t>
            </w:r>
            <w:r>
              <w:rPr>
                <w:rFonts w:ascii="Times New Roman" w:eastAsia="宋体" w:hAnsi="Times New Roman" w:cs="Times New Roman"/>
                <w:color w:val="000000"/>
                <w:kern w:val="0"/>
                <w:sz w:val="11"/>
                <w:szCs w:val="11"/>
              </w:rPr>
              <w:br/>
              <w:t>(1,592 to 2,602)</w:t>
            </w:r>
          </w:p>
        </w:tc>
        <w:tc>
          <w:tcPr>
            <w:tcW w:w="0" w:type="auto"/>
          </w:tcPr>
          <w:p w14:paraId="2641174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-3.20%</w:t>
            </w:r>
            <w:r>
              <w:rPr>
                <w:rFonts w:ascii="Times New Roman" w:eastAsia="宋体" w:hAnsi="Times New Roman" w:cs="Times New Roman"/>
                <w:color w:val="000000"/>
                <w:kern w:val="0"/>
                <w:sz w:val="11"/>
                <w:szCs w:val="11"/>
              </w:rPr>
              <w:br/>
              <w:t>(-7.20% to 1.80%)</w:t>
            </w:r>
          </w:p>
        </w:tc>
        <w:tc>
          <w:tcPr>
            <w:tcW w:w="0" w:type="auto"/>
          </w:tcPr>
          <w:p w14:paraId="2A269EA4"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6A0B4A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86,525</w:t>
            </w:r>
            <w:r>
              <w:rPr>
                <w:rFonts w:ascii="Times New Roman" w:eastAsia="宋体" w:hAnsi="Times New Roman" w:cs="Times New Roman"/>
                <w:color w:val="000000"/>
                <w:kern w:val="0"/>
                <w:sz w:val="11"/>
                <w:szCs w:val="11"/>
              </w:rPr>
              <w:br/>
              <w:t>(66,875 to 109,171)</w:t>
            </w:r>
          </w:p>
        </w:tc>
        <w:tc>
          <w:tcPr>
            <w:tcW w:w="0" w:type="auto"/>
          </w:tcPr>
          <w:p w14:paraId="7E3E16B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113,021</w:t>
            </w:r>
            <w:r>
              <w:rPr>
                <w:rFonts w:ascii="Times New Roman" w:eastAsia="宋体" w:hAnsi="Times New Roman" w:cs="Times New Roman"/>
                <w:color w:val="000000"/>
                <w:kern w:val="0"/>
                <w:sz w:val="11"/>
                <w:szCs w:val="11"/>
              </w:rPr>
              <w:br/>
              <w:t>(86,892 to 142,040)</w:t>
            </w:r>
          </w:p>
        </w:tc>
        <w:tc>
          <w:tcPr>
            <w:tcW w:w="0" w:type="auto"/>
          </w:tcPr>
          <w:p w14:paraId="2EF989D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30.62%</w:t>
            </w:r>
            <w:r>
              <w:rPr>
                <w:rFonts w:ascii="Times New Roman" w:eastAsia="宋体" w:hAnsi="Times New Roman" w:cs="Times New Roman"/>
                <w:color w:val="000000"/>
                <w:kern w:val="0"/>
                <w:sz w:val="11"/>
                <w:szCs w:val="11"/>
              </w:rPr>
              <w:br/>
              <w:t>(25.21% to 37.24%)</w:t>
            </w:r>
          </w:p>
        </w:tc>
        <w:tc>
          <w:tcPr>
            <w:tcW w:w="0" w:type="auto"/>
          </w:tcPr>
          <w:p w14:paraId="36293181"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55CF12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w:t>
            </w:r>
            <w:r>
              <w:rPr>
                <w:rFonts w:ascii="Times New Roman" w:eastAsia="宋体" w:hAnsi="Times New Roman" w:cs="Times New Roman"/>
                <w:color w:val="000000"/>
                <w:kern w:val="0"/>
                <w:sz w:val="11"/>
                <w:szCs w:val="11"/>
              </w:rPr>
              <w:br/>
              <w:t>(16 to 44)</w:t>
            </w:r>
          </w:p>
        </w:tc>
        <w:tc>
          <w:tcPr>
            <w:tcW w:w="0" w:type="auto"/>
          </w:tcPr>
          <w:p w14:paraId="399BAC4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w:t>
            </w:r>
            <w:r>
              <w:rPr>
                <w:rFonts w:ascii="Times New Roman" w:eastAsia="宋体" w:hAnsi="Times New Roman" w:cs="Times New Roman"/>
                <w:color w:val="000000"/>
                <w:kern w:val="0"/>
                <w:sz w:val="11"/>
                <w:szCs w:val="11"/>
              </w:rPr>
              <w:br/>
              <w:t>(15 to 41)</w:t>
            </w:r>
          </w:p>
        </w:tc>
        <w:tc>
          <w:tcPr>
            <w:tcW w:w="0" w:type="auto"/>
          </w:tcPr>
          <w:p w14:paraId="242DBE9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-8.40%</w:t>
            </w:r>
            <w:r>
              <w:rPr>
                <w:rFonts w:ascii="Times New Roman" w:eastAsia="宋体" w:hAnsi="Times New Roman" w:cs="Times New Roman"/>
                <w:color w:val="000000"/>
                <w:kern w:val="0"/>
                <w:sz w:val="11"/>
                <w:szCs w:val="11"/>
              </w:rPr>
              <w:br/>
              <w:t>(-41.26% to 37.18%)</w:t>
            </w:r>
          </w:p>
        </w:tc>
      </w:tr>
      <w:tr w:rsidR="003C704F" w14:paraId="145E85C8" w14:textId="77777777">
        <w:trPr>
          <w:trHeight w:val="640"/>
        </w:trPr>
        <w:tc>
          <w:tcPr>
            <w:tcW w:w="0" w:type="auto"/>
          </w:tcPr>
          <w:p w14:paraId="546C999F"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Papua New Guinea</w:t>
            </w:r>
          </w:p>
        </w:tc>
        <w:tc>
          <w:tcPr>
            <w:tcW w:w="0" w:type="auto"/>
          </w:tcPr>
          <w:p w14:paraId="654E50D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9,901</w:t>
            </w:r>
            <w:r>
              <w:rPr>
                <w:rFonts w:ascii="Times New Roman" w:eastAsia="宋体" w:hAnsi="Times New Roman" w:cs="Times New Roman"/>
                <w:color w:val="000000"/>
                <w:kern w:val="0"/>
                <w:sz w:val="11"/>
                <w:szCs w:val="11"/>
              </w:rPr>
              <w:br/>
              <w:t>(9,160 to 10,637)</w:t>
            </w:r>
          </w:p>
        </w:tc>
        <w:tc>
          <w:tcPr>
            <w:tcW w:w="0" w:type="auto"/>
          </w:tcPr>
          <w:p w14:paraId="0880070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18,275</w:t>
            </w:r>
            <w:r>
              <w:rPr>
                <w:rFonts w:ascii="Times New Roman" w:eastAsia="宋体" w:hAnsi="Times New Roman" w:cs="Times New Roman"/>
                <w:color w:val="000000"/>
                <w:kern w:val="0"/>
                <w:sz w:val="11"/>
                <w:szCs w:val="11"/>
              </w:rPr>
              <w:br/>
              <w:t>(14,128 to 22,861)</w:t>
            </w:r>
          </w:p>
        </w:tc>
        <w:tc>
          <w:tcPr>
            <w:tcW w:w="0" w:type="auto"/>
          </w:tcPr>
          <w:p w14:paraId="329B210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84.60%</w:t>
            </w:r>
            <w:r>
              <w:rPr>
                <w:rFonts w:ascii="Times New Roman" w:eastAsia="宋体" w:hAnsi="Times New Roman" w:cs="Times New Roman"/>
                <w:color w:val="000000"/>
                <w:kern w:val="0"/>
                <w:sz w:val="11"/>
                <w:szCs w:val="11"/>
              </w:rPr>
              <w:br/>
              <w:t>(47.80% to 122.80%)</w:t>
            </w:r>
          </w:p>
        </w:tc>
        <w:tc>
          <w:tcPr>
            <w:tcW w:w="0" w:type="auto"/>
          </w:tcPr>
          <w:p w14:paraId="044E5F23"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DA47C8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270,753</w:t>
            </w:r>
            <w:r>
              <w:rPr>
                <w:rFonts w:ascii="Times New Roman" w:eastAsia="宋体" w:hAnsi="Times New Roman" w:cs="Times New Roman"/>
                <w:color w:val="000000"/>
                <w:kern w:val="0"/>
                <w:sz w:val="11"/>
                <w:szCs w:val="11"/>
              </w:rPr>
              <w:br/>
              <w:t>(250,555 to 290,808)</w:t>
            </w:r>
          </w:p>
        </w:tc>
        <w:tc>
          <w:tcPr>
            <w:tcW w:w="0" w:type="auto"/>
          </w:tcPr>
          <w:p w14:paraId="3A4A5DC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542,457</w:t>
            </w:r>
            <w:r>
              <w:rPr>
                <w:rFonts w:ascii="Times New Roman" w:eastAsia="宋体" w:hAnsi="Times New Roman" w:cs="Times New Roman"/>
                <w:color w:val="000000"/>
                <w:kern w:val="0"/>
                <w:sz w:val="11"/>
                <w:szCs w:val="11"/>
              </w:rPr>
              <w:br/>
              <w:t>(419,240 to 678,606)</w:t>
            </w:r>
          </w:p>
        </w:tc>
        <w:tc>
          <w:tcPr>
            <w:tcW w:w="0" w:type="auto"/>
          </w:tcPr>
          <w:p w14:paraId="51FD46A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100.35%</w:t>
            </w:r>
            <w:r>
              <w:rPr>
                <w:rFonts w:ascii="Times New Roman" w:eastAsia="宋体" w:hAnsi="Times New Roman" w:cs="Times New Roman"/>
                <w:color w:val="000000"/>
                <w:kern w:val="0"/>
                <w:sz w:val="11"/>
                <w:szCs w:val="11"/>
              </w:rPr>
              <w:br/>
              <w:t>(60.35% to 141.98%)</w:t>
            </w:r>
          </w:p>
        </w:tc>
        <w:tc>
          <w:tcPr>
            <w:tcW w:w="0" w:type="auto"/>
          </w:tcPr>
          <w:p w14:paraId="7C8B816D"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EF124D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38</w:t>
            </w:r>
            <w:r>
              <w:rPr>
                <w:rFonts w:ascii="Times New Roman" w:eastAsia="宋体" w:hAnsi="Times New Roman" w:cs="Times New Roman"/>
                <w:color w:val="000000"/>
                <w:kern w:val="0"/>
                <w:sz w:val="11"/>
                <w:szCs w:val="11"/>
              </w:rPr>
              <w:br/>
              <w:t>(23 to 57)</w:t>
            </w:r>
          </w:p>
        </w:tc>
        <w:tc>
          <w:tcPr>
            <w:tcW w:w="0" w:type="auto"/>
          </w:tcPr>
          <w:p w14:paraId="54200C4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85</w:t>
            </w:r>
            <w:r>
              <w:rPr>
                <w:rFonts w:ascii="Times New Roman" w:eastAsia="宋体" w:hAnsi="Times New Roman" w:cs="Times New Roman"/>
                <w:color w:val="000000"/>
                <w:kern w:val="0"/>
                <w:sz w:val="11"/>
                <w:szCs w:val="11"/>
              </w:rPr>
              <w:br/>
              <w:t>(50 to 142)</w:t>
            </w:r>
          </w:p>
        </w:tc>
        <w:tc>
          <w:tcPr>
            <w:tcW w:w="0" w:type="auto"/>
          </w:tcPr>
          <w:p w14:paraId="6C83B90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124.73%</w:t>
            </w:r>
            <w:r>
              <w:rPr>
                <w:rFonts w:ascii="Times New Roman" w:eastAsia="宋体" w:hAnsi="Times New Roman" w:cs="Times New Roman"/>
                <w:color w:val="000000"/>
                <w:kern w:val="0"/>
                <w:sz w:val="11"/>
                <w:szCs w:val="11"/>
              </w:rPr>
              <w:br/>
              <w:t>(58.35% to 222.19%)</w:t>
            </w:r>
          </w:p>
        </w:tc>
      </w:tr>
      <w:tr w:rsidR="003C704F" w14:paraId="677C610D" w14:textId="77777777">
        <w:trPr>
          <w:trHeight w:val="640"/>
        </w:trPr>
        <w:tc>
          <w:tcPr>
            <w:tcW w:w="0" w:type="auto"/>
          </w:tcPr>
          <w:p w14:paraId="093F18B6"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Paraguay</w:t>
            </w:r>
          </w:p>
        </w:tc>
        <w:tc>
          <w:tcPr>
            <w:tcW w:w="0" w:type="auto"/>
          </w:tcPr>
          <w:p w14:paraId="54A3A36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3,845</w:t>
            </w:r>
            <w:r>
              <w:rPr>
                <w:rFonts w:ascii="Times New Roman" w:eastAsia="宋体" w:hAnsi="Times New Roman" w:cs="Times New Roman"/>
                <w:color w:val="000000"/>
                <w:kern w:val="0"/>
                <w:sz w:val="11"/>
                <w:szCs w:val="11"/>
              </w:rPr>
              <w:br/>
              <w:t>(2,947 to 4,831)</w:t>
            </w:r>
          </w:p>
        </w:tc>
        <w:tc>
          <w:tcPr>
            <w:tcW w:w="0" w:type="auto"/>
          </w:tcPr>
          <w:p w14:paraId="24C19E5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3,821</w:t>
            </w:r>
            <w:r>
              <w:rPr>
                <w:rFonts w:ascii="Times New Roman" w:eastAsia="宋体" w:hAnsi="Times New Roman" w:cs="Times New Roman"/>
                <w:color w:val="000000"/>
                <w:kern w:val="0"/>
                <w:sz w:val="11"/>
                <w:szCs w:val="11"/>
              </w:rPr>
              <w:br/>
              <w:t>(2,939 to 4,790)</w:t>
            </w:r>
          </w:p>
        </w:tc>
        <w:tc>
          <w:tcPr>
            <w:tcW w:w="0" w:type="auto"/>
          </w:tcPr>
          <w:p w14:paraId="32E407E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-0.60%</w:t>
            </w:r>
            <w:r>
              <w:rPr>
                <w:rFonts w:ascii="Times New Roman" w:eastAsia="宋体" w:hAnsi="Times New Roman" w:cs="Times New Roman"/>
                <w:color w:val="000000"/>
                <w:kern w:val="0"/>
                <w:sz w:val="11"/>
                <w:szCs w:val="11"/>
              </w:rPr>
              <w:br/>
              <w:t>(-3.80% to 2.90%)</w:t>
            </w:r>
          </w:p>
        </w:tc>
        <w:tc>
          <w:tcPr>
            <w:tcW w:w="0" w:type="auto"/>
          </w:tcPr>
          <w:p w14:paraId="710F3D3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0AD730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121,244</w:t>
            </w:r>
            <w:r>
              <w:rPr>
                <w:rFonts w:ascii="Times New Roman" w:eastAsia="宋体" w:hAnsi="Times New Roman" w:cs="Times New Roman"/>
                <w:color w:val="000000"/>
                <w:kern w:val="0"/>
                <w:sz w:val="11"/>
                <w:szCs w:val="11"/>
              </w:rPr>
              <w:br/>
              <w:t>(92,954 to 152,459)</w:t>
            </w:r>
          </w:p>
        </w:tc>
        <w:tc>
          <w:tcPr>
            <w:tcW w:w="0" w:type="auto"/>
          </w:tcPr>
          <w:p w14:paraId="4923998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209,179</w:t>
            </w:r>
            <w:r>
              <w:rPr>
                <w:rFonts w:ascii="Times New Roman" w:eastAsia="宋体" w:hAnsi="Times New Roman" w:cs="Times New Roman"/>
                <w:color w:val="000000"/>
                <w:kern w:val="0"/>
                <w:sz w:val="11"/>
                <w:szCs w:val="11"/>
              </w:rPr>
              <w:br/>
              <w:t>(160,922 to 262,249)</w:t>
            </w:r>
          </w:p>
        </w:tc>
        <w:tc>
          <w:tcPr>
            <w:tcW w:w="0" w:type="auto"/>
          </w:tcPr>
          <w:p w14:paraId="75C6C2B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72.53%</w:t>
            </w:r>
            <w:r>
              <w:rPr>
                <w:rFonts w:ascii="Times New Roman" w:eastAsia="宋体" w:hAnsi="Times New Roman" w:cs="Times New Roman"/>
                <w:color w:val="000000"/>
                <w:kern w:val="0"/>
                <w:sz w:val="11"/>
                <w:szCs w:val="11"/>
              </w:rPr>
              <w:br/>
              <w:t>(66.75% to 78.81%)</w:t>
            </w:r>
          </w:p>
        </w:tc>
        <w:tc>
          <w:tcPr>
            <w:tcW w:w="0" w:type="auto"/>
          </w:tcPr>
          <w:p w14:paraId="6528B00F"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4F717A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w:t>
            </w:r>
            <w:r>
              <w:rPr>
                <w:rFonts w:ascii="Times New Roman" w:eastAsia="宋体" w:hAnsi="Times New Roman" w:cs="Times New Roman"/>
                <w:color w:val="000000"/>
                <w:kern w:val="0"/>
                <w:sz w:val="11"/>
                <w:szCs w:val="11"/>
              </w:rPr>
              <w:br/>
              <w:t>(11 to 30)</w:t>
            </w:r>
          </w:p>
        </w:tc>
        <w:tc>
          <w:tcPr>
            <w:tcW w:w="0" w:type="auto"/>
          </w:tcPr>
          <w:p w14:paraId="765414B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49</w:t>
            </w:r>
            <w:r>
              <w:rPr>
                <w:rFonts w:ascii="Times New Roman" w:eastAsia="宋体" w:hAnsi="Times New Roman" w:cs="Times New Roman"/>
                <w:color w:val="000000"/>
                <w:kern w:val="0"/>
                <w:sz w:val="11"/>
                <w:szCs w:val="11"/>
              </w:rPr>
              <w:br/>
              <w:t>(23 to 98)</w:t>
            </w:r>
          </w:p>
        </w:tc>
        <w:tc>
          <w:tcPr>
            <w:tcW w:w="0" w:type="auto"/>
          </w:tcPr>
          <w:p w14:paraId="12ABE4F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159.94%</w:t>
            </w:r>
            <w:r>
              <w:rPr>
                <w:rFonts w:ascii="Times New Roman" w:eastAsia="宋体" w:hAnsi="Times New Roman" w:cs="Times New Roman"/>
                <w:color w:val="000000"/>
                <w:kern w:val="0"/>
                <w:sz w:val="11"/>
                <w:szCs w:val="11"/>
              </w:rPr>
              <w:br/>
              <w:t>(37.54% to 384.72%)</w:t>
            </w:r>
          </w:p>
        </w:tc>
      </w:tr>
      <w:tr w:rsidR="003C704F" w14:paraId="70A17BFE" w14:textId="77777777">
        <w:trPr>
          <w:trHeight w:val="640"/>
        </w:trPr>
        <w:tc>
          <w:tcPr>
            <w:tcW w:w="0" w:type="auto"/>
          </w:tcPr>
          <w:p w14:paraId="29A410D5"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lastRenderedPageBreak/>
              <w:t>Peru</w:t>
            </w:r>
          </w:p>
        </w:tc>
        <w:tc>
          <w:tcPr>
            <w:tcW w:w="0" w:type="auto"/>
          </w:tcPr>
          <w:p w14:paraId="16267E7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10,438</w:t>
            </w:r>
            <w:r>
              <w:rPr>
                <w:rFonts w:ascii="Times New Roman" w:eastAsia="宋体" w:hAnsi="Times New Roman" w:cs="Times New Roman"/>
                <w:color w:val="000000"/>
                <w:kern w:val="0"/>
                <w:sz w:val="11"/>
                <w:szCs w:val="11"/>
              </w:rPr>
              <w:br/>
              <w:t>(8,145 to 13,039)</w:t>
            </w:r>
          </w:p>
        </w:tc>
        <w:tc>
          <w:tcPr>
            <w:tcW w:w="0" w:type="auto"/>
          </w:tcPr>
          <w:p w14:paraId="5DCD7E5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25,011</w:t>
            </w:r>
            <w:r>
              <w:rPr>
                <w:rFonts w:ascii="Times New Roman" w:eastAsia="宋体" w:hAnsi="Times New Roman" w:cs="Times New Roman"/>
                <w:color w:val="000000"/>
                <w:kern w:val="0"/>
                <w:sz w:val="11"/>
                <w:szCs w:val="11"/>
              </w:rPr>
              <w:br/>
              <w:t>(19,437 to 31,425)</w:t>
            </w:r>
          </w:p>
        </w:tc>
        <w:tc>
          <w:tcPr>
            <w:tcW w:w="0" w:type="auto"/>
          </w:tcPr>
          <w:p w14:paraId="2F744F1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139.60%</w:t>
            </w:r>
            <w:r>
              <w:rPr>
                <w:rFonts w:ascii="Times New Roman" w:eastAsia="宋体" w:hAnsi="Times New Roman" w:cs="Times New Roman"/>
                <w:color w:val="000000"/>
                <w:kern w:val="0"/>
                <w:sz w:val="11"/>
                <w:szCs w:val="11"/>
              </w:rPr>
              <w:br/>
              <w:t>(123.20% to 155.20%)</w:t>
            </w:r>
          </w:p>
        </w:tc>
        <w:tc>
          <w:tcPr>
            <w:tcW w:w="0" w:type="auto"/>
          </w:tcPr>
          <w:p w14:paraId="1C0AA80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FDDE93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333,631</w:t>
            </w:r>
            <w:r>
              <w:rPr>
                <w:rFonts w:ascii="Times New Roman" w:eastAsia="宋体" w:hAnsi="Times New Roman" w:cs="Times New Roman"/>
                <w:color w:val="000000"/>
                <w:kern w:val="0"/>
                <w:sz w:val="11"/>
                <w:szCs w:val="11"/>
              </w:rPr>
              <w:br/>
              <w:t>(260,334 to 417,452)</w:t>
            </w:r>
          </w:p>
        </w:tc>
        <w:tc>
          <w:tcPr>
            <w:tcW w:w="0" w:type="auto"/>
          </w:tcPr>
          <w:p w14:paraId="5F49C64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1,285,785</w:t>
            </w:r>
            <w:r>
              <w:rPr>
                <w:rFonts w:ascii="Times New Roman" w:eastAsia="宋体" w:hAnsi="Times New Roman" w:cs="Times New Roman"/>
                <w:color w:val="000000"/>
                <w:kern w:val="0"/>
                <w:sz w:val="11"/>
                <w:szCs w:val="11"/>
              </w:rPr>
              <w:br/>
              <w:t>(999,121 to 1,616,855)</w:t>
            </w:r>
          </w:p>
        </w:tc>
        <w:tc>
          <w:tcPr>
            <w:tcW w:w="0" w:type="auto"/>
          </w:tcPr>
          <w:p w14:paraId="2C48EBC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285.39%</w:t>
            </w:r>
            <w:r>
              <w:rPr>
                <w:rFonts w:ascii="Times New Roman" w:eastAsia="宋体" w:hAnsi="Times New Roman" w:cs="Times New Roman"/>
                <w:color w:val="000000"/>
                <w:kern w:val="0"/>
                <w:sz w:val="11"/>
                <w:szCs w:val="11"/>
              </w:rPr>
              <w:br/>
              <w:t>(258.51% to 310.37%)</w:t>
            </w:r>
          </w:p>
        </w:tc>
        <w:tc>
          <w:tcPr>
            <w:tcW w:w="0" w:type="auto"/>
          </w:tcPr>
          <w:p w14:paraId="04895A61"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45CFA1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131</w:t>
            </w:r>
            <w:r>
              <w:rPr>
                <w:rFonts w:ascii="Times New Roman" w:eastAsia="宋体" w:hAnsi="Times New Roman" w:cs="Times New Roman"/>
                <w:color w:val="000000"/>
                <w:kern w:val="0"/>
                <w:sz w:val="11"/>
                <w:szCs w:val="11"/>
              </w:rPr>
              <w:br/>
              <w:t>(72 to 215)</w:t>
            </w:r>
          </w:p>
        </w:tc>
        <w:tc>
          <w:tcPr>
            <w:tcW w:w="0" w:type="auto"/>
          </w:tcPr>
          <w:p w14:paraId="1DF3A07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175</w:t>
            </w:r>
            <w:r>
              <w:rPr>
                <w:rFonts w:ascii="Times New Roman" w:eastAsia="宋体" w:hAnsi="Times New Roman" w:cs="Times New Roman"/>
                <w:color w:val="000000"/>
                <w:kern w:val="0"/>
                <w:sz w:val="11"/>
                <w:szCs w:val="11"/>
              </w:rPr>
              <w:br/>
              <w:t>(105 to 277)</w:t>
            </w:r>
          </w:p>
        </w:tc>
        <w:tc>
          <w:tcPr>
            <w:tcW w:w="0" w:type="auto"/>
          </w:tcPr>
          <w:p w14:paraId="2660F4F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33.90%</w:t>
            </w:r>
            <w:r>
              <w:rPr>
                <w:rFonts w:ascii="Times New Roman" w:eastAsia="宋体" w:hAnsi="Times New Roman" w:cs="Times New Roman"/>
                <w:color w:val="000000"/>
                <w:kern w:val="0"/>
                <w:sz w:val="11"/>
                <w:szCs w:val="11"/>
              </w:rPr>
              <w:br/>
              <w:t>(-11.08% to 93.27%)</w:t>
            </w:r>
          </w:p>
        </w:tc>
      </w:tr>
      <w:tr w:rsidR="003C704F" w14:paraId="5F08DBFC" w14:textId="77777777">
        <w:trPr>
          <w:trHeight w:val="640"/>
        </w:trPr>
        <w:tc>
          <w:tcPr>
            <w:tcW w:w="0" w:type="auto"/>
          </w:tcPr>
          <w:p w14:paraId="7E1EB32F"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Philippines</w:t>
            </w:r>
          </w:p>
        </w:tc>
        <w:tc>
          <w:tcPr>
            <w:tcW w:w="0" w:type="auto"/>
          </w:tcPr>
          <w:p w14:paraId="7ACD124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49,813</w:t>
            </w:r>
            <w:r>
              <w:rPr>
                <w:rFonts w:ascii="Times New Roman" w:eastAsia="宋体" w:hAnsi="Times New Roman" w:cs="Times New Roman"/>
                <w:color w:val="000000"/>
                <w:kern w:val="0"/>
                <w:sz w:val="11"/>
                <w:szCs w:val="11"/>
              </w:rPr>
              <w:br/>
              <w:t>(47,547 to 51,877)</w:t>
            </w:r>
          </w:p>
        </w:tc>
        <w:tc>
          <w:tcPr>
            <w:tcW w:w="0" w:type="auto"/>
          </w:tcPr>
          <w:p w14:paraId="2842FF8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61,801</w:t>
            </w:r>
            <w:r>
              <w:rPr>
                <w:rFonts w:ascii="Times New Roman" w:eastAsia="宋体" w:hAnsi="Times New Roman" w:cs="Times New Roman"/>
                <w:color w:val="000000"/>
                <w:kern w:val="0"/>
                <w:sz w:val="11"/>
                <w:szCs w:val="11"/>
              </w:rPr>
              <w:br/>
              <w:t>(58,948 to 64,292)</w:t>
            </w:r>
          </w:p>
        </w:tc>
        <w:tc>
          <w:tcPr>
            <w:tcW w:w="0" w:type="auto"/>
          </w:tcPr>
          <w:p w14:paraId="2D52319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24.10%</w:t>
            </w:r>
            <w:r>
              <w:rPr>
                <w:rFonts w:ascii="Times New Roman" w:eastAsia="宋体" w:hAnsi="Times New Roman" w:cs="Times New Roman"/>
                <w:color w:val="000000"/>
                <w:kern w:val="0"/>
                <w:sz w:val="11"/>
                <w:szCs w:val="11"/>
              </w:rPr>
              <w:br/>
              <w:t>(21.70% to 26.50%)</w:t>
            </w:r>
          </w:p>
        </w:tc>
        <w:tc>
          <w:tcPr>
            <w:tcW w:w="0" w:type="auto"/>
          </w:tcPr>
          <w:p w14:paraId="454458C0"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A0D85C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1,486,120</w:t>
            </w:r>
            <w:r>
              <w:rPr>
                <w:rFonts w:ascii="Times New Roman" w:eastAsia="宋体" w:hAnsi="Times New Roman" w:cs="Times New Roman"/>
                <w:color w:val="000000"/>
                <w:kern w:val="0"/>
                <w:sz w:val="11"/>
                <w:szCs w:val="11"/>
              </w:rPr>
              <w:br/>
              <w:t>(1,418,580 to 1,547,334)</w:t>
            </w:r>
          </w:p>
        </w:tc>
        <w:tc>
          <w:tcPr>
            <w:tcW w:w="0" w:type="auto"/>
          </w:tcPr>
          <w:p w14:paraId="23D12C4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2,559,197</w:t>
            </w:r>
            <w:r>
              <w:rPr>
                <w:rFonts w:ascii="Times New Roman" w:eastAsia="宋体" w:hAnsi="Times New Roman" w:cs="Times New Roman"/>
                <w:color w:val="000000"/>
                <w:kern w:val="0"/>
                <w:sz w:val="11"/>
                <w:szCs w:val="11"/>
              </w:rPr>
              <w:br/>
              <w:t>(2,441,241 to 2,662,621)</w:t>
            </w:r>
          </w:p>
        </w:tc>
        <w:tc>
          <w:tcPr>
            <w:tcW w:w="0" w:type="auto"/>
          </w:tcPr>
          <w:p w14:paraId="2A9D9B7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72.21%</w:t>
            </w:r>
            <w:r>
              <w:rPr>
                <w:rFonts w:ascii="Times New Roman" w:eastAsia="宋体" w:hAnsi="Times New Roman" w:cs="Times New Roman"/>
                <w:color w:val="000000"/>
                <w:kern w:val="0"/>
                <w:sz w:val="11"/>
                <w:szCs w:val="11"/>
              </w:rPr>
              <w:br/>
              <w:t>(68.91% to 75.54%)</w:t>
            </w:r>
          </w:p>
        </w:tc>
        <w:tc>
          <w:tcPr>
            <w:tcW w:w="0" w:type="auto"/>
          </w:tcPr>
          <w:p w14:paraId="7B61994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A42982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399</w:t>
            </w:r>
            <w:r>
              <w:rPr>
                <w:rFonts w:ascii="Times New Roman" w:eastAsia="宋体" w:hAnsi="Times New Roman" w:cs="Times New Roman"/>
                <w:color w:val="000000"/>
                <w:kern w:val="0"/>
                <w:sz w:val="11"/>
                <w:szCs w:val="11"/>
              </w:rPr>
              <w:br/>
              <w:t>(222 to 665)</w:t>
            </w:r>
          </w:p>
        </w:tc>
        <w:tc>
          <w:tcPr>
            <w:tcW w:w="0" w:type="auto"/>
          </w:tcPr>
          <w:p w14:paraId="17D3FC2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536</w:t>
            </w:r>
            <w:r>
              <w:rPr>
                <w:rFonts w:ascii="Times New Roman" w:eastAsia="宋体" w:hAnsi="Times New Roman" w:cs="Times New Roman"/>
                <w:color w:val="000000"/>
                <w:kern w:val="0"/>
                <w:sz w:val="11"/>
                <w:szCs w:val="11"/>
              </w:rPr>
              <w:br/>
              <w:t>(293 to 919)</w:t>
            </w:r>
          </w:p>
        </w:tc>
        <w:tc>
          <w:tcPr>
            <w:tcW w:w="0" w:type="auto"/>
          </w:tcPr>
          <w:p w14:paraId="3A7CC11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34.43%</w:t>
            </w:r>
            <w:r>
              <w:rPr>
                <w:rFonts w:ascii="Times New Roman" w:eastAsia="宋体" w:hAnsi="Times New Roman" w:cs="Times New Roman"/>
                <w:color w:val="000000"/>
                <w:kern w:val="0"/>
                <w:sz w:val="11"/>
                <w:szCs w:val="11"/>
              </w:rPr>
              <w:br/>
              <w:t>(-20.52% to 121.92%)</w:t>
            </w:r>
          </w:p>
        </w:tc>
      </w:tr>
      <w:tr w:rsidR="003C704F" w14:paraId="25F21F6D" w14:textId="77777777">
        <w:trPr>
          <w:trHeight w:val="640"/>
        </w:trPr>
        <w:tc>
          <w:tcPr>
            <w:tcW w:w="0" w:type="auto"/>
          </w:tcPr>
          <w:p w14:paraId="71EC2EB5"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Poland</w:t>
            </w:r>
          </w:p>
        </w:tc>
        <w:tc>
          <w:tcPr>
            <w:tcW w:w="0" w:type="auto"/>
          </w:tcPr>
          <w:p w14:paraId="0CC8BFA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18,019</w:t>
            </w:r>
            <w:r>
              <w:rPr>
                <w:rFonts w:ascii="Times New Roman" w:eastAsia="宋体" w:hAnsi="Times New Roman" w:cs="Times New Roman"/>
                <w:color w:val="000000"/>
                <w:kern w:val="0"/>
                <w:sz w:val="11"/>
                <w:szCs w:val="11"/>
              </w:rPr>
              <w:br/>
              <w:t>(17,208 to 18,791)</w:t>
            </w:r>
          </w:p>
        </w:tc>
        <w:tc>
          <w:tcPr>
            <w:tcW w:w="0" w:type="auto"/>
          </w:tcPr>
          <w:p w14:paraId="0C6C504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13,303</w:t>
            </w:r>
            <w:r>
              <w:rPr>
                <w:rFonts w:ascii="Times New Roman" w:eastAsia="宋体" w:hAnsi="Times New Roman" w:cs="Times New Roman"/>
                <w:color w:val="000000"/>
                <w:kern w:val="0"/>
                <w:sz w:val="11"/>
                <w:szCs w:val="11"/>
              </w:rPr>
              <w:br/>
              <w:t>(12,689 to 13,858)</w:t>
            </w:r>
          </w:p>
        </w:tc>
        <w:tc>
          <w:tcPr>
            <w:tcW w:w="0" w:type="auto"/>
          </w:tcPr>
          <w:p w14:paraId="325107B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-26.20%</w:t>
            </w:r>
            <w:r>
              <w:rPr>
                <w:rFonts w:ascii="Times New Roman" w:eastAsia="宋体" w:hAnsi="Times New Roman" w:cs="Times New Roman"/>
                <w:color w:val="000000"/>
                <w:kern w:val="0"/>
                <w:sz w:val="11"/>
                <w:szCs w:val="11"/>
              </w:rPr>
              <w:br/>
              <w:t>(-26.70% to -25.60%)</w:t>
            </w:r>
          </w:p>
        </w:tc>
        <w:tc>
          <w:tcPr>
            <w:tcW w:w="0" w:type="auto"/>
          </w:tcPr>
          <w:p w14:paraId="69A0DED9"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B922AF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1,236,996</w:t>
            </w:r>
            <w:r>
              <w:rPr>
                <w:rFonts w:ascii="Times New Roman" w:eastAsia="宋体" w:hAnsi="Times New Roman" w:cs="Times New Roman"/>
                <w:color w:val="000000"/>
                <w:kern w:val="0"/>
                <w:sz w:val="11"/>
                <w:szCs w:val="11"/>
              </w:rPr>
              <w:br/>
              <w:t>(1,181,281 to 1,289,719)</w:t>
            </w:r>
          </w:p>
        </w:tc>
        <w:tc>
          <w:tcPr>
            <w:tcW w:w="0" w:type="auto"/>
          </w:tcPr>
          <w:p w14:paraId="1186EA1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1,337,921</w:t>
            </w:r>
            <w:r>
              <w:rPr>
                <w:rFonts w:ascii="Times New Roman" w:eastAsia="宋体" w:hAnsi="Times New Roman" w:cs="Times New Roman"/>
                <w:color w:val="000000"/>
                <w:kern w:val="0"/>
                <w:sz w:val="11"/>
                <w:szCs w:val="11"/>
              </w:rPr>
              <w:br/>
              <w:t>(1,276,112 to 1,393,701)</w:t>
            </w:r>
          </w:p>
        </w:tc>
        <w:tc>
          <w:tcPr>
            <w:tcW w:w="0" w:type="auto"/>
          </w:tcPr>
          <w:p w14:paraId="7FCE920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8.16%</w:t>
            </w:r>
            <w:r>
              <w:rPr>
                <w:rFonts w:ascii="Times New Roman" w:eastAsia="宋体" w:hAnsi="Times New Roman" w:cs="Times New Roman"/>
                <w:color w:val="000000"/>
                <w:kern w:val="0"/>
                <w:sz w:val="11"/>
                <w:szCs w:val="11"/>
              </w:rPr>
              <w:br/>
              <w:t>(7.44% to 8.96%)</w:t>
            </w:r>
          </w:p>
        </w:tc>
        <w:tc>
          <w:tcPr>
            <w:tcW w:w="0" w:type="auto"/>
          </w:tcPr>
          <w:p w14:paraId="32C5CA93"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8F938C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405</w:t>
            </w:r>
            <w:r>
              <w:rPr>
                <w:rFonts w:ascii="Times New Roman" w:eastAsia="宋体" w:hAnsi="Times New Roman" w:cs="Times New Roman"/>
                <w:color w:val="000000"/>
                <w:kern w:val="0"/>
                <w:sz w:val="11"/>
                <w:szCs w:val="11"/>
              </w:rPr>
              <w:br/>
              <w:t>(218 to 647)</w:t>
            </w:r>
          </w:p>
        </w:tc>
        <w:tc>
          <w:tcPr>
            <w:tcW w:w="0" w:type="auto"/>
          </w:tcPr>
          <w:p w14:paraId="3C03054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241</w:t>
            </w:r>
            <w:r>
              <w:rPr>
                <w:rFonts w:ascii="Times New Roman" w:eastAsia="宋体" w:hAnsi="Times New Roman" w:cs="Times New Roman"/>
                <w:color w:val="000000"/>
                <w:kern w:val="0"/>
                <w:sz w:val="11"/>
                <w:szCs w:val="11"/>
              </w:rPr>
              <w:br/>
              <w:t>(124 to 426)</w:t>
            </w:r>
          </w:p>
        </w:tc>
        <w:tc>
          <w:tcPr>
            <w:tcW w:w="0" w:type="auto"/>
          </w:tcPr>
          <w:p w14:paraId="5AEF35D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-40.50%</w:t>
            </w:r>
            <w:r>
              <w:rPr>
                <w:rFonts w:ascii="Times New Roman" w:eastAsia="宋体" w:hAnsi="Times New Roman" w:cs="Times New Roman"/>
                <w:color w:val="000000"/>
                <w:kern w:val="0"/>
                <w:sz w:val="11"/>
                <w:szCs w:val="11"/>
              </w:rPr>
              <w:br/>
              <w:t>(-65.72% to -1.68%)</w:t>
            </w:r>
          </w:p>
        </w:tc>
      </w:tr>
      <w:tr w:rsidR="003C704F" w14:paraId="55555EE3" w14:textId="77777777">
        <w:trPr>
          <w:trHeight w:val="640"/>
        </w:trPr>
        <w:tc>
          <w:tcPr>
            <w:tcW w:w="0" w:type="auto"/>
          </w:tcPr>
          <w:p w14:paraId="54AC5EA8"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Portugal</w:t>
            </w:r>
          </w:p>
        </w:tc>
        <w:tc>
          <w:tcPr>
            <w:tcW w:w="0" w:type="auto"/>
          </w:tcPr>
          <w:p w14:paraId="73B8268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1,414</w:t>
            </w:r>
            <w:r>
              <w:rPr>
                <w:rFonts w:ascii="Times New Roman" w:eastAsia="宋体" w:hAnsi="Times New Roman" w:cs="Times New Roman"/>
                <w:color w:val="000000"/>
                <w:kern w:val="0"/>
                <w:sz w:val="11"/>
                <w:szCs w:val="11"/>
              </w:rPr>
              <w:br/>
              <w:t>(1,161 to 1,713)</w:t>
            </w:r>
          </w:p>
        </w:tc>
        <w:tc>
          <w:tcPr>
            <w:tcW w:w="0" w:type="auto"/>
          </w:tcPr>
          <w:p w14:paraId="7AA9E3A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1,319</w:t>
            </w:r>
            <w:r>
              <w:rPr>
                <w:rFonts w:ascii="Times New Roman" w:eastAsia="宋体" w:hAnsi="Times New Roman" w:cs="Times New Roman"/>
                <w:color w:val="000000"/>
                <w:kern w:val="0"/>
                <w:sz w:val="11"/>
                <w:szCs w:val="11"/>
              </w:rPr>
              <w:br/>
              <w:t>(1,014 to 1,677)</w:t>
            </w:r>
          </w:p>
        </w:tc>
        <w:tc>
          <w:tcPr>
            <w:tcW w:w="0" w:type="auto"/>
          </w:tcPr>
          <w:p w14:paraId="6290425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-6.70%</w:t>
            </w:r>
            <w:r>
              <w:rPr>
                <w:rFonts w:ascii="Times New Roman" w:eastAsia="宋体" w:hAnsi="Times New Roman" w:cs="Times New Roman"/>
                <w:color w:val="000000"/>
                <w:kern w:val="0"/>
                <w:sz w:val="11"/>
                <w:szCs w:val="11"/>
              </w:rPr>
              <w:br/>
              <w:t>(-14.60% to 0.50%)</w:t>
            </w:r>
          </w:p>
        </w:tc>
        <w:tc>
          <w:tcPr>
            <w:tcW w:w="0" w:type="auto"/>
          </w:tcPr>
          <w:p w14:paraId="534D92A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200712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127,844</w:t>
            </w:r>
            <w:r>
              <w:rPr>
                <w:rFonts w:ascii="Times New Roman" w:eastAsia="宋体" w:hAnsi="Times New Roman" w:cs="Times New Roman"/>
                <w:color w:val="000000"/>
                <w:kern w:val="0"/>
                <w:sz w:val="11"/>
                <w:szCs w:val="11"/>
              </w:rPr>
              <w:br/>
              <w:t>(104,413 to 155,499)</w:t>
            </w:r>
          </w:p>
        </w:tc>
        <w:tc>
          <w:tcPr>
            <w:tcW w:w="0" w:type="auto"/>
          </w:tcPr>
          <w:p w14:paraId="4601C68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177,508</w:t>
            </w:r>
            <w:r>
              <w:rPr>
                <w:rFonts w:ascii="Times New Roman" w:eastAsia="宋体" w:hAnsi="Times New Roman" w:cs="Times New Roman"/>
                <w:color w:val="000000"/>
                <w:kern w:val="0"/>
                <w:sz w:val="11"/>
                <w:szCs w:val="11"/>
              </w:rPr>
              <w:br/>
              <w:t>(136,429 to 225,626)</w:t>
            </w:r>
          </w:p>
        </w:tc>
        <w:tc>
          <w:tcPr>
            <w:tcW w:w="0" w:type="auto"/>
          </w:tcPr>
          <w:p w14:paraId="4D28F47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38.85%</w:t>
            </w:r>
            <w:r>
              <w:rPr>
                <w:rFonts w:ascii="Times New Roman" w:eastAsia="宋体" w:hAnsi="Times New Roman" w:cs="Times New Roman"/>
                <w:color w:val="000000"/>
                <w:kern w:val="0"/>
                <w:sz w:val="11"/>
                <w:szCs w:val="11"/>
              </w:rPr>
              <w:br/>
              <w:t>(27.45% to 50.10%)</w:t>
            </w:r>
          </w:p>
        </w:tc>
        <w:tc>
          <w:tcPr>
            <w:tcW w:w="0" w:type="auto"/>
          </w:tcPr>
          <w:p w14:paraId="37375C83"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1E4DAE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36</w:t>
            </w:r>
            <w:r>
              <w:rPr>
                <w:rFonts w:ascii="Times New Roman" w:eastAsia="宋体" w:hAnsi="Times New Roman" w:cs="Times New Roman"/>
                <w:color w:val="000000"/>
                <w:kern w:val="0"/>
                <w:sz w:val="11"/>
                <w:szCs w:val="11"/>
              </w:rPr>
              <w:br/>
              <w:t>(15 to 70)</w:t>
            </w:r>
          </w:p>
        </w:tc>
        <w:tc>
          <w:tcPr>
            <w:tcW w:w="0" w:type="auto"/>
          </w:tcPr>
          <w:p w14:paraId="23AF2E3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w:t>
            </w:r>
            <w:r>
              <w:rPr>
                <w:rFonts w:ascii="Times New Roman" w:eastAsia="宋体" w:hAnsi="Times New Roman" w:cs="Times New Roman"/>
                <w:color w:val="000000"/>
                <w:kern w:val="0"/>
                <w:sz w:val="11"/>
                <w:szCs w:val="11"/>
              </w:rPr>
              <w:br/>
              <w:t>(6 to 32)</w:t>
            </w:r>
          </w:p>
        </w:tc>
        <w:tc>
          <w:tcPr>
            <w:tcW w:w="0" w:type="auto"/>
          </w:tcPr>
          <w:p w14:paraId="128D648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-57.51%</w:t>
            </w:r>
            <w:r>
              <w:rPr>
                <w:rFonts w:ascii="Times New Roman" w:eastAsia="宋体" w:hAnsi="Times New Roman" w:cs="Times New Roman"/>
                <w:color w:val="000000"/>
                <w:kern w:val="0"/>
                <w:sz w:val="11"/>
                <w:szCs w:val="11"/>
              </w:rPr>
              <w:br/>
              <w:t>(-84.85% to 10.28%)</w:t>
            </w:r>
          </w:p>
        </w:tc>
      </w:tr>
      <w:tr w:rsidR="003C704F" w14:paraId="3DE9B4CC" w14:textId="77777777">
        <w:trPr>
          <w:trHeight w:val="640"/>
        </w:trPr>
        <w:tc>
          <w:tcPr>
            <w:tcW w:w="0" w:type="auto"/>
          </w:tcPr>
          <w:p w14:paraId="472602E1"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Puerto Rico</w:t>
            </w:r>
          </w:p>
        </w:tc>
        <w:tc>
          <w:tcPr>
            <w:tcW w:w="0" w:type="auto"/>
          </w:tcPr>
          <w:p w14:paraId="1849587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5,129</w:t>
            </w:r>
            <w:r>
              <w:rPr>
                <w:rFonts w:ascii="Times New Roman" w:eastAsia="宋体" w:hAnsi="Times New Roman" w:cs="Times New Roman"/>
                <w:color w:val="000000"/>
                <w:kern w:val="0"/>
                <w:sz w:val="11"/>
                <w:szCs w:val="11"/>
              </w:rPr>
              <w:br/>
              <w:t>(3,964 to 6,414)</w:t>
            </w:r>
          </w:p>
        </w:tc>
        <w:tc>
          <w:tcPr>
            <w:tcW w:w="0" w:type="auto"/>
          </w:tcPr>
          <w:p w14:paraId="50D3A83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1,990</w:t>
            </w:r>
            <w:r>
              <w:rPr>
                <w:rFonts w:ascii="Times New Roman" w:eastAsia="宋体" w:hAnsi="Times New Roman" w:cs="Times New Roman"/>
                <w:color w:val="000000"/>
                <w:kern w:val="0"/>
                <w:sz w:val="11"/>
                <w:szCs w:val="11"/>
              </w:rPr>
              <w:br/>
              <w:t>(1,530 to 2,461)</w:t>
            </w:r>
          </w:p>
        </w:tc>
        <w:tc>
          <w:tcPr>
            <w:tcW w:w="0" w:type="auto"/>
          </w:tcPr>
          <w:p w14:paraId="62E84D4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-61.20%</w:t>
            </w:r>
            <w:r>
              <w:rPr>
                <w:rFonts w:ascii="Times New Roman" w:eastAsia="宋体" w:hAnsi="Times New Roman" w:cs="Times New Roman"/>
                <w:color w:val="000000"/>
                <w:kern w:val="0"/>
                <w:sz w:val="11"/>
                <w:szCs w:val="11"/>
              </w:rPr>
              <w:br/>
              <w:t>(-64.40% to -58.60%)</w:t>
            </w:r>
          </w:p>
        </w:tc>
        <w:tc>
          <w:tcPr>
            <w:tcW w:w="0" w:type="auto"/>
          </w:tcPr>
          <w:p w14:paraId="04E9385F"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22441F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270,758</w:t>
            </w:r>
            <w:r>
              <w:rPr>
                <w:rFonts w:ascii="Times New Roman" w:eastAsia="宋体" w:hAnsi="Times New Roman" w:cs="Times New Roman"/>
                <w:color w:val="000000"/>
                <w:kern w:val="0"/>
                <w:sz w:val="11"/>
                <w:szCs w:val="11"/>
              </w:rPr>
              <w:br/>
              <w:t>(209,184 to 338,460)</w:t>
            </w:r>
          </w:p>
        </w:tc>
        <w:tc>
          <w:tcPr>
            <w:tcW w:w="0" w:type="auto"/>
          </w:tcPr>
          <w:p w14:paraId="440490E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258,629</w:t>
            </w:r>
            <w:r>
              <w:rPr>
                <w:rFonts w:ascii="Times New Roman" w:eastAsia="宋体" w:hAnsi="Times New Roman" w:cs="Times New Roman"/>
                <w:color w:val="000000"/>
                <w:kern w:val="0"/>
                <w:sz w:val="11"/>
                <w:szCs w:val="11"/>
              </w:rPr>
              <w:br/>
              <w:t>(199,038 to 319,684)</w:t>
            </w:r>
          </w:p>
        </w:tc>
        <w:tc>
          <w:tcPr>
            <w:tcW w:w="0" w:type="auto"/>
          </w:tcPr>
          <w:p w14:paraId="7E38C44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-4.48%</w:t>
            </w:r>
            <w:r>
              <w:rPr>
                <w:rFonts w:ascii="Times New Roman" w:eastAsia="宋体" w:hAnsi="Times New Roman" w:cs="Times New Roman"/>
                <w:color w:val="000000"/>
                <w:kern w:val="0"/>
                <w:sz w:val="11"/>
                <w:szCs w:val="11"/>
              </w:rPr>
              <w:br/>
              <w:t>(-12.34% to 1.73%)</w:t>
            </w:r>
          </w:p>
        </w:tc>
        <w:tc>
          <w:tcPr>
            <w:tcW w:w="0" w:type="auto"/>
          </w:tcPr>
          <w:p w14:paraId="62CE5252"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0390A1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w:t>
            </w:r>
            <w:r>
              <w:rPr>
                <w:rFonts w:ascii="Times New Roman" w:eastAsia="宋体" w:hAnsi="Times New Roman" w:cs="Times New Roman"/>
                <w:color w:val="000000"/>
                <w:kern w:val="0"/>
                <w:sz w:val="11"/>
                <w:szCs w:val="11"/>
              </w:rPr>
              <w:br/>
              <w:t>(16 to 56)</w:t>
            </w:r>
          </w:p>
        </w:tc>
        <w:tc>
          <w:tcPr>
            <w:tcW w:w="0" w:type="auto"/>
          </w:tcPr>
          <w:p w14:paraId="47455A0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38</w:t>
            </w:r>
            <w:r>
              <w:rPr>
                <w:rFonts w:ascii="Times New Roman" w:eastAsia="宋体" w:hAnsi="Times New Roman" w:cs="Times New Roman"/>
                <w:color w:val="000000"/>
                <w:kern w:val="0"/>
                <w:sz w:val="11"/>
                <w:szCs w:val="11"/>
              </w:rPr>
              <w:br/>
              <w:t>(18 to 65)</w:t>
            </w:r>
          </w:p>
        </w:tc>
        <w:tc>
          <w:tcPr>
            <w:tcW w:w="0" w:type="auto"/>
          </w:tcPr>
          <w:p w14:paraId="4A9B2BB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17.73%</w:t>
            </w:r>
            <w:r>
              <w:rPr>
                <w:rFonts w:ascii="Times New Roman" w:eastAsia="宋体" w:hAnsi="Times New Roman" w:cs="Times New Roman"/>
                <w:color w:val="000000"/>
                <w:kern w:val="0"/>
                <w:sz w:val="11"/>
                <w:szCs w:val="11"/>
              </w:rPr>
              <w:br/>
              <w:t>(-34.87% to 116.87%)</w:t>
            </w:r>
          </w:p>
        </w:tc>
      </w:tr>
      <w:tr w:rsidR="003C704F" w14:paraId="51C340E1" w14:textId="77777777">
        <w:trPr>
          <w:trHeight w:val="640"/>
        </w:trPr>
        <w:tc>
          <w:tcPr>
            <w:tcW w:w="0" w:type="auto"/>
          </w:tcPr>
          <w:p w14:paraId="49C9C65B"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Qatar</w:t>
            </w:r>
          </w:p>
        </w:tc>
        <w:tc>
          <w:tcPr>
            <w:tcW w:w="0" w:type="auto"/>
          </w:tcPr>
          <w:p w14:paraId="5CCB7F8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609</w:t>
            </w:r>
            <w:r>
              <w:rPr>
                <w:rFonts w:ascii="Times New Roman" w:eastAsia="宋体" w:hAnsi="Times New Roman" w:cs="Times New Roman"/>
                <w:color w:val="000000"/>
                <w:kern w:val="0"/>
                <w:sz w:val="11"/>
                <w:szCs w:val="11"/>
              </w:rPr>
              <w:br/>
              <w:t>(469 to 756)</w:t>
            </w:r>
          </w:p>
        </w:tc>
        <w:tc>
          <w:tcPr>
            <w:tcW w:w="0" w:type="auto"/>
          </w:tcPr>
          <w:p w14:paraId="05E747A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1,553</w:t>
            </w:r>
            <w:r>
              <w:rPr>
                <w:rFonts w:ascii="Times New Roman" w:eastAsia="宋体" w:hAnsi="Times New Roman" w:cs="Times New Roman"/>
                <w:color w:val="000000"/>
                <w:kern w:val="0"/>
                <w:sz w:val="11"/>
                <w:szCs w:val="11"/>
              </w:rPr>
              <w:br/>
              <w:t>(1,201 to 1,955)</w:t>
            </w:r>
          </w:p>
        </w:tc>
        <w:tc>
          <w:tcPr>
            <w:tcW w:w="0" w:type="auto"/>
          </w:tcPr>
          <w:p w14:paraId="14B5096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154.90%</w:t>
            </w:r>
            <w:r>
              <w:rPr>
                <w:rFonts w:ascii="Times New Roman" w:eastAsia="宋体" w:hAnsi="Times New Roman" w:cs="Times New Roman"/>
                <w:color w:val="000000"/>
                <w:kern w:val="0"/>
                <w:sz w:val="11"/>
                <w:szCs w:val="11"/>
              </w:rPr>
              <w:br/>
              <w:t>(142.90% to 168.20%)</w:t>
            </w:r>
          </w:p>
        </w:tc>
        <w:tc>
          <w:tcPr>
            <w:tcW w:w="0" w:type="auto"/>
          </w:tcPr>
          <w:p w14:paraId="003629DB"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8F078F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27,464</w:t>
            </w:r>
            <w:r>
              <w:rPr>
                <w:rFonts w:ascii="Times New Roman" w:eastAsia="宋体" w:hAnsi="Times New Roman" w:cs="Times New Roman"/>
                <w:color w:val="000000"/>
                <w:kern w:val="0"/>
                <w:sz w:val="11"/>
                <w:szCs w:val="11"/>
              </w:rPr>
              <w:br/>
              <w:t>(21,192 to 34,177)</w:t>
            </w:r>
          </w:p>
        </w:tc>
        <w:tc>
          <w:tcPr>
            <w:tcW w:w="0" w:type="auto"/>
          </w:tcPr>
          <w:p w14:paraId="7C5CB33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182,731</w:t>
            </w:r>
            <w:r>
              <w:rPr>
                <w:rFonts w:ascii="Times New Roman" w:eastAsia="宋体" w:hAnsi="Times New Roman" w:cs="Times New Roman"/>
                <w:color w:val="000000"/>
                <w:kern w:val="0"/>
                <w:sz w:val="11"/>
                <w:szCs w:val="11"/>
              </w:rPr>
              <w:br/>
              <w:t>(141,081 to 230,182)</w:t>
            </w:r>
          </w:p>
        </w:tc>
        <w:tc>
          <w:tcPr>
            <w:tcW w:w="0" w:type="auto"/>
          </w:tcPr>
          <w:p w14:paraId="0B53D19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565.34%</w:t>
            </w:r>
            <w:r>
              <w:rPr>
                <w:rFonts w:ascii="Times New Roman" w:eastAsia="宋体" w:hAnsi="Times New Roman" w:cs="Times New Roman"/>
                <w:color w:val="000000"/>
                <w:kern w:val="0"/>
                <w:sz w:val="11"/>
                <w:szCs w:val="11"/>
              </w:rPr>
              <w:br/>
              <w:t>(523.96% to 611.11%)</w:t>
            </w:r>
          </w:p>
        </w:tc>
        <w:tc>
          <w:tcPr>
            <w:tcW w:w="0" w:type="auto"/>
          </w:tcPr>
          <w:p w14:paraId="299B954C"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0BB547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w:t>
            </w:r>
            <w:r>
              <w:rPr>
                <w:rFonts w:ascii="Times New Roman" w:eastAsia="宋体" w:hAnsi="Times New Roman" w:cs="Times New Roman"/>
                <w:color w:val="000000"/>
                <w:kern w:val="0"/>
                <w:sz w:val="11"/>
                <w:szCs w:val="11"/>
              </w:rPr>
              <w:br/>
              <w:t>(2 to 7)</w:t>
            </w:r>
          </w:p>
        </w:tc>
        <w:tc>
          <w:tcPr>
            <w:tcW w:w="0" w:type="auto"/>
          </w:tcPr>
          <w:p w14:paraId="3DA4E4A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w:t>
            </w:r>
            <w:r>
              <w:rPr>
                <w:rFonts w:ascii="Times New Roman" w:eastAsia="宋体" w:hAnsi="Times New Roman" w:cs="Times New Roman"/>
                <w:color w:val="000000"/>
                <w:kern w:val="0"/>
                <w:sz w:val="11"/>
                <w:szCs w:val="11"/>
              </w:rPr>
              <w:br/>
              <w:t>(5 to 20)</w:t>
            </w:r>
          </w:p>
        </w:tc>
        <w:tc>
          <w:tcPr>
            <w:tcW w:w="0" w:type="auto"/>
          </w:tcPr>
          <w:p w14:paraId="79E498B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176.87%</w:t>
            </w:r>
            <w:r>
              <w:rPr>
                <w:rFonts w:ascii="Times New Roman" w:eastAsia="宋体" w:hAnsi="Times New Roman" w:cs="Times New Roman"/>
                <w:color w:val="000000"/>
                <w:kern w:val="0"/>
                <w:sz w:val="11"/>
                <w:szCs w:val="11"/>
              </w:rPr>
              <w:br/>
              <w:t>(54.17% to 376.63%)</w:t>
            </w:r>
          </w:p>
        </w:tc>
      </w:tr>
      <w:tr w:rsidR="003C704F" w14:paraId="095ABA04" w14:textId="77777777">
        <w:trPr>
          <w:trHeight w:val="640"/>
        </w:trPr>
        <w:tc>
          <w:tcPr>
            <w:tcW w:w="0" w:type="auto"/>
          </w:tcPr>
          <w:p w14:paraId="4A9CCB95"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Republic of Korea</w:t>
            </w:r>
          </w:p>
        </w:tc>
        <w:tc>
          <w:tcPr>
            <w:tcW w:w="0" w:type="auto"/>
          </w:tcPr>
          <w:p w14:paraId="7C3AF6C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3,468</w:t>
            </w:r>
            <w:r>
              <w:rPr>
                <w:rFonts w:ascii="Times New Roman" w:eastAsia="宋体" w:hAnsi="Times New Roman" w:cs="Times New Roman"/>
                <w:color w:val="000000"/>
                <w:kern w:val="0"/>
                <w:sz w:val="11"/>
                <w:szCs w:val="11"/>
              </w:rPr>
              <w:br/>
              <w:t>(2,628 to 4,445)</w:t>
            </w:r>
          </w:p>
        </w:tc>
        <w:tc>
          <w:tcPr>
            <w:tcW w:w="0" w:type="auto"/>
          </w:tcPr>
          <w:p w14:paraId="7D1A46D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1,656</w:t>
            </w:r>
            <w:r>
              <w:rPr>
                <w:rFonts w:ascii="Times New Roman" w:eastAsia="宋体" w:hAnsi="Times New Roman" w:cs="Times New Roman"/>
                <w:color w:val="000000"/>
                <w:kern w:val="0"/>
                <w:sz w:val="11"/>
                <w:szCs w:val="11"/>
              </w:rPr>
              <w:br/>
              <w:t>(1,242 to 2,132)</w:t>
            </w:r>
          </w:p>
        </w:tc>
        <w:tc>
          <w:tcPr>
            <w:tcW w:w="0" w:type="auto"/>
          </w:tcPr>
          <w:p w14:paraId="741BE35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-52.20%</w:t>
            </w:r>
            <w:r>
              <w:rPr>
                <w:rFonts w:ascii="Times New Roman" w:eastAsia="宋体" w:hAnsi="Times New Roman" w:cs="Times New Roman"/>
                <w:color w:val="000000"/>
                <w:kern w:val="0"/>
                <w:sz w:val="11"/>
                <w:szCs w:val="11"/>
              </w:rPr>
              <w:br/>
              <w:t>(-55.60% to -48.80%)</w:t>
            </w:r>
          </w:p>
        </w:tc>
        <w:tc>
          <w:tcPr>
            <w:tcW w:w="0" w:type="auto"/>
          </w:tcPr>
          <w:p w14:paraId="6CED86F3"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F5F0C5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216,100</w:t>
            </w:r>
            <w:r>
              <w:rPr>
                <w:rFonts w:ascii="Times New Roman" w:eastAsia="宋体" w:hAnsi="Times New Roman" w:cs="Times New Roman"/>
                <w:color w:val="000000"/>
                <w:kern w:val="0"/>
                <w:sz w:val="11"/>
                <w:szCs w:val="11"/>
              </w:rPr>
              <w:br/>
              <w:t>(163,593 to 277,042)</w:t>
            </w:r>
          </w:p>
        </w:tc>
        <w:tc>
          <w:tcPr>
            <w:tcW w:w="0" w:type="auto"/>
          </w:tcPr>
          <w:p w14:paraId="2C694D6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213,422</w:t>
            </w:r>
            <w:r>
              <w:rPr>
                <w:rFonts w:ascii="Times New Roman" w:eastAsia="宋体" w:hAnsi="Times New Roman" w:cs="Times New Roman"/>
                <w:color w:val="000000"/>
                <w:kern w:val="0"/>
                <w:sz w:val="11"/>
                <w:szCs w:val="11"/>
              </w:rPr>
              <w:br/>
              <w:t>(160,002 to 274,615)</w:t>
            </w:r>
          </w:p>
        </w:tc>
        <w:tc>
          <w:tcPr>
            <w:tcW w:w="0" w:type="auto"/>
          </w:tcPr>
          <w:p w14:paraId="5ECA721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-1.24%</w:t>
            </w:r>
            <w:r>
              <w:rPr>
                <w:rFonts w:ascii="Times New Roman" w:eastAsia="宋体" w:hAnsi="Times New Roman" w:cs="Times New Roman"/>
                <w:color w:val="000000"/>
                <w:kern w:val="0"/>
                <w:sz w:val="11"/>
                <w:szCs w:val="11"/>
              </w:rPr>
              <w:br/>
              <w:t>(-8.13% to 5.97%)</w:t>
            </w:r>
          </w:p>
        </w:tc>
        <w:tc>
          <w:tcPr>
            <w:tcW w:w="0" w:type="auto"/>
          </w:tcPr>
          <w:p w14:paraId="178856EB"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47B386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320</w:t>
            </w:r>
            <w:r>
              <w:rPr>
                <w:rFonts w:ascii="Times New Roman" w:eastAsia="宋体" w:hAnsi="Times New Roman" w:cs="Times New Roman"/>
                <w:color w:val="000000"/>
                <w:kern w:val="0"/>
                <w:sz w:val="11"/>
                <w:szCs w:val="11"/>
              </w:rPr>
              <w:br/>
              <w:t>(157 to 552)</w:t>
            </w:r>
          </w:p>
        </w:tc>
        <w:tc>
          <w:tcPr>
            <w:tcW w:w="0" w:type="auto"/>
          </w:tcPr>
          <w:p w14:paraId="6630C39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103</w:t>
            </w:r>
            <w:r>
              <w:rPr>
                <w:rFonts w:ascii="Times New Roman" w:eastAsia="宋体" w:hAnsi="Times New Roman" w:cs="Times New Roman"/>
                <w:color w:val="000000"/>
                <w:kern w:val="0"/>
                <w:sz w:val="11"/>
                <w:szCs w:val="11"/>
              </w:rPr>
              <w:br/>
              <w:t>(45 to 187)</w:t>
            </w:r>
          </w:p>
        </w:tc>
        <w:tc>
          <w:tcPr>
            <w:tcW w:w="0" w:type="auto"/>
          </w:tcPr>
          <w:p w14:paraId="77CCDD8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-67.78%</w:t>
            </w:r>
            <w:r>
              <w:rPr>
                <w:rFonts w:ascii="Times New Roman" w:eastAsia="宋体" w:hAnsi="Times New Roman" w:cs="Times New Roman"/>
                <w:color w:val="000000"/>
                <w:kern w:val="0"/>
                <w:sz w:val="11"/>
                <w:szCs w:val="11"/>
              </w:rPr>
              <w:br/>
              <w:t>(-85.28% to -34.08%)</w:t>
            </w:r>
          </w:p>
        </w:tc>
      </w:tr>
      <w:tr w:rsidR="003C704F" w14:paraId="42596029" w14:textId="77777777">
        <w:trPr>
          <w:trHeight w:val="640"/>
        </w:trPr>
        <w:tc>
          <w:tcPr>
            <w:tcW w:w="0" w:type="auto"/>
          </w:tcPr>
          <w:p w14:paraId="789EF39B"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Republic of Moldova</w:t>
            </w:r>
          </w:p>
        </w:tc>
        <w:tc>
          <w:tcPr>
            <w:tcW w:w="0" w:type="auto"/>
          </w:tcPr>
          <w:p w14:paraId="04F47E7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1,549</w:t>
            </w:r>
            <w:r>
              <w:rPr>
                <w:rFonts w:ascii="Times New Roman" w:eastAsia="宋体" w:hAnsi="Times New Roman" w:cs="Times New Roman"/>
                <w:color w:val="000000"/>
                <w:kern w:val="0"/>
                <w:sz w:val="11"/>
                <w:szCs w:val="11"/>
              </w:rPr>
              <w:br/>
              <w:t>(1,190 to 1,928)</w:t>
            </w:r>
          </w:p>
        </w:tc>
        <w:tc>
          <w:tcPr>
            <w:tcW w:w="0" w:type="auto"/>
          </w:tcPr>
          <w:p w14:paraId="32A375B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696</w:t>
            </w:r>
            <w:r>
              <w:rPr>
                <w:rFonts w:ascii="Times New Roman" w:eastAsia="宋体" w:hAnsi="Times New Roman" w:cs="Times New Roman"/>
                <w:color w:val="000000"/>
                <w:kern w:val="0"/>
                <w:sz w:val="11"/>
                <w:szCs w:val="11"/>
              </w:rPr>
              <w:br/>
              <w:t>(535 to 866)</w:t>
            </w:r>
          </w:p>
        </w:tc>
        <w:tc>
          <w:tcPr>
            <w:tcW w:w="0" w:type="auto"/>
          </w:tcPr>
          <w:p w14:paraId="43E7BDF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-55.10%</w:t>
            </w:r>
            <w:r>
              <w:rPr>
                <w:rFonts w:ascii="Times New Roman" w:eastAsia="宋体" w:hAnsi="Times New Roman" w:cs="Times New Roman"/>
                <w:color w:val="000000"/>
                <w:kern w:val="0"/>
                <w:sz w:val="11"/>
                <w:szCs w:val="11"/>
              </w:rPr>
              <w:br/>
              <w:t>(-55.20% to -55.00%)</w:t>
            </w:r>
          </w:p>
        </w:tc>
        <w:tc>
          <w:tcPr>
            <w:tcW w:w="0" w:type="auto"/>
          </w:tcPr>
          <w:p w14:paraId="2C6F16A1"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CC3E1E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85,327</w:t>
            </w:r>
            <w:r>
              <w:rPr>
                <w:rFonts w:ascii="Times New Roman" w:eastAsia="宋体" w:hAnsi="Times New Roman" w:cs="Times New Roman"/>
                <w:color w:val="000000"/>
                <w:kern w:val="0"/>
                <w:sz w:val="11"/>
                <w:szCs w:val="11"/>
              </w:rPr>
              <w:br/>
              <w:t>(65,507 to 106,033)</w:t>
            </w:r>
          </w:p>
        </w:tc>
        <w:tc>
          <w:tcPr>
            <w:tcW w:w="0" w:type="auto"/>
          </w:tcPr>
          <w:p w14:paraId="41BF06D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75,769</w:t>
            </w:r>
            <w:r>
              <w:rPr>
                <w:rFonts w:ascii="Times New Roman" w:eastAsia="宋体" w:hAnsi="Times New Roman" w:cs="Times New Roman"/>
                <w:color w:val="000000"/>
                <w:kern w:val="0"/>
                <w:sz w:val="11"/>
                <w:szCs w:val="11"/>
              </w:rPr>
              <w:br/>
              <w:t>(58,184 to 94,261)</w:t>
            </w:r>
          </w:p>
        </w:tc>
        <w:tc>
          <w:tcPr>
            <w:tcW w:w="0" w:type="auto"/>
          </w:tcPr>
          <w:p w14:paraId="5876DD8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-11.20%</w:t>
            </w:r>
            <w:r>
              <w:rPr>
                <w:rFonts w:ascii="Times New Roman" w:eastAsia="宋体" w:hAnsi="Times New Roman" w:cs="Times New Roman"/>
                <w:color w:val="000000"/>
                <w:kern w:val="0"/>
                <w:sz w:val="11"/>
                <w:szCs w:val="11"/>
              </w:rPr>
              <w:br/>
              <w:t>(-11.34% to -11.06%)</w:t>
            </w:r>
          </w:p>
        </w:tc>
        <w:tc>
          <w:tcPr>
            <w:tcW w:w="0" w:type="auto"/>
          </w:tcPr>
          <w:p w14:paraId="631D089D"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BE04BF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w:t>
            </w:r>
            <w:r>
              <w:rPr>
                <w:rFonts w:ascii="Times New Roman" w:eastAsia="宋体" w:hAnsi="Times New Roman" w:cs="Times New Roman"/>
                <w:color w:val="000000"/>
                <w:kern w:val="0"/>
                <w:sz w:val="11"/>
                <w:szCs w:val="11"/>
              </w:rPr>
              <w:br/>
              <w:t>(21 to 66)</w:t>
            </w:r>
          </w:p>
        </w:tc>
        <w:tc>
          <w:tcPr>
            <w:tcW w:w="0" w:type="auto"/>
          </w:tcPr>
          <w:p w14:paraId="16CE65B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w:t>
            </w:r>
            <w:r>
              <w:rPr>
                <w:rFonts w:ascii="Times New Roman" w:eastAsia="宋体" w:hAnsi="Times New Roman" w:cs="Times New Roman"/>
                <w:color w:val="000000"/>
                <w:kern w:val="0"/>
                <w:sz w:val="11"/>
                <w:szCs w:val="11"/>
              </w:rPr>
              <w:br/>
              <w:t>(17 to 56)</w:t>
            </w:r>
          </w:p>
        </w:tc>
        <w:tc>
          <w:tcPr>
            <w:tcW w:w="0" w:type="auto"/>
          </w:tcPr>
          <w:p w14:paraId="07221A5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-19.04%</w:t>
            </w:r>
            <w:r>
              <w:rPr>
                <w:rFonts w:ascii="Times New Roman" w:eastAsia="宋体" w:hAnsi="Times New Roman" w:cs="Times New Roman"/>
                <w:color w:val="000000"/>
                <w:kern w:val="0"/>
                <w:sz w:val="11"/>
                <w:szCs w:val="11"/>
              </w:rPr>
              <w:br/>
              <w:t>(-54.57% to 46.34%)</w:t>
            </w:r>
          </w:p>
        </w:tc>
      </w:tr>
      <w:tr w:rsidR="003C704F" w14:paraId="0ED0AD66" w14:textId="77777777">
        <w:trPr>
          <w:trHeight w:val="640"/>
        </w:trPr>
        <w:tc>
          <w:tcPr>
            <w:tcW w:w="0" w:type="auto"/>
          </w:tcPr>
          <w:p w14:paraId="79CAD597"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Romania</w:t>
            </w:r>
          </w:p>
        </w:tc>
        <w:tc>
          <w:tcPr>
            <w:tcW w:w="0" w:type="auto"/>
          </w:tcPr>
          <w:p w14:paraId="7570F3B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5,815</w:t>
            </w:r>
            <w:r>
              <w:rPr>
                <w:rFonts w:ascii="Times New Roman" w:eastAsia="宋体" w:hAnsi="Times New Roman" w:cs="Times New Roman"/>
                <w:color w:val="000000"/>
                <w:kern w:val="0"/>
                <w:sz w:val="11"/>
                <w:szCs w:val="11"/>
              </w:rPr>
              <w:br/>
              <w:t>(4,462 to 7,235)</w:t>
            </w:r>
          </w:p>
        </w:tc>
        <w:tc>
          <w:tcPr>
            <w:tcW w:w="0" w:type="auto"/>
          </w:tcPr>
          <w:p w14:paraId="0943C3D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6,613</w:t>
            </w:r>
            <w:r>
              <w:rPr>
                <w:rFonts w:ascii="Times New Roman" w:eastAsia="宋体" w:hAnsi="Times New Roman" w:cs="Times New Roman"/>
                <w:color w:val="000000"/>
                <w:kern w:val="0"/>
                <w:sz w:val="11"/>
                <w:szCs w:val="11"/>
              </w:rPr>
              <w:br/>
              <w:t>(5,075 to 8,259)</w:t>
            </w:r>
          </w:p>
        </w:tc>
        <w:tc>
          <w:tcPr>
            <w:tcW w:w="0" w:type="auto"/>
          </w:tcPr>
          <w:p w14:paraId="07BC3C9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13.70%</w:t>
            </w:r>
            <w:r>
              <w:rPr>
                <w:rFonts w:ascii="Times New Roman" w:eastAsia="宋体" w:hAnsi="Times New Roman" w:cs="Times New Roman"/>
                <w:color w:val="000000"/>
                <w:kern w:val="0"/>
                <w:sz w:val="11"/>
                <w:szCs w:val="11"/>
              </w:rPr>
              <w:br/>
              <w:t>(6.00% to 21.30%)</w:t>
            </w:r>
          </w:p>
        </w:tc>
        <w:tc>
          <w:tcPr>
            <w:tcW w:w="0" w:type="auto"/>
          </w:tcPr>
          <w:p w14:paraId="5B6E0709"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710C05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457,290</w:t>
            </w:r>
            <w:r>
              <w:rPr>
                <w:rFonts w:ascii="Times New Roman" w:eastAsia="宋体" w:hAnsi="Times New Roman" w:cs="Times New Roman"/>
                <w:color w:val="000000"/>
                <w:kern w:val="0"/>
                <w:sz w:val="11"/>
                <w:szCs w:val="11"/>
              </w:rPr>
              <w:br/>
              <w:t>(350,937 to 569,346)</w:t>
            </w:r>
          </w:p>
        </w:tc>
        <w:tc>
          <w:tcPr>
            <w:tcW w:w="0" w:type="auto"/>
          </w:tcPr>
          <w:p w14:paraId="48B045F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699,562</w:t>
            </w:r>
            <w:r>
              <w:rPr>
                <w:rFonts w:ascii="Times New Roman" w:eastAsia="宋体" w:hAnsi="Times New Roman" w:cs="Times New Roman"/>
                <w:color w:val="000000"/>
                <w:kern w:val="0"/>
                <w:sz w:val="11"/>
                <w:szCs w:val="11"/>
              </w:rPr>
              <w:br/>
              <w:t>(536,968 to 873,617)</w:t>
            </w:r>
          </w:p>
        </w:tc>
        <w:tc>
          <w:tcPr>
            <w:tcW w:w="0" w:type="auto"/>
          </w:tcPr>
          <w:p w14:paraId="2D78E59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52.98%</w:t>
            </w:r>
            <w:r>
              <w:rPr>
                <w:rFonts w:ascii="Times New Roman" w:eastAsia="宋体" w:hAnsi="Times New Roman" w:cs="Times New Roman"/>
                <w:color w:val="000000"/>
                <w:kern w:val="0"/>
                <w:sz w:val="11"/>
                <w:szCs w:val="11"/>
              </w:rPr>
              <w:br/>
              <w:t>(42.75% to 63.06%)</w:t>
            </w:r>
          </w:p>
        </w:tc>
        <w:tc>
          <w:tcPr>
            <w:tcW w:w="0" w:type="auto"/>
          </w:tcPr>
          <w:p w14:paraId="120C383C"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9D604A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218</w:t>
            </w:r>
            <w:r>
              <w:rPr>
                <w:rFonts w:ascii="Times New Roman" w:eastAsia="宋体" w:hAnsi="Times New Roman" w:cs="Times New Roman"/>
                <w:color w:val="000000"/>
                <w:kern w:val="0"/>
                <w:sz w:val="11"/>
                <w:szCs w:val="11"/>
              </w:rPr>
              <w:br/>
              <w:t>(115 to 366)</w:t>
            </w:r>
          </w:p>
        </w:tc>
        <w:tc>
          <w:tcPr>
            <w:tcW w:w="0" w:type="auto"/>
          </w:tcPr>
          <w:p w14:paraId="227C5C1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110</w:t>
            </w:r>
            <w:r>
              <w:rPr>
                <w:rFonts w:ascii="Times New Roman" w:eastAsia="宋体" w:hAnsi="Times New Roman" w:cs="Times New Roman"/>
                <w:color w:val="000000"/>
                <w:kern w:val="0"/>
                <w:sz w:val="11"/>
                <w:szCs w:val="11"/>
              </w:rPr>
              <w:br/>
              <w:t>(50 to 191)</w:t>
            </w:r>
          </w:p>
        </w:tc>
        <w:tc>
          <w:tcPr>
            <w:tcW w:w="0" w:type="auto"/>
          </w:tcPr>
          <w:p w14:paraId="17E6DD9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-49.50%</w:t>
            </w:r>
            <w:r>
              <w:rPr>
                <w:rFonts w:ascii="Times New Roman" w:eastAsia="宋体" w:hAnsi="Times New Roman" w:cs="Times New Roman"/>
                <w:color w:val="000000"/>
                <w:kern w:val="0"/>
                <w:sz w:val="11"/>
                <w:szCs w:val="11"/>
              </w:rPr>
              <w:br/>
              <w:t>(-75.85% to -4.63%)</w:t>
            </w:r>
          </w:p>
        </w:tc>
      </w:tr>
      <w:tr w:rsidR="003C704F" w14:paraId="16209A3C" w14:textId="77777777">
        <w:trPr>
          <w:trHeight w:val="640"/>
        </w:trPr>
        <w:tc>
          <w:tcPr>
            <w:tcW w:w="0" w:type="auto"/>
          </w:tcPr>
          <w:p w14:paraId="7698E1F7"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Russian Federation</w:t>
            </w:r>
          </w:p>
        </w:tc>
        <w:tc>
          <w:tcPr>
            <w:tcW w:w="0" w:type="auto"/>
          </w:tcPr>
          <w:p w14:paraId="6221BE9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36,724</w:t>
            </w:r>
            <w:r>
              <w:rPr>
                <w:rFonts w:ascii="Times New Roman" w:eastAsia="宋体" w:hAnsi="Times New Roman" w:cs="Times New Roman"/>
                <w:color w:val="000000"/>
                <w:kern w:val="0"/>
                <w:sz w:val="11"/>
                <w:szCs w:val="11"/>
              </w:rPr>
              <w:br/>
              <w:t>(35,049 to 38,280)</w:t>
            </w:r>
          </w:p>
        </w:tc>
        <w:tc>
          <w:tcPr>
            <w:tcW w:w="0" w:type="auto"/>
          </w:tcPr>
          <w:p w14:paraId="439A468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34,506</w:t>
            </w:r>
            <w:r>
              <w:rPr>
                <w:rFonts w:ascii="Times New Roman" w:eastAsia="宋体" w:hAnsi="Times New Roman" w:cs="Times New Roman"/>
                <w:color w:val="000000"/>
                <w:kern w:val="0"/>
                <w:sz w:val="11"/>
                <w:szCs w:val="11"/>
              </w:rPr>
              <w:br/>
              <w:t>(32,934 to 35,973)</w:t>
            </w:r>
          </w:p>
        </w:tc>
        <w:tc>
          <w:tcPr>
            <w:tcW w:w="0" w:type="auto"/>
          </w:tcPr>
          <w:p w14:paraId="108FA8E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-6.00%</w:t>
            </w:r>
            <w:r>
              <w:rPr>
                <w:rFonts w:ascii="Times New Roman" w:eastAsia="宋体" w:hAnsi="Times New Roman" w:cs="Times New Roman"/>
                <w:color w:val="000000"/>
                <w:kern w:val="0"/>
                <w:sz w:val="11"/>
                <w:szCs w:val="11"/>
              </w:rPr>
              <w:br/>
              <w:t>(-6.40% to -5.70%)</w:t>
            </w:r>
          </w:p>
        </w:tc>
        <w:tc>
          <w:tcPr>
            <w:tcW w:w="0" w:type="auto"/>
          </w:tcPr>
          <w:p w14:paraId="725001FB"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268E66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2,752,962</w:t>
            </w:r>
            <w:r>
              <w:rPr>
                <w:rFonts w:ascii="Times New Roman" w:eastAsia="宋体" w:hAnsi="Times New Roman" w:cs="Times New Roman"/>
                <w:color w:val="000000"/>
                <w:kern w:val="0"/>
                <w:sz w:val="11"/>
                <w:szCs w:val="11"/>
              </w:rPr>
              <w:br/>
              <w:t>(2,627,113 to 2,870,396)</w:t>
            </w:r>
          </w:p>
        </w:tc>
        <w:tc>
          <w:tcPr>
            <w:tcW w:w="0" w:type="auto"/>
          </w:tcPr>
          <w:p w14:paraId="0D5AFC2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2,851,222</w:t>
            </w:r>
            <w:r>
              <w:rPr>
                <w:rFonts w:ascii="Times New Roman" w:eastAsia="宋体" w:hAnsi="Times New Roman" w:cs="Times New Roman"/>
                <w:color w:val="000000"/>
                <w:kern w:val="0"/>
                <w:sz w:val="11"/>
                <w:szCs w:val="11"/>
              </w:rPr>
              <w:br/>
              <w:t>(2,719,893 to 2,973,229)</w:t>
            </w:r>
          </w:p>
        </w:tc>
        <w:tc>
          <w:tcPr>
            <w:tcW w:w="0" w:type="auto"/>
          </w:tcPr>
          <w:p w14:paraId="7688CAC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3.57%</w:t>
            </w:r>
            <w:r>
              <w:rPr>
                <w:rFonts w:ascii="Times New Roman" w:eastAsia="宋体" w:hAnsi="Times New Roman" w:cs="Times New Roman"/>
                <w:color w:val="000000"/>
                <w:kern w:val="0"/>
                <w:sz w:val="11"/>
                <w:szCs w:val="11"/>
              </w:rPr>
              <w:br/>
              <w:t>(3.21% to 3.86%)</w:t>
            </w:r>
          </w:p>
        </w:tc>
        <w:tc>
          <w:tcPr>
            <w:tcW w:w="0" w:type="auto"/>
          </w:tcPr>
          <w:p w14:paraId="78D8E865"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458674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1,244</w:t>
            </w:r>
            <w:r>
              <w:rPr>
                <w:rFonts w:ascii="Times New Roman" w:eastAsia="宋体" w:hAnsi="Times New Roman" w:cs="Times New Roman"/>
                <w:color w:val="000000"/>
                <w:kern w:val="0"/>
                <w:sz w:val="11"/>
                <w:szCs w:val="11"/>
              </w:rPr>
              <w:br/>
              <w:t>(655 to 2,121)</w:t>
            </w:r>
          </w:p>
        </w:tc>
        <w:tc>
          <w:tcPr>
            <w:tcW w:w="0" w:type="auto"/>
          </w:tcPr>
          <w:p w14:paraId="3E7FAB2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856</w:t>
            </w:r>
            <w:r>
              <w:rPr>
                <w:rFonts w:ascii="Times New Roman" w:eastAsia="宋体" w:hAnsi="Times New Roman" w:cs="Times New Roman"/>
                <w:color w:val="000000"/>
                <w:kern w:val="0"/>
                <w:sz w:val="11"/>
                <w:szCs w:val="11"/>
              </w:rPr>
              <w:br/>
              <w:t>(384 to 1,539)</w:t>
            </w:r>
          </w:p>
        </w:tc>
        <w:tc>
          <w:tcPr>
            <w:tcW w:w="0" w:type="auto"/>
          </w:tcPr>
          <w:p w14:paraId="42D590C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-31.16%</w:t>
            </w:r>
            <w:r>
              <w:rPr>
                <w:rFonts w:ascii="Times New Roman" w:eastAsia="宋体" w:hAnsi="Times New Roman" w:cs="Times New Roman"/>
                <w:color w:val="000000"/>
                <w:kern w:val="0"/>
                <w:sz w:val="11"/>
                <w:szCs w:val="11"/>
              </w:rPr>
              <w:br/>
              <w:t>(-64.59% to 26.59%)</w:t>
            </w:r>
          </w:p>
        </w:tc>
      </w:tr>
      <w:tr w:rsidR="003C704F" w14:paraId="0824738F" w14:textId="77777777">
        <w:trPr>
          <w:trHeight w:val="640"/>
        </w:trPr>
        <w:tc>
          <w:tcPr>
            <w:tcW w:w="0" w:type="auto"/>
          </w:tcPr>
          <w:p w14:paraId="7BC9A524"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Rwanda</w:t>
            </w:r>
          </w:p>
        </w:tc>
        <w:tc>
          <w:tcPr>
            <w:tcW w:w="0" w:type="auto"/>
          </w:tcPr>
          <w:p w14:paraId="01D162D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16,196</w:t>
            </w:r>
            <w:r>
              <w:rPr>
                <w:rFonts w:ascii="Times New Roman" w:eastAsia="宋体" w:hAnsi="Times New Roman" w:cs="Times New Roman"/>
                <w:color w:val="000000"/>
                <w:kern w:val="0"/>
                <w:sz w:val="11"/>
                <w:szCs w:val="11"/>
              </w:rPr>
              <w:br/>
              <w:t>(12,511 to 20,356)</w:t>
            </w:r>
          </w:p>
        </w:tc>
        <w:tc>
          <w:tcPr>
            <w:tcW w:w="0" w:type="auto"/>
          </w:tcPr>
          <w:p w14:paraId="58CAC42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13,400</w:t>
            </w:r>
            <w:r>
              <w:rPr>
                <w:rFonts w:ascii="Times New Roman" w:eastAsia="宋体" w:hAnsi="Times New Roman" w:cs="Times New Roman"/>
                <w:color w:val="000000"/>
                <w:kern w:val="0"/>
                <w:sz w:val="11"/>
                <w:szCs w:val="11"/>
              </w:rPr>
              <w:br/>
              <w:t>(10,383 to 16,750)</w:t>
            </w:r>
          </w:p>
        </w:tc>
        <w:tc>
          <w:tcPr>
            <w:tcW w:w="0" w:type="auto"/>
          </w:tcPr>
          <w:p w14:paraId="75D4D0E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-17.30%</w:t>
            </w:r>
            <w:r>
              <w:rPr>
                <w:rFonts w:ascii="Times New Roman" w:eastAsia="宋体" w:hAnsi="Times New Roman" w:cs="Times New Roman"/>
                <w:color w:val="000000"/>
                <w:kern w:val="0"/>
                <w:sz w:val="11"/>
                <w:szCs w:val="11"/>
              </w:rPr>
              <w:br/>
              <w:t>(-22.70% to -10.30%)</w:t>
            </w:r>
          </w:p>
        </w:tc>
        <w:tc>
          <w:tcPr>
            <w:tcW w:w="0" w:type="auto"/>
          </w:tcPr>
          <w:p w14:paraId="005F4DF8"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33ED5F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357,042</w:t>
            </w:r>
            <w:r>
              <w:rPr>
                <w:rFonts w:ascii="Times New Roman" w:eastAsia="宋体" w:hAnsi="Times New Roman" w:cs="Times New Roman"/>
                <w:color w:val="000000"/>
                <w:kern w:val="0"/>
                <w:sz w:val="11"/>
                <w:szCs w:val="11"/>
              </w:rPr>
              <w:br/>
              <w:t>(275,896 to 448,648)</w:t>
            </w:r>
          </w:p>
        </w:tc>
        <w:tc>
          <w:tcPr>
            <w:tcW w:w="0" w:type="auto"/>
          </w:tcPr>
          <w:p w14:paraId="7CA371B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473,802</w:t>
            </w:r>
            <w:r>
              <w:rPr>
                <w:rFonts w:ascii="Times New Roman" w:eastAsia="宋体" w:hAnsi="Times New Roman" w:cs="Times New Roman"/>
                <w:color w:val="000000"/>
                <w:kern w:val="0"/>
                <w:sz w:val="11"/>
                <w:szCs w:val="11"/>
              </w:rPr>
              <w:br/>
              <w:t>(367,032 to 592,248)</w:t>
            </w:r>
          </w:p>
        </w:tc>
        <w:tc>
          <w:tcPr>
            <w:tcW w:w="0" w:type="auto"/>
          </w:tcPr>
          <w:p w14:paraId="254F8EC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32.70%</w:t>
            </w:r>
            <w:r>
              <w:rPr>
                <w:rFonts w:ascii="Times New Roman" w:eastAsia="宋体" w:hAnsi="Times New Roman" w:cs="Times New Roman"/>
                <w:color w:val="000000"/>
                <w:kern w:val="0"/>
                <w:sz w:val="11"/>
                <w:szCs w:val="11"/>
              </w:rPr>
              <w:br/>
              <w:t>(24.39% to 43.66%)</w:t>
            </w:r>
          </w:p>
        </w:tc>
        <w:tc>
          <w:tcPr>
            <w:tcW w:w="0" w:type="auto"/>
          </w:tcPr>
          <w:p w14:paraId="7824E212"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A01C9D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61</w:t>
            </w:r>
            <w:r>
              <w:rPr>
                <w:rFonts w:ascii="Times New Roman" w:eastAsia="宋体" w:hAnsi="Times New Roman" w:cs="Times New Roman"/>
                <w:color w:val="000000"/>
                <w:kern w:val="0"/>
                <w:sz w:val="11"/>
                <w:szCs w:val="11"/>
              </w:rPr>
              <w:br/>
              <w:t>(27 to 92)</w:t>
            </w:r>
          </w:p>
        </w:tc>
        <w:tc>
          <w:tcPr>
            <w:tcW w:w="0" w:type="auto"/>
          </w:tcPr>
          <w:p w14:paraId="71A84BB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87</w:t>
            </w:r>
            <w:r>
              <w:rPr>
                <w:rFonts w:ascii="Times New Roman" w:eastAsia="宋体" w:hAnsi="Times New Roman" w:cs="Times New Roman"/>
                <w:color w:val="000000"/>
                <w:kern w:val="0"/>
                <w:sz w:val="11"/>
                <w:szCs w:val="11"/>
              </w:rPr>
              <w:br/>
              <w:t>(48 to 149)</w:t>
            </w:r>
          </w:p>
        </w:tc>
        <w:tc>
          <w:tcPr>
            <w:tcW w:w="0" w:type="auto"/>
          </w:tcPr>
          <w:p w14:paraId="606E725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44.00%</w:t>
            </w:r>
            <w:r>
              <w:rPr>
                <w:rFonts w:ascii="Times New Roman" w:eastAsia="宋体" w:hAnsi="Times New Roman" w:cs="Times New Roman"/>
                <w:color w:val="000000"/>
                <w:kern w:val="0"/>
                <w:sz w:val="11"/>
                <w:szCs w:val="11"/>
              </w:rPr>
              <w:br/>
              <w:t>(-15.92% to 196.72%)</w:t>
            </w:r>
          </w:p>
        </w:tc>
      </w:tr>
      <w:tr w:rsidR="003C704F" w14:paraId="4DA60640" w14:textId="77777777">
        <w:trPr>
          <w:trHeight w:val="640"/>
        </w:trPr>
        <w:tc>
          <w:tcPr>
            <w:tcW w:w="0" w:type="auto"/>
          </w:tcPr>
          <w:p w14:paraId="7971D82A"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Saint Kitts and Nevis</w:t>
            </w:r>
          </w:p>
        </w:tc>
        <w:tc>
          <w:tcPr>
            <w:tcW w:w="0" w:type="auto"/>
          </w:tcPr>
          <w:p w14:paraId="1F7EAB5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70</w:t>
            </w:r>
            <w:r>
              <w:rPr>
                <w:rFonts w:ascii="Times New Roman" w:eastAsia="宋体" w:hAnsi="Times New Roman" w:cs="Times New Roman"/>
                <w:color w:val="000000"/>
                <w:kern w:val="0"/>
                <w:sz w:val="11"/>
                <w:szCs w:val="11"/>
              </w:rPr>
              <w:br/>
              <w:t>(54 to 87)</w:t>
            </w:r>
          </w:p>
        </w:tc>
        <w:tc>
          <w:tcPr>
            <w:tcW w:w="0" w:type="auto"/>
          </w:tcPr>
          <w:p w14:paraId="597FC14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55</w:t>
            </w:r>
            <w:r>
              <w:rPr>
                <w:rFonts w:ascii="Times New Roman" w:eastAsia="宋体" w:hAnsi="Times New Roman" w:cs="Times New Roman"/>
                <w:color w:val="000000"/>
                <w:kern w:val="0"/>
                <w:sz w:val="11"/>
                <w:szCs w:val="11"/>
              </w:rPr>
              <w:br/>
              <w:t>(42 to 68)</w:t>
            </w:r>
          </w:p>
        </w:tc>
        <w:tc>
          <w:tcPr>
            <w:tcW w:w="0" w:type="auto"/>
          </w:tcPr>
          <w:p w14:paraId="1525D19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-22.40%</w:t>
            </w:r>
            <w:r>
              <w:rPr>
                <w:rFonts w:ascii="Times New Roman" w:eastAsia="宋体" w:hAnsi="Times New Roman" w:cs="Times New Roman"/>
                <w:color w:val="000000"/>
                <w:kern w:val="0"/>
                <w:sz w:val="11"/>
                <w:szCs w:val="11"/>
              </w:rPr>
              <w:br/>
              <w:t>(-28.70% to -14.50%)</w:t>
            </w:r>
          </w:p>
        </w:tc>
        <w:tc>
          <w:tcPr>
            <w:tcW w:w="0" w:type="auto"/>
          </w:tcPr>
          <w:p w14:paraId="66E6C581"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E33C76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3,140</w:t>
            </w:r>
            <w:r>
              <w:rPr>
                <w:rFonts w:ascii="Times New Roman" w:eastAsia="宋体" w:hAnsi="Times New Roman" w:cs="Times New Roman"/>
                <w:color w:val="000000"/>
                <w:kern w:val="0"/>
                <w:sz w:val="11"/>
                <w:szCs w:val="11"/>
              </w:rPr>
              <w:br/>
              <w:t>(2,424 to 3,900)</w:t>
            </w:r>
          </w:p>
        </w:tc>
        <w:tc>
          <w:tcPr>
            <w:tcW w:w="0" w:type="auto"/>
          </w:tcPr>
          <w:p w14:paraId="637640B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4,602</w:t>
            </w:r>
            <w:r>
              <w:rPr>
                <w:rFonts w:ascii="Times New Roman" w:eastAsia="宋体" w:hAnsi="Times New Roman" w:cs="Times New Roman"/>
                <w:color w:val="000000"/>
                <w:kern w:val="0"/>
                <w:sz w:val="11"/>
                <w:szCs w:val="11"/>
              </w:rPr>
              <w:br/>
              <w:t>(3,555 to 5,697)</w:t>
            </w:r>
          </w:p>
        </w:tc>
        <w:tc>
          <w:tcPr>
            <w:tcW w:w="0" w:type="auto"/>
          </w:tcPr>
          <w:p w14:paraId="4A9E8FF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46.56%</w:t>
            </w:r>
            <w:r>
              <w:rPr>
                <w:rFonts w:ascii="Times New Roman" w:eastAsia="宋体" w:hAnsi="Times New Roman" w:cs="Times New Roman"/>
                <w:color w:val="000000"/>
                <w:kern w:val="0"/>
                <w:sz w:val="11"/>
                <w:szCs w:val="11"/>
              </w:rPr>
              <w:br/>
              <w:t>(34.62% to 61.40%)</w:t>
            </w:r>
          </w:p>
        </w:tc>
        <w:tc>
          <w:tcPr>
            <w:tcW w:w="0" w:type="auto"/>
          </w:tcPr>
          <w:p w14:paraId="4004DF00"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5EBE3A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1)</w:t>
            </w:r>
          </w:p>
        </w:tc>
        <w:tc>
          <w:tcPr>
            <w:tcW w:w="0" w:type="auto"/>
          </w:tcPr>
          <w:p w14:paraId="15898A0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w:t>
            </w:r>
            <w:r>
              <w:rPr>
                <w:rFonts w:ascii="Times New Roman" w:eastAsia="宋体" w:hAnsi="Times New Roman" w:cs="Times New Roman"/>
                <w:color w:val="000000"/>
                <w:kern w:val="0"/>
                <w:sz w:val="11"/>
                <w:szCs w:val="11"/>
              </w:rPr>
              <w:br/>
              <w:t>(1 to 2)</w:t>
            </w:r>
          </w:p>
        </w:tc>
        <w:tc>
          <w:tcPr>
            <w:tcW w:w="0" w:type="auto"/>
          </w:tcPr>
          <w:p w14:paraId="588050B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237.87%</w:t>
            </w:r>
            <w:r>
              <w:rPr>
                <w:rFonts w:ascii="Times New Roman" w:eastAsia="宋体" w:hAnsi="Times New Roman" w:cs="Times New Roman"/>
                <w:color w:val="000000"/>
                <w:kern w:val="0"/>
                <w:sz w:val="11"/>
                <w:szCs w:val="11"/>
              </w:rPr>
              <w:br/>
              <w:t>(96.99% to 472.77%)</w:t>
            </w:r>
          </w:p>
        </w:tc>
      </w:tr>
      <w:tr w:rsidR="003C704F" w14:paraId="6DD2E9A6" w14:textId="77777777">
        <w:trPr>
          <w:trHeight w:val="640"/>
        </w:trPr>
        <w:tc>
          <w:tcPr>
            <w:tcW w:w="0" w:type="auto"/>
          </w:tcPr>
          <w:p w14:paraId="754AA9CD"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lastRenderedPageBreak/>
              <w:t>Saint Lucia</w:t>
            </w:r>
          </w:p>
        </w:tc>
        <w:tc>
          <w:tcPr>
            <w:tcW w:w="0" w:type="auto"/>
          </w:tcPr>
          <w:p w14:paraId="4C61148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303</w:t>
            </w:r>
            <w:r>
              <w:rPr>
                <w:rFonts w:ascii="Times New Roman" w:eastAsia="宋体" w:hAnsi="Times New Roman" w:cs="Times New Roman"/>
                <w:color w:val="000000"/>
                <w:kern w:val="0"/>
                <w:sz w:val="11"/>
                <w:szCs w:val="11"/>
              </w:rPr>
              <w:br/>
              <w:t>(234 to 382)</w:t>
            </w:r>
          </w:p>
        </w:tc>
        <w:tc>
          <w:tcPr>
            <w:tcW w:w="0" w:type="auto"/>
          </w:tcPr>
          <w:p w14:paraId="435D975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141</w:t>
            </w:r>
            <w:r>
              <w:rPr>
                <w:rFonts w:ascii="Times New Roman" w:eastAsia="宋体" w:hAnsi="Times New Roman" w:cs="Times New Roman"/>
                <w:color w:val="000000"/>
                <w:kern w:val="0"/>
                <w:sz w:val="11"/>
                <w:szCs w:val="11"/>
              </w:rPr>
              <w:br/>
              <w:t>(109 to 175)</w:t>
            </w:r>
          </w:p>
        </w:tc>
        <w:tc>
          <w:tcPr>
            <w:tcW w:w="0" w:type="auto"/>
          </w:tcPr>
          <w:p w14:paraId="7884FBE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-53.50%</w:t>
            </w:r>
            <w:r>
              <w:rPr>
                <w:rFonts w:ascii="Times New Roman" w:eastAsia="宋体" w:hAnsi="Times New Roman" w:cs="Times New Roman"/>
                <w:color w:val="000000"/>
                <w:kern w:val="0"/>
                <w:sz w:val="11"/>
                <w:szCs w:val="11"/>
              </w:rPr>
              <w:br/>
              <w:t>(-56.20% to -49.80%)</w:t>
            </w:r>
          </w:p>
        </w:tc>
        <w:tc>
          <w:tcPr>
            <w:tcW w:w="0" w:type="auto"/>
          </w:tcPr>
          <w:p w14:paraId="20C12922"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D53D13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10,559</w:t>
            </w:r>
            <w:r>
              <w:rPr>
                <w:rFonts w:ascii="Times New Roman" w:eastAsia="宋体" w:hAnsi="Times New Roman" w:cs="Times New Roman"/>
                <w:color w:val="000000"/>
                <w:kern w:val="0"/>
                <w:sz w:val="11"/>
                <w:szCs w:val="11"/>
              </w:rPr>
              <w:br/>
              <w:t>(8,152 to 13,311)</w:t>
            </w:r>
          </w:p>
        </w:tc>
        <w:tc>
          <w:tcPr>
            <w:tcW w:w="0" w:type="auto"/>
          </w:tcPr>
          <w:p w14:paraId="038D4ED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13,601</w:t>
            </w:r>
            <w:r>
              <w:rPr>
                <w:rFonts w:ascii="Times New Roman" w:eastAsia="宋体" w:hAnsi="Times New Roman" w:cs="Times New Roman"/>
                <w:color w:val="000000"/>
                <w:kern w:val="0"/>
                <w:sz w:val="11"/>
                <w:szCs w:val="11"/>
              </w:rPr>
              <w:br/>
              <w:t>(10,506 to 16,846)</w:t>
            </w:r>
          </w:p>
        </w:tc>
        <w:tc>
          <w:tcPr>
            <w:tcW w:w="0" w:type="auto"/>
          </w:tcPr>
          <w:p w14:paraId="5F15981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28.82%</w:t>
            </w:r>
            <w:r>
              <w:rPr>
                <w:rFonts w:ascii="Times New Roman" w:eastAsia="宋体" w:hAnsi="Times New Roman" w:cs="Times New Roman"/>
                <w:color w:val="000000"/>
                <w:kern w:val="0"/>
                <w:sz w:val="11"/>
                <w:szCs w:val="11"/>
              </w:rPr>
              <w:br/>
              <w:t>(21.55% to 39.02%)</w:t>
            </w:r>
          </w:p>
        </w:tc>
        <w:tc>
          <w:tcPr>
            <w:tcW w:w="0" w:type="auto"/>
          </w:tcPr>
          <w:p w14:paraId="5A78A756"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1B8672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w:t>
            </w:r>
            <w:r>
              <w:rPr>
                <w:rFonts w:ascii="Times New Roman" w:eastAsia="宋体" w:hAnsi="Times New Roman" w:cs="Times New Roman"/>
                <w:color w:val="000000"/>
                <w:kern w:val="0"/>
                <w:sz w:val="11"/>
                <w:szCs w:val="11"/>
              </w:rPr>
              <w:br/>
              <w:t>(1 to 2)</w:t>
            </w:r>
          </w:p>
        </w:tc>
        <w:tc>
          <w:tcPr>
            <w:tcW w:w="0" w:type="auto"/>
          </w:tcPr>
          <w:p w14:paraId="7A5B40D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w:t>
            </w:r>
            <w:r>
              <w:rPr>
                <w:rFonts w:ascii="Times New Roman" w:eastAsia="宋体" w:hAnsi="Times New Roman" w:cs="Times New Roman"/>
                <w:color w:val="000000"/>
                <w:kern w:val="0"/>
                <w:sz w:val="11"/>
                <w:szCs w:val="11"/>
              </w:rPr>
              <w:br/>
              <w:t>(2 to 6)</w:t>
            </w:r>
          </w:p>
        </w:tc>
        <w:tc>
          <w:tcPr>
            <w:tcW w:w="0" w:type="auto"/>
          </w:tcPr>
          <w:p w14:paraId="19D3CFA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185.62%</w:t>
            </w:r>
            <w:r>
              <w:rPr>
                <w:rFonts w:ascii="Times New Roman" w:eastAsia="宋体" w:hAnsi="Times New Roman" w:cs="Times New Roman"/>
                <w:color w:val="000000"/>
                <w:kern w:val="0"/>
                <w:sz w:val="11"/>
                <w:szCs w:val="11"/>
              </w:rPr>
              <w:br/>
              <w:t>(85.61% to 334.03%)</w:t>
            </w:r>
          </w:p>
        </w:tc>
      </w:tr>
      <w:tr w:rsidR="003C704F" w14:paraId="441C78A8" w14:textId="77777777">
        <w:trPr>
          <w:trHeight w:val="640"/>
        </w:trPr>
        <w:tc>
          <w:tcPr>
            <w:tcW w:w="0" w:type="auto"/>
          </w:tcPr>
          <w:p w14:paraId="4F5A8249"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Saint Vincent and the Grenadines</w:t>
            </w:r>
          </w:p>
        </w:tc>
        <w:tc>
          <w:tcPr>
            <w:tcW w:w="0" w:type="auto"/>
          </w:tcPr>
          <w:p w14:paraId="5E45037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213</w:t>
            </w:r>
            <w:r>
              <w:rPr>
                <w:rFonts w:ascii="Times New Roman" w:eastAsia="宋体" w:hAnsi="Times New Roman" w:cs="Times New Roman"/>
                <w:color w:val="000000"/>
                <w:kern w:val="0"/>
                <w:sz w:val="11"/>
                <w:szCs w:val="11"/>
              </w:rPr>
              <w:br/>
              <w:t>(165 to 266)</w:t>
            </w:r>
          </w:p>
        </w:tc>
        <w:tc>
          <w:tcPr>
            <w:tcW w:w="0" w:type="auto"/>
          </w:tcPr>
          <w:p w14:paraId="18A290A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121</w:t>
            </w:r>
            <w:r>
              <w:rPr>
                <w:rFonts w:ascii="Times New Roman" w:eastAsia="宋体" w:hAnsi="Times New Roman" w:cs="Times New Roman"/>
                <w:color w:val="000000"/>
                <w:kern w:val="0"/>
                <w:sz w:val="11"/>
                <w:szCs w:val="11"/>
              </w:rPr>
              <w:br/>
              <w:t>(93 to 151)</w:t>
            </w:r>
          </w:p>
        </w:tc>
        <w:tc>
          <w:tcPr>
            <w:tcW w:w="0" w:type="auto"/>
          </w:tcPr>
          <w:p w14:paraId="2F93EE6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-43.30%</w:t>
            </w:r>
            <w:r>
              <w:rPr>
                <w:rFonts w:ascii="Times New Roman" w:eastAsia="宋体" w:hAnsi="Times New Roman" w:cs="Times New Roman"/>
                <w:color w:val="000000"/>
                <w:kern w:val="0"/>
                <w:sz w:val="11"/>
                <w:szCs w:val="11"/>
              </w:rPr>
              <w:br/>
              <w:t>(-46.70% to -40.20%)</w:t>
            </w:r>
          </w:p>
        </w:tc>
        <w:tc>
          <w:tcPr>
            <w:tcW w:w="0" w:type="auto"/>
          </w:tcPr>
          <w:p w14:paraId="592E6EF6"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563C96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8,648</w:t>
            </w:r>
            <w:r>
              <w:rPr>
                <w:rFonts w:ascii="Times New Roman" w:eastAsia="宋体" w:hAnsi="Times New Roman" w:cs="Times New Roman"/>
                <w:color w:val="000000"/>
                <w:kern w:val="0"/>
                <w:sz w:val="11"/>
                <w:szCs w:val="11"/>
              </w:rPr>
              <w:br/>
              <w:t>(6,700 to 10,817)</w:t>
            </w:r>
          </w:p>
        </w:tc>
        <w:tc>
          <w:tcPr>
            <w:tcW w:w="0" w:type="auto"/>
          </w:tcPr>
          <w:p w14:paraId="40316B4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9,047</w:t>
            </w:r>
            <w:r>
              <w:rPr>
                <w:rFonts w:ascii="Times New Roman" w:eastAsia="宋体" w:hAnsi="Times New Roman" w:cs="Times New Roman"/>
                <w:color w:val="000000"/>
                <w:kern w:val="0"/>
                <w:sz w:val="11"/>
                <w:szCs w:val="11"/>
              </w:rPr>
              <w:br/>
              <w:t>(6,995 to 11,345)</w:t>
            </w:r>
          </w:p>
        </w:tc>
        <w:tc>
          <w:tcPr>
            <w:tcW w:w="0" w:type="auto"/>
          </w:tcPr>
          <w:p w14:paraId="42EE336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4.62%</w:t>
            </w:r>
            <w:r>
              <w:rPr>
                <w:rFonts w:ascii="Times New Roman" w:eastAsia="宋体" w:hAnsi="Times New Roman" w:cs="Times New Roman"/>
                <w:color w:val="000000"/>
                <w:kern w:val="0"/>
                <w:sz w:val="11"/>
                <w:szCs w:val="11"/>
              </w:rPr>
              <w:br/>
              <w:t>(-1.73% to 10.35%)</w:t>
            </w:r>
          </w:p>
        </w:tc>
        <w:tc>
          <w:tcPr>
            <w:tcW w:w="0" w:type="auto"/>
          </w:tcPr>
          <w:p w14:paraId="4735D1E0"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6C15CB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w:t>
            </w:r>
            <w:r>
              <w:rPr>
                <w:rFonts w:ascii="Times New Roman" w:eastAsia="宋体" w:hAnsi="Times New Roman" w:cs="Times New Roman"/>
                <w:color w:val="000000"/>
                <w:kern w:val="0"/>
                <w:sz w:val="11"/>
                <w:szCs w:val="11"/>
              </w:rPr>
              <w:br/>
              <w:t>(1 to 1)</w:t>
            </w:r>
          </w:p>
        </w:tc>
        <w:tc>
          <w:tcPr>
            <w:tcW w:w="0" w:type="auto"/>
          </w:tcPr>
          <w:p w14:paraId="730E7FE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w:t>
            </w:r>
            <w:r>
              <w:rPr>
                <w:rFonts w:ascii="Times New Roman" w:eastAsia="宋体" w:hAnsi="Times New Roman" w:cs="Times New Roman"/>
                <w:color w:val="000000"/>
                <w:kern w:val="0"/>
                <w:sz w:val="11"/>
                <w:szCs w:val="11"/>
              </w:rPr>
              <w:br/>
              <w:t>(1 to 3)</w:t>
            </w:r>
          </w:p>
        </w:tc>
        <w:tc>
          <w:tcPr>
            <w:tcW w:w="0" w:type="auto"/>
          </w:tcPr>
          <w:p w14:paraId="0E4D3CA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130.14%</w:t>
            </w:r>
            <w:r>
              <w:rPr>
                <w:rFonts w:ascii="Times New Roman" w:eastAsia="宋体" w:hAnsi="Times New Roman" w:cs="Times New Roman"/>
                <w:color w:val="000000"/>
                <w:kern w:val="0"/>
                <w:sz w:val="11"/>
                <w:szCs w:val="11"/>
              </w:rPr>
              <w:br/>
              <w:t>(51.72% to 244.35%)</w:t>
            </w:r>
          </w:p>
        </w:tc>
      </w:tr>
      <w:tr w:rsidR="003C704F" w14:paraId="43BAEB08" w14:textId="77777777">
        <w:trPr>
          <w:trHeight w:val="640"/>
        </w:trPr>
        <w:tc>
          <w:tcPr>
            <w:tcW w:w="0" w:type="auto"/>
          </w:tcPr>
          <w:p w14:paraId="134DA265"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Samoa</w:t>
            </w:r>
          </w:p>
        </w:tc>
        <w:tc>
          <w:tcPr>
            <w:tcW w:w="0" w:type="auto"/>
          </w:tcPr>
          <w:p w14:paraId="245BBC9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135</w:t>
            </w:r>
            <w:r>
              <w:rPr>
                <w:rFonts w:ascii="Times New Roman" w:eastAsia="宋体" w:hAnsi="Times New Roman" w:cs="Times New Roman"/>
                <w:color w:val="000000"/>
                <w:kern w:val="0"/>
                <w:sz w:val="11"/>
                <w:szCs w:val="11"/>
              </w:rPr>
              <w:br/>
              <w:t>(105 to 168)</w:t>
            </w:r>
          </w:p>
        </w:tc>
        <w:tc>
          <w:tcPr>
            <w:tcW w:w="0" w:type="auto"/>
          </w:tcPr>
          <w:p w14:paraId="6E5F5DD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186</w:t>
            </w:r>
            <w:r>
              <w:rPr>
                <w:rFonts w:ascii="Times New Roman" w:eastAsia="宋体" w:hAnsi="Times New Roman" w:cs="Times New Roman"/>
                <w:color w:val="000000"/>
                <w:kern w:val="0"/>
                <w:sz w:val="11"/>
                <w:szCs w:val="11"/>
              </w:rPr>
              <w:br/>
              <w:t>(144 to 232)</w:t>
            </w:r>
          </w:p>
        </w:tc>
        <w:tc>
          <w:tcPr>
            <w:tcW w:w="0" w:type="auto"/>
          </w:tcPr>
          <w:p w14:paraId="5B9F477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37.30%</w:t>
            </w:r>
            <w:r>
              <w:rPr>
                <w:rFonts w:ascii="Times New Roman" w:eastAsia="宋体" w:hAnsi="Times New Roman" w:cs="Times New Roman"/>
                <w:color w:val="000000"/>
                <w:kern w:val="0"/>
                <w:sz w:val="11"/>
                <w:szCs w:val="11"/>
              </w:rPr>
              <w:br/>
              <w:t>(30.80% to 45.90%)</w:t>
            </w:r>
          </w:p>
        </w:tc>
        <w:tc>
          <w:tcPr>
            <w:tcW w:w="0" w:type="auto"/>
          </w:tcPr>
          <w:p w14:paraId="0886462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23EF5E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7,095</w:t>
            </w:r>
            <w:r>
              <w:rPr>
                <w:rFonts w:ascii="Times New Roman" w:eastAsia="宋体" w:hAnsi="Times New Roman" w:cs="Times New Roman"/>
                <w:color w:val="000000"/>
                <w:kern w:val="0"/>
                <w:sz w:val="11"/>
                <w:szCs w:val="11"/>
              </w:rPr>
              <w:br/>
              <w:t>(5,484 to 8,802)</w:t>
            </w:r>
          </w:p>
        </w:tc>
        <w:tc>
          <w:tcPr>
            <w:tcW w:w="0" w:type="auto"/>
          </w:tcPr>
          <w:p w14:paraId="646D6D2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11,061</w:t>
            </w:r>
            <w:r>
              <w:rPr>
                <w:rFonts w:ascii="Times New Roman" w:eastAsia="宋体" w:hAnsi="Times New Roman" w:cs="Times New Roman"/>
                <w:color w:val="000000"/>
                <w:kern w:val="0"/>
                <w:sz w:val="11"/>
                <w:szCs w:val="11"/>
              </w:rPr>
              <w:br/>
              <w:t>(8,572 to 13,785)</w:t>
            </w:r>
          </w:p>
        </w:tc>
        <w:tc>
          <w:tcPr>
            <w:tcW w:w="0" w:type="auto"/>
          </w:tcPr>
          <w:p w14:paraId="5502164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55.89%</w:t>
            </w:r>
            <w:r>
              <w:rPr>
                <w:rFonts w:ascii="Times New Roman" w:eastAsia="宋体" w:hAnsi="Times New Roman" w:cs="Times New Roman"/>
                <w:color w:val="000000"/>
                <w:kern w:val="0"/>
                <w:sz w:val="11"/>
                <w:szCs w:val="11"/>
              </w:rPr>
              <w:br/>
              <w:t>(48.38% to 65.67%)</w:t>
            </w:r>
          </w:p>
        </w:tc>
        <w:tc>
          <w:tcPr>
            <w:tcW w:w="0" w:type="auto"/>
          </w:tcPr>
          <w:p w14:paraId="4C1DDE89"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0EF1CD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w:t>
            </w:r>
            <w:r>
              <w:rPr>
                <w:rFonts w:ascii="Times New Roman" w:eastAsia="宋体" w:hAnsi="Times New Roman" w:cs="Times New Roman"/>
                <w:color w:val="000000"/>
                <w:kern w:val="0"/>
                <w:sz w:val="11"/>
                <w:szCs w:val="11"/>
              </w:rPr>
              <w:br/>
              <w:t>(1 to 2)</w:t>
            </w:r>
          </w:p>
        </w:tc>
        <w:tc>
          <w:tcPr>
            <w:tcW w:w="0" w:type="auto"/>
          </w:tcPr>
          <w:p w14:paraId="603138B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w:t>
            </w:r>
            <w:r>
              <w:rPr>
                <w:rFonts w:ascii="Times New Roman" w:eastAsia="宋体" w:hAnsi="Times New Roman" w:cs="Times New Roman"/>
                <w:color w:val="000000"/>
                <w:kern w:val="0"/>
                <w:sz w:val="11"/>
                <w:szCs w:val="11"/>
              </w:rPr>
              <w:br/>
              <w:t>(1 to 3)</w:t>
            </w:r>
          </w:p>
        </w:tc>
        <w:tc>
          <w:tcPr>
            <w:tcW w:w="0" w:type="auto"/>
          </w:tcPr>
          <w:p w14:paraId="5B5AC16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60.30%</w:t>
            </w:r>
            <w:r>
              <w:rPr>
                <w:rFonts w:ascii="Times New Roman" w:eastAsia="宋体" w:hAnsi="Times New Roman" w:cs="Times New Roman"/>
                <w:color w:val="000000"/>
                <w:kern w:val="0"/>
                <w:sz w:val="11"/>
                <w:szCs w:val="11"/>
              </w:rPr>
              <w:br/>
              <w:t>(-6.55% to 167.47%)</w:t>
            </w:r>
          </w:p>
        </w:tc>
      </w:tr>
      <w:tr w:rsidR="003C704F" w14:paraId="24530810" w14:textId="77777777">
        <w:trPr>
          <w:trHeight w:val="640"/>
        </w:trPr>
        <w:tc>
          <w:tcPr>
            <w:tcW w:w="0" w:type="auto"/>
          </w:tcPr>
          <w:p w14:paraId="74D75E7B"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San Marino</w:t>
            </w:r>
          </w:p>
        </w:tc>
        <w:tc>
          <w:tcPr>
            <w:tcW w:w="0" w:type="auto"/>
          </w:tcPr>
          <w:p w14:paraId="055086F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w:t>
            </w:r>
            <w:r>
              <w:rPr>
                <w:rFonts w:ascii="Times New Roman" w:eastAsia="宋体" w:hAnsi="Times New Roman" w:cs="Times New Roman"/>
                <w:color w:val="000000"/>
                <w:kern w:val="0"/>
                <w:sz w:val="11"/>
                <w:szCs w:val="11"/>
              </w:rPr>
              <w:br/>
              <w:t>(6 to 9)</w:t>
            </w:r>
          </w:p>
        </w:tc>
        <w:tc>
          <w:tcPr>
            <w:tcW w:w="0" w:type="auto"/>
          </w:tcPr>
          <w:p w14:paraId="7D55F24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w:t>
            </w:r>
            <w:r>
              <w:rPr>
                <w:rFonts w:ascii="Times New Roman" w:eastAsia="宋体" w:hAnsi="Times New Roman" w:cs="Times New Roman"/>
                <w:color w:val="000000"/>
                <w:kern w:val="0"/>
                <w:sz w:val="11"/>
                <w:szCs w:val="11"/>
              </w:rPr>
              <w:br/>
              <w:t>(7 to 11)</w:t>
            </w:r>
          </w:p>
        </w:tc>
        <w:tc>
          <w:tcPr>
            <w:tcW w:w="0" w:type="auto"/>
          </w:tcPr>
          <w:p w14:paraId="653BFA4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23.40%</w:t>
            </w:r>
            <w:r>
              <w:rPr>
                <w:rFonts w:ascii="Times New Roman" w:eastAsia="宋体" w:hAnsi="Times New Roman" w:cs="Times New Roman"/>
                <w:color w:val="000000"/>
                <w:kern w:val="0"/>
                <w:sz w:val="11"/>
                <w:szCs w:val="11"/>
              </w:rPr>
              <w:br/>
              <w:t>(19.70% to 27.60%)</w:t>
            </w:r>
          </w:p>
        </w:tc>
        <w:tc>
          <w:tcPr>
            <w:tcW w:w="0" w:type="auto"/>
          </w:tcPr>
          <w:p w14:paraId="48FEA036"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B55069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653</w:t>
            </w:r>
            <w:r>
              <w:rPr>
                <w:rFonts w:ascii="Times New Roman" w:eastAsia="宋体" w:hAnsi="Times New Roman" w:cs="Times New Roman"/>
                <w:color w:val="000000"/>
                <w:kern w:val="0"/>
                <w:sz w:val="11"/>
                <w:szCs w:val="11"/>
              </w:rPr>
              <w:br/>
              <w:t>(502 to 814)</w:t>
            </w:r>
          </w:p>
        </w:tc>
        <w:tc>
          <w:tcPr>
            <w:tcW w:w="0" w:type="auto"/>
          </w:tcPr>
          <w:p w14:paraId="37EAB9E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944</w:t>
            </w:r>
            <w:r>
              <w:rPr>
                <w:rFonts w:ascii="Times New Roman" w:eastAsia="宋体" w:hAnsi="Times New Roman" w:cs="Times New Roman"/>
                <w:color w:val="000000"/>
                <w:kern w:val="0"/>
                <w:sz w:val="11"/>
                <w:szCs w:val="11"/>
              </w:rPr>
              <w:br/>
              <w:t>(726 to 1,185)</w:t>
            </w:r>
          </w:p>
        </w:tc>
        <w:tc>
          <w:tcPr>
            <w:tcW w:w="0" w:type="auto"/>
          </w:tcPr>
          <w:p w14:paraId="42EBA8A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44.53%</w:t>
            </w:r>
            <w:r>
              <w:rPr>
                <w:rFonts w:ascii="Times New Roman" w:eastAsia="宋体" w:hAnsi="Times New Roman" w:cs="Times New Roman"/>
                <w:color w:val="000000"/>
                <w:kern w:val="0"/>
                <w:sz w:val="11"/>
                <w:szCs w:val="11"/>
              </w:rPr>
              <w:br/>
              <w:t>(40.16% to 49.69%)</w:t>
            </w:r>
          </w:p>
        </w:tc>
        <w:tc>
          <w:tcPr>
            <w:tcW w:w="0" w:type="auto"/>
          </w:tcPr>
          <w:p w14:paraId="65B26D5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91A0F9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0)</w:t>
            </w:r>
          </w:p>
        </w:tc>
        <w:tc>
          <w:tcPr>
            <w:tcW w:w="0" w:type="auto"/>
          </w:tcPr>
          <w:p w14:paraId="47D5751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0)</w:t>
            </w:r>
          </w:p>
        </w:tc>
        <w:tc>
          <w:tcPr>
            <w:tcW w:w="0" w:type="auto"/>
          </w:tcPr>
          <w:p w14:paraId="62F9CDA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-33.76%</w:t>
            </w:r>
            <w:r>
              <w:rPr>
                <w:rFonts w:ascii="Times New Roman" w:eastAsia="宋体" w:hAnsi="Times New Roman" w:cs="Times New Roman"/>
                <w:color w:val="000000"/>
                <w:kern w:val="0"/>
                <w:sz w:val="11"/>
                <w:szCs w:val="11"/>
              </w:rPr>
              <w:br/>
              <w:t>(-72.76% to 75.85%)</w:t>
            </w:r>
          </w:p>
        </w:tc>
      </w:tr>
      <w:tr w:rsidR="003C704F" w14:paraId="566DFB55" w14:textId="77777777">
        <w:trPr>
          <w:trHeight w:val="640"/>
        </w:trPr>
        <w:tc>
          <w:tcPr>
            <w:tcW w:w="0" w:type="auto"/>
          </w:tcPr>
          <w:p w14:paraId="20690E7A"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Sao Tome and Principe</w:t>
            </w:r>
          </w:p>
        </w:tc>
        <w:tc>
          <w:tcPr>
            <w:tcW w:w="0" w:type="auto"/>
          </w:tcPr>
          <w:p w14:paraId="795D2EC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370</w:t>
            </w:r>
            <w:r>
              <w:rPr>
                <w:rFonts w:ascii="Times New Roman" w:eastAsia="宋体" w:hAnsi="Times New Roman" w:cs="Times New Roman"/>
                <w:color w:val="000000"/>
                <w:kern w:val="0"/>
                <w:sz w:val="11"/>
                <w:szCs w:val="11"/>
              </w:rPr>
              <w:br/>
              <w:t>(286 to 459)</w:t>
            </w:r>
          </w:p>
        </w:tc>
        <w:tc>
          <w:tcPr>
            <w:tcW w:w="0" w:type="auto"/>
          </w:tcPr>
          <w:p w14:paraId="06D8FEB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355</w:t>
            </w:r>
            <w:r>
              <w:rPr>
                <w:rFonts w:ascii="Times New Roman" w:eastAsia="宋体" w:hAnsi="Times New Roman" w:cs="Times New Roman"/>
                <w:color w:val="000000"/>
                <w:kern w:val="0"/>
                <w:sz w:val="11"/>
                <w:szCs w:val="11"/>
              </w:rPr>
              <w:br/>
              <w:t>(274 to 441)</w:t>
            </w:r>
          </w:p>
        </w:tc>
        <w:tc>
          <w:tcPr>
            <w:tcW w:w="0" w:type="auto"/>
          </w:tcPr>
          <w:p w14:paraId="4DB135C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-4.10%</w:t>
            </w:r>
            <w:r>
              <w:rPr>
                <w:rFonts w:ascii="Times New Roman" w:eastAsia="宋体" w:hAnsi="Times New Roman" w:cs="Times New Roman"/>
                <w:color w:val="000000"/>
                <w:kern w:val="0"/>
                <w:sz w:val="11"/>
                <w:szCs w:val="11"/>
              </w:rPr>
              <w:br/>
              <w:t>(-10.60% to 2.60%)</w:t>
            </w:r>
          </w:p>
        </w:tc>
        <w:tc>
          <w:tcPr>
            <w:tcW w:w="0" w:type="auto"/>
          </w:tcPr>
          <w:p w14:paraId="226A12E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A64E7E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9,439</w:t>
            </w:r>
            <w:r>
              <w:rPr>
                <w:rFonts w:ascii="Times New Roman" w:eastAsia="宋体" w:hAnsi="Times New Roman" w:cs="Times New Roman"/>
                <w:color w:val="000000"/>
                <w:kern w:val="0"/>
                <w:sz w:val="11"/>
                <w:szCs w:val="11"/>
              </w:rPr>
              <w:br/>
              <w:t>(7,295 to 11,711)</w:t>
            </w:r>
          </w:p>
        </w:tc>
        <w:tc>
          <w:tcPr>
            <w:tcW w:w="0" w:type="auto"/>
          </w:tcPr>
          <w:p w14:paraId="6C22B3D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15,475</w:t>
            </w:r>
            <w:r>
              <w:rPr>
                <w:rFonts w:ascii="Times New Roman" w:eastAsia="宋体" w:hAnsi="Times New Roman" w:cs="Times New Roman"/>
                <w:color w:val="000000"/>
                <w:kern w:val="0"/>
                <w:sz w:val="11"/>
                <w:szCs w:val="11"/>
              </w:rPr>
              <w:br/>
              <w:t>(11,950 to 19,227)</w:t>
            </w:r>
          </w:p>
        </w:tc>
        <w:tc>
          <w:tcPr>
            <w:tcW w:w="0" w:type="auto"/>
          </w:tcPr>
          <w:p w14:paraId="0A5AD85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63.94%</w:t>
            </w:r>
            <w:r>
              <w:rPr>
                <w:rFonts w:ascii="Times New Roman" w:eastAsia="宋体" w:hAnsi="Times New Roman" w:cs="Times New Roman"/>
                <w:color w:val="000000"/>
                <w:kern w:val="0"/>
                <w:sz w:val="11"/>
                <w:szCs w:val="11"/>
              </w:rPr>
              <w:br/>
              <w:t>(52.98% to 75.24%)</w:t>
            </w:r>
          </w:p>
        </w:tc>
        <w:tc>
          <w:tcPr>
            <w:tcW w:w="0" w:type="auto"/>
          </w:tcPr>
          <w:p w14:paraId="5A29435C"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C0A198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w:t>
            </w:r>
            <w:r>
              <w:rPr>
                <w:rFonts w:ascii="Times New Roman" w:eastAsia="宋体" w:hAnsi="Times New Roman" w:cs="Times New Roman"/>
                <w:color w:val="000000"/>
                <w:kern w:val="0"/>
                <w:sz w:val="11"/>
                <w:szCs w:val="11"/>
              </w:rPr>
              <w:br/>
              <w:t>(1 to 2)</w:t>
            </w:r>
          </w:p>
        </w:tc>
        <w:tc>
          <w:tcPr>
            <w:tcW w:w="0" w:type="auto"/>
          </w:tcPr>
          <w:p w14:paraId="2A81581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w:t>
            </w:r>
            <w:r>
              <w:rPr>
                <w:rFonts w:ascii="Times New Roman" w:eastAsia="宋体" w:hAnsi="Times New Roman" w:cs="Times New Roman"/>
                <w:color w:val="000000"/>
                <w:kern w:val="0"/>
                <w:sz w:val="11"/>
                <w:szCs w:val="11"/>
              </w:rPr>
              <w:br/>
              <w:t>(1 to 4)</w:t>
            </w:r>
          </w:p>
        </w:tc>
        <w:tc>
          <w:tcPr>
            <w:tcW w:w="0" w:type="auto"/>
          </w:tcPr>
          <w:p w14:paraId="3F1CFEF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58.21%</w:t>
            </w:r>
            <w:r>
              <w:rPr>
                <w:rFonts w:ascii="Times New Roman" w:eastAsia="宋体" w:hAnsi="Times New Roman" w:cs="Times New Roman"/>
                <w:color w:val="000000"/>
                <w:kern w:val="0"/>
                <w:sz w:val="11"/>
                <w:szCs w:val="11"/>
              </w:rPr>
              <w:br/>
              <w:t>(-3.54% to 188.97%)</w:t>
            </w:r>
          </w:p>
        </w:tc>
      </w:tr>
      <w:tr w:rsidR="003C704F" w14:paraId="4A9C6B8A" w14:textId="77777777">
        <w:trPr>
          <w:trHeight w:val="640"/>
        </w:trPr>
        <w:tc>
          <w:tcPr>
            <w:tcW w:w="0" w:type="auto"/>
          </w:tcPr>
          <w:p w14:paraId="544FCF28"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Saudi Arabia</w:t>
            </w:r>
          </w:p>
        </w:tc>
        <w:tc>
          <w:tcPr>
            <w:tcW w:w="0" w:type="auto"/>
          </w:tcPr>
          <w:p w14:paraId="14CB253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51,474</w:t>
            </w:r>
            <w:r>
              <w:rPr>
                <w:rFonts w:ascii="Times New Roman" w:eastAsia="宋体" w:hAnsi="Times New Roman" w:cs="Times New Roman"/>
                <w:color w:val="000000"/>
                <w:kern w:val="0"/>
                <w:sz w:val="11"/>
                <w:szCs w:val="11"/>
              </w:rPr>
              <w:br/>
              <w:t>(48,133 to 55,202)</w:t>
            </w:r>
          </w:p>
        </w:tc>
        <w:tc>
          <w:tcPr>
            <w:tcW w:w="0" w:type="auto"/>
          </w:tcPr>
          <w:p w14:paraId="505FC09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45,318</w:t>
            </w:r>
            <w:r>
              <w:rPr>
                <w:rFonts w:ascii="Times New Roman" w:eastAsia="宋体" w:hAnsi="Times New Roman" w:cs="Times New Roman"/>
                <w:color w:val="000000"/>
                <w:kern w:val="0"/>
                <w:sz w:val="11"/>
                <w:szCs w:val="11"/>
              </w:rPr>
              <w:br/>
              <w:t>(34,889 to 57,034)</w:t>
            </w:r>
          </w:p>
        </w:tc>
        <w:tc>
          <w:tcPr>
            <w:tcW w:w="0" w:type="auto"/>
          </w:tcPr>
          <w:p w14:paraId="046B51B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-12.00%</w:t>
            </w:r>
            <w:r>
              <w:rPr>
                <w:rFonts w:ascii="Times New Roman" w:eastAsia="宋体" w:hAnsi="Times New Roman" w:cs="Times New Roman"/>
                <w:color w:val="000000"/>
                <w:kern w:val="0"/>
                <w:sz w:val="11"/>
                <w:szCs w:val="11"/>
              </w:rPr>
              <w:br/>
              <w:t>(-31.50% to 8.60%)</w:t>
            </w:r>
          </w:p>
        </w:tc>
        <w:tc>
          <w:tcPr>
            <w:tcW w:w="0" w:type="auto"/>
          </w:tcPr>
          <w:p w14:paraId="242BC269"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DCE0E8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1,549,834</w:t>
            </w:r>
            <w:r>
              <w:rPr>
                <w:rFonts w:ascii="Times New Roman" w:eastAsia="宋体" w:hAnsi="Times New Roman" w:cs="Times New Roman"/>
                <w:color w:val="000000"/>
                <w:kern w:val="0"/>
                <w:sz w:val="11"/>
                <w:szCs w:val="11"/>
              </w:rPr>
              <w:br/>
              <w:t>(1,449,181 to 1,662,683)</w:t>
            </w:r>
          </w:p>
        </w:tc>
        <w:tc>
          <w:tcPr>
            <w:tcW w:w="0" w:type="auto"/>
          </w:tcPr>
          <w:p w14:paraId="25116AA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3,623,883</w:t>
            </w:r>
            <w:r>
              <w:rPr>
                <w:rFonts w:ascii="Times New Roman" w:eastAsia="宋体" w:hAnsi="Times New Roman" w:cs="Times New Roman"/>
                <w:color w:val="000000"/>
                <w:kern w:val="0"/>
                <w:sz w:val="11"/>
                <w:szCs w:val="11"/>
              </w:rPr>
              <w:br/>
              <w:t>(2,792,245 to 4,564,787)</w:t>
            </w:r>
          </w:p>
        </w:tc>
        <w:tc>
          <w:tcPr>
            <w:tcW w:w="0" w:type="auto"/>
          </w:tcPr>
          <w:p w14:paraId="283649D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133.82%</w:t>
            </w:r>
            <w:r>
              <w:rPr>
                <w:rFonts w:ascii="Times New Roman" w:eastAsia="宋体" w:hAnsi="Times New Roman" w:cs="Times New Roman"/>
                <w:color w:val="000000"/>
                <w:kern w:val="0"/>
                <w:sz w:val="11"/>
                <w:szCs w:val="11"/>
              </w:rPr>
              <w:br/>
              <w:t>(81.80% to 189.19%)</w:t>
            </w:r>
          </w:p>
        </w:tc>
        <w:tc>
          <w:tcPr>
            <w:tcW w:w="0" w:type="auto"/>
          </w:tcPr>
          <w:p w14:paraId="45BA77AB"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D8DC36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57</w:t>
            </w:r>
            <w:r>
              <w:rPr>
                <w:rFonts w:ascii="Times New Roman" w:eastAsia="宋体" w:hAnsi="Times New Roman" w:cs="Times New Roman"/>
                <w:color w:val="000000"/>
                <w:kern w:val="0"/>
                <w:sz w:val="11"/>
                <w:szCs w:val="11"/>
              </w:rPr>
              <w:br/>
              <w:t>(34 to 92)</w:t>
            </w:r>
          </w:p>
        </w:tc>
        <w:tc>
          <w:tcPr>
            <w:tcW w:w="0" w:type="auto"/>
          </w:tcPr>
          <w:p w14:paraId="628EDA1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157</w:t>
            </w:r>
            <w:r>
              <w:rPr>
                <w:rFonts w:ascii="Times New Roman" w:eastAsia="宋体" w:hAnsi="Times New Roman" w:cs="Times New Roman"/>
                <w:color w:val="000000"/>
                <w:kern w:val="0"/>
                <w:sz w:val="11"/>
                <w:szCs w:val="11"/>
              </w:rPr>
              <w:br/>
              <w:t>(66 to 360)</w:t>
            </w:r>
          </w:p>
        </w:tc>
        <w:tc>
          <w:tcPr>
            <w:tcW w:w="0" w:type="auto"/>
          </w:tcPr>
          <w:p w14:paraId="1D5114E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174.64%</w:t>
            </w:r>
            <w:r>
              <w:rPr>
                <w:rFonts w:ascii="Times New Roman" w:eastAsia="宋体" w:hAnsi="Times New Roman" w:cs="Times New Roman"/>
                <w:color w:val="000000"/>
                <w:kern w:val="0"/>
                <w:sz w:val="11"/>
                <w:szCs w:val="11"/>
              </w:rPr>
              <w:br/>
              <w:t>(28.90% to 515.40%)</w:t>
            </w:r>
          </w:p>
        </w:tc>
      </w:tr>
      <w:tr w:rsidR="003C704F" w14:paraId="751C3E2A" w14:textId="77777777">
        <w:trPr>
          <w:trHeight w:val="640"/>
        </w:trPr>
        <w:tc>
          <w:tcPr>
            <w:tcW w:w="0" w:type="auto"/>
          </w:tcPr>
          <w:p w14:paraId="6DD663BF"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Senegal</w:t>
            </w:r>
          </w:p>
        </w:tc>
        <w:tc>
          <w:tcPr>
            <w:tcW w:w="0" w:type="auto"/>
          </w:tcPr>
          <w:p w14:paraId="54BD95B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46,635</w:t>
            </w:r>
            <w:r>
              <w:rPr>
                <w:rFonts w:ascii="Times New Roman" w:eastAsia="宋体" w:hAnsi="Times New Roman" w:cs="Times New Roman"/>
                <w:color w:val="000000"/>
                <w:kern w:val="0"/>
                <w:sz w:val="11"/>
                <w:szCs w:val="11"/>
              </w:rPr>
              <w:br/>
              <w:t>(42,709 to 50,440)</w:t>
            </w:r>
          </w:p>
        </w:tc>
        <w:tc>
          <w:tcPr>
            <w:tcW w:w="0" w:type="auto"/>
          </w:tcPr>
          <w:p w14:paraId="0824722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59,238</w:t>
            </w:r>
            <w:r>
              <w:rPr>
                <w:rFonts w:ascii="Times New Roman" w:eastAsia="宋体" w:hAnsi="Times New Roman" w:cs="Times New Roman"/>
                <w:color w:val="000000"/>
                <w:kern w:val="0"/>
                <w:sz w:val="11"/>
                <w:szCs w:val="11"/>
              </w:rPr>
              <w:br/>
              <w:t>(45,742 to 73,826)</w:t>
            </w:r>
          </w:p>
        </w:tc>
        <w:tc>
          <w:tcPr>
            <w:tcW w:w="0" w:type="auto"/>
          </w:tcPr>
          <w:p w14:paraId="793C2D9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27.00%</w:t>
            </w:r>
            <w:r>
              <w:rPr>
                <w:rFonts w:ascii="Times New Roman" w:eastAsia="宋体" w:hAnsi="Times New Roman" w:cs="Times New Roman"/>
                <w:color w:val="000000"/>
                <w:kern w:val="0"/>
                <w:sz w:val="11"/>
                <w:szCs w:val="11"/>
              </w:rPr>
              <w:br/>
              <w:t>(0.70% to 56.20%)</w:t>
            </w:r>
          </w:p>
        </w:tc>
        <w:tc>
          <w:tcPr>
            <w:tcW w:w="0" w:type="auto"/>
          </w:tcPr>
          <w:p w14:paraId="14AECC03"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0D538D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1,008,303</w:t>
            </w:r>
            <w:r>
              <w:rPr>
                <w:rFonts w:ascii="Times New Roman" w:eastAsia="宋体" w:hAnsi="Times New Roman" w:cs="Times New Roman"/>
                <w:color w:val="000000"/>
                <w:kern w:val="0"/>
                <w:sz w:val="11"/>
                <w:szCs w:val="11"/>
              </w:rPr>
              <w:br/>
              <w:t>(923,495 to 1,090,446)</w:t>
            </w:r>
          </w:p>
        </w:tc>
        <w:tc>
          <w:tcPr>
            <w:tcW w:w="0" w:type="auto"/>
          </w:tcPr>
          <w:p w14:paraId="5EF1D72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1,904,746</w:t>
            </w:r>
            <w:r>
              <w:rPr>
                <w:rFonts w:ascii="Times New Roman" w:eastAsia="宋体" w:hAnsi="Times New Roman" w:cs="Times New Roman"/>
                <w:color w:val="000000"/>
                <w:kern w:val="0"/>
                <w:sz w:val="11"/>
                <w:szCs w:val="11"/>
              </w:rPr>
              <w:br/>
              <w:t>(1,470,753 to 2,375,471)</w:t>
            </w:r>
          </w:p>
        </w:tc>
        <w:tc>
          <w:tcPr>
            <w:tcW w:w="0" w:type="auto"/>
          </w:tcPr>
          <w:p w14:paraId="7ED817E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88.91%</w:t>
            </w:r>
            <w:r>
              <w:rPr>
                <w:rFonts w:ascii="Times New Roman" w:eastAsia="宋体" w:hAnsi="Times New Roman" w:cs="Times New Roman"/>
                <w:color w:val="000000"/>
                <w:kern w:val="0"/>
                <w:sz w:val="11"/>
                <w:szCs w:val="11"/>
              </w:rPr>
              <w:br/>
              <w:t>(49.77% to 132.40%)</w:t>
            </w:r>
          </w:p>
        </w:tc>
        <w:tc>
          <w:tcPr>
            <w:tcW w:w="0" w:type="auto"/>
          </w:tcPr>
          <w:p w14:paraId="431B1613"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12AA04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182</w:t>
            </w:r>
            <w:r>
              <w:rPr>
                <w:rFonts w:ascii="Times New Roman" w:eastAsia="宋体" w:hAnsi="Times New Roman" w:cs="Times New Roman"/>
                <w:color w:val="000000"/>
                <w:kern w:val="0"/>
                <w:sz w:val="11"/>
                <w:szCs w:val="11"/>
              </w:rPr>
              <w:br/>
              <w:t>(117 to 264)</w:t>
            </w:r>
          </w:p>
        </w:tc>
        <w:tc>
          <w:tcPr>
            <w:tcW w:w="0" w:type="auto"/>
          </w:tcPr>
          <w:p w14:paraId="5B52D72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292</w:t>
            </w:r>
            <w:r>
              <w:rPr>
                <w:rFonts w:ascii="Times New Roman" w:eastAsia="宋体" w:hAnsi="Times New Roman" w:cs="Times New Roman"/>
                <w:color w:val="000000"/>
                <w:kern w:val="0"/>
                <w:sz w:val="11"/>
                <w:szCs w:val="11"/>
              </w:rPr>
              <w:br/>
              <w:t>(177 to 440)</w:t>
            </w:r>
          </w:p>
        </w:tc>
        <w:tc>
          <w:tcPr>
            <w:tcW w:w="0" w:type="auto"/>
          </w:tcPr>
          <w:p w14:paraId="1414981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60.63%</w:t>
            </w:r>
            <w:r>
              <w:rPr>
                <w:rFonts w:ascii="Times New Roman" w:eastAsia="宋体" w:hAnsi="Times New Roman" w:cs="Times New Roman"/>
                <w:color w:val="000000"/>
                <w:kern w:val="0"/>
                <w:sz w:val="11"/>
                <w:szCs w:val="11"/>
              </w:rPr>
              <w:br/>
              <w:t>(17.52% to 114.87%)</w:t>
            </w:r>
          </w:p>
        </w:tc>
      </w:tr>
      <w:tr w:rsidR="003C704F" w14:paraId="131BA02A" w14:textId="77777777">
        <w:trPr>
          <w:trHeight w:val="640"/>
        </w:trPr>
        <w:tc>
          <w:tcPr>
            <w:tcW w:w="0" w:type="auto"/>
          </w:tcPr>
          <w:p w14:paraId="5789C2D9"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Serbia</w:t>
            </w:r>
          </w:p>
        </w:tc>
        <w:tc>
          <w:tcPr>
            <w:tcW w:w="0" w:type="auto"/>
          </w:tcPr>
          <w:p w14:paraId="5B04E6C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4,858</w:t>
            </w:r>
            <w:r>
              <w:rPr>
                <w:rFonts w:ascii="Times New Roman" w:eastAsia="宋体" w:hAnsi="Times New Roman" w:cs="Times New Roman"/>
                <w:color w:val="000000"/>
                <w:kern w:val="0"/>
                <w:sz w:val="11"/>
                <w:szCs w:val="11"/>
              </w:rPr>
              <w:br/>
              <w:t>(3,761 to 6,085)</w:t>
            </w:r>
          </w:p>
        </w:tc>
        <w:tc>
          <w:tcPr>
            <w:tcW w:w="0" w:type="auto"/>
          </w:tcPr>
          <w:p w14:paraId="661577D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3,073</w:t>
            </w:r>
            <w:r>
              <w:rPr>
                <w:rFonts w:ascii="Times New Roman" w:eastAsia="宋体" w:hAnsi="Times New Roman" w:cs="Times New Roman"/>
                <w:color w:val="000000"/>
                <w:kern w:val="0"/>
                <w:sz w:val="11"/>
                <w:szCs w:val="11"/>
              </w:rPr>
              <w:br/>
              <w:t>(2,380 to 3,819)</w:t>
            </w:r>
          </w:p>
        </w:tc>
        <w:tc>
          <w:tcPr>
            <w:tcW w:w="0" w:type="auto"/>
          </w:tcPr>
          <w:p w14:paraId="60A36B5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-36.70%</w:t>
            </w:r>
            <w:r>
              <w:rPr>
                <w:rFonts w:ascii="Times New Roman" w:eastAsia="宋体" w:hAnsi="Times New Roman" w:cs="Times New Roman"/>
                <w:color w:val="000000"/>
                <w:kern w:val="0"/>
                <w:sz w:val="11"/>
                <w:szCs w:val="11"/>
              </w:rPr>
              <w:br/>
              <w:t>(-41.00% to -31.70%)</w:t>
            </w:r>
          </w:p>
        </w:tc>
        <w:tc>
          <w:tcPr>
            <w:tcW w:w="0" w:type="auto"/>
          </w:tcPr>
          <w:p w14:paraId="785ABD14"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C14907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318,251</w:t>
            </w:r>
            <w:r>
              <w:rPr>
                <w:rFonts w:ascii="Times New Roman" w:eastAsia="宋体" w:hAnsi="Times New Roman" w:cs="Times New Roman"/>
                <w:color w:val="000000"/>
                <w:kern w:val="0"/>
                <w:sz w:val="11"/>
                <w:szCs w:val="11"/>
              </w:rPr>
              <w:br/>
              <w:t>(246,481 to 398,618)</w:t>
            </w:r>
          </w:p>
        </w:tc>
        <w:tc>
          <w:tcPr>
            <w:tcW w:w="0" w:type="auto"/>
          </w:tcPr>
          <w:p w14:paraId="4BF7FEB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324,801</w:t>
            </w:r>
            <w:r>
              <w:rPr>
                <w:rFonts w:ascii="Times New Roman" w:eastAsia="宋体" w:hAnsi="Times New Roman" w:cs="Times New Roman"/>
                <w:color w:val="000000"/>
                <w:kern w:val="0"/>
                <w:sz w:val="11"/>
                <w:szCs w:val="11"/>
              </w:rPr>
              <w:br/>
              <w:t>(251,447 to 403,745)</w:t>
            </w:r>
          </w:p>
        </w:tc>
        <w:tc>
          <w:tcPr>
            <w:tcW w:w="0" w:type="auto"/>
          </w:tcPr>
          <w:p w14:paraId="03F3EDF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2.06%</w:t>
            </w:r>
            <w:r>
              <w:rPr>
                <w:rFonts w:ascii="Times New Roman" w:eastAsia="宋体" w:hAnsi="Times New Roman" w:cs="Times New Roman"/>
                <w:color w:val="000000"/>
                <w:kern w:val="0"/>
                <w:sz w:val="11"/>
                <w:szCs w:val="11"/>
              </w:rPr>
              <w:br/>
              <w:t>(-4.82% to 10.12%)</w:t>
            </w:r>
          </w:p>
        </w:tc>
        <w:tc>
          <w:tcPr>
            <w:tcW w:w="0" w:type="auto"/>
          </w:tcPr>
          <w:p w14:paraId="3FFC6EF3"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2393AC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83</w:t>
            </w:r>
            <w:r>
              <w:rPr>
                <w:rFonts w:ascii="Times New Roman" w:eastAsia="宋体" w:hAnsi="Times New Roman" w:cs="Times New Roman"/>
                <w:color w:val="000000"/>
                <w:kern w:val="0"/>
                <w:sz w:val="11"/>
                <w:szCs w:val="11"/>
              </w:rPr>
              <w:br/>
              <w:t>(40 to 142)</w:t>
            </w:r>
          </w:p>
        </w:tc>
        <w:tc>
          <w:tcPr>
            <w:tcW w:w="0" w:type="auto"/>
          </w:tcPr>
          <w:p w14:paraId="7891416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48</w:t>
            </w:r>
            <w:r>
              <w:rPr>
                <w:rFonts w:ascii="Times New Roman" w:eastAsia="宋体" w:hAnsi="Times New Roman" w:cs="Times New Roman"/>
                <w:color w:val="000000"/>
                <w:kern w:val="0"/>
                <w:sz w:val="11"/>
                <w:szCs w:val="11"/>
              </w:rPr>
              <w:br/>
              <w:t>(21 to 85)</w:t>
            </w:r>
          </w:p>
        </w:tc>
        <w:tc>
          <w:tcPr>
            <w:tcW w:w="0" w:type="auto"/>
          </w:tcPr>
          <w:p w14:paraId="77870D7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-42.80%</w:t>
            </w:r>
            <w:r>
              <w:rPr>
                <w:rFonts w:ascii="Times New Roman" w:eastAsia="宋体" w:hAnsi="Times New Roman" w:cs="Times New Roman"/>
                <w:color w:val="000000"/>
                <w:kern w:val="0"/>
                <w:sz w:val="11"/>
                <w:szCs w:val="11"/>
              </w:rPr>
              <w:br/>
              <w:t>(-71.88% to 10.54%)</w:t>
            </w:r>
          </w:p>
        </w:tc>
      </w:tr>
      <w:tr w:rsidR="003C704F" w14:paraId="1614EC55" w14:textId="77777777">
        <w:trPr>
          <w:trHeight w:val="640"/>
        </w:trPr>
        <w:tc>
          <w:tcPr>
            <w:tcW w:w="0" w:type="auto"/>
          </w:tcPr>
          <w:p w14:paraId="25DC2554"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Seychelles</w:t>
            </w:r>
          </w:p>
        </w:tc>
        <w:tc>
          <w:tcPr>
            <w:tcW w:w="0" w:type="auto"/>
          </w:tcPr>
          <w:p w14:paraId="0990D89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101</w:t>
            </w:r>
            <w:r>
              <w:rPr>
                <w:rFonts w:ascii="Times New Roman" w:eastAsia="宋体" w:hAnsi="Times New Roman" w:cs="Times New Roman"/>
                <w:color w:val="000000"/>
                <w:kern w:val="0"/>
                <w:sz w:val="11"/>
                <w:szCs w:val="11"/>
              </w:rPr>
              <w:br/>
              <w:t>(78 to 127)</w:t>
            </w:r>
          </w:p>
        </w:tc>
        <w:tc>
          <w:tcPr>
            <w:tcW w:w="0" w:type="auto"/>
          </w:tcPr>
          <w:p w14:paraId="14D1E0D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74</w:t>
            </w:r>
            <w:r>
              <w:rPr>
                <w:rFonts w:ascii="Times New Roman" w:eastAsia="宋体" w:hAnsi="Times New Roman" w:cs="Times New Roman"/>
                <w:color w:val="000000"/>
                <w:kern w:val="0"/>
                <w:sz w:val="11"/>
                <w:szCs w:val="11"/>
              </w:rPr>
              <w:br/>
              <w:t>(57 to 92)</w:t>
            </w:r>
          </w:p>
        </w:tc>
        <w:tc>
          <w:tcPr>
            <w:tcW w:w="0" w:type="auto"/>
          </w:tcPr>
          <w:p w14:paraId="52AC471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-26.70%</w:t>
            </w:r>
            <w:r>
              <w:rPr>
                <w:rFonts w:ascii="Times New Roman" w:eastAsia="宋体" w:hAnsi="Times New Roman" w:cs="Times New Roman"/>
                <w:color w:val="000000"/>
                <w:kern w:val="0"/>
                <w:sz w:val="11"/>
                <w:szCs w:val="11"/>
              </w:rPr>
              <w:br/>
              <w:t>(-28.30% to -24.80%)</w:t>
            </w:r>
          </w:p>
        </w:tc>
        <w:tc>
          <w:tcPr>
            <w:tcW w:w="0" w:type="auto"/>
          </w:tcPr>
          <w:p w14:paraId="363112A8"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3A578D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4,276</w:t>
            </w:r>
            <w:r>
              <w:rPr>
                <w:rFonts w:ascii="Times New Roman" w:eastAsia="宋体" w:hAnsi="Times New Roman" w:cs="Times New Roman"/>
                <w:color w:val="000000"/>
                <w:kern w:val="0"/>
                <w:sz w:val="11"/>
                <w:szCs w:val="11"/>
              </w:rPr>
              <w:br/>
              <w:t>(3,293 to 5,384)</w:t>
            </w:r>
          </w:p>
        </w:tc>
        <w:tc>
          <w:tcPr>
            <w:tcW w:w="0" w:type="auto"/>
          </w:tcPr>
          <w:p w14:paraId="4E18D63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5,156</w:t>
            </w:r>
            <w:r>
              <w:rPr>
                <w:rFonts w:ascii="Times New Roman" w:eastAsia="宋体" w:hAnsi="Times New Roman" w:cs="Times New Roman"/>
                <w:color w:val="000000"/>
                <w:kern w:val="0"/>
                <w:sz w:val="11"/>
                <w:szCs w:val="11"/>
              </w:rPr>
              <w:br/>
              <w:t>(3,977 to 6,425)</w:t>
            </w:r>
          </w:p>
        </w:tc>
        <w:tc>
          <w:tcPr>
            <w:tcW w:w="0" w:type="auto"/>
          </w:tcPr>
          <w:p w14:paraId="29DE281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20.57%</w:t>
            </w:r>
            <w:r>
              <w:rPr>
                <w:rFonts w:ascii="Times New Roman" w:eastAsia="宋体" w:hAnsi="Times New Roman" w:cs="Times New Roman"/>
                <w:color w:val="000000"/>
                <w:kern w:val="0"/>
                <w:sz w:val="11"/>
                <w:szCs w:val="11"/>
              </w:rPr>
              <w:br/>
              <w:t>(17.89% to 23.57%)</w:t>
            </w:r>
          </w:p>
        </w:tc>
        <w:tc>
          <w:tcPr>
            <w:tcW w:w="0" w:type="auto"/>
          </w:tcPr>
          <w:p w14:paraId="4AB3B6D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B7B404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w:t>
            </w:r>
            <w:r>
              <w:rPr>
                <w:rFonts w:ascii="Times New Roman" w:eastAsia="宋体" w:hAnsi="Times New Roman" w:cs="Times New Roman"/>
                <w:color w:val="000000"/>
                <w:kern w:val="0"/>
                <w:sz w:val="11"/>
                <w:szCs w:val="11"/>
              </w:rPr>
              <w:br/>
              <w:t>(0 to 1)</w:t>
            </w:r>
          </w:p>
        </w:tc>
        <w:tc>
          <w:tcPr>
            <w:tcW w:w="0" w:type="auto"/>
          </w:tcPr>
          <w:p w14:paraId="725EF27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w:t>
            </w:r>
            <w:r>
              <w:rPr>
                <w:rFonts w:ascii="Times New Roman" w:eastAsia="宋体" w:hAnsi="Times New Roman" w:cs="Times New Roman"/>
                <w:color w:val="000000"/>
                <w:kern w:val="0"/>
                <w:sz w:val="11"/>
                <w:szCs w:val="11"/>
              </w:rPr>
              <w:br/>
              <w:t>(0 to 1)</w:t>
            </w:r>
          </w:p>
        </w:tc>
        <w:tc>
          <w:tcPr>
            <w:tcW w:w="0" w:type="auto"/>
          </w:tcPr>
          <w:p w14:paraId="3F896C8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-5.60%</w:t>
            </w:r>
            <w:r>
              <w:rPr>
                <w:rFonts w:ascii="Times New Roman" w:eastAsia="宋体" w:hAnsi="Times New Roman" w:cs="Times New Roman"/>
                <w:color w:val="000000"/>
                <w:kern w:val="0"/>
                <w:sz w:val="11"/>
                <w:szCs w:val="11"/>
              </w:rPr>
              <w:br/>
              <w:t>(-42.67% to 48.24%)</w:t>
            </w:r>
          </w:p>
        </w:tc>
      </w:tr>
      <w:tr w:rsidR="003C704F" w14:paraId="739F229D" w14:textId="77777777">
        <w:trPr>
          <w:trHeight w:val="640"/>
        </w:trPr>
        <w:tc>
          <w:tcPr>
            <w:tcW w:w="0" w:type="auto"/>
          </w:tcPr>
          <w:p w14:paraId="3BBB2D54"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Sierra Leone</w:t>
            </w:r>
          </w:p>
        </w:tc>
        <w:tc>
          <w:tcPr>
            <w:tcW w:w="0" w:type="auto"/>
          </w:tcPr>
          <w:p w14:paraId="16C6CF0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12,624</w:t>
            </w:r>
            <w:r>
              <w:rPr>
                <w:rFonts w:ascii="Times New Roman" w:eastAsia="宋体" w:hAnsi="Times New Roman" w:cs="Times New Roman"/>
                <w:color w:val="000000"/>
                <w:kern w:val="0"/>
                <w:sz w:val="11"/>
                <w:szCs w:val="11"/>
              </w:rPr>
              <w:br/>
              <w:t>(9,762 to 15,738)</w:t>
            </w:r>
          </w:p>
        </w:tc>
        <w:tc>
          <w:tcPr>
            <w:tcW w:w="0" w:type="auto"/>
          </w:tcPr>
          <w:p w14:paraId="6401EFE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20,799</w:t>
            </w:r>
            <w:r>
              <w:rPr>
                <w:rFonts w:ascii="Times New Roman" w:eastAsia="宋体" w:hAnsi="Times New Roman" w:cs="Times New Roman"/>
                <w:color w:val="000000"/>
                <w:kern w:val="0"/>
                <w:sz w:val="11"/>
                <w:szCs w:val="11"/>
              </w:rPr>
              <w:br/>
              <w:t>(16,044 to 26,087)</w:t>
            </w:r>
          </w:p>
        </w:tc>
        <w:tc>
          <w:tcPr>
            <w:tcW w:w="0" w:type="auto"/>
          </w:tcPr>
          <w:p w14:paraId="395D440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64.80%</w:t>
            </w:r>
            <w:r>
              <w:rPr>
                <w:rFonts w:ascii="Times New Roman" w:eastAsia="宋体" w:hAnsi="Times New Roman" w:cs="Times New Roman"/>
                <w:color w:val="000000"/>
                <w:kern w:val="0"/>
                <w:sz w:val="11"/>
                <w:szCs w:val="11"/>
              </w:rPr>
              <w:br/>
              <w:t>(59.60% to 72.20%)</w:t>
            </w:r>
          </w:p>
        </w:tc>
        <w:tc>
          <w:tcPr>
            <w:tcW w:w="0" w:type="auto"/>
          </w:tcPr>
          <w:p w14:paraId="4A0711C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C423F0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273,727</w:t>
            </w:r>
            <w:r>
              <w:rPr>
                <w:rFonts w:ascii="Times New Roman" w:eastAsia="宋体" w:hAnsi="Times New Roman" w:cs="Times New Roman"/>
                <w:color w:val="000000"/>
                <w:kern w:val="0"/>
                <w:sz w:val="11"/>
                <w:szCs w:val="11"/>
              </w:rPr>
              <w:br/>
              <w:t>(211,649 to 340,891)</w:t>
            </w:r>
          </w:p>
        </w:tc>
        <w:tc>
          <w:tcPr>
            <w:tcW w:w="0" w:type="auto"/>
          </w:tcPr>
          <w:p w14:paraId="64790F2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606,210</w:t>
            </w:r>
            <w:r>
              <w:rPr>
                <w:rFonts w:ascii="Times New Roman" w:eastAsia="宋体" w:hAnsi="Times New Roman" w:cs="Times New Roman"/>
                <w:color w:val="000000"/>
                <w:kern w:val="0"/>
                <w:sz w:val="11"/>
                <w:szCs w:val="11"/>
              </w:rPr>
              <w:br/>
              <w:t>(467,548 to 760,065)</w:t>
            </w:r>
          </w:p>
        </w:tc>
        <w:tc>
          <w:tcPr>
            <w:tcW w:w="0" w:type="auto"/>
          </w:tcPr>
          <w:p w14:paraId="1346ADE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121.47%</w:t>
            </w:r>
            <w:r>
              <w:rPr>
                <w:rFonts w:ascii="Times New Roman" w:eastAsia="宋体" w:hAnsi="Times New Roman" w:cs="Times New Roman"/>
                <w:color w:val="000000"/>
                <w:kern w:val="0"/>
                <w:sz w:val="11"/>
                <w:szCs w:val="11"/>
              </w:rPr>
              <w:br/>
              <w:t>(114.65% to 131.59%)</w:t>
            </w:r>
          </w:p>
        </w:tc>
        <w:tc>
          <w:tcPr>
            <w:tcW w:w="0" w:type="auto"/>
          </w:tcPr>
          <w:p w14:paraId="19891D07"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C2B674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47</w:t>
            </w:r>
            <w:r>
              <w:rPr>
                <w:rFonts w:ascii="Times New Roman" w:eastAsia="宋体" w:hAnsi="Times New Roman" w:cs="Times New Roman"/>
                <w:color w:val="000000"/>
                <w:kern w:val="0"/>
                <w:sz w:val="11"/>
                <w:szCs w:val="11"/>
              </w:rPr>
              <w:br/>
              <w:t>(27 to 72)</w:t>
            </w:r>
          </w:p>
        </w:tc>
        <w:tc>
          <w:tcPr>
            <w:tcW w:w="0" w:type="auto"/>
          </w:tcPr>
          <w:p w14:paraId="6826623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79</w:t>
            </w:r>
            <w:r>
              <w:rPr>
                <w:rFonts w:ascii="Times New Roman" w:eastAsia="宋体" w:hAnsi="Times New Roman" w:cs="Times New Roman"/>
                <w:color w:val="000000"/>
                <w:kern w:val="0"/>
                <w:sz w:val="11"/>
                <w:szCs w:val="11"/>
              </w:rPr>
              <w:br/>
              <w:t>(48 to 120)</w:t>
            </w:r>
          </w:p>
        </w:tc>
        <w:tc>
          <w:tcPr>
            <w:tcW w:w="0" w:type="auto"/>
          </w:tcPr>
          <w:p w14:paraId="2393AEA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68.42%</w:t>
            </w:r>
            <w:r>
              <w:rPr>
                <w:rFonts w:ascii="Times New Roman" w:eastAsia="宋体" w:hAnsi="Times New Roman" w:cs="Times New Roman"/>
                <w:color w:val="000000"/>
                <w:kern w:val="0"/>
                <w:sz w:val="11"/>
                <w:szCs w:val="11"/>
              </w:rPr>
              <w:br/>
              <w:t>(25.23% to 144.63%)</w:t>
            </w:r>
          </w:p>
        </w:tc>
      </w:tr>
      <w:tr w:rsidR="003C704F" w14:paraId="1FD4E120" w14:textId="77777777">
        <w:trPr>
          <w:trHeight w:val="640"/>
        </w:trPr>
        <w:tc>
          <w:tcPr>
            <w:tcW w:w="0" w:type="auto"/>
          </w:tcPr>
          <w:p w14:paraId="3AFFCFDB"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Singapore</w:t>
            </w:r>
          </w:p>
        </w:tc>
        <w:tc>
          <w:tcPr>
            <w:tcW w:w="0" w:type="auto"/>
          </w:tcPr>
          <w:p w14:paraId="02D5D0E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824</w:t>
            </w:r>
            <w:r>
              <w:rPr>
                <w:rFonts w:ascii="Times New Roman" w:eastAsia="宋体" w:hAnsi="Times New Roman" w:cs="Times New Roman"/>
                <w:color w:val="000000"/>
                <w:kern w:val="0"/>
                <w:sz w:val="11"/>
                <w:szCs w:val="11"/>
              </w:rPr>
              <w:br/>
              <w:t>(676 to 1,002)</w:t>
            </w:r>
          </w:p>
        </w:tc>
        <w:tc>
          <w:tcPr>
            <w:tcW w:w="0" w:type="auto"/>
          </w:tcPr>
          <w:p w14:paraId="5FBC580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754</w:t>
            </w:r>
            <w:r>
              <w:rPr>
                <w:rFonts w:ascii="Times New Roman" w:eastAsia="宋体" w:hAnsi="Times New Roman" w:cs="Times New Roman"/>
                <w:color w:val="000000"/>
                <w:kern w:val="0"/>
                <w:sz w:val="11"/>
                <w:szCs w:val="11"/>
              </w:rPr>
              <w:br/>
              <w:t>(578 to 947)</w:t>
            </w:r>
          </w:p>
        </w:tc>
        <w:tc>
          <w:tcPr>
            <w:tcW w:w="0" w:type="auto"/>
          </w:tcPr>
          <w:p w14:paraId="578904A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-8.60%</w:t>
            </w:r>
            <w:r>
              <w:rPr>
                <w:rFonts w:ascii="Times New Roman" w:eastAsia="宋体" w:hAnsi="Times New Roman" w:cs="Times New Roman"/>
                <w:color w:val="000000"/>
                <w:kern w:val="0"/>
                <w:sz w:val="11"/>
                <w:szCs w:val="11"/>
              </w:rPr>
              <w:br/>
              <w:t>(-21.00% to 5.40%)</w:t>
            </w:r>
          </w:p>
        </w:tc>
        <w:tc>
          <w:tcPr>
            <w:tcW w:w="0" w:type="auto"/>
          </w:tcPr>
          <w:p w14:paraId="3E83F619"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784F3D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44,339</w:t>
            </w:r>
            <w:r>
              <w:rPr>
                <w:rFonts w:ascii="Times New Roman" w:eastAsia="宋体" w:hAnsi="Times New Roman" w:cs="Times New Roman"/>
                <w:color w:val="000000"/>
                <w:kern w:val="0"/>
                <w:sz w:val="11"/>
                <w:szCs w:val="11"/>
              </w:rPr>
              <w:br/>
              <w:t>(36,344 to 53,929)</w:t>
            </w:r>
          </w:p>
        </w:tc>
        <w:tc>
          <w:tcPr>
            <w:tcW w:w="0" w:type="auto"/>
          </w:tcPr>
          <w:p w14:paraId="728BB2B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73,966</w:t>
            </w:r>
            <w:r>
              <w:rPr>
                <w:rFonts w:ascii="Times New Roman" w:eastAsia="宋体" w:hAnsi="Times New Roman" w:cs="Times New Roman"/>
                <w:color w:val="000000"/>
                <w:kern w:val="0"/>
                <w:sz w:val="11"/>
                <w:szCs w:val="11"/>
              </w:rPr>
              <w:br/>
              <w:t>(56,765 to 92,932)</w:t>
            </w:r>
          </w:p>
        </w:tc>
        <w:tc>
          <w:tcPr>
            <w:tcW w:w="0" w:type="auto"/>
          </w:tcPr>
          <w:p w14:paraId="7453B2A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66.82%</w:t>
            </w:r>
            <w:r>
              <w:rPr>
                <w:rFonts w:ascii="Times New Roman" w:eastAsia="宋体" w:hAnsi="Times New Roman" w:cs="Times New Roman"/>
                <w:color w:val="000000"/>
                <w:kern w:val="0"/>
                <w:sz w:val="11"/>
                <w:szCs w:val="11"/>
              </w:rPr>
              <w:br/>
              <w:t>(44.18% to 92.27%)</w:t>
            </w:r>
          </w:p>
        </w:tc>
        <w:tc>
          <w:tcPr>
            <w:tcW w:w="0" w:type="auto"/>
          </w:tcPr>
          <w:p w14:paraId="49F995E5"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6F85B5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w:t>
            </w:r>
            <w:r>
              <w:rPr>
                <w:rFonts w:ascii="Times New Roman" w:eastAsia="宋体" w:hAnsi="Times New Roman" w:cs="Times New Roman"/>
                <w:color w:val="000000"/>
                <w:kern w:val="0"/>
                <w:sz w:val="11"/>
                <w:szCs w:val="11"/>
              </w:rPr>
              <w:br/>
              <w:t>(9 to 26)</w:t>
            </w:r>
          </w:p>
        </w:tc>
        <w:tc>
          <w:tcPr>
            <w:tcW w:w="0" w:type="auto"/>
          </w:tcPr>
          <w:p w14:paraId="00D4063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w:t>
            </w:r>
            <w:r>
              <w:rPr>
                <w:rFonts w:ascii="Times New Roman" w:eastAsia="宋体" w:hAnsi="Times New Roman" w:cs="Times New Roman"/>
                <w:color w:val="000000"/>
                <w:kern w:val="0"/>
                <w:sz w:val="11"/>
                <w:szCs w:val="11"/>
              </w:rPr>
              <w:br/>
              <w:t>(4 to 20)</w:t>
            </w:r>
          </w:p>
        </w:tc>
        <w:tc>
          <w:tcPr>
            <w:tcW w:w="0" w:type="auto"/>
          </w:tcPr>
          <w:p w14:paraId="60FE88D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-32.49%</w:t>
            </w:r>
            <w:r>
              <w:rPr>
                <w:rFonts w:ascii="Times New Roman" w:eastAsia="宋体" w:hAnsi="Times New Roman" w:cs="Times New Roman"/>
                <w:color w:val="000000"/>
                <w:kern w:val="0"/>
                <w:sz w:val="11"/>
                <w:szCs w:val="11"/>
              </w:rPr>
              <w:br/>
              <w:t>(-67.41% to 24.55%)</w:t>
            </w:r>
          </w:p>
        </w:tc>
      </w:tr>
      <w:tr w:rsidR="003C704F" w14:paraId="488FC568" w14:textId="77777777">
        <w:trPr>
          <w:trHeight w:val="640"/>
        </w:trPr>
        <w:tc>
          <w:tcPr>
            <w:tcW w:w="0" w:type="auto"/>
          </w:tcPr>
          <w:p w14:paraId="44CD43F8"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Slovakia</w:t>
            </w:r>
          </w:p>
        </w:tc>
        <w:tc>
          <w:tcPr>
            <w:tcW w:w="0" w:type="auto"/>
          </w:tcPr>
          <w:p w14:paraId="11B5558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2,720</w:t>
            </w:r>
            <w:r>
              <w:rPr>
                <w:rFonts w:ascii="Times New Roman" w:eastAsia="宋体" w:hAnsi="Times New Roman" w:cs="Times New Roman"/>
                <w:color w:val="000000"/>
                <w:kern w:val="0"/>
                <w:sz w:val="11"/>
                <w:szCs w:val="11"/>
              </w:rPr>
              <w:br/>
              <w:t>(2,103 to 3,395)</w:t>
            </w:r>
          </w:p>
        </w:tc>
        <w:tc>
          <w:tcPr>
            <w:tcW w:w="0" w:type="auto"/>
          </w:tcPr>
          <w:p w14:paraId="749F5DC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2,084</w:t>
            </w:r>
            <w:r>
              <w:rPr>
                <w:rFonts w:ascii="Times New Roman" w:eastAsia="宋体" w:hAnsi="Times New Roman" w:cs="Times New Roman"/>
                <w:color w:val="000000"/>
                <w:kern w:val="0"/>
                <w:sz w:val="11"/>
                <w:szCs w:val="11"/>
              </w:rPr>
              <w:br/>
              <w:t>(1,609 to 2,593)</w:t>
            </w:r>
          </w:p>
        </w:tc>
        <w:tc>
          <w:tcPr>
            <w:tcW w:w="0" w:type="auto"/>
          </w:tcPr>
          <w:p w14:paraId="20DE9D6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-23.40%</w:t>
            </w:r>
            <w:r>
              <w:rPr>
                <w:rFonts w:ascii="Times New Roman" w:eastAsia="宋体" w:hAnsi="Times New Roman" w:cs="Times New Roman"/>
                <w:color w:val="000000"/>
                <w:kern w:val="0"/>
                <w:sz w:val="11"/>
                <w:szCs w:val="11"/>
              </w:rPr>
              <w:br/>
              <w:t>(-29.50% to -17.30%)</w:t>
            </w:r>
          </w:p>
        </w:tc>
        <w:tc>
          <w:tcPr>
            <w:tcW w:w="0" w:type="auto"/>
          </w:tcPr>
          <w:p w14:paraId="17492BBF"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D20021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175,578</w:t>
            </w:r>
            <w:r>
              <w:rPr>
                <w:rFonts w:ascii="Times New Roman" w:eastAsia="宋体" w:hAnsi="Times New Roman" w:cs="Times New Roman"/>
                <w:color w:val="000000"/>
                <w:kern w:val="0"/>
                <w:sz w:val="11"/>
                <w:szCs w:val="11"/>
              </w:rPr>
              <w:br/>
              <w:t>(135,751 to 219,146)</w:t>
            </w:r>
          </w:p>
        </w:tc>
        <w:tc>
          <w:tcPr>
            <w:tcW w:w="0" w:type="auto"/>
          </w:tcPr>
          <w:p w14:paraId="7FFE40E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195,536</w:t>
            </w:r>
            <w:r>
              <w:rPr>
                <w:rFonts w:ascii="Times New Roman" w:eastAsia="宋体" w:hAnsi="Times New Roman" w:cs="Times New Roman"/>
                <w:color w:val="000000"/>
                <w:kern w:val="0"/>
                <w:sz w:val="11"/>
                <w:szCs w:val="11"/>
              </w:rPr>
              <w:br/>
              <w:t>(151,043 to 243,314)</w:t>
            </w:r>
          </w:p>
        </w:tc>
        <w:tc>
          <w:tcPr>
            <w:tcW w:w="0" w:type="auto"/>
          </w:tcPr>
          <w:p w14:paraId="580C5EB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11.37%</w:t>
            </w:r>
            <w:r>
              <w:rPr>
                <w:rFonts w:ascii="Times New Roman" w:eastAsia="宋体" w:hAnsi="Times New Roman" w:cs="Times New Roman"/>
                <w:color w:val="000000"/>
                <w:kern w:val="0"/>
                <w:sz w:val="11"/>
                <w:szCs w:val="11"/>
              </w:rPr>
              <w:br/>
              <w:t>(2.54% to 20.09%)</w:t>
            </w:r>
          </w:p>
        </w:tc>
        <w:tc>
          <w:tcPr>
            <w:tcW w:w="0" w:type="auto"/>
          </w:tcPr>
          <w:p w14:paraId="6D9B78DC"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07887F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58</w:t>
            </w:r>
            <w:r>
              <w:rPr>
                <w:rFonts w:ascii="Times New Roman" w:eastAsia="宋体" w:hAnsi="Times New Roman" w:cs="Times New Roman"/>
                <w:color w:val="000000"/>
                <w:kern w:val="0"/>
                <w:sz w:val="11"/>
                <w:szCs w:val="11"/>
              </w:rPr>
              <w:br/>
              <w:t>(29 to 99)</w:t>
            </w:r>
          </w:p>
        </w:tc>
        <w:tc>
          <w:tcPr>
            <w:tcW w:w="0" w:type="auto"/>
          </w:tcPr>
          <w:p w14:paraId="2B049B8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w:t>
            </w:r>
            <w:r>
              <w:rPr>
                <w:rFonts w:ascii="Times New Roman" w:eastAsia="宋体" w:hAnsi="Times New Roman" w:cs="Times New Roman"/>
                <w:color w:val="000000"/>
                <w:kern w:val="0"/>
                <w:sz w:val="11"/>
                <w:szCs w:val="11"/>
              </w:rPr>
              <w:br/>
              <w:t>(13 to 56)</w:t>
            </w:r>
          </w:p>
        </w:tc>
        <w:tc>
          <w:tcPr>
            <w:tcW w:w="0" w:type="auto"/>
          </w:tcPr>
          <w:p w14:paraId="6ACFFFA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-48.29%</w:t>
            </w:r>
            <w:r>
              <w:rPr>
                <w:rFonts w:ascii="Times New Roman" w:eastAsia="宋体" w:hAnsi="Times New Roman" w:cs="Times New Roman"/>
                <w:color w:val="000000"/>
                <w:kern w:val="0"/>
                <w:sz w:val="11"/>
                <w:szCs w:val="11"/>
              </w:rPr>
              <w:br/>
              <w:t>(-75.93% to 8.65%)</w:t>
            </w:r>
          </w:p>
        </w:tc>
      </w:tr>
      <w:tr w:rsidR="003C704F" w14:paraId="741D83B5" w14:textId="77777777">
        <w:trPr>
          <w:trHeight w:val="640"/>
        </w:trPr>
        <w:tc>
          <w:tcPr>
            <w:tcW w:w="0" w:type="auto"/>
          </w:tcPr>
          <w:p w14:paraId="4E950245"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lastRenderedPageBreak/>
              <w:t>Slovenia</w:t>
            </w:r>
          </w:p>
        </w:tc>
        <w:tc>
          <w:tcPr>
            <w:tcW w:w="0" w:type="auto"/>
          </w:tcPr>
          <w:p w14:paraId="4584E29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772</w:t>
            </w:r>
            <w:r>
              <w:rPr>
                <w:rFonts w:ascii="Times New Roman" w:eastAsia="宋体" w:hAnsi="Times New Roman" w:cs="Times New Roman"/>
                <w:color w:val="000000"/>
                <w:kern w:val="0"/>
                <w:sz w:val="11"/>
                <w:szCs w:val="11"/>
              </w:rPr>
              <w:br/>
              <w:t>(592 to 968)</w:t>
            </w:r>
          </w:p>
        </w:tc>
        <w:tc>
          <w:tcPr>
            <w:tcW w:w="0" w:type="auto"/>
          </w:tcPr>
          <w:p w14:paraId="15F5865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716</w:t>
            </w:r>
            <w:r>
              <w:rPr>
                <w:rFonts w:ascii="Times New Roman" w:eastAsia="宋体" w:hAnsi="Times New Roman" w:cs="Times New Roman"/>
                <w:color w:val="000000"/>
                <w:kern w:val="0"/>
                <w:sz w:val="11"/>
                <w:szCs w:val="11"/>
              </w:rPr>
              <w:br/>
              <w:t>(552 to 892)</w:t>
            </w:r>
          </w:p>
        </w:tc>
        <w:tc>
          <w:tcPr>
            <w:tcW w:w="0" w:type="auto"/>
          </w:tcPr>
          <w:p w14:paraId="072E5B2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-7.30%</w:t>
            </w:r>
            <w:r>
              <w:rPr>
                <w:rFonts w:ascii="Times New Roman" w:eastAsia="宋体" w:hAnsi="Times New Roman" w:cs="Times New Roman"/>
                <w:color w:val="000000"/>
                <w:kern w:val="0"/>
                <w:sz w:val="11"/>
                <w:szCs w:val="11"/>
              </w:rPr>
              <w:br/>
              <w:t>(-14.00% to -1.80%)</w:t>
            </w:r>
          </w:p>
        </w:tc>
        <w:tc>
          <w:tcPr>
            <w:tcW w:w="0" w:type="auto"/>
          </w:tcPr>
          <w:p w14:paraId="186C4BA1"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D9E0C2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65,990</w:t>
            </w:r>
            <w:r>
              <w:rPr>
                <w:rFonts w:ascii="Times New Roman" w:eastAsia="宋体" w:hAnsi="Times New Roman" w:cs="Times New Roman"/>
                <w:color w:val="000000"/>
                <w:kern w:val="0"/>
                <w:sz w:val="11"/>
                <w:szCs w:val="11"/>
              </w:rPr>
              <w:br/>
              <w:t>(50,640 to 82,626)</w:t>
            </w:r>
          </w:p>
        </w:tc>
        <w:tc>
          <w:tcPr>
            <w:tcW w:w="0" w:type="auto"/>
          </w:tcPr>
          <w:p w14:paraId="0344CB2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76,466</w:t>
            </w:r>
            <w:r>
              <w:rPr>
                <w:rFonts w:ascii="Times New Roman" w:eastAsia="宋体" w:hAnsi="Times New Roman" w:cs="Times New Roman"/>
                <w:color w:val="000000"/>
                <w:kern w:val="0"/>
                <w:sz w:val="11"/>
                <w:szCs w:val="11"/>
              </w:rPr>
              <w:br/>
              <w:t>(58,977 to 95,245)</w:t>
            </w:r>
          </w:p>
        </w:tc>
        <w:tc>
          <w:tcPr>
            <w:tcW w:w="0" w:type="auto"/>
          </w:tcPr>
          <w:p w14:paraId="013327C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15.88%</w:t>
            </w:r>
            <w:r>
              <w:rPr>
                <w:rFonts w:ascii="Times New Roman" w:eastAsia="宋体" w:hAnsi="Times New Roman" w:cs="Times New Roman"/>
                <w:color w:val="000000"/>
                <w:kern w:val="0"/>
                <w:sz w:val="11"/>
                <w:szCs w:val="11"/>
              </w:rPr>
              <w:br/>
              <w:t>(7.57% to 22.64%)</w:t>
            </w:r>
          </w:p>
        </w:tc>
        <w:tc>
          <w:tcPr>
            <w:tcW w:w="0" w:type="auto"/>
          </w:tcPr>
          <w:p w14:paraId="22890FF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F36B3C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w:t>
            </w:r>
            <w:r>
              <w:rPr>
                <w:rFonts w:ascii="Times New Roman" w:eastAsia="宋体" w:hAnsi="Times New Roman" w:cs="Times New Roman"/>
                <w:color w:val="000000"/>
                <w:kern w:val="0"/>
                <w:sz w:val="11"/>
                <w:szCs w:val="11"/>
              </w:rPr>
              <w:br/>
              <w:t>(7 to 24)</w:t>
            </w:r>
          </w:p>
        </w:tc>
        <w:tc>
          <w:tcPr>
            <w:tcW w:w="0" w:type="auto"/>
          </w:tcPr>
          <w:p w14:paraId="709B5DF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w:t>
            </w:r>
            <w:r>
              <w:rPr>
                <w:rFonts w:ascii="Times New Roman" w:eastAsia="宋体" w:hAnsi="Times New Roman" w:cs="Times New Roman"/>
                <w:color w:val="000000"/>
                <w:kern w:val="0"/>
                <w:sz w:val="11"/>
                <w:szCs w:val="11"/>
              </w:rPr>
              <w:br/>
              <w:t>(4 to 18)</w:t>
            </w:r>
          </w:p>
        </w:tc>
        <w:tc>
          <w:tcPr>
            <w:tcW w:w="0" w:type="auto"/>
          </w:tcPr>
          <w:p w14:paraId="1371141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-27.80%</w:t>
            </w:r>
            <w:r>
              <w:rPr>
                <w:rFonts w:ascii="Times New Roman" w:eastAsia="宋体" w:hAnsi="Times New Roman" w:cs="Times New Roman"/>
                <w:color w:val="000000"/>
                <w:kern w:val="0"/>
                <w:sz w:val="11"/>
                <w:szCs w:val="11"/>
              </w:rPr>
              <w:br/>
              <w:t>(-68.56% to 48.31%)</w:t>
            </w:r>
          </w:p>
        </w:tc>
      </w:tr>
      <w:tr w:rsidR="003C704F" w14:paraId="1D02553E" w14:textId="77777777">
        <w:trPr>
          <w:trHeight w:val="640"/>
        </w:trPr>
        <w:tc>
          <w:tcPr>
            <w:tcW w:w="0" w:type="auto"/>
          </w:tcPr>
          <w:p w14:paraId="2B52BB87"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Solomon Islands</w:t>
            </w:r>
          </w:p>
        </w:tc>
        <w:tc>
          <w:tcPr>
            <w:tcW w:w="0" w:type="auto"/>
          </w:tcPr>
          <w:p w14:paraId="1FF0FEC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1,484</w:t>
            </w:r>
            <w:r>
              <w:rPr>
                <w:rFonts w:ascii="Times New Roman" w:eastAsia="宋体" w:hAnsi="Times New Roman" w:cs="Times New Roman"/>
                <w:color w:val="000000"/>
                <w:kern w:val="0"/>
                <w:sz w:val="11"/>
                <w:szCs w:val="11"/>
              </w:rPr>
              <w:br/>
              <w:t>(1,151 to 1,873)</w:t>
            </w:r>
          </w:p>
        </w:tc>
        <w:tc>
          <w:tcPr>
            <w:tcW w:w="0" w:type="auto"/>
          </w:tcPr>
          <w:p w14:paraId="7B6B4F9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2,393</w:t>
            </w:r>
            <w:r>
              <w:rPr>
                <w:rFonts w:ascii="Times New Roman" w:eastAsia="宋体" w:hAnsi="Times New Roman" w:cs="Times New Roman"/>
                <w:color w:val="000000"/>
                <w:kern w:val="0"/>
                <w:sz w:val="11"/>
                <w:szCs w:val="11"/>
              </w:rPr>
              <w:br/>
              <w:t>(1,850 to 2,954)</w:t>
            </w:r>
          </w:p>
        </w:tc>
        <w:tc>
          <w:tcPr>
            <w:tcW w:w="0" w:type="auto"/>
          </w:tcPr>
          <w:p w14:paraId="5ED852C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61.30%</w:t>
            </w:r>
            <w:r>
              <w:rPr>
                <w:rFonts w:ascii="Times New Roman" w:eastAsia="宋体" w:hAnsi="Times New Roman" w:cs="Times New Roman"/>
                <w:color w:val="000000"/>
                <w:kern w:val="0"/>
                <w:sz w:val="11"/>
                <w:szCs w:val="11"/>
              </w:rPr>
              <w:br/>
              <w:t>(48.60% to 75.30%)</w:t>
            </w:r>
          </w:p>
        </w:tc>
        <w:tc>
          <w:tcPr>
            <w:tcW w:w="0" w:type="auto"/>
          </w:tcPr>
          <w:p w14:paraId="2BEB914D"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73212F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34,341</w:t>
            </w:r>
            <w:r>
              <w:rPr>
                <w:rFonts w:ascii="Times New Roman" w:eastAsia="宋体" w:hAnsi="Times New Roman" w:cs="Times New Roman"/>
                <w:color w:val="000000"/>
                <w:kern w:val="0"/>
                <w:sz w:val="11"/>
                <w:szCs w:val="11"/>
              </w:rPr>
              <w:br/>
              <w:t>(26,628 to 43,366)</w:t>
            </w:r>
          </w:p>
        </w:tc>
        <w:tc>
          <w:tcPr>
            <w:tcW w:w="0" w:type="auto"/>
          </w:tcPr>
          <w:p w14:paraId="270F297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73,076</w:t>
            </w:r>
            <w:r>
              <w:rPr>
                <w:rFonts w:ascii="Times New Roman" w:eastAsia="宋体" w:hAnsi="Times New Roman" w:cs="Times New Roman"/>
                <w:color w:val="000000"/>
                <w:kern w:val="0"/>
                <w:sz w:val="11"/>
                <w:szCs w:val="11"/>
              </w:rPr>
              <w:br/>
              <w:t>(56,487 to 90,214)</w:t>
            </w:r>
          </w:p>
        </w:tc>
        <w:tc>
          <w:tcPr>
            <w:tcW w:w="0" w:type="auto"/>
          </w:tcPr>
          <w:p w14:paraId="0BB74F0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112.79%</w:t>
            </w:r>
            <w:r>
              <w:rPr>
                <w:rFonts w:ascii="Times New Roman" w:eastAsia="宋体" w:hAnsi="Times New Roman" w:cs="Times New Roman"/>
                <w:color w:val="000000"/>
                <w:kern w:val="0"/>
                <w:sz w:val="11"/>
                <w:szCs w:val="11"/>
              </w:rPr>
              <w:br/>
              <w:t>(96.08% to 131.31%)</w:t>
            </w:r>
          </w:p>
        </w:tc>
        <w:tc>
          <w:tcPr>
            <w:tcW w:w="0" w:type="auto"/>
          </w:tcPr>
          <w:p w14:paraId="125F258C"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7301E3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w:t>
            </w:r>
            <w:r>
              <w:rPr>
                <w:rFonts w:ascii="Times New Roman" w:eastAsia="宋体" w:hAnsi="Times New Roman" w:cs="Times New Roman"/>
                <w:color w:val="000000"/>
                <w:kern w:val="0"/>
                <w:sz w:val="11"/>
                <w:szCs w:val="11"/>
              </w:rPr>
              <w:br/>
              <w:t>(2 to 6)</w:t>
            </w:r>
          </w:p>
        </w:tc>
        <w:tc>
          <w:tcPr>
            <w:tcW w:w="0" w:type="auto"/>
          </w:tcPr>
          <w:p w14:paraId="3C03D9D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w:t>
            </w:r>
            <w:r>
              <w:rPr>
                <w:rFonts w:ascii="Times New Roman" w:eastAsia="宋体" w:hAnsi="Times New Roman" w:cs="Times New Roman"/>
                <w:color w:val="000000"/>
                <w:kern w:val="0"/>
                <w:sz w:val="11"/>
                <w:szCs w:val="11"/>
              </w:rPr>
              <w:br/>
              <w:t>(4 to 14)</w:t>
            </w:r>
          </w:p>
        </w:tc>
        <w:tc>
          <w:tcPr>
            <w:tcW w:w="0" w:type="auto"/>
          </w:tcPr>
          <w:p w14:paraId="7AC9710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107.81%</w:t>
            </w:r>
            <w:r>
              <w:rPr>
                <w:rFonts w:ascii="Times New Roman" w:eastAsia="宋体" w:hAnsi="Times New Roman" w:cs="Times New Roman"/>
                <w:color w:val="000000"/>
                <w:kern w:val="0"/>
                <w:sz w:val="11"/>
                <w:szCs w:val="11"/>
              </w:rPr>
              <w:br/>
              <w:t>(42.95% to 217.03%)</w:t>
            </w:r>
          </w:p>
        </w:tc>
      </w:tr>
      <w:tr w:rsidR="003C704F" w14:paraId="14B67934" w14:textId="77777777">
        <w:trPr>
          <w:trHeight w:val="640"/>
        </w:trPr>
        <w:tc>
          <w:tcPr>
            <w:tcW w:w="0" w:type="auto"/>
          </w:tcPr>
          <w:p w14:paraId="7D8CDF72"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Somalia</w:t>
            </w:r>
          </w:p>
        </w:tc>
        <w:tc>
          <w:tcPr>
            <w:tcW w:w="0" w:type="auto"/>
          </w:tcPr>
          <w:p w14:paraId="206513E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34,981</w:t>
            </w:r>
            <w:r>
              <w:rPr>
                <w:rFonts w:ascii="Times New Roman" w:eastAsia="宋体" w:hAnsi="Times New Roman" w:cs="Times New Roman"/>
                <w:color w:val="000000"/>
                <w:kern w:val="0"/>
                <w:sz w:val="11"/>
                <w:szCs w:val="11"/>
              </w:rPr>
              <w:br/>
              <w:t>(27,053 to 43,646)</w:t>
            </w:r>
          </w:p>
        </w:tc>
        <w:tc>
          <w:tcPr>
            <w:tcW w:w="0" w:type="auto"/>
          </w:tcPr>
          <w:p w14:paraId="60B91F3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73,935</w:t>
            </w:r>
            <w:r>
              <w:rPr>
                <w:rFonts w:ascii="Times New Roman" w:eastAsia="宋体" w:hAnsi="Times New Roman" w:cs="Times New Roman"/>
                <w:color w:val="000000"/>
                <w:kern w:val="0"/>
                <w:sz w:val="11"/>
                <w:szCs w:val="11"/>
              </w:rPr>
              <w:br/>
              <w:t>(57,273 to 91,788)</w:t>
            </w:r>
          </w:p>
        </w:tc>
        <w:tc>
          <w:tcPr>
            <w:tcW w:w="0" w:type="auto"/>
          </w:tcPr>
          <w:p w14:paraId="38EF77D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111.40%</w:t>
            </w:r>
            <w:r>
              <w:rPr>
                <w:rFonts w:ascii="Times New Roman" w:eastAsia="宋体" w:hAnsi="Times New Roman" w:cs="Times New Roman"/>
                <w:color w:val="000000"/>
                <w:kern w:val="0"/>
                <w:sz w:val="11"/>
                <w:szCs w:val="11"/>
              </w:rPr>
              <w:br/>
              <w:t>(107.10% to 116.30%)</w:t>
            </w:r>
          </w:p>
        </w:tc>
        <w:tc>
          <w:tcPr>
            <w:tcW w:w="0" w:type="auto"/>
          </w:tcPr>
          <w:p w14:paraId="55D469E9"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0EFF97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745,732</w:t>
            </w:r>
            <w:r>
              <w:rPr>
                <w:rFonts w:ascii="Times New Roman" w:eastAsia="宋体" w:hAnsi="Times New Roman" w:cs="Times New Roman"/>
                <w:color w:val="000000"/>
                <w:kern w:val="0"/>
                <w:sz w:val="11"/>
                <w:szCs w:val="11"/>
              </w:rPr>
              <w:br/>
              <w:t>(576,598 to 930,344)</w:t>
            </w:r>
          </w:p>
        </w:tc>
        <w:tc>
          <w:tcPr>
            <w:tcW w:w="0" w:type="auto"/>
          </w:tcPr>
          <w:p w14:paraId="2141502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1,720,914</w:t>
            </w:r>
            <w:r>
              <w:rPr>
                <w:rFonts w:ascii="Times New Roman" w:eastAsia="宋体" w:hAnsi="Times New Roman" w:cs="Times New Roman"/>
                <w:color w:val="000000"/>
                <w:kern w:val="0"/>
                <w:sz w:val="11"/>
                <w:szCs w:val="11"/>
              </w:rPr>
              <w:br/>
              <w:t>(1,333,192 to 2,136,778)</w:t>
            </w:r>
          </w:p>
        </w:tc>
        <w:tc>
          <w:tcPr>
            <w:tcW w:w="0" w:type="auto"/>
          </w:tcPr>
          <w:p w14:paraId="61AD85F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130.77%</w:t>
            </w:r>
            <w:r>
              <w:rPr>
                <w:rFonts w:ascii="Times New Roman" w:eastAsia="宋体" w:hAnsi="Times New Roman" w:cs="Times New Roman"/>
                <w:color w:val="000000"/>
                <w:kern w:val="0"/>
                <w:sz w:val="11"/>
                <w:szCs w:val="11"/>
              </w:rPr>
              <w:br/>
              <w:t>(126.14% to 136.12%)</w:t>
            </w:r>
          </w:p>
        </w:tc>
        <w:tc>
          <w:tcPr>
            <w:tcW w:w="0" w:type="auto"/>
          </w:tcPr>
          <w:p w14:paraId="58F86636"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C76028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189</w:t>
            </w:r>
            <w:r>
              <w:rPr>
                <w:rFonts w:ascii="Times New Roman" w:eastAsia="宋体" w:hAnsi="Times New Roman" w:cs="Times New Roman"/>
                <w:color w:val="000000"/>
                <w:kern w:val="0"/>
                <w:sz w:val="11"/>
                <w:szCs w:val="11"/>
              </w:rPr>
              <w:br/>
              <w:t>(96 to 295)</w:t>
            </w:r>
          </w:p>
        </w:tc>
        <w:tc>
          <w:tcPr>
            <w:tcW w:w="0" w:type="auto"/>
          </w:tcPr>
          <w:p w14:paraId="664BD7D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356</w:t>
            </w:r>
            <w:r>
              <w:rPr>
                <w:rFonts w:ascii="Times New Roman" w:eastAsia="宋体" w:hAnsi="Times New Roman" w:cs="Times New Roman"/>
                <w:color w:val="000000"/>
                <w:kern w:val="0"/>
                <w:sz w:val="11"/>
                <w:szCs w:val="11"/>
              </w:rPr>
              <w:br/>
              <w:t>(187 to 577)</w:t>
            </w:r>
          </w:p>
        </w:tc>
        <w:tc>
          <w:tcPr>
            <w:tcW w:w="0" w:type="auto"/>
          </w:tcPr>
          <w:p w14:paraId="06A5764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88.71%</w:t>
            </w:r>
            <w:r>
              <w:rPr>
                <w:rFonts w:ascii="Times New Roman" w:eastAsia="宋体" w:hAnsi="Times New Roman" w:cs="Times New Roman"/>
                <w:color w:val="000000"/>
                <w:kern w:val="0"/>
                <w:sz w:val="11"/>
                <w:szCs w:val="11"/>
              </w:rPr>
              <w:br/>
              <w:t>(12.20% to 259.42%)</w:t>
            </w:r>
          </w:p>
        </w:tc>
      </w:tr>
      <w:tr w:rsidR="003C704F" w14:paraId="5F249C96" w14:textId="77777777">
        <w:trPr>
          <w:trHeight w:val="640"/>
        </w:trPr>
        <w:tc>
          <w:tcPr>
            <w:tcW w:w="0" w:type="auto"/>
          </w:tcPr>
          <w:p w14:paraId="37546E59"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South Africa</w:t>
            </w:r>
          </w:p>
        </w:tc>
        <w:tc>
          <w:tcPr>
            <w:tcW w:w="0" w:type="auto"/>
          </w:tcPr>
          <w:p w14:paraId="3D1A177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86,461</w:t>
            </w:r>
            <w:r>
              <w:rPr>
                <w:rFonts w:ascii="Times New Roman" w:eastAsia="宋体" w:hAnsi="Times New Roman" w:cs="Times New Roman"/>
                <w:color w:val="000000"/>
                <w:kern w:val="0"/>
                <w:sz w:val="11"/>
                <w:szCs w:val="11"/>
              </w:rPr>
              <w:br/>
              <w:t>(82,538 to 89,925)</w:t>
            </w:r>
          </w:p>
        </w:tc>
        <w:tc>
          <w:tcPr>
            <w:tcW w:w="0" w:type="auto"/>
          </w:tcPr>
          <w:p w14:paraId="2D03D10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85,555</w:t>
            </w:r>
            <w:r>
              <w:rPr>
                <w:rFonts w:ascii="Times New Roman" w:eastAsia="宋体" w:hAnsi="Times New Roman" w:cs="Times New Roman"/>
                <w:color w:val="000000"/>
                <w:kern w:val="0"/>
                <w:sz w:val="11"/>
                <w:szCs w:val="11"/>
              </w:rPr>
              <w:br/>
              <w:t>(81,621 to 89,161)</w:t>
            </w:r>
          </w:p>
        </w:tc>
        <w:tc>
          <w:tcPr>
            <w:tcW w:w="0" w:type="auto"/>
          </w:tcPr>
          <w:p w14:paraId="0675EED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-1.00%</w:t>
            </w:r>
            <w:r>
              <w:rPr>
                <w:rFonts w:ascii="Times New Roman" w:eastAsia="宋体" w:hAnsi="Times New Roman" w:cs="Times New Roman"/>
                <w:color w:val="000000"/>
                <w:kern w:val="0"/>
                <w:sz w:val="11"/>
                <w:szCs w:val="11"/>
              </w:rPr>
              <w:br/>
              <w:t>(-2.30% to 0.00%)</w:t>
            </w:r>
          </w:p>
        </w:tc>
        <w:tc>
          <w:tcPr>
            <w:tcW w:w="0" w:type="auto"/>
          </w:tcPr>
          <w:p w14:paraId="7558F2B7"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064484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3,223,461</w:t>
            </w:r>
            <w:r>
              <w:rPr>
                <w:rFonts w:ascii="Times New Roman" w:eastAsia="宋体" w:hAnsi="Times New Roman" w:cs="Times New Roman"/>
                <w:color w:val="000000"/>
                <w:kern w:val="0"/>
                <w:sz w:val="11"/>
                <w:szCs w:val="11"/>
              </w:rPr>
              <w:br/>
              <w:t>(3,077,353 to 3,355,363)</w:t>
            </w:r>
          </w:p>
        </w:tc>
        <w:tc>
          <w:tcPr>
            <w:tcW w:w="0" w:type="auto"/>
          </w:tcPr>
          <w:p w14:paraId="5236622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4,525,476</w:t>
            </w:r>
            <w:r>
              <w:rPr>
                <w:rFonts w:ascii="Times New Roman" w:eastAsia="宋体" w:hAnsi="Times New Roman" w:cs="Times New Roman"/>
                <w:color w:val="000000"/>
                <w:kern w:val="0"/>
                <w:sz w:val="11"/>
                <w:szCs w:val="11"/>
              </w:rPr>
              <w:br/>
              <w:t>(4,316,916 to 4,716,594)</w:t>
            </w:r>
          </w:p>
        </w:tc>
        <w:tc>
          <w:tcPr>
            <w:tcW w:w="0" w:type="auto"/>
          </w:tcPr>
          <w:p w14:paraId="0B60443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40.39%</w:t>
            </w:r>
            <w:r>
              <w:rPr>
                <w:rFonts w:ascii="Times New Roman" w:eastAsia="宋体" w:hAnsi="Times New Roman" w:cs="Times New Roman"/>
                <w:color w:val="000000"/>
                <w:kern w:val="0"/>
                <w:sz w:val="11"/>
                <w:szCs w:val="11"/>
              </w:rPr>
              <w:br/>
              <w:t>(38.67% to 41.82%)</w:t>
            </w:r>
          </w:p>
        </w:tc>
        <w:tc>
          <w:tcPr>
            <w:tcW w:w="0" w:type="auto"/>
          </w:tcPr>
          <w:p w14:paraId="0725C7D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F70AFD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669</w:t>
            </w:r>
            <w:r>
              <w:rPr>
                <w:rFonts w:ascii="Times New Roman" w:eastAsia="宋体" w:hAnsi="Times New Roman" w:cs="Times New Roman"/>
                <w:color w:val="000000"/>
                <w:kern w:val="0"/>
                <w:sz w:val="11"/>
                <w:szCs w:val="11"/>
              </w:rPr>
              <w:br/>
              <w:t>(421 to 1,047)</w:t>
            </w:r>
          </w:p>
        </w:tc>
        <w:tc>
          <w:tcPr>
            <w:tcW w:w="0" w:type="auto"/>
          </w:tcPr>
          <w:p w14:paraId="3115B28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1,000</w:t>
            </w:r>
            <w:r>
              <w:rPr>
                <w:rFonts w:ascii="Times New Roman" w:eastAsia="宋体" w:hAnsi="Times New Roman" w:cs="Times New Roman"/>
                <w:color w:val="000000"/>
                <w:kern w:val="0"/>
                <w:sz w:val="11"/>
                <w:szCs w:val="11"/>
              </w:rPr>
              <w:br/>
              <w:t>(647 to 1,442)</w:t>
            </w:r>
          </w:p>
        </w:tc>
        <w:tc>
          <w:tcPr>
            <w:tcW w:w="0" w:type="auto"/>
          </w:tcPr>
          <w:p w14:paraId="286FABF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49.58%</w:t>
            </w:r>
            <w:r>
              <w:rPr>
                <w:rFonts w:ascii="Times New Roman" w:eastAsia="宋体" w:hAnsi="Times New Roman" w:cs="Times New Roman"/>
                <w:color w:val="000000"/>
                <w:kern w:val="0"/>
                <w:sz w:val="11"/>
                <w:szCs w:val="11"/>
              </w:rPr>
              <w:br/>
              <w:t>(13.41% to 101.00%)</w:t>
            </w:r>
          </w:p>
        </w:tc>
      </w:tr>
      <w:tr w:rsidR="003C704F" w14:paraId="78FAA490" w14:textId="77777777">
        <w:trPr>
          <w:trHeight w:val="640"/>
        </w:trPr>
        <w:tc>
          <w:tcPr>
            <w:tcW w:w="0" w:type="auto"/>
          </w:tcPr>
          <w:p w14:paraId="1A980461"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South Sudan</w:t>
            </w:r>
          </w:p>
        </w:tc>
        <w:tc>
          <w:tcPr>
            <w:tcW w:w="0" w:type="auto"/>
          </w:tcPr>
          <w:p w14:paraId="54ECC79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26,146</w:t>
            </w:r>
            <w:r>
              <w:rPr>
                <w:rFonts w:ascii="Times New Roman" w:eastAsia="宋体" w:hAnsi="Times New Roman" w:cs="Times New Roman"/>
                <w:color w:val="000000"/>
                <w:kern w:val="0"/>
                <w:sz w:val="11"/>
                <w:szCs w:val="11"/>
              </w:rPr>
              <w:br/>
              <w:t>(20,087 to 32,834)</w:t>
            </w:r>
          </w:p>
        </w:tc>
        <w:tc>
          <w:tcPr>
            <w:tcW w:w="0" w:type="auto"/>
          </w:tcPr>
          <w:p w14:paraId="1AB0E6B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30,752</w:t>
            </w:r>
            <w:r>
              <w:rPr>
                <w:rFonts w:ascii="Times New Roman" w:eastAsia="宋体" w:hAnsi="Times New Roman" w:cs="Times New Roman"/>
                <w:color w:val="000000"/>
                <w:kern w:val="0"/>
                <w:sz w:val="11"/>
                <w:szCs w:val="11"/>
              </w:rPr>
              <w:br/>
              <w:t>(23,810 to 38,745)</w:t>
            </w:r>
          </w:p>
        </w:tc>
        <w:tc>
          <w:tcPr>
            <w:tcW w:w="0" w:type="auto"/>
          </w:tcPr>
          <w:p w14:paraId="0F8F903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17.60%</w:t>
            </w:r>
            <w:r>
              <w:rPr>
                <w:rFonts w:ascii="Times New Roman" w:eastAsia="宋体" w:hAnsi="Times New Roman" w:cs="Times New Roman"/>
                <w:color w:val="000000"/>
                <w:kern w:val="0"/>
                <w:sz w:val="11"/>
                <w:szCs w:val="11"/>
              </w:rPr>
              <w:br/>
              <w:t>(11.90% to 23.80%)</w:t>
            </w:r>
          </w:p>
        </w:tc>
        <w:tc>
          <w:tcPr>
            <w:tcW w:w="0" w:type="auto"/>
          </w:tcPr>
          <w:p w14:paraId="119C3505"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0AACCA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615,148</w:t>
            </w:r>
            <w:r>
              <w:rPr>
                <w:rFonts w:ascii="Times New Roman" w:eastAsia="宋体" w:hAnsi="Times New Roman" w:cs="Times New Roman"/>
                <w:color w:val="000000"/>
                <w:kern w:val="0"/>
                <w:sz w:val="11"/>
                <w:szCs w:val="11"/>
              </w:rPr>
              <w:br/>
              <w:t>(472,587 to 773,149)</w:t>
            </w:r>
          </w:p>
        </w:tc>
        <w:tc>
          <w:tcPr>
            <w:tcW w:w="0" w:type="auto"/>
          </w:tcPr>
          <w:p w14:paraId="2379A8E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778,832</w:t>
            </w:r>
            <w:r>
              <w:rPr>
                <w:rFonts w:ascii="Times New Roman" w:eastAsia="宋体" w:hAnsi="Times New Roman" w:cs="Times New Roman"/>
                <w:color w:val="000000"/>
                <w:kern w:val="0"/>
                <w:sz w:val="11"/>
                <w:szCs w:val="11"/>
              </w:rPr>
              <w:br/>
              <w:t>(603,037 to 980,853)</w:t>
            </w:r>
          </w:p>
        </w:tc>
        <w:tc>
          <w:tcPr>
            <w:tcW w:w="0" w:type="auto"/>
          </w:tcPr>
          <w:p w14:paraId="0D50E93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26.61%</w:t>
            </w:r>
            <w:r>
              <w:rPr>
                <w:rFonts w:ascii="Times New Roman" w:eastAsia="宋体" w:hAnsi="Times New Roman" w:cs="Times New Roman"/>
                <w:color w:val="000000"/>
                <w:kern w:val="0"/>
                <w:sz w:val="11"/>
                <w:szCs w:val="11"/>
              </w:rPr>
              <w:br/>
              <w:t>(20.26% to 33.44%)</w:t>
            </w:r>
          </w:p>
        </w:tc>
        <w:tc>
          <w:tcPr>
            <w:tcW w:w="0" w:type="auto"/>
          </w:tcPr>
          <w:p w14:paraId="74102AF6"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B4D17D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95</w:t>
            </w:r>
            <w:r>
              <w:rPr>
                <w:rFonts w:ascii="Times New Roman" w:eastAsia="宋体" w:hAnsi="Times New Roman" w:cs="Times New Roman"/>
                <w:color w:val="000000"/>
                <w:kern w:val="0"/>
                <w:sz w:val="11"/>
                <w:szCs w:val="11"/>
              </w:rPr>
              <w:br/>
              <w:t>(58 to 143)</w:t>
            </w:r>
          </w:p>
        </w:tc>
        <w:tc>
          <w:tcPr>
            <w:tcW w:w="0" w:type="auto"/>
          </w:tcPr>
          <w:p w14:paraId="4798E30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126</w:t>
            </w:r>
            <w:r>
              <w:rPr>
                <w:rFonts w:ascii="Times New Roman" w:eastAsia="宋体" w:hAnsi="Times New Roman" w:cs="Times New Roman"/>
                <w:color w:val="000000"/>
                <w:kern w:val="0"/>
                <w:sz w:val="11"/>
                <w:szCs w:val="11"/>
              </w:rPr>
              <w:br/>
              <w:t>(75 to 190)</w:t>
            </w:r>
          </w:p>
        </w:tc>
        <w:tc>
          <w:tcPr>
            <w:tcW w:w="0" w:type="auto"/>
          </w:tcPr>
          <w:p w14:paraId="4F4A85C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32.47%</w:t>
            </w:r>
            <w:r>
              <w:rPr>
                <w:rFonts w:ascii="Times New Roman" w:eastAsia="宋体" w:hAnsi="Times New Roman" w:cs="Times New Roman"/>
                <w:color w:val="000000"/>
                <w:kern w:val="0"/>
                <w:sz w:val="11"/>
                <w:szCs w:val="11"/>
              </w:rPr>
              <w:br/>
              <w:t>(-0.99% to 74.80%)</w:t>
            </w:r>
          </w:p>
        </w:tc>
      </w:tr>
      <w:tr w:rsidR="003C704F" w14:paraId="6C69B8A2" w14:textId="77777777">
        <w:trPr>
          <w:trHeight w:val="640"/>
        </w:trPr>
        <w:tc>
          <w:tcPr>
            <w:tcW w:w="0" w:type="auto"/>
          </w:tcPr>
          <w:p w14:paraId="42882BE3"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Spain</w:t>
            </w:r>
          </w:p>
        </w:tc>
        <w:tc>
          <w:tcPr>
            <w:tcW w:w="0" w:type="auto"/>
          </w:tcPr>
          <w:p w14:paraId="7D087BC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4,104</w:t>
            </w:r>
            <w:r>
              <w:rPr>
                <w:rFonts w:ascii="Times New Roman" w:eastAsia="宋体" w:hAnsi="Times New Roman" w:cs="Times New Roman"/>
                <w:color w:val="000000"/>
                <w:kern w:val="0"/>
                <w:sz w:val="11"/>
                <w:szCs w:val="11"/>
              </w:rPr>
              <w:br/>
              <w:t>(3,162 to 5,134)</w:t>
            </w:r>
          </w:p>
        </w:tc>
        <w:tc>
          <w:tcPr>
            <w:tcW w:w="0" w:type="auto"/>
          </w:tcPr>
          <w:p w14:paraId="49826D9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4,059</w:t>
            </w:r>
            <w:r>
              <w:rPr>
                <w:rFonts w:ascii="Times New Roman" w:eastAsia="宋体" w:hAnsi="Times New Roman" w:cs="Times New Roman"/>
                <w:color w:val="000000"/>
                <w:kern w:val="0"/>
                <w:sz w:val="11"/>
                <w:szCs w:val="11"/>
              </w:rPr>
              <w:br/>
              <w:t>(3,112 to 5,114)</w:t>
            </w:r>
          </w:p>
        </w:tc>
        <w:tc>
          <w:tcPr>
            <w:tcW w:w="0" w:type="auto"/>
          </w:tcPr>
          <w:p w14:paraId="2BB33F7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-1.10%</w:t>
            </w:r>
            <w:r>
              <w:rPr>
                <w:rFonts w:ascii="Times New Roman" w:eastAsia="宋体" w:hAnsi="Times New Roman" w:cs="Times New Roman"/>
                <w:color w:val="000000"/>
                <w:kern w:val="0"/>
                <w:sz w:val="11"/>
                <w:szCs w:val="11"/>
              </w:rPr>
              <w:br/>
              <w:t>(-8.60% to 5.90%)</w:t>
            </w:r>
          </w:p>
        </w:tc>
        <w:tc>
          <w:tcPr>
            <w:tcW w:w="0" w:type="auto"/>
          </w:tcPr>
          <w:p w14:paraId="169619D0"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768FDC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395,500</w:t>
            </w:r>
            <w:r>
              <w:rPr>
                <w:rFonts w:ascii="Times New Roman" w:eastAsia="宋体" w:hAnsi="Times New Roman" w:cs="Times New Roman"/>
                <w:color w:val="000000"/>
                <w:kern w:val="0"/>
                <w:sz w:val="11"/>
                <w:szCs w:val="11"/>
              </w:rPr>
              <w:br/>
              <w:t>(304,727 to 495,247)</w:t>
            </w:r>
          </w:p>
        </w:tc>
        <w:tc>
          <w:tcPr>
            <w:tcW w:w="0" w:type="auto"/>
          </w:tcPr>
          <w:p w14:paraId="31DCA47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495,356</w:t>
            </w:r>
            <w:r>
              <w:rPr>
                <w:rFonts w:ascii="Times New Roman" w:eastAsia="宋体" w:hAnsi="Times New Roman" w:cs="Times New Roman"/>
                <w:color w:val="000000"/>
                <w:kern w:val="0"/>
                <w:sz w:val="11"/>
                <w:szCs w:val="11"/>
              </w:rPr>
              <w:br/>
              <w:t>(380,092 to 623,621)</w:t>
            </w:r>
          </w:p>
        </w:tc>
        <w:tc>
          <w:tcPr>
            <w:tcW w:w="0" w:type="auto"/>
          </w:tcPr>
          <w:p w14:paraId="789F508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25.25%</w:t>
            </w:r>
            <w:r>
              <w:rPr>
                <w:rFonts w:ascii="Times New Roman" w:eastAsia="宋体" w:hAnsi="Times New Roman" w:cs="Times New Roman"/>
                <w:color w:val="000000"/>
                <w:kern w:val="0"/>
                <w:sz w:val="11"/>
                <w:szCs w:val="11"/>
              </w:rPr>
              <w:br/>
              <w:t>(16.06% to 33.85%)</w:t>
            </w:r>
          </w:p>
        </w:tc>
        <w:tc>
          <w:tcPr>
            <w:tcW w:w="0" w:type="auto"/>
          </w:tcPr>
          <w:p w14:paraId="12E08A28"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B20EEF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146</w:t>
            </w:r>
            <w:r>
              <w:rPr>
                <w:rFonts w:ascii="Times New Roman" w:eastAsia="宋体" w:hAnsi="Times New Roman" w:cs="Times New Roman"/>
                <w:color w:val="000000"/>
                <w:kern w:val="0"/>
                <w:sz w:val="11"/>
                <w:szCs w:val="11"/>
              </w:rPr>
              <w:br/>
              <w:t>(60 to 298)</w:t>
            </w:r>
          </w:p>
        </w:tc>
        <w:tc>
          <w:tcPr>
            <w:tcW w:w="0" w:type="auto"/>
          </w:tcPr>
          <w:p w14:paraId="497CF3D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76</w:t>
            </w:r>
            <w:r>
              <w:rPr>
                <w:rFonts w:ascii="Times New Roman" w:eastAsia="宋体" w:hAnsi="Times New Roman" w:cs="Times New Roman"/>
                <w:color w:val="000000"/>
                <w:kern w:val="0"/>
                <w:sz w:val="11"/>
                <w:szCs w:val="11"/>
              </w:rPr>
              <w:br/>
              <w:t>(27 to 171)</w:t>
            </w:r>
          </w:p>
        </w:tc>
        <w:tc>
          <w:tcPr>
            <w:tcW w:w="0" w:type="auto"/>
          </w:tcPr>
          <w:p w14:paraId="59A3651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-47.62%</w:t>
            </w:r>
            <w:r>
              <w:rPr>
                <w:rFonts w:ascii="Times New Roman" w:eastAsia="宋体" w:hAnsi="Times New Roman" w:cs="Times New Roman"/>
                <w:color w:val="000000"/>
                <w:kern w:val="0"/>
                <w:sz w:val="11"/>
                <w:szCs w:val="11"/>
              </w:rPr>
              <w:br/>
              <w:t>(-80.79% to 33.33%)</w:t>
            </w:r>
          </w:p>
        </w:tc>
      </w:tr>
      <w:tr w:rsidR="003C704F" w14:paraId="5C11D8F1" w14:textId="77777777">
        <w:trPr>
          <w:trHeight w:val="640"/>
        </w:trPr>
        <w:tc>
          <w:tcPr>
            <w:tcW w:w="0" w:type="auto"/>
          </w:tcPr>
          <w:p w14:paraId="2EDD0F2C"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Sri Lanka</w:t>
            </w:r>
          </w:p>
        </w:tc>
        <w:tc>
          <w:tcPr>
            <w:tcW w:w="0" w:type="auto"/>
          </w:tcPr>
          <w:p w14:paraId="719BC93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40,159</w:t>
            </w:r>
            <w:r>
              <w:rPr>
                <w:rFonts w:ascii="Times New Roman" w:eastAsia="宋体" w:hAnsi="Times New Roman" w:cs="Times New Roman"/>
                <w:color w:val="000000"/>
                <w:kern w:val="0"/>
                <w:sz w:val="11"/>
                <w:szCs w:val="11"/>
              </w:rPr>
              <w:br/>
              <w:t>(31,054 to 50,527)</w:t>
            </w:r>
          </w:p>
        </w:tc>
        <w:tc>
          <w:tcPr>
            <w:tcW w:w="0" w:type="auto"/>
          </w:tcPr>
          <w:p w14:paraId="008473E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31,763</w:t>
            </w:r>
            <w:r>
              <w:rPr>
                <w:rFonts w:ascii="Times New Roman" w:eastAsia="宋体" w:hAnsi="Times New Roman" w:cs="Times New Roman"/>
                <w:color w:val="000000"/>
                <w:kern w:val="0"/>
                <w:sz w:val="11"/>
                <w:szCs w:val="11"/>
              </w:rPr>
              <w:br/>
              <w:t>(24,550 to 40,001)</w:t>
            </w:r>
          </w:p>
        </w:tc>
        <w:tc>
          <w:tcPr>
            <w:tcW w:w="0" w:type="auto"/>
          </w:tcPr>
          <w:p w14:paraId="745FC5E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-20.90%</w:t>
            </w:r>
            <w:r>
              <w:rPr>
                <w:rFonts w:ascii="Times New Roman" w:eastAsia="宋体" w:hAnsi="Times New Roman" w:cs="Times New Roman"/>
                <w:color w:val="000000"/>
                <w:kern w:val="0"/>
                <w:sz w:val="11"/>
                <w:szCs w:val="11"/>
              </w:rPr>
              <w:br/>
              <w:t>(-21.80% to -20.20%)</w:t>
            </w:r>
          </w:p>
        </w:tc>
        <w:tc>
          <w:tcPr>
            <w:tcW w:w="0" w:type="auto"/>
          </w:tcPr>
          <w:p w14:paraId="193900D9"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AE24B7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1,903,043</w:t>
            </w:r>
            <w:r>
              <w:rPr>
                <w:rFonts w:ascii="Times New Roman" w:eastAsia="宋体" w:hAnsi="Times New Roman" w:cs="Times New Roman"/>
                <w:color w:val="000000"/>
                <w:kern w:val="0"/>
                <w:sz w:val="11"/>
                <w:szCs w:val="11"/>
              </w:rPr>
              <w:br/>
              <w:t>(1,471,443 to 2,394,509)</w:t>
            </w:r>
          </w:p>
        </w:tc>
        <w:tc>
          <w:tcPr>
            <w:tcW w:w="0" w:type="auto"/>
          </w:tcPr>
          <w:p w14:paraId="1676DF4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2,234,593</w:t>
            </w:r>
            <w:r>
              <w:rPr>
                <w:rFonts w:ascii="Times New Roman" w:eastAsia="宋体" w:hAnsi="Times New Roman" w:cs="Times New Roman"/>
                <w:color w:val="000000"/>
                <w:kern w:val="0"/>
                <w:sz w:val="11"/>
                <w:szCs w:val="11"/>
              </w:rPr>
              <w:br/>
              <w:t>(1,727,464 to 2,813,788)</w:t>
            </w:r>
          </w:p>
        </w:tc>
        <w:tc>
          <w:tcPr>
            <w:tcW w:w="0" w:type="auto"/>
          </w:tcPr>
          <w:p w14:paraId="695FF9E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17.42%</w:t>
            </w:r>
            <w:r>
              <w:rPr>
                <w:rFonts w:ascii="Times New Roman" w:eastAsia="宋体" w:hAnsi="Times New Roman" w:cs="Times New Roman"/>
                <w:color w:val="000000"/>
                <w:kern w:val="0"/>
                <w:sz w:val="11"/>
                <w:szCs w:val="11"/>
              </w:rPr>
              <w:br/>
              <w:t>(15.94% to 18.46%)</w:t>
            </w:r>
          </w:p>
        </w:tc>
        <w:tc>
          <w:tcPr>
            <w:tcW w:w="0" w:type="auto"/>
          </w:tcPr>
          <w:p w14:paraId="2203410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1E36EA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407</w:t>
            </w:r>
            <w:r>
              <w:rPr>
                <w:rFonts w:ascii="Times New Roman" w:eastAsia="宋体" w:hAnsi="Times New Roman" w:cs="Times New Roman"/>
                <w:color w:val="000000"/>
                <w:kern w:val="0"/>
                <w:sz w:val="11"/>
                <w:szCs w:val="11"/>
              </w:rPr>
              <w:br/>
              <w:t>(254 to 610)</w:t>
            </w:r>
          </w:p>
        </w:tc>
        <w:tc>
          <w:tcPr>
            <w:tcW w:w="0" w:type="auto"/>
          </w:tcPr>
          <w:p w14:paraId="3D19023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183</w:t>
            </w:r>
            <w:r>
              <w:rPr>
                <w:rFonts w:ascii="Times New Roman" w:eastAsia="宋体" w:hAnsi="Times New Roman" w:cs="Times New Roman"/>
                <w:color w:val="000000"/>
                <w:kern w:val="0"/>
                <w:sz w:val="11"/>
                <w:szCs w:val="11"/>
              </w:rPr>
              <w:br/>
              <w:t>(97 to 299)</w:t>
            </w:r>
          </w:p>
        </w:tc>
        <w:tc>
          <w:tcPr>
            <w:tcW w:w="0" w:type="auto"/>
          </w:tcPr>
          <w:p w14:paraId="0375DFA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-55.09%</w:t>
            </w:r>
            <w:r>
              <w:rPr>
                <w:rFonts w:ascii="Times New Roman" w:eastAsia="宋体" w:hAnsi="Times New Roman" w:cs="Times New Roman"/>
                <w:color w:val="000000"/>
                <w:kern w:val="0"/>
                <w:sz w:val="11"/>
                <w:szCs w:val="11"/>
              </w:rPr>
              <w:br/>
              <w:t>(-69.91% to -35.01%)</w:t>
            </w:r>
          </w:p>
        </w:tc>
      </w:tr>
      <w:tr w:rsidR="003C704F" w14:paraId="0286EE91" w14:textId="77777777">
        <w:trPr>
          <w:trHeight w:val="640"/>
        </w:trPr>
        <w:tc>
          <w:tcPr>
            <w:tcW w:w="0" w:type="auto"/>
          </w:tcPr>
          <w:p w14:paraId="33BC7622"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Sudan</w:t>
            </w:r>
          </w:p>
        </w:tc>
        <w:tc>
          <w:tcPr>
            <w:tcW w:w="0" w:type="auto"/>
          </w:tcPr>
          <w:p w14:paraId="600CD55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23,521</w:t>
            </w:r>
            <w:r>
              <w:rPr>
                <w:rFonts w:ascii="Times New Roman" w:eastAsia="宋体" w:hAnsi="Times New Roman" w:cs="Times New Roman"/>
                <w:color w:val="000000"/>
                <w:kern w:val="0"/>
                <w:sz w:val="11"/>
                <w:szCs w:val="11"/>
              </w:rPr>
              <w:br/>
              <w:t>(18,289 to 29,318)</w:t>
            </w:r>
          </w:p>
        </w:tc>
        <w:tc>
          <w:tcPr>
            <w:tcW w:w="0" w:type="auto"/>
          </w:tcPr>
          <w:p w14:paraId="6762108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27,187</w:t>
            </w:r>
            <w:r>
              <w:rPr>
                <w:rFonts w:ascii="Times New Roman" w:eastAsia="宋体" w:hAnsi="Times New Roman" w:cs="Times New Roman"/>
                <w:color w:val="000000"/>
                <w:kern w:val="0"/>
                <w:sz w:val="11"/>
                <w:szCs w:val="11"/>
              </w:rPr>
              <w:br/>
              <w:t>(20,885 to 34,004)</w:t>
            </w:r>
          </w:p>
        </w:tc>
        <w:tc>
          <w:tcPr>
            <w:tcW w:w="0" w:type="auto"/>
          </w:tcPr>
          <w:p w14:paraId="3821BAC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15.60%</w:t>
            </w:r>
            <w:r>
              <w:rPr>
                <w:rFonts w:ascii="Times New Roman" w:eastAsia="宋体" w:hAnsi="Times New Roman" w:cs="Times New Roman"/>
                <w:color w:val="000000"/>
                <w:kern w:val="0"/>
                <w:sz w:val="11"/>
                <w:szCs w:val="11"/>
              </w:rPr>
              <w:br/>
              <w:t>(8.30% to 22.60%)</w:t>
            </w:r>
          </w:p>
        </w:tc>
        <w:tc>
          <w:tcPr>
            <w:tcW w:w="0" w:type="auto"/>
          </w:tcPr>
          <w:p w14:paraId="0108328D"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2880A2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446,938</w:t>
            </w:r>
            <w:r>
              <w:rPr>
                <w:rFonts w:ascii="Times New Roman" w:eastAsia="宋体" w:hAnsi="Times New Roman" w:cs="Times New Roman"/>
                <w:color w:val="000000"/>
                <w:kern w:val="0"/>
                <w:sz w:val="11"/>
                <w:szCs w:val="11"/>
              </w:rPr>
              <w:br/>
              <w:t>(347,593 to 557,541)</w:t>
            </w:r>
          </w:p>
        </w:tc>
        <w:tc>
          <w:tcPr>
            <w:tcW w:w="0" w:type="auto"/>
          </w:tcPr>
          <w:p w14:paraId="27FAB6E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915,758</w:t>
            </w:r>
            <w:r>
              <w:rPr>
                <w:rFonts w:ascii="Times New Roman" w:eastAsia="宋体" w:hAnsi="Times New Roman" w:cs="Times New Roman"/>
                <w:color w:val="000000"/>
                <w:kern w:val="0"/>
                <w:sz w:val="11"/>
                <w:szCs w:val="11"/>
              </w:rPr>
              <w:br/>
              <w:t>(703,516 to 1,146,095)</w:t>
            </w:r>
          </w:p>
        </w:tc>
        <w:tc>
          <w:tcPr>
            <w:tcW w:w="0" w:type="auto"/>
          </w:tcPr>
          <w:p w14:paraId="5848033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104.90%</w:t>
            </w:r>
            <w:r>
              <w:rPr>
                <w:rFonts w:ascii="Times New Roman" w:eastAsia="宋体" w:hAnsi="Times New Roman" w:cs="Times New Roman"/>
                <w:color w:val="000000"/>
                <w:kern w:val="0"/>
                <w:sz w:val="11"/>
                <w:szCs w:val="11"/>
              </w:rPr>
              <w:br/>
              <w:t>(91.91% to 117.18%)</w:t>
            </w:r>
          </w:p>
        </w:tc>
        <w:tc>
          <w:tcPr>
            <w:tcW w:w="0" w:type="auto"/>
          </w:tcPr>
          <w:p w14:paraId="5DAF3844"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60E798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127</w:t>
            </w:r>
            <w:r>
              <w:rPr>
                <w:rFonts w:ascii="Times New Roman" w:eastAsia="宋体" w:hAnsi="Times New Roman" w:cs="Times New Roman"/>
                <w:color w:val="000000"/>
                <w:kern w:val="0"/>
                <w:sz w:val="11"/>
                <w:szCs w:val="11"/>
              </w:rPr>
              <w:br/>
              <w:t>(74 to 197)</w:t>
            </w:r>
          </w:p>
        </w:tc>
        <w:tc>
          <w:tcPr>
            <w:tcW w:w="0" w:type="auto"/>
          </w:tcPr>
          <w:p w14:paraId="1459B87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370</w:t>
            </w:r>
            <w:r>
              <w:rPr>
                <w:rFonts w:ascii="Times New Roman" w:eastAsia="宋体" w:hAnsi="Times New Roman" w:cs="Times New Roman"/>
                <w:color w:val="000000"/>
                <w:kern w:val="0"/>
                <w:sz w:val="11"/>
                <w:szCs w:val="11"/>
              </w:rPr>
              <w:br/>
              <w:t>(116 to 693)</w:t>
            </w:r>
          </w:p>
        </w:tc>
        <w:tc>
          <w:tcPr>
            <w:tcW w:w="0" w:type="auto"/>
          </w:tcPr>
          <w:p w14:paraId="5106877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191.47%</w:t>
            </w:r>
            <w:r>
              <w:rPr>
                <w:rFonts w:ascii="Times New Roman" w:eastAsia="宋体" w:hAnsi="Times New Roman" w:cs="Times New Roman"/>
                <w:color w:val="000000"/>
                <w:kern w:val="0"/>
                <w:sz w:val="11"/>
                <w:szCs w:val="11"/>
              </w:rPr>
              <w:br/>
              <w:t>(-0.82% to 424.89%)</w:t>
            </w:r>
          </w:p>
        </w:tc>
      </w:tr>
      <w:tr w:rsidR="003C704F" w14:paraId="6A694F71" w14:textId="77777777">
        <w:trPr>
          <w:trHeight w:val="640"/>
        </w:trPr>
        <w:tc>
          <w:tcPr>
            <w:tcW w:w="0" w:type="auto"/>
          </w:tcPr>
          <w:p w14:paraId="0D7AF577"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Suriname</w:t>
            </w:r>
          </w:p>
        </w:tc>
        <w:tc>
          <w:tcPr>
            <w:tcW w:w="0" w:type="auto"/>
          </w:tcPr>
          <w:p w14:paraId="41277FF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863</w:t>
            </w:r>
            <w:r>
              <w:rPr>
                <w:rFonts w:ascii="Times New Roman" w:eastAsia="宋体" w:hAnsi="Times New Roman" w:cs="Times New Roman"/>
                <w:color w:val="000000"/>
                <w:kern w:val="0"/>
                <w:sz w:val="11"/>
                <w:szCs w:val="11"/>
              </w:rPr>
              <w:br/>
              <w:t>(668 to 1,079)</w:t>
            </w:r>
          </w:p>
        </w:tc>
        <w:tc>
          <w:tcPr>
            <w:tcW w:w="0" w:type="auto"/>
          </w:tcPr>
          <w:p w14:paraId="23651E3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755</w:t>
            </w:r>
            <w:r>
              <w:rPr>
                <w:rFonts w:ascii="Times New Roman" w:eastAsia="宋体" w:hAnsi="Times New Roman" w:cs="Times New Roman"/>
                <w:color w:val="000000"/>
                <w:kern w:val="0"/>
                <w:sz w:val="11"/>
                <w:szCs w:val="11"/>
              </w:rPr>
              <w:br/>
              <w:t>(582 to 932)</w:t>
            </w:r>
          </w:p>
        </w:tc>
        <w:tc>
          <w:tcPr>
            <w:tcW w:w="0" w:type="auto"/>
          </w:tcPr>
          <w:p w14:paraId="7945FF7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-12.50%</w:t>
            </w:r>
            <w:r>
              <w:rPr>
                <w:rFonts w:ascii="Times New Roman" w:eastAsia="宋体" w:hAnsi="Times New Roman" w:cs="Times New Roman"/>
                <w:color w:val="000000"/>
                <w:kern w:val="0"/>
                <w:sz w:val="11"/>
                <w:szCs w:val="11"/>
              </w:rPr>
              <w:br/>
              <w:t>(-20.60% to -5.90%)</w:t>
            </w:r>
          </w:p>
        </w:tc>
        <w:tc>
          <w:tcPr>
            <w:tcW w:w="0" w:type="auto"/>
          </w:tcPr>
          <w:p w14:paraId="0D679636"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9FA5ED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34,366</w:t>
            </w:r>
            <w:r>
              <w:rPr>
                <w:rFonts w:ascii="Times New Roman" w:eastAsia="宋体" w:hAnsi="Times New Roman" w:cs="Times New Roman"/>
                <w:color w:val="000000"/>
                <w:kern w:val="0"/>
                <w:sz w:val="11"/>
                <w:szCs w:val="11"/>
              </w:rPr>
              <w:br/>
              <w:t>(26,576 to 42,977)</w:t>
            </w:r>
          </w:p>
        </w:tc>
        <w:tc>
          <w:tcPr>
            <w:tcW w:w="0" w:type="auto"/>
          </w:tcPr>
          <w:p w14:paraId="751489E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46,414</w:t>
            </w:r>
            <w:r>
              <w:rPr>
                <w:rFonts w:ascii="Times New Roman" w:eastAsia="宋体" w:hAnsi="Times New Roman" w:cs="Times New Roman"/>
                <w:color w:val="000000"/>
                <w:kern w:val="0"/>
                <w:sz w:val="11"/>
                <w:szCs w:val="11"/>
              </w:rPr>
              <w:br/>
              <w:t>(35,747 to 57,294)</w:t>
            </w:r>
          </w:p>
        </w:tc>
        <w:tc>
          <w:tcPr>
            <w:tcW w:w="0" w:type="auto"/>
          </w:tcPr>
          <w:p w14:paraId="2FFA9D0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35.06%</w:t>
            </w:r>
            <w:r>
              <w:rPr>
                <w:rFonts w:ascii="Times New Roman" w:eastAsia="宋体" w:hAnsi="Times New Roman" w:cs="Times New Roman"/>
                <w:color w:val="000000"/>
                <w:kern w:val="0"/>
                <w:sz w:val="11"/>
                <w:szCs w:val="11"/>
              </w:rPr>
              <w:br/>
              <w:t>(22.72% to 45.15%)</w:t>
            </w:r>
          </w:p>
        </w:tc>
        <w:tc>
          <w:tcPr>
            <w:tcW w:w="0" w:type="auto"/>
          </w:tcPr>
          <w:p w14:paraId="3C6643F2"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A497C2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w:t>
            </w:r>
            <w:r>
              <w:rPr>
                <w:rFonts w:ascii="Times New Roman" w:eastAsia="宋体" w:hAnsi="Times New Roman" w:cs="Times New Roman"/>
                <w:color w:val="000000"/>
                <w:kern w:val="0"/>
                <w:sz w:val="11"/>
                <w:szCs w:val="11"/>
              </w:rPr>
              <w:br/>
              <w:t>(2 to 7)</w:t>
            </w:r>
          </w:p>
        </w:tc>
        <w:tc>
          <w:tcPr>
            <w:tcW w:w="0" w:type="auto"/>
          </w:tcPr>
          <w:p w14:paraId="302D74F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w:t>
            </w:r>
            <w:r>
              <w:rPr>
                <w:rFonts w:ascii="Times New Roman" w:eastAsia="宋体" w:hAnsi="Times New Roman" w:cs="Times New Roman"/>
                <w:color w:val="000000"/>
                <w:kern w:val="0"/>
                <w:sz w:val="11"/>
                <w:szCs w:val="11"/>
              </w:rPr>
              <w:br/>
              <w:t>(3 to 13)</w:t>
            </w:r>
          </w:p>
        </w:tc>
        <w:tc>
          <w:tcPr>
            <w:tcW w:w="0" w:type="auto"/>
          </w:tcPr>
          <w:p w14:paraId="5AEDA89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47.53%</w:t>
            </w:r>
            <w:r>
              <w:rPr>
                <w:rFonts w:ascii="Times New Roman" w:eastAsia="宋体" w:hAnsi="Times New Roman" w:cs="Times New Roman"/>
                <w:color w:val="000000"/>
                <w:kern w:val="0"/>
                <w:sz w:val="11"/>
                <w:szCs w:val="11"/>
              </w:rPr>
              <w:br/>
              <w:t>(-19.58% to 251.45%)</w:t>
            </w:r>
          </w:p>
        </w:tc>
      </w:tr>
      <w:tr w:rsidR="003C704F" w14:paraId="53530DB2" w14:textId="77777777">
        <w:trPr>
          <w:trHeight w:val="640"/>
        </w:trPr>
        <w:tc>
          <w:tcPr>
            <w:tcW w:w="0" w:type="auto"/>
          </w:tcPr>
          <w:p w14:paraId="651990CB"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Sweden</w:t>
            </w:r>
          </w:p>
        </w:tc>
        <w:tc>
          <w:tcPr>
            <w:tcW w:w="0" w:type="auto"/>
          </w:tcPr>
          <w:p w14:paraId="20D4A76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3,250</w:t>
            </w:r>
            <w:r>
              <w:rPr>
                <w:rFonts w:ascii="Times New Roman" w:eastAsia="宋体" w:hAnsi="Times New Roman" w:cs="Times New Roman"/>
                <w:color w:val="000000"/>
                <w:kern w:val="0"/>
                <w:sz w:val="11"/>
                <w:szCs w:val="11"/>
              </w:rPr>
              <w:br/>
              <w:t>(3,099 to 3,394)</w:t>
            </w:r>
          </w:p>
        </w:tc>
        <w:tc>
          <w:tcPr>
            <w:tcW w:w="0" w:type="auto"/>
          </w:tcPr>
          <w:p w14:paraId="19278E6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3,213</w:t>
            </w:r>
            <w:r>
              <w:rPr>
                <w:rFonts w:ascii="Times New Roman" w:eastAsia="宋体" w:hAnsi="Times New Roman" w:cs="Times New Roman"/>
                <w:color w:val="000000"/>
                <w:kern w:val="0"/>
                <w:sz w:val="11"/>
                <w:szCs w:val="11"/>
              </w:rPr>
              <w:br/>
              <w:t>(3,065 to 3,348)</w:t>
            </w:r>
          </w:p>
        </w:tc>
        <w:tc>
          <w:tcPr>
            <w:tcW w:w="0" w:type="auto"/>
          </w:tcPr>
          <w:p w14:paraId="1D8E2FA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-1.10%</w:t>
            </w:r>
            <w:r>
              <w:rPr>
                <w:rFonts w:ascii="Times New Roman" w:eastAsia="宋体" w:hAnsi="Times New Roman" w:cs="Times New Roman"/>
                <w:color w:val="000000"/>
                <w:kern w:val="0"/>
                <w:sz w:val="11"/>
                <w:szCs w:val="11"/>
              </w:rPr>
              <w:br/>
              <w:t>(-3.10% to 1.10%)</w:t>
            </w:r>
          </w:p>
        </w:tc>
        <w:tc>
          <w:tcPr>
            <w:tcW w:w="0" w:type="auto"/>
          </w:tcPr>
          <w:p w14:paraId="72C5E7C9"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D5A01F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221,298</w:t>
            </w:r>
            <w:r>
              <w:rPr>
                <w:rFonts w:ascii="Times New Roman" w:eastAsia="宋体" w:hAnsi="Times New Roman" w:cs="Times New Roman"/>
                <w:color w:val="000000"/>
                <w:kern w:val="0"/>
                <w:sz w:val="11"/>
                <w:szCs w:val="11"/>
              </w:rPr>
              <w:br/>
              <w:t>(210,909 to 231,166)</w:t>
            </w:r>
          </w:p>
        </w:tc>
        <w:tc>
          <w:tcPr>
            <w:tcW w:w="0" w:type="auto"/>
          </w:tcPr>
          <w:p w14:paraId="710ACCA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276,546</w:t>
            </w:r>
            <w:r>
              <w:rPr>
                <w:rFonts w:ascii="Times New Roman" w:eastAsia="宋体" w:hAnsi="Times New Roman" w:cs="Times New Roman"/>
                <w:color w:val="000000"/>
                <w:kern w:val="0"/>
                <w:sz w:val="11"/>
                <w:szCs w:val="11"/>
              </w:rPr>
              <w:br/>
              <w:t>(263,873 to 288,177)</w:t>
            </w:r>
          </w:p>
        </w:tc>
        <w:tc>
          <w:tcPr>
            <w:tcW w:w="0" w:type="auto"/>
          </w:tcPr>
          <w:p w14:paraId="465B088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24.97%</w:t>
            </w:r>
            <w:r>
              <w:rPr>
                <w:rFonts w:ascii="Times New Roman" w:eastAsia="宋体" w:hAnsi="Times New Roman" w:cs="Times New Roman"/>
                <w:color w:val="000000"/>
                <w:kern w:val="0"/>
                <w:sz w:val="11"/>
                <w:szCs w:val="11"/>
              </w:rPr>
              <w:br/>
              <w:t>(22.43% to 27.90%)</w:t>
            </w:r>
          </w:p>
        </w:tc>
        <w:tc>
          <w:tcPr>
            <w:tcW w:w="0" w:type="auto"/>
          </w:tcPr>
          <w:p w14:paraId="2D62EA4D"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6C35BD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w:t>
            </w:r>
            <w:r>
              <w:rPr>
                <w:rFonts w:ascii="Times New Roman" w:eastAsia="宋体" w:hAnsi="Times New Roman" w:cs="Times New Roman"/>
                <w:color w:val="000000"/>
                <w:kern w:val="0"/>
                <w:sz w:val="11"/>
                <w:szCs w:val="11"/>
              </w:rPr>
              <w:br/>
              <w:t>(8 to 44)</w:t>
            </w:r>
          </w:p>
        </w:tc>
        <w:tc>
          <w:tcPr>
            <w:tcW w:w="0" w:type="auto"/>
          </w:tcPr>
          <w:p w14:paraId="4FA75F6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w:t>
            </w:r>
            <w:r>
              <w:rPr>
                <w:rFonts w:ascii="Times New Roman" w:eastAsia="宋体" w:hAnsi="Times New Roman" w:cs="Times New Roman"/>
                <w:color w:val="000000"/>
                <w:kern w:val="0"/>
                <w:sz w:val="11"/>
                <w:szCs w:val="11"/>
              </w:rPr>
              <w:br/>
              <w:t>(6 to 32)</w:t>
            </w:r>
          </w:p>
        </w:tc>
        <w:tc>
          <w:tcPr>
            <w:tcW w:w="0" w:type="auto"/>
          </w:tcPr>
          <w:p w14:paraId="630509B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-23.00%</w:t>
            </w:r>
            <w:r>
              <w:rPr>
                <w:rFonts w:ascii="Times New Roman" w:eastAsia="宋体" w:hAnsi="Times New Roman" w:cs="Times New Roman"/>
                <w:color w:val="000000"/>
                <w:kern w:val="0"/>
                <w:sz w:val="11"/>
                <w:szCs w:val="11"/>
              </w:rPr>
              <w:br/>
              <w:t>(-68.69% to 90.34%)</w:t>
            </w:r>
          </w:p>
        </w:tc>
      </w:tr>
      <w:tr w:rsidR="003C704F" w14:paraId="0CBE9EE3" w14:textId="77777777">
        <w:trPr>
          <w:trHeight w:val="640"/>
        </w:trPr>
        <w:tc>
          <w:tcPr>
            <w:tcW w:w="0" w:type="auto"/>
          </w:tcPr>
          <w:p w14:paraId="3441396F"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Switzerland</w:t>
            </w:r>
          </w:p>
        </w:tc>
        <w:tc>
          <w:tcPr>
            <w:tcW w:w="0" w:type="auto"/>
          </w:tcPr>
          <w:p w14:paraId="4545340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2,376</w:t>
            </w:r>
            <w:r>
              <w:rPr>
                <w:rFonts w:ascii="Times New Roman" w:eastAsia="宋体" w:hAnsi="Times New Roman" w:cs="Times New Roman"/>
                <w:color w:val="000000"/>
                <w:kern w:val="0"/>
                <w:sz w:val="11"/>
                <w:szCs w:val="11"/>
              </w:rPr>
              <w:br/>
              <w:t>(1,831 to 2,978)</w:t>
            </w:r>
          </w:p>
        </w:tc>
        <w:tc>
          <w:tcPr>
            <w:tcW w:w="0" w:type="auto"/>
          </w:tcPr>
          <w:p w14:paraId="0AE9250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2,564</w:t>
            </w:r>
            <w:r>
              <w:rPr>
                <w:rFonts w:ascii="Times New Roman" w:eastAsia="宋体" w:hAnsi="Times New Roman" w:cs="Times New Roman"/>
                <w:color w:val="000000"/>
                <w:kern w:val="0"/>
                <w:sz w:val="11"/>
                <w:szCs w:val="11"/>
              </w:rPr>
              <w:br/>
              <w:t>(1,972 to 3,199)</w:t>
            </w:r>
          </w:p>
        </w:tc>
        <w:tc>
          <w:tcPr>
            <w:tcW w:w="0" w:type="auto"/>
          </w:tcPr>
          <w:p w14:paraId="2D3DE0B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8.00%</w:t>
            </w:r>
            <w:r>
              <w:rPr>
                <w:rFonts w:ascii="Times New Roman" w:eastAsia="宋体" w:hAnsi="Times New Roman" w:cs="Times New Roman"/>
                <w:color w:val="000000"/>
                <w:kern w:val="0"/>
                <w:sz w:val="11"/>
                <w:szCs w:val="11"/>
              </w:rPr>
              <w:br/>
              <w:t>(2.60% to 14.90%)</w:t>
            </w:r>
          </w:p>
        </w:tc>
        <w:tc>
          <w:tcPr>
            <w:tcW w:w="0" w:type="auto"/>
          </w:tcPr>
          <w:p w14:paraId="39E1E920"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AB9500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188,282</w:t>
            </w:r>
            <w:r>
              <w:rPr>
                <w:rFonts w:ascii="Times New Roman" w:eastAsia="宋体" w:hAnsi="Times New Roman" w:cs="Times New Roman"/>
                <w:color w:val="000000"/>
                <w:kern w:val="0"/>
                <w:sz w:val="11"/>
                <w:szCs w:val="11"/>
              </w:rPr>
              <w:br/>
              <w:t>(145,140 to 235,933)</w:t>
            </w:r>
          </w:p>
        </w:tc>
        <w:tc>
          <w:tcPr>
            <w:tcW w:w="0" w:type="auto"/>
          </w:tcPr>
          <w:p w14:paraId="223F3F5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251,189</w:t>
            </w:r>
            <w:r>
              <w:rPr>
                <w:rFonts w:ascii="Times New Roman" w:eastAsia="宋体" w:hAnsi="Times New Roman" w:cs="Times New Roman"/>
                <w:color w:val="000000"/>
                <w:kern w:val="0"/>
                <w:sz w:val="11"/>
                <w:szCs w:val="11"/>
              </w:rPr>
              <w:br/>
              <w:t>(193,223 to 313,753)</w:t>
            </w:r>
          </w:p>
        </w:tc>
        <w:tc>
          <w:tcPr>
            <w:tcW w:w="0" w:type="auto"/>
          </w:tcPr>
          <w:p w14:paraId="6F6D7B3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33.41%</w:t>
            </w:r>
            <w:r>
              <w:rPr>
                <w:rFonts w:ascii="Times New Roman" w:eastAsia="宋体" w:hAnsi="Times New Roman" w:cs="Times New Roman"/>
                <w:color w:val="000000"/>
                <w:kern w:val="0"/>
                <w:sz w:val="11"/>
                <w:szCs w:val="11"/>
              </w:rPr>
              <w:br/>
              <w:t>(26.98% to 41.86%)</w:t>
            </w:r>
          </w:p>
        </w:tc>
        <w:tc>
          <w:tcPr>
            <w:tcW w:w="0" w:type="auto"/>
          </w:tcPr>
          <w:p w14:paraId="561CD6E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B6E3C4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w:t>
            </w:r>
            <w:r>
              <w:rPr>
                <w:rFonts w:ascii="Times New Roman" w:eastAsia="宋体" w:hAnsi="Times New Roman" w:cs="Times New Roman"/>
                <w:color w:val="000000"/>
                <w:kern w:val="0"/>
                <w:sz w:val="11"/>
                <w:szCs w:val="11"/>
              </w:rPr>
              <w:br/>
              <w:t>(6 to 30)</w:t>
            </w:r>
          </w:p>
        </w:tc>
        <w:tc>
          <w:tcPr>
            <w:tcW w:w="0" w:type="auto"/>
          </w:tcPr>
          <w:p w14:paraId="3F0C5FF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w:t>
            </w:r>
            <w:r>
              <w:rPr>
                <w:rFonts w:ascii="Times New Roman" w:eastAsia="宋体" w:hAnsi="Times New Roman" w:cs="Times New Roman"/>
                <w:color w:val="000000"/>
                <w:kern w:val="0"/>
                <w:sz w:val="11"/>
                <w:szCs w:val="11"/>
              </w:rPr>
              <w:br/>
              <w:t>(4 to 22)</w:t>
            </w:r>
          </w:p>
        </w:tc>
        <w:tc>
          <w:tcPr>
            <w:tcW w:w="0" w:type="auto"/>
          </w:tcPr>
          <w:p w14:paraId="58CB5D1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-29.72%</w:t>
            </w:r>
            <w:r>
              <w:rPr>
                <w:rFonts w:ascii="Times New Roman" w:eastAsia="宋体" w:hAnsi="Times New Roman" w:cs="Times New Roman"/>
                <w:color w:val="000000"/>
                <w:kern w:val="0"/>
                <w:sz w:val="11"/>
                <w:szCs w:val="11"/>
              </w:rPr>
              <w:br/>
              <w:t>(-74.01% to 71.54%)</w:t>
            </w:r>
          </w:p>
        </w:tc>
      </w:tr>
      <w:tr w:rsidR="003C704F" w14:paraId="0DC107CE" w14:textId="77777777">
        <w:trPr>
          <w:trHeight w:val="640"/>
        </w:trPr>
        <w:tc>
          <w:tcPr>
            <w:tcW w:w="0" w:type="auto"/>
          </w:tcPr>
          <w:p w14:paraId="07E21D0C"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Syrian Arab Republic</w:t>
            </w:r>
          </w:p>
        </w:tc>
        <w:tc>
          <w:tcPr>
            <w:tcW w:w="0" w:type="auto"/>
          </w:tcPr>
          <w:p w14:paraId="0880F9C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20,559</w:t>
            </w:r>
            <w:r>
              <w:rPr>
                <w:rFonts w:ascii="Times New Roman" w:eastAsia="宋体" w:hAnsi="Times New Roman" w:cs="Times New Roman"/>
                <w:color w:val="000000"/>
                <w:kern w:val="0"/>
                <w:sz w:val="11"/>
                <w:szCs w:val="11"/>
              </w:rPr>
              <w:br/>
              <w:t>(15,809 to 25,815)</w:t>
            </w:r>
          </w:p>
        </w:tc>
        <w:tc>
          <w:tcPr>
            <w:tcW w:w="0" w:type="auto"/>
          </w:tcPr>
          <w:p w14:paraId="56FB056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9,294</w:t>
            </w:r>
            <w:r>
              <w:rPr>
                <w:rFonts w:ascii="Times New Roman" w:eastAsia="宋体" w:hAnsi="Times New Roman" w:cs="Times New Roman"/>
                <w:color w:val="000000"/>
                <w:kern w:val="0"/>
                <w:sz w:val="11"/>
                <w:szCs w:val="11"/>
              </w:rPr>
              <w:br/>
              <w:t>(7,165 to 11,568)</w:t>
            </w:r>
          </w:p>
        </w:tc>
        <w:tc>
          <w:tcPr>
            <w:tcW w:w="0" w:type="auto"/>
          </w:tcPr>
          <w:p w14:paraId="770B56D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-54.80%</w:t>
            </w:r>
            <w:r>
              <w:rPr>
                <w:rFonts w:ascii="Times New Roman" w:eastAsia="宋体" w:hAnsi="Times New Roman" w:cs="Times New Roman"/>
                <w:color w:val="000000"/>
                <w:kern w:val="0"/>
                <w:sz w:val="11"/>
                <w:szCs w:val="11"/>
              </w:rPr>
              <w:br/>
              <w:t>(-56.60% to -52.80%)</w:t>
            </w:r>
          </w:p>
        </w:tc>
        <w:tc>
          <w:tcPr>
            <w:tcW w:w="0" w:type="auto"/>
          </w:tcPr>
          <w:p w14:paraId="09109F07"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DB1865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512,307</w:t>
            </w:r>
            <w:r>
              <w:rPr>
                <w:rFonts w:ascii="Times New Roman" w:eastAsia="宋体" w:hAnsi="Times New Roman" w:cs="Times New Roman"/>
                <w:color w:val="000000"/>
                <w:kern w:val="0"/>
                <w:sz w:val="11"/>
                <w:szCs w:val="11"/>
              </w:rPr>
              <w:br/>
              <w:t>(393,974 to 643,414)</w:t>
            </w:r>
          </w:p>
        </w:tc>
        <w:tc>
          <w:tcPr>
            <w:tcW w:w="0" w:type="auto"/>
          </w:tcPr>
          <w:p w14:paraId="7E7AA2C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582,398</w:t>
            </w:r>
            <w:r>
              <w:rPr>
                <w:rFonts w:ascii="Times New Roman" w:eastAsia="宋体" w:hAnsi="Times New Roman" w:cs="Times New Roman"/>
                <w:color w:val="000000"/>
                <w:kern w:val="0"/>
                <w:sz w:val="11"/>
                <w:szCs w:val="11"/>
              </w:rPr>
              <w:br/>
              <w:t>(448,873 to 724,793)</w:t>
            </w:r>
          </w:p>
        </w:tc>
        <w:tc>
          <w:tcPr>
            <w:tcW w:w="0" w:type="auto"/>
          </w:tcPr>
          <w:p w14:paraId="41C44FF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13.68%</w:t>
            </w:r>
            <w:r>
              <w:rPr>
                <w:rFonts w:ascii="Times New Roman" w:eastAsia="宋体" w:hAnsi="Times New Roman" w:cs="Times New Roman"/>
                <w:color w:val="000000"/>
                <w:kern w:val="0"/>
                <w:sz w:val="11"/>
                <w:szCs w:val="11"/>
              </w:rPr>
              <w:br/>
              <w:t>(8.89% to 18.69%)</w:t>
            </w:r>
          </w:p>
        </w:tc>
        <w:tc>
          <w:tcPr>
            <w:tcW w:w="0" w:type="auto"/>
          </w:tcPr>
          <w:p w14:paraId="233D7BB2"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8BF2CE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81</w:t>
            </w:r>
            <w:r>
              <w:rPr>
                <w:rFonts w:ascii="Times New Roman" w:eastAsia="宋体" w:hAnsi="Times New Roman" w:cs="Times New Roman"/>
                <w:color w:val="000000"/>
                <w:kern w:val="0"/>
                <w:sz w:val="11"/>
                <w:szCs w:val="11"/>
              </w:rPr>
              <w:br/>
              <w:t>(46 to 126)</w:t>
            </w:r>
          </w:p>
        </w:tc>
        <w:tc>
          <w:tcPr>
            <w:tcW w:w="0" w:type="auto"/>
          </w:tcPr>
          <w:p w14:paraId="2929D66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199</w:t>
            </w:r>
            <w:r>
              <w:rPr>
                <w:rFonts w:ascii="Times New Roman" w:eastAsia="宋体" w:hAnsi="Times New Roman" w:cs="Times New Roman"/>
                <w:color w:val="000000"/>
                <w:kern w:val="0"/>
                <w:sz w:val="11"/>
                <w:szCs w:val="11"/>
              </w:rPr>
              <w:br/>
              <w:t>(92 to 369)</w:t>
            </w:r>
          </w:p>
        </w:tc>
        <w:tc>
          <w:tcPr>
            <w:tcW w:w="0" w:type="auto"/>
          </w:tcPr>
          <w:p w14:paraId="45133AB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145.46%</w:t>
            </w:r>
            <w:r>
              <w:rPr>
                <w:rFonts w:ascii="Times New Roman" w:eastAsia="宋体" w:hAnsi="Times New Roman" w:cs="Times New Roman"/>
                <w:color w:val="000000"/>
                <w:kern w:val="0"/>
                <w:sz w:val="11"/>
                <w:szCs w:val="11"/>
              </w:rPr>
              <w:br/>
              <w:t>(27.91% to 320.03%)</w:t>
            </w:r>
          </w:p>
        </w:tc>
      </w:tr>
      <w:tr w:rsidR="003C704F" w14:paraId="258D6566" w14:textId="77777777">
        <w:trPr>
          <w:trHeight w:val="640"/>
        </w:trPr>
        <w:tc>
          <w:tcPr>
            <w:tcW w:w="0" w:type="auto"/>
          </w:tcPr>
          <w:p w14:paraId="41552494"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lastRenderedPageBreak/>
              <w:t>Taiwan (Province of China)</w:t>
            </w:r>
          </w:p>
        </w:tc>
        <w:tc>
          <w:tcPr>
            <w:tcW w:w="0" w:type="auto"/>
          </w:tcPr>
          <w:p w14:paraId="7A692B3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10,430</w:t>
            </w:r>
            <w:r>
              <w:rPr>
                <w:rFonts w:ascii="Times New Roman" w:eastAsia="宋体" w:hAnsi="Times New Roman" w:cs="Times New Roman"/>
                <w:color w:val="000000"/>
                <w:kern w:val="0"/>
                <w:sz w:val="11"/>
                <w:szCs w:val="11"/>
              </w:rPr>
              <w:br/>
              <w:t>(9,075 to 11,899)</w:t>
            </w:r>
          </w:p>
        </w:tc>
        <w:tc>
          <w:tcPr>
            <w:tcW w:w="0" w:type="auto"/>
          </w:tcPr>
          <w:p w14:paraId="2FAAC01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5,420</w:t>
            </w:r>
            <w:r>
              <w:rPr>
                <w:rFonts w:ascii="Times New Roman" w:eastAsia="宋体" w:hAnsi="Times New Roman" w:cs="Times New Roman"/>
                <w:color w:val="000000"/>
                <w:kern w:val="0"/>
                <w:sz w:val="11"/>
                <w:szCs w:val="11"/>
              </w:rPr>
              <w:br/>
              <w:t>(4,177 to 6,784)</w:t>
            </w:r>
          </w:p>
        </w:tc>
        <w:tc>
          <w:tcPr>
            <w:tcW w:w="0" w:type="auto"/>
          </w:tcPr>
          <w:p w14:paraId="4497B1F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-48.00%</w:t>
            </w:r>
            <w:r>
              <w:rPr>
                <w:rFonts w:ascii="Times New Roman" w:eastAsia="宋体" w:hAnsi="Times New Roman" w:cs="Times New Roman"/>
                <w:color w:val="000000"/>
                <w:kern w:val="0"/>
                <w:sz w:val="11"/>
                <w:szCs w:val="11"/>
              </w:rPr>
              <w:br/>
              <w:t>(-56.00% to -39.20%)</w:t>
            </w:r>
          </w:p>
        </w:tc>
        <w:tc>
          <w:tcPr>
            <w:tcW w:w="0" w:type="auto"/>
          </w:tcPr>
          <w:p w14:paraId="0A93C78C"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25B05C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638,390</w:t>
            </w:r>
            <w:r>
              <w:rPr>
                <w:rFonts w:ascii="Times New Roman" w:eastAsia="宋体" w:hAnsi="Times New Roman" w:cs="Times New Roman"/>
                <w:color w:val="000000"/>
                <w:kern w:val="0"/>
                <w:sz w:val="11"/>
                <w:szCs w:val="11"/>
              </w:rPr>
              <w:br/>
              <w:t>(555,330 to 728,468)</w:t>
            </w:r>
          </w:p>
        </w:tc>
        <w:tc>
          <w:tcPr>
            <w:tcW w:w="0" w:type="auto"/>
          </w:tcPr>
          <w:p w14:paraId="58F9547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710,394</w:t>
            </w:r>
            <w:r>
              <w:rPr>
                <w:rFonts w:ascii="Times New Roman" w:eastAsia="宋体" w:hAnsi="Times New Roman" w:cs="Times New Roman"/>
                <w:color w:val="000000"/>
                <w:kern w:val="0"/>
                <w:sz w:val="11"/>
                <w:szCs w:val="11"/>
              </w:rPr>
              <w:br/>
              <w:t>(547,583 to 890,790)</w:t>
            </w:r>
          </w:p>
        </w:tc>
        <w:tc>
          <w:tcPr>
            <w:tcW w:w="0" w:type="auto"/>
          </w:tcPr>
          <w:p w14:paraId="7029793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11.28%</w:t>
            </w:r>
            <w:r>
              <w:rPr>
                <w:rFonts w:ascii="Times New Roman" w:eastAsia="宋体" w:hAnsi="Times New Roman" w:cs="Times New Roman"/>
                <w:color w:val="000000"/>
                <w:kern w:val="0"/>
                <w:sz w:val="11"/>
                <w:szCs w:val="11"/>
              </w:rPr>
              <w:br/>
              <w:t>(-5.85% to 30.04%)</w:t>
            </w:r>
          </w:p>
        </w:tc>
        <w:tc>
          <w:tcPr>
            <w:tcW w:w="0" w:type="auto"/>
          </w:tcPr>
          <w:p w14:paraId="021D4BF1"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8F71F5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126</w:t>
            </w:r>
            <w:r>
              <w:rPr>
                <w:rFonts w:ascii="Times New Roman" w:eastAsia="宋体" w:hAnsi="Times New Roman" w:cs="Times New Roman"/>
                <w:color w:val="000000"/>
                <w:kern w:val="0"/>
                <w:sz w:val="11"/>
                <w:szCs w:val="11"/>
              </w:rPr>
              <w:br/>
              <w:t>(67 to 216)</w:t>
            </w:r>
          </w:p>
        </w:tc>
        <w:tc>
          <w:tcPr>
            <w:tcW w:w="0" w:type="auto"/>
          </w:tcPr>
          <w:p w14:paraId="7B7913D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196</w:t>
            </w:r>
            <w:r>
              <w:rPr>
                <w:rFonts w:ascii="Times New Roman" w:eastAsia="宋体" w:hAnsi="Times New Roman" w:cs="Times New Roman"/>
                <w:color w:val="000000"/>
                <w:kern w:val="0"/>
                <w:sz w:val="11"/>
                <w:szCs w:val="11"/>
              </w:rPr>
              <w:br/>
              <w:t>(88 to 379)</w:t>
            </w:r>
          </w:p>
        </w:tc>
        <w:tc>
          <w:tcPr>
            <w:tcW w:w="0" w:type="auto"/>
          </w:tcPr>
          <w:p w14:paraId="6EFAC61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55.68%</w:t>
            </w:r>
            <w:r>
              <w:rPr>
                <w:rFonts w:ascii="Times New Roman" w:eastAsia="宋体" w:hAnsi="Times New Roman" w:cs="Times New Roman"/>
                <w:color w:val="000000"/>
                <w:kern w:val="0"/>
                <w:sz w:val="11"/>
                <w:szCs w:val="11"/>
              </w:rPr>
              <w:br/>
              <w:t>(-26.08% to 210.72%)</w:t>
            </w:r>
          </w:p>
        </w:tc>
      </w:tr>
      <w:tr w:rsidR="003C704F" w14:paraId="1435E6CB" w14:textId="77777777">
        <w:trPr>
          <w:trHeight w:val="640"/>
        </w:trPr>
        <w:tc>
          <w:tcPr>
            <w:tcW w:w="0" w:type="auto"/>
          </w:tcPr>
          <w:p w14:paraId="3C77D132"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Tajikistan</w:t>
            </w:r>
          </w:p>
        </w:tc>
        <w:tc>
          <w:tcPr>
            <w:tcW w:w="0" w:type="auto"/>
          </w:tcPr>
          <w:p w14:paraId="5BA14E8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2,882</w:t>
            </w:r>
            <w:r>
              <w:rPr>
                <w:rFonts w:ascii="Times New Roman" w:eastAsia="宋体" w:hAnsi="Times New Roman" w:cs="Times New Roman"/>
                <w:color w:val="000000"/>
                <w:kern w:val="0"/>
                <w:sz w:val="11"/>
                <w:szCs w:val="11"/>
              </w:rPr>
              <w:br/>
              <w:t>(2,211 to 3,589)</w:t>
            </w:r>
          </w:p>
        </w:tc>
        <w:tc>
          <w:tcPr>
            <w:tcW w:w="0" w:type="auto"/>
          </w:tcPr>
          <w:p w14:paraId="564E189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3,599</w:t>
            </w:r>
            <w:r>
              <w:rPr>
                <w:rFonts w:ascii="Times New Roman" w:eastAsia="宋体" w:hAnsi="Times New Roman" w:cs="Times New Roman"/>
                <w:color w:val="000000"/>
                <w:kern w:val="0"/>
                <w:sz w:val="11"/>
                <w:szCs w:val="11"/>
              </w:rPr>
              <w:br/>
              <w:t>(2,787 to 4,584)</w:t>
            </w:r>
          </w:p>
        </w:tc>
        <w:tc>
          <w:tcPr>
            <w:tcW w:w="0" w:type="auto"/>
          </w:tcPr>
          <w:p w14:paraId="0D12FFC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24.90%</w:t>
            </w:r>
            <w:r>
              <w:rPr>
                <w:rFonts w:ascii="Times New Roman" w:eastAsia="宋体" w:hAnsi="Times New Roman" w:cs="Times New Roman"/>
                <w:color w:val="000000"/>
                <w:kern w:val="0"/>
                <w:sz w:val="11"/>
                <w:szCs w:val="11"/>
              </w:rPr>
              <w:br/>
              <w:t>(18.80% to 32.80%)</w:t>
            </w:r>
          </w:p>
        </w:tc>
        <w:tc>
          <w:tcPr>
            <w:tcW w:w="0" w:type="auto"/>
          </w:tcPr>
          <w:p w14:paraId="2CEB265F"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42BE36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73,510</w:t>
            </w:r>
            <w:r>
              <w:rPr>
                <w:rFonts w:ascii="Times New Roman" w:eastAsia="宋体" w:hAnsi="Times New Roman" w:cs="Times New Roman"/>
                <w:color w:val="000000"/>
                <w:kern w:val="0"/>
                <w:sz w:val="11"/>
                <w:szCs w:val="11"/>
              </w:rPr>
              <w:br/>
              <w:t>(56,405 to 91,485)</w:t>
            </w:r>
          </w:p>
        </w:tc>
        <w:tc>
          <w:tcPr>
            <w:tcW w:w="0" w:type="auto"/>
          </w:tcPr>
          <w:p w14:paraId="32BEC40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133,612</w:t>
            </w:r>
            <w:r>
              <w:rPr>
                <w:rFonts w:ascii="Times New Roman" w:eastAsia="宋体" w:hAnsi="Times New Roman" w:cs="Times New Roman"/>
                <w:color w:val="000000"/>
                <w:kern w:val="0"/>
                <w:sz w:val="11"/>
                <w:szCs w:val="11"/>
              </w:rPr>
              <w:br/>
              <w:t>(103,468 to 170,147)</w:t>
            </w:r>
          </w:p>
        </w:tc>
        <w:tc>
          <w:tcPr>
            <w:tcW w:w="0" w:type="auto"/>
          </w:tcPr>
          <w:p w14:paraId="5B73E8F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81.76%</w:t>
            </w:r>
            <w:r>
              <w:rPr>
                <w:rFonts w:ascii="Times New Roman" w:eastAsia="宋体" w:hAnsi="Times New Roman" w:cs="Times New Roman"/>
                <w:color w:val="000000"/>
                <w:kern w:val="0"/>
                <w:sz w:val="11"/>
                <w:szCs w:val="11"/>
              </w:rPr>
              <w:br/>
              <w:t>(73.00% to 93.18%)</w:t>
            </w:r>
          </w:p>
        </w:tc>
        <w:tc>
          <w:tcPr>
            <w:tcW w:w="0" w:type="auto"/>
          </w:tcPr>
          <w:p w14:paraId="08BCEEB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31F026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w:t>
            </w:r>
            <w:r>
              <w:rPr>
                <w:rFonts w:ascii="Times New Roman" w:eastAsia="宋体" w:hAnsi="Times New Roman" w:cs="Times New Roman"/>
                <w:color w:val="000000"/>
                <w:kern w:val="0"/>
                <w:sz w:val="11"/>
                <w:szCs w:val="11"/>
              </w:rPr>
              <w:br/>
              <w:t>(11 to 46)</w:t>
            </w:r>
          </w:p>
        </w:tc>
        <w:tc>
          <w:tcPr>
            <w:tcW w:w="0" w:type="auto"/>
          </w:tcPr>
          <w:p w14:paraId="67AB0E8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50</w:t>
            </w:r>
            <w:r>
              <w:rPr>
                <w:rFonts w:ascii="Times New Roman" w:eastAsia="宋体" w:hAnsi="Times New Roman" w:cs="Times New Roman"/>
                <w:color w:val="000000"/>
                <w:kern w:val="0"/>
                <w:sz w:val="11"/>
                <w:szCs w:val="11"/>
              </w:rPr>
              <w:br/>
              <w:t>(25 to 89)</w:t>
            </w:r>
          </w:p>
        </w:tc>
        <w:tc>
          <w:tcPr>
            <w:tcW w:w="0" w:type="auto"/>
          </w:tcPr>
          <w:p w14:paraId="2859B30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77.04%</w:t>
            </w:r>
            <w:r>
              <w:rPr>
                <w:rFonts w:ascii="Times New Roman" w:eastAsia="宋体" w:hAnsi="Times New Roman" w:cs="Times New Roman"/>
                <w:color w:val="000000"/>
                <w:kern w:val="0"/>
                <w:sz w:val="11"/>
                <w:szCs w:val="11"/>
              </w:rPr>
              <w:br/>
              <w:t>(-5.79% to 375.83%)</w:t>
            </w:r>
          </w:p>
        </w:tc>
      </w:tr>
      <w:tr w:rsidR="003C704F" w14:paraId="0F23145D" w14:textId="77777777">
        <w:trPr>
          <w:trHeight w:val="640"/>
        </w:trPr>
        <w:tc>
          <w:tcPr>
            <w:tcW w:w="0" w:type="auto"/>
          </w:tcPr>
          <w:p w14:paraId="72E3A5A7"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Thailand</w:t>
            </w:r>
          </w:p>
        </w:tc>
        <w:tc>
          <w:tcPr>
            <w:tcW w:w="0" w:type="auto"/>
          </w:tcPr>
          <w:p w14:paraId="2256E27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54,435</w:t>
            </w:r>
            <w:r>
              <w:rPr>
                <w:rFonts w:ascii="Times New Roman" w:eastAsia="宋体" w:hAnsi="Times New Roman" w:cs="Times New Roman"/>
                <w:color w:val="000000"/>
                <w:kern w:val="0"/>
                <w:sz w:val="11"/>
                <w:szCs w:val="11"/>
              </w:rPr>
              <w:br/>
              <w:t>(49,956 to 58,987)</w:t>
            </w:r>
          </w:p>
        </w:tc>
        <w:tc>
          <w:tcPr>
            <w:tcW w:w="0" w:type="auto"/>
          </w:tcPr>
          <w:p w14:paraId="7A39DCB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32,699</w:t>
            </w:r>
            <w:r>
              <w:rPr>
                <w:rFonts w:ascii="Times New Roman" w:eastAsia="宋体" w:hAnsi="Times New Roman" w:cs="Times New Roman"/>
                <w:color w:val="000000"/>
                <w:kern w:val="0"/>
                <w:sz w:val="11"/>
                <w:szCs w:val="11"/>
              </w:rPr>
              <w:br/>
              <w:t>(25,281 to 40,943)</w:t>
            </w:r>
          </w:p>
        </w:tc>
        <w:tc>
          <w:tcPr>
            <w:tcW w:w="0" w:type="auto"/>
          </w:tcPr>
          <w:p w14:paraId="18D6611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-39.90%</w:t>
            </w:r>
            <w:r>
              <w:rPr>
                <w:rFonts w:ascii="Times New Roman" w:eastAsia="宋体" w:hAnsi="Times New Roman" w:cs="Times New Roman"/>
                <w:color w:val="000000"/>
                <w:kern w:val="0"/>
                <w:sz w:val="11"/>
                <w:szCs w:val="11"/>
              </w:rPr>
              <w:br/>
              <w:t>(-52.20% to -27.70%)</w:t>
            </w:r>
          </w:p>
        </w:tc>
        <w:tc>
          <w:tcPr>
            <w:tcW w:w="0" w:type="auto"/>
          </w:tcPr>
          <w:p w14:paraId="73581AD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60B196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2,841,320</w:t>
            </w:r>
            <w:r>
              <w:rPr>
                <w:rFonts w:ascii="Times New Roman" w:eastAsia="宋体" w:hAnsi="Times New Roman" w:cs="Times New Roman"/>
                <w:color w:val="000000"/>
                <w:kern w:val="0"/>
                <w:sz w:val="11"/>
                <w:szCs w:val="11"/>
              </w:rPr>
              <w:br/>
              <w:t>(2,605,981 to 3,082,074)</w:t>
            </w:r>
          </w:p>
        </w:tc>
        <w:tc>
          <w:tcPr>
            <w:tcW w:w="0" w:type="auto"/>
          </w:tcPr>
          <w:p w14:paraId="42DB4AB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3,772,309</w:t>
            </w:r>
            <w:r>
              <w:rPr>
                <w:rFonts w:ascii="Times New Roman" w:eastAsia="宋体" w:hAnsi="Times New Roman" w:cs="Times New Roman"/>
                <w:color w:val="000000"/>
                <w:kern w:val="0"/>
                <w:sz w:val="11"/>
                <w:szCs w:val="11"/>
              </w:rPr>
              <w:br/>
              <w:t>(2,916,698 to 4,719,449)</w:t>
            </w:r>
          </w:p>
        </w:tc>
        <w:tc>
          <w:tcPr>
            <w:tcW w:w="0" w:type="auto"/>
          </w:tcPr>
          <w:p w14:paraId="71CEC37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32.77%</w:t>
            </w:r>
            <w:r>
              <w:rPr>
                <w:rFonts w:ascii="Times New Roman" w:eastAsia="宋体" w:hAnsi="Times New Roman" w:cs="Times New Roman"/>
                <w:color w:val="000000"/>
                <w:kern w:val="0"/>
                <w:sz w:val="11"/>
                <w:szCs w:val="11"/>
              </w:rPr>
              <w:br/>
              <w:t>(5.54% to 59.60%)</w:t>
            </w:r>
          </w:p>
        </w:tc>
        <w:tc>
          <w:tcPr>
            <w:tcW w:w="0" w:type="auto"/>
          </w:tcPr>
          <w:p w14:paraId="242EB7A1"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F4762E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515</w:t>
            </w:r>
            <w:r>
              <w:rPr>
                <w:rFonts w:ascii="Times New Roman" w:eastAsia="宋体" w:hAnsi="Times New Roman" w:cs="Times New Roman"/>
                <w:color w:val="000000"/>
                <w:kern w:val="0"/>
                <w:sz w:val="11"/>
                <w:szCs w:val="11"/>
              </w:rPr>
              <w:br/>
              <w:t>(295 to 854)</w:t>
            </w:r>
          </w:p>
        </w:tc>
        <w:tc>
          <w:tcPr>
            <w:tcW w:w="0" w:type="auto"/>
          </w:tcPr>
          <w:p w14:paraId="60A9C90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322</w:t>
            </w:r>
            <w:r>
              <w:rPr>
                <w:rFonts w:ascii="Times New Roman" w:eastAsia="宋体" w:hAnsi="Times New Roman" w:cs="Times New Roman"/>
                <w:color w:val="000000"/>
                <w:kern w:val="0"/>
                <w:sz w:val="11"/>
                <w:szCs w:val="11"/>
              </w:rPr>
              <w:br/>
              <w:t>(164 to 566)</w:t>
            </w:r>
          </w:p>
        </w:tc>
        <w:tc>
          <w:tcPr>
            <w:tcW w:w="0" w:type="auto"/>
          </w:tcPr>
          <w:p w14:paraId="6C90EEB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-37.57%</w:t>
            </w:r>
            <w:r>
              <w:rPr>
                <w:rFonts w:ascii="Times New Roman" w:eastAsia="宋体" w:hAnsi="Times New Roman" w:cs="Times New Roman"/>
                <w:color w:val="000000"/>
                <w:kern w:val="0"/>
                <w:sz w:val="11"/>
                <w:szCs w:val="11"/>
              </w:rPr>
              <w:br/>
              <w:t>(-64.62% to 9.36%)</w:t>
            </w:r>
          </w:p>
        </w:tc>
      </w:tr>
      <w:tr w:rsidR="003C704F" w14:paraId="426E5366" w14:textId="77777777">
        <w:trPr>
          <w:trHeight w:val="640"/>
        </w:trPr>
        <w:tc>
          <w:tcPr>
            <w:tcW w:w="0" w:type="auto"/>
          </w:tcPr>
          <w:p w14:paraId="4FD0EFA7"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Timor-Leste</w:t>
            </w:r>
          </w:p>
        </w:tc>
        <w:tc>
          <w:tcPr>
            <w:tcW w:w="0" w:type="auto"/>
          </w:tcPr>
          <w:p w14:paraId="1D86B88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2,259</w:t>
            </w:r>
            <w:r>
              <w:rPr>
                <w:rFonts w:ascii="Times New Roman" w:eastAsia="宋体" w:hAnsi="Times New Roman" w:cs="Times New Roman"/>
                <w:color w:val="000000"/>
                <w:kern w:val="0"/>
                <w:sz w:val="11"/>
                <w:szCs w:val="11"/>
              </w:rPr>
              <w:br/>
              <w:t>(1,749 to 2,804)</w:t>
            </w:r>
          </w:p>
        </w:tc>
        <w:tc>
          <w:tcPr>
            <w:tcW w:w="0" w:type="auto"/>
          </w:tcPr>
          <w:p w14:paraId="5461EB3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1,929</w:t>
            </w:r>
            <w:r>
              <w:rPr>
                <w:rFonts w:ascii="Times New Roman" w:eastAsia="宋体" w:hAnsi="Times New Roman" w:cs="Times New Roman"/>
                <w:color w:val="000000"/>
                <w:kern w:val="0"/>
                <w:sz w:val="11"/>
                <w:szCs w:val="11"/>
              </w:rPr>
              <w:br/>
              <w:t>(1,491 to 2,405)</w:t>
            </w:r>
          </w:p>
        </w:tc>
        <w:tc>
          <w:tcPr>
            <w:tcW w:w="0" w:type="auto"/>
          </w:tcPr>
          <w:p w14:paraId="4B8A2E9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-14.60%</w:t>
            </w:r>
            <w:r>
              <w:rPr>
                <w:rFonts w:ascii="Times New Roman" w:eastAsia="宋体" w:hAnsi="Times New Roman" w:cs="Times New Roman"/>
                <w:color w:val="000000"/>
                <w:kern w:val="0"/>
                <w:sz w:val="11"/>
                <w:szCs w:val="11"/>
              </w:rPr>
              <w:br/>
              <w:t>(-20.70% to -7.80%)</w:t>
            </w:r>
          </w:p>
        </w:tc>
        <w:tc>
          <w:tcPr>
            <w:tcW w:w="0" w:type="auto"/>
          </w:tcPr>
          <w:p w14:paraId="0F2B4AB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ADE878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46,350</w:t>
            </w:r>
            <w:r>
              <w:rPr>
                <w:rFonts w:ascii="Times New Roman" w:eastAsia="宋体" w:hAnsi="Times New Roman" w:cs="Times New Roman"/>
                <w:color w:val="000000"/>
                <w:kern w:val="0"/>
                <w:sz w:val="11"/>
                <w:szCs w:val="11"/>
              </w:rPr>
              <w:br/>
              <w:t>(35,873 to 57,546)</w:t>
            </w:r>
          </w:p>
        </w:tc>
        <w:tc>
          <w:tcPr>
            <w:tcW w:w="0" w:type="auto"/>
          </w:tcPr>
          <w:p w14:paraId="16031F1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65,585</w:t>
            </w:r>
            <w:r>
              <w:rPr>
                <w:rFonts w:ascii="Times New Roman" w:eastAsia="宋体" w:hAnsi="Times New Roman" w:cs="Times New Roman"/>
                <w:color w:val="000000"/>
                <w:kern w:val="0"/>
                <w:sz w:val="11"/>
                <w:szCs w:val="11"/>
              </w:rPr>
              <w:br/>
              <w:t>(50,692 to 81,787)</w:t>
            </w:r>
          </w:p>
        </w:tc>
        <w:tc>
          <w:tcPr>
            <w:tcW w:w="0" w:type="auto"/>
          </w:tcPr>
          <w:p w14:paraId="10CC7A4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41.50%</w:t>
            </w:r>
            <w:r>
              <w:rPr>
                <w:rFonts w:ascii="Times New Roman" w:eastAsia="宋体" w:hAnsi="Times New Roman" w:cs="Times New Roman"/>
                <w:color w:val="000000"/>
                <w:kern w:val="0"/>
                <w:sz w:val="11"/>
                <w:szCs w:val="11"/>
              </w:rPr>
              <w:br/>
              <w:t>(31.37% to 52.84%)</w:t>
            </w:r>
          </w:p>
        </w:tc>
        <w:tc>
          <w:tcPr>
            <w:tcW w:w="0" w:type="auto"/>
          </w:tcPr>
          <w:p w14:paraId="0F7C46EC"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DB97DA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w:t>
            </w:r>
            <w:r>
              <w:rPr>
                <w:rFonts w:ascii="Times New Roman" w:eastAsia="宋体" w:hAnsi="Times New Roman" w:cs="Times New Roman"/>
                <w:color w:val="000000"/>
                <w:kern w:val="0"/>
                <w:sz w:val="11"/>
                <w:szCs w:val="11"/>
              </w:rPr>
              <w:br/>
              <w:t>(3 to 10)</w:t>
            </w:r>
          </w:p>
        </w:tc>
        <w:tc>
          <w:tcPr>
            <w:tcW w:w="0" w:type="auto"/>
          </w:tcPr>
          <w:p w14:paraId="4015AF0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w:t>
            </w:r>
            <w:r>
              <w:rPr>
                <w:rFonts w:ascii="Times New Roman" w:eastAsia="宋体" w:hAnsi="Times New Roman" w:cs="Times New Roman"/>
                <w:color w:val="000000"/>
                <w:kern w:val="0"/>
                <w:sz w:val="11"/>
                <w:szCs w:val="11"/>
              </w:rPr>
              <w:br/>
              <w:t>(8 to 28)</w:t>
            </w:r>
          </w:p>
        </w:tc>
        <w:tc>
          <w:tcPr>
            <w:tcW w:w="0" w:type="auto"/>
          </w:tcPr>
          <w:p w14:paraId="1AE79C9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149.55%</w:t>
            </w:r>
            <w:r>
              <w:rPr>
                <w:rFonts w:ascii="Times New Roman" w:eastAsia="宋体" w:hAnsi="Times New Roman" w:cs="Times New Roman"/>
                <w:color w:val="000000"/>
                <w:kern w:val="0"/>
                <w:sz w:val="11"/>
                <w:szCs w:val="11"/>
              </w:rPr>
              <w:br/>
              <w:t>(40.23% to 328.90%)</w:t>
            </w:r>
          </w:p>
        </w:tc>
      </w:tr>
      <w:tr w:rsidR="003C704F" w14:paraId="1D4D4647" w14:textId="77777777">
        <w:trPr>
          <w:trHeight w:val="640"/>
        </w:trPr>
        <w:tc>
          <w:tcPr>
            <w:tcW w:w="0" w:type="auto"/>
          </w:tcPr>
          <w:p w14:paraId="1D82390A"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Togo</w:t>
            </w:r>
          </w:p>
        </w:tc>
        <w:tc>
          <w:tcPr>
            <w:tcW w:w="0" w:type="auto"/>
          </w:tcPr>
          <w:p w14:paraId="27D2E4F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12,551</w:t>
            </w:r>
            <w:r>
              <w:rPr>
                <w:rFonts w:ascii="Times New Roman" w:eastAsia="宋体" w:hAnsi="Times New Roman" w:cs="Times New Roman"/>
                <w:color w:val="000000"/>
                <w:kern w:val="0"/>
                <w:sz w:val="11"/>
                <w:szCs w:val="11"/>
              </w:rPr>
              <w:br/>
              <w:t>(9,709 to 15,714)</w:t>
            </w:r>
          </w:p>
        </w:tc>
        <w:tc>
          <w:tcPr>
            <w:tcW w:w="0" w:type="auto"/>
          </w:tcPr>
          <w:p w14:paraId="60A6914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17,638</w:t>
            </w:r>
            <w:r>
              <w:rPr>
                <w:rFonts w:ascii="Times New Roman" w:eastAsia="宋体" w:hAnsi="Times New Roman" w:cs="Times New Roman"/>
                <w:color w:val="000000"/>
                <w:kern w:val="0"/>
                <w:sz w:val="11"/>
                <w:szCs w:val="11"/>
              </w:rPr>
              <w:br/>
              <w:t>(13,631 to 22,259)</w:t>
            </w:r>
          </w:p>
        </w:tc>
        <w:tc>
          <w:tcPr>
            <w:tcW w:w="0" w:type="auto"/>
          </w:tcPr>
          <w:p w14:paraId="7120177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40.50%</w:t>
            </w:r>
            <w:r>
              <w:rPr>
                <w:rFonts w:ascii="Times New Roman" w:eastAsia="宋体" w:hAnsi="Times New Roman" w:cs="Times New Roman"/>
                <w:color w:val="000000"/>
                <w:kern w:val="0"/>
                <w:sz w:val="11"/>
                <w:szCs w:val="11"/>
              </w:rPr>
              <w:br/>
              <w:t>(32.50% to 48.50%)</w:t>
            </w:r>
          </w:p>
        </w:tc>
        <w:tc>
          <w:tcPr>
            <w:tcW w:w="0" w:type="auto"/>
          </w:tcPr>
          <w:p w14:paraId="77307BA1"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A03BC3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275,711</w:t>
            </w:r>
            <w:r>
              <w:rPr>
                <w:rFonts w:ascii="Times New Roman" w:eastAsia="宋体" w:hAnsi="Times New Roman" w:cs="Times New Roman"/>
                <w:color w:val="000000"/>
                <w:kern w:val="0"/>
                <w:sz w:val="11"/>
                <w:szCs w:val="11"/>
              </w:rPr>
              <w:br/>
              <w:t>(213,565 to 345,283)</w:t>
            </w:r>
          </w:p>
        </w:tc>
        <w:tc>
          <w:tcPr>
            <w:tcW w:w="0" w:type="auto"/>
          </w:tcPr>
          <w:p w14:paraId="1C582CA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577,341</w:t>
            </w:r>
            <w:r>
              <w:rPr>
                <w:rFonts w:ascii="Times New Roman" w:eastAsia="宋体" w:hAnsi="Times New Roman" w:cs="Times New Roman"/>
                <w:color w:val="000000"/>
                <w:kern w:val="0"/>
                <w:sz w:val="11"/>
                <w:szCs w:val="11"/>
              </w:rPr>
              <w:br/>
              <w:t>(446,194 to 728,586)</w:t>
            </w:r>
          </w:p>
        </w:tc>
        <w:tc>
          <w:tcPr>
            <w:tcW w:w="0" w:type="auto"/>
          </w:tcPr>
          <w:p w14:paraId="7DB6A02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109.40%</w:t>
            </w:r>
            <w:r>
              <w:rPr>
                <w:rFonts w:ascii="Times New Roman" w:eastAsia="宋体" w:hAnsi="Times New Roman" w:cs="Times New Roman"/>
                <w:color w:val="000000"/>
                <w:kern w:val="0"/>
                <w:sz w:val="11"/>
                <w:szCs w:val="11"/>
              </w:rPr>
              <w:br/>
              <w:t>(97.77% to 120.94%)</w:t>
            </w:r>
          </w:p>
        </w:tc>
        <w:tc>
          <w:tcPr>
            <w:tcW w:w="0" w:type="auto"/>
          </w:tcPr>
          <w:p w14:paraId="622A873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492A98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43</w:t>
            </w:r>
            <w:r>
              <w:rPr>
                <w:rFonts w:ascii="Times New Roman" w:eastAsia="宋体" w:hAnsi="Times New Roman" w:cs="Times New Roman"/>
                <w:color w:val="000000"/>
                <w:kern w:val="0"/>
                <w:sz w:val="11"/>
                <w:szCs w:val="11"/>
              </w:rPr>
              <w:br/>
              <w:t>(19 to 75)</w:t>
            </w:r>
          </w:p>
        </w:tc>
        <w:tc>
          <w:tcPr>
            <w:tcW w:w="0" w:type="auto"/>
          </w:tcPr>
          <w:p w14:paraId="597EFB6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99</w:t>
            </w:r>
            <w:r>
              <w:rPr>
                <w:rFonts w:ascii="Times New Roman" w:eastAsia="宋体" w:hAnsi="Times New Roman" w:cs="Times New Roman"/>
                <w:color w:val="000000"/>
                <w:kern w:val="0"/>
                <w:sz w:val="11"/>
                <w:szCs w:val="11"/>
              </w:rPr>
              <w:br/>
              <w:t>(60 to 153)</w:t>
            </w:r>
          </w:p>
        </w:tc>
        <w:tc>
          <w:tcPr>
            <w:tcW w:w="0" w:type="auto"/>
          </w:tcPr>
          <w:p w14:paraId="7780A52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132.42%</w:t>
            </w:r>
            <w:r>
              <w:rPr>
                <w:rFonts w:ascii="Times New Roman" w:eastAsia="宋体" w:hAnsi="Times New Roman" w:cs="Times New Roman"/>
                <w:color w:val="000000"/>
                <w:kern w:val="0"/>
                <w:sz w:val="11"/>
                <w:szCs w:val="11"/>
              </w:rPr>
              <w:br/>
              <w:t>(39.25% to 352.52%)</w:t>
            </w:r>
          </w:p>
        </w:tc>
      </w:tr>
      <w:tr w:rsidR="003C704F" w14:paraId="0030DE1B" w14:textId="77777777">
        <w:trPr>
          <w:trHeight w:val="640"/>
        </w:trPr>
        <w:tc>
          <w:tcPr>
            <w:tcW w:w="0" w:type="auto"/>
          </w:tcPr>
          <w:p w14:paraId="388DDBBF"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Tokelau</w:t>
            </w:r>
          </w:p>
        </w:tc>
        <w:tc>
          <w:tcPr>
            <w:tcW w:w="0" w:type="auto"/>
          </w:tcPr>
          <w:p w14:paraId="353412F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w:t>
            </w:r>
            <w:r>
              <w:rPr>
                <w:rFonts w:ascii="Times New Roman" w:eastAsia="宋体" w:hAnsi="Times New Roman" w:cs="Times New Roman"/>
                <w:color w:val="000000"/>
                <w:kern w:val="0"/>
                <w:sz w:val="11"/>
                <w:szCs w:val="11"/>
              </w:rPr>
              <w:br/>
              <w:t>(2 to 3)</w:t>
            </w:r>
          </w:p>
        </w:tc>
        <w:tc>
          <w:tcPr>
            <w:tcW w:w="0" w:type="auto"/>
          </w:tcPr>
          <w:p w14:paraId="29C7784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w:t>
            </w:r>
            <w:r>
              <w:rPr>
                <w:rFonts w:ascii="Times New Roman" w:eastAsia="宋体" w:hAnsi="Times New Roman" w:cs="Times New Roman"/>
                <w:color w:val="000000"/>
                <w:kern w:val="0"/>
                <w:sz w:val="11"/>
                <w:szCs w:val="11"/>
              </w:rPr>
              <w:br/>
              <w:t>(2 to 2)</w:t>
            </w:r>
          </w:p>
        </w:tc>
        <w:tc>
          <w:tcPr>
            <w:tcW w:w="0" w:type="auto"/>
          </w:tcPr>
          <w:p w14:paraId="645CFAC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-27.80%</w:t>
            </w:r>
            <w:r>
              <w:rPr>
                <w:rFonts w:ascii="Times New Roman" w:eastAsia="宋体" w:hAnsi="Times New Roman" w:cs="Times New Roman"/>
                <w:color w:val="000000"/>
                <w:kern w:val="0"/>
                <w:sz w:val="11"/>
                <w:szCs w:val="11"/>
              </w:rPr>
              <w:br/>
              <w:t>(-29.70% to -27.00%)</w:t>
            </w:r>
          </w:p>
        </w:tc>
        <w:tc>
          <w:tcPr>
            <w:tcW w:w="0" w:type="auto"/>
          </w:tcPr>
          <w:p w14:paraId="5E0D81B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736A9D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73</w:t>
            </w:r>
            <w:r>
              <w:rPr>
                <w:rFonts w:ascii="Times New Roman" w:eastAsia="宋体" w:hAnsi="Times New Roman" w:cs="Times New Roman"/>
                <w:color w:val="000000"/>
                <w:kern w:val="0"/>
                <w:sz w:val="11"/>
                <w:szCs w:val="11"/>
              </w:rPr>
              <w:br/>
              <w:t>(56 to 90)</w:t>
            </w:r>
          </w:p>
        </w:tc>
        <w:tc>
          <w:tcPr>
            <w:tcW w:w="0" w:type="auto"/>
          </w:tcPr>
          <w:p w14:paraId="171D8A5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75</w:t>
            </w:r>
            <w:r>
              <w:rPr>
                <w:rFonts w:ascii="Times New Roman" w:eastAsia="宋体" w:hAnsi="Times New Roman" w:cs="Times New Roman"/>
                <w:color w:val="000000"/>
                <w:kern w:val="0"/>
                <w:sz w:val="11"/>
                <w:szCs w:val="11"/>
              </w:rPr>
              <w:br/>
              <w:t>(58 to 93)</w:t>
            </w:r>
          </w:p>
        </w:tc>
        <w:tc>
          <w:tcPr>
            <w:tcW w:w="0" w:type="auto"/>
          </w:tcPr>
          <w:p w14:paraId="63504BF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3.22%</w:t>
            </w:r>
            <w:r>
              <w:rPr>
                <w:rFonts w:ascii="Times New Roman" w:eastAsia="宋体" w:hAnsi="Times New Roman" w:cs="Times New Roman"/>
                <w:color w:val="000000"/>
                <w:kern w:val="0"/>
                <w:sz w:val="11"/>
                <w:szCs w:val="11"/>
              </w:rPr>
              <w:br/>
              <w:t>(0.54% to 4.35%)</w:t>
            </w:r>
          </w:p>
        </w:tc>
        <w:tc>
          <w:tcPr>
            <w:tcW w:w="0" w:type="auto"/>
          </w:tcPr>
          <w:p w14:paraId="1A80582C"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8C33DF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0)</w:t>
            </w:r>
          </w:p>
        </w:tc>
        <w:tc>
          <w:tcPr>
            <w:tcW w:w="0" w:type="auto"/>
          </w:tcPr>
          <w:p w14:paraId="052E00F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0)</w:t>
            </w:r>
          </w:p>
        </w:tc>
        <w:tc>
          <w:tcPr>
            <w:tcW w:w="0" w:type="auto"/>
          </w:tcPr>
          <w:p w14:paraId="50E8708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11.66%</w:t>
            </w:r>
            <w:r>
              <w:rPr>
                <w:rFonts w:ascii="Times New Roman" w:eastAsia="宋体" w:hAnsi="Times New Roman" w:cs="Times New Roman"/>
                <w:color w:val="000000"/>
                <w:kern w:val="0"/>
                <w:sz w:val="11"/>
                <w:szCs w:val="11"/>
              </w:rPr>
              <w:br/>
              <w:t>(-29.71% to 76.48%)</w:t>
            </w:r>
          </w:p>
        </w:tc>
      </w:tr>
      <w:tr w:rsidR="003C704F" w14:paraId="4342D6E6" w14:textId="77777777">
        <w:trPr>
          <w:trHeight w:val="640"/>
        </w:trPr>
        <w:tc>
          <w:tcPr>
            <w:tcW w:w="0" w:type="auto"/>
          </w:tcPr>
          <w:p w14:paraId="6DC57218"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Tonga</w:t>
            </w:r>
          </w:p>
        </w:tc>
        <w:tc>
          <w:tcPr>
            <w:tcW w:w="0" w:type="auto"/>
          </w:tcPr>
          <w:p w14:paraId="4AB6FD1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107</w:t>
            </w:r>
            <w:r>
              <w:rPr>
                <w:rFonts w:ascii="Times New Roman" w:eastAsia="宋体" w:hAnsi="Times New Roman" w:cs="Times New Roman"/>
                <w:color w:val="000000"/>
                <w:kern w:val="0"/>
                <w:sz w:val="11"/>
                <w:szCs w:val="11"/>
              </w:rPr>
              <w:br/>
              <w:t>(83 to 136)</w:t>
            </w:r>
          </w:p>
        </w:tc>
        <w:tc>
          <w:tcPr>
            <w:tcW w:w="0" w:type="auto"/>
          </w:tcPr>
          <w:p w14:paraId="6917C1F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117</w:t>
            </w:r>
            <w:r>
              <w:rPr>
                <w:rFonts w:ascii="Times New Roman" w:eastAsia="宋体" w:hAnsi="Times New Roman" w:cs="Times New Roman"/>
                <w:color w:val="000000"/>
                <w:kern w:val="0"/>
                <w:sz w:val="11"/>
                <w:szCs w:val="11"/>
              </w:rPr>
              <w:br/>
              <w:t>(91 to 148)</w:t>
            </w:r>
          </w:p>
        </w:tc>
        <w:tc>
          <w:tcPr>
            <w:tcW w:w="0" w:type="auto"/>
          </w:tcPr>
          <w:p w14:paraId="4F7897B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8.80%</w:t>
            </w:r>
            <w:r>
              <w:rPr>
                <w:rFonts w:ascii="Times New Roman" w:eastAsia="宋体" w:hAnsi="Times New Roman" w:cs="Times New Roman"/>
                <w:color w:val="000000"/>
                <w:kern w:val="0"/>
                <w:sz w:val="11"/>
                <w:szCs w:val="11"/>
              </w:rPr>
              <w:br/>
              <w:t>(1.70% to 16.70%)</w:t>
            </w:r>
          </w:p>
        </w:tc>
        <w:tc>
          <w:tcPr>
            <w:tcW w:w="0" w:type="auto"/>
          </w:tcPr>
          <w:p w14:paraId="60620F4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CF17DB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4,061</w:t>
            </w:r>
            <w:r>
              <w:rPr>
                <w:rFonts w:ascii="Times New Roman" w:eastAsia="宋体" w:hAnsi="Times New Roman" w:cs="Times New Roman"/>
                <w:color w:val="000000"/>
                <w:kern w:val="0"/>
                <w:sz w:val="11"/>
                <w:szCs w:val="11"/>
              </w:rPr>
              <w:br/>
              <w:t>(3,126 to 5,140)</w:t>
            </w:r>
          </w:p>
        </w:tc>
        <w:tc>
          <w:tcPr>
            <w:tcW w:w="0" w:type="auto"/>
          </w:tcPr>
          <w:p w14:paraId="4770F50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5,190</w:t>
            </w:r>
            <w:r>
              <w:rPr>
                <w:rFonts w:ascii="Times New Roman" w:eastAsia="宋体" w:hAnsi="Times New Roman" w:cs="Times New Roman"/>
                <w:color w:val="000000"/>
                <w:kern w:val="0"/>
                <w:sz w:val="11"/>
                <w:szCs w:val="11"/>
              </w:rPr>
              <w:br/>
              <w:t>(4,019 to 6,543)</w:t>
            </w:r>
          </w:p>
        </w:tc>
        <w:tc>
          <w:tcPr>
            <w:tcW w:w="0" w:type="auto"/>
          </w:tcPr>
          <w:p w14:paraId="5373F63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27.81%</w:t>
            </w:r>
            <w:r>
              <w:rPr>
                <w:rFonts w:ascii="Times New Roman" w:eastAsia="宋体" w:hAnsi="Times New Roman" w:cs="Times New Roman"/>
                <w:color w:val="000000"/>
                <w:kern w:val="0"/>
                <w:sz w:val="11"/>
                <w:szCs w:val="11"/>
              </w:rPr>
              <w:br/>
              <w:t>(19.70% to 36.60%)</w:t>
            </w:r>
          </w:p>
        </w:tc>
        <w:tc>
          <w:tcPr>
            <w:tcW w:w="0" w:type="auto"/>
          </w:tcPr>
          <w:p w14:paraId="22B86C93"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82A14C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w:t>
            </w:r>
            <w:r>
              <w:rPr>
                <w:rFonts w:ascii="Times New Roman" w:eastAsia="宋体" w:hAnsi="Times New Roman" w:cs="Times New Roman"/>
                <w:color w:val="000000"/>
                <w:kern w:val="0"/>
                <w:sz w:val="11"/>
                <w:szCs w:val="11"/>
              </w:rPr>
              <w:br/>
              <w:t>(1 to 2)</w:t>
            </w:r>
          </w:p>
        </w:tc>
        <w:tc>
          <w:tcPr>
            <w:tcW w:w="0" w:type="auto"/>
          </w:tcPr>
          <w:p w14:paraId="216BD3D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w:t>
            </w:r>
            <w:r>
              <w:rPr>
                <w:rFonts w:ascii="Times New Roman" w:eastAsia="宋体" w:hAnsi="Times New Roman" w:cs="Times New Roman"/>
                <w:color w:val="000000"/>
                <w:kern w:val="0"/>
                <w:sz w:val="11"/>
                <w:szCs w:val="11"/>
              </w:rPr>
              <w:br/>
              <w:t>(1 to 2)</w:t>
            </w:r>
          </w:p>
        </w:tc>
        <w:tc>
          <w:tcPr>
            <w:tcW w:w="0" w:type="auto"/>
          </w:tcPr>
          <w:p w14:paraId="40A98AE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35.50%</w:t>
            </w:r>
            <w:r>
              <w:rPr>
                <w:rFonts w:ascii="Times New Roman" w:eastAsia="宋体" w:hAnsi="Times New Roman" w:cs="Times New Roman"/>
                <w:color w:val="000000"/>
                <w:kern w:val="0"/>
                <w:sz w:val="11"/>
                <w:szCs w:val="11"/>
              </w:rPr>
              <w:br/>
              <w:t>(-20.15% to 129.53%)</w:t>
            </w:r>
          </w:p>
        </w:tc>
      </w:tr>
      <w:tr w:rsidR="003C704F" w14:paraId="50903447" w14:textId="77777777">
        <w:trPr>
          <w:trHeight w:val="640"/>
        </w:trPr>
        <w:tc>
          <w:tcPr>
            <w:tcW w:w="0" w:type="auto"/>
          </w:tcPr>
          <w:p w14:paraId="763B0F9E"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Trinidad and Tobago</w:t>
            </w:r>
          </w:p>
        </w:tc>
        <w:tc>
          <w:tcPr>
            <w:tcW w:w="0" w:type="auto"/>
          </w:tcPr>
          <w:p w14:paraId="52D306F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1,801</w:t>
            </w:r>
            <w:r>
              <w:rPr>
                <w:rFonts w:ascii="Times New Roman" w:eastAsia="宋体" w:hAnsi="Times New Roman" w:cs="Times New Roman"/>
                <w:color w:val="000000"/>
                <w:kern w:val="0"/>
                <w:sz w:val="11"/>
                <w:szCs w:val="11"/>
              </w:rPr>
              <w:br/>
              <w:t>(1,389 to 2,257)</w:t>
            </w:r>
          </w:p>
        </w:tc>
        <w:tc>
          <w:tcPr>
            <w:tcW w:w="0" w:type="auto"/>
          </w:tcPr>
          <w:p w14:paraId="04BF71E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1,237</w:t>
            </w:r>
            <w:r>
              <w:rPr>
                <w:rFonts w:ascii="Times New Roman" w:eastAsia="宋体" w:hAnsi="Times New Roman" w:cs="Times New Roman"/>
                <w:color w:val="000000"/>
                <w:kern w:val="0"/>
                <w:sz w:val="11"/>
                <w:szCs w:val="11"/>
              </w:rPr>
              <w:br/>
              <w:t>(956 to 1,540)</w:t>
            </w:r>
          </w:p>
        </w:tc>
        <w:tc>
          <w:tcPr>
            <w:tcW w:w="0" w:type="auto"/>
          </w:tcPr>
          <w:p w14:paraId="3F82410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-31.30%</w:t>
            </w:r>
            <w:r>
              <w:rPr>
                <w:rFonts w:ascii="Times New Roman" w:eastAsia="宋体" w:hAnsi="Times New Roman" w:cs="Times New Roman"/>
                <w:color w:val="000000"/>
                <w:kern w:val="0"/>
                <w:sz w:val="11"/>
                <w:szCs w:val="11"/>
              </w:rPr>
              <w:br/>
              <w:t>(-37.50% to -24.90%)</w:t>
            </w:r>
          </w:p>
        </w:tc>
        <w:tc>
          <w:tcPr>
            <w:tcW w:w="0" w:type="auto"/>
          </w:tcPr>
          <w:p w14:paraId="03067328"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97C7A6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91,865</w:t>
            </w:r>
            <w:r>
              <w:rPr>
                <w:rFonts w:ascii="Times New Roman" w:eastAsia="宋体" w:hAnsi="Times New Roman" w:cs="Times New Roman"/>
                <w:color w:val="000000"/>
                <w:kern w:val="0"/>
                <w:sz w:val="11"/>
                <w:szCs w:val="11"/>
              </w:rPr>
              <w:br/>
              <w:t>(70,827 to 115,151)</w:t>
            </w:r>
          </w:p>
        </w:tc>
        <w:tc>
          <w:tcPr>
            <w:tcW w:w="0" w:type="auto"/>
          </w:tcPr>
          <w:p w14:paraId="2771B0F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110,301</w:t>
            </w:r>
            <w:r>
              <w:rPr>
                <w:rFonts w:ascii="Times New Roman" w:eastAsia="宋体" w:hAnsi="Times New Roman" w:cs="Times New Roman"/>
                <w:color w:val="000000"/>
                <w:kern w:val="0"/>
                <w:sz w:val="11"/>
                <w:szCs w:val="11"/>
              </w:rPr>
              <w:br/>
              <w:t>(85,257 to 137,320)</w:t>
            </w:r>
          </w:p>
        </w:tc>
        <w:tc>
          <w:tcPr>
            <w:tcW w:w="0" w:type="auto"/>
          </w:tcPr>
          <w:p w14:paraId="4F9DFC5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20.07%</w:t>
            </w:r>
            <w:r>
              <w:rPr>
                <w:rFonts w:ascii="Times New Roman" w:eastAsia="宋体" w:hAnsi="Times New Roman" w:cs="Times New Roman"/>
                <w:color w:val="000000"/>
                <w:kern w:val="0"/>
                <w:sz w:val="11"/>
                <w:szCs w:val="11"/>
              </w:rPr>
              <w:br/>
              <w:t>(9.24% to 31.28%)</w:t>
            </w:r>
          </w:p>
        </w:tc>
        <w:tc>
          <w:tcPr>
            <w:tcW w:w="0" w:type="auto"/>
          </w:tcPr>
          <w:p w14:paraId="7AE794C9"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143DFC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w:t>
            </w:r>
            <w:r>
              <w:rPr>
                <w:rFonts w:ascii="Times New Roman" w:eastAsia="宋体" w:hAnsi="Times New Roman" w:cs="Times New Roman"/>
                <w:color w:val="000000"/>
                <w:kern w:val="0"/>
                <w:sz w:val="11"/>
                <w:szCs w:val="11"/>
              </w:rPr>
              <w:br/>
              <w:t>(7 to 33)</w:t>
            </w:r>
          </w:p>
        </w:tc>
        <w:tc>
          <w:tcPr>
            <w:tcW w:w="0" w:type="auto"/>
          </w:tcPr>
          <w:p w14:paraId="43EC996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w:t>
            </w:r>
            <w:r>
              <w:rPr>
                <w:rFonts w:ascii="Times New Roman" w:eastAsia="宋体" w:hAnsi="Times New Roman" w:cs="Times New Roman"/>
                <w:color w:val="000000"/>
                <w:kern w:val="0"/>
                <w:sz w:val="11"/>
                <w:szCs w:val="11"/>
              </w:rPr>
              <w:br/>
              <w:t>(15 to 45)</w:t>
            </w:r>
          </w:p>
        </w:tc>
        <w:tc>
          <w:tcPr>
            <w:tcW w:w="0" w:type="auto"/>
          </w:tcPr>
          <w:p w14:paraId="66C5E28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54.14%</w:t>
            </w:r>
            <w:r>
              <w:rPr>
                <w:rFonts w:ascii="Times New Roman" w:eastAsia="宋体" w:hAnsi="Times New Roman" w:cs="Times New Roman"/>
                <w:color w:val="000000"/>
                <w:kern w:val="0"/>
                <w:sz w:val="11"/>
                <w:szCs w:val="11"/>
              </w:rPr>
              <w:br/>
              <w:t>(-16.53% to 264.20%)</w:t>
            </w:r>
          </w:p>
        </w:tc>
      </w:tr>
      <w:tr w:rsidR="003C704F" w14:paraId="1963DBEA" w14:textId="77777777">
        <w:trPr>
          <w:trHeight w:val="640"/>
        </w:trPr>
        <w:tc>
          <w:tcPr>
            <w:tcW w:w="0" w:type="auto"/>
          </w:tcPr>
          <w:p w14:paraId="47325C76"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Tunisia</w:t>
            </w:r>
          </w:p>
        </w:tc>
        <w:tc>
          <w:tcPr>
            <w:tcW w:w="0" w:type="auto"/>
          </w:tcPr>
          <w:p w14:paraId="7211FE7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16,113</w:t>
            </w:r>
            <w:r>
              <w:rPr>
                <w:rFonts w:ascii="Times New Roman" w:eastAsia="宋体" w:hAnsi="Times New Roman" w:cs="Times New Roman"/>
                <w:color w:val="000000"/>
                <w:kern w:val="0"/>
                <w:sz w:val="11"/>
                <w:szCs w:val="11"/>
              </w:rPr>
              <w:br/>
              <w:t>(12,734 to 20,320)</w:t>
            </w:r>
          </w:p>
        </w:tc>
        <w:tc>
          <w:tcPr>
            <w:tcW w:w="0" w:type="auto"/>
          </w:tcPr>
          <w:p w14:paraId="375B449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11,551</w:t>
            </w:r>
            <w:r>
              <w:rPr>
                <w:rFonts w:ascii="Times New Roman" w:eastAsia="宋体" w:hAnsi="Times New Roman" w:cs="Times New Roman"/>
                <w:color w:val="000000"/>
                <w:kern w:val="0"/>
                <w:sz w:val="11"/>
                <w:szCs w:val="11"/>
              </w:rPr>
              <w:br/>
              <w:t>(8,884 to 14,461)</w:t>
            </w:r>
          </w:p>
        </w:tc>
        <w:tc>
          <w:tcPr>
            <w:tcW w:w="0" w:type="auto"/>
          </w:tcPr>
          <w:p w14:paraId="436415C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-28.30%</w:t>
            </w:r>
            <w:r>
              <w:rPr>
                <w:rFonts w:ascii="Times New Roman" w:eastAsia="宋体" w:hAnsi="Times New Roman" w:cs="Times New Roman"/>
                <w:color w:val="000000"/>
                <w:kern w:val="0"/>
                <w:sz w:val="11"/>
                <w:szCs w:val="11"/>
              </w:rPr>
              <w:br/>
              <w:t>(-33.90% to -21.90%)</w:t>
            </w:r>
          </w:p>
        </w:tc>
        <w:tc>
          <w:tcPr>
            <w:tcW w:w="0" w:type="auto"/>
          </w:tcPr>
          <w:p w14:paraId="71A4257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13F477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558,282</w:t>
            </w:r>
            <w:r>
              <w:rPr>
                <w:rFonts w:ascii="Times New Roman" w:eastAsia="宋体" w:hAnsi="Times New Roman" w:cs="Times New Roman"/>
                <w:color w:val="000000"/>
                <w:kern w:val="0"/>
                <w:sz w:val="11"/>
                <w:szCs w:val="11"/>
              </w:rPr>
              <w:br/>
              <w:t>(441,235 to 704,767)</w:t>
            </w:r>
          </w:p>
        </w:tc>
        <w:tc>
          <w:tcPr>
            <w:tcW w:w="0" w:type="auto"/>
          </w:tcPr>
          <w:p w14:paraId="33A4667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784,445</w:t>
            </w:r>
            <w:r>
              <w:rPr>
                <w:rFonts w:ascii="Times New Roman" w:eastAsia="宋体" w:hAnsi="Times New Roman" w:cs="Times New Roman"/>
                <w:color w:val="000000"/>
                <w:kern w:val="0"/>
                <w:sz w:val="11"/>
                <w:szCs w:val="11"/>
              </w:rPr>
              <w:br/>
              <w:t>(603,381 to 983,085)</w:t>
            </w:r>
          </w:p>
        </w:tc>
        <w:tc>
          <w:tcPr>
            <w:tcW w:w="0" w:type="auto"/>
          </w:tcPr>
          <w:p w14:paraId="44FC71D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40.51%</w:t>
            </w:r>
            <w:r>
              <w:rPr>
                <w:rFonts w:ascii="Times New Roman" w:eastAsia="宋体" w:hAnsi="Times New Roman" w:cs="Times New Roman"/>
                <w:color w:val="000000"/>
                <w:kern w:val="0"/>
                <w:sz w:val="11"/>
                <w:szCs w:val="11"/>
              </w:rPr>
              <w:br/>
              <w:t>(29.85% to 52.95%)</w:t>
            </w:r>
          </w:p>
        </w:tc>
        <w:tc>
          <w:tcPr>
            <w:tcW w:w="0" w:type="auto"/>
          </w:tcPr>
          <w:p w14:paraId="23A95526"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234642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86</w:t>
            </w:r>
            <w:r>
              <w:rPr>
                <w:rFonts w:ascii="Times New Roman" w:eastAsia="宋体" w:hAnsi="Times New Roman" w:cs="Times New Roman"/>
                <w:color w:val="000000"/>
                <w:kern w:val="0"/>
                <w:sz w:val="11"/>
                <w:szCs w:val="11"/>
              </w:rPr>
              <w:br/>
              <w:t>(30 to 212)</w:t>
            </w:r>
          </w:p>
        </w:tc>
        <w:tc>
          <w:tcPr>
            <w:tcW w:w="0" w:type="auto"/>
          </w:tcPr>
          <w:p w14:paraId="1EF3F63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58</w:t>
            </w:r>
            <w:r>
              <w:rPr>
                <w:rFonts w:ascii="Times New Roman" w:eastAsia="宋体" w:hAnsi="Times New Roman" w:cs="Times New Roman"/>
                <w:color w:val="000000"/>
                <w:kern w:val="0"/>
                <w:sz w:val="11"/>
                <w:szCs w:val="11"/>
              </w:rPr>
              <w:br/>
              <w:t>(26 to 114)</w:t>
            </w:r>
          </w:p>
        </w:tc>
        <w:tc>
          <w:tcPr>
            <w:tcW w:w="0" w:type="auto"/>
          </w:tcPr>
          <w:p w14:paraId="1039EDC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-33.17%</w:t>
            </w:r>
            <w:r>
              <w:rPr>
                <w:rFonts w:ascii="Times New Roman" w:eastAsia="宋体" w:hAnsi="Times New Roman" w:cs="Times New Roman"/>
                <w:color w:val="000000"/>
                <w:kern w:val="0"/>
                <w:sz w:val="11"/>
                <w:szCs w:val="11"/>
              </w:rPr>
              <w:br/>
              <w:t>(-75.97% to 82.55%)</w:t>
            </w:r>
          </w:p>
        </w:tc>
      </w:tr>
      <w:tr w:rsidR="003C704F" w14:paraId="0923D142" w14:textId="77777777">
        <w:trPr>
          <w:trHeight w:val="640"/>
        </w:trPr>
        <w:tc>
          <w:tcPr>
            <w:tcW w:w="0" w:type="auto"/>
          </w:tcPr>
          <w:p w14:paraId="26F853B6"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Turkey</w:t>
            </w:r>
          </w:p>
        </w:tc>
        <w:tc>
          <w:tcPr>
            <w:tcW w:w="0" w:type="auto"/>
          </w:tcPr>
          <w:p w14:paraId="1FB02D5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112,766</w:t>
            </w:r>
            <w:r>
              <w:rPr>
                <w:rFonts w:ascii="Times New Roman" w:eastAsia="宋体" w:hAnsi="Times New Roman" w:cs="Times New Roman"/>
                <w:color w:val="000000"/>
                <w:kern w:val="0"/>
                <w:sz w:val="11"/>
                <w:szCs w:val="11"/>
              </w:rPr>
              <w:br/>
              <w:t>(106,847 to 118,815)</w:t>
            </w:r>
          </w:p>
        </w:tc>
        <w:tc>
          <w:tcPr>
            <w:tcW w:w="0" w:type="auto"/>
          </w:tcPr>
          <w:p w14:paraId="44C7E2E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66,424</w:t>
            </w:r>
            <w:r>
              <w:rPr>
                <w:rFonts w:ascii="Times New Roman" w:eastAsia="宋体" w:hAnsi="Times New Roman" w:cs="Times New Roman"/>
                <w:color w:val="000000"/>
                <w:kern w:val="0"/>
                <w:sz w:val="11"/>
                <w:szCs w:val="11"/>
              </w:rPr>
              <w:br/>
              <w:t>(51,796 to 84,070)</w:t>
            </w:r>
          </w:p>
        </w:tc>
        <w:tc>
          <w:tcPr>
            <w:tcW w:w="0" w:type="auto"/>
          </w:tcPr>
          <w:p w14:paraId="4358ADA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-41.10%</w:t>
            </w:r>
            <w:r>
              <w:rPr>
                <w:rFonts w:ascii="Times New Roman" w:eastAsia="宋体" w:hAnsi="Times New Roman" w:cs="Times New Roman"/>
                <w:color w:val="000000"/>
                <w:kern w:val="0"/>
                <w:sz w:val="11"/>
                <w:szCs w:val="11"/>
              </w:rPr>
              <w:br/>
              <w:t>(-54.10% to -26.40%)</w:t>
            </w:r>
          </w:p>
        </w:tc>
        <w:tc>
          <w:tcPr>
            <w:tcW w:w="0" w:type="auto"/>
          </w:tcPr>
          <w:p w14:paraId="3C09E10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20B178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3,986,368</w:t>
            </w:r>
            <w:r>
              <w:rPr>
                <w:rFonts w:ascii="Times New Roman" w:eastAsia="宋体" w:hAnsi="Times New Roman" w:cs="Times New Roman"/>
                <w:color w:val="000000"/>
                <w:kern w:val="0"/>
                <w:sz w:val="11"/>
                <w:szCs w:val="11"/>
              </w:rPr>
              <w:br/>
              <w:t>(3,778,688 to 4,200,528)</w:t>
            </w:r>
          </w:p>
        </w:tc>
        <w:tc>
          <w:tcPr>
            <w:tcW w:w="0" w:type="auto"/>
          </w:tcPr>
          <w:p w14:paraId="5E922FD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5,481,103</w:t>
            </w:r>
            <w:r>
              <w:rPr>
                <w:rFonts w:ascii="Times New Roman" w:eastAsia="宋体" w:hAnsi="Times New Roman" w:cs="Times New Roman"/>
                <w:color w:val="000000"/>
                <w:kern w:val="0"/>
                <w:sz w:val="11"/>
                <w:szCs w:val="11"/>
              </w:rPr>
              <w:br/>
              <w:t>(4,274,768 to 6,937,570)</w:t>
            </w:r>
          </w:p>
        </w:tc>
        <w:tc>
          <w:tcPr>
            <w:tcW w:w="0" w:type="auto"/>
          </w:tcPr>
          <w:p w14:paraId="2941515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37.50%</w:t>
            </w:r>
            <w:r>
              <w:rPr>
                <w:rFonts w:ascii="Times New Roman" w:eastAsia="宋体" w:hAnsi="Times New Roman" w:cs="Times New Roman"/>
                <w:color w:val="000000"/>
                <w:kern w:val="0"/>
                <w:sz w:val="11"/>
                <w:szCs w:val="11"/>
              </w:rPr>
              <w:br/>
              <w:t>(7.21% to 71.77%)</w:t>
            </w:r>
          </w:p>
        </w:tc>
        <w:tc>
          <w:tcPr>
            <w:tcW w:w="0" w:type="auto"/>
          </w:tcPr>
          <w:p w14:paraId="49DA96CD"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1D81DA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995</w:t>
            </w:r>
            <w:r>
              <w:rPr>
                <w:rFonts w:ascii="Times New Roman" w:eastAsia="宋体" w:hAnsi="Times New Roman" w:cs="Times New Roman"/>
                <w:color w:val="000000"/>
                <w:kern w:val="0"/>
                <w:sz w:val="11"/>
                <w:szCs w:val="11"/>
              </w:rPr>
              <w:br/>
              <w:t>(531 to 2,013)</w:t>
            </w:r>
          </w:p>
        </w:tc>
        <w:tc>
          <w:tcPr>
            <w:tcW w:w="0" w:type="auto"/>
          </w:tcPr>
          <w:p w14:paraId="3AF647B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1,384</w:t>
            </w:r>
            <w:r>
              <w:rPr>
                <w:rFonts w:ascii="Times New Roman" w:eastAsia="宋体" w:hAnsi="Times New Roman" w:cs="Times New Roman"/>
                <w:color w:val="000000"/>
                <w:kern w:val="0"/>
                <w:sz w:val="11"/>
                <w:szCs w:val="11"/>
              </w:rPr>
              <w:br/>
              <w:t>(660 to 2,405)</w:t>
            </w:r>
          </w:p>
        </w:tc>
        <w:tc>
          <w:tcPr>
            <w:tcW w:w="0" w:type="auto"/>
          </w:tcPr>
          <w:p w14:paraId="152A0C3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39.17%</w:t>
            </w:r>
            <w:r>
              <w:rPr>
                <w:rFonts w:ascii="Times New Roman" w:eastAsia="宋体" w:hAnsi="Times New Roman" w:cs="Times New Roman"/>
                <w:color w:val="000000"/>
                <w:kern w:val="0"/>
                <w:sz w:val="11"/>
                <w:szCs w:val="11"/>
              </w:rPr>
              <w:br/>
              <w:t>(-34.48% to 156.20%)</w:t>
            </w:r>
          </w:p>
        </w:tc>
      </w:tr>
      <w:tr w:rsidR="003C704F" w14:paraId="5DBC3726" w14:textId="77777777">
        <w:trPr>
          <w:trHeight w:val="640"/>
        </w:trPr>
        <w:tc>
          <w:tcPr>
            <w:tcW w:w="0" w:type="auto"/>
          </w:tcPr>
          <w:p w14:paraId="3E1F8FB1"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Turkmenistan</w:t>
            </w:r>
          </w:p>
        </w:tc>
        <w:tc>
          <w:tcPr>
            <w:tcW w:w="0" w:type="auto"/>
          </w:tcPr>
          <w:p w14:paraId="5BD8546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1,858</w:t>
            </w:r>
            <w:r>
              <w:rPr>
                <w:rFonts w:ascii="Times New Roman" w:eastAsia="宋体" w:hAnsi="Times New Roman" w:cs="Times New Roman"/>
                <w:color w:val="000000"/>
                <w:kern w:val="0"/>
                <w:sz w:val="11"/>
                <w:szCs w:val="11"/>
              </w:rPr>
              <w:br/>
              <w:t>(1,432 to 2,361)</w:t>
            </w:r>
          </w:p>
        </w:tc>
        <w:tc>
          <w:tcPr>
            <w:tcW w:w="0" w:type="auto"/>
          </w:tcPr>
          <w:p w14:paraId="152B3B8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1,603</w:t>
            </w:r>
            <w:r>
              <w:rPr>
                <w:rFonts w:ascii="Times New Roman" w:eastAsia="宋体" w:hAnsi="Times New Roman" w:cs="Times New Roman"/>
                <w:color w:val="000000"/>
                <w:kern w:val="0"/>
                <w:sz w:val="11"/>
                <w:szCs w:val="11"/>
              </w:rPr>
              <w:br/>
              <w:t>(1,233 to 2,014)</w:t>
            </w:r>
          </w:p>
        </w:tc>
        <w:tc>
          <w:tcPr>
            <w:tcW w:w="0" w:type="auto"/>
          </w:tcPr>
          <w:p w14:paraId="3698704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-13.70%</w:t>
            </w:r>
            <w:r>
              <w:rPr>
                <w:rFonts w:ascii="Times New Roman" w:eastAsia="宋体" w:hAnsi="Times New Roman" w:cs="Times New Roman"/>
                <w:color w:val="000000"/>
                <w:kern w:val="0"/>
                <w:sz w:val="11"/>
                <w:szCs w:val="11"/>
              </w:rPr>
              <w:br/>
              <w:t>(-19.40% to -9.10%)</w:t>
            </w:r>
          </w:p>
        </w:tc>
        <w:tc>
          <w:tcPr>
            <w:tcW w:w="0" w:type="auto"/>
          </w:tcPr>
          <w:p w14:paraId="11184EC1"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C91F85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50,408</w:t>
            </w:r>
            <w:r>
              <w:rPr>
                <w:rFonts w:ascii="Times New Roman" w:eastAsia="宋体" w:hAnsi="Times New Roman" w:cs="Times New Roman"/>
                <w:color w:val="000000"/>
                <w:kern w:val="0"/>
                <w:sz w:val="11"/>
                <w:szCs w:val="11"/>
              </w:rPr>
              <w:br/>
              <w:t>(38,864 to 64,074)</w:t>
            </w:r>
          </w:p>
        </w:tc>
        <w:tc>
          <w:tcPr>
            <w:tcW w:w="0" w:type="auto"/>
          </w:tcPr>
          <w:p w14:paraId="36F1CEB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71,595</w:t>
            </w:r>
            <w:r>
              <w:rPr>
                <w:rFonts w:ascii="Times New Roman" w:eastAsia="宋体" w:hAnsi="Times New Roman" w:cs="Times New Roman"/>
                <w:color w:val="000000"/>
                <w:kern w:val="0"/>
                <w:sz w:val="11"/>
                <w:szCs w:val="11"/>
              </w:rPr>
              <w:br/>
              <w:t>(55,092 to 89,953)</w:t>
            </w:r>
          </w:p>
        </w:tc>
        <w:tc>
          <w:tcPr>
            <w:tcW w:w="0" w:type="auto"/>
          </w:tcPr>
          <w:p w14:paraId="7595297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42.03%</w:t>
            </w:r>
            <w:r>
              <w:rPr>
                <w:rFonts w:ascii="Times New Roman" w:eastAsia="宋体" w:hAnsi="Times New Roman" w:cs="Times New Roman"/>
                <w:color w:val="000000"/>
                <w:kern w:val="0"/>
                <w:sz w:val="11"/>
                <w:szCs w:val="11"/>
              </w:rPr>
              <w:br/>
              <w:t>(32.80% to 49.63%)</w:t>
            </w:r>
          </w:p>
        </w:tc>
        <w:tc>
          <w:tcPr>
            <w:tcW w:w="0" w:type="auto"/>
          </w:tcPr>
          <w:p w14:paraId="766476EB"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7331AA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52</w:t>
            </w:r>
            <w:r>
              <w:rPr>
                <w:rFonts w:ascii="Times New Roman" w:eastAsia="宋体" w:hAnsi="Times New Roman" w:cs="Times New Roman"/>
                <w:color w:val="000000"/>
                <w:kern w:val="0"/>
                <w:sz w:val="11"/>
                <w:szCs w:val="11"/>
              </w:rPr>
              <w:br/>
              <w:t>(28 to 85)</w:t>
            </w:r>
          </w:p>
        </w:tc>
        <w:tc>
          <w:tcPr>
            <w:tcW w:w="0" w:type="auto"/>
          </w:tcPr>
          <w:p w14:paraId="4E92F15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64</w:t>
            </w:r>
            <w:r>
              <w:rPr>
                <w:rFonts w:ascii="Times New Roman" w:eastAsia="宋体" w:hAnsi="Times New Roman" w:cs="Times New Roman"/>
                <w:color w:val="000000"/>
                <w:kern w:val="0"/>
                <w:sz w:val="11"/>
                <w:szCs w:val="11"/>
              </w:rPr>
              <w:br/>
              <w:t>(36 to 107)</w:t>
            </w:r>
          </w:p>
        </w:tc>
        <w:tc>
          <w:tcPr>
            <w:tcW w:w="0" w:type="auto"/>
          </w:tcPr>
          <w:p w14:paraId="764204B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23.98%</w:t>
            </w:r>
            <w:r>
              <w:rPr>
                <w:rFonts w:ascii="Times New Roman" w:eastAsia="宋体" w:hAnsi="Times New Roman" w:cs="Times New Roman"/>
                <w:color w:val="000000"/>
                <w:kern w:val="0"/>
                <w:sz w:val="11"/>
                <w:szCs w:val="11"/>
              </w:rPr>
              <w:br/>
              <w:t>(-21.81% to 102.22%)</w:t>
            </w:r>
          </w:p>
        </w:tc>
      </w:tr>
      <w:tr w:rsidR="003C704F" w14:paraId="1111027E" w14:textId="77777777">
        <w:trPr>
          <w:trHeight w:val="640"/>
        </w:trPr>
        <w:tc>
          <w:tcPr>
            <w:tcW w:w="0" w:type="auto"/>
          </w:tcPr>
          <w:p w14:paraId="189C9615"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Tuvalu</w:t>
            </w:r>
          </w:p>
        </w:tc>
        <w:tc>
          <w:tcPr>
            <w:tcW w:w="0" w:type="auto"/>
          </w:tcPr>
          <w:p w14:paraId="4A365EF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w:t>
            </w:r>
            <w:r>
              <w:rPr>
                <w:rFonts w:ascii="Times New Roman" w:eastAsia="宋体" w:hAnsi="Times New Roman" w:cs="Times New Roman"/>
                <w:color w:val="000000"/>
                <w:kern w:val="0"/>
                <w:sz w:val="11"/>
                <w:szCs w:val="11"/>
              </w:rPr>
              <w:br/>
              <w:t>(10 to 17)</w:t>
            </w:r>
          </w:p>
        </w:tc>
        <w:tc>
          <w:tcPr>
            <w:tcW w:w="0" w:type="auto"/>
          </w:tcPr>
          <w:p w14:paraId="22E64AE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w:t>
            </w:r>
            <w:r>
              <w:rPr>
                <w:rFonts w:ascii="Times New Roman" w:eastAsia="宋体" w:hAnsi="Times New Roman" w:cs="Times New Roman"/>
                <w:color w:val="000000"/>
                <w:kern w:val="0"/>
                <w:sz w:val="11"/>
                <w:szCs w:val="11"/>
              </w:rPr>
              <w:br/>
              <w:t>(9 to 14)</w:t>
            </w:r>
          </w:p>
        </w:tc>
        <w:tc>
          <w:tcPr>
            <w:tcW w:w="0" w:type="auto"/>
          </w:tcPr>
          <w:p w14:paraId="77D44E9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-12.60%</w:t>
            </w:r>
            <w:r>
              <w:rPr>
                <w:rFonts w:ascii="Times New Roman" w:eastAsia="宋体" w:hAnsi="Times New Roman" w:cs="Times New Roman"/>
                <w:color w:val="000000"/>
                <w:kern w:val="0"/>
                <w:sz w:val="11"/>
                <w:szCs w:val="11"/>
              </w:rPr>
              <w:br/>
              <w:t>(-17.60% to -7.80%)</w:t>
            </w:r>
          </w:p>
        </w:tc>
        <w:tc>
          <w:tcPr>
            <w:tcW w:w="0" w:type="auto"/>
          </w:tcPr>
          <w:p w14:paraId="26D7EC6B"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4959E8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401</w:t>
            </w:r>
            <w:r>
              <w:rPr>
                <w:rFonts w:ascii="Times New Roman" w:eastAsia="宋体" w:hAnsi="Times New Roman" w:cs="Times New Roman"/>
                <w:color w:val="000000"/>
                <w:kern w:val="0"/>
                <w:sz w:val="11"/>
                <w:szCs w:val="11"/>
              </w:rPr>
              <w:br/>
              <w:t>(309 to 505)</w:t>
            </w:r>
          </w:p>
        </w:tc>
        <w:tc>
          <w:tcPr>
            <w:tcW w:w="0" w:type="auto"/>
          </w:tcPr>
          <w:p w14:paraId="3AF0BE0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633</w:t>
            </w:r>
            <w:r>
              <w:rPr>
                <w:rFonts w:ascii="Times New Roman" w:eastAsia="宋体" w:hAnsi="Times New Roman" w:cs="Times New Roman"/>
                <w:color w:val="000000"/>
                <w:kern w:val="0"/>
                <w:sz w:val="11"/>
                <w:szCs w:val="11"/>
              </w:rPr>
              <w:br/>
              <w:t>(490 to 787)</w:t>
            </w:r>
          </w:p>
        </w:tc>
        <w:tc>
          <w:tcPr>
            <w:tcW w:w="0" w:type="auto"/>
          </w:tcPr>
          <w:p w14:paraId="40B7B3F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57.81%</w:t>
            </w:r>
            <w:r>
              <w:rPr>
                <w:rFonts w:ascii="Times New Roman" w:eastAsia="宋体" w:hAnsi="Times New Roman" w:cs="Times New Roman"/>
                <w:color w:val="000000"/>
                <w:kern w:val="0"/>
                <w:sz w:val="11"/>
                <w:szCs w:val="11"/>
              </w:rPr>
              <w:br/>
              <w:t>(48.74% to 66.32%)</w:t>
            </w:r>
          </w:p>
        </w:tc>
        <w:tc>
          <w:tcPr>
            <w:tcW w:w="0" w:type="auto"/>
          </w:tcPr>
          <w:p w14:paraId="6280E4BF"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5D46C8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0)</w:t>
            </w:r>
          </w:p>
        </w:tc>
        <w:tc>
          <w:tcPr>
            <w:tcW w:w="0" w:type="auto"/>
          </w:tcPr>
          <w:p w14:paraId="415505A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w:t>
            </w:r>
            <w:r>
              <w:rPr>
                <w:rFonts w:ascii="Times New Roman" w:eastAsia="宋体" w:hAnsi="Times New Roman" w:cs="Times New Roman"/>
                <w:color w:val="000000"/>
                <w:kern w:val="0"/>
                <w:sz w:val="11"/>
                <w:szCs w:val="11"/>
              </w:rPr>
              <w:br/>
              <w:t>(0 to 0)</w:t>
            </w:r>
          </w:p>
        </w:tc>
        <w:tc>
          <w:tcPr>
            <w:tcW w:w="0" w:type="auto"/>
          </w:tcPr>
          <w:p w14:paraId="75C7E7B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-29.56%</w:t>
            </w:r>
            <w:r>
              <w:rPr>
                <w:rFonts w:ascii="Times New Roman" w:eastAsia="宋体" w:hAnsi="Times New Roman" w:cs="Times New Roman"/>
                <w:color w:val="000000"/>
                <w:kern w:val="0"/>
                <w:sz w:val="11"/>
                <w:szCs w:val="11"/>
              </w:rPr>
              <w:br/>
              <w:t>(-60.78% to 22.51%)</w:t>
            </w:r>
          </w:p>
        </w:tc>
      </w:tr>
      <w:tr w:rsidR="003C704F" w14:paraId="46F229CE" w14:textId="77777777">
        <w:trPr>
          <w:trHeight w:val="640"/>
        </w:trPr>
        <w:tc>
          <w:tcPr>
            <w:tcW w:w="0" w:type="auto"/>
          </w:tcPr>
          <w:p w14:paraId="54995970"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lastRenderedPageBreak/>
              <w:t>Uganda</w:t>
            </w:r>
          </w:p>
        </w:tc>
        <w:tc>
          <w:tcPr>
            <w:tcW w:w="0" w:type="auto"/>
          </w:tcPr>
          <w:p w14:paraId="1A090A5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92,742</w:t>
            </w:r>
            <w:r>
              <w:rPr>
                <w:rFonts w:ascii="Times New Roman" w:eastAsia="宋体" w:hAnsi="Times New Roman" w:cs="Times New Roman"/>
                <w:color w:val="000000"/>
                <w:kern w:val="0"/>
                <w:sz w:val="11"/>
                <w:szCs w:val="11"/>
              </w:rPr>
              <w:br/>
              <w:t>(71,678 to 116,170)</w:t>
            </w:r>
          </w:p>
        </w:tc>
        <w:tc>
          <w:tcPr>
            <w:tcW w:w="0" w:type="auto"/>
          </w:tcPr>
          <w:p w14:paraId="67DE474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209,202</w:t>
            </w:r>
            <w:r>
              <w:rPr>
                <w:rFonts w:ascii="Times New Roman" w:eastAsia="宋体" w:hAnsi="Times New Roman" w:cs="Times New Roman"/>
                <w:color w:val="000000"/>
                <w:kern w:val="0"/>
                <w:sz w:val="11"/>
                <w:szCs w:val="11"/>
              </w:rPr>
              <w:br/>
              <w:t>(161,488 to 259,612)</w:t>
            </w:r>
          </w:p>
        </w:tc>
        <w:tc>
          <w:tcPr>
            <w:tcW w:w="0" w:type="auto"/>
          </w:tcPr>
          <w:p w14:paraId="5560636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125.60%</w:t>
            </w:r>
            <w:r>
              <w:rPr>
                <w:rFonts w:ascii="Times New Roman" w:eastAsia="宋体" w:hAnsi="Times New Roman" w:cs="Times New Roman"/>
                <w:color w:val="000000"/>
                <w:kern w:val="0"/>
                <w:sz w:val="11"/>
                <w:szCs w:val="11"/>
              </w:rPr>
              <w:br/>
              <w:t>(112.50% to 137.70%)</w:t>
            </w:r>
          </w:p>
        </w:tc>
        <w:tc>
          <w:tcPr>
            <w:tcW w:w="0" w:type="auto"/>
          </w:tcPr>
          <w:p w14:paraId="6DD32C21"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950DE8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1,703,522</w:t>
            </w:r>
            <w:r>
              <w:rPr>
                <w:rFonts w:ascii="Times New Roman" w:eastAsia="宋体" w:hAnsi="Times New Roman" w:cs="Times New Roman"/>
                <w:color w:val="000000"/>
                <w:kern w:val="0"/>
                <w:sz w:val="11"/>
                <w:szCs w:val="11"/>
              </w:rPr>
              <w:br/>
              <w:t>(1,316,523 to 2,131,326)</w:t>
            </w:r>
          </w:p>
        </w:tc>
        <w:tc>
          <w:tcPr>
            <w:tcW w:w="0" w:type="auto"/>
          </w:tcPr>
          <w:p w14:paraId="0E75DAA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5,344,557</w:t>
            </w:r>
            <w:r>
              <w:rPr>
                <w:rFonts w:ascii="Times New Roman" w:eastAsia="宋体" w:hAnsi="Times New Roman" w:cs="Times New Roman"/>
                <w:color w:val="000000"/>
                <w:kern w:val="0"/>
                <w:sz w:val="11"/>
                <w:szCs w:val="11"/>
              </w:rPr>
              <w:br/>
              <w:t>(4,125,596 to 6,631,075)</w:t>
            </w:r>
          </w:p>
        </w:tc>
        <w:tc>
          <w:tcPr>
            <w:tcW w:w="0" w:type="auto"/>
          </w:tcPr>
          <w:p w14:paraId="5A520AF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213.74%</w:t>
            </w:r>
            <w:r>
              <w:rPr>
                <w:rFonts w:ascii="Times New Roman" w:eastAsia="宋体" w:hAnsi="Times New Roman" w:cs="Times New Roman"/>
                <w:color w:val="000000"/>
                <w:kern w:val="0"/>
                <w:sz w:val="11"/>
                <w:szCs w:val="11"/>
              </w:rPr>
              <w:br/>
              <w:t>(195.89% to 230.14%)</w:t>
            </w:r>
          </w:p>
        </w:tc>
        <w:tc>
          <w:tcPr>
            <w:tcW w:w="0" w:type="auto"/>
          </w:tcPr>
          <w:p w14:paraId="187A83F7"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F2547F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217</w:t>
            </w:r>
            <w:r>
              <w:rPr>
                <w:rFonts w:ascii="Times New Roman" w:eastAsia="宋体" w:hAnsi="Times New Roman" w:cs="Times New Roman"/>
                <w:color w:val="000000"/>
                <w:kern w:val="0"/>
                <w:sz w:val="11"/>
                <w:szCs w:val="11"/>
              </w:rPr>
              <w:br/>
              <w:t>(118 to 328)</w:t>
            </w:r>
          </w:p>
        </w:tc>
        <w:tc>
          <w:tcPr>
            <w:tcW w:w="0" w:type="auto"/>
          </w:tcPr>
          <w:p w14:paraId="444783A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402</w:t>
            </w:r>
            <w:r>
              <w:rPr>
                <w:rFonts w:ascii="Times New Roman" w:eastAsia="宋体" w:hAnsi="Times New Roman" w:cs="Times New Roman"/>
                <w:color w:val="000000"/>
                <w:kern w:val="0"/>
                <w:sz w:val="11"/>
                <w:szCs w:val="11"/>
              </w:rPr>
              <w:br/>
              <w:t>(239 to 620)</w:t>
            </w:r>
          </w:p>
        </w:tc>
        <w:tc>
          <w:tcPr>
            <w:tcW w:w="0" w:type="auto"/>
          </w:tcPr>
          <w:p w14:paraId="0692C09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85.07%</w:t>
            </w:r>
            <w:r>
              <w:rPr>
                <w:rFonts w:ascii="Times New Roman" w:eastAsia="宋体" w:hAnsi="Times New Roman" w:cs="Times New Roman"/>
                <w:color w:val="000000"/>
                <w:kern w:val="0"/>
                <w:sz w:val="11"/>
                <w:szCs w:val="11"/>
              </w:rPr>
              <w:br/>
              <w:t>(33.11% to 202.39%)</w:t>
            </w:r>
          </w:p>
        </w:tc>
      </w:tr>
      <w:tr w:rsidR="003C704F" w14:paraId="72A8535C" w14:textId="77777777">
        <w:trPr>
          <w:trHeight w:val="640"/>
        </w:trPr>
        <w:tc>
          <w:tcPr>
            <w:tcW w:w="0" w:type="auto"/>
          </w:tcPr>
          <w:p w14:paraId="533AA757"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Ukraine</w:t>
            </w:r>
          </w:p>
        </w:tc>
        <w:tc>
          <w:tcPr>
            <w:tcW w:w="0" w:type="auto"/>
          </w:tcPr>
          <w:p w14:paraId="0C3296D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12,632</w:t>
            </w:r>
            <w:r>
              <w:rPr>
                <w:rFonts w:ascii="Times New Roman" w:eastAsia="宋体" w:hAnsi="Times New Roman" w:cs="Times New Roman"/>
                <w:color w:val="000000"/>
                <w:kern w:val="0"/>
                <w:sz w:val="11"/>
                <w:szCs w:val="11"/>
              </w:rPr>
              <w:br/>
              <w:t>(12,034 to 13,199)</w:t>
            </w:r>
          </w:p>
        </w:tc>
        <w:tc>
          <w:tcPr>
            <w:tcW w:w="0" w:type="auto"/>
          </w:tcPr>
          <w:p w14:paraId="0BD16E9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8,213</w:t>
            </w:r>
            <w:r>
              <w:rPr>
                <w:rFonts w:ascii="Times New Roman" w:eastAsia="宋体" w:hAnsi="Times New Roman" w:cs="Times New Roman"/>
                <w:color w:val="000000"/>
                <w:kern w:val="0"/>
                <w:sz w:val="11"/>
                <w:szCs w:val="11"/>
              </w:rPr>
              <w:br/>
              <w:t>(7,821 to 8,559)</w:t>
            </w:r>
          </w:p>
        </w:tc>
        <w:tc>
          <w:tcPr>
            <w:tcW w:w="0" w:type="auto"/>
          </w:tcPr>
          <w:p w14:paraId="7C8CE22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-35.00%</w:t>
            </w:r>
            <w:r>
              <w:rPr>
                <w:rFonts w:ascii="Times New Roman" w:eastAsia="宋体" w:hAnsi="Times New Roman" w:cs="Times New Roman"/>
                <w:color w:val="000000"/>
                <w:kern w:val="0"/>
                <w:sz w:val="11"/>
                <w:szCs w:val="11"/>
              </w:rPr>
              <w:br/>
              <w:t>(-35.80% to -34.10%)</w:t>
            </w:r>
          </w:p>
        </w:tc>
        <w:tc>
          <w:tcPr>
            <w:tcW w:w="0" w:type="auto"/>
          </w:tcPr>
          <w:p w14:paraId="43CC2A89"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0A88B11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971,829</w:t>
            </w:r>
            <w:r>
              <w:rPr>
                <w:rFonts w:ascii="Times New Roman" w:eastAsia="宋体" w:hAnsi="Times New Roman" w:cs="Times New Roman"/>
                <w:color w:val="000000"/>
                <w:kern w:val="0"/>
                <w:sz w:val="11"/>
                <w:szCs w:val="11"/>
              </w:rPr>
              <w:br/>
              <w:t>(926,056 to 1,015,548)</w:t>
            </w:r>
          </w:p>
        </w:tc>
        <w:tc>
          <w:tcPr>
            <w:tcW w:w="0" w:type="auto"/>
          </w:tcPr>
          <w:p w14:paraId="38FED21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865,862</w:t>
            </w:r>
            <w:r>
              <w:rPr>
                <w:rFonts w:ascii="Times New Roman" w:eastAsia="宋体" w:hAnsi="Times New Roman" w:cs="Times New Roman"/>
                <w:color w:val="000000"/>
                <w:kern w:val="0"/>
                <w:sz w:val="11"/>
                <w:szCs w:val="11"/>
              </w:rPr>
              <w:br/>
              <w:t>(824,570 to 902,446)</w:t>
            </w:r>
          </w:p>
        </w:tc>
        <w:tc>
          <w:tcPr>
            <w:tcW w:w="0" w:type="auto"/>
          </w:tcPr>
          <w:p w14:paraId="22CDA2A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-10.90%</w:t>
            </w:r>
            <w:r>
              <w:rPr>
                <w:rFonts w:ascii="Times New Roman" w:eastAsia="宋体" w:hAnsi="Times New Roman" w:cs="Times New Roman"/>
                <w:color w:val="000000"/>
                <w:kern w:val="0"/>
                <w:sz w:val="11"/>
                <w:szCs w:val="11"/>
              </w:rPr>
              <w:br/>
              <w:t>(-12.01% to -9.71%)</w:t>
            </w:r>
          </w:p>
        </w:tc>
        <w:tc>
          <w:tcPr>
            <w:tcW w:w="0" w:type="auto"/>
          </w:tcPr>
          <w:p w14:paraId="45E6B225"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E4D137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180</w:t>
            </w:r>
            <w:r>
              <w:rPr>
                <w:rFonts w:ascii="Times New Roman" w:eastAsia="宋体" w:hAnsi="Times New Roman" w:cs="Times New Roman"/>
                <w:color w:val="000000"/>
                <w:kern w:val="0"/>
                <w:sz w:val="11"/>
                <w:szCs w:val="11"/>
              </w:rPr>
              <w:br/>
              <w:t>(78 to 329)</w:t>
            </w:r>
          </w:p>
        </w:tc>
        <w:tc>
          <w:tcPr>
            <w:tcW w:w="0" w:type="auto"/>
          </w:tcPr>
          <w:p w14:paraId="2DF1079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96</w:t>
            </w:r>
            <w:r>
              <w:rPr>
                <w:rFonts w:ascii="Times New Roman" w:eastAsia="宋体" w:hAnsi="Times New Roman" w:cs="Times New Roman"/>
                <w:color w:val="000000"/>
                <w:kern w:val="0"/>
                <w:sz w:val="11"/>
                <w:szCs w:val="11"/>
              </w:rPr>
              <w:br/>
              <w:t>(40 to 197)</w:t>
            </w:r>
          </w:p>
        </w:tc>
        <w:tc>
          <w:tcPr>
            <w:tcW w:w="0" w:type="auto"/>
          </w:tcPr>
          <w:p w14:paraId="12BCDE4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-46.97%</w:t>
            </w:r>
            <w:r>
              <w:rPr>
                <w:rFonts w:ascii="Times New Roman" w:eastAsia="宋体" w:hAnsi="Times New Roman" w:cs="Times New Roman"/>
                <w:color w:val="000000"/>
                <w:kern w:val="0"/>
                <w:sz w:val="11"/>
                <w:szCs w:val="11"/>
              </w:rPr>
              <w:br/>
              <w:t>(-79.31% to 26.96%)</w:t>
            </w:r>
          </w:p>
        </w:tc>
      </w:tr>
      <w:tr w:rsidR="003C704F" w14:paraId="35943FFC" w14:textId="77777777">
        <w:trPr>
          <w:trHeight w:val="640"/>
        </w:trPr>
        <w:tc>
          <w:tcPr>
            <w:tcW w:w="0" w:type="auto"/>
          </w:tcPr>
          <w:p w14:paraId="3E92DD25"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United Arab Emirates</w:t>
            </w:r>
          </w:p>
        </w:tc>
        <w:tc>
          <w:tcPr>
            <w:tcW w:w="0" w:type="auto"/>
          </w:tcPr>
          <w:p w14:paraId="233A9D8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4,375</w:t>
            </w:r>
            <w:r>
              <w:rPr>
                <w:rFonts w:ascii="Times New Roman" w:eastAsia="宋体" w:hAnsi="Times New Roman" w:cs="Times New Roman"/>
                <w:color w:val="000000"/>
                <w:kern w:val="0"/>
                <w:sz w:val="11"/>
                <w:szCs w:val="11"/>
              </w:rPr>
              <w:br/>
              <w:t>(3,721 to 4,873)</w:t>
            </w:r>
          </w:p>
        </w:tc>
        <w:tc>
          <w:tcPr>
            <w:tcW w:w="0" w:type="auto"/>
          </w:tcPr>
          <w:p w14:paraId="1AB8EEC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4,595</w:t>
            </w:r>
            <w:r>
              <w:rPr>
                <w:rFonts w:ascii="Times New Roman" w:eastAsia="宋体" w:hAnsi="Times New Roman" w:cs="Times New Roman"/>
                <w:color w:val="000000"/>
                <w:kern w:val="0"/>
                <w:sz w:val="11"/>
                <w:szCs w:val="11"/>
              </w:rPr>
              <w:br/>
              <w:t>(3,551 to 5,804)</w:t>
            </w:r>
          </w:p>
        </w:tc>
        <w:tc>
          <w:tcPr>
            <w:tcW w:w="0" w:type="auto"/>
          </w:tcPr>
          <w:p w14:paraId="43ADE3E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5.00%</w:t>
            </w:r>
            <w:r>
              <w:rPr>
                <w:rFonts w:ascii="Times New Roman" w:eastAsia="宋体" w:hAnsi="Times New Roman" w:cs="Times New Roman"/>
                <w:color w:val="000000"/>
                <w:kern w:val="0"/>
                <w:sz w:val="11"/>
                <w:szCs w:val="11"/>
              </w:rPr>
              <w:br/>
              <w:t>(-16.00% to 25.60%)</w:t>
            </w:r>
          </w:p>
        </w:tc>
        <w:tc>
          <w:tcPr>
            <w:tcW w:w="0" w:type="auto"/>
          </w:tcPr>
          <w:p w14:paraId="010CB597"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F9F1CD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196,468</w:t>
            </w:r>
            <w:r>
              <w:rPr>
                <w:rFonts w:ascii="Times New Roman" w:eastAsia="宋体" w:hAnsi="Times New Roman" w:cs="Times New Roman"/>
                <w:color w:val="000000"/>
                <w:kern w:val="0"/>
                <w:sz w:val="11"/>
                <w:szCs w:val="11"/>
              </w:rPr>
              <w:br/>
              <w:t>(165,469 to 220,179)</w:t>
            </w:r>
          </w:p>
        </w:tc>
        <w:tc>
          <w:tcPr>
            <w:tcW w:w="0" w:type="auto"/>
          </w:tcPr>
          <w:p w14:paraId="7621A29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866,242</w:t>
            </w:r>
            <w:r>
              <w:rPr>
                <w:rFonts w:ascii="Times New Roman" w:eastAsia="宋体" w:hAnsi="Times New Roman" w:cs="Times New Roman"/>
                <w:color w:val="000000"/>
                <w:kern w:val="0"/>
                <w:sz w:val="11"/>
                <w:szCs w:val="11"/>
              </w:rPr>
              <w:br/>
              <w:t>(668,977 to 1,093,922)</w:t>
            </w:r>
          </w:p>
        </w:tc>
        <w:tc>
          <w:tcPr>
            <w:tcW w:w="0" w:type="auto"/>
          </w:tcPr>
          <w:p w14:paraId="0368762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340.91%</w:t>
            </w:r>
            <w:r>
              <w:rPr>
                <w:rFonts w:ascii="Times New Roman" w:eastAsia="宋体" w:hAnsi="Times New Roman" w:cs="Times New Roman"/>
                <w:color w:val="000000"/>
                <w:kern w:val="0"/>
                <w:sz w:val="11"/>
                <w:szCs w:val="11"/>
              </w:rPr>
              <w:br/>
              <w:t>(249.67% to 432.14%)</w:t>
            </w:r>
          </w:p>
        </w:tc>
        <w:tc>
          <w:tcPr>
            <w:tcW w:w="0" w:type="auto"/>
          </w:tcPr>
          <w:p w14:paraId="59892EE6"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ED9160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w:t>
            </w:r>
            <w:r>
              <w:rPr>
                <w:rFonts w:ascii="Times New Roman" w:eastAsia="宋体" w:hAnsi="Times New Roman" w:cs="Times New Roman"/>
                <w:color w:val="000000"/>
                <w:kern w:val="0"/>
                <w:sz w:val="11"/>
                <w:szCs w:val="11"/>
              </w:rPr>
              <w:br/>
              <w:t>(10 to 25)</w:t>
            </w:r>
          </w:p>
        </w:tc>
        <w:tc>
          <w:tcPr>
            <w:tcW w:w="0" w:type="auto"/>
          </w:tcPr>
          <w:p w14:paraId="692E062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202</w:t>
            </w:r>
            <w:r>
              <w:rPr>
                <w:rFonts w:ascii="Times New Roman" w:eastAsia="宋体" w:hAnsi="Times New Roman" w:cs="Times New Roman"/>
                <w:color w:val="000000"/>
                <w:kern w:val="0"/>
                <w:sz w:val="11"/>
                <w:szCs w:val="11"/>
              </w:rPr>
              <w:br/>
              <w:t>(107 to 332)</w:t>
            </w:r>
          </w:p>
        </w:tc>
        <w:tc>
          <w:tcPr>
            <w:tcW w:w="0" w:type="auto"/>
          </w:tcPr>
          <w:p w14:paraId="25AE94E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1204.81%</w:t>
            </w:r>
            <w:r>
              <w:rPr>
                <w:rFonts w:ascii="Times New Roman" w:eastAsia="宋体" w:hAnsi="Times New Roman" w:cs="Times New Roman"/>
                <w:color w:val="000000"/>
                <w:kern w:val="0"/>
                <w:sz w:val="11"/>
                <w:szCs w:val="11"/>
              </w:rPr>
              <w:br/>
              <w:t>(696.49% to 1862.38%)</w:t>
            </w:r>
          </w:p>
        </w:tc>
      </w:tr>
      <w:tr w:rsidR="003C704F" w14:paraId="206757CA" w14:textId="77777777">
        <w:trPr>
          <w:trHeight w:val="640"/>
        </w:trPr>
        <w:tc>
          <w:tcPr>
            <w:tcW w:w="0" w:type="auto"/>
          </w:tcPr>
          <w:p w14:paraId="13677201"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United Kingdom</w:t>
            </w:r>
          </w:p>
        </w:tc>
        <w:tc>
          <w:tcPr>
            <w:tcW w:w="0" w:type="auto"/>
          </w:tcPr>
          <w:p w14:paraId="028D407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11,824</w:t>
            </w:r>
            <w:r>
              <w:rPr>
                <w:rFonts w:ascii="Times New Roman" w:eastAsia="宋体" w:hAnsi="Times New Roman" w:cs="Times New Roman"/>
                <w:color w:val="000000"/>
                <w:kern w:val="0"/>
                <w:sz w:val="11"/>
                <w:szCs w:val="11"/>
              </w:rPr>
              <w:br/>
              <w:t>(11,267 to 12,365)</w:t>
            </w:r>
          </w:p>
        </w:tc>
        <w:tc>
          <w:tcPr>
            <w:tcW w:w="0" w:type="auto"/>
          </w:tcPr>
          <w:p w14:paraId="7FEF069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19,303</w:t>
            </w:r>
            <w:r>
              <w:rPr>
                <w:rFonts w:ascii="Times New Roman" w:eastAsia="宋体" w:hAnsi="Times New Roman" w:cs="Times New Roman"/>
                <w:color w:val="000000"/>
                <w:kern w:val="0"/>
                <w:sz w:val="11"/>
                <w:szCs w:val="11"/>
              </w:rPr>
              <w:br/>
              <w:t>(18,446 to 20,087)</w:t>
            </w:r>
          </w:p>
        </w:tc>
        <w:tc>
          <w:tcPr>
            <w:tcW w:w="0" w:type="auto"/>
          </w:tcPr>
          <w:p w14:paraId="0FDCEE9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63.30%</w:t>
            </w:r>
            <w:r>
              <w:rPr>
                <w:rFonts w:ascii="Times New Roman" w:eastAsia="宋体" w:hAnsi="Times New Roman" w:cs="Times New Roman"/>
                <w:color w:val="000000"/>
                <w:kern w:val="0"/>
                <w:sz w:val="11"/>
                <w:szCs w:val="11"/>
              </w:rPr>
              <w:br/>
              <w:t>(60.60% to 66.00%)</w:t>
            </w:r>
          </w:p>
        </w:tc>
        <w:tc>
          <w:tcPr>
            <w:tcW w:w="0" w:type="auto"/>
          </w:tcPr>
          <w:p w14:paraId="29BA84C1"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383AEC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863,076</w:t>
            </w:r>
            <w:r>
              <w:rPr>
                <w:rFonts w:ascii="Times New Roman" w:eastAsia="宋体" w:hAnsi="Times New Roman" w:cs="Times New Roman"/>
                <w:color w:val="000000"/>
                <w:kern w:val="0"/>
                <w:sz w:val="11"/>
                <w:szCs w:val="11"/>
              </w:rPr>
              <w:br/>
              <w:t>(822,458 to 902,564)</w:t>
            </w:r>
          </w:p>
        </w:tc>
        <w:tc>
          <w:tcPr>
            <w:tcW w:w="0" w:type="auto"/>
          </w:tcPr>
          <w:p w14:paraId="1DD54A9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1,684,597</w:t>
            </w:r>
            <w:r>
              <w:rPr>
                <w:rFonts w:ascii="Times New Roman" w:eastAsia="宋体" w:hAnsi="Times New Roman" w:cs="Times New Roman"/>
                <w:color w:val="000000"/>
                <w:kern w:val="0"/>
                <w:sz w:val="11"/>
                <w:szCs w:val="11"/>
              </w:rPr>
              <w:br/>
              <w:t>(1,609,261 to 1,752,679)</w:t>
            </w:r>
          </w:p>
        </w:tc>
        <w:tc>
          <w:tcPr>
            <w:tcW w:w="0" w:type="auto"/>
          </w:tcPr>
          <w:p w14:paraId="1A9B0FD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95.19%</w:t>
            </w:r>
            <w:r>
              <w:rPr>
                <w:rFonts w:ascii="Times New Roman" w:eastAsia="宋体" w:hAnsi="Times New Roman" w:cs="Times New Roman"/>
                <w:color w:val="000000"/>
                <w:kern w:val="0"/>
                <w:sz w:val="11"/>
                <w:szCs w:val="11"/>
              </w:rPr>
              <w:br/>
              <w:t>(92.07% to 98.57%)</w:t>
            </w:r>
          </w:p>
        </w:tc>
        <w:tc>
          <w:tcPr>
            <w:tcW w:w="0" w:type="auto"/>
          </w:tcPr>
          <w:p w14:paraId="49BAAF06"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9D95AD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185</w:t>
            </w:r>
            <w:r>
              <w:rPr>
                <w:rFonts w:ascii="Times New Roman" w:eastAsia="宋体" w:hAnsi="Times New Roman" w:cs="Times New Roman"/>
                <w:color w:val="000000"/>
                <w:kern w:val="0"/>
                <w:sz w:val="11"/>
                <w:szCs w:val="11"/>
              </w:rPr>
              <w:br/>
              <w:t>(95 to 331)</w:t>
            </w:r>
          </w:p>
        </w:tc>
        <w:tc>
          <w:tcPr>
            <w:tcW w:w="0" w:type="auto"/>
          </w:tcPr>
          <w:p w14:paraId="427DAB0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129</w:t>
            </w:r>
            <w:r>
              <w:rPr>
                <w:rFonts w:ascii="Times New Roman" w:eastAsia="宋体" w:hAnsi="Times New Roman" w:cs="Times New Roman"/>
                <w:color w:val="000000"/>
                <w:kern w:val="0"/>
                <w:sz w:val="11"/>
                <w:szCs w:val="11"/>
              </w:rPr>
              <w:br/>
              <w:t>(69 to 210)</w:t>
            </w:r>
          </w:p>
        </w:tc>
        <w:tc>
          <w:tcPr>
            <w:tcW w:w="0" w:type="auto"/>
          </w:tcPr>
          <w:p w14:paraId="6A17716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-30.37%</w:t>
            </w:r>
            <w:r>
              <w:rPr>
                <w:rFonts w:ascii="Times New Roman" w:eastAsia="宋体" w:hAnsi="Times New Roman" w:cs="Times New Roman"/>
                <w:color w:val="000000"/>
                <w:kern w:val="0"/>
                <w:sz w:val="11"/>
                <w:szCs w:val="11"/>
              </w:rPr>
              <w:br/>
              <w:t>(-62.16% to 31.46%)</w:t>
            </w:r>
          </w:p>
        </w:tc>
      </w:tr>
      <w:tr w:rsidR="003C704F" w14:paraId="20D97E31" w14:textId="77777777">
        <w:trPr>
          <w:trHeight w:val="640"/>
        </w:trPr>
        <w:tc>
          <w:tcPr>
            <w:tcW w:w="0" w:type="auto"/>
          </w:tcPr>
          <w:p w14:paraId="379F9728"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United Republic of Tanzania</w:t>
            </w:r>
          </w:p>
        </w:tc>
        <w:tc>
          <w:tcPr>
            <w:tcW w:w="0" w:type="auto"/>
          </w:tcPr>
          <w:p w14:paraId="0076AAE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133,640</w:t>
            </w:r>
            <w:r>
              <w:rPr>
                <w:rFonts w:ascii="Times New Roman" w:eastAsia="宋体" w:hAnsi="Times New Roman" w:cs="Times New Roman"/>
                <w:color w:val="000000"/>
                <w:kern w:val="0"/>
                <w:sz w:val="11"/>
                <w:szCs w:val="11"/>
              </w:rPr>
              <w:br/>
              <w:t>(103,622 to 166,157)</w:t>
            </w:r>
          </w:p>
        </w:tc>
        <w:tc>
          <w:tcPr>
            <w:tcW w:w="0" w:type="auto"/>
          </w:tcPr>
          <w:p w14:paraId="638743C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176,896</w:t>
            </w:r>
            <w:r>
              <w:rPr>
                <w:rFonts w:ascii="Times New Roman" w:eastAsia="宋体" w:hAnsi="Times New Roman" w:cs="Times New Roman"/>
                <w:color w:val="000000"/>
                <w:kern w:val="0"/>
                <w:sz w:val="11"/>
                <w:szCs w:val="11"/>
              </w:rPr>
              <w:br/>
              <w:t>(136,756 to 222,509)</w:t>
            </w:r>
          </w:p>
        </w:tc>
        <w:tc>
          <w:tcPr>
            <w:tcW w:w="0" w:type="auto"/>
          </w:tcPr>
          <w:p w14:paraId="5740C7D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32.40%</w:t>
            </w:r>
            <w:r>
              <w:rPr>
                <w:rFonts w:ascii="Times New Roman" w:eastAsia="宋体" w:hAnsi="Times New Roman" w:cs="Times New Roman"/>
                <w:color w:val="000000"/>
                <w:kern w:val="0"/>
                <w:sz w:val="11"/>
                <w:szCs w:val="11"/>
              </w:rPr>
              <w:br/>
              <w:t>(24.50% to 41.10%)</w:t>
            </w:r>
          </w:p>
        </w:tc>
        <w:tc>
          <w:tcPr>
            <w:tcW w:w="0" w:type="auto"/>
          </w:tcPr>
          <w:p w14:paraId="6B3E9901"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B80B3C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2,751,872</w:t>
            </w:r>
            <w:r>
              <w:rPr>
                <w:rFonts w:ascii="Times New Roman" w:eastAsia="宋体" w:hAnsi="Times New Roman" w:cs="Times New Roman"/>
                <w:color w:val="000000"/>
                <w:kern w:val="0"/>
                <w:sz w:val="11"/>
                <w:szCs w:val="11"/>
              </w:rPr>
              <w:br/>
              <w:t>(2,133,144 to 3,420,877)</w:t>
            </w:r>
          </w:p>
        </w:tc>
        <w:tc>
          <w:tcPr>
            <w:tcW w:w="0" w:type="auto"/>
          </w:tcPr>
          <w:p w14:paraId="737D88D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4,737,670</w:t>
            </w:r>
            <w:r>
              <w:rPr>
                <w:rFonts w:ascii="Times New Roman" w:eastAsia="宋体" w:hAnsi="Times New Roman" w:cs="Times New Roman"/>
                <w:color w:val="000000"/>
                <w:kern w:val="0"/>
                <w:sz w:val="11"/>
                <w:szCs w:val="11"/>
              </w:rPr>
              <w:br/>
              <w:t>(3,661,913 to 5,958,193)</w:t>
            </w:r>
          </w:p>
        </w:tc>
        <w:tc>
          <w:tcPr>
            <w:tcW w:w="0" w:type="auto"/>
          </w:tcPr>
          <w:p w14:paraId="31F8B9F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72.16%</w:t>
            </w:r>
            <w:r>
              <w:rPr>
                <w:rFonts w:ascii="Times New Roman" w:eastAsia="宋体" w:hAnsi="Times New Roman" w:cs="Times New Roman"/>
                <w:color w:val="000000"/>
                <w:kern w:val="0"/>
                <w:sz w:val="11"/>
                <w:szCs w:val="11"/>
              </w:rPr>
              <w:br/>
              <w:t>(62.09% to 83.29%)</w:t>
            </w:r>
          </w:p>
        </w:tc>
        <w:tc>
          <w:tcPr>
            <w:tcW w:w="0" w:type="auto"/>
          </w:tcPr>
          <w:p w14:paraId="2E030263"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447F58A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603</w:t>
            </w:r>
            <w:r>
              <w:rPr>
                <w:rFonts w:ascii="Times New Roman" w:eastAsia="宋体" w:hAnsi="Times New Roman" w:cs="Times New Roman"/>
                <w:color w:val="000000"/>
                <w:kern w:val="0"/>
                <w:sz w:val="11"/>
                <w:szCs w:val="11"/>
              </w:rPr>
              <w:br/>
              <w:t>(398 to 870)</w:t>
            </w:r>
          </w:p>
        </w:tc>
        <w:tc>
          <w:tcPr>
            <w:tcW w:w="0" w:type="auto"/>
          </w:tcPr>
          <w:p w14:paraId="6478931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687</w:t>
            </w:r>
            <w:r>
              <w:rPr>
                <w:rFonts w:ascii="Times New Roman" w:eastAsia="宋体" w:hAnsi="Times New Roman" w:cs="Times New Roman"/>
                <w:color w:val="000000"/>
                <w:kern w:val="0"/>
                <w:sz w:val="11"/>
                <w:szCs w:val="11"/>
              </w:rPr>
              <w:br/>
              <w:t>(415 to 1,033)</w:t>
            </w:r>
          </w:p>
        </w:tc>
        <w:tc>
          <w:tcPr>
            <w:tcW w:w="0" w:type="auto"/>
          </w:tcPr>
          <w:p w14:paraId="00B0FCA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13.89%</w:t>
            </w:r>
            <w:r>
              <w:rPr>
                <w:rFonts w:ascii="Times New Roman" w:eastAsia="宋体" w:hAnsi="Times New Roman" w:cs="Times New Roman"/>
                <w:color w:val="000000"/>
                <w:kern w:val="0"/>
                <w:sz w:val="11"/>
                <w:szCs w:val="11"/>
              </w:rPr>
              <w:br/>
              <w:t>(-11.81% to 43.46%)</w:t>
            </w:r>
          </w:p>
        </w:tc>
      </w:tr>
      <w:tr w:rsidR="003C704F" w14:paraId="299F6503" w14:textId="77777777">
        <w:trPr>
          <w:trHeight w:val="640"/>
        </w:trPr>
        <w:tc>
          <w:tcPr>
            <w:tcW w:w="0" w:type="auto"/>
          </w:tcPr>
          <w:p w14:paraId="52CAEA61"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United States of America</w:t>
            </w:r>
          </w:p>
        </w:tc>
        <w:tc>
          <w:tcPr>
            <w:tcW w:w="0" w:type="auto"/>
          </w:tcPr>
          <w:p w14:paraId="4D8E62A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212,161</w:t>
            </w:r>
            <w:r>
              <w:rPr>
                <w:rFonts w:ascii="Times New Roman" w:eastAsia="宋体" w:hAnsi="Times New Roman" w:cs="Times New Roman"/>
                <w:color w:val="000000"/>
                <w:kern w:val="0"/>
                <w:sz w:val="11"/>
                <w:szCs w:val="11"/>
              </w:rPr>
              <w:br/>
              <w:t>(203,898 to 220,105)</w:t>
            </w:r>
          </w:p>
        </w:tc>
        <w:tc>
          <w:tcPr>
            <w:tcW w:w="0" w:type="auto"/>
          </w:tcPr>
          <w:p w14:paraId="6A6B162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163,262</w:t>
            </w:r>
            <w:r>
              <w:rPr>
                <w:rFonts w:ascii="Times New Roman" w:eastAsia="宋体" w:hAnsi="Times New Roman" w:cs="Times New Roman"/>
                <w:color w:val="000000"/>
                <w:kern w:val="0"/>
                <w:sz w:val="11"/>
                <w:szCs w:val="11"/>
              </w:rPr>
              <w:br/>
              <w:t>(155,723 to 170,471)</w:t>
            </w:r>
          </w:p>
        </w:tc>
        <w:tc>
          <w:tcPr>
            <w:tcW w:w="0" w:type="auto"/>
          </w:tcPr>
          <w:p w14:paraId="293EAC1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-23.00%</w:t>
            </w:r>
            <w:r>
              <w:rPr>
                <w:rFonts w:ascii="Times New Roman" w:eastAsia="宋体" w:hAnsi="Times New Roman" w:cs="Times New Roman"/>
                <w:color w:val="000000"/>
                <w:kern w:val="0"/>
                <w:sz w:val="11"/>
                <w:szCs w:val="11"/>
              </w:rPr>
              <w:br/>
              <w:t>(-26.00% to -20.90%)</w:t>
            </w:r>
          </w:p>
        </w:tc>
        <w:tc>
          <w:tcPr>
            <w:tcW w:w="0" w:type="auto"/>
          </w:tcPr>
          <w:p w14:paraId="645BDB58"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2FAB0A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12,426,777</w:t>
            </w:r>
            <w:r>
              <w:rPr>
                <w:rFonts w:ascii="Times New Roman" w:eastAsia="宋体" w:hAnsi="Times New Roman" w:cs="Times New Roman"/>
                <w:color w:val="000000"/>
                <w:kern w:val="0"/>
                <w:sz w:val="11"/>
                <w:szCs w:val="11"/>
              </w:rPr>
              <w:br/>
              <w:t>(11,944,094 to 12,890,245)</w:t>
            </w:r>
          </w:p>
        </w:tc>
        <w:tc>
          <w:tcPr>
            <w:tcW w:w="0" w:type="auto"/>
          </w:tcPr>
          <w:p w14:paraId="565725B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13,610,161</w:t>
            </w:r>
            <w:r>
              <w:rPr>
                <w:rFonts w:ascii="Times New Roman" w:eastAsia="宋体" w:hAnsi="Times New Roman" w:cs="Times New Roman"/>
                <w:color w:val="000000"/>
                <w:kern w:val="0"/>
                <w:sz w:val="11"/>
                <w:szCs w:val="11"/>
              </w:rPr>
              <w:br/>
              <w:t>(12,988,356 to 14,210,969)</w:t>
            </w:r>
          </w:p>
        </w:tc>
        <w:tc>
          <w:tcPr>
            <w:tcW w:w="0" w:type="auto"/>
          </w:tcPr>
          <w:p w14:paraId="684FE3A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9.52%</w:t>
            </w:r>
            <w:r>
              <w:rPr>
                <w:rFonts w:ascii="Times New Roman" w:eastAsia="宋体" w:hAnsi="Times New Roman" w:cs="Times New Roman"/>
                <w:color w:val="000000"/>
                <w:kern w:val="0"/>
                <w:sz w:val="11"/>
                <w:szCs w:val="11"/>
              </w:rPr>
              <w:br/>
              <w:t>(5.39% to 12.51%)</w:t>
            </w:r>
          </w:p>
        </w:tc>
        <w:tc>
          <w:tcPr>
            <w:tcW w:w="0" w:type="auto"/>
          </w:tcPr>
          <w:p w14:paraId="5BDC901F"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791E00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1,284</w:t>
            </w:r>
            <w:r>
              <w:rPr>
                <w:rFonts w:ascii="Times New Roman" w:eastAsia="宋体" w:hAnsi="Times New Roman" w:cs="Times New Roman"/>
                <w:color w:val="000000"/>
                <w:kern w:val="0"/>
                <w:sz w:val="11"/>
                <w:szCs w:val="11"/>
              </w:rPr>
              <w:br/>
              <w:t>(736 to 2,108)</w:t>
            </w:r>
          </w:p>
        </w:tc>
        <w:tc>
          <w:tcPr>
            <w:tcW w:w="0" w:type="auto"/>
          </w:tcPr>
          <w:p w14:paraId="724C8CE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1,549</w:t>
            </w:r>
            <w:r>
              <w:rPr>
                <w:rFonts w:ascii="Times New Roman" w:eastAsia="宋体" w:hAnsi="Times New Roman" w:cs="Times New Roman"/>
                <w:color w:val="000000"/>
                <w:kern w:val="0"/>
                <w:sz w:val="11"/>
                <w:szCs w:val="11"/>
              </w:rPr>
              <w:br/>
              <w:t>(871 to 2,588)</w:t>
            </w:r>
          </w:p>
        </w:tc>
        <w:tc>
          <w:tcPr>
            <w:tcW w:w="0" w:type="auto"/>
          </w:tcPr>
          <w:p w14:paraId="7DC5D59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20.61%</w:t>
            </w:r>
            <w:r>
              <w:rPr>
                <w:rFonts w:ascii="Times New Roman" w:eastAsia="宋体" w:hAnsi="Times New Roman" w:cs="Times New Roman"/>
                <w:color w:val="000000"/>
                <w:kern w:val="0"/>
                <w:sz w:val="11"/>
                <w:szCs w:val="11"/>
              </w:rPr>
              <w:br/>
              <w:t>(-26.27% to 97.42%)</w:t>
            </w:r>
          </w:p>
        </w:tc>
      </w:tr>
      <w:tr w:rsidR="003C704F" w14:paraId="5FD5C225" w14:textId="77777777">
        <w:trPr>
          <w:trHeight w:val="640"/>
        </w:trPr>
        <w:tc>
          <w:tcPr>
            <w:tcW w:w="0" w:type="auto"/>
          </w:tcPr>
          <w:p w14:paraId="62F2DA43"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United States Virgin Islands</w:t>
            </w:r>
          </w:p>
        </w:tc>
        <w:tc>
          <w:tcPr>
            <w:tcW w:w="0" w:type="auto"/>
          </w:tcPr>
          <w:p w14:paraId="19AC22B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177</w:t>
            </w:r>
            <w:r>
              <w:rPr>
                <w:rFonts w:ascii="Times New Roman" w:eastAsia="宋体" w:hAnsi="Times New Roman" w:cs="Times New Roman"/>
                <w:color w:val="000000"/>
                <w:kern w:val="0"/>
                <w:sz w:val="11"/>
                <w:szCs w:val="11"/>
              </w:rPr>
              <w:br/>
              <w:t>(137 to 223)</w:t>
            </w:r>
          </w:p>
        </w:tc>
        <w:tc>
          <w:tcPr>
            <w:tcW w:w="0" w:type="auto"/>
          </w:tcPr>
          <w:p w14:paraId="7BBBBEC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99</w:t>
            </w:r>
            <w:r>
              <w:rPr>
                <w:rFonts w:ascii="Times New Roman" w:eastAsia="宋体" w:hAnsi="Times New Roman" w:cs="Times New Roman"/>
                <w:color w:val="000000"/>
                <w:kern w:val="0"/>
                <w:sz w:val="11"/>
                <w:szCs w:val="11"/>
              </w:rPr>
              <w:br/>
              <w:t>(76 to 123)</w:t>
            </w:r>
          </w:p>
        </w:tc>
        <w:tc>
          <w:tcPr>
            <w:tcW w:w="0" w:type="auto"/>
          </w:tcPr>
          <w:p w14:paraId="6C9300B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-44.10%</w:t>
            </w:r>
            <w:r>
              <w:rPr>
                <w:rFonts w:ascii="Times New Roman" w:eastAsia="宋体" w:hAnsi="Times New Roman" w:cs="Times New Roman"/>
                <w:color w:val="000000"/>
                <w:kern w:val="0"/>
                <w:sz w:val="11"/>
                <w:szCs w:val="11"/>
              </w:rPr>
              <w:br/>
              <w:t>(-48.80% to -39.20%)</w:t>
            </w:r>
          </w:p>
        </w:tc>
        <w:tc>
          <w:tcPr>
            <w:tcW w:w="0" w:type="auto"/>
          </w:tcPr>
          <w:p w14:paraId="5E8FEC5C"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26B6AF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7,919</w:t>
            </w:r>
            <w:r>
              <w:rPr>
                <w:rFonts w:ascii="Times New Roman" w:eastAsia="宋体" w:hAnsi="Times New Roman" w:cs="Times New Roman"/>
                <w:color w:val="000000"/>
                <w:kern w:val="0"/>
                <w:sz w:val="11"/>
                <w:szCs w:val="11"/>
              </w:rPr>
              <w:br/>
              <w:t>(6,131 to 9,954)</w:t>
            </w:r>
          </w:p>
        </w:tc>
        <w:tc>
          <w:tcPr>
            <w:tcW w:w="0" w:type="auto"/>
          </w:tcPr>
          <w:p w14:paraId="7DF2CAD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7,631</w:t>
            </w:r>
            <w:r>
              <w:rPr>
                <w:rFonts w:ascii="Times New Roman" w:eastAsia="宋体" w:hAnsi="Times New Roman" w:cs="Times New Roman"/>
                <w:color w:val="000000"/>
                <w:kern w:val="0"/>
                <w:sz w:val="11"/>
                <w:szCs w:val="11"/>
              </w:rPr>
              <w:br/>
              <w:t>(5,876 to 9,476)</w:t>
            </w:r>
          </w:p>
        </w:tc>
        <w:tc>
          <w:tcPr>
            <w:tcW w:w="0" w:type="auto"/>
          </w:tcPr>
          <w:p w14:paraId="665C566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-3.64%</w:t>
            </w:r>
            <w:r>
              <w:rPr>
                <w:rFonts w:ascii="Times New Roman" w:eastAsia="宋体" w:hAnsi="Times New Roman" w:cs="Times New Roman"/>
                <w:color w:val="000000"/>
                <w:kern w:val="0"/>
                <w:sz w:val="11"/>
                <w:szCs w:val="11"/>
              </w:rPr>
              <w:br/>
              <w:t>(-11.57% to 4.76%)</w:t>
            </w:r>
          </w:p>
        </w:tc>
        <w:tc>
          <w:tcPr>
            <w:tcW w:w="0" w:type="auto"/>
          </w:tcPr>
          <w:p w14:paraId="7F6C4F9D"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93726D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w:t>
            </w:r>
            <w:r>
              <w:rPr>
                <w:rFonts w:ascii="Times New Roman" w:eastAsia="宋体" w:hAnsi="Times New Roman" w:cs="Times New Roman"/>
                <w:color w:val="000000"/>
                <w:kern w:val="0"/>
                <w:sz w:val="11"/>
                <w:szCs w:val="11"/>
              </w:rPr>
              <w:br/>
              <w:t>(1 to 3)</w:t>
            </w:r>
          </w:p>
        </w:tc>
        <w:tc>
          <w:tcPr>
            <w:tcW w:w="0" w:type="auto"/>
          </w:tcPr>
          <w:p w14:paraId="53D9895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w:t>
            </w:r>
            <w:r>
              <w:rPr>
                <w:rFonts w:ascii="Times New Roman" w:eastAsia="宋体" w:hAnsi="Times New Roman" w:cs="Times New Roman"/>
                <w:color w:val="000000"/>
                <w:kern w:val="0"/>
                <w:sz w:val="11"/>
                <w:szCs w:val="11"/>
              </w:rPr>
              <w:br/>
              <w:t>( to 3)</w:t>
            </w:r>
          </w:p>
        </w:tc>
        <w:tc>
          <w:tcPr>
            <w:tcW w:w="0" w:type="auto"/>
          </w:tcPr>
          <w:p w14:paraId="5B762E2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-34.79%</w:t>
            </w:r>
            <w:r>
              <w:rPr>
                <w:rFonts w:ascii="Times New Roman" w:eastAsia="宋体" w:hAnsi="Times New Roman" w:cs="Times New Roman"/>
                <w:color w:val="000000"/>
                <w:kern w:val="0"/>
                <w:sz w:val="11"/>
                <w:szCs w:val="11"/>
              </w:rPr>
              <w:br/>
              <w:t>(-68.53% to 30.60%)</w:t>
            </w:r>
          </w:p>
        </w:tc>
      </w:tr>
      <w:tr w:rsidR="003C704F" w14:paraId="0B625993" w14:textId="77777777">
        <w:trPr>
          <w:trHeight w:val="640"/>
        </w:trPr>
        <w:tc>
          <w:tcPr>
            <w:tcW w:w="0" w:type="auto"/>
          </w:tcPr>
          <w:p w14:paraId="2685EAD2"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Uruguay</w:t>
            </w:r>
          </w:p>
        </w:tc>
        <w:tc>
          <w:tcPr>
            <w:tcW w:w="0" w:type="auto"/>
          </w:tcPr>
          <w:p w14:paraId="7A8E4AE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881</w:t>
            </w:r>
            <w:r>
              <w:rPr>
                <w:rFonts w:ascii="Times New Roman" w:eastAsia="宋体" w:hAnsi="Times New Roman" w:cs="Times New Roman"/>
                <w:color w:val="000000"/>
                <w:kern w:val="0"/>
                <w:sz w:val="11"/>
                <w:szCs w:val="11"/>
              </w:rPr>
              <w:br/>
              <w:t>(683 to 1,099)</w:t>
            </w:r>
          </w:p>
        </w:tc>
        <w:tc>
          <w:tcPr>
            <w:tcW w:w="0" w:type="auto"/>
          </w:tcPr>
          <w:p w14:paraId="3FDCB79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692</w:t>
            </w:r>
            <w:r>
              <w:rPr>
                <w:rFonts w:ascii="Times New Roman" w:eastAsia="宋体" w:hAnsi="Times New Roman" w:cs="Times New Roman"/>
                <w:color w:val="000000"/>
                <w:kern w:val="0"/>
                <w:sz w:val="11"/>
                <w:szCs w:val="11"/>
              </w:rPr>
              <w:br/>
              <w:t>(536 to 878)</w:t>
            </w:r>
          </w:p>
        </w:tc>
        <w:tc>
          <w:tcPr>
            <w:tcW w:w="0" w:type="auto"/>
          </w:tcPr>
          <w:p w14:paraId="117B174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-21.50%</w:t>
            </w:r>
            <w:r>
              <w:rPr>
                <w:rFonts w:ascii="Times New Roman" w:eastAsia="宋体" w:hAnsi="Times New Roman" w:cs="Times New Roman"/>
                <w:color w:val="000000"/>
                <w:kern w:val="0"/>
                <w:sz w:val="11"/>
                <w:szCs w:val="11"/>
              </w:rPr>
              <w:br/>
              <w:t>(-25.60% to -17.30%)</w:t>
            </w:r>
          </w:p>
        </w:tc>
        <w:tc>
          <w:tcPr>
            <w:tcW w:w="0" w:type="auto"/>
          </w:tcPr>
          <w:p w14:paraId="3A39FF2D"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DFF342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48,957</w:t>
            </w:r>
            <w:r>
              <w:rPr>
                <w:rFonts w:ascii="Times New Roman" w:eastAsia="宋体" w:hAnsi="Times New Roman" w:cs="Times New Roman"/>
                <w:color w:val="000000"/>
                <w:kern w:val="0"/>
                <w:sz w:val="11"/>
                <w:szCs w:val="11"/>
              </w:rPr>
              <w:br/>
              <w:t>(37,914 to 61,111)</w:t>
            </w:r>
          </w:p>
        </w:tc>
        <w:tc>
          <w:tcPr>
            <w:tcW w:w="0" w:type="auto"/>
          </w:tcPr>
          <w:p w14:paraId="22803E4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49,230</w:t>
            </w:r>
            <w:r>
              <w:rPr>
                <w:rFonts w:ascii="Times New Roman" w:eastAsia="宋体" w:hAnsi="Times New Roman" w:cs="Times New Roman"/>
                <w:color w:val="000000"/>
                <w:kern w:val="0"/>
                <w:sz w:val="11"/>
                <w:szCs w:val="11"/>
              </w:rPr>
              <w:br/>
              <w:t>(38,163 to 62,499)</w:t>
            </w:r>
          </w:p>
        </w:tc>
        <w:tc>
          <w:tcPr>
            <w:tcW w:w="0" w:type="auto"/>
          </w:tcPr>
          <w:p w14:paraId="2CE193D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0.56%</w:t>
            </w:r>
            <w:r>
              <w:rPr>
                <w:rFonts w:ascii="Times New Roman" w:eastAsia="宋体" w:hAnsi="Times New Roman" w:cs="Times New Roman"/>
                <w:color w:val="000000"/>
                <w:kern w:val="0"/>
                <w:sz w:val="11"/>
                <w:szCs w:val="11"/>
              </w:rPr>
              <w:br/>
              <w:t>(-4.53% to 5.83%)</w:t>
            </w:r>
          </w:p>
        </w:tc>
        <w:tc>
          <w:tcPr>
            <w:tcW w:w="0" w:type="auto"/>
          </w:tcPr>
          <w:p w14:paraId="64F1707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D74DC3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w:t>
            </w:r>
            <w:r>
              <w:rPr>
                <w:rFonts w:ascii="Times New Roman" w:eastAsia="宋体" w:hAnsi="Times New Roman" w:cs="Times New Roman"/>
                <w:color w:val="000000"/>
                <w:kern w:val="0"/>
                <w:sz w:val="11"/>
                <w:szCs w:val="11"/>
              </w:rPr>
              <w:br/>
              <w:t>(4 to 18)</w:t>
            </w:r>
          </w:p>
        </w:tc>
        <w:tc>
          <w:tcPr>
            <w:tcW w:w="0" w:type="auto"/>
          </w:tcPr>
          <w:p w14:paraId="27306F3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w:t>
            </w:r>
            <w:r>
              <w:rPr>
                <w:rFonts w:ascii="Times New Roman" w:eastAsia="宋体" w:hAnsi="Times New Roman" w:cs="Times New Roman"/>
                <w:color w:val="000000"/>
                <w:kern w:val="0"/>
                <w:sz w:val="11"/>
                <w:szCs w:val="11"/>
              </w:rPr>
              <w:br/>
              <w:t>(3 to 12)</w:t>
            </w:r>
          </w:p>
        </w:tc>
        <w:tc>
          <w:tcPr>
            <w:tcW w:w="0" w:type="auto"/>
          </w:tcPr>
          <w:p w14:paraId="0828416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-36.26%</w:t>
            </w:r>
            <w:r>
              <w:rPr>
                <w:rFonts w:ascii="Times New Roman" w:eastAsia="宋体" w:hAnsi="Times New Roman" w:cs="Times New Roman"/>
                <w:color w:val="000000"/>
                <w:kern w:val="0"/>
                <w:sz w:val="11"/>
                <w:szCs w:val="11"/>
              </w:rPr>
              <w:br/>
              <w:t>(-70.88% to 40.07%)</w:t>
            </w:r>
          </w:p>
        </w:tc>
      </w:tr>
      <w:tr w:rsidR="003C704F" w14:paraId="35F35B10" w14:textId="77777777">
        <w:trPr>
          <w:trHeight w:val="640"/>
        </w:trPr>
        <w:tc>
          <w:tcPr>
            <w:tcW w:w="0" w:type="auto"/>
          </w:tcPr>
          <w:p w14:paraId="57131C9D"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Uzbekistan</w:t>
            </w:r>
          </w:p>
        </w:tc>
        <w:tc>
          <w:tcPr>
            <w:tcW w:w="0" w:type="auto"/>
          </w:tcPr>
          <w:p w14:paraId="133DA66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9,762</w:t>
            </w:r>
            <w:r>
              <w:rPr>
                <w:rFonts w:ascii="Times New Roman" w:eastAsia="宋体" w:hAnsi="Times New Roman" w:cs="Times New Roman"/>
                <w:color w:val="000000"/>
                <w:kern w:val="0"/>
                <w:sz w:val="11"/>
                <w:szCs w:val="11"/>
              </w:rPr>
              <w:br/>
              <w:t>(7,476 to 12,424)</w:t>
            </w:r>
          </w:p>
        </w:tc>
        <w:tc>
          <w:tcPr>
            <w:tcW w:w="0" w:type="auto"/>
          </w:tcPr>
          <w:p w14:paraId="3F2672F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10,084</w:t>
            </w:r>
            <w:r>
              <w:rPr>
                <w:rFonts w:ascii="Times New Roman" w:eastAsia="宋体" w:hAnsi="Times New Roman" w:cs="Times New Roman"/>
                <w:color w:val="000000"/>
                <w:kern w:val="0"/>
                <w:sz w:val="11"/>
                <w:szCs w:val="11"/>
              </w:rPr>
              <w:br/>
              <w:t>(7,759 to 12,789)</w:t>
            </w:r>
          </w:p>
        </w:tc>
        <w:tc>
          <w:tcPr>
            <w:tcW w:w="0" w:type="auto"/>
          </w:tcPr>
          <w:p w14:paraId="4114957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3.30%</w:t>
            </w:r>
            <w:r>
              <w:rPr>
                <w:rFonts w:ascii="Times New Roman" w:eastAsia="宋体" w:hAnsi="Times New Roman" w:cs="Times New Roman"/>
                <w:color w:val="000000"/>
                <w:kern w:val="0"/>
                <w:sz w:val="11"/>
                <w:szCs w:val="11"/>
              </w:rPr>
              <w:br/>
              <w:t>(-3.20% to 10.30%)</w:t>
            </w:r>
          </w:p>
        </w:tc>
        <w:tc>
          <w:tcPr>
            <w:tcW w:w="0" w:type="auto"/>
          </w:tcPr>
          <w:p w14:paraId="4DB6D11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981526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282,791</w:t>
            </w:r>
            <w:r>
              <w:rPr>
                <w:rFonts w:ascii="Times New Roman" w:eastAsia="宋体" w:hAnsi="Times New Roman" w:cs="Times New Roman"/>
                <w:color w:val="000000"/>
                <w:kern w:val="0"/>
                <w:sz w:val="11"/>
                <w:szCs w:val="11"/>
              </w:rPr>
              <w:br/>
              <w:t>(216,651 to 359,994)</w:t>
            </w:r>
          </w:p>
        </w:tc>
        <w:tc>
          <w:tcPr>
            <w:tcW w:w="0" w:type="auto"/>
          </w:tcPr>
          <w:p w14:paraId="7142FF7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466,230</w:t>
            </w:r>
            <w:r>
              <w:rPr>
                <w:rFonts w:ascii="Times New Roman" w:eastAsia="宋体" w:hAnsi="Times New Roman" w:cs="Times New Roman"/>
                <w:color w:val="000000"/>
                <w:kern w:val="0"/>
                <w:sz w:val="11"/>
                <w:szCs w:val="11"/>
              </w:rPr>
              <w:br/>
              <w:t>(358,822 to 591,955)</w:t>
            </w:r>
          </w:p>
        </w:tc>
        <w:tc>
          <w:tcPr>
            <w:tcW w:w="0" w:type="auto"/>
          </w:tcPr>
          <w:p w14:paraId="324FBED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64.87%</w:t>
            </w:r>
            <w:r>
              <w:rPr>
                <w:rFonts w:ascii="Times New Roman" w:eastAsia="宋体" w:hAnsi="Times New Roman" w:cs="Times New Roman"/>
                <w:color w:val="000000"/>
                <w:kern w:val="0"/>
                <w:sz w:val="11"/>
                <w:szCs w:val="11"/>
              </w:rPr>
              <w:br/>
              <w:t>(54.62% to 75.74%)</w:t>
            </w:r>
          </w:p>
        </w:tc>
        <w:tc>
          <w:tcPr>
            <w:tcW w:w="0" w:type="auto"/>
          </w:tcPr>
          <w:p w14:paraId="385A1281"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7284C01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142</w:t>
            </w:r>
            <w:r>
              <w:rPr>
                <w:rFonts w:ascii="Times New Roman" w:eastAsia="宋体" w:hAnsi="Times New Roman" w:cs="Times New Roman"/>
                <w:color w:val="000000"/>
                <w:kern w:val="0"/>
                <w:sz w:val="11"/>
                <w:szCs w:val="11"/>
              </w:rPr>
              <w:br/>
              <w:t>(82 to 222)</w:t>
            </w:r>
          </w:p>
        </w:tc>
        <w:tc>
          <w:tcPr>
            <w:tcW w:w="0" w:type="auto"/>
          </w:tcPr>
          <w:p w14:paraId="69CB364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651</w:t>
            </w:r>
            <w:r>
              <w:rPr>
                <w:rFonts w:ascii="Times New Roman" w:eastAsia="宋体" w:hAnsi="Times New Roman" w:cs="Times New Roman"/>
                <w:color w:val="000000"/>
                <w:kern w:val="0"/>
                <w:sz w:val="11"/>
                <w:szCs w:val="11"/>
              </w:rPr>
              <w:br/>
              <w:t>(372 to 1,031)</w:t>
            </w:r>
          </w:p>
        </w:tc>
        <w:tc>
          <w:tcPr>
            <w:tcW w:w="0" w:type="auto"/>
          </w:tcPr>
          <w:p w14:paraId="33ED697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356.72%</w:t>
            </w:r>
            <w:r>
              <w:rPr>
                <w:rFonts w:ascii="Times New Roman" w:eastAsia="宋体" w:hAnsi="Times New Roman" w:cs="Times New Roman"/>
                <w:color w:val="000000"/>
                <w:kern w:val="0"/>
                <w:sz w:val="11"/>
                <w:szCs w:val="11"/>
              </w:rPr>
              <w:br/>
              <w:t>(226.10% to 540.88%)</w:t>
            </w:r>
          </w:p>
        </w:tc>
      </w:tr>
      <w:tr w:rsidR="003C704F" w14:paraId="58393969" w14:textId="77777777">
        <w:trPr>
          <w:trHeight w:val="640"/>
        </w:trPr>
        <w:tc>
          <w:tcPr>
            <w:tcW w:w="0" w:type="auto"/>
          </w:tcPr>
          <w:p w14:paraId="53F93912"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Vanuatu</w:t>
            </w:r>
          </w:p>
        </w:tc>
        <w:tc>
          <w:tcPr>
            <w:tcW w:w="0" w:type="auto"/>
          </w:tcPr>
          <w:p w14:paraId="1B0F539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293</w:t>
            </w:r>
            <w:r>
              <w:rPr>
                <w:rFonts w:ascii="Times New Roman" w:eastAsia="宋体" w:hAnsi="Times New Roman" w:cs="Times New Roman"/>
                <w:color w:val="000000"/>
                <w:kern w:val="0"/>
                <w:sz w:val="11"/>
                <w:szCs w:val="11"/>
              </w:rPr>
              <w:br/>
              <w:t>(271 to 315)</w:t>
            </w:r>
          </w:p>
        </w:tc>
        <w:tc>
          <w:tcPr>
            <w:tcW w:w="0" w:type="auto"/>
          </w:tcPr>
          <w:p w14:paraId="3606787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391</w:t>
            </w:r>
            <w:r>
              <w:rPr>
                <w:rFonts w:ascii="Times New Roman" w:eastAsia="宋体" w:hAnsi="Times New Roman" w:cs="Times New Roman"/>
                <w:color w:val="000000"/>
                <w:kern w:val="0"/>
                <w:sz w:val="11"/>
                <w:szCs w:val="11"/>
              </w:rPr>
              <w:br/>
              <w:t>(302 to 487)</w:t>
            </w:r>
          </w:p>
        </w:tc>
        <w:tc>
          <w:tcPr>
            <w:tcW w:w="0" w:type="auto"/>
          </w:tcPr>
          <w:p w14:paraId="31490277"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33.70%</w:t>
            </w:r>
            <w:r>
              <w:rPr>
                <w:rFonts w:ascii="Times New Roman" w:eastAsia="宋体" w:hAnsi="Times New Roman" w:cs="Times New Roman"/>
                <w:color w:val="000000"/>
                <w:kern w:val="0"/>
                <w:sz w:val="11"/>
                <w:szCs w:val="11"/>
              </w:rPr>
              <w:br/>
              <w:t>(9.50% to 58.20%)</w:t>
            </w:r>
          </w:p>
        </w:tc>
        <w:tc>
          <w:tcPr>
            <w:tcW w:w="0" w:type="auto"/>
          </w:tcPr>
          <w:p w14:paraId="58F06BC4"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A63248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7,651</w:t>
            </w:r>
            <w:r>
              <w:rPr>
                <w:rFonts w:ascii="Times New Roman" w:eastAsia="宋体" w:hAnsi="Times New Roman" w:cs="Times New Roman"/>
                <w:color w:val="000000"/>
                <w:kern w:val="0"/>
                <w:sz w:val="11"/>
                <w:szCs w:val="11"/>
              </w:rPr>
              <w:br/>
              <w:t>(7,082 to 8,241)</w:t>
            </w:r>
          </w:p>
        </w:tc>
        <w:tc>
          <w:tcPr>
            <w:tcW w:w="0" w:type="auto"/>
          </w:tcPr>
          <w:p w14:paraId="687E3A1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14,990</w:t>
            </w:r>
            <w:r>
              <w:rPr>
                <w:rFonts w:ascii="Times New Roman" w:eastAsia="宋体" w:hAnsi="Times New Roman" w:cs="Times New Roman"/>
                <w:color w:val="000000"/>
                <w:kern w:val="0"/>
                <w:sz w:val="11"/>
                <w:szCs w:val="11"/>
              </w:rPr>
              <w:br/>
              <w:t>(11,569 to 18,670)</w:t>
            </w:r>
          </w:p>
        </w:tc>
        <w:tc>
          <w:tcPr>
            <w:tcW w:w="0" w:type="auto"/>
          </w:tcPr>
          <w:p w14:paraId="4D86A04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95.91%</w:t>
            </w:r>
            <w:r>
              <w:rPr>
                <w:rFonts w:ascii="Times New Roman" w:eastAsia="宋体" w:hAnsi="Times New Roman" w:cs="Times New Roman"/>
                <w:color w:val="000000"/>
                <w:kern w:val="0"/>
                <w:sz w:val="11"/>
                <w:szCs w:val="11"/>
              </w:rPr>
              <w:br/>
              <w:t>(60.57% to 131.78%)</w:t>
            </w:r>
          </w:p>
        </w:tc>
        <w:tc>
          <w:tcPr>
            <w:tcW w:w="0" w:type="auto"/>
          </w:tcPr>
          <w:p w14:paraId="40BE9DAD"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BB3DB4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w:t>
            </w:r>
            <w:r>
              <w:rPr>
                <w:rFonts w:ascii="Times New Roman" w:eastAsia="宋体" w:hAnsi="Times New Roman" w:cs="Times New Roman"/>
                <w:color w:val="000000"/>
                <w:kern w:val="0"/>
                <w:sz w:val="11"/>
                <w:szCs w:val="11"/>
              </w:rPr>
              <w:br/>
              <w:t>(1 to 2)</w:t>
            </w:r>
          </w:p>
        </w:tc>
        <w:tc>
          <w:tcPr>
            <w:tcW w:w="0" w:type="auto"/>
          </w:tcPr>
          <w:p w14:paraId="6DF0F09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w:t>
            </w:r>
            <w:r>
              <w:rPr>
                <w:rFonts w:ascii="Times New Roman" w:eastAsia="宋体" w:hAnsi="Times New Roman" w:cs="Times New Roman"/>
                <w:color w:val="000000"/>
                <w:kern w:val="0"/>
                <w:sz w:val="11"/>
                <w:szCs w:val="11"/>
              </w:rPr>
              <w:br/>
              <w:t>(3 to 9)</w:t>
            </w:r>
          </w:p>
        </w:tc>
        <w:tc>
          <w:tcPr>
            <w:tcW w:w="0" w:type="auto"/>
          </w:tcPr>
          <w:p w14:paraId="4F49AB3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412.10%</w:t>
            </w:r>
            <w:r>
              <w:rPr>
                <w:rFonts w:ascii="Times New Roman" w:eastAsia="宋体" w:hAnsi="Times New Roman" w:cs="Times New Roman"/>
                <w:color w:val="000000"/>
                <w:kern w:val="0"/>
                <w:sz w:val="11"/>
                <w:szCs w:val="11"/>
              </w:rPr>
              <w:br/>
              <w:t>(260.44% to 639.86%)</w:t>
            </w:r>
          </w:p>
        </w:tc>
      </w:tr>
      <w:tr w:rsidR="003C704F" w14:paraId="184AAB82" w14:textId="77777777">
        <w:trPr>
          <w:trHeight w:val="640"/>
        </w:trPr>
        <w:tc>
          <w:tcPr>
            <w:tcW w:w="0" w:type="auto"/>
          </w:tcPr>
          <w:p w14:paraId="265C5D58"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Venezuela (Bolivarian Republic of)</w:t>
            </w:r>
          </w:p>
        </w:tc>
        <w:tc>
          <w:tcPr>
            <w:tcW w:w="0" w:type="auto"/>
          </w:tcPr>
          <w:p w14:paraId="4075B78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20,386</w:t>
            </w:r>
            <w:r>
              <w:rPr>
                <w:rFonts w:ascii="Times New Roman" w:eastAsia="宋体" w:hAnsi="Times New Roman" w:cs="Times New Roman"/>
                <w:color w:val="000000"/>
                <w:kern w:val="0"/>
                <w:sz w:val="11"/>
                <w:szCs w:val="11"/>
              </w:rPr>
              <w:br/>
              <w:t>(15,657 to 25,474)</w:t>
            </w:r>
          </w:p>
        </w:tc>
        <w:tc>
          <w:tcPr>
            <w:tcW w:w="0" w:type="auto"/>
          </w:tcPr>
          <w:p w14:paraId="7F0ECFF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13,097</w:t>
            </w:r>
            <w:r>
              <w:rPr>
                <w:rFonts w:ascii="Times New Roman" w:eastAsia="宋体" w:hAnsi="Times New Roman" w:cs="Times New Roman"/>
                <w:color w:val="000000"/>
                <w:kern w:val="0"/>
                <w:sz w:val="11"/>
                <w:szCs w:val="11"/>
              </w:rPr>
              <w:br/>
              <w:t>(10,120 to 16,290)</w:t>
            </w:r>
          </w:p>
        </w:tc>
        <w:tc>
          <w:tcPr>
            <w:tcW w:w="0" w:type="auto"/>
          </w:tcPr>
          <w:p w14:paraId="764C543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-35.80%</w:t>
            </w:r>
            <w:r>
              <w:rPr>
                <w:rFonts w:ascii="Times New Roman" w:eastAsia="宋体" w:hAnsi="Times New Roman" w:cs="Times New Roman"/>
                <w:color w:val="000000"/>
                <w:kern w:val="0"/>
                <w:sz w:val="11"/>
                <w:szCs w:val="11"/>
              </w:rPr>
              <w:br/>
              <w:t>(-38.90% to -31.80%)</w:t>
            </w:r>
          </w:p>
        </w:tc>
        <w:tc>
          <w:tcPr>
            <w:tcW w:w="0" w:type="auto"/>
          </w:tcPr>
          <w:p w14:paraId="694707E9"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507585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683,135</w:t>
            </w:r>
            <w:r>
              <w:rPr>
                <w:rFonts w:ascii="Times New Roman" w:eastAsia="宋体" w:hAnsi="Times New Roman" w:cs="Times New Roman"/>
                <w:color w:val="000000"/>
                <w:kern w:val="0"/>
                <w:sz w:val="11"/>
                <w:szCs w:val="11"/>
              </w:rPr>
              <w:br/>
              <w:t>(524,678 to 855,779)</w:t>
            </w:r>
          </w:p>
        </w:tc>
        <w:tc>
          <w:tcPr>
            <w:tcW w:w="0" w:type="auto"/>
          </w:tcPr>
          <w:p w14:paraId="65D44A7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763,430</w:t>
            </w:r>
            <w:r>
              <w:rPr>
                <w:rFonts w:ascii="Times New Roman" w:eastAsia="宋体" w:hAnsi="Times New Roman" w:cs="Times New Roman"/>
                <w:color w:val="000000"/>
                <w:kern w:val="0"/>
                <w:sz w:val="11"/>
                <w:szCs w:val="11"/>
              </w:rPr>
              <w:br/>
              <w:t>(589,877 to 949,251)</w:t>
            </w:r>
          </w:p>
        </w:tc>
        <w:tc>
          <w:tcPr>
            <w:tcW w:w="0" w:type="auto"/>
          </w:tcPr>
          <w:p w14:paraId="1C39505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11.75%</w:t>
            </w:r>
            <w:r>
              <w:rPr>
                <w:rFonts w:ascii="Times New Roman" w:eastAsia="宋体" w:hAnsi="Times New Roman" w:cs="Times New Roman"/>
                <w:color w:val="000000"/>
                <w:kern w:val="0"/>
                <w:sz w:val="11"/>
                <w:szCs w:val="11"/>
              </w:rPr>
              <w:br/>
              <w:t>(6.29% to 18.67%)</w:t>
            </w:r>
          </w:p>
        </w:tc>
        <w:tc>
          <w:tcPr>
            <w:tcW w:w="0" w:type="auto"/>
          </w:tcPr>
          <w:p w14:paraId="5DCBA0F2"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67EA5C7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102</w:t>
            </w:r>
            <w:r>
              <w:rPr>
                <w:rFonts w:ascii="Times New Roman" w:eastAsia="宋体" w:hAnsi="Times New Roman" w:cs="Times New Roman"/>
                <w:color w:val="000000"/>
                <w:kern w:val="0"/>
                <w:sz w:val="11"/>
                <w:szCs w:val="11"/>
              </w:rPr>
              <w:br/>
              <w:t>(53 to 167)</w:t>
            </w:r>
          </w:p>
        </w:tc>
        <w:tc>
          <w:tcPr>
            <w:tcW w:w="0" w:type="auto"/>
          </w:tcPr>
          <w:p w14:paraId="24EA71C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137</w:t>
            </w:r>
            <w:r>
              <w:rPr>
                <w:rFonts w:ascii="Times New Roman" w:eastAsia="宋体" w:hAnsi="Times New Roman" w:cs="Times New Roman"/>
                <w:color w:val="000000"/>
                <w:kern w:val="0"/>
                <w:sz w:val="11"/>
                <w:szCs w:val="11"/>
              </w:rPr>
              <w:br/>
              <w:t>(60 to 265)</w:t>
            </w:r>
          </w:p>
        </w:tc>
        <w:tc>
          <w:tcPr>
            <w:tcW w:w="0" w:type="auto"/>
          </w:tcPr>
          <w:p w14:paraId="511B1D9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33.76%</w:t>
            </w:r>
            <w:r>
              <w:rPr>
                <w:rFonts w:ascii="Times New Roman" w:eastAsia="宋体" w:hAnsi="Times New Roman" w:cs="Times New Roman"/>
                <w:color w:val="000000"/>
                <w:kern w:val="0"/>
                <w:sz w:val="11"/>
                <w:szCs w:val="11"/>
              </w:rPr>
              <w:br/>
              <w:t>(-35.92% to 181.99%)</w:t>
            </w:r>
          </w:p>
        </w:tc>
      </w:tr>
      <w:tr w:rsidR="003C704F" w14:paraId="03A37784" w14:textId="77777777">
        <w:trPr>
          <w:trHeight w:val="640"/>
        </w:trPr>
        <w:tc>
          <w:tcPr>
            <w:tcW w:w="0" w:type="auto"/>
          </w:tcPr>
          <w:p w14:paraId="03A24D8E"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Viet Nam</w:t>
            </w:r>
          </w:p>
        </w:tc>
        <w:tc>
          <w:tcPr>
            <w:tcW w:w="0" w:type="auto"/>
          </w:tcPr>
          <w:p w14:paraId="0486045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56,280</w:t>
            </w:r>
            <w:r>
              <w:rPr>
                <w:rFonts w:ascii="Times New Roman" w:eastAsia="宋体" w:hAnsi="Times New Roman" w:cs="Times New Roman"/>
                <w:color w:val="000000"/>
                <w:kern w:val="0"/>
                <w:sz w:val="11"/>
                <w:szCs w:val="11"/>
              </w:rPr>
              <w:br/>
              <w:t>(43,319 to 70,001)</w:t>
            </w:r>
          </w:p>
        </w:tc>
        <w:tc>
          <w:tcPr>
            <w:tcW w:w="0" w:type="auto"/>
          </w:tcPr>
          <w:p w14:paraId="24609F6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33,729</w:t>
            </w:r>
            <w:r>
              <w:rPr>
                <w:rFonts w:ascii="Times New Roman" w:eastAsia="宋体" w:hAnsi="Times New Roman" w:cs="Times New Roman"/>
                <w:color w:val="000000"/>
                <w:kern w:val="0"/>
                <w:sz w:val="11"/>
                <w:szCs w:val="11"/>
              </w:rPr>
              <w:br/>
              <w:t>(26,158 to 42,109)</w:t>
            </w:r>
          </w:p>
        </w:tc>
        <w:tc>
          <w:tcPr>
            <w:tcW w:w="0" w:type="auto"/>
          </w:tcPr>
          <w:p w14:paraId="29D0BFB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-40.10%</w:t>
            </w:r>
            <w:r>
              <w:rPr>
                <w:rFonts w:ascii="Times New Roman" w:eastAsia="宋体" w:hAnsi="Times New Roman" w:cs="Times New Roman"/>
                <w:color w:val="000000"/>
                <w:kern w:val="0"/>
                <w:sz w:val="11"/>
                <w:szCs w:val="11"/>
              </w:rPr>
              <w:br/>
              <w:t>(-42.60% to -36.40%)</w:t>
            </w:r>
          </w:p>
        </w:tc>
        <w:tc>
          <w:tcPr>
            <w:tcW w:w="0" w:type="auto"/>
          </w:tcPr>
          <w:p w14:paraId="48577BE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F398ED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2,119,794</w:t>
            </w:r>
            <w:r>
              <w:rPr>
                <w:rFonts w:ascii="Times New Roman" w:eastAsia="宋体" w:hAnsi="Times New Roman" w:cs="Times New Roman"/>
                <w:color w:val="000000"/>
                <w:kern w:val="0"/>
                <w:sz w:val="11"/>
                <w:szCs w:val="11"/>
              </w:rPr>
              <w:br/>
              <w:t>(1,631,849 to 2,646,581)</w:t>
            </w:r>
          </w:p>
        </w:tc>
        <w:tc>
          <w:tcPr>
            <w:tcW w:w="0" w:type="auto"/>
          </w:tcPr>
          <w:p w14:paraId="3E295E84"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2,403,306</w:t>
            </w:r>
            <w:r>
              <w:rPr>
                <w:rFonts w:ascii="Times New Roman" w:eastAsia="宋体" w:hAnsi="Times New Roman" w:cs="Times New Roman"/>
                <w:color w:val="000000"/>
                <w:kern w:val="0"/>
                <w:sz w:val="11"/>
                <w:szCs w:val="11"/>
              </w:rPr>
              <w:br/>
              <w:t>(1,863,765 to 3,007,486)</w:t>
            </w:r>
          </w:p>
        </w:tc>
        <w:tc>
          <w:tcPr>
            <w:tcW w:w="0" w:type="auto"/>
          </w:tcPr>
          <w:p w14:paraId="541BBF5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13.37%</w:t>
            </w:r>
            <w:r>
              <w:rPr>
                <w:rFonts w:ascii="Times New Roman" w:eastAsia="宋体" w:hAnsi="Times New Roman" w:cs="Times New Roman"/>
                <w:color w:val="000000"/>
                <w:kern w:val="0"/>
                <w:sz w:val="11"/>
                <w:szCs w:val="11"/>
              </w:rPr>
              <w:br/>
              <w:t>(8.38% to 20.39%)</w:t>
            </w:r>
          </w:p>
        </w:tc>
        <w:tc>
          <w:tcPr>
            <w:tcW w:w="0" w:type="auto"/>
          </w:tcPr>
          <w:p w14:paraId="4787B708"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3C858C9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491</w:t>
            </w:r>
            <w:r>
              <w:rPr>
                <w:rFonts w:ascii="Times New Roman" w:eastAsia="宋体" w:hAnsi="Times New Roman" w:cs="Times New Roman"/>
                <w:color w:val="000000"/>
                <w:kern w:val="0"/>
                <w:sz w:val="11"/>
                <w:szCs w:val="11"/>
              </w:rPr>
              <w:br/>
              <w:t>(271 to 850)</w:t>
            </w:r>
          </w:p>
        </w:tc>
        <w:tc>
          <w:tcPr>
            <w:tcW w:w="0" w:type="auto"/>
          </w:tcPr>
          <w:p w14:paraId="6A7053A6"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625</w:t>
            </w:r>
            <w:r>
              <w:rPr>
                <w:rFonts w:ascii="Times New Roman" w:eastAsia="宋体" w:hAnsi="Times New Roman" w:cs="Times New Roman"/>
                <w:color w:val="000000"/>
                <w:kern w:val="0"/>
                <w:sz w:val="11"/>
                <w:szCs w:val="11"/>
              </w:rPr>
              <w:br/>
              <w:t>(286 to 1,117)</w:t>
            </w:r>
          </w:p>
        </w:tc>
        <w:tc>
          <w:tcPr>
            <w:tcW w:w="0" w:type="auto"/>
          </w:tcPr>
          <w:p w14:paraId="724607B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27.21%</w:t>
            </w:r>
            <w:r>
              <w:rPr>
                <w:rFonts w:ascii="Times New Roman" w:eastAsia="宋体" w:hAnsi="Times New Roman" w:cs="Times New Roman"/>
                <w:color w:val="000000"/>
                <w:kern w:val="0"/>
                <w:sz w:val="11"/>
                <w:szCs w:val="11"/>
              </w:rPr>
              <w:br/>
              <w:t>(-36.16% to 133.65%)</w:t>
            </w:r>
          </w:p>
        </w:tc>
      </w:tr>
      <w:tr w:rsidR="003C704F" w14:paraId="2108DB3D" w14:textId="77777777">
        <w:trPr>
          <w:trHeight w:val="640"/>
        </w:trPr>
        <w:tc>
          <w:tcPr>
            <w:tcW w:w="0" w:type="auto"/>
          </w:tcPr>
          <w:p w14:paraId="312CA9B1"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lastRenderedPageBreak/>
              <w:t>Yemen</w:t>
            </w:r>
          </w:p>
        </w:tc>
        <w:tc>
          <w:tcPr>
            <w:tcW w:w="0" w:type="auto"/>
          </w:tcPr>
          <w:p w14:paraId="1976C19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42,480</w:t>
            </w:r>
            <w:r>
              <w:rPr>
                <w:rFonts w:ascii="Times New Roman" w:eastAsia="宋体" w:hAnsi="Times New Roman" w:cs="Times New Roman"/>
                <w:color w:val="000000"/>
                <w:kern w:val="0"/>
                <w:sz w:val="11"/>
                <w:szCs w:val="11"/>
              </w:rPr>
              <w:br/>
              <w:t>(32,889 to 53,260)</w:t>
            </w:r>
          </w:p>
        </w:tc>
        <w:tc>
          <w:tcPr>
            <w:tcW w:w="0" w:type="auto"/>
          </w:tcPr>
          <w:p w14:paraId="7BEEADD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58,979</w:t>
            </w:r>
            <w:r>
              <w:rPr>
                <w:rFonts w:ascii="Times New Roman" w:eastAsia="宋体" w:hAnsi="Times New Roman" w:cs="Times New Roman"/>
                <w:color w:val="000000"/>
                <w:kern w:val="0"/>
                <w:sz w:val="11"/>
                <w:szCs w:val="11"/>
              </w:rPr>
              <w:br/>
              <w:t>(45,673 to 74,217)</w:t>
            </w:r>
          </w:p>
        </w:tc>
        <w:tc>
          <w:tcPr>
            <w:tcW w:w="0" w:type="auto"/>
          </w:tcPr>
          <w:p w14:paraId="0E8F794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38.80%</w:t>
            </w:r>
            <w:r>
              <w:rPr>
                <w:rFonts w:ascii="Times New Roman" w:eastAsia="宋体" w:hAnsi="Times New Roman" w:cs="Times New Roman"/>
                <w:color w:val="000000"/>
                <w:kern w:val="0"/>
                <w:sz w:val="11"/>
                <w:szCs w:val="11"/>
              </w:rPr>
              <w:br/>
              <w:t>(31.90% to 46.10%)</w:t>
            </w:r>
          </w:p>
        </w:tc>
        <w:tc>
          <w:tcPr>
            <w:tcW w:w="0" w:type="auto"/>
          </w:tcPr>
          <w:p w14:paraId="312C7BED"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129AF27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852,377</w:t>
            </w:r>
            <w:r>
              <w:rPr>
                <w:rFonts w:ascii="Times New Roman" w:eastAsia="宋体" w:hAnsi="Times New Roman" w:cs="Times New Roman"/>
                <w:color w:val="000000"/>
                <w:kern w:val="0"/>
                <w:sz w:val="11"/>
                <w:szCs w:val="11"/>
              </w:rPr>
              <w:br/>
              <w:t>(659,782 to 1,068,732)</w:t>
            </w:r>
          </w:p>
        </w:tc>
        <w:tc>
          <w:tcPr>
            <w:tcW w:w="0" w:type="auto"/>
          </w:tcPr>
          <w:p w14:paraId="5D55728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1,948,302</w:t>
            </w:r>
            <w:r>
              <w:rPr>
                <w:rFonts w:ascii="Times New Roman" w:eastAsia="宋体" w:hAnsi="Times New Roman" w:cs="Times New Roman"/>
                <w:color w:val="000000"/>
                <w:kern w:val="0"/>
                <w:sz w:val="11"/>
                <w:szCs w:val="11"/>
              </w:rPr>
              <w:br/>
              <w:t>(1,508,945 to 2,451,493)</w:t>
            </w:r>
          </w:p>
        </w:tc>
        <w:tc>
          <w:tcPr>
            <w:tcW w:w="0" w:type="auto"/>
          </w:tcPr>
          <w:p w14:paraId="3216E1E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128.57%</w:t>
            </w:r>
            <w:r>
              <w:rPr>
                <w:rFonts w:ascii="Times New Roman" w:eastAsia="宋体" w:hAnsi="Times New Roman" w:cs="Times New Roman"/>
                <w:color w:val="000000"/>
                <w:kern w:val="0"/>
                <w:sz w:val="11"/>
                <w:szCs w:val="11"/>
              </w:rPr>
              <w:br/>
              <w:t>(117.18% to 140.49%)</w:t>
            </w:r>
          </w:p>
        </w:tc>
        <w:tc>
          <w:tcPr>
            <w:tcW w:w="0" w:type="auto"/>
          </w:tcPr>
          <w:p w14:paraId="32E564B6"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555756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198</w:t>
            </w:r>
            <w:r>
              <w:rPr>
                <w:rFonts w:ascii="Times New Roman" w:eastAsia="宋体" w:hAnsi="Times New Roman" w:cs="Times New Roman"/>
                <w:color w:val="000000"/>
                <w:kern w:val="0"/>
                <w:sz w:val="11"/>
                <w:szCs w:val="11"/>
              </w:rPr>
              <w:br/>
              <w:t>(129 to 289)</w:t>
            </w:r>
          </w:p>
        </w:tc>
        <w:tc>
          <w:tcPr>
            <w:tcW w:w="0" w:type="auto"/>
          </w:tcPr>
          <w:p w14:paraId="5A84ED38"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848</w:t>
            </w:r>
            <w:r>
              <w:rPr>
                <w:rFonts w:ascii="Times New Roman" w:eastAsia="宋体" w:hAnsi="Times New Roman" w:cs="Times New Roman"/>
                <w:color w:val="000000"/>
                <w:kern w:val="0"/>
                <w:sz w:val="11"/>
                <w:szCs w:val="11"/>
              </w:rPr>
              <w:br/>
              <w:t>(421 to 1,324)</w:t>
            </w:r>
          </w:p>
        </w:tc>
        <w:tc>
          <w:tcPr>
            <w:tcW w:w="0" w:type="auto"/>
          </w:tcPr>
          <w:p w14:paraId="388D5529"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329.01%</w:t>
            </w:r>
            <w:r>
              <w:rPr>
                <w:rFonts w:ascii="Times New Roman" w:eastAsia="宋体" w:hAnsi="Times New Roman" w:cs="Times New Roman"/>
                <w:color w:val="000000"/>
                <w:kern w:val="0"/>
                <w:sz w:val="11"/>
                <w:szCs w:val="11"/>
              </w:rPr>
              <w:br/>
              <w:t>(138.53% to 498.21%)</w:t>
            </w:r>
          </w:p>
        </w:tc>
      </w:tr>
      <w:tr w:rsidR="003C704F" w14:paraId="2E1B13C0" w14:textId="77777777">
        <w:trPr>
          <w:trHeight w:val="640"/>
        </w:trPr>
        <w:tc>
          <w:tcPr>
            <w:tcW w:w="0" w:type="auto"/>
          </w:tcPr>
          <w:p w14:paraId="6BCF88BA"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Zambia</w:t>
            </w:r>
          </w:p>
        </w:tc>
        <w:tc>
          <w:tcPr>
            <w:tcW w:w="0" w:type="auto"/>
          </w:tcPr>
          <w:p w14:paraId="13BD320C"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57,162</w:t>
            </w:r>
            <w:r>
              <w:rPr>
                <w:rFonts w:ascii="Times New Roman" w:eastAsia="宋体" w:hAnsi="Times New Roman" w:cs="Times New Roman"/>
                <w:color w:val="000000"/>
                <w:kern w:val="0"/>
                <w:sz w:val="11"/>
                <w:szCs w:val="11"/>
              </w:rPr>
              <w:br/>
              <w:t>(44,349 to 70,987)</w:t>
            </w:r>
          </w:p>
        </w:tc>
        <w:tc>
          <w:tcPr>
            <w:tcW w:w="0" w:type="auto"/>
          </w:tcPr>
          <w:p w14:paraId="5C35AE2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86,123</w:t>
            </w:r>
            <w:r>
              <w:rPr>
                <w:rFonts w:ascii="Times New Roman" w:eastAsia="宋体" w:hAnsi="Times New Roman" w:cs="Times New Roman"/>
                <w:color w:val="000000"/>
                <w:kern w:val="0"/>
                <w:sz w:val="11"/>
                <w:szCs w:val="11"/>
              </w:rPr>
              <w:br/>
              <w:t>(66,639 to 106,438)</w:t>
            </w:r>
          </w:p>
        </w:tc>
        <w:tc>
          <w:tcPr>
            <w:tcW w:w="0" w:type="auto"/>
          </w:tcPr>
          <w:p w14:paraId="126800E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50.70%</w:t>
            </w:r>
            <w:r>
              <w:rPr>
                <w:rFonts w:ascii="Times New Roman" w:eastAsia="宋体" w:hAnsi="Times New Roman" w:cs="Times New Roman"/>
                <w:color w:val="000000"/>
                <w:kern w:val="0"/>
                <w:sz w:val="11"/>
                <w:szCs w:val="11"/>
              </w:rPr>
              <w:br/>
              <w:t>(39.40% to 62.40%)</w:t>
            </w:r>
          </w:p>
        </w:tc>
        <w:tc>
          <w:tcPr>
            <w:tcW w:w="0" w:type="auto"/>
          </w:tcPr>
          <w:p w14:paraId="3AF7E18E"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5294E88A"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1,140,629</w:t>
            </w:r>
            <w:r>
              <w:rPr>
                <w:rFonts w:ascii="Times New Roman" w:eastAsia="宋体" w:hAnsi="Times New Roman" w:cs="Times New Roman"/>
                <w:color w:val="000000"/>
                <w:kern w:val="0"/>
                <w:sz w:val="11"/>
                <w:szCs w:val="11"/>
              </w:rPr>
              <w:br/>
              <w:t>(884,777 to 1,416,443)</w:t>
            </w:r>
          </w:p>
        </w:tc>
        <w:tc>
          <w:tcPr>
            <w:tcW w:w="0" w:type="auto"/>
          </w:tcPr>
          <w:p w14:paraId="35A9DBD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2,522,677</w:t>
            </w:r>
            <w:r>
              <w:rPr>
                <w:rFonts w:ascii="Times New Roman" w:eastAsia="宋体" w:hAnsi="Times New Roman" w:cs="Times New Roman"/>
                <w:color w:val="000000"/>
                <w:kern w:val="0"/>
                <w:sz w:val="11"/>
                <w:szCs w:val="11"/>
              </w:rPr>
              <w:br/>
              <w:t>(1,951,882 to 3,117,236)</w:t>
            </w:r>
          </w:p>
        </w:tc>
        <w:tc>
          <w:tcPr>
            <w:tcW w:w="0" w:type="auto"/>
          </w:tcPr>
          <w:p w14:paraId="506280B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121.17%</w:t>
            </w:r>
            <w:r>
              <w:rPr>
                <w:rFonts w:ascii="Times New Roman" w:eastAsia="宋体" w:hAnsi="Times New Roman" w:cs="Times New Roman"/>
                <w:color w:val="000000"/>
                <w:kern w:val="0"/>
                <w:sz w:val="11"/>
                <w:szCs w:val="11"/>
              </w:rPr>
              <w:br/>
              <w:t>(104.83% to 138.44%)</w:t>
            </w:r>
          </w:p>
        </w:tc>
        <w:tc>
          <w:tcPr>
            <w:tcW w:w="0" w:type="auto"/>
          </w:tcPr>
          <w:p w14:paraId="6DF0071A"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Pr>
          <w:p w14:paraId="2C4D5381"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155</w:t>
            </w:r>
            <w:r>
              <w:rPr>
                <w:rFonts w:ascii="Times New Roman" w:eastAsia="宋体" w:hAnsi="Times New Roman" w:cs="Times New Roman"/>
                <w:color w:val="000000"/>
                <w:kern w:val="0"/>
                <w:sz w:val="11"/>
                <w:szCs w:val="11"/>
              </w:rPr>
              <w:br/>
              <w:t>(98 to 227)</w:t>
            </w:r>
          </w:p>
        </w:tc>
        <w:tc>
          <w:tcPr>
            <w:tcW w:w="0" w:type="auto"/>
          </w:tcPr>
          <w:p w14:paraId="2D89347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314</w:t>
            </w:r>
            <w:r>
              <w:rPr>
                <w:rFonts w:ascii="Times New Roman" w:eastAsia="宋体" w:hAnsi="Times New Roman" w:cs="Times New Roman"/>
                <w:color w:val="000000"/>
                <w:kern w:val="0"/>
                <w:sz w:val="11"/>
                <w:szCs w:val="11"/>
              </w:rPr>
              <w:br/>
              <w:t>(190 to 480)</w:t>
            </w:r>
          </w:p>
        </w:tc>
        <w:tc>
          <w:tcPr>
            <w:tcW w:w="0" w:type="auto"/>
          </w:tcPr>
          <w:p w14:paraId="03AD657D"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102.04%</w:t>
            </w:r>
            <w:r>
              <w:rPr>
                <w:rFonts w:ascii="Times New Roman" w:eastAsia="宋体" w:hAnsi="Times New Roman" w:cs="Times New Roman"/>
                <w:color w:val="000000"/>
                <w:kern w:val="0"/>
                <w:sz w:val="11"/>
                <w:szCs w:val="11"/>
              </w:rPr>
              <w:br/>
              <w:t>(53.86% to 163.07%)</w:t>
            </w:r>
          </w:p>
        </w:tc>
      </w:tr>
      <w:tr w:rsidR="003C704F" w14:paraId="545486DC" w14:textId="77777777">
        <w:trPr>
          <w:trHeight w:val="640"/>
        </w:trPr>
        <w:tc>
          <w:tcPr>
            <w:tcW w:w="0" w:type="auto"/>
            <w:tcBorders>
              <w:bottom w:val="single" w:sz="12" w:space="0" w:color="auto"/>
            </w:tcBorders>
          </w:tcPr>
          <w:p w14:paraId="5FD16E16" w14:textId="77777777" w:rsidR="003C704F" w:rsidRDefault="00000000">
            <w:pPr>
              <w:widowControl/>
              <w:jc w:val="center"/>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Zimbabwe</w:t>
            </w:r>
          </w:p>
        </w:tc>
        <w:tc>
          <w:tcPr>
            <w:tcW w:w="0" w:type="auto"/>
            <w:tcBorders>
              <w:bottom w:val="single" w:sz="12" w:space="0" w:color="auto"/>
            </w:tcBorders>
          </w:tcPr>
          <w:p w14:paraId="00792AD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36,453</w:t>
            </w:r>
            <w:r>
              <w:rPr>
                <w:rFonts w:ascii="Times New Roman" w:eastAsia="宋体" w:hAnsi="Times New Roman" w:cs="Times New Roman"/>
                <w:color w:val="000000"/>
                <w:kern w:val="0"/>
                <w:sz w:val="11"/>
                <w:szCs w:val="11"/>
              </w:rPr>
              <w:br/>
              <w:t>(28,045 to 45,657)</w:t>
            </w:r>
          </w:p>
        </w:tc>
        <w:tc>
          <w:tcPr>
            <w:tcW w:w="0" w:type="auto"/>
            <w:tcBorders>
              <w:bottom w:val="single" w:sz="12" w:space="0" w:color="auto"/>
            </w:tcBorders>
          </w:tcPr>
          <w:p w14:paraId="436C7230"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38,815</w:t>
            </w:r>
            <w:r>
              <w:rPr>
                <w:rFonts w:ascii="Times New Roman" w:eastAsia="宋体" w:hAnsi="Times New Roman" w:cs="Times New Roman"/>
                <w:color w:val="000000"/>
                <w:kern w:val="0"/>
                <w:sz w:val="11"/>
                <w:szCs w:val="11"/>
              </w:rPr>
              <w:br/>
              <w:t>(29,869 to 48,708)</w:t>
            </w:r>
          </w:p>
        </w:tc>
        <w:tc>
          <w:tcPr>
            <w:tcW w:w="0" w:type="auto"/>
            <w:tcBorders>
              <w:bottom w:val="single" w:sz="12" w:space="0" w:color="auto"/>
            </w:tcBorders>
          </w:tcPr>
          <w:p w14:paraId="3265623F"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6.50%</w:t>
            </w:r>
            <w:r>
              <w:rPr>
                <w:rFonts w:ascii="Times New Roman" w:eastAsia="宋体" w:hAnsi="Times New Roman" w:cs="Times New Roman"/>
                <w:color w:val="000000"/>
                <w:kern w:val="0"/>
                <w:sz w:val="11"/>
                <w:szCs w:val="11"/>
              </w:rPr>
              <w:br/>
              <w:t>(2.90% to 10.30%)</w:t>
            </w:r>
          </w:p>
        </w:tc>
        <w:tc>
          <w:tcPr>
            <w:tcW w:w="0" w:type="auto"/>
            <w:tcBorders>
              <w:bottom w:val="single" w:sz="12" w:space="0" w:color="auto"/>
            </w:tcBorders>
          </w:tcPr>
          <w:p w14:paraId="7676E2C6"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Borders>
              <w:bottom w:val="single" w:sz="12" w:space="0" w:color="auto"/>
            </w:tcBorders>
          </w:tcPr>
          <w:p w14:paraId="49E6C89B"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952,942</w:t>
            </w:r>
            <w:r>
              <w:rPr>
                <w:rFonts w:ascii="Times New Roman" w:eastAsia="宋体" w:hAnsi="Times New Roman" w:cs="Times New Roman"/>
                <w:color w:val="000000"/>
                <w:kern w:val="0"/>
                <w:sz w:val="11"/>
                <w:szCs w:val="11"/>
              </w:rPr>
              <w:br/>
              <w:t>(733,218 to 1,193,611)</w:t>
            </w:r>
          </w:p>
        </w:tc>
        <w:tc>
          <w:tcPr>
            <w:tcW w:w="0" w:type="auto"/>
            <w:tcBorders>
              <w:bottom w:val="single" w:sz="12" w:space="0" w:color="auto"/>
            </w:tcBorders>
          </w:tcPr>
          <w:p w14:paraId="35AAB3C2"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1,273,019</w:t>
            </w:r>
            <w:r>
              <w:rPr>
                <w:rFonts w:ascii="Times New Roman" w:eastAsia="宋体" w:hAnsi="Times New Roman" w:cs="Times New Roman"/>
                <w:color w:val="000000"/>
                <w:kern w:val="0"/>
                <w:sz w:val="11"/>
                <w:szCs w:val="11"/>
              </w:rPr>
              <w:br/>
              <w:t>(979,523 to 1,596,292)</w:t>
            </w:r>
          </w:p>
        </w:tc>
        <w:tc>
          <w:tcPr>
            <w:tcW w:w="0" w:type="auto"/>
            <w:tcBorders>
              <w:bottom w:val="single" w:sz="12" w:space="0" w:color="auto"/>
            </w:tcBorders>
          </w:tcPr>
          <w:p w14:paraId="70BEDDF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33.59%</w:t>
            </w:r>
            <w:r>
              <w:rPr>
                <w:rFonts w:ascii="Times New Roman" w:eastAsia="宋体" w:hAnsi="Times New Roman" w:cs="Times New Roman"/>
                <w:color w:val="000000"/>
                <w:kern w:val="0"/>
                <w:sz w:val="11"/>
                <w:szCs w:val="11"/>
              </w:rPr>
              <w:br/>
              <w:t>(28.78% to 38.30%)</w:t>
            </w:r>
          </w:p>
        </w:tc>
        <w:tc>
          <w:tcPr>
            <w:tcW w:w="0" w:type="auto"/>
            <w:tcBorders>
              <w:bottom w:val="single" w:sz="12" w:space="0" w:color="auto"/>
            </w:tcBorders>
          </w:tcPr>
          <w:p w14:paraId="655600F4" w14:textId="77777777" w:rsidR="003C704F" w:rsidRDefault="003C704F">
            <w:pPr>
              <w:widowControl/>
              <w:jc w:val="left"/>
              <w:rPr>
                <w:rFonts w:ascii="Times New Roman" w:eastAsia="宋体" w:hAnsi="Times New Roman" w:cs="Times New Roman"/>
                <w:color w:val="000000"/>
                <w:kern w:val="0"/>
                <w:sz w:val="11"/>
                <w:szCs w:val="11"/>
              </w:rPr>
            </w:pPr>
          </w:p>
        </w:tc>
        <w:tc>
          <w:tcPr>
            <w:tcW w:w="0" w:type="auto"/>
            <w:tcBorders>
              <w:bottom w:val="single" w:sz="12" w:space="0" w:color="auto"/>
            </w:tcBorders>
          </w:tcPr>
          <w:p w14:paraId="2F6F81B5"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104</w:t>
            </w:r>
            <w:r>
              <w:rPr>
                <w:rFonts w:ascii="Times New Roman" w:eastAsia="宋体" w:hAnsi="Times New Roman" w:cs="Times New Roman"/>
                <w:color w:val="000000"/>
                <w:kern w:val="0"/>
                <w:sz w:val="11"/>
                <w:szCs w:val="11"/>
              </w:rPr>
              <w:br/>
              <w:t>(63 to 159)</w:t>
            </w:r>
          </w:p>
        </w:tc>
        <w:tc>
          <w:tcPr>
            <w:tcW w:w="0" w:type="auto"/>
            <w:tcBorders>
              <w:bottom w:val="single" w:sz="12" w:space="0" w:color="auto"/>
            </w:tcBorders>
          </w:tcPr>
          <w:p w14:paraId="63CFDA43"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223</w:t>
            </w:r>
            <w:r>
              <w:rPr>
                <w:rFonts w:ascii="Times New Roman" w:eastAsia="宋体" w:hAnsi="Times New Roman" w:cs="Times New Roman"/>
                <w:color w:val="000000"/>
                <w:kern w:val="0"/>
                <w:sz w:val="11"/>
                <w:szCs w:val="11"/>
              </w:rPr>
              <w:br/>
              <w:t>(135 to 327)</w:t>
            </w:r>
          </w:p>
        </w:tc>
        <w:tc>
          <w:tcPr>
            <w:tcW w:w="0" w:type="auto"/>
            <w:tcBorders>
              <w:bottom w:val="single" w:sz="12" w:space="0" w:color="auto"/>
            </w:tcBorders>
          </w:tcPr>
          <w:p w14:paraId="37F5308E" w14:textId="77777777" w:rsidR="003C704F" w:rsidRDefault="00000000">
            <w:pPr>
              <w:widowControl/>
              <w:jc w:val="left"/>
              <w:rPr>
                <w:rFonts w:ascii="Times New Roman" w:eastAsia="宋体" w:hAnsi="Times New Roman" w:cs="Times New Roman"/>
                <w:color w:val="000000"/>
                <w:kern w:val="0"/>
                <w:sz w:val="11"/>
                <w:szCs w:val="11"/>
              </w:rPr>
            </w:pPr>
            <w:r>
              <w:rPr>
                <w:rFonts w:ascii="Times New Roman" w:eastAsia="宋体" w:hAnsi="Times New Roman" w:cs="Times New Roman"/>
                <w:color w:val="000000"/>
                <w:kern w:val="0"/>
                <w:sz w:val="11"/>
                <w:szCs w:val="11"/>
              </w:rPr>
              <w:t>115.13%</w:t>
            </w:r>
            <w:r>
              <w:rPr>
                <w:rFonts w:ascii="Times New Roman" w:eastAsia="宋体" w:hAnsi="Times New Roman" w:cs="Times New Roman"/>
                <w:color w:val="000000"/>
                <w:kern w:val="0"/>
                <w:sz w:val="11"/>
                <w:szCs w:val="11"/>
              </w:rPr>
              <w:br/>
              <w:t>(60.71% to 190.06%)</w:t>
            </w:r>
          </w:p>
        </w:tc>
      </w:tr>
    </w:tbl>
    <w:p w14:paraId="21774C09" w14:textId="77777777" w:rsidR="009C4A1A" w:rsidRDefault="009C4A1A">
      <w:pPr>
        <w:rPr>
          <w:rFonts w:ascii="Times New Roman" w:hAnsi="Times New Roman" w:cs="Times New Roman" w:hint="eastAsia"/>
          <w:sz w:val="24"/>
          <w:szCs w:val="24"/>
        </w:rPr>
        <w:sectPr w:rsidR="009C4A1A">
          <w:pgSz w:w="16838" w:h="11906" w:orient="landscape"/>
          <w:pgMar w:top="1800" w:right="1440" w:bottom="1800" w:left="1440" w:header="851" w:footer="992" w:gutter="0"/>
          <w:cols w:space="425"/>
          <w:docGrid w:type="lines" w:linePitch="312"/>
        </w:sectPr>
      </w:pPr>
    </w:p>
    <w:p w14:paraId="030A61AD" w14:textId="77777777" w:rsidR="003C704F" w:rsidRDefault="003C704F">
      <w:pPr>
        <w:rPr>
          <w:rFonts w:ascii="Times New Roman" w:hAnsi="Times New Roman" w:cs="Times New Roman" w:hint="eastAsia"/>
          <w:sz w:val="24"/>
          <w:szCs w:val="24"/>
        </w:rPr>
      </w:pPr>
    </w:p>
    <w:p w14:paraId="4051DBD3" w14:textId="77777777" w:rsidR="003C704F" w:rsidRDefault="00000000">
      <w:pPr>
        <w:outlineLvl w:val="1"/>
        <w:rPr>
          <w:rFonts w:ascii="Times New Roman" w:hAnsi="Times New Roman" w:cs="Times New Roman"/>
          <w:sz w:val="24"/>
          <w:szCs w:val="24"/>
        </w:rPr>
      </w:pPr>
      <w:bookmarkStart w:id="15" w:name="_Toc29682"/>
      <w:r>
        <w:rPr>
          <w:rFonts w:ascii="Times New Roman" w:hAnsi="Times New Roman" w:cs="Times New Roman"/>
          <w:b/>
          <w:bCs/>
          <w:sz w:val="24"/>
          <w:szCs w:val="24"/>
        </w:rPr>
        <w:t>Supplementary Table 5</w:t>
      </w:r>
      <w:r>
        <w:rPr>
          <w:rFonts w:ascii="Times New Roman" w:hAnsi="Times New Roman" w:cs="Times New Roman"/>
          <w:sz w:val="24"/>
          <w:szCs w:val="24"/>
        </w:rPr>
        <w:t xml:space="preserve"> The age-standardized prevalence, incidence and YLDs rates of G6PD deficiency for 204 countries or territories in 1990 and 2019, and their temporal trends from 1990 to 2019.</w:t>
      </w:r>
      <w:bookmarkEnd w:id="15"/>
    </w:p>
    <w:tbl>
      <w:tblPr>
        <w:tblStyle w:val="a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1241"/>
        <w:gridCol w:w="1242"/>
        <w:gridCol w:w="1147"/>
        <w:gridCol w:w="223"/>
        <w:gridCol w:w="1583"/>
        <w:gridCol w:w="1591"/>
        <w:gridCol w:w="1147"/>
        <w:gridCol w:w="223"/>
        <w:gridCol w:w="1005"/>
        <w:gridCol w:w="1005"/>
        <w:gridCol w:w="1146"/>
      </w:tblGrid>
      <w:tr w:rsidR="003C704F" w14:paraId="473FE495" w14:textId="77777777">
        <w:tc>
          <w:tcPr>
            <w:tcW w:w="862" w:type="pct"/>
            <w:tcBorders>
              <w:top w:val="single" w:sz="12" w:space="0" w:color="auto"/>
            </w:tcBorders>
          </w:tcPr>
          <w:p w14:paraId="1F6B0D6A" w14:textId="77777777" w:rsidR="003C704F" w:rsidRDefault="003C704F">
            <w:pPr>
              <w:rPr>
                <w:rFonts w:ascii="Times New Roman" w:hAnsi="Times New Roman" w:cs="Times New Roman"/>
                <w:sz w:val="13"/>
                <w:szCs w:val="13"/>
              </w:rPr>
            </w:pPr>
          </w:p>
        </w:tc>
        <w:tc>
          <w:tcPr>
            <w:tcW w:w="1301" w:type="pct"/>
            <w:gridSpan w:val="3"/>
            <w:tcBorders>
              <w:top w:val="single" w:sz="12" w:space="0" w:color="auto"/>
              <w:bottom w:val="single" w:sz="12" w:space="0" w:color="auto"/>
            </w:tcBorders>
            <w:vAlign w:val="center"/>
          </w:tcPr>
          <w:p w14:paraId="68EE6B3B" w14:textId="77777777" w:rsidR="003C704F" w:rsidRDefault="00000000">
            <w:pPr>
              <w:jc w:val="center"/>
              <w:rPr>
                <w:rFonts w:ascii="Times New Roman" w:hAnsi="Times New Roman" w:cs="Times New Roman"/>
                <w:b/>
                <w:bCs/>
                <w:sz w:val="24"/>
                <w:szCs w:val="24"/>
              </w:rPr>
            </w:pPr>
            <w:r>
              <w:rPr>
                <w:rFonts w:ascii="Times New Roman" w:hAnsi="Times New Roman" w:cs="Times New Roman"/>
                <w:b/>
                <w:bCs/>
                <w:sz w:val="24"/>
                <w:szCs w:val="24"/>
              </w:rPr>
              <w:t>Age-standardized incidence rate</w:t>
            </w:r>
          </w:p>
          <w:p w14:paraId="1D949A77" w14:textId="77777777" w:rsidR="003C704F" w:rsidRDefault="00000000">
            <w:pPr>
              <w:jc w:val="center"/>
              <w:rPr>
                <w:rFonts w:ascii="Times New Roman" w:hAnsi="Times New Roman" w:cs="Times New Roman"/>
                <w:b/>
                <w:bCs/>
                <w:sz w:val="24"/>
                <w:szCs w:val="24"/>
              </w:rPr>
            </w:pPr>
            <w:r>
              <w:rPr>
                <w:rFonts w:ascii="Times New Roman" w:hAnsi="Times New Roman" w:cs="Times New Roman"/>
                <w:b/>
                <w:bCs/>
                <w:sz w:val="24"/>
                <w:szCs w:val="24"/>
              </w:rPr>
              <w:t>per 100,000 population</w:t>
            </w:r>
          </w:p>
        </w:tc>
        <w:tc>
          <w:tcPr>
            <w:tcW w:w="80" w:type="pct"/>
            <w:tcBorders>
              <w:top w:val="single" w:sz="12" w:space="0" w:color="auto"/>
            </w:tcBorders>
            <w:vAlign w:val="center"/>
          </w:tcPr>
          <w:p w14:paraId="68F68D83" w14:textId="77777777" w:rsidR="003C704F" w:rsidRDefault="003C704F">
            <w:pPr>
              <w:jc w:val="center"/>
              <w:rPr>
                <w:rFonts w:ascii="Times New Roman" w:hAnsi="Times New Roman" w:cs="Times New Roman"/>
                <w:sz w:val="13"/>
                <w:szCs w:val="13"/>
              </w:rPr>
            </w:pPr>
          </w:p>
        </w:tc>
        <w:tc>
          <w:tcPr>
            <w:tcW w:w="1548" w:type="pct"/>
            <w:gridSpan w:val="3"/>
            <w:tcBorders>
              <w:top w:val="single" w:sz="12" w:space="0" w:color="auto"/>
              <w:bottom w:val="single" w:sz="12" w:space="0" w:color="auto"/>
            </w:tcBorders>
            <w:vAlign w:val="center"/>
          </w:tcPr>
          <w:p w14:paraId="559FC2F7" w14:textId="77777777" w:rsidR="003C704F" w:rsidRDefault="00000000">
            <w:pPr>
              <w:jc w:val="center"/>
              <w:rPr>
                <w:rFonts w:ascii="Times New Roman" w:hAnsi="Times New Roman" w:cs="Times New Roman"/>
                <w:b/>
                <w:bCs/>
                <w:sz w:val="24"/>
                <w:szCs w:val="24"/>
              </w:rPr>
            </w:pPr>
            <w:r>
              <w:rPr>
                <w:rFonts w:ascii="Times New Roman" w:hAnsi="Times New Roman" w:cs="Times New Roman"/>
                <w:b/>
                <w:bCs/>
                <w:sz w:val="24"/>
                <w:szCs w:val="24"/>
              </w:rPr>
              <w:t>Age-standardized prevalence rate</w:t>
            </w:r>
          </w:p>
          <w:p w14:paraId="6D07588B" w14:textId="77777777" w:rsidR="003C704F" w:rsidRDefault="00000000">
            <w:pPr>
              <w:jc w:val="center"/>
              <w:rPr>
                <w:rFonts w:ascii="Times New Roman" w:hAnsi="Times New Roman" w:cs="Times New Roman"/>
                <w:b/>
                <w:bCs/>
                <w:sz w:val="24"/>
                <w:szCs w:val="24"/>
              </w:rPr>
            </w:pPr>
            <w:r>
              <w:rPr>
                <w:rFonts w:ascii="Times New Roman" w:hAnsi="Times New Roman" w:cs="Times New Roman"/>
                <w:b/>
                <w:bCs/>
                <w:sz w:val="24"/>
                <w:szCs w:val="24"/>
              </w:rPr>
              <w:t>per 100,000 population</w:t>
            </w:r>
          </w:p>
        </w:tc>
        <w:tc>
          <w:tcPr>
            <w:tcW w:w="80" w:type="pct"/>
            <w:tcBorders>
              <w:top w:val="single" w:sz="12" w:space="0" w:color="auto"/>
            </w:tcBorders>
            <w:vAlign w:val="center"/>
          </w:tcPr>
          <w:p w14:paraId="4DDCAC07" w14:textId="77777777" w:rsidR="003C704F" w:rsidRDefault="003C704F">
            <w:pPr>
              <w:jc w:val="center"/>
              <w:rPr>
                <w:rFonts w:ascii="Times New Roman" w:hAnsi="Times New Roman" w:cs="Times New Roman"/>
                <w:sz w:val="13"/>
                <w:szCs w:val="13"/>
              </w:rPr>
            </w:pPr>
          </w:p>
        </w:tc>
        <w:tc>
          <w:tcPr>
            <w:tcW w:w="1130" w:type="pct"/>
            <w:gridSpan w:val="3"/>
            <w:tcBorders>
              <w:top w:val="single" w:sz="12" w:space="0" w:color="auto"/>
              <w:bottom w:val="single" w:sz="12" w:space="0" w:color="auto"/>
            </w:tcBorders>
            <w:vAlign w:val="center"/>
          </w:tcPr>
          <w:p w14:paraId="25C0792A" w14:textId="77777777" w:rsidR="003C704F" w:rsidRDefault="00000000">
            <w:pPr>
              <w:jc w:val="center"/>
              <w:rPr>
                <w:rFonts w:ascii="Times New Roman" w:hAnsi="Times New Roman" w:cs="Times New Roman"/>
                <w:b/>
                <w:bCs/>
                <w:sz w:val="24"/>
                <w:szCs w:val="24"/>
              </w:rPr>
            </w:pPr>
            <w:r>
              <w:rPr>
                <w:rFonts w:ascii="Times New Roman" w:hAnsi="Times New Roman" w:cs="Times New Roman"/>
                <w:b/>
                <w:bCs/>
                <w:sz w:val="24"/>
                <w:szCs w:val="24"/>
              </w:rPr>
              <w:t>Age-standardized YLD rate</w:t>
            </w:r>
          </w:p>
          <w:p w14:paraId="63F4F3F5" w14:textId="77777777" w:rsidR="003C704F" w:rsidRDefault="00000000">
            <w:pPr>
              <w:jc w:val="center"/>
              <w:rPr>
                <w:rFonts w:ascii="Times New Roman" w:hAnsi="Times New Roman" w:cs="Times New Roman"/>
                <w:b/>
                <w:bCs/>
                <w:sz w:val="24"/>
                <w:szCs w:val="24"/>
              </w:rPr>
            </w:pPr>
            <w:r>
              <w:rPr>
                <w:rFonts w:ascii="Times New Roman" w:hAnsi="Times New Roman" w:cs="Times New Roman"/>
                <w:b/>
                <w:bCs/>
                <w:sz w:val="24"/>
                <w:szCs w:val="24"/>
              </w:rPr>
              <w:t>per 100,000 population</w:t>
            </w:r>
          </w:p>
        </w:tc>
      </w:tr>
      <w:tr w:rsidR="003C704F" w14:paraId="4266D215" w14:textId="77777777" w:rsidTr="009C4A1A">
        <w:trPr>
          <w:trHeight w:val="737"/>
        </w:trPr>
        <w:tc>
          <w:tcPr>
            <w:tcW w:w="862" w:type="pct"/>
            <w:tcBorders>
              <w:bottom w:val="single" w:sz="12" w:space="0" w:color="auto"/>
            </w:tcBorders>
            <w:vAlign w:val="bottom"/>
          </w:tcPr>
          <w:p w14:paraId="7930F527" w14:textId="77777777" w:rsidR="003C704F" w:rsidRDefault="00000000">
            <w:pPr>
              <w:jc w:val="center"/>
              <w:rPr>
                <w:rFonts w:ascii="Times New Roman" w:hAnsi="Times New Roman" w:cs="Times New Roman"/>
                <w:b/>
                <w:bCs/>
                <w:sz w:val="20"/>
                <w:szCs w:val="20"/>
              </w:rPr>
            </w:pPr>
            <w:r>
              <w:rPr>
                <w:rFonts w:ascii="Times New Roman" w:hAnsi="Times New Roman" w:cs="Times New Roman"/>
                <w:b/>
                <w:bCs/>
                <w:sz w:val="20"/>
                <w:szCs w:val="20"/>
              </w:rPr>
              <w:t>Characteristics</w:t>
            </w:r>
          </w:p>
        </w:tc>
        <w:tc>
          <w:tcPr>
            <w:tcW w:w="445" w:type="pct"/>
            <w:tcBorders>
              <w:top w:val="single" w:sz="12" w:space="0" w:color="auto"/>
              <w:bottom w:val="single" w:sz="12" w:space="0" w:color="auto"/>
            </w:tcBorders>
            <w:vAlign w:val="center"/>
          </w:tcPr>
          <w:p w14:paraId="6639CEE1"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1990</w:t>
            </w:r>
          </w:p>
          <w:p w14:paraId="52C2755D"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No. (95%UI)</w:t>
            </w:r>
          </w:p>
        </w:tc>
        <w:tc>
          <w:tcPr>
            <w:tcW w:w="445" w:type="pct"/>
            <w:tcBorders>
              <w:top w:val="single" w:sz="12" w:space="0" w:color="auto"/>
              <w:bottom w:val="single" w:sz="12" w:space="0" w:color="auto"/>
            </w:tcBorders>
            <w:vAlign w:val="center"/>
          </w:tcPr>
          <w:p w14:paraId="091D52A5"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2019</w:t>
            </w:r>
          </w:p>
          <w:p w14:paraId="44F83FF6"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No. (95%UI)</w:t>
            </w:r>
          </w:p>
        </w:tc>
        <w:tc>
          <w:tcPr>
            <w:tcW w:w="411" w:type="pct"/>
            <w:tcBorders>
              <w:top w:val="single" w:sz="12" w:space="0" w:color="auto"/>
              <w:bottom w:val="single" w:sz="12" w:space="0" w:color="auto"/>
            </w:tcBorders>
            <w:vAlign w:val="center"/>
          </w:tcPr>
          <w:p w14:paraId="02BA86CE"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EAPC</w:t>
            </w:r>
          </w:p>
          <w:p w14:paraId="48D2366C" w14:textId="77777777" w:rsidR="003C704F" w:rsidRDefault="00000000">
            <w:pPr>
              <w:rPr>
                <w:rFonts w:ascii="Times New Roman" w:hAnsi="Times New Roman" w:cs="Times New Roman"/>
                <w:b/>
                <w:bCs/>
                <w:sz w:val="15"/>
                <w:szCs w:val="15"/>
              </w:rPr>
            </w:pPr>
            <w:proofErr w:type="gramStart"/>
            <w:r>
              <w:rPr>
                <w:rFonts w:ascii="Times New Roman" w:hAnsi="Times New Roman" w:cs="Times New Roman"/>
                <w:b/>
                <w:bCs/>
                <w:sz w:val="15"/>
                <w:szCs w:val="15"/>
              </w:rPr>
              <w:t>NO.(</w:t>
            </w:r>
            <w:proofErr w:type="gramEnd"/>
            <w:r>
              <w:rPr>
                <w:rFonts w:ascii="Times New Roman" w:hAnsi="Times New Roman" w:cs="Times New Roman"/>
                <w:b/>
                <w:bCs/>
                <w:sz w:val="15"/>
                <w:szCs w:val="15"/>
              </w:rPr>
              <w:t>95%CI</w:t>
            </w:r>
            <w:r>
              <w:rPr>
                <w:rFonts w:ascii="Times New Roman" w:hAnsi="Times New Roman" w:cs="Times New Roman"/>
                <w:b/>
                <w:bCs/>
                <w:sz w:val="15"/>
                <w:szCs w:val="15"/>
              </w:rPr>
              <w:t>）</w:t>
            </w:r>
          </w:p>
        </w:tc>
        <w:tc>
          <w:tcPr>
            <w:tcW w:w="80" w:type="pct"/>
            <w:tcBorders>
              <w:bottom w:val="single" w:sz="12" w:space="0" w:color="auto"/>
            </w:tcBorders>
            <w:vAlign w:val="center"/>
          </w:tcPr>
          <w:p w14:paraId="437E9FCF" w14:textId="77777777" w:rsidR="003C704F" w:rsidRDefault="003C704F">
            <w:pPr>
              <w:rPr>
                <w:rFonts w:ascii="Times New Roman" w:hAnsi="Times New Roman" w:cs="Times New Roman"/>
                <w:sz w:val="15"/>
                <w:szCs w:val="15"/>
              </w:rPr>
            </w:pPr>
          </w:p>
        </w:tc>
        <w:tc>
          <w:tcPr>
            <w:tcW w:w="567" w:type="pct"/>
            <w:tcBorders>
              <w:top w:val="single" w:sz="12" w:space="0" w:color="auto"/>
              <w:bottom w:val="single" w:sz="12" w:space="0" w:color="auto"/>
            </w:tcBorders>
            <w:vAlign w:val="center"/>
          </w:tcPr>
          <w:p w14:paraId="6BC5991F"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1990</w:t>
            </w:r>
          </w:p>
          <w:p w14:paraId="16901AB3"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No. (95%UI)</w:t>
            </w:r>
          </w:p>
        </w:tc>
        <w:tc>
          <w:tcPr>
            <w:tcW w:w="570" w:type="pct"/>
            <w:tcBorders>
              <w:top w:val="single" w:sz="12" w:space="0" w:color="auto"/>
              <w:bottom w:val="single" w:sz="12" w:space="0" w:color="auto"/>
            </w:tcBorders>
            <w:vAlign w:val="center"/>
          </w:tcPr>
          <w:p w14:paraId="315CEFD0"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2019</w:t>
            </w:r>
          </w:p>
          <w:p w14:paraId="5568CD89"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No. (95%UI)</w:t>
            </w:r>
          </w:p>
        </w:tc>
        <w:tc>
          <w:tcPr>
            <w:tcW w:w="411" w:type="pct"/>
            <w:tcBorders>
              <w:top w:val="single" w:sz="12" w:space="0" w:color="auto"/>
              <w:bottom w:val="single" w:sz="12" w:space="0" w:color="auto"/>
            </w:tcBorders>
            <w:vAlign w:val="center"/>
          </w:tcPr>
          <w:p w14:paraId="30A1EBD8"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EAPC</w:t>
            </w:r>
          </w:p>
          <w:p w14:paraId="4EE18699" w14:textId="77777777" w:rsidR="003C704F" w:rsidRDefault="00000000">
            <w:pPr>
              <w:rPr>
                <w:rFonts w:ascii="Times New Roman" w:hAnsi="Times New Roman" w:cs="Times New Roman"/>
                <w:b/>
                <w:bCs/>
                <w:sz w:val="15"/>
                <w:szCs w:val="15"/>
              </w:rPr>
            </w:pPr>
            <w:proofErr w:type="gramStart"/>
            <w:r>
              <w:rPr>
                <w:rFonts w:ascii="Times New Roman" w:hAnsi="Times New Roman" w:cs="Times New Roman"/>
                <w:b/>
                <w:bCs/>
                <w:sz w:val="15"/>
                <w:szCs w:val="15"/>
              </w:rPr>
              <w:t>NO.(</w:t>
            </w:r>
            <w:proofErr w:type="gramEnd"/>
            <w:r>
              <w:rPr>
                <w:rFonts w:ascii="Times New Roman" w:hAnsi="Times New Roman" w:cs="Times New Roman"/>
                <w:b/>
                <w:bCs/>
                <w:sz w:val="15"/>
                <w:szCs w:val="15"/>
              </w:rPr>
              <w:t>95%CI</w:t>
            </w:r>
            <w:r>
              <w:rPr>
                <w:rFonts w:ascii="Times New Roman" w:hAnsi="Times New Roman" w:cs="Times New Roman"/>
                <w:b/>
                <w:bCs/>
                <w:sz w:val="15"/>
                <w:szCs w:val="15"/>
              </w:rPr>
              <w:t>）</w:t>
            </w:r>
          </w:p>
        </w:tc>
        <w:tc>
          <w:tcPr>
            <w:tcW w:w="80" w:type="pct"/>
            <w:tcBorders>
              <w:bottom w:val="single" w:sz="12" w:space="0" w:color="auto"/>
            </w:tcBorders>
            <w:vAlign w:val="center"/>
          </w:tcPr>
          <w:p w14:paraId="3CF58036" w14:textId="77777777" w:rsidR="003C704F" w:rsidRDefault="003C704F">
            <w:pPr>
              <w:rPr>
                <w:rFonts w:ascii="Times New Roman" w:hAnsi="Times New Roman" w:cs="Times New Roman"/>
                <w:sz w:val="15"/>
                <w:szCs w:val="15"/>
              </w:rPr>
            </w:pPr>
          </w:p>
        </w:tc>
        <w:tc>
          <w:tcPr>
            <w:tcW w:w="360" w:type="pct"/>
            <w:tcBorders>
              <w:top w:val="single" w:sz="12" w:space="0" w:color="auto"/>
              <w:bottom w:val="single" w:sz="12" w:space="0" w:color="auto"/>
            </w:tcBorders>
            <w:vAlign w:val="center"/>
          </w:tcPr>
          <w:p w14:paraId="31446F49"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1990</w:t>
            </w:r>
          </w:p>
          <w:p w14:paraId="296E0AEE"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No.(95%UI)</w:t>
            </w:r>
          </w:p>
        </w:tc>
        <w:tc>
          <w:tcPr>
            <w:tcW w:w="360" w:type="pct"/>
            <w:tcBorders>
              <w:top w:val="single" w:sz="12" w:space="0" w:color="auto"/>
              <w:bottom w:val="single" w:sz="12" w:space="0" w:color="auto"/>
            </w:tcBorders>
            <w:vAlign w:val="center"/>
          </w:tcPr>
          <w:p w14:paraId="7DA603E8"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2019</w:t>
            </w:r>
          </w:p>
          <w:p w14:paraId="64F0C501"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No.(95%UI)</w:t>
            </w:r>
          </w:p>
        </w:tc>
        <w:tc>
          <w:tcPr>
            <w:tcW w:w="411" w:type="pct"/>
            <w:tcBorders>
              <w:top w:val="single" w:sz="12" w:space="0" w:color="auto"/>
              <w:bottom w:val="single" w:sz="12" w:space="0" w:color="auto"/>
            </w:tcBorders>
            <w:vAlign w:val="center"/>
          </w:tcPr>
          <w:p w14:paraId="03C29C98" w14:textId="77777777" w:rsidR="003C704F" w:rsidRDefault="00000000">
            <w:pPr>
              <w:rPr>
                <w:rFonts w:ascii="Times New Roman" w:hAnsi="Times New Roman" w:cs="Times New Roman"/>
                <w:b/>
                <w:bCs/>
                <w:sz w:val="15"/>
                <w:szCs w:val="15"/>
              </w:rPr>
            </w:pPr>
            <w:r>
              <w:rPr>
                <w:rFonts w:ascii="Times New Roman" w:hAnsi="Times New Roman" w:cs="Times New Roman"/>
                <w:b/>
                <w:bCs/>
                <w:sz w:val="15"/>
                <w:szCs w:val="15"/>
              </w:rPr>
              <w:t>EAPC</w:t>
            </w:r>
          </w:p>
          <w:p w14:paraId="5BFE35E7" w14:textId="77777777" w:rsidR="003C704F" w:rsidRDefault="00000000">
            <w:pPr>
              <w:rPr>
                <w:rFonts w:ascii="Times New Roman" w:hAnsi="Times New Roman" w:cs="Times New Roman"/>
                <w:b/>
                <w:bCs/>
                <w:sz w:val="15"/>
                <w:szCs w:val="15"/>
              </w:rPr>
            </w:pPr>
            <w:proofErr w:type="gramStart"/>
            <w:r>
              <w:rPr>
                <w:rFonts w:ascii="Times New Roman" w:hAnsi="Times New Roman" w:cs="Times New Roman"/>
                <w:b/>
                <w:bCs/>
                <w:sz w:val="15"/>
                <w:szCs w:val="15"/>
              </w:rPr>
              <w:t>NO.(</w:t>
            </w:r>
            <w:proofErr w:type="gramEnd"/>
            <w:r>
              <w:rPr>
                <w:rFonts w:ascii="Times New Roman" w:hAnsi="Times New Roman" w:cs="Times New Roman"/>
                <w:b/>
                <w:bCs/>
                <w:sz w:val="15"/>
                <w:szCs w:val="15"/>
              </w:rPr>
              <w:t>95%CI</w:t>
            </w:r>
            <w:r>
              <w:rPr>
                <w:rFonts w:ascii="Times New Roman" w:hAnsi="Times New Roman" w:cs="Times New Roman"/>
                <w:b/>
                <w:bCs/>
                <w:sz w:val="15"/>
                <w:szCs w:val="15"/>
              </w:rPr>
              <w:t>）</w:t>
            </w:r>
          </w:p>
        </w:tc>
      </w:tr>
      <w:tr w:rsidR="003C704F" w14:paraId="66C476D6" w14:textId="77777777">
        <w:trPr>
          <w:trHeight w:val="645"/>
        </w:trPr>
        <w:tc>
          <w:tcPr>
            <w:tcW w:w="862" w:type="pct"/>
            <w:tcBorders>
              <w:top w:val="single" w:sz="12" w:space="0" w:color="auto"/>
            </w:tcBorders>
          </w:tcPr>
          <w:p w14:paraId="7D96506F"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Afghanistan</w:t>
            </w:r>
          </w:p>
        </w:tc>
        <w:tc>
          <w:tcPr>
            <w:tcW w:w="445" w:type="pct"/>
            <w:tcBorders>
              <w:top w:val="single" w:sz="12" w:space="0" w:color="auto"/>
            </w:tcBorders>
          </w:tcPr>
          <w:p w14:paraId="0A98A63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75.68</w:t>
            </w:r>
            <w:r>
              <w:rPr>
                <w:rFonts w:ascii="Times New Roman" w:eastAsia="宋体" w:hAnsi="Times New Roman" w:cs="Times New Roman"/>
                <w:color w:val="000000"/>
                <w:kern w:val="0"/>
                <w:sz w:val="13"/>
                <w:szCs w:val="13"/>
              </w:rPr>
              <w:br/>
              <w:t>(58.39 to 95.19)</w:t>
            </w:r>
          </w:p>
        </w:tc>
        <w:tc>
          <w:tcPr>
            <w:tcW w:w="445" w:type="pct"/>
            <w:tcBorders>
              <w:top w:val="single" w:sz="12" w:space="0" w:color="auto"/>
            </w:tcBorders>
          </w:tcPr>
          <w:p w14:paraId="1D2E4C0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75.46</w:t>
            </w:r>
            <w:r>
              <w:rPr>
                <w:rFonts w:ascii="Times New Roman" w:eastAsia="宋体" w:hAnsi="Times New Roman" w:cs="Times New Roman"/>
                <w:color w:val="000000"/>
                <w:kern w:val="0"/>
                <w:sz w:val="13"/>
                <w:szCs w:val="13"/>
              </w:rPr>
              <w:br/>
              <w:t>(58.35 to 94.31)</w:t>
            </w:r>
          </w:p>
        </w:tc>
        <w:tc>
          <w:tcPr>
            <w:tcW w:w="411" w:type="pct"/>
            <w:tcBorders>
              <w:top w:val="single" w:sz="12" w:space="0" w:color="auto"/>
            </w:tcBorders>
          </w:tcPr>
          <w:p w14:paraId="14266DA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-0.18</w:t>
            </w:r>
            <w:r>
              <w:rPr>
                <w:rFonts w:ascii="Times New Roman" w:eastAsia="宋体" w:hAnsi="Times New Roman" w:cs="Times New Roman"/>
                <w:color w:val="000000"/>
                <w:kern w:val="0"/>
                <w:sz w:val="13"/>
                <w:szCs w:val="13"/>
              </w:rPr>
              <w:br/>
              <w:t>(-0.67 to 0.31)</w:t>
            </w:r>
          </w:p>
        </w:tc>
        <w:tc>
          <w:tcPr>
            <w:tcW w:w="80" w:type="pct"/>
            <w:tcBorders>
              <w:top w:val="single" w:sz="12" w:space="0" w:color="auto"/>
            </w:tcBorders>
            <w:noWrap/>
          </w:tcPr>
          <w:p w14:paraId="214A38E0"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Borders>
              <w:top w:val="single" w:sz="12" w:space="0" w:color="auto"/>
            </w:tcBorders>
          </w:tcPr>
          <w:p w14:paraId="3774B79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3,440.10</w:t>
            </w:r>
            <w:r>
              <w:rPr>
                <w:rFonts w:ascii="Times New Roman" w:eastAsia="宋体" w:hAnsi="Times New Roman" w:cs="Times New Roman"/>
                <w:color w:val="000000"/>
                <w:kern w:val="0"/>
                <w:sz w:val="13"/>
                <w:szCs w:val="13"/>
              </w:rPr>
              <w:br/>
              <w:t>(2,655.24 to 4,325.96)</w:t>
            </w:r>
          </w:p>
        </w:tc>
        <w:tc>
          <w:tcPr>
            <w:tcW w:w="570" w:type="pct"/>
            <w:tcBorders>
              <w:top w:val="single" w:sz="12" w:space="0" w:color="auto"/>
            </w:tcBorders>
          </w:tcPr>
          <w:p w14:paraId="13B45AB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3,539.77</w:t>
            </w:r>
            <w:r>
              <w:rPr>
                <w:rFonts w:ascii="Times New Roman" w:eastAsia="宋体" w:hAnsi="Times New Roman" w:cs="Times New Roman"/>
                <w:color w:val="000000"/>
                <w:kern w:val="0"/>
                <w:sz w:val="13"/>
                <w:szCs w:val="13"/>
              </w:rPr>
              <w:br/>
              <w:t>(2,736.68 to 4,423.92)</w:t>
            </w:r>
          </w:p>
        </w:tc>
        <w:tc>
          <w:tcPr>
            <w:tcW w:w="411" w:type="pct"/>
            <w:tcBorders>
              <w:top w:val="single" w:sz="12" w:space="0" w:color="auto"/>
            </w:tcBorders>
          </w:tcPr>
          <w:p w14:paraId="0908510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-0.29</w:t>
            </w:r>
            <w:r>
              <w:rPr>
                <w:rFonts w:ascii="Times New Roman" w:eastAsia="宋体" w:hAnsi="Times New Roman" w:cs="Times New Roman"/>
                <w:color w:val="000000"/>
                <w:kern w:val="0"/>
                <w:sz w:val="13"/>
                <w:szCs w:val="13"/>
              </w:rPr>
              <w:br/>
              <w:t>(-0.37 to -0.22)</w:t>
            </w:r>
          </w:p>
        </w:tc>
        <w:tc>
          <w:tcPr>
            <w:tcW w:w="80" w:type="pct"/>
            <w:tcBorders>
              <w:top w:val="single" w:sz="12" w:space="0" w:color="auto"/>
            </w:tcBorders>
            <w:noWrap/>
          </w:tcPr>
          <w:p w14:paraId="1F18743F"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Borders>
              <w:top w:val="single" w:sz="12" w:space="0" w:color="auto"/>
            </w:tcBorders>
          </w:tcPr>
          <w:p w14:paraId="0830696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0.86</w:t>
            </w:r>
            <w:r>
              <w:rPr>
                <w:rFonts w:ascii="Times New Roman" w:eastAsia="宋体" w:hAnsi="Times New Roman" w:cs="Times New Roman"/>
                <w:color w:val="000000"/>
                <w:kern w:val="0"/>
                <w:sz w:val="13"/>
                <w:szCs w:val="13"/>
              </w:rPr>
              <w:br/>
              <w:t>(0.49 to 1.30)</w:t>
            </w:r>
          </w:p>
        </w:tc>
        <w:tc>
          <w:tcPr>
            <w:tcW w:w="360" w:type="pct"/>
            <w:tcBorders>
              <w:top w:val="single" w:sz="12" w:space="0" w:color="auto"/>
            </w:tcBorders>
          </w:tcPr>
          <w:p w14:paraId="4448906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0.44</w:t>
            </w:r>
            <w:r>
              <w:rPr>
                <w:rFonts w:ascii="Times New Roman" w:eastAsia="宋体" w:hAnsi="Times New Roman" w:cs="Times New Roman"/>
                <w:color w:val="000000"/>
                <w:kern w:val="0"/>
                <w:sz w:val="13"/>
                <w:szCs w:val="13"/>
              </w:rPr>
              <w:br/>
              <w:t>(0.24 to 0.72)</w:t>
            </w:r>
          </w:p>
        </w:tc>
        <w:tc>
          <w:tcPr>
            <w:tcW w:w="411" w:type="pct"/>
            <w:tcBorders>
              <w:top w:val="single" w:sz="12" w:space="0" w:color="auto"/>
            </w:tcBorders>
          </w:tcPr>
          <w:p w14:paraId="2ED970A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-2.55</w:t>
            </w:r>
            <w:r>
              <w:rPr>
                <w:rFonts w:ascii="Times New Roman" w:eastAsia="宋体" w:hAnsi="Times New Roman" w:cs="Times New Roman"/>
                <w:color w:val="000000"/>
                <w:kern w:val="0"/>
                <w:sz w:val="13"/>
                <w:szCs w:val="13"/>
              </w:rPr>
              <w:br/>
              <w:t>(-7.34 to 2.48)</w:t>
            </w:r>
          </w:p>
        </w:tc>
      </w:tr>
      <w:tr w:rsidR="003C704F" w14:paraId="4635F519" w14:textId="77777777">
        <w:trPr>
          <w:trHeight w:val="630"/>
        </w:trPr>
        <w:tc>
          <w:tcPr>
            <w:tcW w:w="862" w:type="pct"/>
          </w:tcPr>
          <w:p w14:paraId="1A0FCF5A"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Albania</w:t>
            </w:r>
          </w:p>
        </w:tc>
        <w:tc>
          <w:tcPr>
            <w:tcW w:w="445" w:type="pct"/>
          </w:tcPr>
          <w:p w14:paraId="6B9280D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77.43</w:t>
            </w:r>
            <w:r>
              <w:rPr>
                <w:rFonts w:ascii="Times New Roman" w:eastAsia="宋体" w:hAnsi="Times New Roman" w:cs="Times New Roman"/>
                <w:color w:val="000000"/>
                <w:kern w:val="0"/>
                <w:sz w:val="13"/>
                <w:szCs w:val="13"/>
              </w:rPr>
              <w:br/>
              <w:t>(59.77 to 97.01)</w:t>
            </w:r>
          </w:p>
        </w:tc>
        <w:tc>
          <w:tcPr>
            <w:tcW w:w="445" w:type="pct"/>
          </w:tcPr>
          <w:p w14:paraId="6E65AD7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87.41</w:t>
            </w:r>
            <w:r>
              <w:rPr>
                <w:rFonts w:ascii="Times New Roman" w:eastAsia="宋体" w:hAnsi="Times New Roman" w:cs="Times New Roman"/>
                <w:color w:val="000000"/>
                <w:kern w:val="0"/>
                <w:sz w:val="13"/>
                <w:szCs w:val="13"/>
              </w:rPr>
              <w:br/>
              <w:t>(67.47 to 109.52)</w:t>
            </w:r>
          </w:p>
        </w:tc>
        <w:tc>
          <w:tcPr>
            <w:tcW w:w="411" w:type="pct"/>
          </w:tcPr>
          <w:p w14:paraId="4DBBB34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-0.46</w:t>
            </w:r>
            <w:r>
              <w:rPr>
                <w:rFonts w:ascii="Times New Roman" w:eastAsia="宋体" w:hAnsi="Times New Roman" w:cs="Times New Roman"/>
                <w:color w:val="000000"/>
                <w:kern w:val="0"/>
                <w:sz w:val="13"/>
                <w:szCs w:val="13"/>
              </w:rPr>
              <w:br/>
              <w:t>(-0.93 to 0.01)</w:t>
            </w:r>
          </w:p>
        </w:tc>
        <w:tc>
          <w:tcPr>
            <w:tcW w:w="80" w:type="pct"/>
            <w:noWrap/>
          </w:tcPr>
          <w:p w14:paraId="34D95B93"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119AD36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3,544.97</w:t>
            </w:r>
            <w:r>
              <w:rPr>
                <w:rFonts w:ascii="Times New Roman" w:eastAsia="宋体" w:hAnsi="Times New Roman" w:cs="Times New Roman"/>
                <w:color w:val="000000"/>
                <w:kern w:val="0"/>
                <w:sz w:val="13"/>
                <w:szCs w:val="13"/>
              </w:rPr>
              <w:br/>
              <w:t>(2,736.47 to 4,441.31)</w:t>
            </w:r>
          </w:p>
        </w:tc>
        <w:tc>
          <w:tcPr>
            <w:tcW w:w="570" w:type="pct"/>
          </w:tcPr>
          <w:p w14:paraId="7BAC9DF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3,815.91</w:t>
            </w:r>
            <w:r>
              <w:rPr>
                <w:rFonts w:ascii="Times New Roman" w:eastAsia="宋体" w:hAnsi="Times New Roman" w:cs="Times New Roman"/>
                <w:color w:val="000000"/>
                <w:kern w:val="0"/>
                <w:sz w:val="13"/>
                <w:szCs w:val="13"/>
              </w:rPr>
              <w:br/>
              <w:t>(2,945.67 to 4,781.04)</w:t>
            </w:r>
          </w:p>
        </w:tc>
        <w:tc>
          <w:tcPr>
            <w:tcW w:w="411" w:type="pct"/>
          </w:tcPr>
          <w:p w14:paraId="2835B3A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-0.67</w:t>
            </w:r>
            <w:r>
              <w:rPr>
                <w:rFonts w:ascii="Times New Roman" w:eastAsia="宋体" w:hAnsi="Times New Roman" w:cs="Times New Roman"/>
                <w:color w:val="000000"/>
                <w:kern w:val="0"/>
                <w:sz w:val="13"/>
                <w:szCs w:val="13"/>
              </w:rPr>
              <w:br/>
              <w:t>(-0.74 to -0.60)</w:t>
            </w:r>
          </w:p>
        </w:tc>
        <w:tc>
          <w:tcPr>
            <w:tcW w:w="80" w:type="pct"/>
            <w:noWrap/>
          </w:tcPr>
          <w:p w14:paraId="2F39BEBF"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55577E4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1.33</w:t>
            </w:r>
            <w:r>
              <w:rPr>
                <w:rFonts w:ascii="Times New Roman" w:eastAsia="宋体" w:hAnsi="Times New Roman" w:cs="Times New Roman"/>
                <w:color w:val="000000"/>
                <w:kern w:val="0"/>
                <w:sz w:val="13"/>
                <w:szCs w:val="13"/>
              </w:rPr>
              <w:br/>
              <w:t>(0.68 to 2.25)</w:t>
            </w:r>
          </w:p>
        </w:tc>
        <w:tc>
          <w:tcPr>
            <w:tcW w:w="360" w:type="pct"/>
          </w:tcPr>
          <w:p w14:paraId="1893476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0.88</w:t>
            </w:r>
            <w:r>
              <w:rPr>
                <w:rFonts w:ascii="Times New Roman" w:eastAsia="宋体" w:hAnsi="Times New Roman" w:cs="Times New Roman"/>
                <w:color w:val="000000"/>
                <w:kern w:val="0"/>
                <w:sz w:val="13"/>
                <w:szCs w:val="13"/>
              </w:rPr>
              <w:br/>
              <w:t>(0.52 to 1.40)</w:t>
            </w:r>
          </w:p>
        </w:tc>
        <w:tc>
          <w:tcPr>
            <w:tcW w:w="411" w:type="pct"/>
          </w:tcPr>
          <w:p w14:paraId="6527E2D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-2.19</w:t>
            </w:r>
            <w:r>
              <w:rPr>
                <w:rFonts w:ascii="Times New Roman" w:eastAsia="宋体" w:hAnsi="Times New Roman" w:cs="Times New Roman"/>
                <w:color w:val="000000"/>
                <w:kern w:val="0"/>
                <w:sz w:val="13"/>
                <w:szCs w:val="13"/>
              </w:rPr>
              <w:br/>
              <w:t>(-6.15 to 1.93)</w:t>
            </w:r>
          </w:p>
        </w:tc>
      </w:tr>
      <w:tr w:rsidR="003C704F" w14:paraId="18899F4F" w14:textId="77777777">
        <w:trPr>
          <w:trHeight w:val="630"/>
        </w:trPr>
        <w:tc>
          <w:tcPr>
            <w:tcW w:w="862" w:type="pct"/>
          </w:tcPr>
          <w:p w14:paraId="1F089341"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Algeria</w:t>
            </w:r>
          </w:p>
        </w:tc>
        <w:tc>
          <w:tcPr>
            <w:tcW w:w="445" w:type="pct"/>
          </w:tcPr>
          <w:p w14:paraId="2705EFE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183.58</w:t>
            </w:r>
            <w:r>
              <w:rPr>
                <w:rFonts w:ascii="Times New Roman" w:eastAsia="宋体" w:hAnsi="Times New Roman" w:cs="Times New Roman"/>
                <w:color w:val="000000"/>
                <w:kern w:val="0"/>
                <w:sz w:val="13"/>
                <w:szCs w:val="13"/>
              </w:rPr>
              <w:br/>
              <w:t>(141.92 to 228.00)</w:t>
            </w:r>
          </w:p>
        </w:tc>
        <w:tc>
          <w:tcPr>
            <w:tcW w:w="445" w:type="pct"/>
          </w:tcPr>
          <w:p w14:paraId="29D1D2E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177.81</w:t>
            </w:r>
            <w:r>
              <w:rPr>
                <w:rFonts w:ascii="Times New Roman" w:eastAsia="宋体" w:hAnsi="Times New Roman" w:cs="Times New Roman"/>
                <w:color w:val="000000"/>
                <w:kern w:val="0"/>
                <w:sz w:val="13"/>
                <w:szCs w:val="13"/>
              </w:rPr>
              <w:br/>
              <w:t>(136.98 to 219.00)</w:t>
            </w:r>
          </w:p>
        </w:tc>
        <w:tc>
          <w:tcPr>
            <w:tcW w:w="411" w:type="pct"/>
          </w:tcPr>
          <w:p w14:paraId="7194BB2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-0.25</w:t>
            </w:r>
            <w:r>
              <w:rPr>
                <w:rFonts w:ascii="Times New Roman" w:eastAsia="宋体" w:hAnsi="Times New Roman" w:cs="Times New Roman"/>
                <w:color w:val="000000"/>
                <w:kern w:val="0"/>
                <w:sz w:val="13"/>
                <w:szCs w:val="13"/>
              </w:rPr>
              <w:br/>
              <w:t>(-0.56 to 0.05)</w:t>
            </w:r>
          </w:p>
        </w:tc>
        <w:tc>
          <w:tcPr>
            <w:tcW w:w="80" w:type="pct"/>
            <w:noWrap/>
          </w:tcPr>
          <w:p w14:paraId="71DD0C87"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483681F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8,668.47</w:t>
            </w:r>
            <w:r>
              <w:rPr>
                <w:rFonts w:ascii="Times New Roman" w:eastAsia="宋体" w:hAnsi="Times New Roman" w:cs="Times New Roman"/>
                <w:color w:val="000000"/>
                <w:kern w:val="0"/>
                <w:sz w:val="13"/>
                <w:szCs w:val="13"/>
              </w:rPr>
              <w:br/>
              <w:t>(6,700.66 to 10,764.11)</w:t>
            </w:r>
          </w:p>
        </w:tc>
        <w:tc>
          <w:tcPr>
            <w:tcW w:w="570" w:type="pct"/>
          </w:tcPr>
          <w:p w14:paraId="6E24C25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8,316.68</w:t>
            </w:r>
            <w:r>
              <w:rPr>
                <w:rFonts w:ascii="Times New Roman" w:eastAsia="宋体" w:hAnsi="Times New Roman" w:cs="Times New Roman"/>
                <w:color w:val="000000"/>
                <w:kern w:val="0"/>
                <w:sz w:val="13"/>
                <w:szCs w:val="13"/>
              </w:rPr>
              <w:br/>
              <w:t>(6,406.90 to 10,246.71)</w:t>
            </w:r>
          </w:p>
        </w:tc>
        <w:tc>
          <w:tcPr>
            <w:tcW w:w="411" w:type="pct"/>
          </w:tcPr>
          <w:p w14:paraId="1341374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-0.19</w:t>
            </w:r>
            <w:r>
              <w:rPr>
                <w:rFonts w:ascii="Times New Roman" w:eastAsia="宋体" w:hAnsi="Times New Roman" w:cs="Times New Roman"/>
                <w:color w:val="000000"/>
                <w:kern w:val="0"/>
                <w:sz w:val="13"/>
                <w:szCs w:val="13"/>
              </w:rPr>
              <w:br/>
              <w:t>(-0.24 to -0.15)</w:t>
            </w:r>
          </w:p>
        </w:tc>
        <w:tc>
          <w:tcPr>
            <w:tcW w:w="80" w:type="pct"/>
            <w:noWrap/>
          </w:tcPr>
          <w:p w14:paraId="47F1D849"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2403454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1.54</w:t>
            </w:r>
            <w:r>
              <w:rPr>
                <w:rFonts w:ascii="Times New Roman" w:eastAsia="宋体" w:hAnsi="Times New Roman" w:cs="Times New Roman"/>
                <w:color w:val="000000"/>
                <w:kern w:val="0"/>
                <w:sz w:val="13"/>
                <w:szCs w:val="13"/>
              </w:rPr>
              <w:br/>
              <w:t>(0.85 to 2.55)</w:t>
            </w:r>
          </w:p>
        </w:tc>
        <w:tc>
          <w:tcPr>
            <w:tcW w:w="360" w:type="pct"/>
          </w:tcPr>
          <w:p w14:paraId="2C85B00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0.51</w:t>
            </w:r>
            <w:r>
              <w:rPr>
                <w:rFonts w:ascii="Times New Roman" w:eastAsia="宋体" w:hAnsi="Times New Roman" w:cs="Times New Roman"/>
                <w:color w:val="000000"/>
                <w:kern w:val="0"/>
                <w:sz w:val="13"/>
                <w:szCs w:val="13"/>
              </w:rPr>
              <w:br/>
              <w:t>(0.29 to 0.83)</w:t>
            </w:r>
          </w:p>
        </w:tc>
        <w:tc>
          <w:tcPr>
            <w:tcW w:w="411" w:type="pct"/>
          </w:tcPr>
          <w:p w14:paraId="1FBFB4D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-3.90</w:t>
            </w:r>
            <w:r>
              <w:rPr>
                <w:rFonts w:ascii="Times New Roman" w:eastAsia="宋体" w:hAnsi="Times New Roman" w:cs="Times New Roman"/>
                <w:color w:val="000000"/>
                <w:kern w:val="0"/>
                <w:sz w:val="13"/>
                <w:szCs w:val="13"/>
              </w:rPr>
              <w:br/>
              <w:t>(-8.42 to 0.84)</w:t>
            </w:r>
          </w:p>
        </w:tc>
      </w:tr>
      <w:tr w:rsidR="003C704F" w14:paraId="12907310" w14:textId="77777777">
        <w:trPr>
          <w:trHeight w:val="630"/>
        </w:trPr>
        <w:tc>
          <w:tcPr>
            <w:tcW w:w="862" w:type="pct"/>
          </w:tcPr>
          <w:p w14:paraId="72B14F32"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American Samoa</w:t>
            </w:r>
          </w:p>
        </w:tc>
        <w:tc>
          <w:tcPr>
            <w:tcW w:w="445" w:type="pct"/>
          </w:tcPr>
          <w:p w14:paraId="1738258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91.60</w:t>
            </w:r>
            <w:r>
              <w:rPr>
                <w:rFonts w:ascii="Times New Roman" w:eastAsia="宋体" w:hAnsi="Times New Roman" w:cs="Times New Roman"/>
                <w:color w:val="000000"/>
                <w:kern w:val="0"/>
                <w:sz w:val="13"/>
                <w:szCs w:val="13"/>
              </w:rPr>
              <w:br/>
              <w:t>(70.79 to 114.20)</w:t>
            </w:r>
          </w:p>
        </w:tc>
        <w:tc>
          <w:tcPr>
            <w:tcW w:w="445" w:type="pct"/>
          </w:tcPr>
          <w:p w14:paraId="6004895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109.33</w:t>
            </w:r>
            <w:r>
              <w:rPr>
                <w:rFonts w:ascii="Times New Roman" w:eastAsia="宋体" w:hAnsi="Times New Roman" w:cs="Times New Roman"/>
                <w:color w:val="000000"/>
                <w:kern w:val="0"/>
                <w:sz w:val="13"/>
                <w:szCs w:val="13"/>
              </w:rPr>
              <w:br/>
              <w:t>(84.50 to 135.89)</w:t>
            </w:r>
          </w:p>
        </w:tc>
        <w:tc>
          <w:tcPr>
            <w:tcW w:w="411" w:type="pct"/>
          </w:tcPr>
          <w:p w14:paraId="29153AD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0.65</w:t>
            </w:r>
            <w:r>
              <w:rPr>
                <w:rFonts w:ascii="Times New Roman" w:eastAsia="宋体" w:hAnsi="Times New Roman" w:cs="Times New Roman"/>
                <w:color w:val="000000"/>
                <w:kern w:val="0"/>
                <w:sz w:val="13"/>
                <w:szCs w:val="13"/>
              </w:rPr>
              <w:br/>
              <w:t>(0.23 to 1.08)</w:t>
            </w:r>
          </w:p>
        </w:tc>
        <w:tc>
          <w:tcPr>
            <w:tcW w:w="80" w:type="pct"/>
            <w:noWrap/>
          </w:tcPr>
          <w:p w14:paraId="2E7E8C4B"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47D8D25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4,297.15</w:t>
            </w:r>
            <w:r>
              <w:rPr>
                <w:rFonts w:ascii="Times New Roman" w:eastAsia="宋体" w:hAnsi="Times New Roman" w:cs="Times New Roman"/>
                <w:color w:val="000000"/>
                <w:kern w:val="0"/>
                <w:sz w:val="13"/>
                <w:szCs w:val="13"/>
              </w:rPr>
              <w:br/>
              <w:t>(3,320.10 to 5,357.53)</w:t>
            </w:r>
          </w:p>
        </w:tc>
        <w:tc>
          <w:tcPr>
            <w:tcW w:w="570" w:type="pct"/>
          </w:tcPr>
          <w:p w14:paraId="640A3D2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5,178.74</w:t>
            </w:r>
            <w:r>
              <w:rPr>
                <w:rFonts w:ascii="Times New Roman" w:eastAsia="宋体" w:hAnsi="Times New Roman" w:cs="Times New Roman"/>
                <w:color w:val="000000"/>
                <w:kern w:val="0"/>
                <w:sz w:val="13"/>
                <w:szCs w:val="13"/>
              </w:rPr>
              <w:br/>
              <w:t>(4,001.85 to 6,445.60)</w:t>
            </w:r>
          </w:p>
        </w:tc>
        <w:tc>
          <w:tcPr>
            <w:tcW w:w="411" w:type="pct"/>
          </w:tcPr>
          <w:p w14:paraId="77D9E4E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0.69</w:t>
            </w:r>
            <w:r>
              <w:rPr>
                <w:rFonts w:ascii="Times New Roman" w:eastAsia="宋体" w:hAnsi="Times New Roman" w:cs="Times New Roman"/>
                <w:color w:val="000000"/>
                <w:kern w:val="0"/>
                <w:sz w:val="13"/>
                <w:szCs w:val="13"/>
              </w:rPr>
              <w:br/>
              <w:t>(0.63 to 0.76)</w:t>
            </w:r>
          </w:p>
        </w:tc>
        <w:tc>
          <w:tcPr>
            <w:tcW w:w="80" w:type="pct"/>
            <w:noWrap/>
          </w:tcPr>
          <w:p w14:paraId="7D30426B"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3F70F97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1.39</w:t>
            </w:r>
            <w:r>
              <w:rPr>
                <w:rFonts w:ascii="Times New Roman" w:eastAsia="宋体" w:hAnsi="Times New Roman" w:cs="Times New Roman"/>
                <w:color w:val="000000"/>
                <w:kern w:val="0"/>
                <w:sz w:val="13"/>
                <w:szCs w:val="13"/>
              </w:rPr>
              <w:br/>
              <w:t>(0.76 to 2.24)</w:t>
            </w:r>
          </w:p>
        </w:tc>
        <w:tc>
          <w:tcPr>
            <w:tcW w:w="360" w:type="pct"/>
          </w:tcPr>
          <w:p w14:paraId="6C1FD23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1.15</w:t>
            </w:r>
            <w:r>
              <w:rPr>
                <w:rFonts w:ascii="Times New Roman" w:eastAsia="宋体" w:hAnsi="Times New Roman" w:cs="Times New Roman"/>
                <w:color w:val="000000"/>
                <w:kern w:val="0"/>
                <w:sz w:val="13"/>
                <w:szCs w:val="13"/>
              </w:rPr>
              <w:br/>
              <w:t>(0.63 to 1.90)</w:t>
            </w:r>
          </w:p>
        </w:tc>
        <w:tc>
          <w:tcPr>
            <w:tcW w:w="411" w:type="pct"/>
          </w:tcPr>
          <w:p w14:paraId="1BCFEBA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-0.34</w:t>
            </w:r>
            <w:r>
              <w:rPr>
                <w:rFonts w:ascii="Times New Roman" w:eastAsia="宋体" w:hAnsi="Times New Roman" w:cs="Times New Roman"/>
                <w:color w:val="000000"/>
                <w:kern w:val="0"/>
                <w:sz w:val="13"/>
                <w:szCs w:val="13"/>
              </w:rPr>
              <w:br/>
              <w:t>(-3.88 to 3.33)</w:t>
            </w:r>
          </w:p>
        </w:tc>
      </w:tr>
      <w:tr w:rsidR="003C704F" w14:paraId="60505157" w14:textId="77777777">
        <w:trPr>
          <w:trHeight w:val="630"/>
        </w:trPr>
        <w:tc>
          <w:tcPr>
            <w:tcW w:w="862" w:type="pct"/>
          </w:tcPr>
          <w:p w14:paraId="4A9AD6EC"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Andorra</w:t>
            </w:r>
          </w:p>
        </w:tc>
        <w:tc>
          <w:tcPr>
            <w:tcW w:w="445" w:type="pct"/>
          </w:tcPr>
          <w:p w14:paraId="3133F8B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69.28</w:t>
            </w:r>
            <w:r>
              <w:rPr>
                <w:rFonts w:ascii="Times New Roman" w:eastAsia="宋体" w:hAnsi="Times New Roman" w:cs="Times New Roman"/>
                <w:color w:val="000000"/>
                <w:kern w:val="0"/>
                <w:sz w:val="13"/>
                <w:szCs w:val="13"/>
              </w:rPr>
              <w:br/>
              <w:t>(53.82 to 85.70)</w:t>
            </w:r>
          </w:p>
        </w:tc>
        <w:tc>
          <w:tcPr>
            <w:tcW w:w="445" w:type="pct"/>
          </w:tcPr>
          <w:p w14:paraId="31D994A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81.31</w:t>
            </w:r>
            <w:r>
              <w:rPr>
                <w:rFonts w:ascii="Times New Roman" w:eastAsia="宋体" w:hAnsi="Times New Roman" w:cs="Times New Roman"/>
                <w:color w:val="000000"/>
                <w:kern w:val="0"/>
                <w:sz w:val="13"/>
                <w:szCs w:val="13"/>
              </w:rPr>
              <w:br/>
              <w:t>(62.54 to 102.08)</w:t>
            </w:r>
          </w:p>
        </w:tc>
        <w:tc>
          <w:tcPr>
            <w:tcW w:w="411" w:type="pct"/>
          </w:tcPr>
          <w:p w14:paraId="032843B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0.62</w:t>
            </w:r>
            <w:r>
              <w:rPr>
                <w:rFonts w:ascii="Times New Roman" w:eastAsia="宋体" w:hAnsi="Times New Roman" w:cs="Times New Roman"/>
                <w:color w:val="000000"/>
                <w:kern w:val="0"/>
                <w:sz w:val="13"/>
                <w:szCs w:val="13"/>
              </w:rPr>
              <w:br/>
              <w:t>(0.14 to 1.09)</w:t>
            </w:r>
          </w:p>
        </w:tc>
        <w:tc>
          <w:tcPr>
            <w:tcW w:w="80" w:type="pct"/>
            <w:noWrap/>
          </w:tcPr>
          <w:p w14:paraId="3ABA07FD"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0DD1463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2,839.80</w:t>
            </w:r>
            <w:r>
              <w:rPr>
                <w:rFonts w:ascii="Times New Roman" w:eastAsia="宋体" w:hAnsi="Times New Roman" w:cs="Times New Roman"/>
                <w:color w:val="000000"/>
                <w:kern w:val="0"/>
                <w:sz w:val="13"/>
                <w:szCs w:val="13"/>
              </w:rPr>
              <w:br/>
              <w:t>(2,205.69 to 3,509.72)</w:t>
            </w:r>
          </w:p>
        </w:tc>
        <w:tc>
          <w:tcPr>
            <w:tcW w:w="570" w:type="pct"/>
          </w:tcPr>
          <w:p w14:paraId="307F532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2,934.56</w:t>
            </w:r>
            <w:r>
              <w:rPr>
                <w:rFonts w:ascii="Times New Roman" w:eastAsia="宋体" w:hAnsi="Times New Roman" w:cs="Times New Roman"/>
                <w:color w:val="000000"/>
                <w:kern w:val="0"/>
                <w:sz w:val="13"/>
                <w:szCs w:val="13"/>
              </w:rPr>
              <w:br/>
              <w:t>(2,257.09 to 3,683.33)</w:t>
            </w:r>
          </w:p>
        </w:tc>
        <w:tc>
          <w:tcPr>
            <w:tcW w:w="411" w:type="pct"/>
          </w:tcPr>
          <w:p w14:paraId="1FA6726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0.07</w:t>
            </w:r>
            <w:r>
              <w:rPr>
                <w:rFonts w:ascii="Times New Roman" w:eastAsia="宋体" w:hAnsi="Times New Roman" w:cs="Times New Roman"/>
                <w:color w:val="000000"/>
                <w:kern w:val="0"/>
                <w:sz w:val="13"/>
                <w:szCs w:val="13"/>
              </w:rPr>
              <w:br/>
              <w:t>(-0.01 to 0.15)</w:t>
            </w:r>
          </w:p>
        </w:tc>
        <w:tc>
          <w:tcPr>
            <w:tcW w:w="80" w:type="pct"/>
            <w:noWrap/>
          </w:tcPr>
          <w:p w14:paraId="4F7F0AAB"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57C91FA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0.35</w:t>
            </w:r>
            <w:r>
              <w:rPr>
                <w:rFonts w:ascii="Times New Roman" w:eastAsia="宋体" w:hAnsi="Times New Roman" w:cs="Times New Roman"/>
                <w:color w:val="000000"/>
                <w:kern w:val="0"/>
                <w:sz w:val="13"/>
                <w:szCs w:val="13"/>
              </w:rPr>
              <w:br/>
              <w:t>(0.13 to 0.68)</w:t>
            </w:r>
          </w:p>
        </w:tc>
        <w:tc>
          <w:tcPr>
            <w:tcW w:w="360" w:type="pct"/>
          </w:tcPr>
          <w:p w14:paraId="59CF57B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0.12</w:t>
            </w:r>
            <w:r>
              <w:rPr>
                <w:rFonts w:ascii="Times New Roman" w:eastAsia="宋体" w:hAnsi="Times New Roman" w:cs="Times New Roman"/>
                <w:color w:val="000000"/>
                <w:kern w:val="0"/>
                <w:sz w:val="13"/>
                <w:szCs w:val="13"/>
              </w:rPr>
              <w:br/>
              <w:t>(0.05 to 0.27)</w:t>
            </w:r>
          </w:p>
        </w:tc>
        <w:tc>
          <w:tcPr>
            <w:tcW w:w="411" w:type="pct"/>
          </w:tcPr>
          <w:p w14:paraId="026463A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-3.70</w:t>
            </w:r>
            <w:r>
              <w:rPr>
                <w:rFonts w:ascii="Times New Roman" w:eastAsia="宋体" w:hAnsi="Times New Roman" w:cs="Times New Roman"/>
                <w:color w:val="000000"/>
                <w:kern w:val="0"/>
                <w:sz w:val="13"/>
                <w:szCs w:val="13"/>
              </w:rPr>
              <w:br/>
              <w:t>(-11.78 to 5.12)</w:t>
            </w:r>
          </w:p>
        </w:tc>
      </w:tr>
      <w:tr w:rsidR="003C704F" w14:paraId="665BD577" w14:textId="77777777">
        <w:trPr>
          <w:trHeight w:val="630"/>
        </w:trPr>
        <w:tc>
          <w:tcPr>
            <w:tcW w:w="862" w:type="pct"/>
          </w:tcPr>
          <w:p w14:paraId="044D559F"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Angola</w:t>
            </w:r>
          </w:p>
        </w:tc>
        <w:tc>
          <w:tcPr>
            <w:tcW w:w="445" w:type="pct"/>
          </w:tcPr>
          <w:p w14:paraId="25DA652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244.53</w:t>
            </w:r>
            <w:r>
              <w:rPr>
                <w:rFonts w:ascii="Times New Roman" w:eastAsia="宋体" w:hAnsi="Times New Roman" w:cs="Times New Roman"/>
                <w:color w:val="000000"/>
                <w:kern w:val="0"/>
                <w:sz w:val="13"/>
                <w:szCs w:val="13"/>
              </w:rPr>
              <w:br/>
              <w:t>(188.86 to 305.31)</w:t>
            </w:r>
          </w:p>
        </w:tc>
        <w:tc>
          <w:tcPr>
            <w:tcW w:w="445" w:type="pct"/>
          </w:tcPr>
          <w:p w14:paraId="4667E32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242.78</w:t>
            </w:r>
            <w:r>
              <w:rPr>
                <w:rFonts w:ascii="Times New Roman" w:eastAsia="宋体" w:hAnsi="Times New Roman" w:cs="Times New Roman"/>
                <w:color w:val="000000"/>
                <w:kern w:val="0"/>
                <w:sz w:val="13"/>
                <w:szCs w:val="13"/>
              </w:rPr>
              <w:br/>
              <w:t>(186.70 to 301.11)</w:t>
            </w:r>
          </w:p>
        </w:tc>
        <w:tc>
          <w:tcPr>
            <w:tcW w:w="411" w:type="pct"/>
          </w:tcPr>
          <w:p w14:paraId="1A81784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-0.06</w:t>
            </w:r>
            <w:r>
              <w:rPr>
                <w:rFonts w:ascii="Times New Roman" w:eastAsia="宋体" w:hAnsi="Times New Roman" w:cs="Times New Roman"/>
                <w:color w:val="000000"/>
                <w:kern w:val="0"/>
                <w:sz w:val="13"/>
                <w:szCs w:val="13"/>
              </w:rPr>
              <w:br/>
              <w:t>(-0.33 to 0.20)</w:t>
            </w:r>
          </w:p>
        </w:tc>
        <w:tc>
          <w:tcPr>
            <w:tcW w:w="80" w:type="pct"/>
            <w:noWrap/>
          </w:tcPr>
          <w:p w14:paraId="73EF147A"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35F1755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11,504.43</w:t>
            </w:r>
            <w:r>
              <w:rPr>
                <w:rFonts w:ascii="Times New Roman" w:eastAsia="宋体" w:hAnsi="Times New Roman" w:cs="Times New Roman"/>
                <w:color w:val="000000"/>
                <w:kern w:val="0"/>
                <w:sz w:val="13"/>
                <w:szCs w:val="13"/>
              </w:rPr>
              <w:br/>
              <w:t>(8,884.99 to 14,368.93)</w:t>
            </w:r>
          </w:p>
        </w:tc>
        <w:tc>
          <w:tcPr>
            <w:tcW w:w="570" w:type="pct"/>
          </w:tcPr>
          <w:p w14:paraId="0B308A7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11,361.06</w:t>
            </w:r>
            <w:r>
              <w:rPr>
                <w:rFonts w:ascii="Times New Roman" w:eastAsia="宋体" w:hAnsi="Times New Roman" w:cs="Times New Roman"/>
                <w:color w:val="000000"/>
                <w:kern w:val="0"/>
                <w:sz w:val="13"/>
                <w:szCs w:val="13"/>
              </w:rPr>
              <w:br/>
              <w:t>(8,737.25 to 14,087.75)</w:t>
            </w:r>
          </w:p>
        </w:tc>
        <w:tc>
          <w:tcPr>
            <w:tcW w:w="411" w:type="pct"/>
          </w:tcPr>
          <w:p w14:paraId="603CBF9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-0.07</w:t>
            </w:r>
            <w:r>
              <w:rPr>
                <w:rFonts w:ascii="Times New Roman" w:eastAsia="宋体" w:hAnsi="Times New Roman" w:cs="Times New Roman"/>
                <w:color w:val="000000"/>
                <w:kern w:val="0"/>
                <w:sz w:val="13"/>
                <w:szCs w:val="13"/>
              </w:rPr>
              <w:br/>
              <w:t>(-0.11 to -0.03)</w:t>
            </w:r>
          </w:p>
        </w:tc>
        <w:tc>
          <w:tcPr>
            <w:tcW w:w="80" w:type="pct"/>
            <w:noWrap/>
          </w:tcPr>
          <w:p w14:paraId="158FAF59"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44469D7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1.48</w:t>
            </w:r>
            <w:r>
              <w:rPr>
                <w:rFonts w:ascii="Times New Roman" w:eastAsia="宋体" w:hAnsi="Times New Roman" w:cs="Times New Roman"/>
                <w:color w:val="000000"/>
                <w:kern w:val="0"/>
                <w:sz w:val="13"/>
                <w:szCs w:val="13"/>
              </w:rPr>
              <w:br/>
              <w:t>(0.89 to 2.27)</w:t>
            </w:r>
          </w:p>
        </w:tc>
        <w:tc>
          <w:tcPr>
            <w:tcW w:w="360" w:type="pct"/>
          </w:tcPr>
          <w:p w14:paraId="641461B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1.03</w:t>
            </w:r>
            <w:r>
              <w:rPr>
                <w:rFonts w:ascii="Times New Roman" w:eastAsia="宋体" w:hAnsi="Times New Roman" w:cs="Times New Roman"/>
                <w:color w:val="000000"/>
                <w:kern w:val="0"/>
                <w:sz w:val="13"/>
                <w:szCs w:val="13"/>
              </w:rPr>
              <w:br/>
              <w:t>(0.59 to 1.60)</w:t>
            </w:r>
          </w:p>
        </w:tc>
        <w:tc>
          <w:tcPr>
            <w:tcW w:w="411" w:type="pct"/>
          </w:tcPr>
          <w:p w14:paraId="7CF5376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-1.25</w:t>
            </w:r>
            <w:r>
              <w:rPr>
                <w:rFonts w:ascii="Times New Roman" w:eastAsia="宋体" w:hAnsi="Times New Roman" w:cs="Times New Roman"/>
                <w:color w:val="000000"/>
                <w:kern w:val="0"/>
                <w:sz w:val="13"/>
                <w:szCs w:val="13"/>
              </w:rPr>
              <w:br/>
              <w:t>(-4.83 to 2.46)</w:t>
            </w:r>
          </w:p>
        </w:tc>
      </w:tr>
      <w:tr w:rsidR="003C704F" w14:paraId="265ADF48" w14:textId="77777777">
        <w:trPr>
          <w:trHeight w:val="630"/>
        </w:trPr>
        <w:tc>
          <w:tcPr>
            <w:tcW w:w="862" w:type="pct"/>
          </w:tcPr>
          <w:p w14:paraId="6C192F16"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Antigua and Barbuda</w:t>
            </w:r>
          </w:p>
        </w:tc>
        <w:tc>
          <w:tcPr>
            <w:tcW w:w="445" w:type="pct"/>
          </w:tcPr>
          <w:p w14:paraId="1D305EA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162.19</w:t>
            </w:r>
            <w:r>
              <w:rPr>
                <w:rFonts w:ascii="Times New Roman" w:eastAsia="宋体" w:hAnsi="Times New Roman" w:cs="Times New Roman"/>
                <w:color w:val="000000"/>
                <w:kern w:val="0"/>
                <w:sz w:val="13"/>
                <w:szCs w:val="13"/>
              </w:rPr>
              <w:br/>
              <w:t>(125.04 to 200.20)</w:t>
            </w:r>
          </w:p>
        </w:tc>
        <w:tc>
          <w:tcPr>
            <w:tcW w:w="445" w:type="pct"/>
          </w:tcPr>
          <w:p w14:paraId="63ACB3B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162.99</w:t>
            </w:r>
            <w:r>
              <w:rPr>
                <w:rFonts w:ascii="Times New Roman" w:eastAsia="宋体" w:hAnsi="Times New Roman" w:cs="Times New Roman"/>
                <w:color w:val="000000"/>
                <w:kern w:val="0"/>
                <w:sz w:val="13"/>
                <w:szCs w:val="13"/>
              </w:rPr>
              <w:br/>
              <w:t>(125.91 to 201.57)</w:t>
            </w:r>
          </w:p>
        </w:tc>
        <w:tc>
          <w:tcPr>
            <w:tcW w:w="411" w:type="pct"/>
          </w:tcPr>
          <w:p w14:paraId="73784FE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0.05</w:t>
            </w:r>
            <w:r>
              <w:rPr>
                <w:rFonts w:ascii="Times New Roman" w:eastAsia="宋体" w:hAnsi="Times New Roman" w:cs="Times New Roman"/>
                <w:color w:val="000000"/>
                <w:kern w:val="0"/>
                <w:sz w:val="13"/>
                <w:szCs w:val="13"/>
              </w:rPr>
              <w:br/>
              <w:t>(-0.28 to 0.37)</w:t>
            </w:r>
          </w:p>
        </w:tc>
        <w:tc>
          <w:tcPr>
            <w:tcW w:w="80" w:type="pct"/>
            <w:noWrap/>
          </w:tcPr>
          <w:p w14:paraId="699DF628"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BF9410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7,467.61</w:t>
            </w:r>
            <w:r>
              <w:rPr>
                <w:rFonts w:ascii="Times New Roman" w:eastAsia="宋体" w:hAnsi="Times New Roman" w:cs="Times New Roman"/>
                <w:color w:val="000000"/>
                <w:kern w:val="0"/>
                <w:sz w:val="13"/>
                <w:szCs w:val="13"/>
              </w:rPr>
              <w:br/>
              <w:t>(5,757.89 to 9,215.56)</w:t>
            </w:r>
          </w:p>
        </w:tc>
        <w:tc>
          <w:tcPr>
            <w:tcW w:w="570" w:type="pct"/>
          </w:tcPr>
          <w:p w14:paraId="543FD9D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7,604.75</w:t>
            </w:r>
            <w:r>
              <w:rPr>
                <w:rFonts w:ascii="Times New Roman" w:eastAsia="宋体" w:hAnsi="Times New Roman" w:cs="Times New Roman"/>
                <w:color w:val="000000"/>
                <w:kern w:val="0"/>
                <w:sz w:val="13"/>
                <w:szCs w:val="13"/>
              </w:rPr>
              <w:br/>
              <w:t>(5,874.19 to 9,403.46)</w:t>
            </w:r>
          </w:p>
        </w:tc>
        <w:tc>
          <w:tcPr>
            <w:tcW w:w="411" w:type="pct"/>
          </w:tcPr>
          <w:p w14:paraId="30941CF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0.10</w:t>
            </w:r>
            <w:r>
              <w:rPr>
                <w:rFonts w:ascii="Times New Roman" w:eastAsia="宋体" w:hAnsi="Times New Roman" w:cs="Times New Roman"/>
                <w:color w:val="000000"/>
                <w:kern w:val="0"/>
                <w:sz w:val="13"/>
                <w:szCs w:val="13"/>
              </w:rPr>
              <w:br/>
              <w:t>(0.05 to 0.14)</w:t>
            </w:r>
          </w:p>
        </w:tc>
        <w:tc>
          <w:tcPr>
            <w:tcW w:w="80" w:type="pct"/>
            <w:noWrap/>
          </w:tcPr>
          <w:p w14:paraId="3D270040"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1C4161A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1.50</w:t>
            </w:r>
            <w:r>
              <w:rPr>
                <w:rFonts w:ascii="Times New Roman" w:eastAsia="宋体" w:hAnsi="Times New Roman" w:cs="Times New Roman"/>
                <w:color w:val="000000"/>
                <w:kern w:val="0"/>
                <w:sz w:val="13"/>
                <w:szCs w:val="13"/>
              </w:rPr>
              <w:br/>
              <w:t>(0.82 to 2.42)</w:t>
            </w:r>
          </w:p>
        </w:tc>
        <w:tc>
          <w:tcPr>
            <w:tcW w:w="360" w:type="pct"/>
          </w:tcPr>
          <w:p w14:paraId="134C2BA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1.76</w:t>
            </w:r>
            <w:r>
              <w:rPr>
                <w:rFonts w:ascii="Times New Roman" w:eastAsia="宋体" w:hAnsi="Times New Roman" w:cs="Times New Roman"/>
                <w:color w:val="000000"/>
                <w:kern w:val="0"/>
                <w:sz w:val="13"/>
                <w:szCs w:val="13"/>
              </w:rPr>
              <w:br/>
              <w:t>(0.94 to 2.87)</w:t>
            </w:r>
          </w:p>
        </w:tc>
        <w:tc>
          <w:tcPr>
            <w:tcW w:w="411" w:type="pct"/>
          </w:tcPr>
          <w:p w14:paraId="6C341D7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0.51</w:t>
            </w:r>
            <w:r>
              <w:rPr>
                <w:rFonts w:ascii="Times New Roman" w:eastAsia="宋体" w:hAnsi="Times New Roman" w:cs="Times New Roman"/>
                <w:color w:val="000000"/>
                <w:kern w:val="0"/>
                <w:sz w:val="13"/>
                <w:szCs w:val="13"/>
              </w:rPr>
              <w:br/>
              <w:t>(-2.79 to 3.92)</w:t>
            </w:r>
          </w:p>
        </w:tc>
      </w:tr>
      <w:tr w:rsidR="003C704F" w14:paraId="61EA93B0" w14:textId="77777777">
        <w:trPr>
          <w:trHeight w:val="630"/>
        </w:trPr>
        <w:tc>
          <w:tcPr>
            <w:tcW w:w="862" w:type="pct"/>
          </w:tcPr>
          <w:p w14:paraId="0734959E"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Argentina</w:t>
            </w:r>
          </w:p>
        </w:tc>
        <w:tc>
          <w:tcPr>
            <w:tcW w:w="445" w:type="pct"/>
          </w:tcPr>
          <w:p w14:paraId="075C745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32.43</w:t>
            </w:r>
            <w:r>
              <w:rPr>
                <w:rFonts w:ascii="Times New Roman" w:eastAsia="宋体" w:hAnsi="Times New Roman" w:cs="Times New Roman"/>
                <w:color w:val="000000"/>
                <w:kern w:val="0"/>
                <w:sz w:val="13"/>
                <w:szCs w:val="13"/>
              </w:rPr>
              <w:br/>
              <w:t>(24.91 to 40.28)</w:t>
            </w:r>
          </w:p>
        </w:tc>
        <w:tc>
          <w:tcPr>
            <w:tcW w:w="445" w:type="pct"/>
          </w:tcPr>
          <w:p w14:paraId="00E6F77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31.05</w:t>
            </w:r>
            <w:r>
              <w:rPr>
                <w:rFonts w:ascii="Times New Roman" w:eastAsia="宋体" w:hAnsi="Times New Roman" w:cs="Times New Roman"/>
                <w:color w:val="000000"/>
                <w:kern w:val="0"/>
                <w:sz w:val="13"/>
                <w:szCs w:val="13"/>
              </w:rPr>
              <w:br/>
              <w:t>(23.99 to 39.49)</w:t>
            </w:r>
          </w:p>
        </w:tc>
        <w:tc>
          <w:tcPr>
            <w:tcW w:w="411" w:type="pct"/>
          </w:tcPr>
          <w:p w14:paraId="37B0078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-0.20</w:t>
            </w:r>
            <w:r>
              <w:rPr>
                <w:rFonts w:ascii="Times New Roman" w:eastAsia="宋体" w:hAnsi="Times New Roman" w:cs="Times New Roman"/>
                <w:color w:val="000000"/>
                <w:kern w:val="0"/>
                <w:sz w:val="13"/>
                <w:szCs w:val="13"/>
              </w:rPr>
              <w:br/>
              <w:t>(-0.92 to 0.53)</w:t>
            </w:r>
          </w:p>
        </w:tc>
        <w:tc>
          <w:tcPr>
            <w:tcW w:w="80" w:type="pct"/>
            <w:noWrap/>
          </w:tcPr>
          <w:p w14:paraId="771E1046"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57633C3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1,548.44</w:t>
            </w:r>
            <w:r>
              <w:rPr>
                <w:rFonts w:ascii="Times New Roman" w:eastAsia="宋体" w:hAnsi="Times New Roman" w:cs="Times New Roman"/>
                <w:color w:val="000000"/>
                <w:kern w:val="0"/>
                <w:sz w:val="13"/>
                <w:szCs w:val="13"/>
              </w:rPr>
              <w:br/>
              <w:t>(1,189.51 to 1,923.63)</w:t>
            </w:r>
          </w:p>
        </w:tc>
        <w:tc>
          <w:tcPr>
            <w:tcW w:w="570" w:type="pct"/>
          </w:tcPr>
          <w:p w14:paraId="150B2F9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1,442.30</w:t>
            </w:r>
            <w:r>
              <w:rPr>
                <w:rFonts w:ascii="Times New Roman" w:eastAsia="宋体" w:hAnsi="Times New Roman" w:cs="Times New Roman"/>
                <w:color w:val="000000"/>
                <w:kern w:val="0"/>
                <w:sz w:val="13"/>
                <w:szCs w:val="13"/>
              </w:rPr>
              <w:br/>
              <w:t>(1,114.2 to 1,834.35)</w:t>
            </w:r>
          </w:p>
        </w:tc>
        <w:tc>
          <w:tcPr>
            <w:tcW w:w="411" w:type="pct"/>
          </w:tcPr>
          <w:p w14:paraId="692E044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-0.33</w:t>
            </w:r>
            <w:r>
              <w:rPr>
                <w:rFonts w:ascii="Times New Roman" w:eastAsia="宋体" w:hAnsi="Times New Roman" w:cs="Times New Roman"/>
                <w:color w:val="000000"/>
                <w:kern w:val="0"/>
                <w:sz w:val="13"/>
                <w:szCs w:val="13"/>
              </w:rPr>
              <w:br/>
              <w:t>(-0.43 to -0.22)</w:t>
            </w:r>
          </w:p>
        </w:tc>
        <w:tc>
          <w:tcPr>
            <w:tcW w:w="80" w:type="pct"/>
            <w:noWrap/>
          </w:tcPr>
          <w:p w14:paraId="25680A9D"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236C008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0.37</w:t>
            </w:r>
            <w:r>
              <w:rPr>
                <w:rFonts w:ascii="Times New Roman" w:eastAsia="宋体" w:hAnsi="Times New Roman" w:cs="Times New Roman"/>
                <w:color w:val="000000"/>
                <w:kern w:val="0"/>
                <w:sz w:val="13"/>
                <w:szCs w:val="13"/>
              </w:rPr>
              <w:br/>
              <w:t>(0.20 to 0.61)</w:t>
            </w:r>
          </w:p>
        </w:tc>
        <w:tc>
          <w:tcPr>
            <w:tcW w:w="360" w:type="pct"/>
          </w:tcPr>
          <w:p w14:paraId="015E010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0.23</w:t>
            </w:r>
            <w:r>
              <w:rPr>
                <w:rFonts w:ascii="Times New Roman" w:eastAsia="宋体" w:hAnsi="Times New Roman" w:cs="Times New Roman"/>
                <w:color w:val="000000"/>
                <w:kern w:val="0"/>
                <w:sz w:val="13"/>
                <w:szCs w:val="13"/>
              </w:rPr>
              <w:br/>
              <w:t>(0.11 to 0.45)</w:t>
            </w:r>
          </w:p>
        </w:tc>
        <w:tc>
          <w:tcPr>
            <w:tcW w:w="411" w:type="pct"/>
          </w:tcPr>
          <w:p w14:paraId="0E5B5C2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-1.43</w:t>
            </w:r>
            <w:r>
              <w:rPr>
                <w:rFonts w:ascii="Times New Roman" w:eastAsia="宋体" w:hAnsi="Times New Roman" w:cs="Times New Roman"/>
                <w:color w:val="000000"/>
                <w:kern w:val="0"/>
                <w:sz w:val="13"/>
                <w:szCs w:val="13"/>
              </w:rPr>
              <w:br/>
              <w:t>(-8.85 to 6.60)</w:t>
            </w:r>
          </w:p>
        </w:tc>
      </w:tr>
      <w:tr w:rsidR="003C704F" w14:paraId="01E39DDE" w14:textId="77777777">
        <w:trPr>
          <w:trHeight w:val="630"/>
        </w:trPr>
        <w:tc>
          <w:tcPr>
            <w:tcW w:w="862" w:type="pct"/>
          </w:tcPr>
          <w:p w14:paraId="7F30BEA2"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Armenia</w:t>
            </w:r>
          </w:p>
        </w:tc>
        <w:tc>
          <w:tcPr>
            <w:tcW w:w="445" w:type="pct"/>
          </w:tcPr>
          <w:p w14:paraId="0C0E406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30.47</w:t>
            </w:r>
            <w:r>
              <w:rPr>
                <w:rFonts w:ascii="Times New Roman" w:eastAsia="宋体" w:hAnsi="Times New Roman" w:cs="Times New Roman"/>
                <w:color w:val="000000"/>
                <w:kern w:val="0"/>
                <w:sz w:val="13"/>
                <w:szCs w:val="13"/>
              </w:rPr>
              <w:br/>
              <w:t>(23.45 to 38.63)</w:t>
            </w:r>
          </w:p>
        </w:tc>
        <w:tc>
          <w:tcPr>
            <w:tcW w:w="445" w:type="pct"/>
          </w:tcPr>
          <w:p w14:paraId="19C919C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30.56</w:t>
            </w:r>
            <w:r>
              <w:rPr>
                <w:rFonts w:ascii="Times New Roman" w:eastAsia="宋体" w:hAnsi="Times New Roman" w:cs="Times New Roman"/>
                <w:color w:val="000000"/>
                <w:kern w:val="0"/>
                <w:sz w:val="13"/>
                <w:szCs w:val="13"/>
              </w:rPr>
              <w:br/>
              <w:t>(23.69 to 38.85)</w:t>
            </w:r>
          </w:p>
        </w:tc>
        <w:tc>
          <w:tcPr>
            <w:tcW w:w="411" w:type="pct"/>
          </w:tcPr>
          <w:p w14:paraId="52EE3B1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0.04</w:t>
            </w:r>
            <w:r>
              <w:rPr>
                <w:rFonts w:ascii="Times New Roman" w:eastAsia="宋体" w:hAnsi="Times New Roman" w:cs="Times New Roman"/>
                <w:color w:val="000000"/>
                <w:kern w:val="0"/>
                <w:sz w:val="13"/>
                <w:szCs w:val="13"/>
              </w:rPr>
              <w:br/>
              <w:t>(-0.70 to 0.78)</w:t>
            </w:r>
          </w:p>
        </w:tc>
        <w:tc>
          <w:tcPr>
            <w:tcW w:w="80" w:type="pct"/>
            <w:noWrap/>
          </w:tcPr>
          <w:p w14:paraId="185D8E64"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582C4C2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1,347.09</w:t>
            </w:r>
            <w:r>
              <w:rPr>
                <w:rFonts w:ascii="Times New Roman" w:eastAsia="宋体" w:hAnsi="Times New Roman" w:cs="Times New Roman"/>
                <w:color w:val="000000"/>
                <w:kern w:val="0"/>
                <w:sz w:val="13"/>
                <w:szCs w:val="13"/>
              </w:rPr>
              <w:br/>
              <w:t>(1,037.50 to 1,708.12)</w:t>
            </w:r>
          </w:p>
        </w:tc>
        <w:tc>
          <w:tcPr>
            <w:tcW w:w="570" w:type="pct"/>
          </w:tcPr>
          <w:p w14:paraId="3673168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1,382.69</w:t>
            </w:r>
            <w:r>
              <w:rPr>
                <w:rFonts w:ascii="Times New Roman" w:eastAsia="宋体" w:hAnsi="Times New Roman" w:cs="Times New Roman"/>
                <w:color w:val="000000"/>
                <w:kern w:val="0"/>
                <w:sz w:val="13"/>
                <w:szCs w:val="13"/>
              </w:rPr>
              <w:br/>
              <w:t>(1,072.23 to 1,755.97)</w:t>
            </w:r>
          </w:p>
        </w:tc>
        <w:tc>
          <w:tcPr>
            <w:tcW w:w="411" w:type="pct"/>
          </w:tcPr>
          <w:p w14:paraId="78339A5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0.16</w:t>
            </w:r>
            <w:r>
              <w:rPr>
                <w:rFonts w:ascii="Times New Roman" w:eastAsia="宋体" w:hAnsi="Times New Roman" w:cs="Times New Roman"/>
                <w:color w:val="000000"/>
                <w:kern w:val="0"/>
                <w:sz w:val="13"/>
                <w:szCs w:val="13"/>
              </w:rPr>
              <w:br/>
              <w:t>(0.04 to 0.27)</w:t>
            </w:r>
          </w:p>
        </w:tc>
        <w:tc>
          <w:tcPr>
            <w:tcW w:w="80" w:type="pct"/>
            <w:noWrap/>
          </w:tcPr>
          <w:p w14:paraId="6EB429DB"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10B6B05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0.47</w:t>
            </w:r>
            <w:r>
              <w:rPr>
                <w:rFonts w:ascii="Times New Roman" w:eastAsia="宋体" w:hAnsi="Times New Roman" w:cs="Times New Roman"/>
                <w:color w:val="000000"/>
                <w:kern w:val="0"/>
                <w:sz w:val="13"/>
                <w:szCs w:val="13"/>
              </w:rPr>
              <w:br/>
              <w:t>(0.23 to 0.83)</w:t>
            </w:r>
          </w:p>
        </w:tc>
        <w:tc>
          <w:tcPr>
            <w:tcW w:w="360" w:type="pct"/>
          </w:tcPr>
          <w:p w14:paraId="4B96F3B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0.62</w:t>
            </w:r>
            <w:r>
              <w:rPr>
                <w:rFonts w:ascii="Times New Roman" w:eastAsia="宋体" w:hAnsi="Times New Roman" w:cs="Times New Roman"/>
                <w:color w:val="000000"/>
                <w:kern w:val="0"/>
                <w:sz w:val="13"/>
                <w:szCs w:val="13"/>
              </w:rPr>
              <w:br/>
              <w:t>(0.31 to 1.13)</w:t>
            </w:r>
          </w:p>
        </w:tc>
        <w:tc>
          <w:tcPr>
            <w:tcW w:w="411" w:type="pct"/>
          </w:tcPr>
          <w:p w14:paraId="7910504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-0.77</w:t>
            </w:r>
            <w:r>
              <w:rPr>
                <w:rFonts w:ascii="Times New Roman" w:eastAsia="宋体" w:hAnsi="Times New Roman" w:cs="Times New Roman"/>
                <w:color w:val="000000"/>
                <w:kern w:val="0"/>
                <w:sz w:val="13"/>
                <w:szCs w:val="13"/>
              </w:rPr>
              <w:br/>
              <w:t>(-5.38 to 4.06)</w:t>
            </w:r>
          </w:p>
        </w:tc>
      </w:tr>
      <w:tr w:rsidR="003C704F" w14:paraId="0783DDD9" w14:textId="77777777">
        <w:trPr>
          <w:trHeight w:val="630"/>
        </w:trPr>
        <w:tc>
          <w:tcPr>
            <w:tcW w:w="862" w:type="pct"/>
          </w:tcPr>
          <w:p w14:paraId="142BEF72"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lastRenderedPageBreak/>
              <w:t>Australia</w:t>
            </w:r>
          </w:p>
        </w:tc>
        <w:tc>
          <w:tcPr>
            <w:tcW w:w="445" w:type="pct"/>
          </w:tcPr>
          <w:p w14:paraId="748D98D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9.29</w:t>
            </w:r>
            <w:r>
              <w:rPr>
                <w:rFonts w:ascii="Times New Roman" w:eastAsia="宋体" w:hAnsi="Times New Roman" w:cs="Times New Roman"/>
                <w:color w:val="000000"/>
                <w:kern w:val="0"/>
                <w:sz w:val="13"/>
                <w:szCs w:val="13"/>
              </w:rPr>
              <w:br/>
              <w:t>(7.05 to 11.85)</w:t>
            </w:r>
          </w:p>
        </w:tc>
        <w:tc>
          <w:tcPr>
            <w:tcW w:w="445" w:type="pct"/>
          </w:tcPr>
          <w:p w14:paraId="772C87C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20.42</w:t>
            </w:r>
            <w:r>
              <w:rPr>
                <w:rFonts w:ascii="Times New Roman" w:eastAsia="宋体" w:hAnsi="Times New Roman" w:cs="Times New Roman"/>
                <w:color w:val="000000"/>
                <w:kern w:val="0"/>
                <w:sz w:val="13"/>
                <w:szCs w:val="13"/>
              </w:rPr>
              <w:br/>
              <w:t>(15.71 to 25.43)</w:t>
            </w:r>
          </w:p>
        </w:tc>
        <w:tc>
          <w:tcPr>
            <w:tcW w:w="411" w:type="pct"/>
          </w:tcPr>
          <w:p w14:paraId="0262C9A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3.36</w:t>
            </w:r>
            <w:r>
              <w:rPr>
                <w:rFonts w:ascii="Times New Roman" w:eastAsia="宋体" w:hAnsi="Times New Roman" w:cs="Times New Roman"/>
                <w:color w:val="000000"/>
                <w:kern w:val="0"/>
                <w:sz w:val="13"/>
                <w:szCs w:val="13"/>
              </w:rPr>
              <w:br/>
              <w:t>(2.10 to 4.65)</w:t>
            </w:r>
          </w:p>
        </w:tc>
        <w:tc>
          <w:tcPr>
            <w:tcW w:w="80" w:type="pct"/>
            <w:noWrap/>
          </w:tcPr>
          <w:p w14:paraId="22DF8B40"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74EDDFD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441.60</w:t>
            </w:r>
            <w:r>
              <w:rPr>
                <w:rFonts w:ascii="Times New Roman" w:eastAsia="宋体" w:hAnsi="Times New Roman" w:cs="Times New Roman"/>
                <w:color w:val="000000"/>
                <w:kern w:val="0"/>
                <w:sz w:val="13"/>
                <w:szCs w:val="13"/>
              </w:rPr>
              <w:br/>
              <w:t>(334.96 to 563.44)</w:t>
            </w:r>
          </w:p>
        </w:tc>
        <w:tc>
          <w:tcPr>
            <w:tcW w:w="570" w:type="pct"/>
          </w:tcPr>
          <w:p w14:paraId="64B0C71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944.02</w:t>
            </w:r>
            <w:r>
              <w:rPr>
                <w:rFonts w:ascii="Times New Roman" w:eastAsia="宋体" w:hAnsi="Times New Roman" w:cs="Times New Roman"/>
                <w:color w:val="000000"/>
                <w:kern w:val="0"/>
                <w:sz w:val="13"/>
                <w:szCs w:val="13"/>
              </w:rPr>
              <w:br/>
              <w:t>(726.29 to 1,175.66)</w:t>
            </w:r>
          </w:p>
        </w:tc>
        <w:tc>
          <w:tcPr>
            <w:tcW w:w="411" w:type="pct"/>
          </w:tcPr>
          <w:p w14:paraId="6CD2BFF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3.20</w:t>
            </w:r>
            <w:r>
              <w:rPr>
                <w:rFonts w:ascii="Times New Roman" w:eastAsia="宋体" w:hAnsi="Times New Roman" w:cs="Times New Roman"/>
                <w:color w:val="000000"/>
                <w:kern w:val="0"/>
                <w:sz w:val="13"/>
                <w:szCs w:val="13"/>
              </w:rPr>
              <w:br/>
              <w:t>(3.02 to 3.39)</w:t>
            </w:r>
          </w:p>
        </w:tc>
        <w:tc>
          <w:tcPr>
            <w:tcW w:w="80" w:type="pct"/>
            <w:noWrap/>
          </w:tcPr>
          <w:p w14:paraId="6C1AE47B"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5EBC31C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0.28</w:t>
            </w:r>
            <w:r>
              <w:rPr>
                <w:rFonts w:ascii="Times New Roman" w:eastAsia="宋体" w:hAnsi="Times New Roman" w:cs="Times New Roman"/>
                <w:color w:val="000000"/>
                <w:kern w:val="0"/>
                <w:sz w:val="13"/>
                <w:szCs w:val="13"/>
              </w:rPr>
              <w:br/>
              <w:t>(0.13 to 0.52)</w:t>
            </w:r>
          </w:p>
        </w:tc>
        <w:tc>
          <w:tcPr>
            <w:tcW w:w="360" w:type="pct"/>
          </w:tcPr>
          <w:p w14:paraId="74CF6DB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0.13</w:t>
            </w:r>
            <w:r>
              <w:rPr>
                <w:rFonts w:ascii="Times New Roman" w:eastAsia="宋体" w:hAnsi="Times New Roman" w:cs="Times New Roman"/>
                <w:color w:val="000000"/>
                <w:kern w:val="0"/>
                <w:sz w:val="13"/>
                <w:szCs w:val="13"/>
              </w:rPr>
              <w:br/>
              <w:t>(0.06 to 0.24)</w:t>
            </w:r>
          </w:p>
        </w:tc>
        <w:tc>
          <w:tcPr>
            <w:tcW w:w="411" w:type="pct"/>
          </w:tcPr>
          <w:p w14:paraId="54B038E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-4.06</w:t>
            </w:r>
            <w:r>
              <w:rPr>
                <w:rFonts w:ascii="Times New Roman" w:eastAsia="宋体" w:hAnsi="Times New Roman" w:cs="Times New Roman"/>
                <w:color w:val="000000"/>
                <w:kern w:val="0"/>
                <w:sz w:val="13"/>
                <w:szCs w:val="13"/>
              </w:rPr>
              <w:br/>
              <w:t>(-13.94 to 6.95)</w:t>
            </w:r>
          </w:p>
        </w:tc>
      </w:tr>
      <w:tr w:rsidR="003C704F" w14:paraId="0DE5B1AA" w14:textId="77777777">
        <w:trPr>
          <w:trHeight w:val="630"/>
        </w:trPr>
        <w:tc>
          <w:tcPr>
            <w:tcW w:w="862" w:type="pct"/>
          </w:tcPr>
          <w:p w14:paraId="68E27ED5"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Austria</w:t>
            </w:r>
          </w:p>
        </w:tc>
        <w:tc>
          <w:tcPr>
            <w:tcW w:w="445" w:type="pct"/>
          </w:tcPr>
          <w:p w14:paraId="5428A9A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57.89</w:t>
            </w:r>
            <w:r>
              <w:rPr>
                <w:rFonts w:ascii="Times New Roman" w:eastAsia="宋体" w:hAnsi="Times New Roman" w:cs="Times New Roman"/>
                <w:color w:val="000000"/>
                <w:kern w:val="0"/>
                <w:sz w:val="13"/>
                <w:szCs w:val="13"/>
              </w:rPr>
              <w:br/>
              <w:t>(44.59 to 72.11)</w:t>
            </w:r>
          </w:p>
        </w:tc>
        <w:tc>
          <w:tcPr>
            <w:tcW w:w="445" w:type="pct"/>
          </w:tcPr>
          <w:p w14:paraId="3700C08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59.89</w:t>
            </w:r>
            <w:r>
              <w:rPr>
                <w:rFonts w:ascii="Times New Roman" w:eastAsia="宋体" w:hAnsi="Times New Roman" w:cs="Times New Roman"/>
                <w:color w:val="000000"/>
                <w:kern w:val="0"/>
                <w:sz w:val="13"/>
                <w:szCs w:val="13"/>
              </w:rPr>
              <w:br/>
              <w:t>(45.91 to 75.67)</w:t>
            </w:r>
          </w:p>
        </w:tc>
        <w:tc>
          <w:tcPr>
            <w:tcW w:w="411" w:type="pct"/>
          </w:tcPr>
          <w:p w14:paraId="32E6237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0.06</w:t>
            </w:r>
            <w:r>
              <w:rPr>
                <w:rFonts w:ascii="Times New Roman" w:eastAsia="宋体" w:hAnsi="Times New Roman" w:cs="Times New Roman"/>
                <w:color w:val="000000"/>
                <w:kern w:val="0"/>
                <w:sz w:val="13"/>
                <w:szCs w:val="13"/>
              </w:rPr>
              <w:br/>
              <w:t>(-0.48 to 0.60)</w:t>
            </w:r>
          </w:p>
        </w:tc>
        <w:tc>
          <w:tcPr>
            <w:tcW w:w="80" w:type="pct"/>
            <w:noWrap/>
          </w:tcPr>
          <w:p w14:paraId="41EAE604"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B870F3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2,737.04</w:t>
            </w:r>
            <w:r>
              <w:rPr>
                <w:rFonts w:ascii="Times New Roman" w:eastAsia="宋体" w:hAnsi="Times New Roman" w:cs="Times New Roman"/>
                <w:color w:val="000000"/>
                <w:kern w:val="0"/>
                <w:sz w:val="13"/>
                <w:szCs w:val="13"/>
              </w:rPr>
              <w:br/>
              <w:t>(2,109.18 to 3,410.26)</w:t>
            </w:r>
          </w:p>
        </w:tc>
        <w:tc>
          <w:tcPr>
            <w:tcW w:w="570" w:type="pct"/>
          </w:tcPr>
          <w:p w14:paraId="376013D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2,870.74</w:t>
            </w:r>
            <w:r>
              <w:rPr>
                <w:rFonts w:ascii="Times New Roman" w:eastAsia="宋体" w:hAnsi="Times New Roman" w:cs="Times New Roman"/>
                <w:color w:val="000000"/>
                <w:kern w:val="0"/>
                <w:sz w:val="13"/>
                <w:szCs w:val="13"/>
              </w:rPr>
              <w:br/>
              <w:t>(2,199.95 to 3,627.42)</w:t>
            </w:r>
          </w:p>
        </w:tc>
        <w:tc>
          <w:tcPr>
            <w:tcW w:w="411" w:type="pct"/>
          </w:tcPr>
          <w:p w14:paraId="7BE6DF6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0.12</w:t>
            </w:r>
            <w:r>
              <w:rPr>
                <w:rFonts w:ascii="Times New Roman" w:eastAsia="宋体" w:hAnsi="Times New Roman" w:cs="Times New Roman"/>
                <w:color w:val="000000"/>
                <w:kern w:val="0"/>
                <w:sz w:val="13"/>
                <w:szCs w:val="13"/>
              </w:rPr>
              <w:br/>
              <w:t>(0.04 to 0.20)</w:t>
            </w:r>
          </w:p>
        </w:tc>
        <w:tc>
          <w:tcPr>
            <w:tcW w:w="80" w:type="pct"/>
            <w:noWrap/>
          </w:tcPr>
          <w:p w14:paraId="63161FC7"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62CE04B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0.20</w:t>
            </w:r>
            <w:r>
              <w:rPr>
                <w:rFonts w:ascii="Times New Roman" w:eastAsia="宋体" w:hAnsi="Times New Roman" w:cs="Times New Roman"/>
                <w:color w:val="000000"/>
                <w:kern w:val="0"/>
                <w:sz w:val="13"/>
                <w:szCs w:val="13"/>
              </w:rPr>
              <w:br/>
              <w:t>(0.09 to 0.42)</w:t>
            </w:r>
          </w:p>
        </w:tc>
        <w:tc>
          <w:tcPr>
            <w:tcW w:w="360" w:type="pct"/>
          </w:tcPr>
          <w:p w14:paraId="149797C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0.16</w:t>
            </w:r>
            <w:r>
              <w:rPr>
                <w:rFonts w:ascii="Times New Roman" w:eastAsia="宋体" w:hAnsi="Times New Roman" w:cs="Times New Roman"/>
                <w:color w:val="000000"/>
                <w:kern w:val="0"/>
                <w:sz w:val="13"/>
                <w:szCs w:val="13"/>
              </w:rPr>
              <w:br/>
              <w:t>(0.06 to 0.34)</w:t>
            </w:r>
          </w:p>
        </w:tc>
        <w:tc>
          <w:tcPr>
            <w:tcW w:w="411" w:type="pct"/>
          </w:tcPr>
          <w:p w14:paraId="16A6891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0.38</w:t>
            </w:r>
            <w:r>
              <w:rPr>
                <w:rFonts w:ascii="Times New Roman" w:eastAsia="宋体" w:hAnsi="Times New Roman" w:cs="Times New Roman"/>
                <w:color w:val="000000"/>
                <w:kern w:val="0"/>
                <w:sz w:val="13"/>
                <w:szCs w:val="13"/>
              </w:rPr>
              <w:br/>
              <w:t>(-8.46 to 10.07)</w:t>
            </w:r>
          </w:p>
        </w:tc>
      </w:tr>
      <w:tr w:rsidR="003C704F" w14:paraId="5A7507AC" w14:textId="77777777">
        <w:trPr>
          <w:trHeight w:val="630"/>
        </w:trPr>
        <w:tc>
          <w:tcPr>
            <w:tcW w:w="862" w:type="pct"/>
          </w:tcPr>
          <w:p w14:paraId="3FDD81BA"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Azerbaijan</w:t>
            </w:r>
          </w:p>
        </w:tc>
        <w:tc>
          <w:tcPr>
            <w:tcW w:w="445" w:type="pct"/>
          </w:tcPr>
          <w:p w14:paraId="2FC6948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31.02</w:t>
            </w:r>
            <w:r>
              <w:rPr>
                <w:rFonts w:ascii="Times New Roman" w:eastAsia="宋体" w:hAnsi="Times New Roman" w:cs="Times New Roman"/>
                <w:color w:val="000000"/>
                <w:kern w:val="0"/>
                <w:sz w:val="13"/>
                <w:szCs w:val="13"/>
              </w:rPr>
              <w:br/>
              <w:t>(23.87 to 38.66)</w:t>
            </w:r>
          </w:p>
        </w:tc>
        <w:tc>
          <w:tcPr>
            <w:tcW w:w="445" w:type="pct"/>
          </w:tcPr>
          <w:p w14:paraId="703D2F0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32.10</w:t>
            </w:r>
            <w:r>
              <w:rPr>
                <w:rFonts w:ascii="Times New Roman" w:eastAsia="宋体" w:hAnsi="Times New Roman" w:cs="Times New Roman"/>
                <w:color w:val="000000"/>
                <w:kern w:val="0"/>
                <w:sz w:val="13"/>
                <w:szCs w:val="13"/>
              </w:rPr>
              <w:br/>
              <w:t>(24.88 to 40.59)</w:t>
            </w:r>
          </w:p>
        </w:tc>
        <w:tc>
          <w:tcPr>
            <w:tcW w:w="411" w:type="pct"/>
          </w:tcPr>
          <w:p w14:paraId="7642D30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0.26</w:t>
            </w:r>
            <w:r>
              <w:rPr>
                <w:rFonts w:ascii="Times New Roman" w:eastAsia="宋体" w:hAnsi="Times New Roman" w:cs="Times New Roman"/>
                <w:color w:val="000000"/>
                <w:kern w:val="0"/>
                <w:sz w:val="13"/>
                <w:szCs w:val="13"/>
              </w:rPr>
              <w:br/>
              <w:t>(-0.46 to 0.99)</w:t>
            </w:r>
          </w:p>
        </w:tc>
        <w:tc>
          <w:tcPr>
            <w:tcW w:w="80" w:type="pct"/>
            <w:noWrap/>
          </w:tcPr>
          <w:p w14:paraId="7CA75E94"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3BE4514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1,337.38</w:t>
            </w:r>
            <w:r>
              <w:rPr>
                <w:rFonts w:ascii="Times New Roman" w:eastAsia="宋体" w:hAnsi="Times New Roman" w:cs="Times New Roman"/>
                <w:color w:val="000000"/>
                <w:kern w:val="0"/>
                <w:sz w:val="13"/>
                <w:szCs w:val="13"/>
              </w:rPr>
              <w:br/>
              <w:t>(1,029.88 to 1,666.77)</w:t>
            </w:r>
          </w:p>
        </w:tc>
        <w:tc>
          <w:tcPr>
            <w:tcW w:w="570" w:type="pct"/>
          </w:tcPr>
          <w:p w14:paraId="410EA77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1,393.35</w:t>
            </w:r>
            <w:r>
              <w:rPr>
                <w:rFonts w:ascii="Times New Roman" w:eastAsia="宋体" w:hAnsi="Times New Roman" w:cs="Times New Roman"/>
                <w:color w:val="000000"/>
                <w:kern w:val="0"/>
                <w:sz w:val="13"/>
                <w:szCs w:val="13"/>
              </w:rPr>
              <w:br/>
              <w:t>(1,080.12 to 1,767.84)</w:t>
            </w:r>
          </w:p>
        </w:tc>
        <w:tc>
          <w:tcPr>
            <w:tcW w:w="411" w:type="pct"/>
          </w:tcPr>
          <w:p w14:paraId="6A3C8E6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0.21</w:t>
            </w:r>
            <w:r>
              <w:rPr>
                <w:rFonts w:ascii="Times New Roman" w:eastAsia="宋体" w:hAnsi="Times New Roman" w:cs="Times New Roman"/>
                <w:color w:val="000000"/>
                <w:kern w:val="0"/>
                <w:sz w:val="13"/>
                <w:szCs w:val="13"/>
              </w:rPr>
              <w:br/>
              <w:t>(0.10 to 0.33)</w:t>
            </w:r>
          </w:p>
        </w:tc>
        <w:tc>
          <w:tcPr>
            <w:tcW w:w="80" w:type="pct"/>
            <w:noWrap/>
          </w:tcPr>
          <w:p w14:paraId="302FC209"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3333AB1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1.26</w:t>
            </w:r>
            <w:r>
              <w:rPr>
                <w:rFonts w:ascii="Times New Roman" w:eastAsia="宋体" w:hAnsi="Times New Roman" w:cs="Times New Roman"/>
                <w:color w:val="000000"/>
                <w:kern w:val="0"/>
                <w:sz w:val="13"/>
                <w:szCs w:val="13"/>
              </w:rPr>
              <w:br/>
              <w:t>(0.76 to 1.94)</w:t>
            </w:r>
          </w:p>
        </w:tc>
        <w:tc>
          <w:tcPr>
            <w:tcW w:w="360" w:type="pct"/>
          </w:tcPr>
          <w:p w14:paraId="6037405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1.11</w:t>
            </w:r>
            <w:r>
              <w:rPr>
                <w:rFonts w:ascii="Times New Roman" w:eastAsia="宋体" w:hAnsi="Times New Roman" w:cs="Times New Roman"/>
                <w:color w:val="000000"/>
                <w:kern w:val="0"/>
                <w:sz w:val="13"/>
                <w:szCs w:val="13"/>
              </w:rPr>
              <w:br/>
              <w:t>(0.64 to 1.74)</w:t>
            </w:r>
          </w:p>
        </w:tc>
        <w:tc>
          <w:tcPr>
            <w:tcW w:w="411" w:type="pct"/>
          </w:tcPr>
          <w:p w14:paraId="42ABF8C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-0.24</w:t>
            </w:r>
            <w:r>
              <w:rPr>
                <w:rFonts w:ascii="Times New Roman" w:eastAsia="宋体" w:hAnsi="Times New Roman" w:cs="Times New Roman"/>
                <w:color w:val="000000"/>
                <w:kern w:val="0"/>
                <w:sz w:val="13"/>
                <w:szCs w:val="13"/>
              </w:rPr>
              <w:br/>
              <w:t>(-4.25 to 3.93)</w:t>
            </w:r>
          </w:p>
        </w:tc>
      </w:tr>
      <w:tr w:rsidR="003C704F" w14:paraId="016AF96A" w14:textId="77777777">
        <w:trPr>
          <w:trHeight w:val="630"/>
        </w:trPr>
        <w:tc>
          <w:tcPr>
            <w:tcW w:w="862" w:type="pct"/>
          </w:tcPr>
          <w:p w14:paraId="56B42F98"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Bahamas</w:t>
            </w:r>
          </w:p>
        </w:tc>
        <w:tc>
          <w:tcPr>
            <w:tcW w:w="445" w:type="pct"/>
          </w:tcPr>
          <w:p w14:paraId="5992B97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154.93</w:t>
            </w:r>
            <w:r>
              <w:rPr>
                <w:rFonts w:ascii="Times New Roman" w:eastAsia="宋体" w:hAnsi="Times New Roman" w:cs="Times New Roman"/>
                <w:color w:val="000000"/>
                <w:kern w:val="0"/>
                <w:sz w:val="13"/>
                <w:szCs w:val="13"/>
              </w:rPr>
              <w:br/>
              <w:t>(119.66 to 194.94)</w:t>
            </w:r>
          </w:p>
        </w:tc>
        <w:tc>
          <w:tcPr>
            <w:tcW w:w="445" w:type="pct"/>
          </w:tcPr>
          <w:p w14:paraId="6CE16BC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154.95</w:t>
            </w:r>
            <w:r>
              <w:rPr>
                <w:rFonts w:ascii="Times New Roman" w:eastAsia="宋体" w:hAnsi="Times New Roman" w:cs="Times New Roman"/>
                <w:color w:val="000000"/>
                <w:kern w:val="0"/>
                <w:sz w:val="13"/>
                <w:szCs w:val="13"/>
              </w:rPr>
              <w:br/>
              <w:t>(118.90 to 194.10)</w:t>
            </w:r>
          </w:p>
        </w:tc>
        <w:tc>
          <w:tcPr>
            <w:tcW w:w="411" w:type="pct"/>
          </w:tcPr>
          <w:p w14:paraId="1EF1C7C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-0.04</w:t>
            </w:r>
            <w:r>
              <w:rPr>
                <w:rFonts w:ascii="Times New Roman" w:eastAsia="宋体" w:hAnsi="Times New Roman" w:cs="Times New Roman"/>
                <w:color w:val="000000"/>
                <w:kern w:val="0"/>
                <w:sz w:val="13"/>
                <w:szCs w:val="13"/>
              </w:rPr>
              <w:br/>
              <w:t>(-0.37 to 0.29)</w:t>
            </w:r>
          </w:p>
        </w:tc>
        <w:tc>
          <w:tcPr>
            <w:tcW w:w="80" w:type="pct"/>
            <w:noWrap/>
          </w:tcPr>
          <w:p w14:paraId="3C8A0691"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162ACA6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7,307.44</w:t>
            </w:r>
            <w:r>
              <w:rPr>
                <w:rFonts w:ascii="Times New Roman" w:eastAsia="宋体" w:hAnsi="Times New Roman" w:cs="Times New Roman"/>
                <w:color w:val="000000"/>
                <w:kern w:val="0"/>
                <w:sz w:val="13"/>
                <w:szCs w:val="13"/>
              </w:rPr>
              <w:br/>
              <w:t>(5,643.79 to 9,193.88)</w:t>
            </w:r>
          </w:p>
        </w:tc>
        <w:tc>
          <w:tcPr>
            <w:tcW w:w="570" w:type="pct"/>
          </w:tcPr>
          <w:p w14:paraId="02A2E60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7,290.08</w:t>
            </w:r>
            <w:r>
              <w:rPr>
                <w:rFonts w:ascii="Times New Roman" w:eastAsia="宋体" w:hAnsi="Times New Roman" w:cs="Times New Roman"/>
                <w:color w:val="000000"/>
                <w:kern w:val="0"/>
                <w:sz w:val="13"/>
                <w:szCs w:val="13"/>
              </w:rPr>
              <w:br/>
              <w:t>(5,596.70 to 9,131.57)</w:t>
            </w:r>
          </w:p>
        </w:tc>
        <w:tc>
          <w:tcPr>
            <w:tcW w:w="411" w:type="pct"/>
          </w:tcPr>
          <w:p w14:paraId="3E60290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0.00</w:t>
            </w:r>
            <w:r>
              <w:rPr>
                <w:rFonts w:ascii="Times New Roman" w:eastAsia="宋体" w:hAnsi="Times New Roman" w:cs="Times New Roman"/>
                <w:color w:val="000000"/>
                <w:kern w:val="0"/>
                <w:sz w:val="13"/>
                <w:szCs w:val="13"/>
              </w:rPr>
              <w:br/>
              <w:t>(-0.05 to 0.05)</w:t>
            </w:r>
          </w:p>
        </w:tc>
        <w:tc>
          <w:tcPr>
            <w:tcW w:w="80" w:type="pct"/>
            <w:noWrap/>
          </w:tcPr>
          <w:p w14:paraId="0A130D7A"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17F8A53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1.58</w:t>
            </w:r>
            <w:r>
              <w:rPr>
                <w:rFonts w:ascii="Times New Roman" w:eastAsia="宋体" w:hAnsi="Times New Roman" w:cs="Times New Roman"/>
                <w:color w:val="000000"/>
                <w:kern w:val="0"/>
                <w:sz w:val="13"/>
                <w:szCs w:val="13"/>
              </w:rPr>
              <w:br/>
              <w:t>(0.88 to 2.46)</w:t>
            </w:r>
          </w:p>
        </w:tc>
        <w:tc>
          <w:tcPr>
            <w:tcW w:w="360" w:type="pct"/>
          </w:tcPr>
          <w:p w14:paraId="38E6E2A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1.96</w:t>
            </w:r>
            <w:r>
              <w:rPr>
                <w:rFonts w:ascii="Times New Roman" w:eastAsia="宋体" w:hAnsi="Times New Roman" w:cs="Times New Roman"/>
                <w:color w:val="000000"/>
                <w:kern w:val="0"/>
                <w:sz w:val="13"/>
                <w:szCs w:val="13"/>
              </w:rPr>
              <w:br/>
              <w:t>(1.11 to 3.12)</w:t>
            </w:r>
          </w:p>
        </w:tc>
        <w:tc>
          <w:tcPr>
            <w:tcW w:w="411" w:type="pct"/>
          </w:tcPr>
          <w:p w14:paraId="0C9313C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1.87</w:t>
            </w:r>
            <w:r>
              <w:rPr>
                <w:rFonts w:ascii="Times New Roman" w:eastAsia="宋体" w:hAnsi="Times New Roman" w:cs="Times New Roman"/>
                <w:color w:val="000000"/>
                <w:kern w:val="0"/>
                <w:sz w:val="13"/>
                <w:szCs w:val="13"/>
              </w:rPr>
              <w:br/>
              <w:t>(-1.35 to 5.20)</w:t>
            </w:r>
          </w:p>
        </w:tc>
      </w:tr>
      <w:tr w:rsidR="003C704F" w14:paraId="7C7F843F" w14:textId="77777777">
        <w:trPr>
          <w:trHeight w:val="630"/>
        </w:trPr>
        <w:tc>
          <w:tcPr>
            <w:tcW w:w="862" w:type="pct"/>
          </w:tcPr>
          <w:p w14:paraId="7FEF007D"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Bahrain</w:t>
            </w:r>
          </w:p>
        </w:tc>
        <w:tc>
          <w:tcPr>
            <w:tcW w:w="445" w:type="pct"/>
          </w:tcPr>
          <w:p w14:paraId="0EF2C95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352.06</w:t>
            </w:r>
            <w:r>
              <w:rPr>
                <w:rFonts w:ascii="Times New Roman" w:eastAsia="宋体" w:hAnsi="Times New Roman" w:cs="Times New Roman"/>
                <w:color w:val="000000"/>
                <w:kern w:val="0"/>
                <w:sz w:val="13"/>
                <w:szCs w:val="13"/>
              </w:rPr>
              <w:br/>
              <w:t>(279.31 to 427.88)</w:t>
            </w:r>
          </w:p>
        </w:tc>
        <w:tc>
          <w:tcPr>
            <w:tcW w:w="445" w:type="pct"/>
          </w:tcPr>
          <w:p w14:paraId="13225B9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326.99</w:t>
            </w:r>
            <w:r>
              <w:rPr>
                <w:rFonts w:ascii="Times New Roman" w:eastAsia="宋体" w:hAnsi="Times New Roman" w:cs="Times New Roman"/>
                <w:color w:val="000000"/>
                <w:kern w:val="0"/>
                <w:sz w:val="13"/>
                <w:szCs w:val="13"/>
              </w:rPr>
              <w:br/>
              <w:t>(252.68 to 410.84)</w:t>
            </w:r>
          </w:p>
        </w:tc>
        <w:tc>
          <w:tcPr>
            <w:tcW w:w="411" w:type="pct"/>
          </w:tcPr>
          <w:p w14:paraId="2820223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-0.89</w:t>
            </w:r>
            <w:r>
              <w:rPr>
                <w:rFonts w:ascii="Times New Roman" w:eastAsia="宋体" w:hAnsi="Times New Roman" w:cs="Times New Roman"/>
                <w:color w:val="000000"/>
                <w:kern w:val="0"/>
                <w:sz w:val="13"/>
                <w:szCs w:val="13"/>
              </w:rPr>
              <w:br/>
              <w:t>(-1.09 to -0.70)</w:t>
            </w:r>
          </w:p>
        </w:tc>
        <w:tc>
          <w:tcPr>
            <w:tcW w:w="80" w:type="pct"/>
            <w:noWrap/>
          </w:tcPr>
          <w:p w14:paraId="73CD95EF"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30FDD8A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17,210.46</w:t>
            </w:r>
            <w:r>
              <w:rPr>
                <w:rFonts w:ascii="Times New Roman" w:eastAsia="宋体" w:hAnsi="Times New Roman" w:cs="Times New Roman"/>
                <w:color w:val="000000"/>
                <w:kern w:val="0"/>
                <w:sz w:val="13"/>
                <w:szCs w:val="13"/>
              </w:rPr>
              <w:br/>
              <w:t>(13,635.89 to 20,952.89)</w:t>
            </w:r>
          </w:p>
        </w:tc>
        <w:tc>
          <w:tcPr>
            <w:tcW w:w="570" w:type="pct"/>
          </w:tcPr>
          <w:p w14:paraId="156C540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16,048.89</w:t>
            </w:r>
            <w:r>
              <w:rPr>
                <w:rFonts w:ascii="Times New Roman" w:eastAsia="宋体" w:hAnsi="Times New Roman" w:cs="Times New Roman"/>
                <w:color w:val="000000"/>
                <w:kern w:val="0"/>
                <w:sz w:val="13"/>
                <w:szCs w:val="13"/>
              </w:rPr>
              <w:br/>
              <w:t>(12,400.50 to 20,319.53)</w:t>
            </w:r>
          </w:p>
        </w:tc>
        <w:tc>
          <w:tcPr>
            <w:tcW w:w="411" w:type="pct"/>
          </w:tcPr>
          <w:p w14:paraId="77E1866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-0.84</w:t>
            </w:r>
            <w:r>
              <w:rPr>
                <w:rFonts w:ascii="Times New Roman" w:eastAsia="宋体" w:hAnsi="Times New Roman" w:cs="Times New Roman"/>
                <w:color w:val="000000"/>
                <w:kern w:val="0"/>
                <w:sz w:val="13"/>
                <w:szCs w:val="13"/>
              </w:rPr>
              <w:br/>
              <w:t>(-0.87 to -0.82)</w:t>
            </w:r>
          </w:p>
        </w:tc>
        <w:tc>
          <w:tcPr>
            <w:tcW w:w="80" w:type="pct"/>
            <w:noWrap/>
          </w:tcPr>
          <w:p w14:paraId="21EF3900"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716A856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2.87</w:t>
            </w:r>
            <w:r>
              <w:rPr>
                <w:rFonts w:ascii="Times New Roman" w:eastAsia="宋体" w:hAnsi="Times New Roman" w:cs="Times New Roman"/>
                <w:color w:val="000000"/>
                <w:kern w:val="0"/>
                <w:sz w:val="13"/>
                <w:szCs w:val="13"/>
              </w:rPr>
              <w:br/>
              <w:t>(1.61 to 4.74)</w:t>
            </w:r>
          </w:p>
        </w:tc>
        <w:tc>
          <w:tcPr>
            <w:tcW w:w="360" w:type="pct"/>
          </w:tcPr>
          <w:p w14:paraId="1E8C701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1.13</w:t>
            </w:r>
            <w:r>
              <w:rPr>
                <w:rFonts w:ascii="Times New Roman" w:eastAsia="宋体" w:hAnsi="Times New Roman" w:cs="Times New Roman"/>
                <w:color w:val="000000"/>
                <w:kern w:val="0"/>
                <w:sz w:val="13"/>
                <w:szCs w:val="13"/>
              </w:rPr>
              <w:br/>
              <w:t>(0.66 to 1.84)</w:t>
            </w:r>
          </w:p>
        </w:tc>
        <w:tc>
          <w:tcPr>
            <w:tcW w:w="411" w:type="pct"/>
          </w:tcPr>
          <w:p w14:paraId="0CB4507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-3.51</w:t>
            </w:r>
            <w:r>
              <w:rPr>
                <w:rFonts w:ascii="Times New Roman" w:eastAsia="宋体" w:hAnsi="Times New Roman" w:cs="Times New Roman"/>
                <w:color w:val="000000"/>
                <w:kern w:val="0"/>
                <w:sz w:val="13"/>
                <w:szCs w:val="13"/>
              </w:rPr>
              <w:br/>
              <w:t>(-6.17 to -0.77)</w:t>
            </w:r>
          </w:p>
        </w:tc>
      </w:tr>
      <w:tr w:rsidR="003C704F" w14:paraId="78DD1E5D" w14:textId="77777777">
        <w:trPr>
          <w:trHeight w:val="630"/>
        </w:trPr>
        <w:tc>
          <w:tcPr>
            <w:tcW w:w="862" w:type="pct"/>
          </w:tcPr>
          <w:p w14:paraId="43016CBB"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Bangladesh</w:t>
            </w:r>
          </w:p>
        </w:tc>
        <w:tc>
          <w:tcPr>
            <w:tcW w:w="445" w:type="pct"/>
          </w:tcPr>
          <w:p w14:paraId="28B527E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205.35</w:t>
            </w:r>
            <w:r>
              <w:rPr>
                <w:rFonts w:ascii="Times New Roman" w:eastAsia="宋体" w:hAnsi="Times New Roman" w:cs="Times New Roman"/>
                <w:color w:val="000000"/>
                <w:kern w:val="0"/>
                <w:sz w:val="13"/>
                <w:szCs w:val="13"/>
              </w:rPr>
              <w:br/>
              <w:t>(159.14 to 257.54)</w:t>
            </w:r>
          </w:p>
        </w:tc>
        <w:tc>
          <w:tcPr>
            <w:tcW w:w="445" w:type="pct"/>
          </w:tcPr>
          <w:p w14:paraId="48C8F7A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207.71</w:t>
            </w:r>
            <w:r>
              <w:rPr>
                <w:rFonts w:ascii="Times New Roman" w:eastAsia="宋体" w:hAnsi="Times New Roman" w:cs="Times New Roman"/>
                <w:color w:val="000000"/>
                <w:kern w:val="0"/>
                <w:sz w:val="13"/>
                <w:szCs w:val="13"/>
              </w:rPr>
              <w:br/>
              <w:t>(162.10 to 257.69)</w:t>
            </w:r>
          </w:p>
        </w:tc>
        <w:tc>
          <w:tcPr>
            <w:tcW w:w="411" w:type="pct"/>
          </w:tcPr>
          <w:p w14:paraId="60D18B9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0.10</w:t>
            </w:r>
            <w:r>
              <w:rPr>
                <w:rFonts w:ascii="Times New Roman" w:eastAsia="宋体" w:hAnsi="Times New Roman" w:cs="Times New Roman"/>
                <w:color w:val="000000"/>
                <w:kern w:val="0"/>
                <w:sz w:val="13"/>
                <w:szCs w:val="13"/>
              </w:rPr>
              <w:br/>
              <w:t>(-0.19 to 0.39)</w:t>
            </w:r>
          </w:p>
        </w:tc>
        <w:tc>
          <w:tcPr>
            <w:tcW w:w="80" w:type="pct"/>
            <w:noWrap/>
          </w:tcPr>
          <w:p w14:paraId="61E63750"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57E4EF1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10,303.86</w:t>
            </w:r>
            <w:r>
              <w:rPr>
                <w:rFonts w:ascii="Times New Roman" w:eastAsia="宋体" w:hAnsi="Times New Roman" w:cs="Times New Roman"/>
                <w:color w:val="000000"/>
                <w:kern w:val="0"/>
                <w:sz w:val="13"/>
                <w:szCs w:val="13"/>
              </w:rPr>
              <w:br/>
              <w:t>(7,985.63 to 12,913.08)</w:t>
            </w:r>
          </w:p>
        </w:tc>
        <w:tc>
          <w:tcPr>
            <w:tcW w:w="570" w:type="pct"/>
          </w:tcPr>
          <w:p w14:paraId="04B66A2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9,888.06</w:t>
            </w:r>
            <w:r>
              <w:rPr>
                <w:rFonts w:ascii="Times New Roman" w:eastAsia="宋体" w:hAnsi="Times New Roman" w:cs="Times New Roman"/>
                <w:color w:val="000000"/>
                <w:kern w:val="0"/>
                <w:sz w:val="13"/>
                <w:szCs w:val="13"/>
              </w:rPr>
              <w:br/>
              <w:t>(7,720.08 to 12,264.58)</w:t>
            </w:r>
          </w:p>
        </w:tc>
        <w:tc>
          <w:tcPr>
            <w:tcW w:w="411" w:type="pct"/>
          </w:tcPr>
          <w:p w14:paraId="6513379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-0.09</w:t>
            </w:r>
            <w:r>
              <w:rPr>
                <w:rFonts w:ascii="Times New Roman" w:eastAsia="宋体" w:hAnsi="Times New Roman" w:cs="Times New Roman"/>
                <w:color w:val="000000"/>
                <w:kern w:val="0"/>
                <w:sz w:val="13"/>
                <w:szCs w:val="13"/>
              </w:rPr>
              <w:br/>
              <w:t>(-0.13 to -0.05)</w:t>
            </w:r>
          </w:p>
        </w:tc>
        <w:tc>
          <w:tcPr>
            <w:tcW w:w="80" w:type="pct"/>
            <w:noWrap/>
          </w:tcPr>
          <w:p w14:paraId="2D48FC31"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63FFB73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2.43</w:t>
            </w:r>
            <w:r>
              <w:rPr>
                <w:rFonts w:ascii="Times New Roman" w:eastAsia="宋体" w:hAnsi="Times New Roman" w:cs="Times New Roman"/>
                <w:color w:val="000000"/>
                <w:kern w:val="0"/>
                <w:sz w:val="13"/>
                <w:szCs w:val="13"/>
              </w:rPr>
              <w:br/>
              <w:t>(1.52 to 3.66)</w:t>
            </w:r>
          </w:p>
        </w:tc>
        <w:tc>
          <w:tcPr>
            <w:tcW w:w="360" w:type="pct"/>
          </w:tcPr>
          <w:p w14:paraId="6423D95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1.76</w:t>
            </w:r>
            <w:r>
              <w:rPr>
                <w:rFonts w:ascii="Times New Roman" w:eastAsia="宋体" w:hAnsi="Times New Roman" w:cs="Times New Roman"/>
                <w:color w:val="000000"/>
                <w:kern w:val="0"/>
                <w:sz w:val="13"/>
                <w:szCs w:val="13"/>
              </w:rPr>
              <w:br/>
              <w:t>(1.01 to 2.80)</w:t>
            </w:r>
          </w:p>
        </w:tc>
        <w:tc>
          <w:tcPr>
            <w:tcW w:w="411" w:type="pct"/>
          </w:tcPr>
          <w:p w14:paraId="4E56F40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-0.02</w:t>
            </w:r>
            <w:r>
              <w:rPr>
                <w:rFonts w:ascii="Times New Roman" w:eastAsia="宋体" w:hAnsi="Times New Roman" w:cs="Times New Roman"/>
                <w:color w:val="000000"/>
                <w:kern w:val="0"/>
                <w:sz w:val="13"/>
                <w:szCs w:val="13"/>
              </w:rPr>
              <w:br/>
              <w:t>(-2.80 to 2.85)</w:t>
            </w:r>
          </w:p>
        </w:tc>
      </w:tr>
      <w:tr w:rsidR="003C704F" w14:paraId="69AAAD36" w14:textId="77777777">
        <w:trPr>
          <w:trHeight w:val="630"/>
        </w:trPr>
        <w:tc>
          <w:tcPr>
            <w:tcW w:w="862" w:type="pct"/>
          </w:tcPr>
          <w:p w14:paraId="55E2C3DB"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Barbados</w:t>
            </w:r>
          </w:p>
        </w:tc>
        <w:tc>
          <w:tcPr>
            <w:tcW w:w="445" w:type="pct"/>
          </w:tcPr>
          <w:p w14:paraId="77807BF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166.77</w:t>
            </w:r>
            <w:r>
              <w:rPr>
                <w:rFonts w:ascii="Times New Roman" w:eastAsia="宋体" w:hAnsi="Times New Roman" w:cs="Times New Roman"/>
                <w:color w:val="000000"/>
                <w:kern w:val="0"/>
                <w:sz w:val="13"/>
                <w:szCs w:val="13"/>
              </w:rPr>
              <w:br/>
              <w:t>(128.76 to 206.95)</w:t>
            </w:r>
          </w:p>
        </w:tc>
        <w:tc>
          <w:tcPr>
            <w:tcW w:w="445" w:type="pct"/>
          </w:tcPr>
          <w:p w14:paraId="17201FD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165.55</w:t>
            </w:r>
            <w:r>
              <w:rPr>
                <w:rFonts w:ascii="Times New Roman" w:eastAsia="宋体" w:hAnsi="Times New Roman" w:cs="Times New Roman"/>
                <w:color w:val="000000"/>
                <w:kern w:val="0"/>
                <w:sz w:val="13"/>
                <w:szCs w:val="13"/>
              </w:rPr>
              <w:br/>
              <w:t>(127.60 to 205.41)</w:t>
            </w:r>
          </w:p>
        </w:tc>
        <w:tc>
          <w:tcPr>
            <w:tcW w:w="411" w:type="pct"/>
          </w:tcPr>
          <w:p w14:paraId="4672AA5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-0.03</w:t>
            </w:r>
            <w:r>
              <w:rPr>
                <w:rFonts w:ascii="Times New Roman" w:eastAsia="宋体" w:hAnsi="Times New Roman" w:cs="Times New Roman"/>
                <w:color w:val="000000"/>
                <w:kern w:val="0"/>
                <w:sz w:val="13"/>
                <w:szCs w:val="13"/>
              </w:rPr>
              <w:br/>
              <w:t>(-0.35 to 0.30)</w:t>
            </w:r>
          </w:p>
        </w:tc>
        <w:tc>
          <w:tcPr>
            <w:tcW w:w="80" w:type="pct"/>
            <w:noWrap/>
          </w:tcPr>
          <w:p w14:paraId="37FE8628"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3A6D743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7,637.43</w:t>
            </w:r>
            <w:r>
              <w:rPr>
                <w:rFonts w:ascii="Times New Roman" w:eastAsia="宋体" w:hAnsi="Times New Roman" w:cs="Times New Roman"/>
                <w:color w:val="000000"/>
                <w:kern w:val="0"/>
                <w:sz w:val="13"/>
                <w:szCs w:val="13"/>
              </w:rPr>
              <w:br/>
              <w:t>(5,897.32 to 9,475.43)</w:t>
            </w:r>
          </w:p>
        </w:tc>
        <w:tc>
          <w:tcPr>
            <w:tcW w:w="570" w:type="pct"/>
          </w:tcPr>
          <w:p w14:paraId="14111B7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7,727.52</w:t>
            </w:r>
            <w:r>
              <w:rPr>
                <w:rFonts w:ascii="Times New Roman" w:eastAsia="宋体" w:hAnsi="Times New Roman" w:cs="Times New Roman"/>
                <w:color w:val="000000"/>
                <w:kern w:val="0"/>
                <w:sz w:val="13"/>
                <w:szCs w:val="13"/>
              </w:rPr>
              <w:br/>
              <w:t>(5,954.87 to 9,584.75)</w:t>
            </w:r>
          </w:p>
        </w:tc>
        <w:tc>
          <w:tcPr>
            <w:tcW w:w="411" w:type="pct"/>
          </w:tcPr>
          <w:p w14:paraId="6F5816E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0.04</w:t>
            </w:r>
            <w:r>
              <w:rPr>
                <w:rFonts w:ascii="Times New Roman" w:eastAsia="宋体" w:hAnsi="Times New Roman" w:cs="Times New Roman"/>
                <w:color w:val="000000"/>
                <w:kern w:val="0"/>
                <w:sz w:val="13"/>
                <w:szCs w:val="13"/>
              </w:rPr>
              <w:br/>
              <w:t>(-0.01 to 0.09)</w:t>
            </w:r>
          </w:p>
        </w:tc>
        <w:tc>
          <w:tcPr>
            <w:tcW w:w="80" w:type="pct"/>
            <w:noWrap/>
          </w:tcPr>
          <w:p w14:paraId="21744263"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0423A41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0.96</w:t>
            </w:r>
            <w:r>
              <w:rPr>
                <w:rFonts w:ascii="Times New Roman" w:eastAsia="宋体" w:hAnsi="Times New Roman" w:cs="Times New Roman"/>
                <w:color w:val="000000"/>
                <w:kern w:val="0"/>
                <w:sz w:val="13"/>
                <w:szCs w:val="13"/>
              </w:rPr>
              <w:br/>
              <w:t>(0.54 to 1.55)</w:t>
            </w:r>
          </w:p>
        </w:tc>
        <w:tc>
          <w:tcPr>
            <w:tcW w:w="360" w:type="pct"/>
          </w:tcPr>
          <w:p w14:paraId="665B9F5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1.12</w:t>
            </w:r>
            <w:r>
              <w:rPr>
                <w:rFonts w:ascii="Times New Roman" w:eastAsia="宋体" w:hAnsi="Times New Roman" w:cs="Times New Roman"/>
                <w:color w:val="000000"/>
                <w:kern w:val="0"/>
                <w:sz w:val="13"/>
                <w:szCs w:val="13"/>
              </w:rPr>
              <w:br/>
              <w:t>(0.55 to 1.91)</w:t>
            </w:r>
          </w:p>
        </w:tc>
        <w:tc>
          <w:tcPr>
            <w:tcW w:w="411" w:type="pct"/>
          </w:tcPr>
          <w:p w14:paraId="63FC85E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1.34</w:t>
            </w:r>
            <w:r>
              <w:rPr>
                <w:rFonts w:ascii="Times New Roman" w:eastAsia="宋体" w:hAnsi="Times New Roman" w:cs="Times New Roman"/>
                <w:color w:val="000000"/>
                <w:kern w:val="0"/>
                <w:sz w:val="13"/>
                <w:szCs w:val="13"/>
              </w:rPr>
              <w:br/>
              <w:t>(-2.74 to 5.60)</w:t>
            </w:r>
          </w:p>
        </w:tc>
      </w:tr>
      <w:tr w:rsidR="003C704F" w14:paraId="736FB300" w14:textId="77777777">
        <w:trPr>
          <w:trHeight w:val="630"/>
        </w:trPr>
        <w:tc>
          <w:tcPr>
            <w:tcW w:w="862" w:type="pct"/>
          </w:tcPr>
          <w:p w14:paraId="53C3E1D5"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Belarus</w:t>
            </w:r>
          </w:p>
        </w:tc>
        <w:tc>
          <w:tcPr>
            <w:tcW w:w="445" w:type="pct"/>
          </w:tcPr>
          <w:p w14:paraId="1CBB93D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40.47</w:t>
            </w:r>
            <w:r>
              <w:rPr>
                <w:rFonts w:ascii="Times New Roman" w:eastAsia="宋体" w:hAnsi="Times New Roman" w:cs="Times New Roman"/>
                <w:color w:val="000000"/>
                <w:kern w:val="0"/>
                <w:sz w:val="13"/>
                <w:szCs w:val="13"/>
              </w:rPr>
              <w:br/>
              <w:t>(31.28 to 51.35)</w:t>
            </w:r>
          </w:p>
        </w:tc>
        <w:tc>
          <w:tcPr>
            <w:tcW w:w="445" w:type="pct"/>
          </w:tcPr>
          <w:p w14:paraId="6322F19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43.81</w:t>
            </w:r>
            <w:r>
              <w:rPr>
                <w:rFonts w:ascii="Times New Roman" w:eastAsia="宋体" w:hAnsi="Times New Roman" w:cs="Times New Roman"/>
                <w:color w:val="000000"/>
                <w:kern w:val="0"/>
                <w:sz w:val="13"/>
                <w:szCs w:val="13"/>
              </w:rPr>
              <w:br/>
              <w:t>(33.83 to 54.59)</w:t>
            </w:r>
          </w:p>
        </w:tc>
        <w:tc>
          <w:tcPr>
            <w:tcW w:w="411" w:type="pct"/>
          </w:tcPr>
          <w:p w14:paraId="4E9C572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-0.09</w:t>
            </w:r>
            <w:r>
              <w:rPr>
                <w:rFonts w:ascii="Times New Roman" w:eastAsia="宋体" w:hAnsi="Times New Roman" w:cs="Times New Roman"/>
                <w:color w:val="000000"/>
                <w:kern w:val="0"/>
                <w:sz w:val="13"/>
                <w:szCs w:val="13"/>
              </w:rPr>
              <w:br/>
              <w:t>(-0.74 to 0.56)</w:t>
            </w:r>
          </w:p>
        </w:tc>
        <w:tc>
          <w:tcPr>
            <w:tcW w:w="80" w:type="pct"/>
            <w:noWrap/>
          </w:tcPr>
          <w:p w14:paraId="5EC82658"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3F73DA2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1,882.24</w:t>
            </w:r>
            <w:r>
              <w:rPr>
                <w:rFonts w:ascii="Times New Roman" w:eastAsia="宋体" w:hAnsi="Times New Roman" w:cs="Times New Roman"/>
                <w:color w:val="000000"/>
                <w:kern w:val="0"/>
                <w:sz w:val="13"/>
                <w:szCs w:val="13"/>
              </w:rPr>
              <w:br/>
              <w:t>(1,455.84 to 2,387.53)</w:t>
            </w:r>
          </w:p>
        </w:tc>
        <w:tc>
          <w:tcPr>
            <w:tcW w:w="570" w:type="pct"/>
          </w:tcPr>
          <w:p w14:paraId="5A840DD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2,030.53</w:t>
            </w:r>
            <w:r>
              <w:rPr>
                <w:rFonts w:ascii="Times New Roman" w:eastAsia="宋体" w:hAnsi="Times New Roman" w:cs="Times New Roman"/>
                <w:color w:val="000000"/>
                <w:kern w:val="0"/>
                <w:sz w:val="13"/>
                <w:szCs w:val="13"/>
              </w:rPr>
              <w:br/>
              <w:t>(1,568.85 to 2,530.31)</w:t>
            </w:r>
          </w:p>
        </w:tc>
        <w:tc>
          <w:tcPr>
            <w:tcW w:w="411" w:type="pct"/>
          </w:tcPr>
          <w:p w14:paraId="1714A40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-0.11</w:t>
            </w:r>
            <w:r>
              <w:rPr>
                <w:rFonts w:ascii="Times New Roman" w:eastAsia="宋体" w:hAnsi="Times New Roman" w:cs="Times New Roman"/>
                <w:color w:val="000000"/>
                <w:kern w:val="0"/>
                <w:sz w:val="13"/>
                <w:szCs w:val="13"/>
              </w:rPr>
              <w:br/>
              <w:t>(-0.20 to -0.01)</w:t>
            </w:r>
          </w:p>
        </w:tc>
        <w:tc>
          <w:tcPr>
            <w:tcW w:w="80" w:type="pct"/>
            <w:noWrap/>
          </w:tcPr>
          <w:p w14:paraId="0DE4E0EF"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2095DC2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1.05</w:t>
            </w:r>
            <w:r>
              <w:rPr>
                <w:rFonts w:ascii="Times New Roman" w:eastAsia="宋体" w:hAnsi="Times New Roman" w:cs="Times New Roman"/>
                <w:color w:val="000000"/>
                <w:kern w:val="0"/>
                <w:sz w:val="13"/>
                <w:szCs w:val="13"/>
              </w:rPr>
              <w:br/>
              <w:t>(0.48 to 1.90)</w:t>
            </w:r>
          </w:p>
        </w:tc>
        <w:tc>
          <w:tcPr>
            <w:tcW w:w="360" w:type="pct"/>
          </w:tcPr>
          <w:p w14:paraId="302ADDB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0.41</w:t>
            </w:r>
            <w:r>
              <w:rPr>
                <w:rFonts w:ascii="Times New Roman" w:eastAsia="宋体" w:hAnsi="Times New Roman" w:cs="Times New Roman"/>
                <w:color w:val="000000"/>
                <w:kern w:val="0"/>
                <w:sz w:val="13"/>
                <w:szCs w:val="13"/>
              </w:rPr>
              <w:br/>
              <w:t>(0.17 to 0.80)</w:t>
            </w:r>
          </w:p>
        </w:tc>
        <w:tc>
          <w:tcPr>
            <w:tcW w:w="411" w:type="pct"/>
          </w:tcPr>
          <w:p w14:paraId="7789903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-3.26</w:t>
            </w:r>
            <w:r>
              <w:rPr>
                <w:rFonts w:ascii="Times New Roman" w:eastAsia="宋体" w:hAnsi="Times New Roman" w:cs="Times New Roman"/>
                <w:color w:val="000000"/>
                <w:kern w:val="0"/>
                <w:sz w:val="13"/>
                <w:szCs w:val="13"/>
              </w:rPr>
              <w:br/>
              <w:t>(-8.18 to 1.93)</w:t>
            </w:r>
          </w:p>
        </w:tc>
      </w:tr>
      <w:tr w:rsidR="003C704F" w14:paraId="2EADAB5E" w14:textId="77777777">
        <w:trPr>
          <w:trHeight w:val="630"/>
        </w:trPr>
        <w:tc>
          <w:tcPr>
            <w:tcW w:w="862" w:type="pct"/>
          </w:tcPr>
          <w:p w14:paraId="1F32F96B"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Belgium</w:t>
            </w:r>
          </w:p>
        </w:tc>
        <w:tc>
          <w:tcPr>
            <w:tcW w:w="445" w:type="pct"/>
          </w:tcPr>
          <w:p w14:paraId="01973F7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57.50</w:t>
            </w:r>
            <w:r>
              <w:rPr>
                <w:rFonts w:ascii="Times New Roman" w:eastAsia="宋体" w:hAnsi="Times New Roman" w:cs="Times New Roman"/>
                <w:color w:val="000000"/>
                <w:kern w:val="0"/>
                <w:sz w:val="13"/>
                <w:szCs w:val="13"/>
              </w:rPr>
              <w:br/>
              <w:t>(44.20 to 71.81)</w:t>
            </w:r>
          </w:p>
        </w:tc>
        <w:tc>
          <w:tcPr>
            <w:tcW w:w="445" w:type="pct"/>
          </w:tcPr>
          <w:p w14:paraId="22695CB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58.98</w:t>
            </w:r>
            <w:r>
              <w:rPr>
                <w:rFonts w:ascii="Times New Roman" w:eastAsia="宋体" w:hAnsi="Times New Roman" w:cs="Times New Roman"/>
                <w:color w:val="000000"/>
                <w:kern w:val="0"/>
                <w:sz w:val="13"/>
                <w:szCs w:val="13"/>
              </w:rPr>
              <w:br/>
              <w:t>(45.73 to 73.27)</w:t>
            </w:r>
          </w:p>
        </w:tc>
        <w:tc>
          <w:tcPr>
            <w:tcW w:w="411" w:type="pct"/>
          </w:tcPr>
          <w:p w14:paraId="3F15C43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0.04</w:t>
            </w:r>
            <w:r>
              <w:rPr>
                <w:rFonts w:ascii="Times New Roman" w:eastAsia="宋体" w:hAnsi="Times New Roman" w:cs="Times New Roman"/>
                <w:color w:val="000000"/>
                <w:kern w:val="0"/>
                <w:sz w:val="13"/>
                <w:szCs w:val="13"/>
              </w:rPr>
              <w:br/>
              <w:t>(-0.51 to 0.59)</w:t>
            </w:r>
          </w:p>
        </w:tc>
        <w:tc>
          <w:tcPr>
            <w:tcW w:w="80" w:type="pct"/>
            <w:noWrap/>
          </w:tcPr>
          <w:p w14:paraId="4114ABF6"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5115CCD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2,724.91</w:t>
            </w:r>
            <w:r>
              <w:rPr>
                <w:rFonts w:ascii="Times New Roman" w:eastAsia="宋体" w:hAnsi="Times New Roman" w:cs="Times New Roman"/>
                <w:color w:val="000000"/>
                <w:kern w:val="0"/>
                <w:sz w:val="13"/>
                <w:szCs w:val="13"/>
              </w:rPr>
              <w:br/>
              <w:t>(2,095.19 to 3,406.68)</w:t>
            </w:r>
          </w:p>
        </w:tc>
        <w:tc>
          <w:tcPr>
            <w:tcW w:w="570" w:type="pct"/>
          </w:tcPr>
          <w:p w14:paraId="4C60311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2,835.90</w:t>
            </w:r>
            <w:r>
              <w:rPr>
                <w:rFonts w:ascii="Times New Roman" w:eastAsia="宋体" w:hAnsi="Times New Roman" w:cs="Times New Roman"/>
                <w:color w:val="000000"/>
                <w:kern w:val="0"/>
                <w:sz w:val="13"/>
                <w:szCs w:val="13"/>
              </w:rPr>
              <w:br/>
              <w:t>(2,198.56 to 3,523.87)</w:t>
            </w:r>
          </w:p>
        </w:tc>
        <w:tc>
          <w:tcPr>
            <w:tcW w:w="411" w:type="pct"/>
          </w:tcPr>
          <w:p w14:paraId="2148292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0.10</w:t>
            </w:r>
            <w:r>
              <w:rPr>
                <w:rFonts w:ascii="Times New Roman" w:eastAsia="宋体" w:hAnsi="Times New Roman" w:cs="Times New Roman"/>
                <w:color w:val="000000"/>
                <w:kern w:val="0"/>
                <w:sz w:val="13"/>
                <w:szCs w:val="13"/>
              </w:rPr>
              <w:br/>
              <w:t>(0.02 to 0.18)</w:t>
            </w:r>
          </w:p>
        </w:tc>
        <w:tc>
          <w:tcPr>
            <w:tcW w:w="80" w:type="pct"/>
            <w:noWrap/>
          </w:tcPr>
          <w:p w14:paraId="685FA94A"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38EE59D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0.17</w:t>
            </w:r>
            <w:r>
              <w:rPr>
                <w:rFonts w:ascii="Times New Roman" w:eastAsia="宋体" w:hAnsi="Times New Roman" w:cs="Times New Roman"/>
                <w:color w:val="000000"/>
                <w:kern w:val="0"/>
                <w:sz w:val="13"/>
                <w:szCs w:val="13"/>
              </w:rPr>
              <w:br/>
              <w:t>(0.08 to 0.33)</w:t>
            </w:r>
          </w:p>
        </w:tc>
        <w:tc>
          <w:tcPr>
            <w:tcW w:w="360" w:type="pct"/>
          </w:tcPr>
          <w:p w14:paraId="2AF984C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0.14</w:t>
            </w:r>
            <w:r>
              <w:rPr>
                <w:rFonts w:ascii="Times New Roman" w:eastAsia="宋体" w:hAnsi="Times New Roman" w:cs="Times New Roman"/>
                <w:color w:val="000000"/>
                <w:kern w:val="0"/>
                <w:sz w:val="13"/>
                <w:szCs w:val="13"/>
              </w:rPr>
              <w:br/>
              <w:t>(0.06 to 0.32)</w:t>
            </w:r>
          </w:p>
        </w:tc>
        <w:tc>
          <w:tcPr>
            <w:tcW w:w="411" w:type="pct"/>
          </w:tcPr>
          <w:p w14:paraId="4167301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-0.26</w:t>
            </w:r>
            <w:r>
              <w:rPr>
                <w:rFonts w:ascii="Times New Roman" w:eastAsia="宋体" w:hAnsi="Times New Roman" w:cs="Times New Roman"/>
                <w:color w:val="000000"/>
                <w:kern w:val="0"/>
                <w:sz w:val="13"/>
                <w:szCs w:val="13"/>
              </w:rPr>
              <w:br/>
              <w:t>(-9.98 to 10.51)</w:t>
            </w:r>
          </w:p>
        </w:tc>
      </w:tr>
      <w:tr w:rsidR="003C704F" w14:paraId="1742DD01" w14:textId="77777777">
        <w:trPr>
          <w:trHeight w:val="630"/>
        </w:trPr>
        <w:tc>
          <w:tcPr>
            <w:tcW w:w="862" w:type="pct"/>
          </w:tcPr>
          <w:p w14:paraId="5793FF07"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Belize</w:t>
            </w:r>
          </w:p>
        </w:tc>
        <w:tc>
          <w:tcPr>
            <w:tcW w:w="445" w:type="pct"/>
          </w:tcPr>
          <w:p w14:paraId="63AB8D2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164.20</w:t>
            </w:r>
            <w:r>
              <w:rPr>
                <w:rFonts w:ascii="Times New Roman" w:eastAsia="宋体" w:hAnsi="Times New Roman" w:cs="Times New Roman"/>
                <w:color w:val="000000"/>
                <w:kern w:val="0"/>
                <w:sz w:val="13"/>
                <w:szCs w:val="13"/>
              </w:rPr>
              <w:br/>
              <w:t>(126.35 to 205.78)</w:t>
            </w:r>
          </w:p>
        </w:tc>
        <w:tc>
          <w:tcPr>
            <w:tcW w:w="445" w:type="pct"/>
          </w:tcPr>
          <w:p w14:paraId="4751FFC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162.05</w:t>
            </w:r>
            <w:r>
              <w:rPr>
                <w:rFonts w:ascii="Times New Roman" w:eastAsia="宋体" w:hAnsi="Times New Roman" w:cs="Times New Roman"/>
                <w:color w:val="000000"/>
                <w:kern w:val="0"/>
                <w:sz w:val="13"/>
                <w:szCs w:val="13"/>
              </w:rPr>
              <w:br/>
              <w:t>(124.39 to 203.39)</w:t>
            </w:r>
          </w:p>
        </w:tc>
        <w:tc>
          <w:tcPr>
            <w:tcW w:w="411" w:type="pct"/>
          </w:tcPr>
          <w:p w14:paraId="2FCF735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-0.03</w:t>
            </w:r>
            <w:r>
              <w:rPr>
                <w:rFonts w:ascii="Times New Roman" w:eastAsia="宋体" w:hAnsi="Times New Roman" w:cs="Times New Roman"/>
                <w:color w:val="000000"/>
                <w:kern w:val="0"/>
                <w:sz w:val="13"/>
                <w:szCs w:val="13"/>
              </w:rPr>
              <w:br/>
              <w:t>(-0.36 to 0.29)</w:t>
            </w:r>
          </w:p>
        </w:tc>
        <w:tc>
          <w:tcPr>
            <w:tcW w:w="80" w:type="pct"/>
            <w:noWrap/>
          </w:tcPr>
          <w:p w14:paraId="448924A7"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5C4FF62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7,848.04</w:t>
            </w:r>
            <w:r>
              <w:rPr>
                <w:rFonts w:ascii="Times New Roman" w:eastAsia="宋体" w:hAnsi="Times New Roman" w:cs="Times New Roman"/>
                <w:color w:val="000000"/>
                <w:kern w:val="0"/>
                <w:sz w:val="13"/>
                <w:szCs w:val="13"/>
              </w:rPr>
              <w:br/>
              <w:t>(6,039.76 to 9,835.39)</w:t>
            </w:r>
          </w:p>
        </w:tc>
        <w:tc>
          <w:tcPr>
            <w:tcW w:w="570" w:type="pct"/>
          </w:tcPr>
          <w:p w14:paraId="02A32E0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7,704.14</w:t>
            </w:r>
            <w:r>
              <w:rPr>
                <w:rFonts w:ascii="Times New Roman" w:eastAsia="宋体" w:hAnsi="Times New Roman" w:cs="Times New Roman"/>
                <w:color w:val="000000"/>
                <w:kern w:val="0"/>
                <w:sz w:val="13"/>
                <w:szCs w:val="13"/>
              </w:rPr>
              <w:br/>
              <w:t>(5,914.53 to 9,669.65)</w:t>
            </w:r>
          </w:p>
        </w:tc>
        <w:tc>
          <w:tcPr>
            <w:tcW w:w="411" w:type="pct"/>
          </w:tcPr>
          <w:p w14:paraId="492A9A8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-0.06</w:t>
            </w:r>
            <w:r>
              <w:rPr>
                <w:rFonts w:ascii="Times New Roman" w:eastAsia="宋体" w:hAnsi="Times New Roman" w:cs="Times New Roman"/>
                <w:color w:val="000000"/>
                <w:kern w:val="0"/>
                <w:sz w:val="13"/>
                <w:szCs w:val="13"/>
              </w:rPr>
              <w:br/>
              <w:t>(-0.10 to -0.01)</w:t>
            </w:r>
          </w:p>
        </w:tc>
        <w:tc>
          <w:tcPr>
            <w:tcW w:w="80" w:type="pct"/>
            <w:noWrap/>
          </w:tcPr>
          <w:p w14:paraId="0277769B"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3C0DD3F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1.30</w:t>
            </w:r>
            <w:r>
              <w:rPr>
                <w:rFonts w:ascii="Times New Roman" w:eastAsia="宋体" w:hAnsi="Times New Roman" w:cs="Times New Roman"/>
                <w:color w:val="000000"/>
                <w:kern w:val="0"/>
                <w:sz w:val="13"/>
                <w:szCs w:val="13"/>
              </w:rPr>
              <w:br/>
              <w:t>(0.47 to 2.34)</w:t>
            </w:r>
          </w:p>
        </w:tc>
        <w:tc>
          <w:tcPr>
            <w:tcW w:w="360" w:type="pct"/>
          </w:tcPr>
          <w:p w14:paraId="7989019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1.13</w:t>
            </w:r>
            <w:r>
              <w:rPr>
                <w:rFonts w:ascii="Times New Roman" w:eastAsia="宋体" w:hAnsi="Times New Roman" w:cs="Times New Roman"/>
                <w:color w:val="000000"/>
                <w:kern w:val="0"/>
                <w:sz w:val="13"/>
                <w:szCs w:val="13"/>
              </w:rPr>
              <w:br/>
              <w:t>(0.48 to 2.57)</w:t>
            </w:r>
          </w:p>
        </w:tc>
        <w:tc>
          <w:tcPr>
            <w:tcW w:w="411" w:type="pct"/>
          </w:tcPr>
          <w:p w14:paraId="180F1FC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-1.25</w:t>
            </w:r>
            <w:r>
              <w:rPr>
                <w:rFonts w:ascii="Times New Roman" w:eastAsia="宋体" w:hAnsi="Times New Roman" w:cs="Times New Roman"/>
                <w:color w:val="000000"/>
                <w:kern w:val="0"/>
                <w:sz w:val="13"/>
                <w:szCs w:val="13"/>
              </w:rPr>
              <w:br/>
              <w:t>(-5.15 to 2.81)</w:t>
            </w:r>
          </w:p>
        </w:tc>
      </w:tr>
      <w:tr w:rsidR="003C704F" w14:paraId="45DC9B66" w14:textId="77777777">
        <w:trPr>
          <w:trHeight w:val="630"/>
        </w:trPr>
        <w:tc>
          <w:tcPr>
            <w:tcW w:w="862" w:type="pct"/>
          </w:tcPr>
          <w:p w14:paraId="7B251C51"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Benin</w:t>
            </w:r>
          </w:p>
        </w:tc>
        <w:tc>
          <w:tcPr>
            <w:tcW w:w="445" w:type="pct"/>
          </w:tcPr>
          <w:p w14:paraId="59BC4F0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140.49</w:t>
            </w:r>
            <w:r>
              <w:rPr>
                <w:rFonts w:ascii="Times New Roman" w:eastAsia="宋体" w:hAnsi="Times New Roman" w:cs="Times New Roman"/>
                <w:color w:val="000000"/>
                <w:kern w:val="0"/>
                <w:sz w:val="13"/>
                <w:szCs w:val="13"/>
              </w:rPr>
              <w:br/>
              <w:t>(108.19 to 177.80)</w:t>
            </w:r>
          </w:p>
        </w:tc>
        <w:tc>
          <w:tcPr>
            <w:tcW w:w="445" w:type="pct"/>
          </w:tcPr>
          <w:p w14:paraId="2830A64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146.28</w:t>
            </w:r>
            <w:r>
              <w:rPr>
                <w:rFonts w:ascii="Times New Roman" w:eastAsia="宋体" w:hAnsi="Times New Roman" w:cs="Times New Roman"/>
                <w:color w:val="000000"/>
                <w:kern w:val="0"/>
                <w:sz w:val="13"/>
                <w:szCs w:val="13"/>
              </w:rPr>
              <w:br/>
              <w:t>(113.27 to 181.81)</w:t>
            </w:r>
          </w:p>
        </w:tc>
        <w:tc>
          <w:tcPr>
            <w:tcW w:w="411" w:type="pct"/>
          </w:tcPr>
          <w:p w14:paraId="6D67800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0.17</w:t>
            </w:r>
            <w:r>
              <w:rPr>
                <w:rFonts w:ascii="Times New Roman" w:eastAsia="宋体" w:hAnsi="Times New Roman" w:cs="Times New Roman"/>
                <w:color w:val="000000"/>
                <w:kern w:val="0"/>
                <w:sz w:val="13"/>
                <w:szCs w:val="13"/>
              </w:rPr>
              <w:br/>
              <w:t>(-0.17 to 0.52)</w:t>
            </w:r>
          </w:p>
        </w:tc>
        <w:tc>
          <w:tcPr>
            <w:tcW w:w="80" w:type="pct"/>
            <w:noWrap/>
          </w:tcPr>
          <w:p w14:paraId="36A77A04"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5200AD7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6,575.58</w:t>
            </w:r>
            <w:r>
              <w:rPr>
                <w:rFonts w:ascii="Times New Roman" w:eastAsia="宋体" w:hAnsi="Times New Roman" w:cs="Times New Roman"/>
                <w:color w:val="000000"/>
                <w:kern w:val="0"/>
                <w:sz w:val="13"/>
                <w:szCs w:val="13"/>
              </w:rPr>
              <w:br/>
              <w:t>(5,062.96 to 8,323.60)</w:t>
            </w:r>
          </w:p>
        </w:tc>
        <w:tc>
          <w:tcPr>
            <w:tcW w:w="570" w:type="pct"/>
          </w:tcPr>
          <w:p w14:paraId="7F0B890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6,826.06</w:t>
            </w:r>
            <w:r>
              <w:rPr>
                <w:rFonts w:ascii="Times New Roman" w:eastAsia="宋体" w:hAnsi="Times New Roman" w:cs="Times New Roman"/>
                <w:color w:val="000000"/>
                <w:kern w:val="0"/>
                <w:sz w:val="13"/>
                <w:szCs w:val="13"/>
              </w:rPr>
              <w:br/>
              <w:t>(5,284.51 to 8,481.89)</w:t>
            </w:r>
          </w:p>
        </w:tc>
        <w:tc>
          <w:tcPr>
            <w:tcW w:w="411" w:type="pct"/>
          </w:tcPr>
          <w:p w14:paraId="78954A8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0.16</w:t>
            </w:r>
            <w:r>
              <w:rPr>
                <w:rFonts w:ascii="Times New Roman" w:eastAsia="宋体" w:hAnsi="Times New Roman" w:cs="Times New Roman"/>
                <w:color w:val="000000"/>
                <w:kern w:val="0"/>
                <w:sz w:val="13"/>
                <w:szCs w:val="13"/>
              </w:rPr>
              <w:br/>
              <w:t>(0.11 to 0.21)</w:t>
            </w:r>
          </w:p>
        </w:tc>
        <w:tc>
          <w:tcPr>
            <w:tcW w:w="80" w:type="pct"/>
            <w:noWrap/>
          </w:tcPr>
          <w:p w14:paraId="12590DAA"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7D6DE68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1.37</w:t>
            </w:r>
            <w:r>
              <w:rPr>
                <w:rFonts w:ascii="Times New Roman" w:eastAsia="宋体" w:hAnsi="Times New Roman" w:cs="Times New Roman"/>
                <w:color w:val="000000"/>
                <w:kern w:val="0"/>
                <w:sz w:val="13"/>
                <w:szCs w:val="13"/>
              </w:rPr>
              <w:br/>
              <w:t>(0.83 to 2.11)</w:t>
            </w:r>
          </w:p>
        </w:tc>
        <w:tc>
          <w:tcPr>
            <w:tcW w:w="360" w:type="pct"/>
          </w:tcPr>
          <w:p w14:paraId="7C31DCF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1.16</w:t>
            </w:r>
            <w:r>
              <w:rPr>
                <w:rFonts w:ascii="Times New Roman" w:eastAsia="宋体" w:hAnsi="Times New Roman" w:cs="Times New Roman"/>
                <w:color w:val="000000"/>
                <w:kern w:val="0"/>
                <w:sz w:val="13"/>
                <w:szCs w:val="13"/>
              </w:rPr>
              <w:br/>
              <w:t>(0.71 to 1.73)</w:t>
            </w:r>
          </w:p>
        </w:tc>
        <w:tc>
          <w:tcPr>
            <w:tcW w:w="411" w:type="pct"/>
          </w:tcPr>
          <w:p w14:paraId="1FF645B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-0.52</w:t>
            </w:r>
            <w:r>
              <w:rPr>
                <w:rFonts w:ascii="Times New Roman" w:eastAsia="宋体" w:hAnsi="Times New Roman" w:cs="Times New Roman"/>
                <w:color w:val="000000"/>
                <w:kern w:val="0"/>
                <w:sz w:val="13"/>
                <w:szCs w:val="13"/>
              </w:rPr>
              <w:br/>
              <w:t>(-3.99 to 3.08)</w:t>
            </w:r>
          </w:p>
        </w:tc>
      </w:tr>
      <w:tr w:rsidR="003C704F" w14:paraId="0E1AE05F" w14:textId="77777777">
        <w:trPr>
          <w:trHeight w:val="630"/>
        </w:trPr>
        <w:tc>
          <w:tcPr>
            <w:tcW w:w="862" w:type="pct"/>
          </w:tcPr>
          <w:p w14:paraId="3B427AD0"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Bermuda</w:t>
            </w:r>
          </w:p>
        </w:tc>
        <w:tc>
          <w:tcPr>
            <w:tcW w:w="445" w:type="pct"/>
          </w:tcPr>
          <w:p w14:paraId="006E407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154.28</w:t>
            </w:r>
            <w:r>
              <w:rPr>
                <w:rFonts w:ascii="Times New Roman" w:eastAsia="宋体" w:hAnsi="Times New Roman" w:cs="Times New Roman"/>
                <w:color w:val="000000"/>
                <w:kern w:val="0"/>
                <w:sz w:val="13"/>
                <w:szCs w:val="13"/>
              </w:rPr>
              <w:br/>
              <w:t>(119.40 to 192.81)</w:t>
            </w:r>
          </w:p>
        </w:tc>
        <w:tc>
          <w:tcPr>
            <w:tcW w:w="445" w:type="pct"/>
          </w:tcPr>
          <w:p w14:paraId="20AC43A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153.84</w:t>
            </w:r>
            <w:r>
              <w:rPr>
                <w:rFonts w:ascii="Times New Roman" w:eastAsia="宋体" w:hAnsi="Times New Roman" w:cs="Times New Roman"/>
                <w:color w:val="000000"/>
                <w:kern w:val="0"/>
                <w:sz w:val="13"/>
                <w:szCs w:val="13"/>
              </w:rPr>
              <w:br/>
              <w:t>(119.25 to 192.21)</w:t>
            </w:r>
          </w:p>
        </w:tc>
        <w:tc>
          <w:tcPr>
            <w:tcW w:w="411" w:type="pct"/>
          </w:tcPr>
          <w:p w14:paraId="0BACA53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0.02</w:t>
            </w:r>
            <w:r>
              <w:rPr>
                <w:rFonts w:ascii="Times New Roman" w:eastAsia="宋体" w:hAnsi="Times New Roman" w:cs="Times New Roman"/>
                <w:color w:val="000000"/>
                <w:kern w:val="0"/>
                <w:sz w:val="13"/>
                <w:szCs w:val="13"/>
              </w:rPr>
              <w:br/>
              <w:t>(-0.31 to 0.35)</w:t>
            </w:r>
          </w:p>
        </w:tc>
        <w:tc>
          <w:tcPr>
            <w:tcW w:w="80" w:type="pct"/>
            <w:noWrap/>
          </w:tcPr>
          <w:p w14:paraId="794A9610"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3D6BE80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7,082.51</w:t>
            </w:r>
            <w:r>
              <w:rPr>
                <w:rFonts w:ascii="Times New Roman" w:eastAsia="宋体" w:hAnsi="Times New Roman" w:cs="Times New Roman"/>
                <w:color w:val="000000"/>
                <w:kern w:val="0"/>
                <w:sz w:val="13"/>
                <w:szCs w:val="13"/>
              </w:rPr>
              <w:br/>
              <w:t>(5,480.86 to 8,852.71)</w:t>
            </w:r>
          </w:p>
        </w:tc>
        <w:tc>
          <w:tcPr>
            <w:tcW w:w="570" w:type="pct"/>
          </w:tcPr>
          <w:p w14:paraId="6FB1085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7,135.21</w:t>
            </w:r>
            <w:r>
              <w:rPr>
                <w:rFonts w:ascii="Times New Roman" w:eastAsia="宋体" w:hAnsi="Times New Roman" w:cs="Times New Roman"/>
                <w:color w:val="000000"/>
                <w:kern w:val="0"/>
                <w:sz w:val="13"/>
                <w:szCs w:val="13"/>
              </w:rPr>
              <w:br/>
              <w:t>(5,529.94 to 8,916.71)</w:t>
            </w:r>
          </w:p>
        </w:tc>
        <w:tc>
          <w:tcPr>
            <w:tcW w:w="411" w:type="pct"/>
          </w:tcPr>
          <w:p w14:paraId="7598F8F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0.03</w:t>
            </w:r>
            <w:r>
              <w:rPr>
                <w:rFonts w:ascii="Times New Roman" w:eastAsia="宋体" w:hAnsi="Times New Roman" w:cs="Times New Roman"/>
                <w:color w:val="000000"/>
                <w:kern w:val="0"/>
                <w:sz w:val="13"/>
                <w:szCs w:val="13"/>
              </w:rPr>
              <w:br/>
              <w:t>(-0.02 to 0.08)</w:t>
            </w:r>
          </w:p>
        </w:tc>
        <w:tc>
          <w:tcPr>
            <w:tcW w:w="80" w:type="pct"/>
            <w:noWrap/>
          </w:tcPr>
          <w:p w14:paraId="08943184"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383C4C5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1.53</w:t>
            </w:r>
            <w:r>
              <w:rPr>
                <w:rFonts w:ascii="Times New Roman" w:eastAsia="宋体" w:hAnsi="Times New Roman" w:cs="Times New Roman"/>
                <w:color w:val="000000"/>
                <w:kern w:val="0"/>
                <w:sz w:val="13"/>
                <w:szCs w:val="13"/>
              </w:rPr>
              <w:br/>
              <w:t>(0.81 to 2.51)</w:t>
            </w:r>
          </w:p>
        </w:tc>
        <w:tc>
          <w:tcPr>
            <w:tcW w:w="360" w:type="pct"/>
          </w:tcPr>
          <w:p w14:paraId="7C48EEE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0.77</w:t>
            </w:r>
            <w:r>
              <w:rPr>
                <w:rFonts w:ascii="Times New Roman" w:eastAsia="宋体" w:hAnsi="Times New Roman" w:cs="Times New Roman"/>
                <w:color w:val="000000"/>
                <w:kern w:val="0"/>
                <w:sz w:val="13"/>
                <w:szCs w:val="13"/>
              </w:rPr>
              <w:br/>
              <w:t>(0.38 to 1.37)</w:t>
            </w:r>
          </w:p>
        </w:tc>
        <w:tc>
          <w:tcPr>
            <w:tcW w:w="411" w:type="pct"/>
          </w:tcPr>
          <w:p w14:paraId="1502238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-3.59</w:t>
            </w:r>
            <w:r>
              <w:rPr>
                <w:rFonts w:ascii="Times New Roman" w:eastAsia="宋体" w:hAnsi="Times New Roman" w:cs="Times New Roman"/>
                <w:color w:val="000000"/>
                <w:kern w:val="0"/>
                <w:sz w:val="13"/>
                <w:szCs w:val="13"/>
              </w:rPr>
              <w:br/>
              <w:t>(-7.60 to 0.58)</w:t>
            </w:r>
          </w:p>
        </w:tc>
      </w:tr>
      <w:tr w:rsidR="003C704F" w14:paraId="590FA129" w14:textId="77777777">
        <w:trPr>
          <w:trHeight w:val="630"/>
        </w:trPr>
        <w:tc>
          <w:tcPr>
            <w:tcW w:w="862" w:type="pct"/>
          </w:tcPr>
          <w:p w14:paraId="381E5190"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Bhutan</w:t>
            </w:r>
          </w:p>
        </w:tc>
        <w:tc>
          <w:tcPr>
            <w:tcW w:w="445" w:type="pct"/>
          </w:tcPr>
          <w:p w14:paraId="7E2BCBD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98.24</w:t>
            </w:r>
            <w:r>
              <w:rPr>
                <w:rFonts w:ascii="Times New Roman" w:eastAsia="宋体" w:hAnsi="Times New Roman" w:cs="Times New Roman"/>
                <w:color w:val="000000"/>
                <w:kern w:val="0"/>
                <w:sz w:val="13"/>
                <w:szCs w:val="13"/>
              </w:rPr>
              <w:br/>
              <w:t>(75.83 to 122.36)</w:t>
            </w:r>
          </w:p>
        </w:tc>
        <w:tc>
          <w:tcPr>
            <w:tcW w:w="445" w:type="pct"/>
          </w:tcPr>
          <w:p w14:paraId="7138D33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107.22</w:t>
            </w:r>
            <w:r>
              <w:rPr>
                <w:rFonts w:ascii="Times New Roman" w:eastAsia="宋体" w:hAnsi="Times New Roman" w:cs="Times New Roman"/>
                <w:color w:val="000000"/>
                <w:kern w:val="0"/>
                <w:sz w:val="13"/>
                <w:szCs w:val="13"/>
              </w:rPr>
              <w:br/>
              <w:t>(83.11 to 133.37)</w:t>
            </w:r>
          </w:p>
        </w:tc>
        <w:tc>
          <w:tcPr>
            <w:tcW w:w="411" w:type="pct"/>
          </w:tcPr>
          <w:p w14:paraId="2C0C07F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0.07</w:t>
            </w:r>
            <w:r>
              <w:rPr>
                <w:rFonts w:ascii="Times New Roman" w:eastAsia="宋体" w:hAnsi="Times New Roman" w:cs="Times New Roman"/>
                <w:color w:val="000000"/>
                <w:kern w:val="0"/>
                <w:sz w:val="13"/>
                <w:szCs w:val="13"/>
              </w:rPr>
              <w:br/>
              <w:t>(-0.35 to 0.49)</w:t>
            </w:r>
          </w:p>
        </w:tc>
        <w:tc>
          <w:tcPr>
            <w:tcW w:w="80" w:type="pct"/>
            <w:noWrap/>
          </w:tcPr>
          <w:p w14:paraId="6499D1D0"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7C12FEE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4,544.28</w:t>
            </w:r>
            <w:r>
              <w:rPr>
                <w:rFonts w:ascii="Times New Roman" w:eastAsia="宋体" w:hAnsi="Times New Roman" w:cs="Times New Roman"/>
                <w:color w:val="000000"/>
                <w:kern w:val="0"/>
                <w:sz w:val="13"/>
                <w:szCs w:val="13"/>
              </w:rPr>
              <w:br/>
              <w:t>(3,508.11 to 5,663.55)</w:t>
            </w:r>
          </w:p>
        </w:tc>
        <w:tc>
          <w:tcPr>
            <w:tcW w:w="570" w:type="pct"/>
          </w:tcPr>
          <w:p w14:paraId="7FCA357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5,001.11</w:t>
            </w:r>
            <w:r>
              <w:rPr>
                <w:rFonts w:ascii="Times New Roman" w:eastAsia="宋体" w:hAnsi="Times New Roman" w:cs="Times New Roman"/>
                <w:color w:val="000000"/>
                <w:kern w:val="0"/>
                <w:sz w:val="13"/>
                <w:szCs w:val="13"/>
              </w:rPr>
              <w:br/>
              <w:t>(3,876.81 to 6,218.82)</w:t>
            </w:r>
          </w:p>
        </w:tc>
        <w:tc>
          <w:tcPr>
            <w:tcW w:w="411" w:type="pct"/>
          </w:tcPr>
          <w:p w14:paraId="0B72FE9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0.15</w:t>
            </w:r>
            <w:r>
              <w:rPr>
                <w:rFonts w:ascii="Times New Roman" w:eastAsia="宋体" w:hAnsi="Times New Roman" w:cs="Times New Roman"/>
                <w:color w:val="000000"/>
                <w:kern w:val="0"/>
                <w:sz w:val="13"/>
                <w:szCs w:val="13"/>
              </w:rPr>
              <w:br/>
              <w:t>(0.09 to 0.22)</w:t>
            </w:r>
          </w:p>
        </w:tc>
        <w:tc>
          <w:tcPr>
            <w:tcW w:w="80" w:type="pct"/>
            <w:noWrap/>
          </w:tcPr>
          <w:p w14:paraId="559CA16B"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74E96E2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2.85</w:t>
            </w:r>
            <w:r>
              <w:rPr>
                <w:rFonts w:ascii="Times New Roman" w:eastAsia="宋体" w:hAnsi="Times New Roman" w:cs="Times New Roman"/>
                <w:color w:val="000000"/>
                <w:kern w:val="0"/>
                <w:sz w:val="13"/>
                <w:szCs w:val="13"/>
              </w:rPr>
              <w:br/>
              <w:t>(0.92 to 4.53)</w:t>
            </w:r>
          </w:p>
        </w:tc>
        <w:tc>
          <w:tcPr>
            <w:tcW w:w="360" w:type="pct"/>
          </w:tcPr>
          <w:p w14:paraId="3A3461D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3.65</w:t>
            </w:r>
            <w:r>
              <w:rPr>
                <w:rFonts w:ascii="Times New Roman" w:eastAsia="宋体" w:hAnsi="Times New Roman" w:cs="Times New Roman"/>
                <w:color w:val="000000"/>
                <w:kern w:val="0"/>
                <w:sz w:val="13"/>
                <w:szCs w:val="13"/>
              </w:rPr>
              <w:br/>
              <w:t>(2.19 to 5.46)</w:t>
            </w:r>
          </w:p>
        </w:tc>
        <w:tc>
          <w:tcPr>
            <w:tcW w:w="411" w:type="pct"/>
          </w:tcPr>
          <w:p w14:paraId="0699E5C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0.74</w:t>
            </w:r>
            <w:r>
              <w:rPr>
                <w:rFonts w:ascii="Times New Roman" w:eastAsia="宋体" w:hAnsi="Times New Roman" w:cs="Times New Roman"/>
                <w:color w:val="000000"/>
                <w:kern w:val="0"/>
                <w:sz w:val="13"/>
                <w:szCs w:val="13"/>
              </w:rPr>
              <w:br/>
              <w:t>(-1.79 to 3.32)</w:t>
            </w:r>
          </w:p>
        </w:tc>
      </w:tr>
      <w:tr w:rsidR="003C704F" w14:paraId="1DBB8359" w14:textId="77777777">
        <w:trPr>
          <w:trHeight w:val="630"/>
        </w:trPr>
        <w:tc>
          <w:tcPr>
            <w:tcW w:w="862" w:type="pct"/>
          </w:tcPr>
          <w:p w14:paraId="47A67464"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lastRenderedPageBreak/>
              <w:t>Bolivia (</w:t>
            </w:r>
            <w:proofErr w:type="spellStart"/>
            <w:r>
              <w:rPr>
                <w:rFonts w:ascii="Times New Roman" w:eastAsia="宋体" w:hAnsi="Times New Roman" w:cs="Times New Roman"/>
                <w:color w:val="000000"/>
                <w:kern w:val="0"/>
                <w:sz w:val="13"/>
                <w:szCs w:val="13"/>
              </w:rPr>
              <w:t>Plurinational</w:t>
            </w:r>
            <w:proofErr w:type="spellEnd"/>
            <w:r>
              <w:rPr>
                <w:rFonts w:ascii="Times New Roman" w:eastAsia="宋体" w:hAnsi="Times New Roman" w:cs="Times New Roman"/>
                <w:color w:val="000000"/>
                <w:kern w:val="0"/>
                <w:sz w:val="13"/>
                <w:szCs w:val="13"/>
              </w:rPr>
              <w:t xml:space="preserve"> State of)</w:t>
            </w:r>
          </w:p>
        </w:tc>
        <w:tc>
          <w:tcPr>
            <w:tcW w:w="445" w:type="pct"/>
          </w:tcPr>
          <w:p w14:paraId="57CBF9A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31.37</w:t>
            </w:r>
            <w:r>
              <w:rPr>
                <w:rFonts w:ascii="Times New Roman" w:eastAsia="宋体" w:hAnsi="Times New Roman" w:cs="Times New Roman"/>
                <w:color w:val="000000"/>
                <w:kern w:val="0"/>
                <w:sz w:val="13"/>
                <w:szCs w:val="13"/>
              </w:rPr>
              <w:br/>
              <w:t>(24.41 to 39.92)</w:t>
            </w:r>
          </w:p>
        </w:tc>
        <w:tc>
          <w:tcPr>
            <w:tcW w:w="445" w:type="pct"/>
          </w:tcPr>
          <w:p w14:paraId="4734F63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78.71</w:t>
            </w:r>
            <w:r>
              <w:rPr>
                <w:rFonts w:ascii="Times New Roman" w:eastAsia="宋体" w:hAnsi="Times New Roman" w:cs="Times New Roman"/>
                <w:color w:val="000000"/>
                <w:kern w:val="0"/>
                <w:sz w:val="13"/>
                <w:szCs w:val="13"/>
              </w:rPr>
              <w:br/>
              <w:t>(61.07 to 98.16)</w:t>
            </w:r>
          </w:p>
        </w:tc>
        <w:tc>
          <w:tcPr>
            <w:tcW w:w="411" w:type="pct"/>
          </w:tcPr>
          <w:p w14:paraId="55D5D26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1.15</w:t>
            </w:r>
            <w:r>
              <w:rPr>
                <w:rFonts w:ascii="Times New Roman" w:eastAsia="宋体" w:hAnsi="Times New Roman" w:cs="Times New Roman"/>
                <w:color w:val="000000"/>
                <w:kern w:val="0"/>
                <w:sz w:val="13"/>
                <w:szCs w:val="13"/>
              </w:rPr>
              <w:br/>
              <w:t>(0.43 to 1.88)</w:t>
            </w:r>
          </w:p>
        </w:tc>
        <w:tc>
          <w:tcPr>
            <w:tcW w:w="80" w:type="pct"/>
            <w:noWrap/>
          </w:tcPr>
          <w:p w14:paraId="06F58506"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13FCF53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1,502.40</w:t>
            </w:r>
            <w:r>
              <w:rPr>
                <w:rFonts w:ascii="Times New Roman" w:eastAsia="宋体" w:hAnsi="Times New Roman" w:cs="Times New Roman"/>
                <w:color w:val="000000"/>
                <w:kern w:val="0"/>
                <w:sz w:val="13"/>
                <w:szCs w:val="13"/>
              </w:rPr>
              <w:br/>
              <w:t>(1,168.17 to 1,908.16)</w:t>
            </w:r>
          </w:p>
        </w:tc>
        <w:tc>
          <w:tcPr>
            <w:tcW w:w="570" w:type="pct"/>
          </w:tcPr>
          <w:p w14:paraId="6A584E7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3,665.64</w:t>
            </w:r>
            <w:r>
              <w:rPr>
                <w:rFonts w:ascii="Times New Roman" w:eastAsia="宋体" w:hAnsi="Times New Roman" w:cs="Times New Roman"/>
                <w:color w:val="000000"/>
                <w:kern w:val="0"/>
                <w:sz w:val="13"/>
                <w:szCs w:val="13"/>
              </w:rPr>
              <w:br/>
              <w:t>(2,844.98 to 4,569.41)</w:t>
            </w:r>
          </w:p>
        </w:tc>
        <w:tc>
          <w:tcPr>
            <w:tcW w:w="411" w:type="pct"/>
          </w:tcPr>
          <w:p w14:paraId="58C7255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1.07</w:t>
            </w:r>
            <w:r>
              <w:rPr>
                <w:rFonts w:ascii="Times New Roman" w:eastAsia="宋体" w:hAnsi="Times New Roman" w:cs="Times New Roman"/>
                <w:color w:val="000000"/>
                <w:kern w:val="0"/>
                <w:sz w:val="13"/>
                <w:szCs w:val="13"/>
              </w:rPr>
              <w:br/>
              <w:t>(0.96 to 1.17)</w:t>
            </w:r>
          </w:p>
        </w:tc>
        <w:tc>
          <w:tcPr>
            <w:tcW w:w="80" w:type="pct"/>
            <w:noWrap/>
          </w:tcPr>
          <w:p w14:paraId="6AF13D78"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43D018E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0.64</w:t>
            </w:r>
            <w:r>
              <w:rPr>
                <w:rFonts w:ascii="Times New Roman" w:eastAsia="宋体" w:hAnsi="Times New Roman" w:cs="Times New Roman"/>
                <w:color w:val="000000"/>
                <w:kern w:val="0"/>
                <w:sz w:val="13"/>
                <w:szCs w:val="13"/>
              </w:rPr>
              <w:br/>
              <w:t>(0.37 to 0.99)</w:t>
            </w:r>
          </w:p>
        </w:tc>
        <w:tc>
          <w:tcPr>
            <w:tcW w:w="360" w:type="pct"/>
          </w:tcPr>
          <w:p w14:paraId="21576C5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0.84</w:t>
            </w:r>
            <w:r>
              <w:rPr>
                <w:rFonts w:ascii="Times New Roman" w:eastAsia="宋体" w:hAnsi="Times New Roman" w:cs="Times New Roman"/>
                <w:color w:val="000000"/>
                <w:kern w:val="0"/>
                <w:sz w:val="13"/>
                <w:szCs w:val="13"/>
              </w:rPr>
              <w:br/>
              <w:t>(0.47 to 1.33)</w:t>
            </w:r>
          </w:p>
        </w:tc>
        <w:tc>
          <w:tcPr>
            <w:tcW w:w="411" w:type="pct"/>
          </w:tcPr>
          <w:p w14:paraId="31E4486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2.11</w:t>
            </w:r>
            <w:r>
              <w:rPr>
                <w:rFonts w:ascii="Times New Roman" w:eastAsia="宋体" w:hAnsi="Times New Roman" w:cs="Times New Roman"/>
                <w:color w:val="000000"/>
                <w:kern w:val="0"/>
                <w:sz w:val="13"/>
                <w:szCs w:val="13"/>
              </w:rPr>
              <w:br/>
              <w:t>(-2.45 to 6.88)</w:t>
            </w:r>
          </w:p>
        </w:tc>
      </w:tr>
      <w:tr w:rsidR="003C704F" w14:paraId="0FDB0EBC" w14:textId="77777777">
        <w:trPr>
          <w:trHeight w:val="630"/>
        </w:trPr>
        <w:tc>
          <w:tcPr>
            <w:tcW w:w="862" w:type="pct"/>
          </w:tcPr>
          <w:p w14:paraId="3DAAA993"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Bosnia and Herzegovina</w:t>
            </w:r>
          </w:p>
        </w:tc>
        <w:tc>
          <w:tcPr>
            <w:tcW w:w="445" w:type="pct"/>
          </w:tcPr>
          <w:p w14:paraId="573847B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70.64</w:t>
            </w:r>
            <w:r>
              <w:rPr>
                <w:rFonts w:ascii="Times New Roman" w:eastAsia="宋体" w:hAnsi="Times New Roman" w:cs="Times New Roman"/>
                <w:color w:val="000000"/>
                <w:kern w:val="0"/>
                <w:sz w:val="13"/>
                <w:szCs w:val="13"/>
              </w:rPr>
              <w:br/>
              <w:t>(54.76 to 88.16)</w:t>
            </w:r>
          </w:p>
        </w:tc>
        <w:tc>
          <w:tcPr>
            <w:tcW w:w="445" w:type="pct"/>
          </w:tcPr>
          <w:p w14:paraId="2525079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77.68</w:t>
            </w:r>
            <w:r>
              <w:rPr>
                <w:rFonts w:ascii="Times New Roman" w:eastAsia="宋体" w:hAnsi="Times New Roman" w:cs="Times New Roman"/>
                <w:color w:val="000000"/>
                <w:kern w:val="0"/>
                <w:sz w:val="13"/>
                <w:szCs w:val="13"/>
              </w:rPr>
              <w:br/>
              <w:t>(60.11 to 96.48)</w:t>
            </w:r>
          </w:p>
        </w:tc>
        <w:tc>
          <w:tcPr>
            <w:tcW w:w="411" w:type="pct"/>
          </w:tcPr>
          <w:p w14:paraId="18A1BF5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-0.73</w:t>
            </w:r>
            <w:r>
              <w:rPr>
                <w:rFonts w:ascii="Times New Roman" w:eastAsia="宋体" w:hAnsi="Times New Roman" w:cs="Times New Roman"/>
                <w:color w:val="000000"/>
                <w:kern w:val="0"/>
                <w:sz w:val="13"/>
                <w:szCs w:val="13"/>
              </w:rPr>
              <w:br/>
              <w:t>(-1.22 to -0.23)</w:t>
            </w:r>
          </w:p>
        </w:tc>
        <w:tc>
          <w:tcPr>
            <w:tcW w:w="80" w:type="pct"/>
            <w:noWrap/>
          </w:tcPr>
          <w:p w14:paraId="10374EDF"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34D96CB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3,419.30</w:t>
            </w:r>
            <w:r>
              <w:rPr>
                <w:rFonts w:ascii="Times New Roman" w:eastAsia="宋体" w:hAnsi="Times New Roman" w:cs="Times New Roman"/>
                <w:color w:val="000000"/>
                <w:kern w:val="0"/>
                <w:sz w:val="13"/>
                <w:szCs w:val="13"/>
              </w:rPr>
              <w:br/>
              <w:t>(2,649.47 to 4,265.)</w:t>
            </w:r>
          </w:p>
        </w:tc>
        <w:tc>
          <w:tcPr>
            <w:tcW w:w="570" w:type="pct"/>
          </w:tcPr>
          <w:p w14:paraId="142BBE8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3,719.89</w:t>
            </w:r>
            <w:r>
              <w:rPr>
                <w:rFonts w:ascii="Times New Roman" w:eastAsia="宋体" w:hAnsi="Times New Roman" w:cs="Times New Roman"/>
                <w:color w:val="000000"/>
                <w:kern w:val="0"/>
                <w:sz w:val="13"/>
                <w:szCs w:val="13"/>
              </w:rPr>
              <w:br/>
              <w:t>(2,878.58 to 4,623.09)</w:t>
            </w:r>
          </w:p>
        </w:tc>
        <w:tc>
          <w:tcPr>
            <w:tcW w:w="411" w:type="pct"/>
          </w:tcPr>
          <w:p w14:paraId="6D39476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-0.61</w:t>
            </w:r>
            <w:r>
              <w:rPr>
                <w:rFonts w:ascii="Times New Roman" w:eastAsia="宋体" w:hAnsi="Times New Roman" w:cs="Times New Roman"/>
                <w:color w:val="000000"/>
                <w:kern w:val="0"/>
                <w:sz w:val="13"/>
                <w:szCs w:val="13"/>
              </w:rPr>
              <w:br/>
              <w:t>(-0.68 to -0.53)</w:t>
            </w:r>
          </w:p>
        </w:tc>
        <w:tc>
          <w:tcPr>
            <w:tcW w:w="80" w:type="pct"/>
            <w:noWrap/>
          </w:tcPr>
          <w:p w14:paraId="497494F4"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1883356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0.97</w:t>
            </w:r>
            <w:r>
              <w:rPr>
                <w:rFonts w:ascii="Times New Roman" w:eastAsia="宋体" w:hAnsi="Times New Roman" w:cs="Times New Roman"/>
                <w:color w:val="000000"/>
                <w:kern w:val="0"/>
                <w:sz w:val="13"/>
                <w:szCs w:val="13"/>
              </w:rPr>
              <w:br/>
              <w:t>(0.50 to 1.72)</w:t>
            </w:r>
          </w:p>
        </w:tc>
        <w:tc>
          <w:tcPr>
            <w:tcW w:w="360" w:type="pct"/>
          </w:tcPr>
          <w:p w14:paraId="7CA36A7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0.55</w:t>
            </w:r>
            <w:r>
              <w:rPr>
                <w:rFonts w:ascii="Times New Roman" w:eastAsia="宋体" w:hAnsi="Times New Roman" w:cs="Times New Roman"/>
                <w:color w:val="000000"/>
                <w:kern w:val="0"/>
                <w:sz w:val="13"/>
                <w:szCs w:val="13"/>
              </w:rPr>
              <w:br/>
              <w:t>(0.26 to 1.03)</w:t>
            </w:r>
          </w:p>
        </w:tc>
        <w:tc>
          <w:tcPr>
            <w:tcW w:w="411" w:type="pct"/>
          </w:tcPr>
          <w:p w14:paraId="2437E86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-2.57</w:t>
            </w:r>
            <w:r>
              <w:rPr>
                <w:rFonts w:ascii="Times New Roman" w:eastAsia="宋体" w:hAnsi="Times New Roman" w:cs="Times New Roman"/>
                <w:color w:val="000000"/>
                <w:kern w:val="0"/>
                <w:sz w:val="13"/>
                <w:szCs w:val="13"/>
              </w:rPr>
              <w:br/>
              <w:t>(-7.34 to 2.45)</w:t>
            </w:r>
          </w:p>
        </w:tc>
      </w:tr>
      <w:tr w:rsidR="003C704F" w14:paraId="00D39DB4" w14:textId="77777777">
        <w:trPr>
          <w:trHeight w:val="630"/>
        </w:trPr>
        <w:tc>
          <w:tcPr>
            <w:tcW w:w="862" w:type="pct"/>
          </w:tcPr>
          <w:p w14:paraId="61D103EF"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Botswana</w:t>
            </w:r>
          </w:p>
        </w:tc>
        <w:tc>
          <w:tcPr>
            <w:tcW w:w="445" w:type="pct"/>
          </w:tcPr>
          <w:p w14:paraId="2A90C62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191.02</w:t>
            </w:r>
            <w:r>
              <w:rPr>
                <w:rFonts w:ascii="Times New Roman" w:eastAsia="宋体" w:hAnsi="Times New Roman" w:cs="Times New Roman"/>
                <w:color w:val="000000"/>
                <w:kern w:val="0"/>
                <w:sz w:val="13"/>
                <w:szCs w:val="13"/>
              </w:rPr>
              <w:br/>
              <w:t>(147.70 to 241.13)</w:t>
            </w:r>
          </w:p>
        </w:tc>
        <w:tc>
          <w:tcPr>
            <w:tcW w:w="445" w:type="pct"/>
          </w:tcPr>
          <w:p w14:paraId="0F0EE0A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178.80</w:t>
            </w:r>
            <w:r>
              <w:rPr>
                <w:rFonts w:ascii="Times New Roman" w:eastAsia="宋体" w:hAnsi="Times New Roman" w:cs="Times New Roman"/>
                <w:color w:val="000000"/>
                <w:kern w:val="0"/>
                <w:sz w:val="13"/>
                <w:szCs w:val="13"/>
              </w:rPr>
              <w:br/>
              <w:t>(137.39 to 223.17)</w:t>
            </w:r>
          </w:p>
        </w:tc>
        <w:tc>
          <w:tcPr>
            <w:tcW w:w="411" w:type="pct"/>
          </w:tcPr>
          <w:p w14:paraId="48CDEEC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-0.23</w:t>
            </w:r>
            <w:r>
              <w:rPr>
                <w:rFonts w:ascii="Times New Roman" w:eastAsia="宋体" w:hAnsi="Times New Roman" w:cs="Times New Roman"/>
                <w:color w:val="000000"/>
                <w:kern w:val="0"/>
                <w:sz w:val="13"/>
                <w:szCs w:val="13"/>
              </w:rPr>
              <w:br/>
              <w:t>(-0.53 to 0.07)</w:t>
            </w:r>
          </w:p>
        </w:tc>
        <w:tc>
          <w:tcPr>
            <w:tcW w:w="80" w:type="pct"/>
            <w:noWrap/>
          </w:tcPr>
          <w:p w14:paraId="1F4EA017"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26604AA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8,951.79</w:t>
            </w:r>
            <w:r>
              <w:rPr>
                <w:rFonts w:ascii="Times New Roman" w:eastAsia="宋体" w:hAnsi="Times New Roman" w:cs="Times New Roman"/>
                <w:color w:val="000000"/>
                <w:kern w:val="0"/>
                <w:sz w:val="13"/>
                <w:szCs w:val="13"/>
              </w:rPr>
              <w:br/>
              <w:t>(6,921.17 to 11,273.47)</w:t>
            </w:r>
          </w:p>
        </w:tc>
        <w:tc>
          <w:tcPr>
            <w:tcW w:w="570" w:type="pct"/>
          </w:tcPr>
          <w:p w14:paraId="571BC5C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8,400.35</w:t>
            </w:r>
            <w:r>
              <w:rPr>
                <w:rFonts w:ascii="Times New Roman" w:eastAsia="宋体" w:hAnsi="Times New Roman" w:cs="Times New Roman"/>
                <w:color w:val="000000"/>
                <w:kern w:val="0"/>
                <w:sz w:val="13"/>
                <w:szCs w:val="13"/>
              </w:rPr>
              <w:br/>
              <w:t>(6,471.30 to 10,478.81)</w:t>
            </w:r>
          </w:p>
        </w:tc>
        <w:tc>
          <w:tcPr>
            <w:tcW w:w="411" w:type="pct"/>
          </w:tcPr>
          <w:p w14:paraId="5F7F1B1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-0.21</w:t>
            </w:r>
            <w:r>
              <w:rPr>
                <w:rFonts w:ascii="Times New Roman" w:eastAsia="宋体" w:hAnsi="Times New Roman" w:cs="Times New Roman"/>
                <w:color w:val="000000"/>
                <w:kern w:val="0"/>
                <w:sz w:val="13"/>
                <w:szCs w:val="13"/>
              </w:rPr>
              <w:br/>
              <w:t>(-0.25 to -0.17)</w:t>
            </w:r>
          </w:p>
        </w:tc>
        <w:tc>
          <w:tcPr>
            <w:tcW w:w="80" w:type="pct"/>
            <w:noWrap/>
          </w:tcPr>
          <w:p w14:paraId="2A400DBD"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765BDC3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1.67</w:t>
            </w:r>
            <w:r>
              <w:rPr>
                <w:rFonts w:ascii="Times New Roman" w:eastAsia="宋体" w:hAnsi="Times New Roman" w:cs="Times New Roman"/>
                <w:color w:val="000000"/>
                <w:kern w:val="0"/>
                <w:sz w:val="13"/>
                <w:szCs w:val="13"/>
              </w:rPr>
              <w:br/>
              <w:t>(1.01 to 2.54)</w:t>
            </w:r>
          </w:p>
        </w:tc>
        <w:tc>
          <w:tcPr>
            <w:tcW w:w="360" w:type="pct"/>
          </w:tcPr>
          <w:p w14:paraId="3D1BC13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1.17</w:t>
            </w:r>
            <w:r>
              <w:rPr>
                <w:rFonts w:ascii="Times New Roman" w:eastAsia="宋体" w:hAnsi="Times New Roman" w:cs="Times New Roman"/>
                <w:color w:val="000000"/>
                <w:kern w:val="0"/>
                <w:sz w:val="13"/>
                <w:szCs w:val="13"/>
              </w:rPr>
              <w:br/>
              <w:t>(0.68 to 1.80)</w:t>
            </w:r>
          </w:p>
        </w:tc>
        <w:tc>
          <w:tcPr>
            <w:tcW w:w="411" w:type="pct"/>
          </w:tcPr>
          <w:p w14:paraId="6CCFF41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-1.31</w:t>
            </w:r>
            <w:r>
              <w:rPr>
                <w:rFonts w:ascii="Times New Roman" w:eastAsia="宋体" w:hAnsi="Times New Roman" w:cs="Times New Roman"/>
                <w:color w:val="000000"/>
                <w:kern w:val="0"/>
                <w:sz w:val="13"/>
                <w:szCs w:val="13"/>
              </w:rPr>
              <w:br/>
              <w:t>(-4.46 to 1.94)</w:t>
            </w:r>
          </w:p>
        </w:tc>
      </w:tr>
      <w:tr w:rsidR="003C704F" w14:paraId="2BDD153F" w14:textId="77777777">
        <w:trPr>
          <w:trHeight w:val="630"/>
        </w:trPr>
        <w:tc>
          <w:tcPr>
            <w:tcW w:w="862" w:type="pct"/>
          </w:tcPr>
          <w:p w14:paraId="5155AE5F"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Brazil</w:t>
            </w:r>
          </w:p>
        </w:tc>
        <w:tc>
          <w:tcPr>
            <w:tcW w:w="445" w:type="pct"/>
          </w:tcPr>
          <w:p w14:paraId="5F0F644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55.08</w:t>
            </w:r>
            <w:r>
              <w:rPr>
                <w:rFonts w:ascii="Times New Roman" w:eastAsia="宋体" w:hAnsi="Times New Roman" w:cs="Times New Roman"/>
                <w:color w:val="000000"/>
                <w:kern w:val="0"/>
                <w:sz w:val="13"/>
                <w:szCs w:val="13"/>
              </w:rPr>
              <w:br/>
              <w:t>(53.00 to 57.00)</w:t>
            </w:r>
          </w:p>
        </w:tc>
        <w:tc>
          <w:tcPr>
            <w:tcW w:w="445" w:type="pct"/>
          </w:tcPr>
          <w:p w14:paraId="6C85EC9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71.59</w:t>
            </w:r>
            <w:r>
              <w:rPr>
                <w:rFonts w:ascii="Times New Roman" w:eastAsia="宋体" w:hAnsi="Times New Roman" w:cs="Times New Roman"/>
                <w:color w:val="000000"/>
                <w:kern w:val="0"/>
                <w:sz w:val="13"/>
                <w:szCs w:val="13"/>
              </w:rPr>
              <w:br/>
              <w:t>(68.83 to 74.33)</w:t>
            </w:r>
          </w:p>
        </w:tc>
        <w:tc>
          <w:tcPr>
            <w:tcW w:w="411" w:type="pct"/>
          </w:tcPr>
          <w:p w14:paraId="68D1B0D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1.56</w:t>
            </w:r>
            <w:r>
              <w:rPr>
                <w:rFonts w:ascii="Times New Roman" w:eastAsia="宋体" w:hAnsi="Times New Roman" w:cs="Times New Roman"/>
                <w:color w:val="000000"/>
                <w:kern w:val="0"/>
                <w:sz w:val="13"/>
                <w:szCs w:val="13"/>
              </w:rPr>
              <w:br/>
              <w:t>(1.05 to 2.07)</w:t>
            </w:r>
          </w:p>
        </w:tc>
        <w:tc>
          <w:tcPr>
            <w:tcW w:w="80" w:type="pct"/>
            <w:noWrap/>
          </w:tcPr>
          <w:p w14:paraId="4F7B4363"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46D507C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2,535.93</w:t>
            </w:r>
            <w:r>
              <w:rPr>
                <w:rFonts w:ascii="Times New Roman" w:eastAsia="宋体" w:hAnsi="Times New Roman" w:cs="Times New Roman"/>
                <w:color w:val="000000"/>
                <w:kern w:val="0"/>
                <w:sz w:val="13"/>
                <w:szCs w:val="13"/>
              </w:rPr>
              <w:br/>
              <w:t>(2,440.30 to 2,624.95)</w:t>
            </w:r>
          </w:p>
        </w:tc>
        <w:tc>
          <w:tcPr>
            <w:tcW w:w="570" w:type="pct"/>
          </w:tcPr>
          <w:p w14:paraId="75983CD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3,226.04</w:t>
            </w:r>
            <w:r>
              <w:rPr>
                <w:rFonts w:ascii="Times New Roman" w:eastAsia="宋体" w:hAnsi="Times New Roman" w:cs="Times New Roman"/>
                <w:color w:val="000000"/>
                <w:kern w:val="0"/>
                <w:sz w:val="13"/>
                <w:szCs w:val="13"/>
              </w:rPr>
              <w:br/>
              <w:t>(3,099.85 to 3,352.61)</w:t>
            </w:r>
          </w:p>
        </w:tc>
        <w:tc>
          <w:tcPr>
            <w:tcW w:w="411" w:type="pct"/>
          </w:tcPr>
          <w:p w14:paraId="6C625B3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1.45</w:t>
            </w:r>
            <w:r>
              <w:rPr>
                <w:rFonts w:ascii="Times New Roman" w:eastAsia="宋体" w:hAnsi="Times New Roman" w:cs="Times New Roman"/>
                <w:color w:val="000000"/>
                <w:kern w:val="0"/>
                <w:sz w:val="13"/>
                <w:szCs w:val="13"/>
              </w:rPr>
              <w:br/>
              <w:t>(1.38 to 1.53)</w:t>
            </w:r>
          </w:p>
        </w:tc>
        <w:tc>
          <w:tcPr>
            <w:tcW w:w="80" w:type="pct"/>
            <w:noWrap/>
          </w:tcPr>
          <w:p w14:paraId="1451606A"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10EC6E7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1.68</w:t>
            </w:r>
            <w:r>
              <w:rPr>
                <w:rFonts w:ascii="Times New Roman" w:eastAsia="宋体" w:hAnsi="Times New Roman" w:cs="Times New Roman"/>
                <w:color w:val="000000"/>
                <w:kern w:val="0"/>
                <w:sz w:val="13"/>
                <w:szCs w:val="13"/>
              </w:rPr>
              <w:br/>
              <w:t>(1.01 to 2.56)</w:t>
            </w:r>
          </w:p>
        </w:tc>
        <w:tc>
          <w:tcPr>
            <w:tcW w:w="360" w:type="pct"/>
          </w:tcPr>
          <w:p w14:paraId="5957A32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1.73</w:t>
            </w:r>
            <w:r>
              <w:rPr>
                <w:rFonts w:ascii="Times New Roman" w:eastAsia="宋体" w:hAnsi="Times New Roman" w:cs="Times New Roman"/>
                <w:color w:val="000000"/>
                <w:kern w:val="0"/>
                <w:sz w:val="13"/>
                <w:szCs w:val="13"/>
              </w:rPr>
              <w:br/>
              <w:t>(1.03 to 2.67)</w:t>
            </w:r>
          </w:p>
        </w:tc>
        <w:tc>
          <w:tcPr>
            <w:tcW w:w="411" w:type="pct"/>
          </w:tcPr>
          <w:p w14:paraId="121ADEA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0.66</w:t>
            </w:r>
            <w:r>
              <w:rPr>
                <w:rFonts w:ascii="Times New Roman" w:eastAsia="宋体" w:hAnsi="Times New Roman" w:cs="Times New Roman"/>
                <w:color w:val="000000"/>
                <w:kern w:val="0"/>
                <w:sz w:val="13"/>
                <w:szCs w:val="13"/>
              </w:rPr>
              <w:br/>
              <w:t>(-2.70 to 4.14)</w:t>
            </w:r>
          </w:p>
        </w:tc>
      </w:tr>
      <w:tr w:rsidR="003C704F" w14:paraId="67497F45" w14:textId="77777777">
        <w:trPr>
          <w:trHeight w:val="630"/>
        </w:trPr>
        <w:tc>
          <w:tcPr>
            <w:tcW w:w="862" w:type="pct"/>
          </w:tcPr>
          <w:p w14:paraId="5B84E488"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Brunei Darussalam</w:t>
            </w:r>
          </w:p>
        </w:tc>
        <w:tc>
          <w:tcPr>
            <w:tcW w:w="445" w:type="pct"/>
          </w:tcPr>
          <w:p w14:paraId="14401CA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45.15</w:t>
            </w:r>
            <w:r>
              <w:rPr>
                <w:rFonts w:ascii="Times New Roman" w:eastAsia="宋体" w:hAnsi="Times New Roman" w:cs="Times New Roman"/>
                <w:color w:val="000000"/>
                <w:kern w:val="0"/>
                <w:sz w:val="13"/>
                <w:szCs w:val="13"/>
              </w:rPr>
              <w:br/>
              <w:t>(34.52 to 56.46)</w:t>
            </w:r>
          </w:p>
        </w:tc>
        <w:tc>
          <w:tcPr>
            <w:tcW w:w="445" w:type="pct"/>
          </w:tcPr>
          <w:p w14:paraId="7A983E6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12.16</w:t>
            </w:r>
            <w:r>
              <w:rPr>
                <w:rFonts w:ascii="Times New Roman" w:eastAsia="宋体" w:hAnsi="Times New Roman" w:cs="Times New Roman"/>
                <w:color w:val="000000"/>
                <w:kern w:val="0"/>
                <w:sz w:val="13"/>
                <w:szCs w:val="13"/>
              </w:rPr>
              <w:br/>
              <w:t>(9.31 to 15.38)</w:t>
            </w:r>
          </w:p>
        </w:tc>
        <w:tc>
          <w:tcPr>
            <w:tcW w:w="411" w:type="pct"/>
          </w:tcPr>
          <w:p w14:paraId="3D9F12C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-3.04</w:t>
            </w:r>
            <w:r>
              <w:rPr>
                <w:rFonts w:ascii="Times New Roman" w:eastAsia="宋体" w:hAnsi="Times New Roman" w:cs="Times New Roman"/>
                <w:color w:val="000000"/>
                <w:kern w:val="0"/>
                <w:sz w:val="13"/>
                <w:szCs w:val="13"/>
              </w:rPr>
              <w:br/>
              <w:t>(-3.70 to -2.37)</w:t>
            </w:r>
          </w:p>
        </w:tc>
        <w:tc>
          <w:tcPr>
            <w:tcW w:w="80" w:type="pct"/>
            <w:noWrap/>
          </w:tcPr>
          <w:p w14:paraId="1A9FD421"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0099B13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2,198.17</w:t>
            </w:r>
            <w:r>
              <w:rPr>
                <w:rFonts w:ascii="Times New Roman" w:eastAsia="宋体" w:hAnsi="Times New Roman" w:cs="Times New Roman"/>
                <w:color w:val="000000"/>
                <w:kern w:val="0"/>
                <w:sz w:val="13"/>
                <w:szCs w:val="13"/>
              </w:rPr>
              <w:br/>
              <w:t>(1,680.60 to 2,748.32)</w:t>
            </w:r>
          </w:p>
        </w:tc>
        <w:tc>
          <w:tcPr>
            <w:tcW w:w="570" w:type="pct"/>
          </w:tcPr>
          <w:p w14:paraId="232F1E9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563.93</w:t>
            </w:r>
            <w:r>
              <w:rPr>
                <w:rFonts w:ascii="Times New Roman" w:eastAsia="宋体" w:hAnsi="Times New Roman" w:cs="Times New Roman"/>
                <w:color w:val="000000"/>
                <w:kern w:val="0"/>
                <w:sz w:val="13"/>
                <w:szCs w:val="13"/>
              </w:rPr>
              <w:br/>
              <w:t>(431.62 to 713.11)</w:t>
            </w:r>
          </w:p>
        </w:tc>
        <w:tc>
          <w:tcPr>
            <w:tcW w:w="411" w:type="pct"/>
          </w:tcPr>
          <w:p w14:paraId="61B5110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-3.21</w:t>
            </w:r>
            <w:r>
              <w:rPr>
                <w:rFonts w:ascii="Times New Roman" w:eastAsia="宋体" w:hAnsi="Times New Roman" w:cs="Times New Roman"/>
                <w:color w:val="000000"/>
                <w:kern w:val="0"/>
                <w:sz w:val="13"/>
                <w:szCs w:val="13"/>
              </w:rPr>
              <w:br/>
              <w:t>(-3.31 to -3.12)</w:t>
            </w:r>
          </w:p>
        </w:tc>
        <w:tc>
          <w:tcPr>
            <w:tcW w:w="80" w:type="pct"/>
            <w:noWrap/>
          </w:tcPr>
          <w:p w14:paraId="7A5BD34F"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2FC66D0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0.62</w:t>
            </w:r>
            <w:r>
              <w:rPr>
                <w:rFonts w:ascii="Times New Roman" w:eastAsia="宋体" w:hAnsi="Times New Roman" w:cs="Times New Roman"/>
                <w:color w:val="000000"/>
                <w:kern w:val="0"/>
                <w:sz w:val="13"/>
                <w:szCs w:val="13"/>
              </w:rPr>
              <w:br/>
              <w:t>(0.35 to 0.98)</w:t>
            </w:r>
          </w:p>
        </w:tc>
        <w:tc>
          <w:tcPr>
            <w:tcW w:w="360" w:type="pct"/>
          </w:tcPr>
          <w:p w14:paraId="6A5215D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0.47</w:t>
            </w:r>
            <w:r>
              <w:rPr>
                <w:rFonts w:ascii="Times New Roman" w:eastAsia="宋体" w:hAnsi="Times New Roman" w:cs="Times New Roman"/>
                <w:color w:val="000000"/>
                <w:kern w:val="0"/>
                <w:sz w:val="13"/>
                <w:szCs w:val="13"/>
              </w:rPr>
              <w:br/>
              <w:t>(0.25 to 0.80)</w:t>
            </w:r>
          </w:p>
        </w:tc>
        <w:tc>
          <w:tcPr>
            <w:tcW w:w="411" w:type="pct"/>
          </w:tcPr>
          <w:p w14:paraId="6A1CA09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-1.68</w:t>
            </w:r>
            <w:r>
              <w:rPr>
                <w:rFonts w:ascii="Times New Roman" w:eastAsia="宋体" w:hAnsi="Times New Roman" w:cs="Times New Roman"/>
                <w:color w:val="000000"/>
                <w:kern w:val="0"/>
                <w:sz w:val="13"/>
                <w:szCs w:val="13"/>
              </w:rPr>
              <w:br/>
              <w:t>(-7.25 to 4.23)</w:t>
            </w:r>
          </w:p>
        </w:tc>
      </w:tr>
      <w:tr w:rsidR="003C704F" w14:paraId="2DB1D300" w14:textId="77777777">
        <w:trPr>
          <w:trHeight w:val="630"/>
        </w:trPr>
        <w:tc>
          <w:tcPr>
            <w:tcW w:w="862" w:type="pct"/>
          </w:tcPr>
          <w:p w14:paraId="09A45FAC"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Bulgaria</w:t>
            </w:r>
          </w:p>
        </w:tc>
        <w:tc>
          <w:tcPr>
            <w:tcW w:w="445" w:type="pct"/>
          </w:tcPr>
          <w:p w14:paraId="01F708A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88.68</w:t>
            </w:r>
            <w:r>
              <w:rPr>
                <w:rFonts w:ascii="Times New Roman" w:eastAsia="宋体" w:hAnsi="Times New Roman" w:cs="Times New Roman"/>
                <w:color w:val="000000"/>
                <w:kern w:val="0"/>
                <w:sz w:val="13"/>
                <w:szCs w:val="13"/>
              </w:rPr>
              <w:br/>
              <w:t>(68.39 to 110.95)</w:t>
            </w:r>
          </w:p>
        </w:tc>
        <w:tc>
          <w:tcPr>
            <w:tcW w:w="445" w:type="pct"/>
          </w:tcPr>
          <w:p w14:paraId="7D13A6D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73.22</w:t>
            </w:r>
            <w:r>
              <w:rPr>
                <w:rFonts w:ascii="Times New Roman" w:eastAsia="宋体" w:hAnsi="Times New Roman" w:cs="Times New Roman"/>
                <w:color w:val="000000"/>
                <w:kern w:val="0"/>
                <w:sz w:val="13"/>
                <w:szCs w:val="13"/>
              </w:rPr>
              <w:br/>
              <w:t>(56.63 to 91.42)</w:t>
            </w:r>
          </w:p>
        </w:tc>
        <w:tc>
          <w:tcPr>
            <w:tcW w:w="411" w:type="pct"/>
          </w:tcPr>
          <w:p w14:paraId="75F54EF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-0.77</w:t>
            </w:r>
            <w:r>
              <w:rPr>
                <w:rFonts w:ascii="Times New Roman" w:eastAsia="宋体" w:hAnsi="Times New Roman" w:cs="Times New Roman"/>
                <w:color w:val="000000"/>
                <w:kern w:val="0"/>
                <w:sz w:val="13"/>
                <w:szCs w:val="13"/>
              </w:rPr>
              <w:br/>
              <w:t>(-1.23 to -0.30)</w:t>
            </w:r>
          </w:p>
        </w:tc>
        <w:tc>
          <w:tcPr>
            <w:tcW w:w="80" w:type="pct"/>
            <w:noWrap/>
          </w:tcPr>
          <w:p w14:paraId="5EE3530A"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51F5837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4,121.61</w:t>
            </w:r>
            <w:r>
              <w:rPr>
                <w:rFonts w:ascii="Times New Roman" w:eastAsia="宋体" w:hAnsi="Times New Roman" w:cs="Times New Roman"/>
                <w:color w:val="000000"/>
                <w:kern w:val="0"/>
                <w:sz w:val="13"/>
                <w:szCs w:val="13"/>
              </w:rPr>
              <w:br/>
              <w:t>(3,178.66 to 5,151.60)</w:t>
            </w:r>
          </w:p>
        </w:tc>
        <w:tc>
          <w:tcPr>
            <w:tcW w:w="570" w:type="pct"/>
          </w:tcPr>
          <w:p w14:paraId="52C16E7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3,455.87</w:t>
            </w:r>
            <w:r>
              <w:rPr>
                <w:rFonts w:ascii="Times New Roman" w:eastAsia="宋体" w:hAnsi="Times New Roman" w:cs="Times New Roman"/>
                <w:color w:val="000000"/>
                <w:kern w:val="0"/>
                <w:sz w:val="13"/>
                <w:szCs w:val="13"/>
              </w:rPr>
              <w:br/>
              <w:t>(2,673.63 to 4,318.80)</w:t>
            </w:r>
          </w:p>
        </w:tc>
        <w:tc>
          <w:tcPr>
            <w:tcW w:w="411" w:type="pct"/>
          </w:tcPr>
          <w:p w14:paraId="61B74C8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-0.71</w:t>
            </w:r>
            <w:r>
              <w:rPr>
                <w:rFonts w:ascii="Times New Roman" w:eastAsia="宋体" w:hAnsi="Times New Roman" w:cs="Times New Roman"/>
                <w:color w:val="000000"/>
                <w:kern w:val="0"/>
                <w:sz w:val="13"/>
                <w:szCs w:val="13"/>
              </w:rPr>
              <w:br/>
              <w:t>(-0.78 to -0.65)</w:t>
            </w:r>
          </w:p>
        </w:tc>
        <w:tc>
          <w:tcPr>
            <w:tcW w:w="80" w:type="pct"/>
            <w:noWrap/>
          </w:tcPr>
          <w:p w14:paraId="4FFECE13"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7D34873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0.60</w:t>
            </w:r>
            <w:r>
              <w:rPr>
                <w:rFonts w:ascii="Times New Roman" w:eastAsia="宋体" w:hAnsi="Times New Roman" w:cs="Times New Roman"/>
                <w:color w:val="000000"/>
                <w:kern w:val="0"/>
                <w:sz w:val="13"/>
                <w:szCs w:val="13"/>
              </w:rPr>
              <w:br/>
              <w:t>(0.31 to 1.08)</w:t>
            </w:r>
          </w:p>
        </w:tc>
        <w:tc>
          <w:tcPr>
            <w:tcW w:w="360" w:type="pct"/>
          </w:tcPr>
          <w:p w14:paraId="6335354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0.82</w:t>
            </w:r>
            <w:r>
              <w:rPr>
                <w:rFonts w:ascii="Times New Roman" w:eastAsia="宋体" w:hAnsi="Times New Roman" w:cs="Times New Roman"/>
                <w:color w:val="000000"/>
                <w:kern w:val="0"/>
                <w:sz w:val="13"/>
                <w:szCs w:val="13"/>
              </w:rPr>
              <w:br/>
              <w:t>(0.41 to 1.50)</w:t>
            </w:r>
          </w:p>
        </w:tc>
        <w:tc>
          <w:tcPr>
            <w:tcW w:w="411" w:type="pct"/>
          </w:tcPr>
          <w:p w14:paraId="0B49EA6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1.02</w:t>
            </w:r>
            <w:r>
              <w:rPr>
                <w:rFonts w:ascii="Times New Roman" w:eastAsia="宋体" w:hAnsi="Times New Roman" w:cs="Times New Roman"/>
                <w:color w:val="000000"/>
                <w:kern w:val="0"/>
                <w:sz w:val="13"/>
                <w:szCs w:val="13"/>
              </w:rPr>
              <w:br/>
              <w:t>(-3.48 to 5.72)</w:t>
            </w:r>
          </w:p>
        </w:tc>
      </w:tr>
      <w:tr w:rsidR="003C704F" w14:paraId="3D72E79F" w14:textId="77777777">
        <w:trPr>
          <w:trHeight w:val="630"/>
        </w:trPr>
        <w:tc>
          <w:tcPr>
            <w:tcW w:w="862" w:type="pct"/>
          </w:tcPr>
          <w:p w14:paraId="19F86438"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Burkina Faso</w:t>
            </w:r>
          </w:p>
        </w:tc>
        <w:tc>
          <w:tcPr>
            <w:tcW w:w="445" w:type="pct"/>
          </w:tcPr>
          <w:p w14:paraId="69297B2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383.45</w:t>
            </w:r>
            <w:r>
              <w:rPr>
                <w:rFonts w:ascii="Times New Roman" w:eastAsia="宋体" w:hAnsi="Times New Roman" w:cs="Times New Roman"/>
                <w:color w:val="000000"/>
                <w:kern w:val="0"/>
                <w:sz w:val="13"/>
                <w:szCs w:val="13"/>
              </w:rPr>
              <w:br/>
              <w:t>(360.74 to 406.92)</w:t>
            </w:r>
          </w:p>
        </w:tc>
        <w:tc>
          <w:tcPr>
            <w:tcW w:w="445" w:type="pct"/>
          </w:tcPr>
          <w:p w14:paraId="77676E7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371.03</w:t>
            </w:r>
            <w:r>
              <w:rPr>
                <w:rFonts w:ascii="Times New Roman" w:eastAsia="宋体" w:hAnsi="Times New Roman" w:cs="Times New Roman"/>
                <w:color w:val="000000"/>
                <w:kern w:val="0"/>
                <w:sz w:val="13"/>
                <w:szCs w:val="13"/>
              </w:rPr>
              <w:br/>
              <w:t>(287.26 to 460.96)</w:t>
            </w:r>
          </w:p>
        </w:tc>
        <w:tc>
          <w:tcPr>
            <w:tcW w:w="411" w:type="pct"/>
          </w:tcPr>
          <w:p w14:paraId="56050A5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-0.08</w:t>
            </w:r>
            <w:r>
              <w:rPr>
                <w:rFonts w:ascii="Times New Roman" w:eastAsia="宋体" w:hAnsi="Times New Roman" w:cs="Times New Roman"/>
                <w:color w:val="000000"/>
                <w:kern w:val="0"/>
                <w:sz w:val="13"/>
                <w:szCs w:val="13"/>
              </w:rPr>
              <w:br/>
              <w:t>(-0.29 to 0.14)</w:t>
            </w:r>
          </w:p>
        </w:tc>
        <w:tc>
          <w:tcPr>
            <w:tcW w:w="80" w:type="pct"/>
            <w:noWrap/>
          </w:tcPr>
          <w:p w14:paraId="1A6AA06C"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0799098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17,680.83</w:t>
            </w:r>
            <w:r>
              <w:rPr>
                <w:rFonts w:ascii="Times New Roman" w:eastAsia="宋体" w:hAnsi="Times New Roman" w:cs="Times New Roman"/>
                <w:color w:val="000000"/>
                <w:kern w:val="0"/>
                <w:sz w:val="13"/>
                <w:szCs w:val="13"/>
              </w:rPr>
              <w:br/>
              <w:t>(16,635.12 to 18,762.94)</w:t>
            </w:r>
          </w:p>
        </w:tc>
        <w:tc>
          <w:tcPr>
            <w:tcW w:w="570" w:type="pct"/>
          </w:tcPr>
          <w:p w14:paraId="150F660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17,174.79</w:t>
            </w:r>
            <w:r>
              <w:rPr>
                <w:rFonts w:ascii="Times New Roman" w:eastAsia="宋体" w:hAnsi="Times New Roman" w:cs="Times New Roman"/>
                <w:color w:val="000000"/>
                <w:kern w:val="0"/>
                <w:sz w:val="13"/>
                <w:szCs w:val="13"/>
              </w:rPr>
              <w:br/>
              <w:t>(13,295.97 to 21,332.50)</w:t>
            </w:r>
          </w:p>
        </w:tc>
        <w:tc>
          <w:tcPr>
            <w:tcW w:w="411" w:type="pct"/>
          </w:tcPr>
          <w:p w14:paraId="0AC9AFD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-0.06</w:t>
            </w:r>
            <w:r>
              <w:rPr>
                <w:rFonts w:ascii="Times New Roman" w:eastAsia="宋体" w:hAnsi="Times New Roman" w:cs="Times New Roman"/>
                <w:color w:val="000000"/>
                <w:kern w:val="0"/>
                <w:sz w:val="13"/>
                <w:szCs w:val="13"/>
              </w:rPr>
              <w:br/>
              <w:t>(-0.09 to -0.03)</w:t>
            </w:r>
          </w:p>
        </w:tc>
        <w:tc>
          <w:tcPr>
            <w:tcW w:w="80" w:type="pct"/>
            <w:noWrap/>
          </w:tcPr>
          <w:p w14:paraId="766AFB9B"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01434DD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1.56</w:t>
            </w:r>
            <w:r>
              <w:rPr>
                <w:rFonts w:ascii="Times New Roman" w:eastAsia="宋体" w:hAnsi="Times New Roman" w:cs="Times New Roman"/>
                <w:color w:val="000000"/>
                <w:kern w:val="0"/>
                <w:sz w:val="13"/>
                <w:szCs w:val="13"/>
              </w:rPr>
              <w:br/>
              <w:t>(0.83 to 3.08)</w:t>
            </w:r>
          </w:p>
        </w:tc>
        <w:tc>
          <w:tcPr>
            <w:tcW w:w="360" w:type="pct"/>
          </w:tcPr>
          <w:p w14:paraId="0E0EE82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2.46</w:t>
            </w:r>
            <w:r>
              <w:rPr>
                <w:rFonts w:ascii="Times New Roman" w:eastAsia="宋体" w:hAnsi="Times New Roman" w:cs="Times New Roman"/>
                <w:color w:val="000000"/>
                <w:kern w:val="0"/>
                <w:sz w:val="13"/>
                <w:szCs w:val="13"/>
              </w:rPr>
              <w:br/>
              <w:t>(1.53 to 3.62)</w:t>
            </w:r>
          </w:p>
        </w:tc>
        <w:tc>
          <w:tcPr>
            <w:tcW w:w="411" w:type="pct"/>
          </w:tcPr>
          <w:p w14:paraId="6CEC39D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1.51</w:t>
            </w:r>
            <w:r>
              <w:rPr>
                <w:rFonts w:ascii="Times New Roman" w:eastAsia="宋体" w:hAnsi="Times New Roman" w:cs="Times New Roman"/>
                <w:color w:val="000000"/>
                <w:kern w:val="0"/>
                <w:sz w:val="13"/>
                <w:szCs w:val="13"/>
              </w:rPr>
              <w:br/>
              <w:t>(-1.35 to 4.45)</w:t>
            </w:r>
          </w:p>
        </w:tc>
      </w:tr>
      <w:tr w:rsidR="003C704F" w14:paraId="1F0B24EC" w14:textId="77777777">
        <w:trPr>
          <w:trHeight w:val="630"/>
        </w:trPr>
        <w:tc>
          <w:tcPr>
            <w:tcW w:w="862" w:type="pct"/>
          </w:tcPr>
          <w:p w14:paraId="7C2C9527"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Burundi</w:t>
            </w:r>
          </w:p>
        </w:tc>
        <w:tc>
          <w:tcPr>
            <w:tcW w:w="445" w:type="pct"/>
          </w:tcPr>
          <w:p w14:paraId="5562E39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220.01</w:t>
            </w:r>
            <w:r>
              <w:rPr>
                <w:rFonts w:ascii="Times New Roman" w:eastAsia="宋体" w:hAnsi="Times New Roman" w:cs="Times New Roman"/>
                <w:color w:val="000000"/>
                <w:kern w:val="0"/>
                <w:sz w:val="13"/>
                <w:szCs w:val="13"/>
              </w:rPr>
              <w:br/>
              <w:t>(170.34 to 274.42)</w:t>
            </w:r>
          </w:p>
        </w:tc>
        <w:tc>
          <w:tcPr>
            <w:tcW w:w="445" w:type="pct"/>
          </w:tcPr>
          <w:p w14:paraId="4DC108D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178.68</w:t>
            </w:r>
            <w:r>
              <w:rPr>
                <w:rFonts w:ascii="Times New Roman" w:eastAsia="宋体" w:hAnsi="Times New Roman" w:cs="Times New Roman"/>
                <w:color w:val="000000"/>
                <w:kern w:val="0"/>
                <w:sz w:val="13"/>
                <w:szCs w:val="13"/>
              </w:rPr>
              <w:br/>
              <w:t>(138.57 to 221.67)</w:t>
            </w:r>
          </w:p>
        </w:tc>
        <w:tc>
          <w:tcPr>
            <w:tcW w:w="411" w:type="pct"/>
          </w:tcPr>
          <w:p w14:paraId="017C1D4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-0.70</w:t>
            </w:r>
            <w:r>
              <w:rPr>
                <w:rFonts w:ascii="Times New Roman" w:eastAsia="宋体" w:hAnsi="Times New Roman" w:cs="Times New Roman"/>
                <w:color w:val="000000"/>
                <w:kern w:val="0"/>
                <w:sz w:val="13"/>
                <w:szCs w:val="13"/>
              </w:rPr>
              <w:br/>
              <w:t>(-0.98 to -0.41)</w:t>
            </w:r>
          </w:p>
        </w:tc>
        <w:tc>
          <w:tcPr>
            <w:tcW w:w="80" w:type="pct"/>
            <w:noWrap/>
          </w:tcPr>
          <w:p w14:paraId="117C2774"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3024DE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10,253.47</w:t>
            </w:r>
            <w:r>
              <w:rPr>
                <w:rFonts w:ascii="Times New Roman" w:eastAsia="宋体" w:hAnsi="Times New Roman" w:cs="Times New Roman"/>
                <w:color w:val="000000"/>
                <w:kern w:val="0"/>
                <w:sz w:val="13"/>
                <w:szCs w:val="13"/>
              </w:rPr>
              <w:br/>
              <w:t>(7,955.18 to 12,812.86)</w:t>
            </w:r>
          </w:p>
        </w:tc>
        <w:tc>
          <w:tcPr>
            <w:tcW w:w="570" w:type="pct"/>
          </w:tcPr>
          <w:p w14:paraId="6A7293A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8,501.31</w:t>
            </w:r>
            <w:r>
              <w:rPr>
                <w:rFonts w:ascii="Times New Roman" w:eastAsia="宋体" w:hAnsi="Times New Roman" w:cs="Times New Roman"/>
                <w:color w:val="000000"/>
                <w:kern w:val="0"/>
                <w:sz w:val="13"/>
                <w:szCs w:val="13"/>
              </w:rPr>
              <w:br/>
              <w:t>(6,597.04 to 10,544.31)</w:t>
            </w:r>
          </w:p>
        </w:tc>
        <w:tc>
          <w:tcPr>
            <w:tcW w:w="411" w:type="pct"/>
          </w:tcPr>
          <w:p w14:paraId="489861C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-0.57</w:t>
            </w:r>
            <w:r>
              <w:rPr>
                <w:rFonts w:ascii="Times New Roman" w:eastAsia="宋体" w:hAnsi="Times New Roman" w:cs="Times New Roman"/>
                <w:color w:val="000000"/>
                <w:kern w:val="0"/>
                <w:sz w:val="13"/>
                <w:szCs w:val="13"/>
              </w:rPr>
              <w:br/>
              <w:t>(-0.61 to -0.53)</w:t>
            </w:r>
          </w:p>
        </w:tc>
        <w:tc>
          <w:tcPr>
            <w:tcW w:w="80" w:type="pct"/>
            <w:noWrap/>
          </w:tcPr>
          <w:p w14:paraId="18EB50BB"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1684D61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1.33</w:t>
            </w:r>
            <w:r>
              <w:rPr>
                <w:rFonts w:ascii="Times New Roman" w:eastAsia="宋体" w:hAnsi="Times New Roman" w:cs="Times New Roman"/>
                <w:color w:val="000000"/>
                <w:kern w:val="0"/>
                <w:sz w:val="13"/>
                <w:szCs w:val="13"/>
              </w:rPr>
              <w:br/>
              <w:t>(0.60 to 2.14)</w:t>
            </w:r>
          </w:p>
        </w:tc>
        <w:tc>
          <w:tcPr>
            <w:tcW w:w="360" w:type="pct"/>
          </w:tcPr>
          <w:p w14:paraId="01155CF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0.96</w:t>
            </w:r>
            <w:r>
              <w:rPr>
                <w:rFonts w:ascii="Times New Roman" w:eastAsia="宋体" w:hAnsi="Times New Roman" w:cs="Times New Roman"/>
                <w:color w:val="000000"/>
                <w:kern w:val="0"/>
                <w:sz w:val="13"/>
                <w:szCs w:val="13"/>
              </w:rPr>
              <w:br/>
              <w:t>(0.58 to 1.46)</w:t>
            </w:r>
          </w:p>
        </w:tc>
        <w:tc>
          <w:tcPr>
            <w:tcW w:w="411" w:type="pct"/>
          </w:tcPr>
          <w:p w14:paraId="2B9C1CD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-1.14</w:t>
            </w:r>
            <w:r>
              <w:rPr>
                <w:rFonts w:ascii="Times New Roman" w:eastAsia="宋体" w:hAnsi="Times New Roman" w:cs="Times New Roman"/>
                <w:color w:val="000000"/>
                <w:kern w:val="0"/>
                <w:sz w:val="13"/>
                <w:szCs w:val="13"/>
              </w:rPr>
              <w:br/>
              <w:t>(-4.90 to 2.76)</w:t>
            </w:r>
          </w:p>
        </w:tc>
      </w:tr>
      <w:tr w:rsidR="003C704F" w14:paraId="4E6ADF36" w14:textId="77777777">
        <w:trPr>
          <w:trHeight w:val="630"/>
        </w:trPr>
        <w:tc>
          <w:tcPr>
            <w:tcW w:w="862" w:type="pct"/>
          </w:tcPr>
          <w:p w14:paraId="09943549"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Cabo Verde</w:t>
            </w:r>
          </w:p>
        </w:tc>
        <w:tc>
          <w:tcPr>
            <w:tcW w:w="445" w:type="pct"/>
          </w:tcPr>
          <w:p w14:paraId="15CCEE8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69.38</w:t>
            </w:r>
            <w:r>
              <w:rPr>
                <w:rFonts w:ascii="Times New Roman" w:eastAsia="宋体" w:hAnsi="Times New Roman" w:cs="Times New Roman"/>
                <w:color w:val="000000"/>
                <w:kern w:val="0"/>
                <w:sz w:val="13"/>
                <w:szCs w:val="13"/>
              </w:rPr>
              <w:br/>
              <w:t>(55.00 to 85.66)</w:t>
            </w:r>
          </w:p>
        </w:tc>
        <w:tc>
          <w:tcPr>
            <w:tcW w:w="445" w:type="pct"/>
          </w:tcPr>
          <w:p w14:paraId="71E85BD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82.89</w:t>
            </w:r>
            <w:r>
              <w:rPr>
                <w:rFonts w:ascii="Times New Roman" w:eastAsia="宋体" w:hAnsi="Times New Roman" w:cs="Times New Roman"/>
                <w:color w:val="000000"/>
                <w:kern w:val="0"/>
                <w:sz w:val="13"/>
                <w:szCs w:val="13"/>
              </w:rPr>
              <w:br/>
              <w:t>(63.73 to 104.05)</w:t>
            </w:r>
          </w:p>
        </w:tc>
        <w:tc>
          <w:tcPr>
            <w:tcW w:w="411" w:type="pct"/>
          </w:tcPr>
          <w:p w14:paraId="7A17592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0.91</w:t>
            </w:r>
            <w:r>
              <w:rPr>
                <w:rFonts w:ascii="Times New Roman" w:eastAsia="宋体" w:hAnsi="Times New Roman" w:cs="Times New Roman"/>
                <w:color w:val="000000"/>
                <w:kern w:val="0"/>
                <w:sz w:val="13"/>
                <w:szCs w:val="13"/>
              </w:rPr>
              <w:br/>
              <w:t>(0.44 to 1.39)</w:t>
            </w:r>
          </w:p>
        </w:tc>
        <w:tc>
          <w:tcPr>
            <w:tcW w:w="80" w:type="pct"/>
            <w:noWrap/>
          </w:tcPr>
          <w:p w14:paraId="6CC3DE8B"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313D6F4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3,426.31</w:t>
            </w:r>
            <w:r>
              <w:rPr>
                <w:rFonts w:ascii="Times New Roman" w:eastAsia="宋体" w:hAnsi="Times New Roman" w:cs="Times New Roman"/>
                <w:color w:val="000000"/>
                <w:kern w:val="0"/>
                <w:sz w:val="13"/>
                <w:szCs w:val="13"/>
              </w:rPr>
              <w:br/>
              <w:t>(2,713.18 to 4,229.79)</w:t>
            </w:r>
          </w:p>
        </w:tc>
        <w:tc>
          <w:tcPr>
            <w:tcW w:w="570" w:type="pct"/>
          </w:tcPr>
          <w:p w14:paraId="1CE40A6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3,936.78</w:t>
            </w:r>
            <w:r>
              <w:rPr>
                <w:rFonts w:ascii="Times New Roman" w:eastAsia="宋体" w:hAnsi="Times New Roman" w:cs="Times New Roman"/>
                <w:color w:val="000000"/>
                <w:kern w:val="0"/>
                <w:sz w:val="13"/>
                <w:szCs w:val="13"/>
              </w:rPr>
              <w:br/>
              <w:t>(3,027.30 to 4,943.49)</w:t>
            </w:r>
          </w:p>
        </w:tc>
        <w:tc>
          <w:tcPr>
            <w:tcW w:w="411" w:type="pct"/>
          </w:tcPr>
          <w:p w14:paraId="73710AE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0.74</w:t>
            </w:r>
            <w:r>
              <w:rPr>
                <w:rFonts w:ascii="Times New Roman" w:eastAsia="宋体" w:hAnsi="Times New Roman" w:cs="Times New Roman"/>
                <w:color w:val="000000"/>
                <w:kern w:val="0"/>
                <w:sz w:val="13"/>
                <w:szCs w:val="13"/>
              </w:rPr>
              <w:br/>
              <w:t>(0.67 to 0.81)</w:t>
            </w:r>
          </w:p>
        </w:tc>
        <w:tc>
          <w:tcPr>
            <w:tcW w:w="80" w:type="pct"/>
            <w:noWrap/>
          </w:tcPr>
          <w:p w14:paraId="52BC442A"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1B8FF00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1.00</w:t>
            </w:r>
            <w:r>
              <w:rPr>
                <w:rFonts w:ascii="Times New Roman" w:eastAsia="宋体" w:hAnsi="Times New Roman" w:cs="Times New Roman"/>
                <w:color w:val="000000"/>
                <w:kern w:val="0"/>
                <w:sz w:val="13"/>
                <w:szCs w:val="13"/>
              </w:rPr>
              <w:br/>
              <w:t>(0.56 to 1.62)</w:t>
            </w:r>
          </w:p>
        </w:tc>
        <w:tc>
          <w:tcPr>
            <w:tcW w:w="360" w:type="pct"/>
          </w:tcPr>
          <w:p w14:paraId="7BF7FE2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1.46</w:t>
            </w:r>
            <w:r>
              <w:rPr>
                <w:rFonts w:ascii="Times New Roman" w:eastAsia="宋体" w:hAnsi="Times New Roman" w:cs="Times New Roman"/>
                <w:color w:val="000000"/>
                <w:kern w:val="0"/>
                <w:sz w:val="13"/>
                <w:szCs w:val="13"/>
              </w:rPr>
              <w:br/>
              <w:t>(0.78 to 2.38)</w:t>
            </w:r>
          </w:p>
        </w:tc>
        <w:tc>
          <w:tcPr>
            <w:tcW w:w="411" w:type="pct"/>
          </w:tcPr>
          <w:p w14:paraId="73DF090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3.24</w:t>
            </w:r>
            <w:r>
              <w:rPr>
                <w:rFonts w:ascii="Times New Roman" w:eastAsia="宋体" w:hAnsi="Times New Roman" w:cs="Times New Roman"/>
                <w:color w:val="000000"/>
                <w:kern w:val="0"/>
                <w:sz w:val="13"/>
                <w:szCs w:val="13"/>
              </w:rPr>
              <w:br/>
              <w:t>(-0.49 to 7.11)</w:t>
            </w:r>
          </w:p>
        </w:tc>
      </w:tr>
      <w:tr w:rsidR="003C704F" w14:paraId="738CA852" w14:textId="77777777">
        <w:trPr>
          <w:trHeight w:val="630"/>
        </w:trPr>
        <w:tc>
          <w:tcPr>
            <w:tcW w:w="862" w:type="pct"/>
          </w:tcPr>
          <w:p w14:paraId="7501E9F7"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Cambodia</w:t>
            </w:r>
          </w:p>
        </w:tc>
        <w:tc>
          <w:tcPr>
            <w:tcW w:w="445" w:type="pct"/>
          </w:tcPr>
          <w:p w14:paraId="6579904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236.18</w:t>
            </w:r>
            <w:r>
              <w:rPr>
                <w:rFonts w:ascii="Times New Roman" w:eastAsia="宋体" w:hAnsi="Times New Roman" w:cs="Times New Roman"/>
                <w:color w:val="000000"/>
                <w:kern w:val="0"/>
                <w:sz w:val="13"/>
                <w:szCs w:val="13"/>
              </w:rPr>
              <w:br/>
              <w:t>(182.55 to 293.38)</w:t>
            </w:r>
          </w:p>
        </w:tc>
        <w:tc>
          <w:tcPr>
            <w:tcW w:w="445" w:type="pct"/>
          </w:tcPr>
          <w:p w14:paraId="03A0F53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236.30</w:t>
            </w:r>
            <w:r>
              <w:rPr>
                <w:rFonts w:ascii="Times New Roman" w:eastAsia="宋体" w:hAnsi="Times New Roman" w:cs="Times New Roman"/>
                <w:color w:val="000000"/>
                <w:kern w:val="0"/>
                <w:sz w:val="13"/>
                <w:szCs w:val="13"/>
              </w:rPr>
              <w:br/>
              <w:t>(182.28 to 293.05)</w:t>
            </w:r>
          </w:p>
        </w:tc>
        <w:tc>
          <w:tcPr>
            <w:tcW w:w="411" w:type="pct"/>
          </w:tcPr>
          <w:p w14:paraId="50EB4D3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0.45</w:t>
            </w:r>
            <w:r>
              <w:rPr>
                <w:rFonts w:ascii="Times New Roman" w:eastAsia="宋体" w:hAnsi="Times New Roman" w:cs="Times New Roman"/>
                <w:color w:val="000000"/>
                <w:kern w:val="0"/>
                <w:sz w:val="13"/>
                <w:szCs w:val="13"/>
              </w:rPr>
              <w:br/>
              <w:t>(0.19 to 0.72)</w:t>
            </w:r>
          </w:p>
        </w:tc>
        <w:tc>
          <w:tcPr>
            <w:tcW w:w="80" w:type="pct"/>
            <w:noWrap/>
          </w:tcPr>
          <w:p w14:paraId="6DFF0156"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AE33AD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10,506.61</w:t>
            </w:r>
            <w:r>
              <w:rPr>
                <w:rFonts w:ascii="Times New Roman" w:eastAsia="宋体" w:hAnsi="Times New Roman" w:cs="Times New Roman"/>
                <w:color w:val="000000"/>
                <w:kern w:val="0"/>
                <w:sz w:val="13"/>
                <w:szCs w:val="13"/>
              </w:rPr>
              <w:br/>
              <w:t>(8,117.61 to 13,085.84)</w:t>
            </w:r>
          </w:p>
        </w:tc>
        <w:tc>
          <w:tcPr>
            <w:tcW w:w="570" w:type="pct"/>
          </w:tcPr>
          <w:p w14:paraId="2A5490C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10,862.05</w:t>
            </w:r>
            <w:r>
              <w:rPr>
                <w:rFonts w:ascii="Times New Roman" w:eastAsia="宋体" w:hAnsi="Times New Roman" w:cs="Times New Roman"/>
                <w:color w:val="000000"/>
                <w:kern w:val="0"/>
                <w:sz w:val="13"/>
                <w:szCs w:val="13"/>
              </w:rPr>
              <w:br/>
              <w:t>(8,379.99 to 13,486.86)</w:t>
            </w:r>
          </w:p>
        </w:tc>
        <w:tc>
          <w:tcPr>
            <w:tcW w:w="411" w:type="pct"/>
          </w:tcPr>
          <w:p w14:paraId="09434AA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0.62</w:t>
            </w:r>
            <w:r>
              <w:rPr>
                <w:rFonts w:ascii="Times New Roman" w:eastAsia="宋体" w:hAnsi="Times New Roman" w:cs="Times New Roman"/>
                <w:color w:val="000000"/>
                <w:kern w:val="0"/>
                <w:sz w:val="13"/>
                <w:szCs w:val="13"/>
              </w:rPr>
              <w:br/>
              <w:t>(0.58 to 0.66)</w:t>
            </w:r>
          </w:p>
        </w:tc>
        <w:tc>
          <w:tcPr>
            <w:tcW w:w="80" w:type="pct"/>
            <w:noWrap/>
          </w:tcPr>
          <w:p w14:paraId="7593EE7D"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47311AF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1.76</w:t>
            </w:r>
            <w:r>
              <w:rPr>
                <w:rFonts w:ascii="Times New Roman" w:eastAsia="宋体" w:hAnsi="Times New Roman" w:cs="Times New Roman"/>
                <w:color w:val="000000"/>
                <w:kern w:val="0"/>
                <w:sz w:val="13"/>
                <w:szCs w:val="13"/>
              </w:rPr>
              <w:br/>
              <w:t>(1.09 to 2.57)</w:t>
            </w:r>
          </w:p>
        </w:tc>
        <w:tc>
          <w:tcPr>
            <w:tcW w:w="360" w:type="pct"/>
          </w:tcPr>
          <w:p w14:paraId="41E50CD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1.56</w:t>
            </w:r>
            <w:r>
              <w:rPr>
                <w:rFonts w:ascii="Times New Roman" w:eastAsia="宋体" w:hAnsi="Times New Roman" w:cs="Times New Roman"/>
                <w:color w:val="000000"/>
                <w:kern w:val="0"/>
                <w:sz w:val="13"/>
                <w:szCs w:val="13"/>
              </w:rPr>
              <w:br/>
              <w:t>(0.90 to 2.70)</w:t>
            </w:r>
          </w:p>
        </w:tc>
        <w:tc>
          <w:tcPr>
            <w:tcW w:w="411" w:type="pct"/>
          </w:tcPr>
          <w:p w14:paraId="0B2A5F0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0.42</w:t>
            </w:r>
            <w:r>
              <w:rPr>
                <w:rFonts w:ascii="Times New Roman" w:eastAsia="宋体" w:hAnsi="Times New Roman" w:cs="Times New Roman"/>
                <w:color w:val="000000"/>
                <w:kern w:val="0"/>
                <w:sz w:val="13"/>
                <w:szCs w:val="13"/>
              </w:rPr>
              <w:br/>
              <w:t>(-2.54 to 3.47)</w:t>
            </w:r>
          </w:p>
        </w:tc>
      </w:tr>
      <w:tr w:rsidR="003C704F" w14:paraId="2AE1B238" w14:textId="77777777">
        <w:trPr>
          <w:trHeight w:val="630"/>
        </w:trPr>
        <w:tc>
          <w:tcPr>
            <w:tcW w:w="862" w:type="pct"/>
          </w:tcPr>
          <w:p w14:paraId="762239A3"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Cameroon</w:t>
            </w:r>
          </w:p>
        </w:tc>
        <w:tc>
          <w:tcPr>
            <w:tcW w:w="445" w:type="pct"/>
          </w:tcPr>
          <w:p w14:paraId="1A0A192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109.19</w:t>
            </w:r>
            <w:r>
              <w:rPr>
                <w:rFonts w:ascii="Times New Roman" w:eastAsia="宋体" w:hAnsi="Times New Roman" w:cs="Times New Roman"/>
                <w:color w:val="000000"/>
                <w:kern w:val="0"/>
                <w:sz w:val="13"/>
                <w:szCs w:val="13"/>
              </w:rPr>
              <w:br/>
              <w:t>(84.38 to 135.77)</w:t>
            </w:r>
          </w:p>
        </w:tc>
        <w:tc>
          <w:tcPr>
            <w:tcW w:w="445" w:type="pct"/>
          </w:tcPr>
          <w:p w14:paraId="1072C4A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110.52</w:t>
            </w:r>
            <w:r>
              <w:rPr>
                <w:rFonts w:ascii="Times New Roman" w:eastAsia="宋体" w:hAnsi="Times New Roman" w:cs="Times New Roman"/>
                <w:color w:val="000000"/>
                <w:kern w:val="0"/>
                <w:sz w:val="13"/>
                <w:szCs w:val="13"/>
              </w:rPr>
              <w:br/>
              <w:t>(85.27 to 139.25)</w:t>
            </w:r>
          </w:p>
        </w:tc>
        <w:tc>
          <w:tcPr>
            <w:tcW w:w="411" w:type="pct"/>
          </w:tcPr>
          <w:p w14:paraId="1DEF275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0.04</w:t>
            </w:r>
            <w:r>
              <w:rPr>
                <w:rFonts w:ascii="Times New Roman" w:eastAsia="宋体" w:hAnsi="Times New Roman" w:cs="Times New Roman"/>
                <w:color w:val="000000"/>
                <w:kern w:val="0"/>
                <w:sz w:val="13"/>
                <w:szCs w:val="13"/>
              </w:rPr>
              <w:br/>
              <w:t>(-0.35 to 0.44)</w:t>
            </w:r>
          </w:p>
        </w:tc>
        <w:tc>
          <w:tcPr>
            <w:tcW w:w="80" w:type="pct"/>
            <w:noWrap/>
          </w:tcPr>
          <w:p w14:paraId="7AC4106F"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4EB7738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5,182.56</w:t>
            </w:r>
            <w:r>
              <w:rPr>
                <w:rFonts w:ascii="Times New Roman" w:eastAsia="宋体" w:hAnsi="Times New Roman" w:cs="Times New Roman"/>
                <w:color w:val="000000"/>
                <w:kern w:val="0"/>
                <w:sz w:val="13"/>
                <w:szCs w:val="13"/>
              </w:rPr>
              <w:br/>
              <w:t>(4,002.93 to 6,442.92)</w:t>
            </w:r>
          </w:p>
        </w:tc>
        <w:tc>
          <w:tcPr>
            <w:tcW w:w="570" w:type="pct"/>
          </w:tcPr>
          <w:p w14:paraId="6ED6D50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5,244.04</w:t>
            </w:r>
            <w:r>
              <w:rPr>
                <w:rFonts w:ascii="Times New Roman" w:eastAsia="宋体" w:hAnsi="Times New Roman" w:cs="Times New Roman"/>
                <w:color w:val="000000"/>
                <w:kern w:val="0"/>
                <w:sz w:val="13"/>
                <w:szCs w:val="13"/>
              </w:rPr>
              <w:br/>
              <w:t>(4,044.95 to 6,605.80)</w:t>
            </w:r>
          </w:p>
        </w:tc>
        <w:tc>
          <w:tcPr>
            <w:tcW w:w="411" w:type="pct"/>
          </w:tcPr>
          <w:p w14:paraId="42B7847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0.03</w:t>
            </w:r>
            <w:r>
              <w:rPr>
                <w:rFonts w:ascii="Times New Roman" w:eastAsia="宋体" w:hAnsi="Times New Roman" w:cs="Times New Roman"/>
                <w:color w:val="000000"/>
                <w:kern w:val="0"/>
                <w:sz w:val="13"/>
                <w:szCs w:val="13"/>
              </w:rPr>
              <w:br/>
              <w:t>(-0.03 to 0.08)</w:t>
            </w:r>
          </w:p>
        </w:tc>
        <w:tc>
          <w:tcPr>
            <w:tcW w:w="80" w:type="pct"/>
            <w:noWrap/>
          </w:tcPr>
          <w:p w14:paraId="15610307"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45BDCF7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0.65</w:t>
            </w:r>
            <w:r>
              <w:rPr>
                <w:rFonts w:ascii="Times New Roman" w:eastAsia="宋体" w:hAnsi="Times New Roman" w:cs="Times New Roman"/>
                <w:color w:val="000000"/>
                <w:kern w:val="0"/>
                <w:sz w:val="13"/>
                <w:szCs w:val="13"/>
              </w:rPr>
              <w:br/>
              <w:t>(0.39 to 0.99)</w:t>
            </w:r>
          </w:p>
        </w:tc>
        <w:tc>
          <w:tcPr>
            <w:tcW w:w="360" w:type="pct"/>
          </w:tcPr>
          <w:p w14:paraId="1DCC598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1.56</w:t>
            </w:r>
            <w:r>
              <w:rPr>
                <w:rFonts w:ascii="Times New Roman" w:eastAsia="宋体" w:hAnsi="Times New Roman" w:cs="Times New Roman"/>
                <w:color w:val="000000"/>
                <w:kern w:val="0"/>
                <w:sz w:val="13"/>
                <w:szCs w:val="13"/>
              </w:rPr>
              <w:br/>
              <w:t>(0.91 to 2.35)</w:t>
            </w:r>
          </w:p>
        </w:tc>
        <w:tc>
          <w:tcPr>
            <w:tcW w:w="411" w:type="pct"/>
          </w:tcPr>
          <w:p w14:paraId="439449D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3.30</w:t>
            </w:r>
            <w:r>
              <w:rPr>
                <w:rFonts w:ascii="Times New Roman" w:eastAsia="宋体" w:hAnsi="Times New Roman" w:cs="Times New Roman"/>
                <w:color w:val="000000"/>
                <w:kern w:val="0"/>
                <w:sz w:val="13"/>
                <w:szCs w:val="13"/>
              </w:rPr>
              <w:br/>
              <w:t>(-1.02 to 7.81)</w:t>
            </w:r>
          </w:p>
        </w:tc>
      </w:tr>
      <w:tr w:rsidR="003C704F" w14:paraId="7AD66315" w14:textId="77777777">
        <w:trPr>
          <w:trHeight w:val="630"/>
        </w:trPr>
        <w:tc>
          <w:tcPr>
            <w:tcW w:w="862" w:type="pct"/>
          </w:tcPr>
          <w:p w14:paraId="2F7EE483"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Canada</w:t>
            </w:r>
          </w:p>
        </w:tc>
        <w:tc>
          <w:tcPr>
            <w:tcW w:w="445" w:type="pct"/>
          </w:tcPr>
          <w:p w14:paraId="32114B1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97.79</w:t>
            </w:r>
            <w:r>
              <w:rPr>
                <w:rFonts w:ascii="Times New Roman" w:eastAsia="宋体" w:hAnsi="Times New Roman" w:cs="Times New Roman"/>
                <w:color w:val="000000"/>
                <w:kern w:val="0"/>
                <w:sz w:val="13"/>
                <w:szCs w:val="13"/>
              </w:rPr>
              <w:br/>
              <w:t>(75.58 to 121.59)</w:t>
            </w:r>
          </w:p>
        </w:tc>
        <w:tc>
          <w:tcPr>
            <w:tcW w:w="445" w:type="pct"/>
          </w:tcPr>
          <w:p w14:paraId="5C7A482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84.11</w:t>
            </w:r>
            <w:r>
              <w:rPr>
                <w:rFonts w:ascii="Times New Roman" w:eastAsia="宋体" w:hAnsi="Times New Roman" w:cs="Times New Roman"/>
                <w:color w:val="000000"/>
                <w:kern w:val="0"/>
                <w:sz w:val="13"/>
                <w:szCs w:val="13"/>
              </w:rPr>
              <w:br/>
              <w:t>(64.88 to 106.03)</w:t>
            </w:r>
          </w:p>
        </w:tc>
        <w:tc>
          <w:tcPr>
            <w:tcW w:w="411" w:type="pct"/>
          </w:tcPr>
          <w:p w14:paraId="5A2E229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-0.63</w:t>
            </w:r>
            <w:r>
              <w:rPr>
                <w:rFonts w:ascii="Times New Roman" w:eastAsia="宋体" w:hAnsi="Times New Roman" w:cs="Times New Roman"/>
                <w:color w:val="000000"/>
                <w:kern w:val="0"/>
                <w:sz w:val="13"/>
                <w:szCs w:val="13"/>
              </w:rPr>
              <w:br/>
              <w:t>(-1.06 to -0.21)</w:t>
            </w:r>
          </w:p>
        </w:tc>
        <w:tc>
          <w:tcPr>
            <w:tcW w:w="80" w:type="pct"/>
            <w:noWrap/>
          </w:tcPr>
          <w:p w14:paraId="36F18CFD"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BBA9E1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4,664.83</w:t>
            </w:r>
            <w:r>
              <w:rPr>
                <w:rFonts w:ascii="Times New Roman" w:eastAsia="宋体" w:hAnsi="Times New Roman" w:cs="Times New Roman"/>
                <w:color w:val="000000"/>
                <w:kern w:val="0"/>
                <w:sz w:val="13"/>
                <w:szCs w:val="13"/>
              </w:rPr>
              <w:br/>
              <w:t>(3,604.90 to 5,806.62)</w:t>
            </w:r>
          </w:p>
        </w:tc>
        <w:tc>
          <w:tcPr>
            <w:tcW w:w="570" w:type="pct"/>
          </w:tcPr>
          <w:p w14:paraId="71501D4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4,003.83</w:t>
            </w:r>
            <w:r>
              <w:rPr>
                <w:rFonts w:ascii="Times New Roman" w:eastAsia="宋体" w:hAnsi="Times New Roman" w:cs="Times New Roman"/>
                <w:color w:val="000000"/>
                <w:kern w:val="0"/>
                <w:sz w:val="13"/>
                <w:szCs w:val="13"/>
              </w:rPr>
              <w:br/>
              <w:t>(3,088.30 to 5,049.16)</w:t>
            </w:r>
          </w:p>
        </w:tc>
        <w:tc>
          <w:tcPr>
            <w:tcW w:w="411" w:type="pct"/>
          </w:tcPr>
          <w:p w14:paraId="297FA10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-0.64</w:t>
            </w:r>
            <w:r>
              <w:rPr>
                <w:rFonts w:ascii="Times New Roman" w:eastAsia="宋体" w:hAnsi="Times New Roman" w:cs="Times New Roman"/>
                <w:color w:val="000000"/>
                <w:kern w:val="0"/>
                <w:sz w:val="13"/>
                <w:szCs w:val="13"/>
              </w:rPr>
              <w:br/>
              <w:t>(-0.70 to -0.58)</w:t>
            </w:r>
          </w:p>
        </w:tc>
        <w:tc>
          <w:tcPr>
            <w:tcW w:w="80" w:type="pct"/>
            <w:noWrap/>
          </w:tcPr>
          <w:p w14:paraId="205175F7"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7027583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0.47</w:t>
            </w:r>
            <w:r>
              <w:rPr>
                <w:rFonts w:ascii="Times New Roman" w:eastAsia="宋体" w:hAnsi="Times New Roman" w:cs="Times New Roman"/>
                <w:color w:val="000000"/>
                <w:kern w:val="0"/>
                <w:sz w:val="13"/>
                <w:szCs w:val="13"/>
              </w:rPr>
              <w:br/>
              <w:t>(0.25 to 0.80)</w:t>
            </w:r>
          </w:p>
        </w:tc>
        <w:tc>
          <w:tcPr>
            <w:tcW w:w="360" w:type="pct"/>
          </w:tcPr>
          <w:p w14:paraId="306F83B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0.32</w:t>
            </w:r>
            <w:r>
              <w:rPr>
                <w:rFonts w:ascii="Times New Roman" w:eastAsia="宋体" w:hAnsi="Times New Roman" w:cs="Times New Roman"/>
                <w:color w:val="000000"/>
                <w:kern w:val="0"/>
                <w:sz w:val="13"/>
                <w:szCs w:val="13"/>
              </w:rPr>
              <w:br/>
              <w:t>(0.16 to 0.61)</w:t>
            </w:r>
          </w:p>
        </w:tc>
        <w:tc>
          <w:tcPr>
            <w:tcW w:w="411" w:type="pct"/>
          </w:tcPr>
          <w:p w14:paraId="411C6EE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-1.96</w:t>
            </w:r>
            <w:r>
              <w:rPr>
                <w:rFonts w:ascii="Times New Roman" w:eastAsia="宋体" w:hAnsi="Times New Roman" w:cs="Times New Roman"/>
                <w:color w:val="000000"/>
                <w:kern w:val="0"/>
                <w:sz w:val="13"/>
                <w:szCs w:val="13"/>
              </w:rPr>
              <w:br/>
              <w:t>(-8.38 to 4.91)</w:t>
            </w:r>
          </w:p>
        </w:tc>
      </w:tr>
      <w:tr w:rsidR="003C704F" w14:paraId="26989982" w14:textId="77777777">
        <w:trPr>
          <w:trHeight w:val="630"/>
        </w:trPr>
        <w:tc>
          <w:tcPr>
            <w:tcW w:w="862" w:type="pct"/>
          </w:tcPr>
          <w:p w14:paraId="0DA4296C"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Central African Republic</w:t>
            </w:r>
          </w:p>
        </w:tc>
        <w:tc>
          <w:tcPr>
            <w:tcW w:w="445" w:type="pct"/>
          </w:tcPr>
          <w:p w14:paraId="6DD5D36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248.21</w:t>
            </w:r>
            <w:r>
              <w:rPr>
                <w:rFonts w:ascii="Times New Roman" w:eastAsia="宋体" w:hAnsi="Times New Roman" w:cs="Times New Roman"/>
                <w:color w:val="000000"/>
                <w:kern w:val="0"/>
                <w:sz w:val="13"/>
                <w:szCs w:val="13"/>
              </w:rPr>
              <w:br/>
              <w:t>(191.83 to 307.99)</w:t>
            </w:r>
          </w:p>
        </w:tc>
        <w:tc>
          <w:tcPr>
            <w:tcW w:w="445" w:type="pct"/>
          </w:tcPr>
          <w:p w14:paraId="3F1BCE9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247.85</w:t>
            </w:r>
            <w:r>
              <w:rPr>
                <w:rFonts w:ascii="Times New Roman" w:eastAsia="宋体" w:hAnsi="Times New Roman" w:cs="Times New Roman"/>
                <w:color w:val="000000"/>
                <w:kern w:val="0"/>
                <w:sz w:val="13"/>
                <w:szCs w:val="13"/>
              </w:rPr>
              <w:br/>
              <w:t>(192.01 to 310.40)</w:t>
            </w:r>
          </w:p>
        </w:tc>
        <w:tc>
          <w:tcPr>
            <w:tcW w:w="411" w:type="pct"/>
          </w:tcPr>
          <w:p w14:paraId="28D23FD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0.02</w:t>
            </w:r>
            <w:r>
              <w:rPr>
                <w:rFonts w:ascii="Times New Roman" w:eastAsia="宋体" w:hAnsi="Times New Roman" w:cs="Times New Roman"/>
                <w:color w:val="000000"/>
                <w:kern w:val="0"/>
                <w:sz w:val="13"/>
                <w:szCs w:val="13"/>
              </w:rPr>
              <w:br/>
              <w:t>(-0.24 to 0.28)</w:t>
            </w:r>
          </w:p>
        </w:tc>
        <w:tc>
          <w:tcPr>
            <w:tcW w:w="80" w:type="pct"/>
            <w:noWrap/>
          </w:tcPr>
          <w:p w14:paraId="24E8F188"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1786A5A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11,542.93</w:t>
            </w:r>
            <w:r>
              <w:rPr>
                <w:rFonts w:ascii="Times New Roman" w:eastAsia="宋体" w:hAnsi="Times New Roman" w:cs="Times New Roman"/>
                <w:color w:val="000000"/>
                <w:kern w:val="0"/>
                <w:sz w:val="13"/>
                <w:szCs w:val="13"/>
              </w:rPr>
              <w:br/>
              <w:t>(8,923.15 to 14,331.28)</w:t>
            </w:r>
          </w:p>
        </w:tc>
        <w:tc>
          <w:tcPr>
            <w:tcW w:w="570" w:type="pct"/>
          </w:tcPr>
          <w:p w14:paraId="238CE64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11,597.38</w:t>
            </w:r>
            <w:r>
              <w:rPr>
                <w:rFonts w:ascii="Times New Roman" w:eastAsia="宋体" w:hAnsi="Times New Roman" w:cs="Times New Roman"/>
                <w:color w:val="000000"/>
                <w:kern w:val="0"/>
                <w:sz w:val="13"/>
                <w:szCs w:val="13"/>
              </w:rPr>
              <w:br/>
              <w:t>(8,982.42 to 14,514.40)</w:t>
            </w:r>
          </w:p>
        </w:tc>
        <w:tc>
          <w:tcPr>
            <w:tcW w:w="411" w:type="pct"/>
          </w:tcPr>
          <w:p w14:paraId="6F6C2FD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-0.02</w:t>
            </w:r>
            <w:r>
              <w:rPr>
                <w:rFonts w:ascii="Times New Roman" w:eastAsia="宋体" w:hAnsi="Times New Roman" w:cs="Times New Roman"/>
                <w:color w:val="000000"/>
                <w:kern w:val="0"/>
                <w:sz w:val="13"/>
                <w:szCs w:val="13"/>
              </w:rPr>
              <w:br/>
              <w:t>(-0.06 to 0.02)</w:t>
            </w:r>
          </w:p>
        </w:tc>
        <w:tc>
          <w:tcPr>
            <w:tcW w:w="80" w:type="pct"/>
            <w:noWrap/>
          </w:tcPr>
          <w:p w14:paraId="24749F28"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290A76C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1.63</w:t>
            </w:r>
            <w:r>
              <w:rPr>
                <w:rFonts w:ascii="Times New Roman" w:eastAsia="宋体" w:hAnsi="Times New Roman" w:cs="Times New Roman"/>
                <w:color w:val="000000"/>
                <w:kern w:val="0"/>
                <w:sz w:val="13"/>
                <w:szCs w:val="13"/>
              </w:rPr>
              <w:br/>
              <w:t>(0.99 to 2.48)</w:t>
            </w:r>
          </w:p>
        </w:tc>
        <w:tc>
          <w:tcPr>
            <w:tcW w:w="360" w:type="pct"/>
          </w:tcPr>
          <w:p w14:paraId="117C9C4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1.37</w:t>
            </w:r>
            <w:r>
              <w:rPr>
                <w:rFonts w:ascii="Times New Roman" w:eastAsia="宋体" w:hAnsi="Times New Roman" w:cs="Times New Roman"/>
                <w:color w:val="000000"/>
                <w:kern w:val="0"/>
                <w:sz w:val="13"/>
                <w:szCs w:val="13"/>
              </w:rPr>
              <w:br/>
              <w:t>(0.82 to 2.14)</w:t>
            </w:r>
          </w:p>
        </w:tc>
        <w:tc>
          <w:tcPr>
            <w:tcW w:w="411" w:type="pct"/>
          </w:tcPr>
          <w:p w14:paraId="7484D2D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-0.67</w:t>
            </w:r>
            <w:r>
              <w:rPr>
                <w:rFonts w:ascii="Times New Roman" w:eastAsia="宋体" w:hAnsi="Times New Roman" w:cs="Times New Roman"/>
                <w:color w:val="000000"/>
                <w:kern w:val="0"/>
                <w:sz w:val="13"/>
                <w:szCs w:val="13"/>
              </w:rPr>
              <w:br/>
              <w:t>(-4.00 to 2.77)</w:t>
            </w:r>
          </w:p>
        </w:tc>
      </w:tr>
      <w:tr w:rsidR="003C704F" w14:paraId="4937838E" w14:textId="77777777">
        <w:trPr>
          <w:trHeight w:val="630"/>
        </w:trPr>
        <w:tc>
          <w:tcPr>
            <w:tcW w:w="862" w:type="pct"/>
          </w:tcPr>
          <w:p w14:paraId="4745D430"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lastRenderedPageBreak/>
              <w:t>Chad</w:t>
            </w:r>
          </w:p>
        </w:tc>
        <w:tc>
          <w:tcPr>
            <w:tcW w:w="445" w:type="pct"/>
          </w:tcPr>
          <w:p w14:paraId="5CEA059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157.11</w:t>
            </w:r>
            <w:r>
              <w:rPr>
                <w:rFonts w:ascii="Times New Roman" w:eastAsia="宋体" w:hAnsi="Times New Roman" w:cs="Times New Roman"/>
                <w:color w:val="000000"/>
                <w:kern w:val="0"/>
                <w:sz w:val="13"/>
                <w:szCs w:val="13"/>
              </w:rPr>
              <w:br/>
              <w:t>(121.76 to 195.12)</w:t>
            </w:r>
          </w:p>
        </w:tc>
        <w:tc>
          <w:tcPr>
            <w:tcW w:w="445" w:type="pct"/>
          </w:tcPr>
          <w:p w14:paraId="18E6192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150.39</w:t>
            </w:r>
            <w:r>
              <w:rPr>
                <w:rFonts w:ascii="Times New Roman" w:eastAsia="宋体" w:hAnsi="Times New Roman" w:cs="Times New Roman"/>
                <w:color w:val="000000"/>
                <w:kern w:val="0"/>
                <w:sz w:val="13"/>
                <w:szCs w:val="13"/>
              </w:rPr>
              <w:br/>
              <w:t>(116.24 to 187.70)</w:t>
            </w:r>
          </w:p>
        </w:tc>
        <w:tc>
          <w:tcPr>
            <w:tcW w:w="411" w:type="pct"/>
          </w:tcPr>
          <w:p w14:paraId="4E5F9AB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-0.10</w:t>
            </w:r>
            <w:r>
              <w:rPr>
                <w:rFonts w:ascii="Times New Roman" w:eastAsia="宋体" w:hAnsi="Times New Roman" w:cs="Times New Roman"/>
                <w:color w:val="000000"/>
                <w:kern w:val="0"/>
                <w:sz w:val="13"/>
                <w:szCs w:val="13"/>
              </w:rPr>
              <w:br/>
              <w:t>(-0.43 to 0.23)</w:t>
            </w:r>
          </w:p>
        </w:tc>
        <w:tc>
          <w:tcPr>
            <w:tcW w:w="80" w:type="pct"/>
            <w:noWrap/>
          </w:tcPr>
          <w:p w14:paraId="44BF95D4"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04E3D21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7,226.15</w:t>
            </w:r>
            <w:r>
              <w:rPr>
                <w:rFonts w:ascii="Times New Roman" w:eastAsia="宋体" w:hAnsi="Times New Roman" w:cs="Times New Roman"/>
                <w:color w:val="000000"/>
                <w:kern w:val="0"/>
                <w:sz w:val="13"/>
                <w:szCs w:val="13"/>
              </w:rPr>
              <w:br/>
              <w:t>(5,598.16 to 8,972.07)</w:t>
            </w:r>
          </w:p>
        </w:tc>
        <w:tc>
          <w:tcPr>
            <w:tcW w:w="570" w:type="pct"/>
          </w:tcPr>
          <w:p w14:paraId="32FE86C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7,126.15</w:t>
            </w:r>
            <w:r>
              <w:rPr>
                <w:rFonts w:ascii="Times New Roman" w:eastAsia="宋体" w:hAnsi="Times New Roman" w:cs="Times New Roman"/>
                <w:color w:val="000000"/>
                <w:kern w:val="0"/>
                <w:sz w:val="13"/>
                <w:szCs w:val="13"/>
              </w:rPr>
              <w:br/>
              <w:t>(5,507.23 to 8,897.03)</w:t>
            </w:r>
          </w:p>
        </w:tc>
        <w:tc>
          <w:tcPr>
            <w:tcW w:w="411" w:type="pct"/>
          </w:tcPr>
          <w:p w14:paraId="6986624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0.01</w:t>
            </w:r>
            <w:r>
              <w:rPr>
                <w:rFonts w:ascii="Times New Roman" w:eastAsia="宋体" w:hAnsi="Times New Roman" w:cs="Times New Roman"/>
                <w:color w:val="000000"/>
                <w:kern w:val="0"/>
                <w:sz w:val="13"/>
                <w:szCs w:val="13"/>
              </w:rPr>
              <w:br/>
              <w:t>(-0.04 to 0.06)</w:t>
            </w:r>
          </w:p>
        </w:tc>
        <w:tc>
          <w:tcPr>
            <w:tcW w:w="80" w:type="pct"/>
            <w:noWrap/>
          </w:tcPr>
          <w:p w14:paraId="63743426"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7C017C2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1.43</w:t>
            </w:r>
            <w:r>
              <w:rPr>
                <w:rFonts w:ascii="Times New Roman" w:eastAsia="宋体" w:hAnsi="Times New Roman" w:cs="Times New Roman"/>
                <w:color w:val="000000"/>
                <w:kern w:val="0"/>
                <w:sz w:val="13"/>
                <w:szCs w:val="13"/>
              </w:rPr>
              <w:br/>
              <w:t>(0.87 to 2.15)</w:t>
            </w:r>
          </w:p>
        </w:tc>
        <w:tc>
          <w:tcPr>
            <w:tcW w:w="360" w:type="pct"/>
          </w:tcPr>
          <w:p w14:paraId="6004E90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1.35</w:t>
            </w:r>
            <w:r>
              <w:rPr>
                <w:rFonts w:ascii="Times New Roman" w:eastAsia="宋体" w:hAnsi="Times New Roman" w:cs="Times New Roman"/>
                <w:color w:val="000000"/>
                <w:kern w:val="0"/>
                <w:sz w:val="13"/>
                <w:szCs w:val="13"/>
              </w:rPr>
              <w:br/>
              <w:t>(0.81 to 2.09)</w:t>
            </w:r>
          </w:p>
        </w:tc>
        <w:tc>
          <w:tcPr>
            <w:tcW w:w="411" w:type="pct"/>
          </w:tcPr>
          <w:p w14:paraId="376C1A3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-0.08</w:t>
            </w:r>
            <w:r>
              <w:rPr>
                <w:rFonts w:ascii="Times New Roman" w:eastAsia="宋体" w:hAnsi="Times New Roman" w:cs="Times New Roman"/>
                <w:color w:val="000000"/>
                <w:kern w:val="0"/>
                <w:sz w:val="13"/>
                <w:szCs w:val="13"/>
              </w:rPr>
              <w:br/>
              <w:t>(-3.54 to 3.51)</w:t>
            </w:r>
          </w:p>
        </w:tc>
      </w:tr>
      <w:tr w:rsidR="003C704F" w14:paraId="49106F29" w14:textId="77777777">
        <w:trPr>
          <w:trHeight w:val="630"/>
        </w:trPr>
        <w:tc>
          <w:tcPr>
            <w:tcW w:w="862" w:type="pct"/>
          </w:tcPr>
          <w:p w14:paraId="71BEBFEA"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Chile</w:t>
            </w:r>
          </w:p>
        </w:tc>
        <w:tc>
          <w:tcPr>
            <w:tcW w:w="445" w:type="pct"/>
          </w:tcPr>
          <w:p w14:paraId="3DD5725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31.80</w:t>
            </w:r>
            <w:r>
              <w:rPr>
                <w:rFonts w:ascii="Times New Roman" w:eastAsia="宋体" w:hAnsi="Times New Roman" w:cs="Times New Roman"/>
                <w:color w:val="000000"/>
                <w:kern w:val="0"/>
                <w:sz w:val="13"/>
                <w:szCs w:val="13"/>
              </w:rPr>
              <w:br/>
              <w:t>(24.65 to 40.54)</w:t>
            </w:r>
          </w:p>
        </w:tc>
        <w:tc>
          <w:tcPr>
            <w:tcW w:w="445" w:type="pct"/>
          </w:tcPr>
          <w:p w14:paraId="409030A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30.59</w:t>
            </w:r>
            <w:r>
              <w:rPr>
                <w:rFonts w:ascii="Times New Roman" w:eastAsia="宋体" w:hAnsi="Times New Roman" w:cs="Times New Roman"/>
                <w:color w:val="000000"/>
                <w:kern w:val="0"/>
                <w:sz w:val="13"/>
                <w:szCs w:val="13"/>
              </w:rPr>
              <w:br/>
              <w:t>(23.66 to 38.29)</w:t>
            </w:r>
          </w:p>
        </w:tc>
        <w:tc>
          <w:tcPr>
            <w:tcW w:w="411" w:type="pct"/>
          </w:tcPr>
          <w:p w14:paraId="76A811B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-0.27</w:t>
            </w:r>
            <w:r>
              <w:rPr>
                <w:rFonts w:ascii="Times New Roman" w:eastAsia="宋体" w:hAnsi="Times New Roman" w:cs="Times New Roman"/>
                <w:color w:val="000000"/>
                <w:kern w:val="0"/>
                <w:sz w:val="13"/>
                <w:szCs w:val="13"/>
              </w:rPr>
              <w:br/>
              <w:t>(-0.99 to 0.46)</w:t>
            </w:r>
          </w:p>
        </w:tc>
        <w:tc>
          <w:tcPr>
            <w:tcW w:w="80" w:type="pct"/>
            <w:noWrap/>
          </w:tcPr>
          <w:p w14:paraId="28BDAF5E"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0FFD810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1,538.45</w:t>
            </w:r>
            <w:r>
              <w:rPr>
                <w:rFonts w:ascii="Times New Roman" w:eastAsia="宋体" w:hAnsi="Times New Roman" w:cs="Times New Roman"/>
                <w:color w:val="000000"/>
                <w:kern w:val="0"/>
                <w:sz w:val="13"/>
                <w:szCs w:val="13"/>
              </w:rPr>
              <w:br/>
              <w:t>(1,192.63 to 1,960.44)</w:t>
            </w:r>
          </w:p>
        </w:tc>
        <w:tc>
          <w:tcPr>
            <w:tcW w:w="570" w:type="pct"/>
          </w:tcPr>
          <w:p w14:paraId="0B4C38F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1,440.41</w:t>
            </w:r>
            <w:r>
              <w:rPr>
                <w:rFonts w:ascii="Times New Roman" w:eastAsia="宋体" w:hAnsi="Times New Roman" w:cs="Times New Roman"/>
                <w:color w:val="000000"/>
                <w:kern w:val="0"/>
                <w:sz w:val="13"/>
                <w:szCs w:val="13"/>
              </w:rPr>
              <w:br/>
              <w:t>(1,113.93 to 1,803.70)</w:t>
            </w:r>
          </w:p>
        </w:tc>
        <w:tc>
          <w:tcPr>
            <w:tcW w:w="411" w:type="pct"/>
          </w:tcPr>
          <w:p w14:paraId="06316D5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-0.32</w:t>
            </w:r>
            <w:r>
              <w:rPr>
                <w:rFonts w:ascii="Times New Roman" w:eastAsia="宋体" w:hAnsi="Times New Roman" w:cs="Times New Roman"/>
                <w:color w:val="000000"/>
                <w:kern w:val="0"/>
                <w:sz w:val="13"/>
                <w:szCs w:val="13"/>
              </w:rPr>
              <w:br/>
              <w:t>(-0.42 to -0.21)</w:t>
            </w:r>
          </w:p>
        </w:tc>
        <w:tc>
          <w:tcPr>
            <w:tcW w:w="80" w:type="pct"/>
            <w:noWrap/>
          </w:tcPr>
          <w:p w14:paraId="313D4D45"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17CA2AA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0.19</w:t>
            </w:r>
            <w:r>
              <w:rPr>
                <w:rFonts w:ascii="Times New Roman" w:eastAsia="宋体" w:hAnsi="Times New Roman" w:cs="Times New Roman"/>
                <w:color w:val="000000"/>
                <w:kern w:val="0"/>
                <w:sz w:val="13"/>
                <w:szCs w:val="13"/>
              </w:rPr>
              <w:br/>
              <w:t>(0.09 to 0.34)</w:t>
            </w:r>
          </w:p>
        </w:tc>
        <w:tc>
          <w:tcPr>
            <w:tcW w:w="360" w:type="pct"/>
          </w:tcPr>
          <w:p w14:paraId="41D339A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0.16</w:t>
            </w:r>
            <w:r>
              <w:rPr>
                <w:rFonts w:ascii="Times New Roman" w:eastAsia="宋体" w:hAnsi="Times New Roman" w:cs="Times New Roman"/>
                <w:color w:val="000000"/>
                <w:kern w:val="0"/>
                <w:sz w:val="13"/>
                <w:szCs w:val="13"/>
              </w:rPr>
              <w:br/>
              <w:t>(0.06 to 0.33)</w:t>
            </w:r>
          </w:p>
        </w:tc>
        <w:tc>
          <w:tcPr>
            <w:tcW w:w="411" w:type="pct"/>
          </w:tcPr>
          <w:p w14:paraId="5F57DEE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-2.71</w:t>
            </w:r>
            <w:r>
              <w:rPr>
                <w:rFonts w:ascii="Times New Roman" w:eastAsia="宋体" w:hAnsi="Times New Roman" w:cs="Times New Roman"/>
                <w:color w:val="000000"/>
                <w:kern w:val="0"/>
                <w:sz w:val="13"/>
                <w:szCs w:val="13"/>
              </w:rPr>
              <w:br/>
              <w:t>(-10.83 to 6.16)</w:t>
            </w:r>
          </w:p>
        </w:tc>
      </w:tr>
      <w:tr w:rsidR="003C704F" w14:paraId="18FC4AEF" w14:textId="77777777">
        <w:trPr>
          <w:trHeight w:val="630"/>
        </w:trPr>
        <w:tc>
          <w:tcPr>
            <w:tcW w:w="862" w:type="pct"/>
          </w:tcPr>
          <w:p w14:paraId="168546CC"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China</w:t>
            </w:r>
          </w:p>
        </w:tc>
        <w:tc>
          <w:tcPr>
            <w:tcW w:w="445" w:type="pct"/>
          </w:tcPr>
          <w:p w14:paraId="11F9BDD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72.96</w:t>
            </w:r>
            <w:r>
              <w:rPr>
                <w:rFonts w:ascii="Times New Roman" w:eastAsia="宋体" w:hAnsi="Times New Roman" w:cs="Times New Roman"/>
                <w:color w:val="000000"/>
                <w:kern w:val="0"/>
                <w:sz w:val="13"/>
                <w:szCs w:val="13"/>
              </w:rPr>
              <w:br/>
              <w:t>(70.10 to 75.64)</w:t>
            </w:r>
          </w:p>
        </w:tc>
        <w:tc>
          <w:tcPr>
            <w:tcW w:w="445" w:type="pct"/>
          </w:tcPr>
          <w:p w14:paraId="34F5217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101.08</w:t>
            </w:r>
            <w:r>
              <w:rPr>
                <w:rFonts w:ascii="Times New Roman" w:eastAsia="宋体" w:hAnsi="Times New Roman" w:cs="Times New Roman"/>
                <w:color w:val="000000"/>
                <w:kern w:val="0"/>
                <w:sz w:val="13"/>
                <w:szCs w:val="13"/>
              </w:rPr>
              <w:br/>
              <w:t>(96.53 to 105.21)</w:t>
            </w:r>
          </w:p>
        </w:tc>
        <w:tc>
          <w:tcPr>
            <w:tcW w:w="411" w:type="pct"/>
          </w:tcPr>
          <w:p w14:paraId="3B10F6A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0.97</w:t>
            </w:r>
            <w:r>
              <w:rPr>
                <w:rFonts w:ascii="Times New Roman" w:eastAsia="宋体" w:hAnsi="Times New Roman" w:cs="Times New Roman"/>
                <w:color w:val="000000"/>
                <w:kern w:val="0"/>
                <w:sz w:val="13"/>
                <w:szCs w:val="13"/>
              </w:rPr>
              <w:br/>
              <w:t>(0.55 to 1.40)</w:t>
            </w:r>
          </w:p>
        </w:tc>
        <w:tc>
          <w:tcPr>
            <w:tcW w:w="80" w:type="pct"/>
            <w:noWrap/>
          </w:tcPr>
          <w:p w14:paraId="14D3D950"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1E4487B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3,372.30</w:t>
            </w:r>
            <w:r>
              <w:rPr>
                <w:rFonts w:ascii="Times New Roman" w:eastAsia="宋体" w:hAnsi="Times New Roman" w:cs="Times New Roman"/>
                <w:color w:val="000000"/>
                <w:kern w:val="0"/>
                <w:sz w:val="13"/>
                <w:szCs w:val="13"/>
              </w:rPr>
              <w:br/>
              <w:t>(3,240.37 to 3,496.63)</w:t>
            </w:r>
          </w:p>
        </w:tc>
        <w:tc>
          <w:tcPr>
            <w:tcW w:w="570" w:type="pct"/>
          </w:tcPr>
          <w:p w14:paraId="46172D0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4,706.98</w:t>
            </w:r>
            <w:r>
              <w:rPr>
                <w:rFonts w:ascii="Times New Roman" w:eastAsia="宋体" w:hAnsi="Times New Roman" w:cs="Times New Roman"/>
                <w:color w:val="000000"/>
                <w:kern w:val="0"/>
                <w:sz w:val="13"/>
                <w:szCs w:val="13"/>
              </w:rPr>
              <w:br/>
              <w:t>(4,496.47 to 4,899.75)</w:t>
            </w:r>
          </w:p>
        </w:tc>
        <w:tc>
          <w:tcPr>
            <w:tcW w:w="411" w:type="pct"/>
          </w:tcPr>
          <w:p w14:paraId="0228470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1.08</w:t>
            </w:r>
            <w:r>
              <w:rPr>
                <w:rFonts w:ascii="Times New Roman" w:eastAsia="宋体" w:hAnsi="Times New Roman" w:cs="Times New Roman"/>
                <w:color w:val="000000"/>
                <w:kern w:val="0"/>
                <w:sz w:val="13"/>
                <w:szCs w:val="13"/>
              </w:rPr>
              <w:br/>
              <w:t>(1.02 to 1.14)</w:t>
            </w:r>
          </w:p>
        </w:tc>
        <w:tc>
          <w:tcPr>
            <w:tcW w:w="80" w:type="pct"/>
            <w:noWrap/>
          </w:tcPr>
          <w:p w14:paraId="5E3ABD2D"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0E78401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0.99</w:t>
            </w:r>
            <w:r>
              <w:rPr>
                <w:rFonts w:ascii="Times New Roman" w:eastAsia="宋体" w:hAnsi="Times New Roman" w:cs="Times New Roman"/>
                <w:color w:val="000000"/>
                <w:kern w:val="0"/>
                <w:sz w:val="13"/>
                <w:szCs w:val="13"/>
              </w:rPr>
              <w:br/>
              <w:t>(0.63 to 1.46)</w:t>
            </w:r>
          </w:p>
        </w:tc>
        <w:tc>
          <w:tcPr>
            <w:tcW w:w="360" w:type="pct"/>
          </w:tcPr>
          <w:p w14:paraId="363E990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0.39</w:t>
            </w:r>
            <w:r>
              <w:rPr>
                <w:rFonts w:ascii="Times New Roman" w:eastAsia="宋体" w:hAnsi="Times New Roman" w:cs="Times New Roman"/>
                <w:color w:val="000000"/>
                <w:kern w:val="0"/>
                <w:sz w:val="13"/>
                <w:szCs w:val="13"/>
              </w:rPr>
              <w:br/>
              <w:t>(0.22 to 0.61)</w:t>
            </w:r>
          </w:p>
        </w:tc>
        <w:tc>
          <w:tcPr>
            <w:tcW w:w="411" w:type="pct"/>
          </w:tcPr>
          <w:p w14:paraId="1A826F8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-3.73</w:t>
            </w:r>
            <w:r>
              <w:rPr>
                <w:rFonts w:ascii="Times New Roman" w:eastAsia="宋体" w:hAnsi="Times New Roman" w:cs="Times New Roman"/>
                <w:color w:val="000000"/>
                <w:kern w:val="0"/>
                <w:sz w:val="13"/>
                <w:szCs w:val="13"/>
              </w:rPr>
              <w:br/>
              <w:t>(-8.87 to 1.70)</w:t>
            </w:r>
          </w:p>
        </w:tc>
      </w:tr>
      <w:tr w:rsidR="003C704F" w14:paraId="30913A67" w14:textId="77777777">
        <w:trPr>
          <w:trHeight w:val="630"/>
        </w:trPr>
        <w:tc>
          <w:tcPr>
            <w:tcW w:w="862" w:type="pct"/>
          </w:tcPr>
          <w:p w14:paraId="21D3669A"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Colombia</w:t>
            </w:r>
          </w:p>
        </w:tc>
        <w:tc>
          <w:tcPr>
            <w:tcW w:w="445" w:type="pct"/>
          </w:tcPr>
          <w:p w14:paraId="4613E92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107.31</w:t>
            </w:r>
            <w:r>
              <w:rPr>
                <w:rFonts w:ascii="Times New Roman" w:eastAsia="宋体" w:hAnsi="Times New Roman" w:cs="Times New Roman"/>
                <w:color w:val="000000"/>
                <w:kern w:val="0"/>
                <w:sz w:val="13"/>
                <w:szCs w:val="13"/>
              </w:rPr>
              <w:br/>
              <w:t>(82.82 to 133.66)</w:t>
            </w:r>
          </w:p>
        </w:tc>
        <w:tc>
          <w:tcPr>
            <w:tcW w:w="445" w:type="pct"/>
          </w:tcPr>
          <w:p w14:paraId="04E35FE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107.49</w:t>
            </w:r>
            <w:r>
              <w:rPr>
                <w:rFonts w:ascii="Times New Roman" w:eastAsia="宋体" w:hAnsi="Times New Roman" w:cs="Times New Roman"/>
                <w:color w:val="000000"/>
                <w:kern w:val="0"/>
                <w:sz w:val="13"/>
                <w:szCs w:val="13"/>
              </w:rPr>
              <w:br/>
              <w:t>(83.19 to 134.27)</w:t>
            </w:r>
          </w:p>
        </w:tc>
        <w:tc>
          <w:tcPr>
            <w:tcW w:w="411" w:type="pct"/>
          </w:tcPr>
          <w:p w14:paraId="21E2A3E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-0.50</w:t>
            </w:r>
            <w:r>
              <w:rPr>
                <w:rFonts w:ascii="Times New Roman" w:eastAsia="宋体" w:hAnsi="Times New Roman" w:cs="Times New Roman"/>
                <w:color w:val="000000"/>
                <w:kern w:val="0"/>
                <w:sz w:val="13"/>
                <w:szCs w:val="13"/>
              </w:rPr>
              <w:br/>
              <w:t>(-0.90 to -0.09)</w:t>
            </w:r>
          </w:p>
        </w:tc>
        <w:tc>
          <w:tcPr>
            <w:tcW w:w="80" w:type="pct"/>
            <w:noWrap/>
          </w:tcPr>
          <w:p w14:paraId="0EB72C0A"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242141E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5,057.87</w:t>
            </w:r>
            <w:r>
              <w:rPr>
                <w:rFonts w:ascii="Times New Roman" w:eastAsia="宋体" w:hAnsi="Times New Roman" w:cs="Times New Roman"/>
                <w:color w:val="000000"/>
                <w:kern w:val="0"/>
                <w:sz w:val="13"/>
                <w:szCs w:val="13"/>
              </w:rPr>
              <w:br/>
              <w:t>(3,904.40 to 6,299.02)</w:t>
            </w:r>
          </w:p>
        </w:tc>
        <w:tc>
          <w:tcPr>
            <w:tcW w:w="570" w:type="pct"/>
          </w:tcPr>
          <w:p w14:paraId="2AEA966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5,031.98</w:t>
            </w:r>
            <w:r>
              <w:rPr>
                <w:rFonts w:ascii="Times New Roman" w:eastAsia="宋体" w:hAnsi="Times New Roman" w:cs="Times New Roman"/>
                <w:color w:val="000000"/>
                <w:kern w:val="0"/>
                <w:sz w:val="13"/>
                <w:szCs w:val="13"/>
              </w:rPr>
              <w:br/>
              <w:t>(3,893.74 to 6,294.75)</w:t>
            </w:r>
          </w:p>
        </w:tc>
        <w:tc>
          <w:tcPr>
            <w:tcW w:w="411" w:type="pct"/>
          </w:tcPr>
          <w:p w14:paraId="0498086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-0.52</w:t>
            </w:r>
            <w:r>
              <w:rPr>
                <w:rFonts w:ascii="Times New Roman" w:eastAsia="宋体" w:hAnsi="Times New Roman" w:cs="Times New Roman"/>
                <w:color w:val="000000"/>
                <w:kern w:val="0"/>
                <w:sz w:val="13"/>
                <w:szCs w:val="13"/>
              </w:rPr>
              <w:br/>
              <w:t>(-0.58 to -0.46)</w:t>
            </w:r>
          </w:p>
        </w:tc>
        <w:tc>
          <w:tcPr>
            <w:tcW w:w="80" w:type="pct"/>
            <w:noWrap/>
          </w:tcPr>
          <w:p w14:paraId="5787AA0A"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0A93322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0.91</w:t>
            </w:r>
            <w:r>
              <w:rPr>
                <w:rFonts w:ascii="Times New Roman" w:eastAsia="宋体" w:hAnsi="Times New Roman" w:cs="Times New Roman"/>
                <w:color w:val="000000"/>
                <w:kern w:val="0"/>
                <w:sz w:val="13"/>
                <w:szCs w:val="13"/>
              </w:rPr>
              <w:br/>
              <w:t>(0.49 to 1.50)</w:t>
            </w:r>
          </w:p>
        </w:tc>
        <w:tc>
          <w:tcPr>
            <w:tcW w:w="360" w:type="pct"/>
          </w:tcPr>
          <w:p w14:paraId="4BF8BB7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0.36</w:t>
            </w:r>
            <w:r>
              <w:rPr>
                <w:rFonts w:ascii="Times New Roman" w:eastAsia="宋体" w:hAnsi="Times New Roman" w:cs="Times New Roman"/>
                <w:color w:val="000000"/>
                <w:kern w:val="0"/>
                <w:sz w:val="13"/>
                <w:szCs w:val="13"/>
              </w:rPr>
              <w:br/>
              <w:t>(0.17 to 0.76)</w:t>
            </w:r>
          </w:p>
        </w:tc>
        <w:tc>
          <w:tcPr>
            <w:tcW w:w="411" w:type="pct"/>
          </w:tcPr>
          <w:p w14:paraId="203BC8C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-4.03</w:t>
            </w:r>
            <w:r>
              <w:rPr>
                <w:rFonts w:ascii="Times New Roman" w:eastAsia="宋体" w:hAnsi="Times New Roman" w:cs="Times New Roman"/>
                <w:color w:val="000000"/>
                <w:kern w:val="0"/>
                <w:sz w:val="13"/>
                <w:szCs w:val="13"/>
              </w:rPr>
              <w:br/>
              <w:t>(-9.66 to 1.96)</w:t>
            </w:r>
          </w:p>
        </w:tc>
      </w:tr>
      <w:tr w:rsidR="003C704F" w14:paraId="6D67D65C" w14:textId="77777777">
        <w:trPr>
          <w:trHeight w:val="630"/>
        </w:trPr>
        <w:tc>
          <w:tcPr>
            <w:tcW w:w="862" w:type="pct"/>
          </w:tcPr>
          <w:p w14:paraId="4E7A544A"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Comoros</w:t>
            </w:r>
          </w:p>
        </w:tc>
        <w:tc>
          <w:tcPr>
            <w:tcW w:w="445" w:type="pct"/>
          </w:tcPr>
          <w:p w14:paraId="460070A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219.06</w:t>
            </w:r>
            <w:r>
              <w:rPr>
                <w:rFonts w:ascii="Times New Roman" w:eastAsia="宋体" w:hAnsi="Times New Roman" w:cs="Times New Roman"/>
                <w:color w:val="000000"/>
                <w:kern w:val="0"/>
                <w:sz w:val="13"/>
                <w:szCs w:val="13"/>
              </w:rPr>
              <w:br/>
              <w:t>(168.61 to 272.44)</w:t>
            </w:r>
          </w:p>
        </w:tc>
        <w:tc>
          <w:tcPr>
            <w:tcW w:w="445" w:type="pct"/>
          </w:tcPr>
          <w:p w14:paraId="19EF75D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176.51</w:t>
            </w:r>
            <w:r>
              <w:rPr>
                <w:rFonts w:ascii="Times New Roman" w:eastAsia="宋体" w:hAnsi="Times New Roman" w:cs="Times New Roman"/>
                <w:color w:val="000000"/>
                <w:kern w:val="0"/>
                <w:sz w:val="13"/>
                <w:szCs w:val="13"/>
              </w:rPr>
              <w:br/>
              <w:t>(136.87 to 222.58)</w:t>
            </w:r>
          </w:p>
        </w:tc>
        <w:tc>
          <w:tcPr>
            <w:tcW w:w="411" w:type="pct"/>
          </w:tcPr>
          <w:p w14:paraId="1289710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-0.70</w:t>
            </w:r>
            <w:r>
              <w:rPr>
                <w:rFonts w:ascii="Times New Roman" w:eastAsia="宋体" w:hAnsi="Times New Roman" w:cs="Times New Roman"/>
                <w:color w:val="000000"/>
                <w:kern w:val="0"/>
                <w:sz w:val="13"/>
                <w:szCs w:val="13"/>
              </w:rPr>
              <w:br/>
              <w:t>(-0.98 to -0.41)</w:t>
            </w:r>
          </w:p>
        </w:tc>
        <w:tc>
          <w:tcPr>
            <w:tcW w:w="80" w:type="pct"/>
            <w:noWrap/>
          </w:tcPr>
          <w:p w14:paraId="3DC22044"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5B5C9AC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10,024.36</w:t>
            </w:r>
            <w:r>
              <w:rPr>
                <w:rFonts w:ascii="Times New Roman" w:eastAsia="宋体" w:hAnsi="Times New Roman" w:cs="Times New Roman"/>
                <w:color w:val="000000"/>
                <w:kern w:val="0"/>
                <w:sz w:val="13"/>
                <w:szCs w:val="13"/>
              </w:rPr>
              <w:br/>
              <w:t>(7,717.90 to 12,464.46)</w:t>
            </w:r>
          </w:p>
        </w:tc>
        <w:tc>
          <w:tcPr>
            <w:tcW w:w="570" w:type="pct"/>
          </w:tcPr>
          <w:p w14:paraId="0AABC35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8,219.53</w:t>
            </w:r>
            <w:r>
              <w:rPr>
                <w:rFonts w:ascii="Times New Roman" w:eastAsia="宋体" w:hAnsi="Times New Roman" w:cs="Times New Roman"/>
                <w:color w:val="000000"/>
                <w:kern w:val="0"/>
                <w:sz w:val="13"/>
                <w:szCs w:val="13"/>
              </w:rPr>
              <w:br/>
              <w:t>(6,373. to 10,364.39)</w:t>
            </w:r>
          </w:p>
        </w:tc>
        <w:tc>
          <w:tcPr>
            <w:tcW w:w="411" w:type="pct"/>
          </w:tcPr>
          <w:p w14:paraId="7A7135F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-0.62</w:t>
            </w:r>
            <w:r>
              <w:rPr>
                <w:rFonts w:ascii="Times New Roman" w:eastAsia="宋体" w:hAnsi="Times New Roman" w:cs="Times New Roman"/>
                <w:color w:val="000000"/>
                <w:kern w:val="0"/>
                <w:sz w:val="13"/>
                <w:szCs w:val="13"/>
              </w:rPr>
              <w:br/>
              <w:t>(-0.66 to -0.58)</w:t>
            </w:r>
          </w:p>
        </w:tc>
        <w:tc>
          <w:tcPr>
            <w:tcW w:w="80" w:type="pct"/>
            <w:noWrap/>
          </w:tcPr>
          <w:p w14:paraId="64305DBB"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2E88CBD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2.61</w:t>
            </w:r>
            <w:r>
              <w:rPr>
                <w:rFonts w:ascii="Times New Roman" w:eastAsia="宋体" w:hAnsi="Times New Roman" w:cs="Times New Roman"/>
                <w:color w:val="000000"/>
                <w:kern w:val="0"/>
                <w:sz w:val="13"/>
                <w:szCs w:val="13"/>
              </w:rPr>
              <w:br/>
              <w:t>(1.18 to 4.10)</w:t>
            </w:r>
          </w:p>
        </w:tc>
        <w:tc>
          <w:tcPr>
            <w:tcW w:w="360" w:type="pct"/>
          </w:tcPr>
          <w:p w14:paraId="5100C91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2.94</w:t>
            </w:r>
            <w:r>
              <w:rPr>
                <w:rFonts w:ascii="Times New Roman" w:eastAsia="宋体" w:hAnsi="Times New Roman" w:cs="Times New Roman"/>
                <w:color w:val="000000"/>
                <w:kern w:val="0"/>
                <w:sz w:val="13"/>
                <w:szCs w:val="13"/>
              </w:rPr>
              <w:br/>
              <w:t>(1.57 to 4.67)</w:t>
            </w:r>
          </w:p>
        </w:tc>
        <w:tc>
          <w:tcPr>
            <w:tcW w:w="411" w:type="pct"/>
          </w:tcPr>
          <w:p w14:paraId="262ED32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-0.57</w:t>
            </w:r>
            <w:r>
              <w:rPr>
                <w:rFonts w:ascii="Times New Roman" w:eastAsia="宋体" w:hAnsi="Times New Roman" w:cs="Times New Roman"/>
                <w:color w:val="000000"/>
                <w:kern w:val="0"/>
                <w:sz w:val="13"/>
                <w:szCs w:val="13"/>
              </w:rPr>
              <w:br/>
              <w:t>(-3.26 to 2.19)</w:t>
            </w:r>
          </w:p>
        </w:tc>
      </w:tr>
      <w:tr w:rsidR="003C704F" w14:paraId="15784DD1" w14:textId="77777777">
        <w:trPr>
          <w:trHeight w:val="630"/>
        </w:trPr>
        <w:tc>
          <w:tcPr>
            <w:tcW w:w="862" w:type="pct"/>
          </w:tcPr>
          <w:p w14:paraId="43977B09"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Congo</w:t>
            </w:r>
          </w:p>
        </w:tc>
        <w:tc>
          <w:tcPr>
            <w:tcW w:w="445" w:type="pct"/>
          </w:tcPr>
          <w:p w14:paraId="2557EC9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300.29</w:t>
            </w:r>
            <w:r>
              <w:rPr>
                <w:rFonts w:ascii="Times New Roman" w:eastAsia="宋体" w:hAnsi="Times New Roman" w:cs="Times New Roman"/>
                <w:color w:val="000000"/>
                <w:kern w:val="0"/>
                <w:sz w:val="13"/>
                <w:szCs w:val="13"/>
              </w:rPr>
              <w:br/>
              <w:t>(236.94 to 371.03)</w:t>
            </w:r>
          </w:p>
        </w:tc>
        <w:tc>
          <w:tcPr>
            <w:tcW w:w="445" w:type="pct"/>
          </w:tcPr>
          <w:p w14:paraId="391C8BB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303.82</w:t>
            </w:r>
            <w:r>
              <w:rPr>
                <w:rFonts w:ascii="Times New Roman" w:eastAsia="宋体" w:hAnsi="Times New Roman" w:cs="Times New Roman"/>
                <w:color w:val="000000"/>
                <w:kern w:val="0"/>
                <w:sz w:val="13"/>
                <w:szCs w:val="13"/>
              </w:rPr>
              <w:br/>
              <w:t>(234.31 to 377.53)</w:t>
            </w:r>
          </w:p>
        </w:tc>
        <w:tc>
          <w:tcPr>
            <w:tcW w:w="411" w:type="pct"/>
          </w:tcPr>
          <w:p w14:paraId="1729A98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-0.03</w:t>
            </w:r>
            <w:r>
              <w:rPr>
                <w:rFonts w:ascii="Times New Roman" w:eastAsia="宋体" w:hAnsi="Times New Roman" w:cs="Times New Roman"/>
                <w:color w:val="000000"/>
                <w:kern w:val="0"/>
                <w:sz w:val="13"/>
                <w:szCs w:val="13"/>
              </w:rPr>
              <w:br/>
              <w:t>(-0.27 to 0.21)</w:t>
            </w:r>
          </w:p>
        </w:tc>
        <w:tc>
          <w:tcPr>
            <w:tcW w:w="80" w:type="pct"/>
            <w:noWrap/>
          </w:tcPr>
          <w:p w14:paraId="345A6289"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0A82F33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13,788.12</w:t>
            </w:r>
            <w:r>
              <w:rPr>
                <w:rFonts w:ascii="Times New Roman" w:eastAsia="宋体" w:hAnsi="Times New Roman" w:cs="Times New Roman"/>
                <w:color w:val="000000"/>
                <w:kern w:val="0"/>
                <w:sz w:val="13"/>
                <w:szCs w:val="13"/>
              </w:rPr>
              <w:br/>
              <w:t>(10,867.25 to 17,070.32)</w:t>
            </w:r>
          </w:p>
        </w:tc>
        <w:tc>
          <w:tcPr>
            <w:tcW w:w="570" w:type="pct"/>
          </w:tcPr>
          <w:p w14:paraId="5CB96FD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14,261.33</w:t>
            </w:r>
            <w:r>
              <w:rPr>
                <w:rFonts w:ascii="Times New Roman" w:eastAsia="宋体" w:hAnsi="Times New Roman" w:cs="Times New Roman"/>
                <w:color w:val="000000"/>
                <w:kern w:val="0"/>
                <w:sz w:val="13"/>
                <w:szCs w:val="13"/>
              </w:rPr>
              <w:br/>
              <w:t>(10,998.72 to 17,725.40)</w:t>
            </w:r>
          </w:p>
        </w:tc>
        <w:tc>
          <w:tcPr>
            <w:tcW w:w="411" w:type="pct"/>
          </w:tcPr>
          <w:p w14:paraId="5103F29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0.06</w:t>
            </w:r>
            <w:r>
              <w:rPr>
                <w:rFonts w:ascii="Times New Roman" w:eastAsia="宋体" w:hAnsi="Times New Roman" w:cs="Times New Roman"/>
                <w:color w:val="000000"/>
                <w:kern w:val="0"/>
                <w:sz w:val="13"/>
                <w:szCs w:val="13"/>
              </w:rPr>
              <w:br/>
              <w:t>(0.03 to 0.10)</w:t>
            </w:r>
          </w:p>
        </w:tc>
        <w:tc>
          <w:tcPr>
            <w:tcW w:w="80" w:type="pct"/>
            <w:noWrap/>
          </w:tcPr>
          <w:p w14:paraId="1F7EEEF1"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63A143B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2.29</w:t>
            </w:r>
            <w:r>
              <w:rPr>
                <w:rFonts w:ascii="Times New Roman" w:eastAsia="宋体" w:hAnsi="Times New Roman" w:cs="Times New Roman"/>
                <w:color w:val="000000"/>
                <w:kern w:val="0"/>
                <w:sz w:val="13"/>
                <w:szCs w:val="13"/>
              </w:rPr>
              <w:br/>
              <w:t>(1.40 to 3.42)</w:t>
            </w:r>
          </w:p>
        </w:tc>
        <w:tc>
          <w:tcPr>
            <w:tcW w:w="360" w:type="pct"/>
          </w:tcPr>
          <w:p w14:paraId="3CB02EE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1.89</w:t>
            </w:r>
            <w:r>
              <w:rPr>
                <w:rFonts w:ascii="Times New Roman" w:eastAsia="宋体" w:hAnsi="Times New Roman" w:cs="Times New Roman"/>
                <w:color w:val="000000"/>
                <w:kern w:val="0"/>
                <w:sz w:val="13"/>
                <w:szCs w:val="13"/>
              </w:rPr>
              <w:br/>
              <w:t>(0.92 to 3.98)</w:t>
            </w:r>
          </w:p>
        </w:tc>
        <w:tc>
          <w:tcPr>
            <w:tcW w:w="411" w:type="pct"/>
          </w:tcPr>
          <w:p w14:paraId="4E04492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-1.24</w:t>
            </w:r>
            <w:r>
              <w:rPr>
                <w:rFonts w:ascii="Times New Roman" w:eastAsia="宋体" w:hAnsi="Times New Roman" w:cs="Times New Roman"/>
                <w:color w:val="000000"/>
                <w:kern w:val="0"/>
                <w:sz w:val="13"/>
                <w:szCs w:val="13"/>
              </w:rPr>
              <w:br/>
              <w:t>(-4.15 to 1.75)</w:t>
            </w:r>
          </w:p>
        </w:tc>
      </w:tr>
      <w:tr w:rsidR="003C704F" w14:paraId="073E4C66" w14:textId="77777777">
        <w:trPr>
          <w:trHeight w:val="630"/>
        </w:trPr>
        <w:tc>
          <w:tcPr>
            <w:tcW w:w="862" w:type="pct"/>
          </w:tcPr>
          <w:p w14:paraId="434E182D"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Cook Islands</w:t>
            </w:r>
          </w:p>
        </w:tc>
        <w:tc>
          <w:tcPr>
            <w:tcW w:w="445" w:type="pct"/>
          </w:tcPr>
          <w:p w14:paraId="26025A9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88.51</w:t>
            </w:r>
            <w:r>
              <w:rPr>
                <w:rFonts w:ascii="Times New Roman" w:eastAsia="宋体" w:hAnsi="Times New Roman" w:cs="Times New Roman"/>
                <w:color w:val="000000"/>
                <w:kern w:val="0"/>
                <w:sz w:val="13"/>
                <w:szCs w:val="13"/>
              </w:rPr>
              <w:br/>
              <w:t>(68.74 to 110.99)</w:t>
            </w:r>
          </w:p>
        </w:tc>
        <w:tc>
          <w:tcPr>
            <w:tcW w:w="445" w:type="pct"/>
          </w:tcPr>
          <w:p w14:paraId="435AA12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108.28</w:t>
            </w:r>
            <w:r>
              <w:rPr>
                <w:rFonts w:ascii="Times New Roman" w:eastAsia="宋体" w:hAnsi="Times New Roman" w:cs="Times New Roman"/>
                <w:color w:val="000000"/>
                <w:kern w:val="0"/>
                <w:sz w:val="13"/>
                <w:szCs w:val="13"/>
              </w:rPr>
              <w:br/>
              <w:t>(83.26 to 135.24)</w:t>
            </w:r>
          </w:p>
        </w:tc>
        <w:tc>
          <w:tcPr>
            <w:tcW w:w="411" w:type="pct"/>
          </w:tcPr>
          <w:p w14:paraId="06E4715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0.71</w:t>
            </w:r>
            <w:r>
              <w:rPr>
                <w:rFonts w:ascii="Times New Roman" w:eastAsia="宋体" w:hAnsi="Times New Roman" w:cs="Times New Roman"/>
                <w:color w:val="000000"/>
                <w:kern w:val="0"/>
                <w:sz w:val="13"/>
                <w:szCs w:val="13"/>
              </w:rPr>
              <w:br/>
              <w:t>(0.28 to 1.14)</w:t>
            </w:r>
          </w:p>
        </w:tc>
        <w:tc>
          <w:tcPr>
            <w:tcW w:w="80" w:type="pct"/>
            <w:noWrap/>
          </w:tcPr>
          <w:p w14:paraId="04DDD8BA"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4DD0062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4,242.18</w:t>
            </w:r>
            <w:r>
              <w:rPr>
                <w:rFonts w:ascii="Times New Roman" w:eastAsia="宋体" w:hAnsi="Times New Roman" w:cs="Times New Roman"/>
                <w:color w:val="000000"/>
                <w:kern w:val="0"/>
                <w:sz w:val="13"/>
                <w:szCs w:val="13"/>
              </w:rPr>
              <w:br/>
              <w:t>(3,294.86 to 5,319.73)</w:t>
            </w:r>
          </w:p>
        </w:tc>
        <w:tc>
          <w:tcPr>
            <w:tcW w:w="570" w:type="pct"/>
          </w:tcPr>
          <w:p w14:paraId="4089C57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5,044.41</w:t>
            </w:r>
            <w:r>
              <w:rPr>
                <w:rFonts w:ascii="Times New Roman" w:eastAsia="宋体" w:hAnsi="Times New Roman" w:cs="Times New Roman"/>
                <w:color w:val="000000"/>
                <w:kern w:val="0"/>
                <w:sz w:val="13"/>
                <w:szCs w:val="13"/>
              </w:rPr>
              <w:br/>
              <w:t>(3,878.67 to 6,299.15)</w:t>
            </w:r>
          </w:p>
        </w:tc>
        <w:tc>
          <w:tcPr>
            <w:tcW w:w="411" w:type="pct"/>
          </w:tcPr>
          <w:p w14:paraId="0068326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0.64</w:t>
            </w:r>
            <w:r>
              <w:rPr>
                <w:rFonts w:ascii="Times New Roman" w:eastAsia="宋体" w:hAnsi="Times New Roman" w:cs="Times New Roman"/>
                <w:color w:val="000000"/>
                <w:kern w:val="0"/>
                <w:sz w:val="13"/>
                <w:szCs w:val="13"/>
              </w:rPr>
              <w:br/>
              <w:t>(0.58 to 0.71)</w:t>
            </w:r>
          </w:p>
        </w:tc>
        <w:tc>
          <w:tcPr>
            <w:tcW w:w="80" w:type="pct"/>
            <w:noWrap/>
          </w:tcPr>
          <w:p w14:paraId="386275A8"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3448788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1.31</w:t>
            </w:r>
            <w:r>
              <w:rPr>
                <w:rFonts w:ascii="Times New Roman" w:eastAsia="宋体" w:hAnsi="Times New Roman" w:cs="Times New Roman"/>
                <w:color w:val="000000"/>
                <w:kern w:val="0"/>
                <w:sz w:val="13"/>
                <w:szCs w:val="13"/>
              </w:rPr>
              <w:br/>
              <w:t>(0.71 to 2.15)</w:t>
            </w:r>
          </w:p>
        </w:tc>
        <w:tc>
          <w:tcPr>
            <w:tcW w:w="360" w:type="pct"/>
          </w:tcPr>
          <w:p w14:paraId="5B44109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1.10</w:t>
            </w:r>
            <w:r>
              <w:rPr>
                <w:rFonts w:ascii="Times New Roman" w:eastAsia="宋体" w:hAnsi="Times New Roman" w:cs="Times New Roman"/>
                <w:color w:val="000000"/>
                <w:kern w:val="0"/>
                <w:sz w:val="13"/>
                <w:szCs w:val="13"/>
              </w:rPr>
              <w:br/>
              <w:t>(0.55 to 1.92)</w:t>
            </w:r>
          </w:p>
        </w:tc>
        <w:tc>
          <w:tcPr>
            <w:tcW w:w="411" w:type="pct"/>
          </w:tcPr>
          <w:p w14:paraId="5D3CF98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-0.04</w:t>
            </w:r>
            <w:r>
              <w:rPr>
                <w:rFonts w:ascii="Times New Roman" w:eastAsia="宋体" w:hAnsi="Times New Roman" w:cs="Times New Roman"/>
                <w:color w:val="000000"/>
                <w:kern w:val="0"/>
                <w:sz w:val="13"/>
                <w:szCs w:val="13"/>
              </w:rPr>
              <w:br/>
              <w:t>(-3.76 to 3.82)</w:t>
            </w:r>
          </w:p>
        </w:tc>
      </w:tr>
      <w:tr w:rsidR="003C704F" w14:paraId="39969B75" w14:textId="77777777">
        <w:trPr>
          <w:trHeight w:val="630"/>
        </w:trPr>
        <w:tc>
          <w:tcPr>
            <w:tcW w:w="862" w:type="pct"/>
          </w:tcPr>
          <w:p w14:paraId="7C05A50A"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Costa Rica</w:t>
            </w:r>
          </w:p>
        </w:tc>
        <w:tc>
          <w:tcPr>
            <w:tcW w:w="445" w:type="pct"/>
          </w:tcPr>
          <w:p w14:paraId="7F99757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108.36</w:t>
            </w:r>
            <w:r>
              <w:rPr>
                <w:rFonts w:ascii="Times New Roman" w:eastAsia="宋体" w:hAnsi="Times New Roman" w:cs="Times New Roman"/>
                <w:color w:val="000000"/>
                <w:kern w:val="0"/>
                <w:sz w:val="13"/>
                <w:szCs w:val="13"/>
              </w:rPr>
              <w:br/>
              <w:t>(87.77 to 130.69)</w:t>
            </w:r>
          </w:p>
        </w:tc>
        <w:tc>
          <w:tcPr>
            <w:tcW w:w="445" w:type="pct"/>
          </w:tcPr>
          <w:p w14:paraId="3D3CCB7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71.17</w:t>
            </w:r>
            <w:r>
              <w:rPr>
                <w:rFonts w:ascii="Times New Roman" w:eastAsia="宋体" w:hAnsi="Times New Roman" w:cs="Times New Roman"/>
                <w:color w:val="000000"/>
                <w:kern w:val="0"/>
                <w:sz w:val="13"/>
                <w:szCs w:val="13"/>
              </w:rPr>
              <w:br/>
              <w:t>(55.17 to 88.26)</w:t>
            </w:r>
          </w:p>
        </w:tc>
        <w:tc>
          <w:tcPr>
            <w:tcW w:w="411" w:type="pct"/>
          </w:tcPr>
          <w:p w14:paraId="6056A81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-1.11</w:t>
            </w:r>
            <w:r>
              <w:rPr>
                <w:rFonts w:ascii="Times New Roman" w:eastAsia="宋体" w:hAnsi="Times New Roman" w:cs="Times New Roman"/>
                <w:color w:val="000000"/>
                <w:kern w:val="0"/>
                <w:sz w:val="13"/>
                <w:szCs w:val="13"/>
              </w:rPr>
              <w:br/>
              <w:t>(-1.52 to -0.69)</w:t>
            </w:r>
          </w:p>
        </w:tc>
        <w:tc>
          <w:tcPr>
            <w:tcW w:w="80" w:type="pct"/>
            <w:noWrap/>
          </w:tcPr>
          <w:p w14:paraId="777A561C"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2B466A6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5,145.41</w:t>
            </w:r>
            <w:r>
              <w:rPr>
                <w:rFonts w:ascii="Times New Roman" w:eastAsia="宋体" w:hAnsi="Times New Roman" w:cs="Times New Roman"/>
                <w:color w:val="000000"/>
                <w:kern w:val="0"/>
                <w:sz w:val="13"/>
                <w:szCs w:val="13"/>
              </w:rPr>
              <w:br/>
              <w:t>(4,165.13 to 6,207.9)</w:t>
            </w:r>
          </w:p>
        </w:tc>
        <w:tc>
          <w:tcPr>
            <w:tcW w:w="570" w:type="pct"/>
          </w:tcPr>
          <w:p w14:paraId="476BEEF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3,369.13</w:t>
            </w:r>
            <w:r>
              <w:rPr>
                <w:rFonts w:ascii="Times New Roman" w:eastAsia="宋体" w:hAnsi="Times New Roman" w:cs="Times New Roman"/>
                <w:color w:val="000000"/>
                <w:kern w:val="0"/>
                <w:sz w:val="13"/>
                <w:szCs w:val="13"/>
              </w:rPr>
              <w:br/>
              <w:t>(2,612.33 to 4,177.32)</w:t>
            </w:r>
          </w:p>
        </w:tc>
        <w:tc>
          <w:tcPr>
            <w:tcW w:w="411" w:type="pct"/>
          </w:tcPr>
          <w:p w14:paraId="12BB70D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-1.16</w:t>
            </w:r>
            <w:r>
              <w:rPr>
                <w:rFonts w:ascii="Times New Roman" w:eastAsia="宋体" w:hAnsi="Times New Roman" w:cs="Times New Roman"/>
                <w:color w:val="000000"/>
                <w:kern w:val="0"/>
                <w:sz w:val="13"/>
                <w:szCs w:val="13"/>
              </w:rPr>
              <w:br/>
              <w:t>(-1.22 to -1.10)</w:t>
            </w:r>
          </w:p>
        </w:tc>
        <w:tc>
          <w:tcPr>
            <w:tcW w:w="80" w:type="pct"/>
            <w:noWrap/>
          </w:tcPr>
          <w:p w14:paraId="3BE5C725"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7915AFC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0.60</w:t>
            </w:r>
            <w:r>
              <w:rPr>
                <w:rFonts w:ascii="Times New Roman" w:eastAsia="宋体" w:hAnsi="Times New Roman" w:cs="Times New Roman"/>
                <w:color w:val="000000"/>
                <w:kern w:val="0"/>
                <w:sz w:val="13"/>
                <w:szCs w:val="13"/>
              </w:rPr>
              <w:br/>
              <w:t>(0.34 to 0.95)</w:t>
            </w:r>
          </w:p>
        </w:tc>
        <w:tc>
          <w:tcPr>
            <w:tcW w:w="360" w:type="pct"/>
          </w:tcPr>
          <w:p w14:paraId="50046CB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0.62</w:t>
            </w:r>
            <w:r>
              <w:rPr>
                <w:rFonts w:ascii="Times New Roman" w:eastAsia="宋体" w:hAnsi="Times New Roman" w:cs="Times New Roman"/>
                <w:color w:val="000000"/>
                <w:kern w:val="0"/>
                <w:sz w:val="13"/>
                <w:szCs w:val="13"/>
              </w:rPr>
              <w:br/>
              <w:t>(0.31 to 1.12)</w:t>
            </w:r>
          </w:p>
        </w:tc>
        <w:tc>
          <w:tcPr>
            <w:tcW w:w="411" w:type="pct"/>
          </w:tcPr>
          <w:p w14:paraId="54CC383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0.26</w:t>
            </w:r>
            <w:r>
              <w:rPr>
                <w:rFonts w:ascii="Times New Roman" w:eastAsia="宋体" w:hAnsi="Times New Roman" w:cs="Times New Roman"/>
                <w:color w:val="000000"/>
                <w:kern w:val="0"/>
                <w:sz w:val="13"/>
                <w:szCs w:val="13"/>
              </w:rPr>
              <w:br/>
              <w:t>(-4.64 to 5.41)</w:t>
            </w:r>
          </w:p>
        </w:tc>
      </w:tr>
      <w:tr w:rsidR="003C704F" w14:paraId="4D0BC975" w14:textId="77777777">
        <w:trPr>
          <w:trHeight w:val="630"/>
        </w:trPr>
        <w:tc>
          <w:tcPr>
            <w:tcW w:w="862" w:type="pct"/>
          </w:tcPr>
          <w:p w14:paraId="61D6B7C9"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Croatia</w:t>
            </w:r>
          </w:p>
        </w:tc>
        <w:tc>
          <w:tcPr>
            <w:tcW w:w="445" w:type="pct"/>
          </w:tcPr>
          <w:p w14:paraId="0555838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112.46</w:t>
            </w:r>
            <w:r>
              <w:rPr>
                <w:rFonts w:ascii="Times New Roman" w:eastAsia="宋体" w:hAnsi="Times New Roman" w:cs="Times New Roman"/>
                <w:color w:val="000000"/>
                <w:kern w:val="0"/>
                <w:sz w:val="13"/>
                <w:szCs w:val="13"/>
              </w:rPr>
              <w:br/>
              <w:t>(86.93 to 141.70)</w:t>
            </w:r>
          </w:p>
        </w:tc>
        <w:tc>
          <w:tcPr>
            <w:tcW w:w="445" w:type="pct"/>
          </w:tcPr>
          <w:p w14:paraId="3CA3559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92.76</w:t>
            </w:r>
            <w:r>
              <w:rPr>
                <w:rFonts w:ascii="Times New Roman" w:eastAsia="宋体" w:hAnsi="Times New Roman" w:cs="Times New Roman"/>
                <w:color w:val="000000"/>
                <w:kern w:val="0"/>
                <w:sz w:val="13"/>
                <w:szCs w:val="13"/>
              </w:rPr>
              <w:br/>
              <w:t>(71.41 to 115.24)</w:t>
            </w:r>
          </w:p>
        </w:tc>
        <w:tc>
          <w:tcPr>
            <w:tcW w:w="411" w:type="pct"/>
          </w:tcPr>
          <w:p w14:paraId="611663C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0.09</w:t>
            </w:r>
            <w:r>
              <w:rPr>
                <w:rFonts w:ascii="Times New Roman" w:eastAsia="宋体" w:hAnsi="Times New Roman" w:cs="Times New Roman"/>
                <w:color w:val="000000"/>
                <w:kern w:val="0"/>
                <w:sz w:val="13"/>
                <w:szCs w:val="13"/>
              </w:rPr>
              <w:br/>
              <w:t>(-0.32 to 0.52)</w:t>
            </w:r>
          </w:p>
        </w:tc>
        <w:tc>
          <w:tcPr>
            <w:tcW w:w="80" w:type="pct"/>
            <w:noWrap/>
          </w:tcPr>
          <w:p w14:paraId="32FDD947"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4F853D6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5,358.58</w:t>
            </w:r>
            <w:r>
              <w:rPr>
                <w:rFonts w:ascii="Times New Roman" w:eastAsia="宋体" w:hAnsi="Times New Roman" w:cs="Times New Roman"/>
                <w:color w:val="000000"/>
                <w:kern w:val="0"/>
                <w:sz w:val="13"/>
                <w:szCs w:val="13"/>
              </w:rPr>
              <w:br/>
              <w:t>(4,142.24 to 6,753.36)</w:t>
            </w:r>
          </w:p>
        </w:tc>
        <w:tc>
          <w:tcPr>
            <w:tcW w:w="570" w:type="pct"/>
          </w:tcPr>
          <w:p w14:paraId="4592671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4,396.54</w:t>
            </w:r>
            <w:r>
              <w:rPr>
                <w:rFonts w:ascii="Times New Roman" w:eastAsia="宋体" w:hAnsi="Times New Roman" w:cs="Times New Roman"/>
                <w:color w:val="000000"/>
                <w:kern w:val="0"/>
                <w:sz w:val="13"/>
                <w:szCs w:val="13"/>
              </w:rPr>
              <w:br/>
              <w:t>(3,385.03 to 5,461.41)</w:t>
            </w:r>
          </w:p>
        </w:tc>
        <w:tc>
          <w:tcPr>
            <w:tcW w:w="411" w:type="pct"/>
          </w:tcPr>
          <w:p w14:paraId="1C8AF90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0.03</w:t>
            </w:r>
            <w:r>
              <w:rPr>
                <w:rFonts w:ascii="Times New Roman" w:eastAsia="宋体" w:hAnsi="Times New Roman" w:cs="Times New Roman"/>
                <w:color w:val="000000"/>
                <w:kern w:val="0"/>
                <w:sz w:val="13"/>
                <w:szCs w:val="13"/>
              </w:rPr>
              <w:br/>
              <w:t>(-0.03 to 0.09)</w:t>
            </w:r>
          </w:p>
        </w:tc>
        <w:tc>
          <w:tcPr>
            <w:tcW w:w="80" w:type="pct"/>
            <w:noWrap/>
          </w:tcPr>
          <w:p w14:paraId="1A7FBF62"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31DDDD8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0.60</w:t>
            </w:r>
            <w:r>
              <w:rPr>
                <w:rFonts w:ascii="Times New Roman" w:eastAsia="宋体" w:hAnsi="Times New Roman" w:cs="Times New Roman"/>
                <w:color w:val="000000"/>
                <w:kern w:val="0"/>
                <w:sz w:val="13"/>
                <w:szCs w:val="13"/>
              </w:rPr>
              <w:br/>
              <w:t>(0.31 to 1.07)</w:t>
            </w:r>
          </w:p>
        </w:tc>
        <w:tc>
          <w:tcPr>
            <w:tcW w:w="360" w:type="pct"/>
          </w:tcPr>
          <w:p w14:paraId="2788767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0.47</w:t>
            </w:r>
            <w:r>
              <w:rPr>
                <w:rFonts w:ascii="Times New Roman" w:eastAsia="宋体" w:hAnsi="Times New Roman" w:cs="Times New Roman"/>
                <w:color w:val="000000"/>
                <w:kern w:val="0"/>
                <w:sz w:val="13"/>
                <w:szCs w:val="13"/>
              </w:rPr>
              <w:br/>
              <w:t>(0.24 to 0.80)</w:t>
            </w:r>
          </w:p>
        </w:tc>
        <w:tc>
          <w:tcPr>
            <w:tcW w:w="411" w:type="pct"/>
          </w:tcPr>
          <w:p w14:paraId="39354E5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0.21</w:t>
            </w:r>
            <w:r>
              <w:rPr>
                <w:rFonts w:ascii="Times New Roman" w:eastAsia="宋体" w:hAnsi="Times New Roman" w:cs="Times New Roman"/>
                <w:color w:val="000000"/>
                <w:kern w:val="0"/>
                <w:sz w:val="13"/>
                <w:szCs w:val="13"/>
              </w:rPr>
              <w:br/>
              <w:t>(-6.18 to 7.03)</w:t>
            </w:r>
          </w:p>
        </w:tc>
      </w:tr>
      <w:tr w:rsidR="003C704F" w14:paraId="6BB6CD50" w14:textId="77777777">
        <w:trPr>
          <w:trHeight w:val="630"/>
        </w:trPr>
        <w:tc>
          <w:tcPr>
            <w:tcW w:w="862" w:type="pct"/>
          </w:tcPr>
          <w:p w14:paraId="583C6385"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Cuba</w:t>
            </w:r>
          </w:p>
        </w:tc>
        <w:tc>
          <w:tcPr>
            <w:tcW w:w="445" w:type="pct"/>
          </w:tcPr>
          <w:p w14:paraId="1FC2D33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80.91</w:t>
            </w:r>
            <w:r>
              <w:rPr>
                <w:rFonts w:ascii="Times New Roman" w:eastAsia="宋体" w:hAnsi="Times New Roman" w:cs="Times New Roman"/>
                <w:color w:val="000000"/>
                <w:kern w:val="0"/>
                <w:sz w:val="13"/>
                <w:szCs w:val="13"/>
              </w:rPr>
              <w:br/>
              <w:t>(62.50 to 101.38)</w:t>
            </w:r>
          </w:p>
        </w:tc>
        <w:tc>
          <w:tcPr>
            <w:tcW w:w="445" w:type="pct"/>
          </w:tcPr>
          <w:p w14:paraId="102E908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82.92</w:t>
            </w:r>
            <w:r>
              <w:rPr>
                <w:rFonts w:ascii="Times New Roman" w:eastAsia="宋体" w:hAnsi="Times New Roman" w:cs="Times New Roman"/>
                <w:color w:val="000000"/>
                <w:kern w:val="0"/>
                <w:sz w:val="13"/>
                <w:szCs w:val="13"/>
              </w:rPr>
              <w:br/>
              <w:t>(64.29 to 103.56)</w:t>
            </w:r>
          </w:p>
        </w:tc>
        <w:tc>
          <w:tcPr>
            <w:tcW w:w="411" w:type="pct"/>
          </w:tcPr>
          <w:p w14:paraId="656C05F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0.05</w:t>
            </w:r>
            <w:r>
              <w:rPr>
                <w:rFonts w:ascii="Times New Roman" w:eastAsia="宋体" w:hAnsi="Times New Roman" w:cs="Times New Roman"/>
                <w:color w:val="000000"/>
                <w:kern w:val="0"/>
                <w:sz w:val="13"/>
                <w:szCs w:val="13"/>
              </w:rPr>
              <w:br/>
              <w:t>(-0.40 to 0.51)</w:t>
            </w:r>
          </w:p>
        </w:tc>
        <w:tc>
          <w:tcPr>
            <w:tcW w:w="80" w:type="pct"/>
            <w:noWrap/>
          </w:tcPr>
          <w:p w14:paraId="7C2E2DB8"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129CED3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3,824.21</w:t>
            </w:r>
            <w:r>
              <w:rPr>
                <w:rFonts w:ascii="Times New Roman" w:eastAsia="宋体" w:hAnsi="Times New Roman" w:cs="Times New Roman"/>
                <w:color w:val="000000"/>
                <w:kern w:val="0"/>
                <w:sz w:val="13"/>
                <w:szCs w:val="13"/>
              </w:rPr>
              <w:br/>
              <w:t>(2,954.17 to 4,789.83)</w:t>
            </w:r>
          </w:p>
        </w:tc>
        <w:tc>
          <w:tcPr>
            <w:tcW w:w="570" w:type="pct"/>
          </w:tcPr>
          <w:p w14:paraId="2946580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3,926.66</w:t>
            </w:r>
            <w:r>
              <w:rPr>
                <w:rFonts w:ascii="Times New Roman" w:eastAsia="宋体" w:hAnsi="Times New Roman" w:cs="Times New Roman"/>
                <w:color w:val="000000"/>
                <w:kern w:val="0"/>
                <w:sz w:val="13"/>
                <w:szCs w:val="13"/>
              </w:rPr>
              <w:br/>
              <w:t>(3,043.99 to 4,903.88)</w:t>
            </w:r>
          </w:p>
        </w:tc>
        <w:tc>
          <w:tcPr>
            <w:tcW w:w="411" w:type="pct"/>
          </w:tcPr>
          <w:p w14:paraId="0AAC3C6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0.08</w:t>
            </w:r>
            <w:r>
              <w:rPr>
                <w:rFonts w:ascii="Times New Roman" w:eastAsia="宋体" w:hAnsi="Times New Roman" w:cs="Times New Roman"/>
                <w:color w:val="000000"/>
                <w:kern w:val="0"/>
                <w:sz w:val="13"/>
                <w:szCs w:val="13"/>
              </w:rPr>
              <w:br/>
              <w:t>(0.01 to 0.14)</w:t>
            </w:r>
          </w:p>
        </w:tc>
        <w:tc>
          <w:tcPr>
            <w:tcW w:w="80" w:type="pct"/>
            <w:noWrap/>
          </w:tcPr>
          <w:p w14:paraId="0C96A4F9"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0A439E9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0.71</w:t>
            </w:r>
            <w:r>
              <w:rPr>
                <w:rFonts w:ascii="Times New Roman" w:eastAsia="宋体" w:hAnsi="Times New Roman" w:cs="Times New Roman"/>
                <w:color w:val="000000"/>
                <w:kern w:val="0"/>
                <w:sz w:val="13"/>
                <w:szCs w:val="13"/>
              </w:rPr>
              <w:br/>
              <w:t>(0.35 to 1.20)</w:t>
            </w:r>
          </w:p>
        </w:tc>
        <w:tc>
          <w:tcPr>
            <w:tcW w:w="360" w:type="pct"/>
          </w:tcPr>
          <w:p w14:paraId="5F2851F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1.17</w:t>
            </w:r>
            <w:r>
              <w:rPr>
                <w:rFonts w:ascii="Times New Roman" w:eastAsia="宋体" w:hAnsi="Times New Roman" w:cs="Times New Roman"/>
                <w:color w:val="000000"/>
                <w:kern w:val="0"/>
                <w:sz w:val="13"/>
                <w:szCs w:val="13"/>
              </w:rPr>
              <w:br/>
              <w:t>(0.56 to 2.08)</w:t>
            </w:r>
          </w:p>
        </w:tc>
        <w:tc>
          <w:tcPr>
            <w:tcW w:w="411" w:type="pct"/>
          </w:tcPr>
          <w:p w14:paraId="28DE1AC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0.55</w:t>
            </w:r>
            <w:r>
              <w:rPr>
                <w:rFonts w:ascii="Times New Roman" w:eastAsia="宋体" w:hAnsi="Times New Roman" w:cs="Times New Roman"/>
                <w:color w:val="000000"/>
                <w:kern w:val="0"/>
                <w:sz w:val="13"/>
                <w:szCs w:val="13"/>
              </w:rPr>
              <w:br/>
              <w:t>(-3.89 to 5.20)</w:t>
            </w:r>
          </w:p>
        </w:tc>
      </w:tr>
      <w:tr w:rsidR="003C704F" w14:paraId="2156A080" w14:textId="77777777">
        <w:trPr>
          <w:trHeight w:val="630"/>
        </w:trPr>
        <w:tc>
          <w:tcPr>
            <w:tcW w:w="862" w:type="pct"/>
          </w:tcPr>
          <w:p w14:paraId="5EEF61A8"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Cyprus</w:t>
            </w:r>
          </w:p>
        </w:tc>
        <w:tc>
          <w:tcPr>
            <w:tcW w:w="445" w:type="pct"/>
          </w:tcPr>
          <w:p w14:paraId="208263F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156.13</w:t>
            </w:r>
            <w:r>
              <w:rPr>
                <w:rFonts w:ascii="Times New Roman" w:eastAsia="宋体" w:hAnsi="Times New Roman" w:cs="Times New Roman"/>
                <w:color w:val="000000"/>
                <w:kern w:val="0"/>
                <w:sz w:val="13"/>
                <w:szCs w:val="13"/>
              </w:rPr>
              <w:br/>
              <w:t>(120.87 to 193.65)</w:t>
            </w:r>
          </w:p>
        </w:tc>
        <w:tc>
          <w:tcPr>
            <w:tcW w:w="445" w:type="pct"/>
          </w:tcPr>
          <w:p w14:paraId="4540DC5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152.26</w:t>
            </w:r>
            <w:r>
              <w:rPr>
                <w:rFonts w:ascii="Times New Roman" w:eastAsia="宋体" w:hAnsi="Times New Roman" w:cs="Times New Roman"/>
                <w:color w:val="000000"/>
                <w:kern w:val="0"/>
                <w:sz w:val="13"/>
                <w:szCs w:val="13"/>
              </w:rPr>
              <w:br/>
              <w:t>(117.87 to 190.81)</w:t>
            </w:r>
          </w:p>
        </w:tc>
        <w:tc>
          <w:tcPr>
            <w:tcW w:w="411" w:type="pct"/>
          </w:tcPr>
          <w:p w14:paraId="6451832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0.31</w:t>
            </w:r>
            <w:r>
              <w:rPr>
                <w:rFonts w:ascii="Times New Roman" w:eastAsia="宋体" w:hAnsi="Times New Roman" w:cs="Times New Roman"/>
                <w:color w:val="000000"/>
                <w:kern w:val="0"/>
                <w:sz w:val="13"/>
                <w:szCs w:val="13"/>
              </w:rPr>
              <w:br/>
              <w:t>(-0.06 to 0.67)</w:t>
            </w:r>
          </w:p>
        </w:tc>
        <w:tc>
          <w:tcPr>
            <w:tcW w:w="80" w:type="pct"/>
            <w:noWrap/>
          </w:tcPr>
          <w:p w14:paraId="2621DDBE"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7C4482A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6,989.7</w:t>
            </w:r>
            <w:r>
              <w:rPr>
                <w:rFonts w:ascii="Times New Roman" w:eastAsia="宋体" w:hAnsi="Times New Roman" w:cs="Times New Roman"/>
                <w:color w:val="000000"/>
                <w:kern w:val="0"/>
                <w:sz w:val="13"/>
                <w:szCs w:val="13"/>
              </w:rPr>
              <w:br/>
              <w:t>(5,410.12 to 8,667.98)</w:t>
            </w:r>
          </w:p>
        </w:tc>
        <w:tc>
          <w:tcPr>
            <w:tcW w:w="570" w:type="pct"/>
          </w:tcPr>
          <w:p w14:paraId="6B566A6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7,211.05</w:t>
            </w:r>
            <w:r>
              <w:rPr>
                <w:rFonts w:ascii="Times New Roman" w:eastAsia="宋体" w:hAnsi="Times New Roman" w:cs="Times New Roman"/>
                <w:color w:val="000000"/>
                <w:kern w:val="0"/>
                <w:sz w:val="13"/>
                <w:szCs w:val="13"/>
              </w:rPr>
              <w:br/>
              <w:t>(5,581.66 to 9,045.20)</w:t>
            </w:r>
          </w:p>
        </w:tc>
        <w:tc>
          <w:tcPr>
            <w:tcW w:w="411" w:type="pct"/>
          </w:tcPr>
          <w:p w14:paraId="6D3D1B4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0.50</w:t>
            </w:r>
            <w:r>
              <w:rPr>
                <w:rFonts w:ascii="Times New Roman" w:eastAsia="宋体" w:hAnsi="Times New Roman" w:cs="Times New Roman"/>
                <w:color w:val="000000"/>
                <w:kern w:val="0"/>
                <w:sz w:val="13"/>
                <w:szCs w:val="13"/>
              </w:rPr>
              <w:br/>
              <w:t>(0.45 to 0.55)</w:t>
            </w:r>
          </w:p>
        </w:tc>
        <w:tc>
          <w:tcPr>
            <w:tcW w:w="80" w:type="pct"/>
            <w:noWrap/>
          </w:tcPr>
          <w:p w14:paraId="5C4C6A9A"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7AA280D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0.51</w:t>
            </w:r>
            <w:r>
              <w:rPr>
                <w:rFonts w:ascii="Times New Roman" w:eastAsia="宋体" w:hAnsi="Times New Roman" w:cs="Times New Roman"/>
                <w:color w:val="000000"/>
                <w:kern w:val="0"/>
                <w:sz w:val="13"/>
                <w:szCs w:val="13"/>
              </w:rPr>
              <w:br/>
              <w:t>(0.22 to 0.96)</w:t>
            </w:r>
          </w:p>
        </w:tc>
        <w:tc>
          <w:tcPr>
            <w:tcW w:w="360" w:type="pct"/>
          </w:tcPr>
          <w:p w14:paraId="4736A63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0.24</w:t>
            </w:r>
            <w:r>
              <w:rPr>
                <w:rFonts w:ascii="Times New Roman" w:eastAsia="宋体" w:hAnsi="Times New Roman" w:cs="Times New Roman"/>
                <w:color w:val="000000"/>
                <w:kern w:val="0"/>
                <w:sz w:val="13"/>
                <w:szCs w:val="13"/>
              </w:rPr>
              <w:br/>
              <w:t>(0.09 to 0.53)</w:t>
            </w:r>
          </w:p>
        </w:tc>
        <w:tc>
          <w:tcPr>
            <w:tcW w:w="411" w:type="pct"/>
          </w:tcPr>
          <w:p w14:paraId="169305E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-3.10</w:t>
            </w:r>
            <w:r>
              <w:rPr>
                <w:rFonts w:ascii="Times New Roman" w:eastAsia="宋体" w:hAnsi="Times New Roman" w:cs="Times New Roman"/>
                <w:color w:val="000000"/>
                <w:kern w:val="0"/>
                <w:sz w:val="13"/>
                <w:szCs w:val="13"/>
              </w:rPr>
              <w:br/>
              <w:t>(-10.23 to 4.58)</w:t>
            </w:r>
          </w:p>
        </w:tc>
      </w:tr>
      <w:tr w:rsidR="003C704F" w14:paraId="520898B9" w14:textId="77777777">
        <w:trPr>
          <w:trHeight w:val="630"/>
        </w:trPr>
        <w:tc>
          <w:tcPr>
            <w:tcW w:w="862" w:type="pct"/>
          </w:tcPr>
          <w:p w14:paraId="135814B6"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Czechia</w:t>
            </w:r>
          </w:p>
        </w:tc>
        <w:tc>
          <w:tcPr>
            <w:tcW w:w="445" w:type="pct"/>
          </w:tcPr>
          <w:p w14:paraId="351F452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72.16</w:t>
            </w:r>
            <w:r>
              <w:rPr>
                <w:rFonts w:ascii="Times New Roman" w:eastAsia="宋体" w:hAnsi="Times New Roman" w:cs="Times New Roman"/>
                <w:color w:val="000000"/>
                <w:kern w:val="0"/>
                <w:sz w:val="13"/>
                <w:szCs w:val="13"/>
              </w:rPr>
              <w:br/>
              <w:t>(55.82 to 89.47)</w:t>
            </w:r>
          </w:p>
        </w:tc>
        <w:tc>
          <w:tcPr>
            <w:tcW w:w="445" w:type="pct"/>
          </w:tcPr>
          <w:p w14:paraId="0BAD14D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77.62</w:t>
            </w:r>
            <w:r>
              <w:rPr>
                <w:rFonts w:ascii="Times New Roman" w:eastAsia="宋体" w:hAnsi="Times New Roman" w:cs="Times New Roman"/>
                <w:color w:val="000000"/>
                <w:kern w:val="0"/>
                <w:sz w:val="13"/>
                <w:szCs w:val="13"/>
              </w:rPr>
              <w:br/>
              <w:t>(59.98 to 98.35)</w:t>
            </w:r>
          </w:p>
        </w:tc>
        <w:tc>
          <w:tcPr>
            <w:tcW w:w="411" w:type="pct"/>
          </w:tcPr>
          <w:p w14:paraId="0A04E82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-0.68</w:t>
            </w:r>
            <w:r>
              <w:rPr>
                <w:rFonts w:ascii="Times New Roman" w:eastAsia="宋体" w:hAnsi="Times New Roman" w:cs="Times New Roman"/>
                <w:color w:val="000000"/>
                <w:kern w:val="0"/>
                <w:sz w:val="13"/>
                <w:szCs w:val="13"/>
              </w:rPr>
              <w:br/>
              <w:t>(-1.17 to -0.18)</w:t>
            </w:r>
          </w:p>
        </w:tc>
        <w:tc>
          <w:tcPr>
            <w:tcW w:w="80" w:type="pct"/>
            <w:noWrap/>
          </w:tcPr>
          <w:p w14:paraId="794BD40C"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D12B80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3,334.73</w:t>
            </w:r>
            <w:r>
              <w:rPr>
                <w:rFonts w:ascii="Times New Roman" w:eastAsia="宋体" w:hAnsi="Times New Roman" w:cs="Times New Roman"/>
                <w:color w:val="000000"/>
                <w:kern w:val="0"/>
                <w:sz w:val="13"/>
                <w:szCs w:val="13"/>
              </w:rPr>
              <w:br/>
              <w:t>(2,579.57 to 4,136.58)</w:t>
            </w:r>
          </w:p>
        </w:tc>
        <w:tc>
          <w:tcPr>
            <w:tcW w:w="570" w:type="pct"/>
          </w:tcPr>
          <w:p w14:paraId="022C004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3,686.19</w:t>
            </w:r>
            <w:r>
              <w:rPr>
                <w:rFonts w:ascii="Times New Roman" w:eastAsia="宋体" w:hAnsi="Times New Roman" w:cs="Times New Roman"/>
                <w:color w:val="000000"/>
                <w:kern w:val="0"/>
                <w:sz w:val="13"/>
                <w:szCs w:val="13"/>
              </w:rPr>
              <w:br/>
              <w:t>(2,848.97 to 4,670.69)</w:t>
            </w:r>
          </w:p>
        </w:tc>
        <w:tc>
          <w:tcPr>
            <w:tcW w:w="411" w:type="pct"/>
          </w:tcPr>
          <w:p w14:paraId="6D135BC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-0.59</w:t>
            </w:r>
            <w:r>
              <w:rPr>
                <w:rFonts w:ascii="Times New Roman" w:eastAsia="宋体" w:hAnsi="Times New Roman" w:cs="Times New Roman"/>
                <w:color w:val="000000"/>
                <w:kern w:val="0"/>
                <w:sz w:val="13"/>
                <w:szCs w:val="13"/>
              </w:rPr>
              <w:br/>
              <w:t>(-0.66 to -0.51)</w:t>
            </w:r>
          </w:p>
        </w:tc>
        <w:tc>
          <w:tcPr>
            <w:tcW w:w="80" w:type="pct"/>
            <w:noWrap/>
          </w:tcPr>
          <w:p w14:paraId="1AB43BFC"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0F6DEB9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0.87</w:t>
            </w:r>
            <w:r>
              <w:rPr>
                <w:rFonts w:ascii="Times New Roman" w:eastAsia="宋体" w:hAnsi="Times New Roman" w:cs="Times New Roman"/>
                <w:color w:val="000000"/>
                <w:kern w:val="0"/>
                <w:sz w:val="13"/>
                <w:szCs w:val="13"/>
              </w:rPr>
              <w:br/>
              <w:t>(0.44 to 1.60)</w:t>
            </w:r>
          </w:p>
        </w:tc>
        <w:tc>
          <w:tcPr>
            <w:tcW w:w="360" w:type="pct"/>
          </w:tcPr>
          <w:p w14:paraId="06F2FC4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0.30</w:t>
            </w:r>
            <w:r>
              <w:rPr>
                <w:rFonts w:ascii="Times New Roman" w:eastAsia="宋体" w:hAnsi="Times New Roman" w:cs="Times New Roman"/>
                <w:color w:val="000000"/>
                <w:kern w:val="0"/>
                <w:sz w:val="13"/>
                <w:szCs w:val="13"/>
              </w:rPr>
              <w:br/>
              <w:t>(0.11 to 0.75)</w:t>
            </w:r>
          </w:p>
        </w:tc>
        <w:tc>
          <w:tcPr>
            <w:tcW w:w="411" w:type="pct"/>
          </w:tcPr>
          <w:p w14:paraId="32C5317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-1.83</w:t>
            </w:r>
            <w:r>
              <w:rPr>
                <w:rFonts w:ascii="Times New Roman" w:eastAsia="宋体" w:hAnsi="Times New Roman" w:cs="Times New Roman"/>
                <w:color w:val="000000"/>
                <w:kern w:val="0"/>
                <w:sz w:val="13"/>
                <w:szCs w:val="13"/>
              </w:rPr>
              <w:br/>
              <w:t>(-7.17 to 3.81)</w:t>
            </w:r>
          </w:p>
        </w:tc>
      </w:tr>
      <w:tr w:rsidR="003C704F" w14:paraId="584DB417" w14:textId="77777777">
        <w:trPr>
          <w:trHeight w:val="630"/>
        </w:trPr>
        <w:tc>
          <w:tcPr>
            <w:tcW w:w="862" w:type="pct"/>
          </w:tcPr>
          <w:p w14:paraId="2ED7C4E7"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C</w:t>
            </w:r>
            <w:r>
              <w:rPr>
                <w:rFonts w:ascii="Times New Roman" w:eastAsia="微软雅黑" w:hAnsi="Times New Roman" w:cs="Times New Roman" w:hint="eastAsia"/>
                <w:color w:val="000000"/>
                <w:kern w:val="0"/>
                <w:sz w:val="13"/>
                <w:szCs w:val="13"/>
              </w:rPr>
              <w:t>o</w:t>
            </w:r>
            <w:r>
              <w:rPr>
                <w:rFonts w:ascii="Times New Roman" w:eastAsia="宋体" w:hAnsi="Times New Roman" w:cs="Times New Roman"/>
                <w:color w:val="000000"/>
                <w:kern w:val="0"/>
                <w:sz w:val="13"/>
                <w:szCs w:val="13"/>
              </w:rPr>
              <w:t>te d'Ivoire</w:t>
            </w:r>
          </w:p>
        </w:tc>
        <w:tc>
          <w:tcPr>
            <w:tcW w:w="445" w:type="pct"/>
          </w:tcPr>
          <w:p w14:paraId="26A9A7A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157.63</w:t>
            </w:r>
            <w:r>
              <w:rPr>
                <w:rFonts w:ascii="Times New Roman" w:eastAsia="宋体" w:hAnsi="Times New Roman" w:cs="Times New Roman"/>
                <w:color w:val="000000"/>
                <w:kern w:val="0"/>
                <w:sz w:val="13"/>
                <w:szCs w:val="13"/>
              </w:rPr>
              <w:br/>
              <w:t>(121.78 to 195.84)</w:t>
            </w:r>
          </w:p>
        </w:tc>
        <w:tc>
          <w:tcPr>
            <w:tcW w:w="445" w:type="pct"/>
          </w:tcPr>
          <w:p w14:paraId="5590EA4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162.50</w:t>
            </w:r>
            <w:r>
              <w:rPr>
                <w:rFonts w:ascii="Times New Roman" w:eastAsia="宋体" w:hAnsi="Times New Roman" w:cs="Times New Roman"/>
                <w:color w:val="000000"/>
                <w:kern w:val="0"/>
                <w:sz w:val="13"/>
                <w:szCs w:val="13"/>
              </w:rPr>
              <w:br/>
              <w:t>(125.61 to 204.96)</w:t>
            </w:r>
          </w:p>
        </w:tc>
        <w:tc>
          <w:tcPr>
            <w:tcW w:w="411" w:type="pct"/>
          </w:tcPr>
          <w:p w14:paraId="3377E23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0.17</w:t>
            </w:r>
            <w:r>
              <w:rPr>
                <w:rFonts w:ascii="Times New Roman" w:eastAsia="宋体" w:hAnsi="Times New Roman" w:cs="Times New Roman"/>
                <w:color w:val="000000"/>
                <w:kern w:val="0"/>
                <w:sz w:val="13"/>
                <w:szCs w:val="13"/>
              </w:rPr>
              <w:br/>
              <w:t>(-0.15 to 0.50)</w:t>
            </w:r>
          </w:p>
        </w:tc>
        <w:tc>
          <w:tcPr>
            <w:tcW w:w="80" w:type="pct"/>
            <w:noWrap/>
          </w:tcPr>
          <w:p w14:paraId="192DEB3D"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11A650C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7,521.91</w:t>
            </w:r>
            <w:r>
              <w:rPr>
                <w:rFonts w:ascii="Times New Roman" w:eastAsia="宋体" w:hAnsi="Times New Roman" w:cs="Times New Roman"/>
                <w:color w:val="000000"/>
                <w:kern w:val="0"/>
                <w:sz w:val="13"/>
                <w:szCs w:val="13"/>
              </w:rPr>
              <w:br/>
              <w:t>(5,811.59 to 9,345.18)</w:t>
            </w:r>
          </w:p>
        </w:tc>
        <w:tc>
          <w:tcPr>
            <w:tcW w:w="570" w:type="pct"/>
          </w:tcPr>
          <w:p w14:paraId="34760FC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7,729.73</w:t>
            </w:r>
            <w:r>
              <w:rPr>
                <w:rFonts w:ascii="Times New Roman" w:eastAsia="宋体" w:hAnsi="Times New Roman" w:cs="Times New Roman"/>
                <w:color w:val="000000"/>
                <w:kern w:val="0"/>
                <w:sz w:val="13"/>
                <w:szCs w:val="13"/>
              </w:rPr>
              <w:br/>
              <w:t>(5,973.25 to 9,750.16)</w:t>
            </w:r>
          </w:p>
        </w:tc>
        <w:tc>
          <w:tcPr>
            <w:tcW w:w="411" w:type="pct"/>
          </w:tcPr>
          <w:p w14:paraId="304725B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0.19</w:t>
            </w:r>
            <w:r>
              <w:rPr>
                <w:rFonts w:ascii="Times New Roman" w:eastAsia="宋体" w:hAnsi="Times New Roman" w:cs="Times New Roman"/>
                <w:color w:val="000000"/>
                <w:kern w:val="0"/>
                <w:sz w:val="13"/>
                <w:szCs w:val="13"/>
              </w:rPr>
              <w:br/>
              <w:t>(0.14 to 0.24)</w:t>
            </w:r>
          </w:p>
        </w:tc>
        <w:tc>
          <w:tcPr>
            <w:tcW w:w="80" w:type="pct"/>
            <w:noWrap/>
          </w:tcPr>
          <w:p w14:paraId="347DFB8D"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60281A8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1.63</w:t>
            </w:r>
            <w:r>
              <w:rPr>
                <w:rFonts w:ascii="Times New Roman" w:eastAsia="宋体" w:hAnsi="Times New Roman" w:cs="Times New Roman"/>
                <w:color w:val="000000"/>
                <w:kern w:val="0"/>
                <w:sz w:val="13"/>
                <w:szCs w:val="13"/>
              </w:rPr>
              <w:br/>
              <w:t>(0.57 to 2.58)</w:t>
            </w:r>
          </w:p>
        </w:tc>
        <w:tc>
          <w:tcPr>
            <w:tcW w:w="360" w:type="pct"/>
          </w:tcPr>
          <w:p w14:paraId="7D8F744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1.17</w:t>
            </w:r>
            <w:r>
              <w:rPr>
                <w:rFonts w:ascii="Times New Roman" w:eastAsia="宋体" w:hAnsi="Times New Roman" w:cs="Times New Roman"/>
                <w:color w:val="000000"/>
                <w:kern w:val="0"/>
                <w:sz w:val="13"/>
                <w:szCs w:val="13"/>
              </w:rPr>
              <w:br/>
              <w:t>(0.73 to 1.79)</w:t>
            </w:r>
          </w:p>
        </w:tc>
        <w:tc>
          <w:tcPr>
            <w:tcW w:w="411" w:type="pct"/>
          </w:tcPr>
          <w:p w14:paraId="036BC41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-1.28</w:t>
            </w:r>
            <w:r>
              <w:rPr>
                <w:rFonts w:ascii="Times New Roman" w:eastAsia="宋体" w:hAnsi="Times New Roman" w:cs="Times New Roman"/>
                <w:color w:val="000000"/>
                <w:kern w:val="0"/>
                <w:sz w:val="13"/>
                <w:szCs w:val="13"/>
              </w:rPr>
              <w:br/>
              <w:t>(-4.64 to 2.21)</w:t>
            </w:r>
          </w:p>
        </w:tc>
      </w:tr>
      <w:tr w:rsidR="003C704F" w14:paraId="5F4E8605" w14:textId="77777777">
        <w:trPr>
          <w:trHeight w:val="630"/>
        </w:trPr>
        <w:tc>
          <w:tcPr>
            <w:tcW w:w="862" w:type="pct"/>
          </w:tcPr>
          <w:p w14:paraId="3802B01F"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lastRenderedPageBreak/>
              <w:t>Democratic People's Republic of Korea</w:t>
            </w:r>
          </w:p>
        </w:tc>
        <w:tc>
          <w:tcPr>
            <w:tcW w:w="445" w:type="pct"/>
          </w:tcPr>
          <w:p w14:paraId="5A2B5FF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81.16</w:t>
            </w:r>
            <w:r>
              <w:rPr>
                <w:rFonts w:ascii="Times New Roman" w:eastAsia="宋体" w:hAnsi="Times New Roman" w:cs="Times New Roman"/>
                <w:color w:val="000000"/>
                <w:kern w:val="0"/>
                <w:sz w:val="13"/>
                <w:szCs w:val="13"/>
              </w:rPr>
              <w:br/>
              <w:t>(62.73 to 101.10)</w:t>
            </w:r>
          </w:p>
        </w:tc>
        <w:tc>
          <w:tcPr>
            <w:tcW w:w="445" w:type="pct"/>
          </w:tcPr>
          <w:p w14:paraId="4D0D643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78.96</w:t>
            </w:r>
            <w:r>
              <w:rPr>
                <w:rFonts w:ascii="Times New Roman" w:eastAsia="宋体" w:hAnsi="Times New Roman" w:cs="Times New Roman"/>
                <w:color w:val="000000"/>
                <w:kern w:val="0"/>
                <w:sz w:val="13"/>
                <w:szCs w:val="13"/>
              </w:rPr>
              <w:br/>
              <w:t>(61.14 to 97.81)</w:t>
            </w:r>
          </w:p>
        </w:tc>
        <w:tc>
          <w:tcPr>
            <w:tcW w:w="411" w:type="pct"/>
          </w:tcPr>
          <w:p w14:paraId="15CB6C6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-0.24</w:t>
            </w:r>
            <w:r>
              <w:rPr>
                <w:rFonts w:ascii="Times New Roman" w:eastAsia="宋体" w:hAnsi="Times New Roman" w:cs="Times New Roman"/>
                <w:color w:val="000000"/>
                <w:kern w:val="0"/>
                <w:sz w:val="13"/>
                <w:szCs w:val="13"/>
              </w:rPr>
              <w:br/>
              <w:t>(-0.70 to 0.22)</w:t>
            </w:r>
          </w:p>
        </w:tc>
        <w:tc>
          <w:tcPr>
            <w:tcW w:w="80" w:type="pct"/>
            <w:noWrap/>
          </w:tcPr>
          <w:p w14:paraId="38096E26"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5CD3886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3,421.36</w:t>
            </w:r>
            <w:r>
              <w:rPr>
                <w:rFonts w:ascii="Times New Roman" w:eastAsia="宋体" w:hAnsi="Times New Roman" w:cs="Times New Roman"/>
                <w:color w:val="000000"/>
                <w:kern w:val="0"/>
                <w:sz w:val="13"/>
                <w:szCs w:val="13"/>
              </w:rPr>
              <w:br/>
              <w:t>(2,643.63 to 4,252.45)</w:t>
            </w:r>
          </w:p>
        </w:tc>
        <w:tc>
          <w:tcPr>
            <w:tcW w:w="570" w:type="pct"/>
          </w:tcPr>
          <w:p w14:paraId="3A241CF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3,640.63</w:t>
            </w:r>
            <w:r>
              <w:rPr>
                <w:rFonts w:ascii="Times New Roman" w:eastAsia="宋体" w:hAnsi="Times New Roman" w:cs="Times New Roman"/>
                <w:color w:val="000000"/>
                <w:kern w:val="0"/>
                <w:sz w:val="13"/>
                <w:szCs w:val="13"/>
              </w:rPr>
              <w:br/>
              <w:t>(2,818.22 to 4,514.01)</w:t>
            </w:r>
          </w:p>
        </w:tc>
        <w:tc>
          <w:tcPr>
            <w:tcW w:w="411" w:type="pct"/>
          </w:tcPr>
          <w:p w14:paraId="1678629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0.15</w:t>
            </w:r>
            <w:r>
              <w:rPr>
                <w:rFonts w:ascii="Times New Roman" w:eastAsia="宋体" w:hAnsi="Times New Roman" w:cs="Times New Roman"/>
                <w:color w:val="000000"/>
                <w:kern w:val="0"/>
                <w:sz w:val="13"/>
                <w:szCs w:val="13"/>
              </w:rPr>
              <w:br/>
              <w:t>(0.08 to 0.22)</w:t>
            </w:r>
          </w:p>
        </w:tc>
        <w:tc>
          <w:tcPr>
            <w:tcW w:w="80" w:type="pct"/>
            <w:noWrap/>
          </w:tcPr>
          <w:p w14:paraId="236ADE13"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55D6409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1.20</w:t>
            </w:r>
            <w:r>
              <w:rPr>
                <w:rFonts w:ascii="Times New Roman" w:eastAsia="宋体" w:hAnsi="Times New Roman" w:cs="Times New Roman"/>
                <w:color w:val="000000"/>
                <w:kern w:val="0"/>
                <w:sz w:val="13"/>
                <w:szCs w:val="13"/>
              </w:rPr>
              <w:br/>
              <w:t>(0.68 to 1.90)</w:t>
            </w:r>
          </w:p>
        </w:tc>
        <w:tc>
          <w:tcPr>
            <w:tcW w:w="360" w:type="pct"/>
          </w:tcPr>
          <w:p w14:paraId="1779AC5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0.79</w:t>
            </w:r>
            <w:r>
              <w:rPr>
                <w:rFonts w:ascii="Times New Roman" w:eastAsia="宋体" w:hAnsi="Times New Roman" w:cs="Times New Roman"/>
                <w:color w:val="000000"/>
                <w:kern w:val="0"/>
                <w:sz w:val="13"/>
                <w:szCs w:val="13"/>
              </w:rPr>
              <w:br/>
              <w:t>(0.43 to 1.31)</w:t>
            </w:r>
          </w:p>
        </w:tc>
        <w:tc>
          <w:tcPr>
            <w:tcW w:w="411" w:type="pct"/>
          </w:tcPr>
          <w:p w14:paraId="31D54F4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-1.62</w:t>
            </w:r>
            <w:r>
              <w:rPr>
                <w:rFonts w:ascii="Times New Roman" w:eastAsia="宋体" w:hAnsi="Times New Roman" w:cs="Times New Roman"/>
                <w:color w:val="000000"/>
                <w:kern w:val="0"/>
                <w:sz w:val="13"/>
                <w:szCs w:val="13"/>
              </w:rPr>
              <w:br/>
              <w:t>(-5.16 to 2.05)</w:t>
            </w:r>
          </w:p>
        </w:tc>
      </w:tr>
      <w:tr w:rsidR="003C704F" w14:paraId="4B669D77" w14:textId="77777777">
        <w:trPr>
          <w:trHeight w:val="630"/>
        </w:trPr>
        <w:tc>
          <w:tcPr>
            <w:tcW w:w="862" w:type="pct"/>
          </w:tcPr>
          <w:p w14:paraId="62784EFF"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Democratic Republic of the Congo</w:t>
            </w:r>
          </w:p>
        </w:tc>
        <w:tc>
          <w:tcPr>
            <w:tcW w:w="445" w:type="pct"/>
          </w:tcPr>
          <w:p w14:paraId="3C7B7D0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290.01</w:t>
            </w:r>
            <w:r>
              <w:rPr>
                <w:rFonts w:ascii="Times New Roman" w:eastAsia="宋体" w:hAnsi="Times New Roman" w:cs="Times New Roman"/>
                <w:color w:val="000000"/>
                <w:kern w:val="0"/>
                <w:sz w:val="13"/>
                <w:szCs w:val="13"/>
              </w:rPr>
              <w:br/>
              <w:t>(223.95 to 360.26)</w:t>
            </w:r>
          </w:p>
        </w:tc>
        <w:tc>
          <w:tcPr>
            <w:tcW w:w="445" w:type="pct"/>
          </w:tcPr>
          <w:p w14:paraId="6878611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294.00</w:t>
            </w:r>
            <w:r>
              <w:rPr>
                <w:rFonts w:ascii="Times New Roman" w:eastAsia="宋体" w:hAnsi="Times New Roman" w:cs="Times New Roman"/>
                <w:color w:val="000000"/>
                <w:kern w:val="0"/>
                <w:sz w:val="13"/>
                <w:szCs w:val="13"/>
              </w:rPr>
              <w:br/>
              <w:t>(227.32 to 367.67)</w:t>
            </w:r>
          </w:p>
        </w:tc>
        <w:tc>
          <w:tcPr>
            <w:tcW w:w="411" w:type="pct"/>
          </w:tcPr>
          <w:p w14:paraId="6D3095C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-0.03</w:t>
            </w:r>
            <w:r>
              <w:rPr>
                <w:rFonts w:ascii="Times New Roman" w:eastAsia="宋体" w:hAnsi="Times New Roman" w:cs="Times New Roman"/>
                <w:color w:val="000000"/>
                <w:kern w:val="0"/>
                <w:sz w:val="13"/>
                <w:szCs w:val="13"/>
              </w:rPr>
              <w:br/>
              <w:t>(-0.27 to 0.21)</w:t>
            </w:r>
          </w:p>
        </w:tc>
        <w:tc>
          <w:tcPr>
            <w:tcW w:w="80" w:type="pct"/>
            <w:noWrap/>
          </w:tcPr>
          <w:p w14:paraId="7BEDD903"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EAB487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13,434.63</w:t>
            </w:r>
            <w:r>
              <w:rPr>
                <w:rFonts w:ascii="Times New Roman" w:eastAsia="宋体" w:hAnsi="Times New Roman" w:cs="Times New Roman"/>
                <w:color w:val="000000"/>
                <w:kern w:val="0"/>
                <w:sz w:val="13"/>
                <w:szCs w:val="13"/>
              </w:rPr>
              <w:br/>
              <w:t>(10,376.47 to 16,684.02)</w:t>
            </w:r>
          </w:p>
        </w:tc>
        <w:tc>
          <w:tcPr>
            <w:tcW w:w="570" w:type="pct"/>
          </w:tcPr>
          <w:p w14:paraId="3C06F6B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13,797.17</w:t>
            </w:r>
            <w:r>
              <w:rPr>
                <w:rFonts w:ascii="Times New Roman" w:eastAsia="宋体" w:hAnsi="Times New Roman" w:cs="Times New Roman"/>
                <w:color w:val="000000"/>
                <w:kern w:val="0"/>
                <w:sz w:val="13"/>
                <w:szCs w:val="13"/>
              </w:rPr>
              <w:br/>
              <w:t>(10,664.77 to 17,255.59)</w:t>
            </w:r>
          </w:p>
        </w:tc>
        <w:tc>
          <w:tcPr>
            <w:tcW w:w="411" w:type="pct"/>
          </w:tcPr>
          <w:p w14:paraId="7234627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0.02</w:t>
            </w:r>
            <w:r>
              <w:rPr>
                <w:rFonts w:ascii="Times New Roman" w:eastAsia="宋体" w:hAnsi="Times New Roman" w:cs="Times New Roman"/>
                <w:color w:val="000000"/>
                <w:kern w:val="0"/>
                <w:sz w:val="13"/>
                <w:szCs w:val="13"/>
              </w:rPr>
              <w:br/>
              <w:t>(-0.02 to 0.05)</w:t>
            </w:r>
          </w:p>
        </w:tc>
        <w:tc>
          <w:tcPr>
            <w:tcW w:w="80" w:type="pct"/>
            <w:noWrap/>
          </w:tcPr>
          <w:p w14:paraId="5EB3273B"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19F4E9C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2.91</w:t>
            </w:r>
            <w:r>
              <w:rPr>
                <w:rFonts w:ascii="Times New Roman" w:eastAsia="宋体" w:hAnsi="Times New Roman" w:cs="Times New Roman"/>
                <w:color w:val="000000"/>
                <w:kern w:val="0"/>
                <w:sz w:val="13"/>
                <w:szCs w:val="13"/>
              </w:rPr>
              <w:br/>
              <w:t>(1.86 to 4.28)</w:t>
            </w:r>
          </w:p>
        </w:tc>
        <w:tc>
          <w:tcPr>
            <w:tcW w:w="360" w:type="pct"/>
          </w:tcPr>
          <w:p w14:paraId="63B8A3D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1.48</w:t>
            </w:r>
            <w:r>
              <w:rPr>
                <w:rFonts w:ascii="Times New Roman" w:eastAsia="宋体" w:hAnsi="Times New Roman" w:cs="Times New Roman"/>
                <w:color w:val="000000"/>
                <w:kern w:val="0"/>
                <w:sz w:val="13"/>
                <w:szCs w:val="13"/>
              </w:rPr>
              <w:br/>
              <w:t>(0.90 to 2.22)</w:t>
            </w:r>
          </w:p>
        </w:tc>
        <w:tc>
          <w:tcPr>
            <w:tcW w:w="411" w:type="pct"/>
          </w:tcPr>
          <w:p w14:paraId="3D71A22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-2.36</w:t>
            </w:r>
            <w:r>
              <w:rPr>
                <w:rFonts w:ascii="Times New Roman" w:eastAsia="宋体" w:hAnsi="Times New Roman" w:cs="Times New Roman"/>
                <w:color w:val="000000"/>
                <w:kern w:val="0"/>
                <w:sz w:val="13"/>
                <w:szCs w:val="13"/>
              </w:rPr>
              <w:br/>
              <w:t>(-5.07 to 0.43)</w:t>
            </w:r>
          </w:p>
        </w:tc>
      </w:tr>
      <w:tr w:rsidR="003C704F" w14:paraId="5748C4DF" w14:textId="77777777">
        <w:trPr>
          <w:trHeight w:val="630"/>
        </w:trPr>
        <w:tc>
          <w:tcPr>
            <w:tcW w:w="862" w:type="pct"/>
          </w:tcPr>
          <w:p w14:paraId="3AB3BC44"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Denmark</w:t>
            </w:r>
          </w:p>
        </w:tc>
        <w:tc>
          <w:tcPr>
            <w:tcW w:w="445" w:type="pct"/>
          </w:tcPr>
          <w:p w14:paraId="1C4A54F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56.74</w:t>
            </w:r>
            <w:r>
              <w:rPr>
                <w:rFonts w:ascii="Times New Roman" w:eastAsia="宋体" w:hAnsi="Times New Roman" w:cs="Times New Roman"/>
                <w:color w:val="000000"/>
                <w:kern w:val="0"/>
                <w:sz w:val="13"/>
                <w:szCs w:val="13"/>
              </w:rPr>
              <w:br/>
              <w:t>(43.60 to 70.61)</w:t>
            </w:r>
          </w:p>
        </w:tc>
        <w:tc>
          <w:tcPr>
            <w:tcW w:w="445" w:type="pct"/>
          </w:tcPr>
          <w:p w14:paraId="6AAA86E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58.14</w:t>
            </w:r>
            <w:r>
              <w:rPr>
                <w:rFonts w:ascii="Times New Roman" w:eastAsia="宋体" w:hAnsi="Times New Roman" w:cs="Times New Roman"/>
                <w:color w:val="000000"/>
                <w:kern w:val="0"/>
                <w:sz w:val="13"/>
                <w:szCs w:val="13"/>
              </w:rPr>
              <w:br/>
              <w:t>(44.87 to 73.91)</w:t>
            </w:r>
          </w:p>
        </w:tc>
        <w:tc>
          <w:tcPr>
            <w:tcW w:w="411" w:type="pct"/>
          </w:tcPr>
          <w:p w14:paraId="2B056F4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0.04</w:t>
            </w:r>
            <w:r>
              <w:rPr>
                <w:rFonts w:ascii="Times New Roman" w:eastAsia="宋体" w:hAnsi="Times New Roman" w:cs="Times New Roman"/>
                <w:color w:val="000000"/>
                <w:kern w:val="0"/>
                <w:sz w:val="13"/>
                <w:szCs w:val="13"/>
              </w:rPr>
              <w:br/>
              <w:t>(-0.51 to 0.59)</w:t>
            </w:r>
          </w:p>
        </w:tc>
        <w:tc>
          <w:tcPr>
            <w:tcW w:w="80" w:type="pct"/>
            <w:noWrap/>
          </w:tcPr>
          <w:p w14:paraId="0A8BF00F"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3585386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2,681.45</w:t>
            </w:r>
            <w:r>
              <w:rPr>
                <w:rFonts w:ascii="Times New Roman" w:eastAsia="宋体" w:hAnsi="Times New Roman" w:cs="Times New Roman"/>
                <w:color w:val="000000"/>
                <w:kern w:val="0"/>
                <w:sz w:val="13"/>
                <w:szCs w:val="13"/>
              </w:rPr>
              <w:br/>
              <w:t>(2,060.68 to 3,339.69)</w:t>
            </w:r>
          </w:p>
        </w:tc>
        <w:tc>
          <w:tcPr>
            <w:tcW w:w="570" w:type="pct"/>
          </w:tcPr>
          <w:p w14:paraId="52D2AAA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2,795.11</w:t>
            </w:r>
            <w:r>
              <w:rPr>
                <w:rFonts w:ascii="Times New Roman" w:eastAsia="宋体" w:hAnsi="Times New Roman" w:cs="Times New Roman"/>
                <w:color w:val="000000"/>
                <w:kern w:val="0"/>
                <w:sz w:val="13"/>
                <w:szCs w:val="13"/>
              </w:rPr>
              <w:br/>
              <w:t>(2,157.58 to 3,553.13)</w:t>
            </w:r>
          </w:p>
        </w:tc>
        <w:tc>
          <w:tcPr>
            <w:tcW w:w="411" w:type="pct"/>
          </w:tcPr>
          <w:p w14:paraId="76E9A89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0.10</w:t>
            </w:r>
            <w:r>
              <w:rPr>
                <w:rFonts w:ascii="Times New Roman" w:eastAsia="宋体" w:hAnsi="Times New Roman" w:cs="Times New Roman"/>
                <w:color w:val="000000"/>
                <w:kern w:val="0"/>
                <w:sz w:val="13"/>
                <w:szCs w:val="13"/>
              </w:rPr>
              <w:br/>
              <w:t>(0.02 to 0.18)</w:t>
            </w:r>
          </w:p>
        </w:tc>
        <w:tc>
          <w:tcPr>
            <w:tcW w:w="80" w:type="pct"/>
            <w:noWrap/>
          </w:tcPr>
          <w:p w14:paraId="7CF4FC6B"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5D84A02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0.22</w:t>
            </w:r>
            <w:r>
              <w:rPr>
                <w:rFonts w:ascii="Times New Roman" w:eastAsia="宋体" w:hAnsi="Times New Roman" w:cs="Times New Roman"/>
                <w:color w:val="000000"/>
                <w:kern w:val="0"/>
                <w:sz w:val="13"/>
                <w:szCs w:val="13"/>
              </w:rPr>
              <w:br/>
              <w:t>(0.11 to 0.39)</w:t>
            </w:r>
          </w:p>
        </w:tc>
        <w:tc>
          <w:tcPr>
            <w:tcW w:w="360" w:type="pct"/>
          </w:tcPr>
          <w:p w14:paraId="4401388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0.17</w:t>
            </w:r>
            <w:r>
              <w:rPr>
                <w:rFonts w:ascii="Times New Roman" w:eastAsia="宋体" w:hAnsi="Times New Roman" w:cs="Times New Roman"/>
                <w:color w:val="000000"/>
                <w:kern w:val="0"/>
                <w:sz w:val="13"/>
                <w:szCs w:val="13"/>
              </w:rPr>
              <w:br/>
              <w:t>(0.06 to 0.43)</w:t>
            </w:r>
          </w:p>
        </w:tc>
        <w:tc>
          <w:tcPr>
            <w:tcW w:w="411" w:type="pct"/>
          </w:tcPr>
          <w:p w14:paraId="7DE1B77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-1.06</w:t>
            </w:r>
            <w:r>
              <w:rPr>
                <w:rFonts w:ascii="Times New Roman" w:eastAsia="宋体" w:hAnsi="Times New Roman" w:cs="Times New Roman"/>
                <w:color w:val="000000"/>
                <w:kern w:val="0"/>
                <w:sz w:val="13"/>
                <w:szCs w:val="13"/>
              </w:rPr>
              <w:br/>
              <w:t>(-9.31 to 7.94)</w:t>
            </w:r>
          </w:p>
        </w:tc>
      </w:tr>
      <w:tr w:rsidR="003C704F" w14:paraId="5A74C7B9" w14:textId="77777777">
        <w:trPr>
          <w:trHeight w:val="630"/>
        </w:trPr>
        <w:tc>
          <w:tcPr>
            <w:tcW w:w="862" w:type="pct"/>
          </w:tcPr>
          <w:p w14:paraId="1DB57B1A"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Djibouti</w:t>
            </w:r>
          </w:p>
        </w:tc>
        <w:tc>
          <w:tcPr>
            <w:tcW w:w="445" w:type="pct"/>
          </w:tcPr>
          <w:p w14:paraId="564050F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213.78</w:t>
            </w:r>
            <w:r>
              <w:rPr>
                <w:rFonts w:ascii="Times New Roman" w:eastAsia="宋体" w:hAnsi="Times New Roman" w:cs="Times New Roman"/>
                <w:color w:val="000000"/>
                <w:kern w:val="0"/>
                <w:sz w:val="13"/>
                <w:szCs w:val="13"/>
              </w:rPr>
              <w:br/>
              <w:t>(164.73 to 265.00)</w:t>
            </w:r>
          </w:p>
        </w:tc>
        <w:tc>
          <w:tcPr>
            <w:tcW w:w="445" w:type="pct"/>
          </w:tcPr>
          <w:p w14:paraId="7C6FCAC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178.04</w:t>
            </w:r>
            <w:r>
              <w:rPr>
                <w:rFonts w:ascii="Times New Roman" w:eastAsia="宋体" w:hAnsi="Times New Roman" w:cs="Times New Roman"/>
                <w:color w:val="000000"/>
                <w:kern w:val="0"/>
                <w:sz w:val="13"/>
                <w:szCs w:val="13"/>
              </w:rPr>
              <w:br/>
              <w:t>(136.77 to 223.52)</w:t>
            </w:r>
          </w:p>
        </w:tc>
        <w:tc>
          <w:tcPr>
            <w:tcW w:w="411" w:type="pct"/>
          </w:tcPr>
          <w:p w14:paraId="67C24DF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-0.70</w:t>
            </w:r>
            <w:r>
              <w:rPr>
                <w:rFonts w:ascii="Times New Roman" w:eastAsia="宋体" w:hAnsi="Times New Roman" w:cs="Times New Roman"/>
                <w:color w:val="000000"/>
                <w:kern w:val="0"/>
                <w:sz w:val="13"/>
                <w:szCs w:val="13"/>
              </w:rPr>
              <w:br/>
              <w:t>(-0.98 to -0.42)</w:t>
            </w:r>
          </w:p>
        </w:tc>
        <w:tc>
          <w:tcPr>
            <w:tcW w:w="80" w:type="pct"/>
            <w:noWrap/>
          </w:tcPr>
          <w:p w14:paraId="2434EBE5"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1D4A85C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10,338.77</w:t>
            </w:r>
            <w:r>
              <w:rPr>
                <w:rFonts w:ascii="Times New Roman" w:eastAsia="宋体" w:hAnsi="Times New Roman" w:cs="Times New Roman"/>
                <w:color w:val="000000"/>
                <w:kern w:val="0"/>
                <w:sz w:val="13"/>
                <w:szCs w:val="13"/>
              </w:rPr>
              <w:br/>
              <w:t>(7,967.36 to 12,811.18)</w:t>
            </w:r>
          </w:p>
        </w:tc>
        <w:tc>
          <w:tcPr>
            <w:tcW w:w="570" w:type="pct"/>
          </w:tcPr>
          <w:p w14:paraId="4EFA4DF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8,412.32</w:t>
            </w:r>
            <w:r>
              <w:rPr>
                <w:rFonts w:ascii="Times New Roman" w:eastAsia="宋体" w:hAnsi="Times New Roman" w:cs="Times New Roman"/>
                <w:color w:val="000000"/>
                <w:kern w:val="0"/>
                <w:sz w:val="13"/>
                <w:szCs w:val="13"/>
              </w:rPr>
              <w:br/>
              <w:t>(6,464.68 to 10,570.43)</w:t>
            </w:r>
          </w:p>
        </w:tc>
        <w:tc>
          <w:tcPr>
            <w:tcW w:w="411" w:type="pct"/>
          </w:tcPr>
          <w:p w14:paraId="738D416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-0.64</w:t>
            </w:r>
            <w:r>
              <w:rPr>
                <w:rFonts w:ascii="Times New Roman" w:eastAsia="宋体" w:hAnsi="Times New Roman" w:cs="Times New Roman"/>
                <w:color w:val="000000"/>
                <w:kern w:val="0"/>
                <w:sz w:val="13"/>
                <w:szCs w:val="13"/>
              </w:rPr>
              <w:br/>
              <w:t>(-0.68 to -0.60)</w:t>
            </w:r>
          </w:p>
        </w:tc>
        <w:tc>
          <w:tcPr>
            <w:tcW w:w="80" w:type="pct"/>
            <w:noWrap/>
          </w:tcPr>
          <w:p w14:paraId="0D125234"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12E8434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1.72</w:t>
            </w:r>
            <w:r>
              <w:rPr>
                <w:rFonts w:ascii="Times New Roman" w:eastAsia="宋体" w:hAnsi="Times New Roman" w:cs="Times New Roman"/>
                <w:color w:val="000000"/>
                <w:kern w:val="0"/>
                <w:sz w:val="13"/>
                <w:szCs w:val="13"/>
              </w:rPr>
              <w:br/>
              <w:t>(0.98 to 3.11)</w:t>
            </w:r>
          </w:p>
        </w:tc>
        <w:tc>
          <w:tcPr>
            <w:tcW w:w="360" w:type="pct"/>
          </w:tcPr>
          <w:p w14:paraId="7369989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1.23</w:t>
            </w:r>
            <w:r>
              <w:rPr>
                <w:rFonts w:ascii="Times New Roman" w:eastAsia="宋体" w:hAnsi="Times New Roman" w:cs="Times New Roman"/>
                <w:color w:val="000000"/>
                <w:kern w:val="0"/>
                <w:sz w:val="13"/>
                <w:szCs w:val="13"/>
              </w:rPr>
              <w:br/>
              <w:t>(0.74 to 1.90)</w:t>
            </w:r>
          </w:p>
        </w:tc>
        <w:tc>
          <w:tcPr>
            <w:tcW w:w="411" w:type="pct"/>
          </w:tcPr>
          <w:p w14:paraId="3510A41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-1.40</w:t>
            </w:r>
            <w:r>
              <w:rPr>
                <w:rFonts w:ascii="Times New Roman" w:eastAsia="宋体" w:hAnsi="Times New Roman" w:cs="Times New Roman"/>
                <w:color w:val="000000"/>
                <w:kern w:val="0"/>
                <w:sz w:val="13"/>
                <w:szCs w:val="13"/>
              </w:rPr>
              <w:br/>
              <w:t>(-4.41 to 1.69)</w:t>
            </w:r>
          </w:p>
        </w:tc>
      </w:tr>
      <w:tr w:rsidR="003C704F" w14:paraId="1C97E1C5" w14:textId="77777777">
        <w:trPr>
          <w:trHeight w:val="630"/>
        </w:trPr>
        <w:tc>
          <w:tcPr>
            <w:tcW w:w="862" w:type="pct"/>
          </w:tcPr>
          <w:p w14:paraId="4D1EE038"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Dominica</w:t>
            </w:r>
          </w:p>
        </w:tc>
        <w:tc>
          <w:tcPr>
            <w:tcW w:w="445" w:type="pct"/>
          </w:tcPr>
          <w:p w14:paraId="348CA04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166.83</w:t>
            </w:r>
            <w:r>
              <w:rPr>
                <w:rFonts w:ascii="Times New Roman" w:eastAsia="宋体" w:hAnsi="Times New Roman" w:cs="Times New Roman"/>
                <w:color w:val="000000"/>
                <w:kern w:val="0"/>
                <w:sz w:val="13"/>
                <w:szCs w:val="13"/>
              </w:rPr>
              <w:br/>
              <w:t>(128.87 to 206.98)</w:t>
            </w:r>
          </w:p>
        </w:tc>
        <w:tc>
          <w:tcPr>
            <w:tcW w:w="445" w:type="pct"/>
          </w:tcPr>
          <w:p w14:paraId="11EDBF2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164.11</w:t>
            </w:r>
            <w:r>
              <w:rPr>
                <w:rFonts w:ascii="Times New Roman" w:eastAsia="宋体" w:hAnsi="Times New Roman" w:cs="Times New Roman"/>
                <w:color w:val="000000"/>
                <w:kern w:val="0"/>
                <w:sz w:val="13"/>
                <w:szCs w:val="13"/>
              </w:rPr>
              <w:br/>
              <w:t>(126.30 to 202.20)</w:t>
            </w:r>
          </w:p>
        </w:tc>
        <w:tc>
          <w:tcPr>
            <w:tcW w:w="411" w:type="pct"/>
          </w:tcPr>
          <w:p w14:paraId="68CA07B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-0.08</w:t>
            </w:r>
            <w:r>
              <w:rPr>
                <w:rFonts w:ascii="Times New Roman" w:eastAsia="宋体" w:hAnsi="Times New Roman" w:cs="Times New Roman"/>
                <w:color w:val="000000"/>
                <w:kern w:val="0"/>
                <w:sz w:val="13"/>
                <w:szCs w:val="13"/>
              </w:rPr>
              <w:br/>
              <w:t>(-0.40 to 0.24)</w:t>
            </w:r>
          </w:p>
        </w:tc>
        <w:tc>
          <w:tcPr>
            <w:tcW w:w="80" w:type="pct"/>
            <w:noWrap/>
          </w:tcPr>
          <w:p w14:paraId="2996D032"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19BDEA6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7,714.03</w:t>
            </w:r>
            <w:r>
              <w:rPr>
                <w:rFonts w:ascii="Times New Roman" w:eastAsia="宋体" w:hAnsi="Times New Roman" w:cs="Times New Roman"/>
                <w:color w:val="000000"/>
                <w:kern w:val="0"/>
                <w:sz w:val="13"/>
                <w:szCs w:val="13"/>
              </w:rPr>
              <w:br/>
              <w:t>(5,959.51 to 9,568.09)</w:t>
            </w:r>
          </w:p>
        </w:tc>
        <w:tc>
          <w:tcPr>
            <w:tcW w:w="570" w:type="pct"/>
          </w:tcPr>
          <w:p w14:paraId="25D63BE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7,917.53</w:t>
            </w:r>
            <w:r>
              <w:rPr>
                <w:rFonts w:ascii="Times New Roman" w:eastAsia="宋体" w:hAnsi="Times New Roman" w:cs="Times New Roman"/>
                <w:color w:val="000000"/>
                <w:kern w:val="0"/>
                <w:sz w:val="13"/>
                <w:szCs w:val="13"/>
              </w:rPr>
              <w:br/>
              <w:t>(6,093.39 to 9,752.51)</w:t>
            </w:r>
          </w:p>
        </w:tc>
        <w:tc>
          <w:tcPr>
            <w:tcW w:w="411" w:type="pct"/>
          </w:tcPr>
          <w:p w14:paraId="26C4AF2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0.10</w:t>
            </w:r>
            <w:r>
              <w:rPr>
                <w:rFonts w:ascii="Times New Roman" w:eastAsia="宋体" w:hAnsi="Times New Roman" w:cs="Times New Roman"/>
                <w:color w:val="000000"/>
                <w:kern w:val="0"/>
                <w:sz w:val="13"/>
                <w:szCs w:val="13"/>
              </w:rPr>
              <w:br/>
              <w:t>(0.05 to 0.15)</w:t>
            </w:r>
          </w:p>
        </w:tc>
        <w:tc>
          <w:tcPr>
            <w:tcW w:w="80" w:type="pct"/>
            <w:noWrap/>
          </w:tcPr>
          <w:p w14:paraId="6280921B"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79720A5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0.69</w:t>
            </w:r>
            <w:r>
              <w:rPr>
                <w:rFonts w:ascii="Times New Roman" w:eastAsia="宋体" w:hAnsi="Times New Roman" w:cs="Times New Roman"/>
                <w:color w:val="000000"/>
                <w:kern w:val="0"/>
                <w:sz w:val="13"/>
                <w:szCs w:val="13"/>
              </w:rPr>
              <w:br/>
              <w:t>(0.40 to 1.11)</w:t>
            </w:r>
          </w:p>
        </w:tc>
        <w:tc>
          <w:tcPr>
            <w:tcW w:w="360" w:type="pct"/>
          </w:tcPr>
          <w:p w14:paraId="2702D6F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2.26</w:t>
            </w:r>
            <w:r>
              <w:rPr>
                <w:rFonts w:ascii="Times New Roman" w:eastAsia="宋体" w:hAnsi="Times New Roman" w:cs="Times New Roman"/>
                <w:color w:val="000000"/>
                <w:kern w:val="0"/>
                <w:sz w:val="13"/>
                <w:szCs w:val="13"/>
              </w:rPr>
              <w:br/>
              <w:t>(1.32 to 3.52)</w:t>
            </w:r>
          </w:p>
        </w:tc>
        <w:tc>
          <w:tcPr>
            <w:tcW w:w="411" w:type="pct"/>
          </w:tcPr>
          <w:p w14:paraId="32FC857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6.50</w:t>
            </w:r>
            <w:r>
              <w:rPr>
                <w:rFonts w:ascii="Times New Roman" w:eastAsia="宋体" w:hAnsi="Times New Roman" w:cs="Times New Roman"/>
                <w:color w:val="000000"/>
                <w:kern w:val="0"/>
                <w:sz w:val="13"/>
                <w:szCs w:val="13"/>
              </w:rPr>
              <w:br/>
              <w:t>(1.95 to 11.26)</w:t>
            </w:r>
          </w:p>
        </w:tc>
      </w:tr>
      <w:tr w:rsidR="003C704F" w14:paraId="214475DF" w14:textId="77777777">
        <w:trPr>
          <w:trHeight w:val="630"/>
        </w:trPr>
        <w:tc>
          <w:tcPr>
            <w:tcW w:w="862" w:type="pct"/>
          </w:tcPr>
          <w:p w14:paraId="09BD125E"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Dominican Republic</w:t>
            </w:r>
          </w:p>
        </w:tc>
        <w:tc>
          <w:tcPr>
            <w:tcW w:w="445" w:type="pct"/>
          </w:tcPr>
          <w:p w14:paraId="357664C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168.18</w:t>
            </w:r>
            <w:r>
              <w:rPr>
                <w:rFonts w:ascii="Times New Roman" w:eastAsia="宋体" w:hAnsi="Times New Roman" w:cs="Times New Roman"/>
                <w:color w:val="000000"/>
                <w:kern w:val="0"/>
                <w:sz w:val="13"/>
                <w:szCs w:val="13"/>
              </w:rPr>
              <w:br/>
              <w:t>(129.40 to 208.97)</w:t>
            </w:r>
          </w:p>
        </w:tc>
        <w:tc>
          <w:tcPr>
            <w:tcW w:w="445" w:type="pct"/>
          </w:tcPr>
          <w:p w14:paraId="1A05352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164.61</w:t>
            </w:r>
            <w:r>
              <w:rPr>
                <w:rFonts w:ascii="Times New Roman" w:eastAsia="宋体" w:hAnsi="Times New Roman" w:cs="Times New Roman"/>
                <w:color w:val="000000"/>
                <w:kern w:val="0"/>
                <w:sz w:val="13"/>
                <w:szCs w:val="13"/>
              </w:rPr>
              <w:br/>
              <w:t>(126.67 to 204.60)</w:t>
            </w:r>
          </w:p>
        </w:tc>
        <w:tc>
          <w:tcPr>
            <w:tcW w:w="411" w:type="pct"/>
          </w:tcPr>
          <w:p w14:paraId="54D60E7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-0.07</w:t>
            </w:r>
            <w:r>
              <w:rPr>
                <w:rFonts w:ascii="Times New Roman" w:eastAsia="宋体" w:hAnsi="Times New Roman" w:cs="Times New Roman"/>
                <w:color w:val="000000"/>
                <w:kern w:val="0"/>
                <w:sz w:val="13"/>
                <w:szCs w:val="13"/>
              </w:rPr>
              <w:br/>
              <w:t>(-0.39 to 0.25)</w:t>
            </w:r>
          </w:p>
        </w:tc>
        <w:tc>
          <w:tcPr>
            <w:tcW w:w="80" w:type="pct"/>
            <w:noWrap/>
          </w:tcPr>
          <w:p w14:paraId="32F59C29"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13749BD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7,544.44</w:t>
            </w:r>
            <w:r>
              <w:rPr>
                <w:rFonts w:ascii="Times New Roman" w:eastAsia="宋体" w:hAnsi="Times New Roman" w:cs="Times New Roman"/>
                <w:color w:val="000000"/>
                <w:kern w:val="0"/>
                <w:sz w:val="13"/>
                <w:szCs w:val="13"/>
              </w:rPr>
              <w:br/>
              <w:t>(5,806.92 to 9,371.45)</w:t>
            </w:r>
          </w:p>
        </w:tc>
        <w:tc>
          <w:tcPr>
            <w:tcW w:w="570" w:type="pct"/>
          </w:tcPr>
          <w:p w14:paraId="7B8AB9B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7,681.89</w:t>
            </w:r>
            <w:r>
              <w:rPr>
                <w:rFonts w:ascii="Times New Roman" w:eastAsia="宋体" w:hAnsi="Times New Roman" w:cs="Times New Roman"/>
                <w:color w:val="000000"/>
                <w:kern w:val="0"/>
                <w:sz w:val="13"/>
                <w:szCs w:val="13"/>
              </w:rPr>
              <w:br/>
              <w:t>(5,912.99 to 9,548.41)</w:t>
            </w:r>
          </w:p>
        </w:tc>
        <w:tc>
          <w:tcPr>
            <w:tcW w:w="411" w:type="pct"/>
          </w:tcPr>
          <w:p w14:paraId="1403163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0.10</w:t>
            </w:r>
            <w:r>
              <w:rPr>
                <w:rFonts w:ascii="Times New Roman" w:eastAsia="宋体" w:hAnsi="Times New Roman" w:cs="Times New Roman"/>
                <w:color w:val="000000"/>
                <w:kern w:val="0"/>
                <w:sz w:val="13"/>
                <w:szCs w:val="13"/>
              </w:rPr>
              <w:br/>
              <w:t>(0.05 to 0.14)</w:t>
            </w:r>
          </w:p>
        </w:tc>
        <w:tc>
          <w:tcPr>
            <w:tcW w:w="80" w:type="pct"/>
            <w:noWrap/>
          </w:tcPr>
          <w:p w14:paraId="55791912"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21C3AB7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1.37</w:t>
            </w:r>
            <w:r>
              <w:rPr>
                <w:rFonts w:ascii="Times New Roman" w:eastAsia="宋体" w:hAnsi="Times New Roman" w:cs="Times New Roman"/>
                <w:color w:val="000000"/>
                <w:kern w:val="0"/>
                <w:sz w:val="13"/>
                <w:szCs w:val="13"/>
              </w:rPr>
              <w:br/>
              <w:t>(0.78 to 2.16)</w:t>
            </w:r>
          </w:p>
        </w:tc>
        <w:tc>
          <w:tcPr>
            <w:tcW w:w="360" w:type="pct"/>
          </w:tcPr>
          <w:p w14:paraId="6A96E67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0.96</w:t>
            </w:r>
            <w:r>
              <w:rPr>
                <w:rFonts w:ascii="Times New Roman" w:eastAsia="宋体" w:hAnsi="Times New Roman" w:cs="Times New Roman"/>
                <w:color w:val="000000"/>
                <w:kern w:val="0"/>
                <w:sz w:val="13"/>
                <w:szCs w:val="13"/>
              </w:rPr>
              <w:br/>
              <w:t>(0.53 to 1.59)</w:t>
            </w:r>
          </w:p>
        </w:tc>
        <w:tc>
          <w:tcPr>
            <w:tcW w:w="411" w:type="pct"/>
          </w:tcPr>
          <w:p w14:paraId="3A13B64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-0.82</w:t>
            </w:r>
            <w:r>
              <w:rPr>
                <w:rFonts w:ascii="Times New Roman" w:eastAsia="宋体" w:hAnsi="Times New Roman" w:cs="Times New Roman"/>
                <w:color w:val="000000"/>
                <w:kern w:val="0"/>
                <w:sz w:val="13"/>
                <w:szCs w:val="13"/>
              </w:rPr>
              <w:br/>
              <w:t>(-4.52 to 3.02)</w:t>
            </w:r>
          </w:p>
        </w:tc>
      </w:tr>
      <w:tr w:rsidR="003C704F" w14:paraId="2880571F" w14:textId="77777777">
        <w:trPr>
          <w:trHeight w:val="630"/>
        </w:trPr>
        <w:tc>
          <w:tcPr>
            <w:tcW w:w="862" w:type="pct"/>
          </w:tcPr>
          <w:p w14:paraId="5A6AA8B4"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Ecuador</w:t>
            </w:r>
          </w:p>
        </w:tc>
        <w:tc>
          <w:tcPr>
            <w:tcW w:w="445" w:type="pct"/>
          </w:tcPr>
          <w:p w14:paraId="48D6E02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33.14</w:t>
            </w:r>
            <w:r>
              <w:rPr>
                <w:rFonts w:ascii="Times New Roman" w:eastAsia="宋体" w:hAnsi="Times New Roman" w:cs="Times New Roman"/>
                <w:color w:val="000000"/>
                <w:kern w:val="0"/>
                <w:sz w:val="13"/>
                <w:szCs w:val="13"/>
              </w:rPr>
              <w:br/>
              <w:t>(25.59 to 42.15)</w:t>
            </w:r>
          </w:p>
        </w:tc>
        <w:tc>
          <w:tcPr>
            <w:tcW w:w="445" w:type="pct"/>
          </w:tcPr>
          <w:p w14:paraId="7662EF9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82.37</w:t>
            </w:r>
            <w:r>
              <w:rPr>
                <w:rFonts w:ascii="Times New Roman" w:eastAsia="宋体" w:hAnsi="Times New Roman" w:cs="Times New Roman"/>
                <w:color w:val="000000"/>
                <w:kern w:val="0"/>
                <w:sz w:val="13"/>
                <w:szCs w:val="13"/>
              </w:rPr>
              <w:br/>
              <w:t>(64.72 to 103.00)</w:t>
            </w:r>
          </w:p>
        </w:tc>
        <w:tc>
          <w:tcPr>
            <w:tcW w:w="411" w:type="pct"/>
          </w:tcPr>
          <w:p w14:paraId="4C8D89F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1.08</w:t>
            </w:r>
            <w:r>
              <w:rPr>
                <w:rFonts w:ascii="Times New Roman" w:eastAsia="宋体" w:hAnsi="Times New Roman" w:cs="Times New Roman"/>
                <w:color w:val="000000"/>
                <w:kern w:val="0"/>
                <w:sz w:val="13"/>
                <w:szCs w:val="13"/>
              </w:rPr>
              <w:br/>
              <w:t>(0.37 to 1.79)</w:t>
            </w:r>
          </w:p>
        </w:tc>
        <w:tc>
          <w:tcPr>
            <w:tcW w:w="80" w:type="pct"/>
            <w:noWrap/>
          </w:tcPr>
          <w:p w14:paraId="6CF34935"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4C4C6D1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1,579.28</w:t>
            </w:r>
            <w:r>
              <w:rPr>
                <w:rFonts w:ascii="Times New Roman" w:eastAsia="宋体" w:hAnsi="Times New Roman" w:cs="Times New Roman"/>
                <w:color w:val="000000"/>
                <w:kern w:val="0"/>
                <w:sz w:val="13"/>
                <w:szCs w:val="13"/>
              </w:rPr>
              <w:br/>
              <w:t>(1,219.65 to 2,009.12)</w:t>
            </w:r>
          </w:p>
        </w:tc>
        <w:tc>
          <w:tcPr>
            <w:tcW w:w="570" w:type="pct"/>
          </w:tcPr>
          <w:p w14:paraId="2B01E87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3,890.34</w:t>
            </w:r>
            <w:r>
              <w:rPr>
                <w:rFonts w:ascii="Times New Roman" w:eastAsia="宋体" w:hAnsi="Times New Roman" w:cs="Times New Roman"/>
                <w:color w:val="000000"/>
                <w:kern w:val="0"/>
                <w:sz w:val="13"/>
                <w:szCs w:val="13"/>
              </w:rPr>
              <w:br/>
              <w:t>(3,056.83 to 4,864.32)</w:t>
            </w:r>
          </w:p>
        </w:tc>
        <w:tc>
          <w:tcPr>
            <w:tcW w:w="411" w:type="pct"/>
          </w:tcPr>
          <w:p w14:paraId="0340FB2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1.10</w:t>
            </w:r>
            <w:r>
              <w:rPr>
                <w:rFonts w:ascii="Times New Roman" w:eastAsia="宋体" w:hAnsi="Times New Roman" w:cs="Times New Roman"/>
                <w:color w:val="000000"/>
                <w:kern w:val="0"/>
                <w:sz w:val="13"/>
                <w:szCs w:val="13"/>
              </w:rPr>
              <w:br/>
              <w:t>(1.00 to 1.21)</w:t>
            </w:r>
          </w:p>
        </w:tc>
        <w:tc>
          <w:tcPr>
            <w:tcW w:w="80" w:type="pct"/>
            <w:noWrap/>
          </w:tcPr>
          <w:p w14:paraId="6EEF9E51"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79998E7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0.91</w:t>
            </w:r>
            <w:r>
              <w:rPr>
                <w:rFonts w:ascii="Times New Roman" w:eastAsia="宋体" w:hAnsi="Times New Roman" w:cs="Times New Roman"/>
                <w:color w:val="000000"/>
                <w:kern w:val="0"/>
                <w:sz w:val="13"/>
                <w:szCs w:val="13"/>
              </w:rPr>
              <w:br/>
              <w:t>(0.31 to 1.84)</w:t>
            </w:r>
          </w:p>
        </w:tc>
        <w:tc>
          <w:tcPr>
            <w:tcW w:w="360" w:type="pct"/>
          </w:tcPr>
          <w:p w14:paraId="12FCA5D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0.28</w:t>
            </w:r>
            <w:r>
              <w:rPr>
                <w:rFonts w:ascii="Times New Roman" w:eastAsia="宋体" w:hAnsi="Times New Roman" w:cs="Times New Roman"/>
                <w:color w:val="000000"/>
                <w:kern w:val="0"/>
                <w:sz w:val="13"/>
                <w:szCs w:val="13"/>
              </w:rPr>
              <w:br/>
              <w:t>(0.15 to 0.46)</w:t>
            </w:r>
          </w:p>
        </w:tc>
        <w:tc>
          <w:tcPr>
            <w:tcW w:w="411" w:type="pct"/>
          </w:tcPr>
          <w:p w14:paraId="0172B46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-4.87</w:t>
            </w:r>
            <w:r>
              <w:rPr>
                <w:rFonts w:ascii="Times New Roman" w:eastAsia="宋体" w:hAnsi="Times New Roman" w:cs="Times New Roman"/>
                <w:color w:val="000000"/>
                <w:kern w:val="0"/>
                <w:sz w:val="13"/>
                <w:szCs w:val="13"/>
              </w:rPr>
              <w:br/>
              <w:t>(-10.46 to 1.06)</w:t>
            </w:r>
          </w:p>
        </w:tc>
      </w:tr>
      <w:tr w:rsidR="003C704F" w14:paraId="28BDF964" w14:textId="77777777">
        <w:trPr>
          <w:trHeight w:val="630"/>
        </w:trPr>
        <w:tc>
          <w:tcPr>
            <w:tcW w:w="862" w:type="pct"/>
          </w:tcPr>
          <w:p w14:paraId="5E9B0977"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Egypt</w:t>
            </w:r>
          </w:p>
        </w:tc>
        <w:tc>
          <w:tcPr>
            <w:tcW w:w="445" w:type="pct"/>
          </w:tcPr>
          <w:p w14:paraId="7CC7115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106.51</w:t>
            </w:r>
            <w:r>
              <w:rPr>
                <w:rFonts w:ascii="Times New Roman" w:eastAsia="宋体" w:hAnsi="Times New Roman" w:cs="Times New Roman"/>
                <w:color w:val="000000"/>
                <w:kern w:val="0"/>
                <w:sz w:val="13"/>
                <w:szCs w:val="13"/>
              </w:rPr>
              <w:br/>
              <w:t>(89.50 to 124.54)</w:t>
            </w:r>
          </w:p>
        </w:tc>
        <w:tc>
          <w:tcPr>
            <w:tcW w:w="445" w:type="pct"/>
          </w:tcPr>
          <w:p w14:paraId="7BF0A5A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79.60</w:t>
            </w:r>
            <w:r>
              <w:rPr>
                <w:rFonts w:ascii="Times New Roman" w:eastAsia="宋体" w:hAnsi="Times New Roman" w:cs="Times New Roman"/>
                <w:color w:val="000000"/>
                <w:kern w:val="0"/>
                <w:sz w:val="13"/>
                <w:szCs w:val="13"/>
              </w:rPr>
              <w:br/>
              <w:t>(61.12 to 98.74)</w:t>
            </w:r>
          </w:p>
        </w:tc>
        <w:tc>
          <w:tcPr>
            <w:tcW w:w="411" w:type="pct"/>
          </w:tcPr>
          <w:p w14:paraId="5A108F8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-0.02</w:t>
            </w:r>
            <w:r>
              <w:rPr>
                <w:rFonts w:ascii="Times New Roman" w:eastAsia="宋体" w:hAnsi="Times New Roman" w:cs="Times New Roman"/>
                <w:color w:val="000000"/>
                <w:kern w:val="0"/>
                <w:sz w:val="13"/>
                <w:szCs w:val="13"/>
              </w:rPr>
              <w:br/>
              <w:t>(-0.46 to 0.43)</w:t>
            </w:r>
          </w:p>
        </w:tc>
        <w:tc>
          <w:tcPr>
            <w:tcW w:w="80" w:type="pct"/>
            <w:noWrap/>
          </w:tcPr>
          <w:p w14:paraId="485EF201"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7D76E08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4,918.62</w:t>
            </w:r>
            <w:r>
              <w:rPr>
                <w:rFonts w:ascii="Times New Roman" w:eastAsia="宋体" w:hAnsi="Times New Roman" w:cs="Times New Roman"/>
                <w:color w:val="000000"/>
                <w:kern w:val="0"/>
                <w:sz w:val="13"/>
                <w:szCs w:val="13"/>
              </w:rPr>
              <w:br/>
              <w:t>(4,130.85 to 5,752.56)</w:t>
            </w:r>
          </w:p>
        </w:tc>
        <w:tc>
          <w:tcPr>
            <w:tcW w:w="570" w:type="pct"/>
          </w:tcPr>
          <w:p w14:paraId="5490CF3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3,816.37</w:t>
            </w:r>
            <w:r>
              <w:rPr>
                <w:rFonts w:ascii="Times New Roman" w:eastAsia="宋体" w:hAnsi="Times New Roman" w:cs="Times New Roman"/>
                <w:color w:val="000000"/>
                <w:kern w:val="0"/>
                <w:sz w:val="13"/>
                <w:szCs w:val="13"/>
              </w:rPr>
              <w:br/>
              <w:t>(2,930.46 to 4,734.06)</w:t>
            </w:r>
          </w:p>
        </w:tc>
        <w:tc>
          <w:tcPr>
            <w:tcW w:w="411" w:type="pct"/>
          </w:tcPr>
          <w:p w14:paraId="526B77E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0.13</w:t>
            </w:r>
            <w:r>
              <w:rPr>
                <w:rFonts w:ascii="Times New Roman" w:eastAsia="宋体" w:hAnsi="Times New Roman" w:cs="Times New Roman"/>
                <w:color w:val="000000"/>
                <w:kern w:val="0"/>
                <w:sz w:val="13"/>
                <w:szCs w:val="13"/>
              </w:rPr>
              <w:br/>
              <w:t>(0.07 to 0.20)</w:t>
            </w:r>
          </w:p>
        </w:tc>
        <w:tc>
          <w:tcPr>
            <w:tcW w:w="80" w:type="pct"/>
            <w:noWrap/>
          </w:tcPr>
          <w:p w14:paraId="7FE2E453"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3E5E527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1.31</w:t>
            </w:r>
            <w:r>
              <w:rPr>
                <w:rFonts w:ascii="Times New Roman" w:eastAsia="宋体" w:hAnsi="Times New Roman" w:cs="Times New Roman"/>
                <w:color w:val="000000"/>
                <w:kern w:val="0"/>
                <w:sz w:val="13"/>
                <w:szCs w:val="13"/>
              </w:rPr>
              <w:br/>
              <w:t>(0.76 to 2.06)</w:t>
            </w:r>
          </w:p>
        </w:tc>
        <w:tc>
          <w:tcPr>
            <w:tcW w:w="360" w:type="pct"/>
          </w:tcPr>
          <w:p w14:paraId="438D907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0.82</w:t>
            </w:r>
            <w:r>
              <w:rPr>
                <w:rFonts w:ascii="Times New Roman" w:eastAsia="宋体" w:hAnsi="Times New Roman" w:cs="Times New Roman"/>
                <w:color w:val="000000"/>
                <w:kern w:val="0"/>
                <w:sz w:val="13"/>
                <w:szCs w:val="13"/>
              </w:rPr>
              <w:br/>
              <w:t>(0.26 to 1.76)</w:t>
            </w:r>
          </w:p>
        </w:tc>
        <w:tc>
          <w:tcPr>
            <w:tcW w:w="411" w:type="pct"/>
          </w:tcPr>
          <w:p w14:paraId="28ED0AA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-2.75</w:t>
            </w:r>
            <w:r>
              <w:rPr>
                <w:rFonts w:ascii="Times New Roman" w:eastAsia="宋体" w:hAnsi="Times New Roman" w:cs="Times New Roman"/>
                <w:color w:val="000000"/>
                <w:kern w:val="0"/>
                <w:sz w:val="13"/>
                <w:szCs w:val="13"/>
              </w:rPr>
              <w:br/>
              <w:t>(-7.37 to 2.10)</w:t>
            </w:r>
          </w:p>
        </w:tc>
      </w:tr>
      <w:tr w:rsidR="003C704F" w14:paraId="1CA8B4AF" w14:textId="77777777">
        <w:trPr>
          <w:trHeight w:val="630"/>
        </w:trPr>
        <w:tc>
          <w:tcPr>
            <w:tcW w:w="862" w:type="pct"/>
          </w:tcPr>
          <w:p w14:paraId="1B153391"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El Salvador</w:t>
            </w:r>
          </w:p>
        </w:tc>
        <w:tc>
          <w:tcPr>
            <w:tcW w:w="445" w:type="pct"/>
          </w:tcPr>
          <w:p w14:paraId="17680B0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74.73</w:t>
            </w:r>
            <w:r>
              <w:rPr>
                <w:rFonts w:ascii="Times New Roman" w:eastAsia="宋体" w:hAnsi="Times New Roman" w:cs="Times New Roman"/>
                <w:color w:val="000000"/>
                <w:kern w:val="0"/>
                <w:sz w:val="13"/>
                <w:szCs w:val="13"/>
              </w:rPr>
              <w:br/>
              <w:t>(57.59 to 92.44)</w:t>
            </w:r>
          </w:p>
        </w:tc>
        <w:tc>
          <w:tcPr>
            <w:tcW w:w="445" w:type="pct"/>
          </w:tcPr>
          <w:p w14:paraId="0D7C051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55.51</w:t>
            </w:r>
            <w:r>
              <w:rPr>
                <w:rFonts w:ascii="Times New Roman" w:eastAsia="宋体" w:hAnsi="Times New Roman" w:cs="Times New Roman"/>
                <w:color w:val="000000"/>
                <w:kern w:val="0"/>
                <w:sz w:val="13"/>
                <w:szCs w:val="13"/>
              </w:rPr>
              <w:br/>
              <w:t>(42.80 to 69.95)</w:t>
            </w:r>
          </w:p>
        </w:tc>
        <w:tc>
          <w:tcPr>
            <w:tcW w:w="411" w:type="pct"/>
          </w:tcPr>
          <w:p w14:paraId="69DB9B9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-0.93</w:t>
            </w:r>
            <w:r>
              <w:rPr>
                <w:rFonts w:ascii="Times New Roman" w:eastAsia="宋体" w:hAnsi="Times New Roman" w:cs="Times New Roman"/>
                <w:color w:val="000000"/>
                <w:kern w:val="0"/>
                <w:sz w:val="13"/>
                <w:szCs w:val="13"/>
              </w:rPr>
              <w:br/>
              <w:t>(-1.42 to -0.44)</w:t>
            </w:r>
          </w:p>
        </w:tc>
        <w:tc>
          <w:tcPr>
            <w:tcW w:w="80" w:type="pct"/>
            <w:noWrap/>
          </w:tcPr>
          <w:p w14:paraId="28EBF892"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7FABCC4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3,508.14</w:t>
            </w:r>
            <w:r>
              <w:rPr>
                <w:rFonts w:ascii="Times New Roman" w:eastAsia="宋体" w:hAnsi="Times New Roman" w:cs="Times New Roman"/>
                <w:color w:val="000000"/>
                <w:kern w:val="0"/>
                <w:sz w:val="13"/>
                <w:szCs w:val="13"/>
              </w:rPr>
              <w:br/>
              <w:t>(2,704.10 to 4,339.27)</w:t>
            </w:r>
          </w:p>
        </w:tc>
        <w:tc>
          <w:tcPr>
            <w:tcW w:w="570" w:type="pct"/>
          </w:tcPr>
          <w:p w14:paraId="7CC8DEC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2,630.46</w:t>
            </w:r>
            <w:r>
              <w:rPr>
                <w:rFonts w:ascii="Times New Roman" w:eastAsia="宋体" w:hAnsi="Times New Roman" w:cs="Times New Roman"/>
                <w:color w:val="000000"/>
                <w:kern w:val="0"/>
                <w:sz w:val="13"/>
                <w:szCs w:val="13"/>
              </w:rPr>
              <w:br/>
              <w:t>(2,027.88 to 3,315.57)</w:t>
            </w:r>
          </w:p>
        </w:tc>
        <w:tc>
          <w:tcPr>
            <w:tcW w:w="411" w:type="pct"/>
          </w:tcPr>
          <w:p w14:paraId="4117D64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-0.90</w:t>
            </w:r>
            <w:r>
              <w:rPr>
                <w:rFonts w:ascii="Times New Roman" w:eastAsia="宋体" w:hAnsi="Times New Roman" w:cs="Times New Roman"/>
                <w:color w:val="000000"/>
                <w:kern w:val="0"/>
                <w:sz w:val="13"/>
                <w:szCs w:val="13"/>
              </w:rPr>
              <w:br/>
              <w:t>(-0.97 to -0.83)</w:t>
            </w:r>
          </w:p>
        </w:tc>
        <w:tc>
          <w:tcPr>
            <w:tcW w:w="80" w:type="pct"/>
            <w:noWrap/>
          </w:tcPr>
          <w:p w14:paraId="4A854FF8"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7759AA9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0.63</w:t>
            </w:r>
            <w:r>
              <w:rPr>
                <w:rFonts w:ascii="Times New Roman" w:eastAsia="宋体" w:hAnsi="Times New Roman" w:cs="Times New Roman"/>
                <w:color w:val="000000"/>
                <w:kern w:val="0"/>
                <w:sz w:val="13"/>
                <w:szCs w:val="13"/>
              </w:rPr>
              <w:br/>
              <w:t>(0.32 to 1.08)</w:t>
            </w:r>
          </w:p>
        </w:tc>
        <w:tc>
          <w:tcPr>
            <w:tcW w:w="360" w:type="pct"/>
          </w:tcPr>
          <w:p w14:paraId="45F175D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0.43</w:t>
            </w:r>
            <w:r>
              <w:rPr>
                <w:rFonts w:ascii="Times New Roman" w:eastAsia="宋体" w:hAnsi="Times New Roman" w:cs="Times New Roman"/>
                <w:color w:val="000000"/>
                <w:kern w:val="0"/>
                <w:sz w:val="13"/>
                <w:szCs w:val="13"/>
              </w:rPr>
              <w:br/>
              <w:t>(0.21 to 0.81)</w:t>
            </w:r>
          </w:p>
        </w:tc>
        <w:tc>
          <w:tcPr>
            <w:tcW w:w="411" w:type="pct"/>
          </w:tcPr>
          <w:p w14:paraId="5B4261A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-1.09</w:t>
            </w:r>
            <w:r>
              <w:rPr>
                <w:rFonts w:ascii="Times New Roman" w:eastAsia="宋体" w:hAnsi="Times New Roman" w:cs="Times New Roman"/>
                <w:color w:val="000000"/>
                <w:kern w:val="0"/>
                <w:sz w:val="13"/>
                <w:szCs w:val="13"/>
              </w:rPr>
              <w:br/>
              <w:t>(-7.11 to 5.31)</w:t>
            </w:r>
          </w:p>
        </w:tc>
      </w:tr>
      <w:tr w:rsidR="003C704F" w14:paraId="581E094C" w14:textId="77777777">
        <w:trPr>
          <w:trHeight w:val="630"/>
        </w:trPr>
        <w:tc>
          <w:tcPr>
            <w:tcW w:w="862" w:type="pct"/>
          </w:tcPr>
          <w:p w14:paraId="0F286AD4"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Equatorial Guinea</w:t>
            </w:r>
          </w:p>
        </w:tc>
        <w:tc>
          <w:tcPr>
            <w:tcW w:w="445" w:type="pct"/>
          </w:tcPr>
          <w:p w14:paraId="1C9704E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147.45</w:t>
            </w:r>
            <w:r>
              <w:rPr>
                <w:rFonts w:ascii="Times New Roman" w:eastAsia="宋体" w:hAnsi="Times New Roman" w:cs="Times New Roman"/>
                <w:color w:val="000000"/>
                <w:kern w:val="0"/>
                <w:sz w:val="13"/>
                <w:szCs w:val="13"/>
              </w:rPr>
              <w:br/>
              <w:t>(113.66 to 185.41)</w:t>
            </w:r>
          </w:p>
        </w:tc>
        <w:tc>
          <w:tcPr>
            <w:tcW w:w="445" w:type="pct"/>
          </w:tcPr>
          <w:p w14:paraId="68A4137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141.26</w:t>
            </w:r>
            <w:r>
              <w:rPr>
                <w:rFonts w:ascii="Times New Roman" w:eastAsia="宋体" w:hAnsi="Times New Roman" w:cs="Times New Roman"/>
                <w:color w:val="000000"/>
                <w:kern w:val="0"/>
                <w:sz w:val="13"/>
                <w:szCs w:val="13"/>
              </w:rPr>
              <w:br/>
              <w:t>(130.71 to 152.22)</w:t>
            </w:r>
          </w:p>
        </w:tc>
        <w:tc>
          <w:tcPr>
            <w:tcW w:w="411" w:type="pct"/>
          </w:tcPr>
          <w:p w14:paraId="798BBE9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-0.18</w:t>
            </w:r>
            <w:r>
              <w:rPr>
                <w:rFonts w:ascii="Times New Roman" w:eastAsia="宋体" w:hAnsi="Times New Roman" w:cs="Times New Roman"/>
                <w:color w:val="000000"/>
                <w:kern w:val="0"/>
                <w:sz w:val="13"/>
                <w:szCs w:val="13"/>
              </w:rPr>
              <w:br/>
              <w:t>(-0.52 to 0.16)</w:t>
            </w:r>
          </w:p>
        </w:tc>
        <w:tc>
          <w:tcPr>
            <w:tcW w:w="80" w:type="pct"/>
            <w:noWrap/>
          </w:tcPr>
          <w:p w14:paraId="011C1C40"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2E7471E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6,939.23</w:t>
            </w:r>
            <w:r>
              <w:rPr>
                <w:rFonts w:ascii="Times New Roman" w:eastAsia="宋体" w:hAnsi="Times New Roman" w:cs="Times New Roman"/>
                <w:color w:val="000000"/>
                <w:kern w:val="0"/>
                <w:sz w:val="13"/>
                <w:szCs w:val="13"/>
              </w:rPr>
              <w:br/>
              <w:t>(5,349.29 to 8,722.17)</w:t>
            </w:r>
          </w:p>
        </w:tc>
        <w:tc>
          <w:tcPr>
            <w:tcW w:w="570" w:type="pct"/>
          </w:tcPr>
          <w:p w14:paraId="4443978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6,794.07</w:t>
            </w:r>
            <w:r>
              <w:rPr>
                <w:rFonts w:ascii="Times New Roman" w:eastAsia="宋体" w:hAnsi="Times New Roman" w:cs="Times New Roman"/>
                <w:color w:val="000000"/>
                <w:kern w:val="0"/>
                <w:sz w:val="13"/>
                <w:szCs w:val="13"/>
              </w:rPr>
              <w:br/>
              <w:t>(6,287.65 to 7,323.38)</w:t>
            </w:r>
          </w:p>
        </w:tc>
        <w:tc>
          <w:tcPr>
            <w:tcW w:w="411" w:type="pct"/>
          </w:tcPr>
          <w:p w14:paraId="7018A96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-0.11</w:t>
            </w:r>
            <w:r>
              <w:rPr>
                <w:rFonts w:ascii="Times New Roman" w:eastAsia="宋体" w:hAnsi="Times New Roman" w:cs="Times New Roman"/>
                <w:color w:val="000000"/>
                <w:kern w:val="0"/>
                <w:sz w:val="13"/>
                <w:szCs w:val="13"/>
              </w:rPr>
              <w:br/>
              <w:t>(-0.16 to -0.06)</w:t>
            </w:r>
          </w:p>
        </w:tc>
        <w:tc>
          <w:tcPr>
            <w:tcW w:w="80" w:type="pct"/>
            <w:noWrap/>
          </w:tcPr>
          <w:p w14:paraId="7D280C70"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0472291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2.26</w:t>
            </w:r>
            <w:r>
              <w:rPr>
                <w:rFonts w:ascii="Times New Roman" w:eastAsia="宋体" w:hAnsi="Times New Roman" w:cs="Times New Roman"/>
                <w:color w:val="000000"/>
                <w:kern w:val="0"/>
                <w:sz w:val="13"/>
                <w:szCs w:val="13"/>
              </w:rPr>
              <w:br/>
              <w:t>(1.39 to 3.30)</w:t>
            </w:r>
          </w:p>
        </w:tc>
        <w:tc>
          <w:tcPr>
            <w:tcW w:w="360" w:type="pct"/>
          </w:tcPr>
          <w:p w14:paraId="2A9F095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0.78</w:t>
            </w:r>
            <w:r>
              <w:rPr>
                <w:rFonts w:ascii="Times New Roman" w:eastAsia="宋体" w:hAnsi="Times New Roman" w:cs="Times New Roman"/>
                <w:color w:val="000000"/>
                <w:kern w:val="0"/>
                <w:sz w:val="13"/>
                <w:szCs w:val="13"/>
              </w:rPr>
              <w:br/>
              <w:t>(0.37 to 2.29)</w:t>
            </w:r>
          </w:p>
        </w:tc>
        <w:tc>
          <w:tcPr>
            <w:tcW w:w="411" w:type="pct"/>
          </w:tcPr>
          <w:p w14:paraId="3235E1A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-4.61</w:t>
            </w:r>
            <w:r>
              <w:rPr>
                <w:rFonts w:ascii="Times New Roman" w:eastAsia="宋体" w:hAnsi="Times New Roman" w:cs="Times New Roman"/>
                <w:color w:val="000000"/>
                <w:kern w:val="0"/>
                <w:sz w:val="13"/>
                <w:szCs w:val="13"/>
              </w:rPr>
              <w:br/>
              <w:t>(-8.07 to -1.02)</w:t>
            </w:r>
          </w:p>
        </w:tc>
      </w:tr>
      <w:tr w:rsidR="003C704F" w14:paraId="14670D07" w14:textId="77777777">
        <w:trPr>
          <w:trHeight w:val="630"/>
        </w:trPr>
        <w:tc>
          <w:tcPr>
            <w:tcW w:w="862" w:type="pct"/>
          </w:tcPr>
          <w:p w14:paraId="135795B5"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Eritrea</w:t>
            </w:r>
          </w:p>
        </w:tc>
        <w:tc>
          <w:tcPr>
            <w:tcW w:w="445" w:type="pct"/>
          </w:tcPr>
          <w:p w14:paraId="2217063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230.90</w:t>
            </w:r>
            <w:r>
              <w:rPr>
                <w:rFonts w:ascii="Times New Roman" w:eastAsia="宋体" w:hAnsi="Times New Roman" w:cs="Times New Roman"/>
                <w:color w:val="000000"/>
                <w:kern w:val="0"/>
                <w:sz w:val="13"/>
                <w:szCs w:val="13"/>
              </w:rPr>
              <w:br/>
              <w:t>(177.73 to 287.14)</w:t>
            </w:r>
          </w:p>
        </w:tc>
        <w:tc>
          <w:tcPr>
            <w:tcW w:w="445" w:type="pct"/>
          </w:tcPr>
          <w:p w14:paraId="68562E1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171.15</w:t>
            </w:r>
            <w:r>
              <w:rPr>
                <w:rFonts w:ascii="Times New Roman" w:eastAsia="宋体" w:hAnsi="Times New Roman" w:cs="Times New Roman"/>
                <w:color w:val="000000"/>
                <w:kern w:val="0"/>
                <w:sz w:val="13"/>
                <w:szCs w:val="13"/>
              </w:rPr>
              <w:br/>
              <w:t>(132.47 to 215.44)</w:t>
            </w:r>
          </w:p>
        </w:tc>
        <w:tc>
          <w:tcPr>
            <w:tcW w:w="411" w:type="pct"/>
          </w:tcPr>
          <w:p w14:paraId="4D3223F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-0.69</w:t>
            </w:r>
            <w:r>
              <w:rPr>
                <w:rFonts w:ascii="Times New Roman" w:eastAsia="宋体" w:hAnsi="Times New Roman" w:cs="Times New Roman"/>
                <w:color w:val="000000"/>
                <w:kern w:val="0"/>
                <w:sz w:val="13"/>
                <w:szCs w:val="13"/>
              </w:rPr>
              <w:br/>
              <w:t>(-0.98 to -0.40)</w:t>
            </w:r>
          </w:p>
        </w:tc>
        <w:tc>
          <w:tcPr>
            <w:tcW w:w="80" w:type="pct"/>
            <w:noWrap/>
          </w:tcPr>
          <w:p w14:paraId="179A496B"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14FF586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9,836.13</w:t>
            </w:r>
            <w:r>
              <w:rPr>
                <w:rFonts w:ascii="Times New Roman" w:eastAsia="宋体" w:hAnsi="Times New Roman" w:cs="Times New Roman"/>
                <w:color w:val="000000"/>
                <w:kern w:val="0"/>
                <w:sz w:val="13"/>
                <w:szCs w:val="13"/>
              </w:rPr>
              <w:br/>
              <w:t>(7,569.26 to 12,228.31)</w:t>
            </w:r>
          </w:p>
        </w:tc>
        <w:tc>
          <w:tcPr>
            <w:tcW w:w="570" w:type="pct"/>
          </w:tcPr>
          <w:p w14:paraId="22F01D2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8,059.32</w:t>
            </w:r>
            <w:r>
              <w:rPr>
                <w:rFonts w:ascii="Times New Roman" w:eastAsia="宋体" w:hAnsi="Times New Roman" w:cs="Times New Roman"/>
                <w:color w:val="000000"/>
                <w:kern w:val="0"/>
                <w:sz w:val="13"/>
                <w:szCs w:val="13"/>
              </w:rPr>
              <w:br/>
              <w:t>(6,237.99 to 10,166.75)</w:t>
            </w:r>
          </w:p>
        </w:tc>
        <w:tc>
          <w:tcPr>
            <w:tcW w:w="411" w:type="pct"/>
          </w:tcPr>
          <w:p w14:paraId="709BF71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-0.62</w:t>
            </w:r>
            <w:r>
              <w:rPr>
                <w:rFonts w:ascii="Times New Roman" w:eastAsia="宋体" w:hAnsi="Times New Roman" w:cs="Times New Roman"/>
                <w:color w:val="000000"/>
                <w:kern w:val="0"/>
                <w:sz w:val="13"/>
                <w:szCs w:val="13"/>
              </w:rPr>
              <w:br/>
              <w:t>(-0.67 to -0.58)</w:t>
            </w:r>
          </w:p>
        </w:tc>
        <w:tc>
          <w:tcPr>
            <w:tcW w:w="80" w:type="pct"/>
            <w:noWrap/>
          </w:tcPr>
          <w:p w14:paraId="2A6288CB"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2126950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2.48</w:t>
            </w:r>
            <w:r>
              <w:rPr>
                <w:rFonts w:ascii="Times New Roman" w:eastAsia="宋体" w:hAnsi="Times New Roman" w:cs="Times New Roman"/>
                <w:color w:val="000000"/>
                <w:kern w:val="0"/>
                <w:sz w:val="13"/>
                <w:szCs w:val="13"/>
              </w:rPr>
              <w:br/>
              <w:t>(1.51 to 3.71)</w:t>
            </w:r>
          </w:p>
        </w:tc>
        <w:tc>
          <w:tcPr>
            <w:tcW w:w="360" w:type="pct"/>
          </w:tcPr>
          <w:p w14:paraId="602F4F9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1.46</w:t>
            </w:r>
            <w:r>
              <w:rPr>
                <w:rFonts w:ascii="Times New Roman" w:eastAsia="宋体" w:hAnsi="Times New Roman" w:cs="Times New Roman"/>
                <w:color w:val="000000"/>
                <w:kern w:val="0"/>
                <w:sz w:val="13"/>
                <w:szCs w:val="13"/>
              </w:rPr>
              <w:br/>
              <w:t>(0.85 to 2.50)</w:t>
            </w:r>
          </w:p>
        </w:tc>
        <w:tc>
          <w:tcPr>
            <w:tcW w:w="411" w:type="pct"/>
          </w:tcPr>
          <w:p w14:paraId="120CE98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-2.07</w:t>
            </w:r>
            <w:r>
              <w:rPr>
                <w:rFonts w:ascii="Times New Roman" w:eastAsia="宋体" w:hAnsi="Times New Roman" w:cs="Times New Roman"/>
                <w:color w:val="000000"/>
                <w:kern w:val="0"/>
                <w:sz w:val="13"/>
                <w:szCs w:val="13"/>
              </w:rPr>
              <w:br/>
              <w:t>(-4.93 to 0.88)</w:t>
            </w:r>
          </w:p>
        </w:tc>
      </w:tr>
      <w:tr w:rsidR="003C704F" w14:paraId="21F4F720" w14:textId="77777777">
        <w:trPr>
          <w:trHeight w:val="630"/>
        </w:trPr>
        <w:tc>
          <w:tcPr>
            <w:tcW w:w="862" w:type="pct"/>
          </w:tcPr>
          <w:p w14:paraId="506B6F21"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Estonia</w:t>
            </w:r>
          </w:p>
        </w:tc>
        <w:tc>
          <w:tcPr>
            <w:tcW w:w="445" w:type="pct"/>
          </w:tcPr>
          <w:p w14:paraId="4493178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39.45</w:t>
            </w:r>
            <w:r>
              <w:rPr>
                <w:rFonts w:ascii="Times New Roman" w:eastAsia="宋体" w:hAnsi="Times New Roman" w:cs="Times New Roman"/>
                <w:color w:val="000000"/>
                <w:kern w:val="0"/>
                <w:sz w:val="13"/>
                <w:szCs w:val="13"/>
              </w:rPr>
              <w:br/>
              <w:t>(30.20 to 49.12)</w:t>
            </w:r>
          </w:p>
        </w:tc>
        <w:tc>
          <w:tcPr>
            <w:tcW w:w="445" w:type="pct"/>
          </w:tcPr>
          <w:p w14:paraId="59FBA93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43.03</w:t>
            </w:r>
            <w:r>
              <w:rPr>
                <w:rFonts w:ascii="Times New Roman" w:eastAsia="宋体" w:hAnsi="Times New Roman" w:cs="Times New Roman"/>
                <w:color w:val="000000"/>
                <w:kern w:val="0"/>
                <w:sz w:val="13"/>
                <w:szCs w:val="13"/>
              </w:rPr>
              <w:br/>
              <w:t>(32.94 to 53.57)</w:t>
            </w:r>
          </w:p>
        </w:tc>
        <w:tc>
          <w:tcPr>
            <w:tcW w:w="411" w:type="pct"/>
          </w:tcPr>
          <w:p w14:paraId="269825E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-0.10</w:t>
            </w:r>
            <w:r>
              <w:rPr>
                <w:rFonts w:ascii="Times New Roman" w:eastAsia="宋体" w:hAnsi="Times New Roman" w:cs="Times New Roman"/>
                <w:color w:val="000000"/>
                <w:kern w:val="0"/>
                <w:sz w:val="13"/>
                <w:szCs w:val="13"/>
              </w:rPr>
              <w:br/>
              <w:t>(-0.75 to 0.56)</w:t>
            </w:r>
          </w:p>
        </w:tc>
        <w:tc>
          <w:tcPr>
            <w:tcW w:w="80" w:type="pct"/>
            <w:noWrap/>
          </w:tcPr>
          <w:p w14:paraId="35F41213"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F662AF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1,849.68</w:t>
            </w:r>
            <w:r>
              <w:rPr>
                <w:rFonts w:ascii="Times New Roman" w:eastAsia="宋体" w:hAnsi="Times New Roman" w:cs="Times New Roman"/>
                <w:color w:val="000000"/>
                <w:kern w:val="0"/>
                <w:sz w:val="13"/>
                <w:szCs w:val="13"/>
              </w:rPr>
              <w:br/>
              <w:t>(1,416.01 to 2,303.23)</w:t>
            </w:r>
          </w:p>
        </w:tc>
        <w:tc>
          <w:tcPr>
            <w:tcW w:w="570" w:type="pct"/>
          </w:tcPr>
          <w:p w14:paraId="3D8BD55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2,020.54</w:t>
            </w:r>
            <w:r>
              <w:rPr>
                <w:rFonts w:ascii="Times New Roman" w:eastAsia="宋体" w:hAnsi="Times New Roman" w:cs="Times New Roman"/>
                <w:color w:val="000000"/>
                <w:kern w:val="0"/>
                <w:sz w:val="13"/>
                <w:szCs w:val="13"/>
              </w:rPr>
              <w:br/>
              <w:t>(1,546.76 to 2,515.52)</w:t>
            </w:r>
          </w:p>
        </w:tc>
        <w:tc>
          <w:tcPr>
            <w:tcW w:w="411" w:type="pct"/>
          </w:tcPr>
          <w:p w14:paraId="38847C0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-0.05</w:t>
            </w:r>
            <w:r>
              <w:rPr>
                <w:rFonts w:ascii="Times New Roman" w:eastAsia="宋体" w:hAnsi="Times New Roman" w:cs="Times New Roman"/>
                <w:color w:val="000000"/>
                <w:kern w:val="0"/>
                <w:sz w:val="13"/>
                <w:szCs w:val="13"/>
              </w:rPr>
              <w:br/>
              <w:t>(-0.14 to 0.05)</w:t>
            </w:r>
          </w:p>
        </w:tc>
        <w:tc>
          <w:tcPr>
            <w:tcW w:w="80" w:type="pct"/>
            <w:noWrap/>
          </w:tcPr>
          <w:p w14:paraId="4D977B20"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475B5F4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0.52</w:t>
            </w:r>
            <w:r>
              <w:rPr>
                <w:rFonts w:ascii="Times New Roman" w:eastAsia="宋体" w:hAnsi="Times New Roman" w:cs="Times New Roman"/>
                <w:color w:val="000000"/>
                <w:kern w:val="0"/>
                <w:sz w:val="13"/>
                <w:szCs w:val="13"/>
              </w:rPr>
              <w:br/>
              <w:t>(0.19 to 1.19)</w:t>
            </w:r>
          </w:p>
        </w:tc>
        <w:tc>
          <w:tcPr>
            <w:tcW w:w="360" w:type="pct"/>
          </w:tcPr>
          <w:p w14:paraId="1762184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0.37</w:t>
            </w:r>
            <w:r>
              <w:rPr>
                <w:rFonts w:ascii="Times New Roman" w:eastAsia="宋体" w:hAnsi="Times New Roman" w:cs="Times New Roman"/>
                <w:color w:val="000000"/>
                <w:kern w:val="0"/>
                <w:sz w:val="13"/>
                <w:szCs w:val="13"/>
              </w:rPr>
              <w:br/>
              <w:t>(0.15 to 0.77)</w:t>
            </w:r>
          </w:p>
        </w:tc>
        <w:tc>
          <w:tcPr>
            <w:tcW w:w="411" w:type="pct"/>
          </w:tcPr>
          <w:p w14:paraId="294A499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-3.05</w:t>
            </w:r>
            <w:r>
              <w:rPr>
                <w:rFonts w:ascii="Times New Roman" w:eastAsia="宋体" w:hAnsi="Times New Roman" w:cs="Times New Roman"/>
                <w:color w:val="000000"/>
                <w:kern w:val="0"/>
                <w:sz w:val="13"/>
                <w:szCs w:val="13"/>
              </w:rPr>
              <w:br/>
              <w:t>(-8.36 to 2.56)</w:t>
            </w:r>
          </w:p>
        </w:tc>
      </w:tr>
      <w:tr w:rsidR="003C704F" w14:paraId="6E25AB90" w14:textId="77777777">
        <w:trPr>
          <w:trHeight w:val="630"/>
        </w:trPr>
        <w:tc>
          <w:tcPr>
            <w:tcW w:w="862" w:type="pct"/>
          </w:tcPr>
          <w:p w14:paraId="4DB949FC"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Eswatini</w:t>
            </w:r>
          </w:p>
        </w:tc>
        <w:tc>
          <w:tcPr>
            <w:tcW w:w="445" w:type="pct"/>
          </w:tcPr>
          <w:p w14:paraId="58582DB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192.03</w:t>
            </w:r>
            <w:r>
              <w:rPr>
                <w:rFonts w:ascii="Times New Roman" w:eastAsia="宋体" w:hAnsi="Times New Roman" w:cs="Times New Roman"/>
                <w:color w:val="000000"/>
                <w:kern w:val="0"/>
                <w:sz w:val="13"/>
                <w:szCs w:val="13"/>
              </w:rPr>
              <w:br/>
              <w:t>(148.43 to 241.40)</w:t>
            </w:r>
          </w:p>
        </w:tc>
        <w:tc>
          <w:tcPr>
            <w:tcW w:w="445" w:type="pct"/>
          </w:tcPr>
          <w:p w14:paraId="49DE0E1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180.10</w:t>
            </w:r>
            <w:r>
              <w:rPr>
                <w:rFonts w:ascii="Times New Roman" w:eastAsia="宋体" w:hAnsi="Times New Roman" w:cs="Times New Roman"/>
                <w:color w:val="000000"/>
                <w:kern w:val="0"/>
                <w:sz w:val="13"/>
                <w:szCs w:val="13"/>
              </w:rPr>
              <w:br/>
              <w:t>(139.04 to 224.27)</w:t>
            </w:r>
          </w:p>
        </w:tc>
        <w:tc>
          <w:tcPr>
            <w:tcW w:w="411" w:type="pct"/>
          </w:tcPr>
          <w:p w14:paraId="66D0191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-0.21</w:t>
            </w:r>
            <w:r>
              <w:rPr>
                <w:rFonts w:ascii="Times New Roman" w:eastAsia="宋体" w:hAnsi="Times New Roman" w:cs="Times New Roman"/>
                <w:color w:val="000000"/>
                <w:kern w:val="0"/>
                <w:sz w:val="13"/>
                <w:szCs w:val="13"/>
              </w:rPr>
              <w:br/>
              <w:t>(-0.51 to 0.09)</w:t>
            </w:r>
          </w:p>
        </w:tc>
        <w:tc>
          <w:tcPr>
            <w:tcW w:w="80" w:type="pct"/>
            <w:noWrap/>
          </w:tcPr>
          <w:p w14:paraId="585F8E26"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4DD3F3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8,771.04</w:t>
            </w:r>
            <w:r>
              <w:rPr>
                <w:rFonts w:ascii="Times New Roman" w:eastAsia="宋体" w:hAnsi="Times New Roman" w:cs="Times New Roman"/>
                <w:color w:val="000000"/>
                <w:kern w:val="0"/>
                <w:sz w:val="13"/>
                <w:szCs w:val="13"/>
              </w:rPr>
              <w:br/>
              <w:t>(6,781.02 to 11,021.97)</w:t>
            </w:r>
          </w:p>
        </w:tc>
        <w:tc>
          <w:tcPr>
            <w:tcW w:w="570" w:type="pct"/>
          </w:tcPr>
          <w:p w14:paraId="16CFF58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8,223.62</w:t>
            </w:r>
            <w:r>
              <w:rPr>
                <w:rFonts w:ascii="Times New Roman" w:eastAsia="宋体" w:hAnsi="Times New Roman" w:cs="Times New Roman"/>
                <w:color w:val="000000"/>
                <w:kern w:val="0"/>
                <w:sz w:val="13"/>
                <w:szCs w:val="13"/>
              </w:rPr>
              <w:br/>
              <w:t>(6,348.85 to 10,242.72)</w:t>
            </w:r>
          </w:p>
        </w:tc>
        <w:tc>
          <w:tcPr>
            <w:tcW w:w="411" w:type="pct"/>
          </w:tcPr>
          <w:p w14:paraId="430B2B3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-0.21</w:t>
            </w:r>
            <w:r>
              <w:rPr>
                <w:rFonts w:ascii="Times New Roman" w:eastAsia="宋体" w:hAnsi="Times New Roman" w:cs="Times New Roman"/>
                <w:color w:val="000000"/>
                <w:kern w:val="0"/>
                <w:sz w:val="13"/>
                <w:szCs w:val="13"/>
              </w:rPr>
              <w:br/>
              <w:t>(-0.26 to -0.17)</w:t>
            </w:r>
          </w:p>
        </w:tc>
        <w:tc>
          <w:tcPr>
            <w:tcW w:w="80" w:type="pct"/>
            <w:noWrap/>
          </w:tcPr>
          <w:p w14:paraId="1E868BEB"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2AB2782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1.06</w:t>
            </w:r>
            <w:r>
              <w:rPr>
                <w:rFonts w:ascii="Times New Roman" w:eastAsia="宋体" w:hAnsi="Times New Roman" w:cs="Times New Roman"/>
                <w:color w:val="000000"/>
                <w:kern w:val="0"/>
                <w:sz w:val="13"/>
                <w:szCs w:val="13"/>
              </w:rPr>
              <w:br/>
              <w:t>(0.63 to 1.65)</w:t>
            </w:r>
          </w:p>
        </w:tc>
        <w:tc>
          <w:tcPr>
            <w:tcW w:w="360" w:type="pct"/>
          </w:tcPr>
          <w:p w14:paraId="1BB882C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1.04</w:t>
            </w:r>
            <w:r>
              <w:rPr>
                <w:rFonts w:ascii="Times New Roman" w:eastAsia="宋体" w:hAnsi="Times New Roman" w:cs="Times New Roman"/>
                <w:color w:val="000000"/>
                <w:kern w:val="0"/>
                <w:sz w:val="13"/>
                <w:szCs w:val="13"/>
              </w:rPr>
              <w:br/>
              <w:t>(0.59 to 1.65)</w:t>
            </w:r>
          </w:p>
        </w:tc>
        <w:tc>
          <w:tcPr>
            <w:tcW w:w="411" w:type="pct"/>
          </w:tcPr>
          <w:p w14:paraId="107EDE5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0.57</w:t>
            </w:r>
            <w:r>
              <w:rPr>
                <w:rFonts w:ascii="Times New Roman" w:eastAsia="宋体" w:hAnsi="Times New Roman" w:cs="Times New Roman"/>
                <w:color w:val="000000"/>
                <w:kern w:val="0"/>
                <w:sz w:val="13"/>
                <w:szCs w:val="13"/>
              </w:rPr>
              <w:br/>
              <w:t>(-3.10 to 4.39)</w:t>
            </w:r>
          </w:p>
        </w:tc>
      </w:tr>
      <w:tr w:rsidR="003C704F" w14:paraId="08BEC4D0" w14:textId="77777777">
        <w:trPr>
          <w:trHeight w:val="630"/>
        </w:trPr>
        <w:tc>
          <w:tcPr>
            <w:tcW w:w="862" w:type="pct"/>
          </w:tcPr>
          <w:p w14:paraId="3633B756"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lastRenderedPageBreak/>
              <w:t>Ethiopia</w:t>
            </w:r>
          </w:p>
        </w:tc>
        <w:tc>
          <w:tcPr>
            <w:tcW w:w="445" w:type="pct"/>
          </w:tcPr>
          <w:p w14:paraId="790D3A2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176.11</w:t>
            </w:r>
            <w:r>
              <w:rPr>
                <w:rFonts w:ascii="Times New Roman" w:eastAsia="宋体" w:hAnsi="Times New Roman" w:cs="Times New Roman"/>
                <w:color w:val="000000"/>
                <w:kern w:val="0"/>
                <w:sz w:val="13"/>
                <w:szCs w:val="13"/>
              </w:rPr>
              <w:br/>
              <w:t>(167.96 to 183.84)</w:t>
            </w:r>
          </w:p>
        </w:tc>
        <w:tc>
          <w:tcPr>
            <w:tcW w:w="445" w:type="pct"/>
          </w:tcPr>
          <w:p w14:paraId="0B7DCBA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113.91</w:t>
            </w:r>
            <w:r>
              <w:rPr>
                <w:rFonts w:ascii="Times New Roman" w:eastAsia="宋体" w:hAnsi="Times New Roman" w:cs="Times New Roman"/>
                <w:color w:val="000000"/>
                <w:kern w:val="0"/>
                <w:sz w:val="13"/>
                <w:szCs w:val="13"/>
              </w:rPr>
              <w:br/>
              <w:t>(108.56 to 118.92)</w:t>
            </w:r>
          </w:p>
        </w:tc>
        <w:tc>
          <w:tcPr>
            <w:tcW w:w="411" w:type="pct"/>
          </w:tcPr>
          <w:p w14:paraId="73FBAB7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-0.68</w:t>
            </w:r>
            <w:r>
              <w:rPr>
                <w:rFonts w:ascii="Times New Roman" w:eastAsia="宋体" w:hAnsi="Times New Roman" w:cs="Times New Roman"/>
                <w:color w:val="000000"/>
                <w:kern w:val="0"/>
                <w:sz w:val="13"/>
                <w:szCs w:val="13"/>
              </w:rPr>
              <w:br/>
              <w:t>(-1.00 to -0.37)</w:t>
            </w:r>
          </w:p>
        </w:tc>
        <w:tc>
          <w:tcPr>
            <w:tcW w:w="80" w:type="pct"/>
            <w:noWrap/>
          </w:tcPr>
          <w:p w14:paraId="18ED416F"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0F3ED1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8,391.02</w:t>
            </w:r>
            <w:r>
              <w:rPr>
                <w:rFonts w:ascii="Times New Roman" w:eastAsia="宋体" w:hAnsi="Times New Roman" w:cs="Times New Roman"/>
                <w:color w:val="000000"/>
                <w:kern w:val="0"/>
                <w:sz w:val="13"/>
                <w:szCs w:val="13"/>
              </w:rPr>
              <w:br/>
              <w:t>(8,004.94 to 8,760.02)</w:t>
            </w:r>
          </w:p>
        </w:tc>
        <w:tc>
          <w:tcPr>
            <w:tcW w:w="570" w:type="pct"/>
          </w:tcPr>
          <w:p w14:paraId="08DBFDF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5,432.36</w:t>
            </w:r>
            <w:r>
              <w:rPr>
                <w:rFonts w:ascii="Times New Roman" w:eastAsia="宋体" w:hAnsi="Times New Roman" w:cs="Times New Roman"/>
                <w:color w:val="000000"/>
                <w:kern w:val="0"/>
                <w:sz w:val="13"/>
                <w:szCs w:val="13"/>
              </w:rPr>
              <w:br/>
              <w:t>(5,179.48 to 5,667.43)</w:t>
            </w:r>
          </w:p>
        </w:tc>
        <w:tc>
          <w:tcPr>
            <w:tcW w:w="411" w:type="pct"/>
          </w:tcPr>
          <w:p w14:paraId="7AAB192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-0.66</w:t>
            </w:r>
            <w:r>
              <w:rPr>
                <w:rFonts w:ascii="Times New Roman" w:eastAsia="宋体" w:hAnsi="Times New Roman" w:cs="Times New Roman"/>
                <w:color w:val="000000"/>
                <w:kern w:val="0"/>
                <w:sz w:val="13"/>
                <w:szCs w:val="13"/>
              </w:rPr>
              <w:br/>
              <w:t>(-0.71 to -0.61)</w:t>
            </w:r>
          </w:p>
        </w:tc>
        <w:tc>
          <w:tcPr>
            <w:tcW w:w="80" w:type="pct"/>
            <w:noWrap/>
          </w:tcPr>
          <w:p w14:paraId="10F05232"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6E8E130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1.35</w:t>
            </w:r>
            <w:r>
              <w:rPr>
                <w:rFonts w:ascii="Times New Roman" w:eastAsia="宋体" w:hAnsi="Times New Roman" w:cs="Times New Roman"/>
                <w:color w:val="000000"/>
                <w:kern w:val="0"/>
                <w:sz w:val="13"/>
                <w:szCs w:val="13"/>
              </w:rPr>
              <w:br/>
              <w:t>(0.88 to 1.95)</w:t>
            </w:r>
          </w:p>
        </w:tc>
        <w:tc>
          <w:tcPr>
            <w:tcW w:w="360" w:type="pct"/>
          </w:tcPr>
          <w:p w14:paraId="5B7C6BE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0.73</w:t>
            </w:r>
            <w:r>
              <w:rPr>
                <w:rFonts w:ascii="Times New Roman" w:eastAsia="宋体" w:hAnsi="Times New Roman" w:cs="Times New Roman"/>
                <w:color w:val="000000"/>
                <w:kern w:val="0"/>
                <w:sz w:val="13"/>
                <w:szCs w:val="13"/>
              </w:rPr>
              <w:br/>
              <w:t>(0.48 to 1.09)</w:t>
            </w:r>
          </w:p>
        </w:tc>
        <w:tc>
          <w:tcPr>
            <w:tcW w:w="411" w:type="pct"/>
          </w:tcPr>
          <w:p w14:paraId="4F4442A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-1.77</w:t>
            </w:r>
            <w:r>
              <w:rPr>
                <w:rFonts w:ascii="Times New Roman" w:eastAsia="宋体" w:hAnsi="Times New Roman" w:cs="Times New Roman"/>
                <w:color w:val="000000"/>
                <w:kern w:val="0"/>
                <w:sz w:val="13"/>
                <w:szCs w:val="13"/>
              </w:rPr>
              <w:br/>
              <w:t>(-5.58 to 2.19)</w:t>
            </w:r>
          </w:p>
        </w:tc>
      </w:tr>
      <w:tr w:rsidR="003C704F" w14:paraId="75DA875F" w14:textId="77777777">
        <w:trPr>
          <w:trHeight w:val="630"/>
        </w:trPr>
        <w:tc>
          <w:tcPr>
            <w:tcW w:w="862" w:type="pct"/>
          </w:tcPr>
          <w:p w14:paraId="19910A80"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Fiji</w:t>
            </w:r>
          </w:p>
        </w:tc>
        <w:tc>
          <w:tcPr>
            <w:tcW w:w="445" w:type="pct"/>
          </w:tcPr>
          <w:p w14:paraId="6C4C870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49.65</w:t>
            </w:r>
            <w:r>
              <w:rPr>
                <w:rFonts w:ascii="Times New Roman" w:eastAsia="宋体" w:hAnsi="Times New Roman" w:cs="Times New Roman"/>
                <w:color w:val="000000"/>
                <w:kern w:val="0"/>
                <w:sz w:val="13"/>
                <w:szCs w:val="13"/>
              </w:rPr>
              <w:br/>
              <w:t>(38.41 to 61.79)</w:t>
            </w:r>
          </w:p>
        </w:tc>
        <w:tc>
          <w:tcPr>
            <w:tcW w:w="445" w:type="pct"/>
          </w:tcPr>
          <w:p w14:paraId="4EE5BA3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62.81</w:t>
            </w:r>
            <w:r>
              <w:rPr>
                <w:rFonts w:ascii="Times New Roman" w:eastAsia="宋体" w:hAnsi="Times New Roman" w:cs="Times New Roman"/>
                <w:color w:val="000000"/>
                <w:kern w:val="0"/>
                <w:sz w:val="13"/>
                <w:szCs w:val="13"/>
              </w:rPr>
              <w:br/>
              <w:t>(48.66 to 77.73)</w:t>
            </w:r>
          </w:p>
        </w:tc>
        <w:tc>
          <w:tcPr>
            <w:tcW w:w="411" w:type="pct"/>
          </w:tcPr>
          <w:p w14:paraId="5E24B3C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0.87</w:t>
            </w:r>
            <w:r>
              <w:rPr>
                <w:rFonts w:ascii="Times New Roman" w:eastAsia="宋体" w:hAnsi="Times New Roman" w:cs="Times New Roman"/>
                <w:color w:val="000000"/>
                <w:kern w:val="0"/>
                <w:sz w:val="13"/>
                <w:szCs w:val="13"/>
              </w:rPr>
              <w:br/>
              <w:t>(0.29 to 1.44)</w:t>
            </w:r>
          </w:p>
        </w:tc>
        <w:tc>
          <w:tcPr>
            <w:tcW w:w="80" w:type="pct"/>
            <w:noWrap/>
          </w:tcPr>
          <w:p w14:paraId="4110D7AB"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3E2E8BD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2,387.46</w:t>
            </w:r>
            <w:r>
              <w:rPr>
                <w:rFonts w:ascii="Times New Roman" w:eastAsia="宋体" w:hAnsi="Times New Roman" w:cs="Times New Roman"/>
                <w:color w:val="000000"/>
                <w:kern w:val="0"/>
                <w:sz w:val="13"/>
                <w:szCs w:val="13"/>
              </w:rPr>
              <w:br/>
              <w:t>(1,846.53 to 2,971.10)</w:t>
            </w:r>
          </w:p>
        </w:tc>
        <w:tc>
          <w:tcPr>
            <w:tcW w:w="570" w:type="pct"/>
          </w:tcPr>
          <w:p w14:paraId="1AB6C2D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3,015.14</w:t>
            </w:r>
            <w:r>
              <w:rPr>
                <w:rFonts w:ascii="Times New Roman" w:eastAsia="宋体" w:hAnsi="Times New Roman" w:cs="Times New Roman"/>
                <w:color w:val="000000"/>
                <w:kern w:val="0"/>
                <w:sz w:val="13"/>
                <w:szCs w:val="13"/>
              </w:rPr>
              <w:br/>
              <w:t>(2,335.68 to 3,729.59)</w:t>
            </w:r>
          </w:p>
        </w:tc>
        <w:tc>
          <w:tcPr>
            <w:tcW w:w="411" w:type="pct"/>
          </w:tcPr>
          <w:p w14:paraId="705CA95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0.88</w:t>
            </w:r>
            <w:r>
              <w:rPr>
                <w:rFonts w:ascii="Times New Roman" w:eastAsia="宋体" w:hAnsi="Times New Roman" w:cs="Times New Roman"/>
                <w:color w:val="000000"/>
                <w:kern w:val="0"/>
                <w:sz w:val="13"/>
                <w:szCs w:val="13"/>
              </w:rPr>
              <w:br/>
              <w:t>(0.80 to 0.97)</w:t>
            </w:r>
          </w:p>
        </w:tc>
        <w:tc>
          <w:tcPr>
            <w:tcW w:w="80" w:type="pct"/>
            <w:noWrap/>
          </w:tcPr>
          <w:p w14:paraId="2DDA1BAB"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236442A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1.02</w:t>
            </w:r>
            <w:r>
              <w:rPr>
                <w:rFonts w:ascii="Times New Roman" w:eastAsia="宋体" w:hAnsi="Times New Roman" w:cs="Times New Roman"/>
                <w:color w:val="000000"/>
                <w:kern w:val="0"/>
                <w:sz w:val="13"/>
                <w:szCs w:val="13"/>
              </w:rPr>
              <w:br/>
              <w:t>(0.56 to 1.72)</w:t>
            </w:r>
          </w:p>
        </w:tc>
        <w:tc>
          <w:tcPr>
            <w:tcW w:w="360" w:type="pct"/>
          </w:tcPr>
          <w:p w14:paraId="585E61E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1.29</w:t>
            </w:r>
            <w:r>
              <w:rPr>
                <w:rFonts w:ascii="Times New Roman" w:eastAsia="宋体" w:hAnsi="Times New Roman" w:cs="Times New Roman"/>
                <w:color w:val="000000"/>
                <w:kern w:val="0"/>
                <w:sz w:val="13"/>
                <w:szCs w:val="13"/>
              </w:rPr>
              <w:br/>
              <w:t>(0.74 to 2.02)</w:t>
            </w:r>
          </w:p>
        </w:tc>
        <w:tc>
          <w:tcPr>
            <w:tcW w:w="411" w:type="pct"/>
          </w:tcPr>
          <w:p w14:paraId="37DEB53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-0.60</w:t>
            </w:r>
            <w:r>
              <w:rPr>
                <w:rFonts w:ascii="Times New Roman" w:eastAsia="宋体" w:hAnsi="Times New Roman" w:cs="Times New Roman"/>
                <w:color w:val="000000"/>
                <w:kern w:val="0"/>
                <w:sz w:val="13"/>
                <w:szCs w:val="13"/>
              </w:rPr>
              <w:br/>
              <w:t>(-3.79 to 2.69)</w:t>
            </w:r>
          </w:p>
        </w:tc>
      </w:tr>
      <w:tr w:rsidR="003C704F" w14:paraId="410AF006" w14:textId="77777777">
        <w:trPr>
          <w:trHeight w:val="630"/>
        </w:trPr>
        <w:tc>
          <w:tcPr>
            <w:tcW w:w="862" w:type="pct"/>
          </w:tcPr>
          <w:p w14:paraId="5B882E89"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Finland</w:t>
            </w:r>
          </w:p>
        </w:tc>
        <w:tc>
          <w:tcPr>
            <w:tcW w:w="445" w:type="pct"/>
          </w:tcPr>
          <w:p w14:paraId="126E34A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54.75</w:t>
            </w:r>
            <w:r>
              <w:rPr>
                <w:rFonts w:ascii="Times New Roman" w:eastAsia="宋体" w:hAnsi="Times New Roman" w:cs="Times New Roman"/>
                <w:color w:val="000000"/>
                <w:kern w:val="0"/>
                <w:sz w:val="13"/>
                <w:szCs w:val="13"/>
              </w:rPr>
              <w:br/>
              <w:t>(42.50 to 68.18)</w:t>
            </w:r>
          </w:p>
        </w:tc>
        <w:tc>
          <w:tcPr>
            <w:tcW w:w="445" w:type="pct"/>
          </w:tcPr>
          <w:p w14:paraId="28E7DB2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56.62</w:t>
            </w:r>
            <w:r>
              <w:rPr>
                <w:rFonts w:ascii="Times New Roman" w:eastAsia="宋体" w:hAnsi="Times New Roman" w:cs="Times New Roman"/>
                <w:color w:val="000000"/>
                <w:kern w:val="0"/>
                <w:sz w:val="13"/>
                <w:szCs w:val="13"/>
              </w:rPr>
              <w:br/>
              <w:t>(43.66 to 71.57)</w:t>
            </w:r>
          </w:p>
        </w:tc>
        <w:tc>
          <w:tcPr>
            <w:tcW w:w="411" w:type="pct"/>
          </w:tcPr>
          <w:p w14:paraId="61CFBFE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0.06</w:t>
            </w:r>
            <w:r>
              <w:rPr>
                <w:rFonts w:ascii="Times New Roman" w:eastAsia="宋体" w:hAnsi="Times New Roman" w:cs="Times New Roman"/>
                <w:color w:val="000000"/>
                <w:kern w:val="0"/>
                <w:sz w:val="13"/>
                <w:szCs w:val="13"/>
              </w:rPr>
              <w:br/>
              <w:t>(-0.50 to 0.62)</w:t>
            </w:r>
          </w:p>
        </w:tc>
        <w:tc>
          <w:tcPr>
            <w:tcW w:w="80" w:type="pct"/>
            <w:noWrap/>
          </w:tcPr>
          <w:p w14:paraId="7A032051"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4FBC43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2,602.75</w:t>
            </w:r>
            <w:r>
              <w:rPr>
                <w:rFonts w:ascii="Times New Roman" w:eastAsia="宋体" w:hAnsi="Times New Roman" w:cs="Times New Roman"/>
                <w:color w:val="000000"/>
                <w:kern w:val="0"/>
                <w:sz w:val="13"/>
                <w:szCs w:val="13"/>
              </w:rPr>
              <w:br/>
              <w:t>(2,020.28 to 3,245.04)</w:t>
            </w:r>
          </w:p>
        </w:tc>
        <w:tc>
          <w:tcPr>
            <w:tcW w:w="570" w:type="pct"/>
          </w:tcPr>
          <w:p w14:paraId="29A3C83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2,724.54</w:t>
            </w:r>
            <w:r>
              <w:rPr>
                <w:rFonts w:ascii="Times New Roman" w:eastAsia="宋体" w:hAnsi="Times New Roman" w:cs="Times New Roman"/>
                <w:color w:val="000000"/>
                <w:kern w:val="0"/>
                <w:sz w:val="13"/>
                <w:szCs w:val="13"/>
              </w:rPr>
              <w:br/>
              <w:t>(2,100.98 to 3,443.93)</w:t>
            </w:r>
          </w:p>
        </w:tc>
        <w:tc>
          <w:tcPr>
            <w:tcW w:w="411" w:type="pct"/>
          </w:tcPr>
          <w:p w14:paraId="0B44324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0.12</w:t>
            </w:r>
            <w:r>
              <w:rPr>
                <w:rFonts w:ascii="Times New Roman" w:eastAsia="宋体" w:hAnsi="Times New Roman" w:cs="Times New Roman"/>
                <w:color w:val="000000"/>
                <w:kern w:val="0"/>
                <w:sz w:val="13"/>
                <w:szCs w:val="13"/>
              </w:rPr>
              <w:br/>
              <w:t>(0.03 to 0.20)</w:t>
            </w:r>
          </w:p>
        </w:tc>
        <w:tc>
          <w:tcPr>
            <w:tcW w:w="80" w:type="pct"/>
            <w:noWrap/>
          </w:tcPr>
          <w:p w14:paraId="5249C142"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7287D74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0.46</w:t>
            </w:r>
            <w:r>
              <w:rPr>
                <w:rFonts w:ascii="Times New Roman" w:eastAsia="宋体" w:hAnsi="Times New Roman" w:cs="Times New Roman"/>
                <w:color w:val="000000"/>
                <w:kern w:val="0"/>
                <w:sz w:val="13"/>
                <w:szCs w:val="13"/>
              </w:rPr>
              <w:br/>
              <w:t>(0.22 to 0.80)</w:t>
            </w:r>
          </w:p>
        </w:tc>
        <w:tc>
          <w:tcPr>
            <w:tcW w:w="360" w:type="pct"/>
          </w:tcPr>
          <w:p w14:paraId="605B3BA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0.22</w:t>
            </w:r>
            <w:r>
              <w:rPr>
                <w:rFonts w:ascii="Times New Roman" w:eastAsia="宋体" w:hAnsi="Times New Roman" w:cs="Times New Roman"/>
                <w:color w:val="000000"/>
                <w:kern w:val="0"/>
                <w:sz w:val="13"/>
                <w:szCs w:val="13"/>
              </w:rPr>
              <w:br/>
              <w:t>(0.08 to 0.47)</w:t>
            </w:r>
          </w:p>
        </w:tc>
        <w:tc>
          <w:tcPr>
            <w:tcW w:w="411" w:type="pct"/>
          </w:tcPr>
          <w:p w14:paraId="270D373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-4.20</w:t>
            </w:r>
            <w:r>
              <w:rPr>
                <w:rFonts w:ascii="Times New Roman" w:eastAsia="宋体" w:hAnsi="Times New Roman" w:cs="Times New Roman"/>
                <w:color w:val="000000"/>
                <w:kern w:val="0"/>
                <w:sz w:val="13"/>
                <w:szCs w:val="13"/>
              </w:rPr>
              <w:br/>
              <w:t>(-11.66 to 3.90)</w:t>
            </w:r>
          </w:p>
        </w:tc>
      </w:tr>
      <w:tr w:rsidR="003C704F" w14:paraId="0134AEEF" w14:textId="77777777">
        <w:trPr>
          <w:trHeight w:val="630"/>
        </w:trPr>
        <w:tc>
          <w:tcPr>
            <w:tcW w:w="862" w:type="pct"/>
          </w:tcPr>
          <w:p w14:paraId="5BA6E9E0"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France</w:t>
            </w:r>
          </w:p>
        </w:tc>
        <w:tc>
          <w:tcPr>
            <w:tcW w:w="445" w:type="pct"/>
          </w:tcPr>
          <w:p w14:paraId="2D670C1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34.64</w:t>
            </w:r>
            <w:r>
              <w:rPr>
                <w:rFonts w:ascii="Times New Roman" w:eastAsia="宋体" w:hAnsi="Times New Roman" w:cs="Times New Roman"/>
                <w:color w:val="000000"/>
                <w:kern w:val="0"/>
                <w:sz w:val="13"/>
                <w:szCs w:val="13"/>
              </w:rPr>
              <w:br/>
              <w:t>(26.78 to 43.10)</w:t>
            </w:r>
          </w:p>
        </w:tc>
        <w:tc>
          <w:tcPr>
            <w:tcW w:w="445" w:type="pct"/>
          </w:tcPr>
          <w:p w14:paraId="6547C6C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28.31</w:t>
            </w:r>
            <w:r>
              <w:rPr>
                <w:rFonts w:ascii="Times New Roman" w:eastAsia="宋体" w:hAnsi="Times New Roman" w:cs="Times New Roman"/>
                <w:color w:val="000000"/>
                <w:kern w:val="0"/>
                <w:sz w:val="13"/>
                <w:szCs w:val="13"/>
              </w:rPr>
              <w:br/>
              <w:t>(22.05 to 35.56)</w:t>
            </w:r>
          </w:p>
        </w:tc>
        <w:tc>
          <w:tcPr>
            <w:tcW w:w="411" w:type="pct"/>
          </w:tcPr>
          <w:p w14:paraId="0DA1231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-0.67</w:t>
            </w:r>
            <w:r>
              <w:rPr>
                <w:rFonts w:ascii="Times New Roman" w:eastAsia="宋体" w:hAnsi="Times New Roman" w:cs="Times New Roman"/>
                <w:color w:val="000000"/>
                <w:kern w:val="0"/>
                <w:sz w:val="13"/>
                <w:szCs w:val="13"/>
              </w:rPr>
              <w:br/>
              <w:t>(-1.39 to 0.05)</w:t>
            </w:r>
          </w:p>
        </w:tc>
        <w:tc>
          <w:tcPr>
            <w:tcW w:w="80" w:type="pct"/>
            <w:noWrap/>
          </w:tcPr>
          <w:p w14:paraId="79CB4985"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06D0674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1,637.93</w:t>
            </w:r>
            <w:r>
              <w:rPr>
                <w:rFonts w:ascii="Times New Roman" w:eastAsia="宋体" w:hAnsi="Times New Roman" w:cs="Times New Roman"/>
                <w:color w:val="000000"/>
                <w:kern w:val="0"/>
                <w:sz w:val="13"/>
                <w:szCs w:val="13"/>
              </w:rPr>
              <w:br/>
              <w:t>(1,266.63 to 2,039.10)</w:t>
            </w:r>
          </w:p>
        </w:tc>
        <w:tc>
          <w:tcPr>
            <w:tcW w:w="570" w:type="pct"/>
          </w:tcPr>
          <w:p w14:paraId="0417FC1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1,333.68</w:t>
            </w:r>
            <w:r>
              <w:rPr>
                <w:rFonts w:ascii="Times New Roman" w:eastAsia="宋体" w:hAnsi="Times New Roman" w:cs="Times New Roman"/>
                <w:color w:val="000000"/>
                <w:kern w:val="0"/>
                <w:sz w:val="13"/>
                <w:szCs w:val="13"/>
              </w:rPr>
              <w:br/>
              <w:t>(1,038.85 to 1,674.34)</w:t>
            </w:r>
          </w:p>
        </w:tc>
        <w:tc>
          <w:tcPr>
            <w:tcW w:w="411" w:type="pct"/>
          </w:tcPr>
          <w:p w14:paraId="272E052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-0.68</w:t>
            </w:r>
            <w:r>
              <w:rPr>
                <w:rFonts w:ascii="Times New Roman" w:eastAsia="宋体" w:hAnsi="Times New Roman" w:cs="Times New Roman"/>
                <w:color w:val="000000"/>
                <w:kern w:val="0"/>
                <w:sz w:val="13"/>
                <w:szCs w:val="13"/>
              </w:rPr>
              <w:br/>
              <w:t>(-0.78 to -0.57)</w:t>
            </w:r>
          </w:p>
        </w:tc>
        <w:tc>
          <w:tcPr>
            <w:tcW w:w="80" w:type="pct"/>
            <w:noWrap/>
          </w:tcPr>
          <w:p w14:paraId="2B875426"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01B4002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0.13</w:t>
            </w:r>
            <w:r>
              <w:rPr>
                <w:rFonts w:ascii="Times New Roman" w:eastAsia="宋体" w:hAnsi="Times New Roman" w:cs="Times New Roman"/>
                <w:color w:val="000000"/>
                <w:kern w:val="0"/>
                <w:sz w:val="13"/>
                <w:szCs w:val="13"/>
              </w:rPr>
              <w:br/>
              <w:t>(0.07 to 0.24)</w:t>
            </w:r>
          </w:p>
        </w:tc>
        <w:tc>
          <w:tcPr>
            <w:tcW w:w="360" w:type="pct"/>
          </w:tcPr>
          <w:p w14:paraId="7175F96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0.08</w:t>
            </w:r>
            <w:r>
              <w:rPr>
                <w:rFonts w:ascii="Times New Roman" w:eastAsia="宋体" w:hAnsi="Times New Roman" w:cs="Times New Roman"/>
                <w:color w:val="000000"/>
                <w:kern w:val="0"/>
                <w:sz w:val="13"/>
                <w:szCs w:val="13"/>
              </w:rPr>
              <w:br/>
              <w:t>(0.02 to 0.18)</w:t>
            </w:r>
          </w:p>
        </w:tc>
        <w:tc>
          <w:tcPr>
            <w:tcW w:w="411" w:type="pct"/>
          </w:tcPr>
          <w:p w14:paraId="55ED070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-3.71</w:t>
            </w:r>
            <w:r>
              <w:rPr>
                <w:rFonts w:ascii="Times New Roman" w:eastAsia="宋体" w:hAnsi="Times New Roman" w:cs="Times New Roman"/>
                <w:color w:val="000000"/>
                <w:kern w:val="0"/>
                <w:sz w:val="13"/>
                <w:szCs w:val="13"/>
              </w:rPr>
              <w:br/>
              <w:t>(-16.08 to 10.48)</w:t>
            </w:r>
          </w:p>
        </w:tc>
      </w:tr>
      <w:tr w:rsidR="003C704F" w14:paraId="6960450C" w14:textId="77777777">
        <w:trPr>
          <w:trHeight w:val="630"/>
        </w:trPr>
        <w:tc>
          <w:tcPr>
            <w:tcW w:w="862" w:type="pct"/>
          </w:tcPr>
          <w:p w14:paraId="5D27AA30"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Gabon</w:t>
            </w:r>
          </w:p>
        </w:tc>
        <w:tc>
          <w:tcPr>
            <w:tcW w:w="445" w:type="pct"/>
          </w:tcPr>
          <w:p w14:paraId="55B8E97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326.92</w:t>
            </w:r>
            <w:r>
              <w:rPr>
                <w:rFonts w:ascii="Times New Roman" w:eastAsia="宋体" w:hAnsi="Times New Roman" w:cs="Times New Roman"/>
                <w:color w:val="000000"/>
                <w:kern w:val="0"/>
                <w:sz w:val="13"/>
                <w:szCs w:val="13"/>
              </w:rPr>
              <w:br/>
              <w:t>(261.48 to 402.67)</w:t>
            </w:r>
          </w:p>
        </w:tc>
        <w:tc>
          <w:tcPr>
            <w:tcW w:w="445" w:type="pct"/>
          </w:tcPr>
          <w:p w14:paraId="31E0C94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330.75</w:t>
            </w:r>
            <w:r>
              <w:rPr>
                <w:rFonts w:ascii="Times New Roman" w:eastAsia="宋体" w:hAnsi="Times New Roman" w:cs="Times New Roman"/>
                <w:color w:val="000000"/>
                <w:kern w:val="0"/>
                <w:sz w:val="13"/>
                <w:szCs w:val="13"/>
              </w:rPr>
              <w:br/>
              <w:t>(256.58 to 409.09)</w:t>
            </w:r>
          </w:p>
        </w:tc>
        <w:tc>
          <w:tcPr>
            <w:tcW w:w="411" w:type="pct"/>
          </w:tcPr>
          <w:p w14:paraId="179777B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0.04</w:t>
            </w:r>
            <w:r>
              <w:rPr>
                <w:rFonts w:ascii="Times New Roman" w:eastAsia="宋体" w:hAnsi="Times New Roman" w:cs="Times New Roman"/>
                <w:color w:val="000000"/>
                <w:kern w:val="0"/>
                <w:sz w:val="13"/>
                <w:szCs w:val="13"/>
              </w:rPr>
              <w:br/>
              <w:t>(-0.18 to 0.27)</w:t>
            </w:r>
          </w:p>
        </w:tc>
        <w:tc>
          <w:tcPr>
            <w:tcW w:w="80" w:type="pct"/>
            <w:noWrap/>
          </w:tcPr>
          <w:p w14:paraId="28D8CB80"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2003B86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15,062.28</w:t>
            </w:r>
            <w:r>
              <w:rPr>
                <w:rFonts w:ascii="Times New Roman" w:eastAsia="宋体" w:hAnsi="Times New Roman" w:cs="Times New Roman"/>
                <w:color w:val="000000"/>
                <w:kern w:val="0"/>
                <w:sz w:val="13"/>
                <w:szCs w:val="13"/>
              </w:rPr>
              <w:br/>
              <w:t>(12,050.95 to 18,587.57)</w:t>
            </w:r>
          </w:p>
        </w:tc>
        <w:tc>
          <w:tcPr>
            <w:tcW w:w="570" w:type="pct"/>
          </w:tcPr>
          <w:p w14:paraId="49C7200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15,403.72</w:t>
            </w:r>
            <w:r>
              <w:rPr>
                <w:rFonts w:ascii="Times New Roman" w:eastAsia="宋体" w:hAnsi="Times New Roman" w:cs="Times New Roman"/>
                <w:color w:val="000000"/>
                <w:kern w:val="0"/>
                <w:sz w:val="13"/>
                <w:szCs w:val="13"/>
              </w:rPr>
              <w:br/>
              <w:t>(11,956.15 to 19,056.15)</w:t>
            </w:r>
          </w:p>
        </w:tc>
        <w:tc>
          <w:tcPr>
            <w:tcW w:w="411" w:type="pct"/>
          </w:tcPr>
          <w:p w14:paraId="7723FAF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0.08</w:t>
            </w:r>
            <w:r>
              <w:rPr>
                <w:rFonts w:ascii="Times New Roman" w:eastAsia="宋体" w:hAnsi="Times New Roman" w:cs="Times New Roman"/>
                <w:color w:val="000000"/>
                <w:kern w:val="0"/>
                <w:sz w:val="13"/>
                <w:szCs w:val="13"/>
              </w:rPr>
              <w:br/>
              <w:t>(0.05 to 0.11)</w:t>
            </w:r>
          </w:p>
        </w:tc>
        <w:tc>
          <w:tcPr>
            <w:tcW w:w="80" w:type="pct"/>
            <w:noWrap/>
          </w:tcPr>
          <w:p w14:paraId="3A5EBFF3"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5FF6A35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2.59</w:t>
            </w:r>
            <w:r>
              <w:rPr>
                <w:rFonts w:ascii="Times New Roman" w:eastAsia="宋体" w:hAnsi="Times New Roman" w:cs="Times New Roman"/>
                <w:color w:val="000000"/>
                <w:kern w:val="0"/>
                <w:sz w:val="13"/>
                <w:szCs w:val="13"/>
              </w:rPr>
              <w:br/>
              <w:t>(1.66 to 3.78)</w:t>
            </w:r>
          </w:p>
        </w:tc>
        <w:tc>
          <w:tcPr>
            <w:tcW w:w="360" w:type="pct"/>
          </w:tcPr>
          <w:p w14:paraId="13E6420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3.20</w:t>
            </w:r>
            <w:r>
              <w:rPr>
                <w:rFonts w:ascii="Times New Roman" w:eastAsia="宋体" w:hAnsi="Times New Roman" w:cs="Times New Roman"/>
                <w:color w:val="000000"/>
                <w:kern w:val="0"/>
                <w:sz w:val="13"/>
                <w:szCs w:val="13"/>
              </w:rPr>
              <w:br/>
              <w:t>(2.01 to 4.73)</w:t>
            </w:r>
          </w:p>
        </w:tc>
        <w:tc>
          <w:tcPr>
            <w:tcW w:w="411" w:type="pct"/>
          </w:tcPr>
          <w:p w14:paraId="03803AE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1.61</w:t>
            </w:r>
            <w:r>
              <w:rPr>
                <w:rFonts w:ascii="Times New Roman" w:eastAsia="宋体" w:hAnsi="Times New Roman" w:cs="Times New Roman"/>
                <w:color w:val="000000"/>
                <w:kern w:val="0"/>
                <w:sz w:val="13"/>
                <w:szCs w:val="13"/>
              </w:rPr>
              <w:br/>
              <w:t>(-0.70 to 3.97)</w:t>
            </w:r>
          </w:p>
        </w:tc>
      </w:tr>
      <w:tr w:rsidR="003C704F" w14:paraId="1C93AE1F" w14:textId="77777777">
        <w:trPr>
          <w:trHeight w:val="630"/>
        </w:trPr>
        <w:tc>
          <w:tcPr>
            <w:tcW w:w="862" w:type="pct"/>
          </w:tcPr>
          <w:p w14:paraId="2D45BFBE"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Gambia</w:t>
            </w:r>
          </w:p>
        </w:tc>
        <w:tc>
          <w:tcPr>
            <w:tcW w:w="445" w:type="pct"/>
          </w:tcPr>
          <w:p w14:paraId="67D9A27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125.07</w:t>
            </w:r>
            <w:r>
              <w:rPr>
                <w:rFonts w:ascii="Times New Roman" w:eastAsia="宋体" w:hAnsi="Times New Roman" w:cs="Times New Roman"/>
                <w:color w:val="000000"/>
                <w:kern w:val="0"/>
                <w:sz w:val="13"/>
                <w:szCs w:val="13"/>
              </w:rPr>
              <w:br/>
              <w:t>(96.73 to 154.79)</w:t>
            </w:r>
          </w:p>
        </w:tc>
        <w:tc>
          <w:tcPr>
            <w:tcW w:w="445" w:type="pct"/>
          </w:tcPr>
          <w:p w14:paraId="233A327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75.30</w:t>
            </w:r>
            <w:r>
              <w:rPr>
                <w:rFonts w:ascii="Times New Roman" w:eastAsia="宋体" w:hAnsi="Times New Roman" w:cs="Times New Roman"/>
                <w:color w:val="000000"/>
                <w:kern w:val="0"/>
                <w:sz w:val="13"/>
                <w:szCs w:val="13"/>
              </w:rPr>
              <w:br/>
              <w:t>(58.36 to 93.47)</w:t>
            </w:r>
          </w:p>
        </w:tc>
        <w:tc>
          <w:tcPr>
            <w:tcW w:w="411" w:type="pct"/>
          </w:tcPr>
          <w:p w14:paraId="0AAE5EB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-1.74</w:t>
            </w:r>
            <w:r>
              <w:rPr>
                <w:rFonts w:ascii="Times New Roman" w:eastAsia="宋体" w:hAnsi="Times New Roman" w:cs="Times New Roman"/>
                <w:color w:val="000000"/>
                <w:kern w:val="0"/>
                <w:sz w:val="13"/>
                <w:szCs w:val="13"/>
              </w:rPr>
              <w:br/>
              <w:t>(-2.12 to -1.35)</w:t>
            </w:r>
          </w:p>
        </w:tc>
        <w:tc>
          <w:tcPr>
            <w:tcW w:w="80" w:type="pct"/>
            <w:noWrap/>
          </w:tcPr>
          <w:p w14:paraId="5E744C66"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2EA3CE8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5,711.24</w:t>
            </w:r>
            <w:r>
              <w:rPr>
                <w:rFonts w:ascii="Times New Roman" w:eastAsia="宋体" w:hAnsi="Times New Roman" w:cs="Times New Roman"/>
                <w:color w:val="000000"/>
                <w:kern w:val="0"/>
                <w:sz w:val="13"/>
                <w:szCs w:val="13"/>
              </w:rPr>
              <w:br/>
              <w:t>(4,415.76 to 7,066.45)</w:t>
            </w:r>
          </w:p>
        </w:tc>
        <w:tc>
          <w:tcPr>
            <w:tcW w:w="570" w:type="pct"/>
          </w:tcPr>
          <w:p w14:paraId="5D37EDD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3,530.00</w:t>
            </w:r>
            <w:r>
              <w:rPr>
                <w:rFonts w:ascii="Times New Roman" w:eastAsia="宋体" w:hAnsi="Times New Roman" w:cs="Times New Roman"/>
                <w:color w:val="000000"/>
                <w:kern w:val="0"/>
                <w:sz w:val="13"/>
                <w:szCs w:val="13"/>
              </w:rPr>
              <w:br/>
              <w:t>(2,735.08 to 4,380.45)</w:t>
            </w:r>
          </w:p>
        </w:tc>
        <w:tc>
          <w:tcPr>
            <w:tcW w:w="411" w:type="pct"/>
          </w:tcPr>
          <w:p w14:paraId="45ABF2D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-1.62</w:t>
            </w:r>
            <w:r>
              <w:rPr>
                <w:rFonts w:ascii="Times New Roman" w:eastAsia="宋体" w:hAnsi="Times New Roman" w:cs="Times New Roman"/>
                <w:color w:val="000000"/>
                <w:kern w:val="0"/>
                <w:sz w:val="13"/>
                <w:szCs w:val="13"/>
              </w:rPr>
              <w:br/>
              <w:t>(-1.68 to -1.57)</w:t>
            </w:r>
          </w:p>
        </w:tc>
        <w:tc>
          <w:tcPr>
            <w:tcW w:w="80" w:type="pct"/>
            <w:noWrap/>
          </w:tcPr>
          <w:p w14:paraId="708F5873"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46411EC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1.83</w:t>
            </w:r>
            <w:r>
              <w:rPr>
                <w:rFonts w:ascii="Times New Roman" w:eastAsia="宋体" w:hAnsi="Times New Roman" w:cs="Times New Roman"/>
                <w:color w:val="000000"/>
                <w:kern w:val="0"/>
                <w:sz w:val="13"/>
                <w:szCs w:val="13"/>
              </w:rPr>
              <w:br/>
              <w:t>(1.13 to 2.70)</w:t>
            </w:r>
          </w:p>
        </w:tc>
        <w:tc>
          <w:tcPr>
            <w:tcW w:w="360" w:type="pct"/>
          </w:tcPr>
          <w:p w14:paraId="4B467A7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1.14</w:t>
            </w:r>
            <w:r>
              <w:rPr>
                <w:rFonts w:ascii="Times New Roman" w:eastAsia="宋体" w:hAnsi="Times New Roman" w:cs="Times New Roman"/>
                <w:color w:val="000000"/>
                <w:kern w:val="0"/>
                <w:sz w:val="13"/>
                <w:szCs w:val="13"/>
              </w:rPr>
              <w:br/>
              <w:t>(0.71 to 1.70)</w:t>
            </w:r>
          </w:p>
        </w:tc>
        <w:tc>
          <w:tcPr>
            <w:tcW w:w="411" w:type="pct"/>
          </w:tcPr>
          <w:p w14:paraId="69D49CE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-1.63</w:t>
            </w:r>
            <w:r>
              <w:rPr>
                <w:rFonts w:ascii="Times New Roman" w:eastAsia="宋体" w:hAnsi="Times New Roman" w:cs="Times New Roman"/>
                <w:color w:val="000000"/>
                <w:kern w:val="0"/>
                <w:sz w:val="13"/>
                <w:szCs w:val="13"/>
              </w:rPr>
              <w:br/>
              <w:t>(-4.79 to 1.64)</w:t>
            </w:r>
          </w:p>
        </w:tc>
      </w:tr>
      <w:tr w:rsidR="003C704F" w14:paraId="3D8040C5" w14:textId="77777777">
        <w:trPr>
          <w:trHeight w:val="630"/>
        </w:trPr>
        <w:tc>
          <w:tcPr>
            <w:tcW w:w="862" w:type="pct"/>
          </w:tcPr>
          <w:p w14:paraId="688BA630"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Georgia</w:t>
            </w:r>
          </w:p>
        </w:tc>
        <w:tc>
          <w:tcPr>
            <w:tcW w:w="445" w:type="pct"/>
          </w:tcPr>
          <w:p w14:paraId="507371D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28.03</w:t>
            </w:r>
            <w:r>
              <w:rPr>
                <w:rFonts w:ascii="Times New Roman" w:eastAsia="宋体" w:hAnsi="Times New Roman" w:cs="Times New Roman"/>
                <w:color w:val="000000"/>
                <w:kern w:val="0"/>
                <w:sz w:val="13"/>
                <w:szCs w:val="13"/>
              </w:rPr>
              <w:br/>
              <w:t>(21.53 to 35.70)</w:t>
            </w:r>
          </w:p>
        </w:tc>
        <w:tc>
          <w:tcPr>
            <w:tcW w:w="445" w:type="pct"/>
          </w:tcPr>
          <w:p w14:paraId="77E3A00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29.58</w:t>
            </w:r>
            <w:r>
              <w:rPr>
                <w:rFonts w:ascii="Times New Roman" w:eastAsia="宋体" w:hAnsi="Times New Roman" w:cs="Times New Roman"/>
                <w:color w:val="000000"/>
                <w:kern w:val="0"/>
                <w:sz w:val="13"/>
                <w:szCs w:val="13"/>
              </w:rPr>
              <w:br/>
              <w:t>(22.78 to 37.37)</w:t>
            </w:r>
          </w:p>
        </w:tc>
        <w:tc>
          <w:tcPr>
            <w:tcW w:w="411" w:type="pct"/>
          </w:tcPr>
          <w:p w14:paraId="727FBCC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0.26</w:t>
            </w:r>
            <w:r>
              <w:rPr>
                <w:rFonts w:ascii="Times New Roman" w:eastAsia="宋体" w:hAnsi="Times New Roman" w:cs="Times New Roman"/>
                <w:color w:val="000000"/>
                <w:kern w:val="0"/>
                <w:sz w:val="13"/>
                <w:szCs w:val="13"/>
              </w:rPr>
              <w:br/>
              <w:t>(-0.50 to 1.03)</w:t>
            </w:r>
          </w:p>
        </w:tc>
        <w:tc>
          <w:tcPr>
            <w:tcW w:w="80" w:type="pct"/>
            <w:noWrap/>
          </w:tcPr>
          <w:p w14:paraId="29793492"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29E293A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1,325.62</w:t>
            </w:r>
            <w:r>
              <w:rPr>
                <w:rFonts w:ascii="Times New Roman" w:eastAsia="宋体" w:hAnsi="Times New Roman" w:cs="Times New Roman"/>
                <w:color w:val="000000"/>
                <w:kern w:val="0"/>
                <w:sz w:val="13"/>
                <w:szCs w:val="13"/>
              </w:rPr>
              <w:br/>
              <w:t>(1,019.04 to 1,689.58)</w:t>
            </w:r>
          </w:p>
        </w:tc>
        <w:tc>
          <w:tcPr>
            <w:tcW w:w="570" w:type="pct"/>
          </w:tcPr>
          <w:p w14:paraId="7446C2C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1,375.42</w:t>
            </w:r>
            <w:r>
              <w:rPr>
                <w:rFonts w:ascii="Times New Roman" w:eastAsia="宋体" w:hAnsi="Times New Roman" w:cs="Times New Roman"/>
                <w:color w:val="000000"/>
                <w:kern w:val="0"/>
                <w:sz w:val="13"/>
                <w:szCs w:val="13"/>
              </w:rPr>
              <w:br/>
              <w:t>(1,060.94 to 1,735.19)</w:t>
            </w:r>
          </w:p>
        </w:tc>
        <w:tc>
          <w:tcPr>
            <w:tcW w:w="411" w:type="pct"/>
          </w:tcPr>
          <w:p w14:paraId="59AC5CE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0.20</w:t>
            </w:r>
            <w:r>
              <w:rPr>
                <w:rFonts w:ascii="Times New Roman" w:eastAsia="宋体" w:hAnsi="Times New Roman" w:cs="Times New Roman"/>
                <w:color w:val="000000"/>
                <w:kern w:val="0"/>
                <w:sz w:val="13"/>
                <w:szCs w:val="13"/>
              </w:rPr>
              <w:br/>
              <w:t>(0.08 to 0.31)</w:t>
            </w:r>
          </w:p>
        </w:tc>
        <w:tc>
          <w:tcPr>
            <w:tcW w:w="80" w:type="pct"/>
            <w:noWrap/>
          </w:tcPr>
          <w:p w14:paraId="44761FA8"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02A939E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0.86</w:t>
            </w:r>
            <w:r>
              <w:rPr>
                <w:rFonts w:ascii="Times New Roman" w:eastAsia="宋体" w:hAnsi="Times New Roman" w:cs="Times New Roman"/>
                <w:color w:val="000000"/>
                <w:kern w:val="0"/>
                <w:sz w:val="13"/>
                <w:szCs w:val="13"/>
              </w:rPr>
              <w:br/>
              <w:t>(0.41 to 1.88)</w:t>
            </w:r>
          </w:p>
        </w:tc>
        <w:tc>
          <w:tcPr>
            <w:tcW w:w="360" w:type="pct"/>
          </w:tcPr>
          <w:p w14:paraId="311F7D3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1.27</w:t>
            </w:r>
            <w:r>
              <w:rPr>
                <w:rFonts w:ascii="Times New Roman" w:eastAsia="宋体" w:hAnsi="Times New Roman" w:cs="Times New Roman"/>
                <w:color w:val="000000"/>
                <w:kern w:val="0"/>
                <w:sz w:val="13"/>
                <w:szCs w:val="13"/>
              </w:rPr>
              <w:br/>
              <w:t>(0.60 to 2.30)</w:t>
            </w:r>
          </w:p>
        </w:tc>
        <w:tc>
          <w:tcPr>
            <w:tcW w:w="411" w:type="pct"/>
          </w:tcPr>
          <w:p w14:paraId="2014154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-0.28</w:t>
            </w:r>
            <w:r>
              <w:rPr>
                <w:rFonts w:ascii="Times New Roman" w:eastAsia="宋体" w:hAnsi="Times New Roman" w:cs="Times New Roman"/>
                <w:color w:val="000000"/>
                <w:kern w:val="0"/>
                <w:sz w:val="13"/>
                <w:szCs w:val="13"/>
              </w:rPr>
              <w:br/>
              <w:t>(-3.75 to 3.32)</w:t>
            </w:r>
          </w:p>
        </w:tc>
      </w:tr>
      <w:tr w:rsidR="003C704F" w14:paraId="39766715" w14:textId="77777777">
        <w:trPr>
          <w:trHeight w:val="630"/>
        </w:trPr>
        <w:tc>
          <w:tcPr>
            <w:tcW w:w="862" w:type="pct"/>
          </w:tcPr>
          <w:p w14:paraId="7C419D74"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Germany</w:t>
            </w:r>
          </w:p>
        </w:tc>
        <w:tc>
          <w:tcPr>
            <w:tcW w:w="445" w:type="pct"/>
          </w:tcPr>
          <w:p w14:paraId="7C426DD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56.75</w:t>
            </w:r>
            <w:r>
              <w:rPr>
                <w:rFonts w:ascii="Times New Roman" w:eastAsia="宋体" w:hAnsi="Times New Roman" w:cs="Times New Roman"/>
                <w:color w:val="000000"/>
                <w:kern w:val="0"/>
                <w:sz w:val="13"/>
                <w:szCs w:val="13"/>
              </w:rPr>
              <w:br/>
              <w:t>(43.62 to 70.86)</w:t>
            </w:r>
          </w:p>
        </w:tc>
        <w:tc>
          <w:tcPr>
            <w:tcW w:w="445" w:type="pct"/>
          </w:tcPr>
          <w:p w14:paraId="1B7BBC6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57.58</w:t>
            </w:r>
            <w:r>
              <w:rPr>
                <w:rFonts w:ascii="Times New Roman" w:eastAsia="宋体" w:hAnsi="Times New Roman" w:cs="Times New Roman"/>
                <w:color w:val="000000"/>
                <w:kern w:val="0"/>
                <w:sz w:val="13"/>
                <w:szCs w:val="13"/>
              </w:rPr>
              <w:br/>
              <w:t>(44.39 to 71.43)</w:t>
            </w:r>
          </w:p>
        </w:tc>
        <w:tc>
          <w:tcPr>
            <w:tcW w:w="411" w:type="pct"/>
          </w:tcPr>
          <w:p w14:paraId="74F6736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-0.10</w:t>
            </w:r>
            <w:r>
              <w:rPr>
                <w:rFonts w:ascii="Times New Roman" w:eastAsia="宋体" w:hAnsi="Times New Roman" w:cs="Times New Roman"/>
                <w:color w:val="000000"/>
                <w:kern w:val="0"/>
                <w:sz w:val="13"/>
                <w:szCs w:val="13"/>
              </w:rPr>
              <w:br/>
              <w:t>(-0.65 to 0.45)</w:t>
            </w:r>
          </w:p>
        </w:tc>
        <w:tc>
          <w:tcPr>
            <w:tcW w:w="80" w:type="pct"/>
            <w:noWrap/>
          </w:tcPr>
          <w:p w14:paraId="2DB74AE2"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BC086C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2,716.42</w:t>
            </w:r>
            <w:r>
              <w:rPr>
                <w:rFonts w:ascii="Times New Roman" w:eastAsia="宋体" w:hAnsi="Times New Roman" w:cs="Times New Roman"/>
                <w:color w:val="000000"/>
                <w:kern w:val="0"/>
                <w:sz w:val="13"/>
                <w:szCs w:val="13"/>
              </w:rPr>
              <w:br/>
              <w:t>(2,088.09 to 3,395.71)</w:t>
            </w:r>
          </w:p>
        </w:tc>
        <w:tc>
          <w:tcPr>
            <w:tcW w:w="570" w:type="pct"/>
          </w:tcPr>
          <w:p w14:paraId="53FEA55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2,849.73</w:t>
            </w:r>
            <w:r>
              <w:rPr>
                <w:rFonts w:ascii="Times New Roman" w:eastAsia="宋体" w:hAnsi="Times New Roman" w:cs="Times New Roman"/>
                <w:color w:val="000000"/>
                <w:kern w:val="0"/>
                <w:sz w:val="13"/>
                <w:szCs w:val="13"/>
              </w:rPr>
              <w:br/>
              <w:t>(2,197.07 to 3,534.15)</w:t>
            </w:r>
          </w:p>
        </w:tc>
        <w:tc>
          <w:tcPr>
            <w:tcW w:w="411" w:type="pct"/>
          </w:tcPr>
          <w:p w14:paraId="6B19743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0.12</w:t>
            </w:r>
            <w:r>
              <w:rPr>
                <w:rFonts w:ascii="Times New Roman" w:eastAsia="宋体" w:hAnsi="Times New Roman" w:cs="Times New Roman"/>
                <w:color w:val="000000"/>
                <w:kern w:val="0"/>
                <w:sz w:val="13"/>
                <w:szCs w:val="13"/>
              </w:rPr>
              <w:br/>
              <w:t>(0.04 to 0.19)</w:t>
            </w:r>
          </w:p>
        </w:tc>
        <w:tc>
          <w:tcPr>
            <w:tcW w:w="80" w:type="pct"/>
            <w:noWrap/>
          </w:tcPr>
          <w:p w14:paraId="4A8D1124"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20D768E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0.26</w:t>
            </w:r>
            <w:r>
              <w:rPr>
                <w:rFonts w:ascii="Times New Roman" w:eastAsia="宋体" w:hAnsi="Times New Roman" w:cs="Times New Roman"/>
                <w:color w:val="000000"/>
                <w:kern w:val="0"/>
                <w:sz w:val="13"/>
                <w:szCs w:val="13"/>
              </w:rPr>
              <w:br/>
              <w:t>(0.13 to 0.50)</w:t>
            </w:r>
          </w:p>
        </w:tc>
        <w:tc>
          <w:tcPr>
            <w:tcW w:w="360" w:type="pct"/>
          </w:tcPr>
          <w:p w14:paraId="02E0ED3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0.17</w:t>
            </w:r>
            <w:r>
              <w:rPr>
                <w:rFonts w:ascii="Times New Roman" w:eastAsia="宋体" w:hAnsi="Times New Roman" w:cs="Times New Roman"/>
                <w:color w:val="000000"/>
                <w:kern w:val="0"/>
                <w:sz w:val="13"/>
                <w:szCs w:val="13"/>
              </w:rPr>
              <w:br/>
              <w:t>(0.07 to 0.34)</w:t>
            </w:r>
          </w:p>
        </w:tc>
        <w:tc>
          <w:tcPr>
            <w:tcW w:w="411" w:type="pct"/>
          </w:tcPr>
          <w:p w14:paraId="09F93BC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-0.39</w:t>
            </w:r>
            <w:r>
              <w:rPr>
                <w:rFonts w:ascii="Times New Roman" w:eastAsia="宋体" w:hAnsi="Times New Roman" w:cs="Times New Roman"/>
                <w:color w:val="000000"/>
                <w:kern w:val="0"/>
                <w:sz w:val="13"/>
                <w:szCs w:val="13"/>
              </w:rPr>
              <w:br/>
              <w:t>(-8.43 to 8.35)</w:t>
            </w:r>
          </w:p>
        </w:tc>
      </w:tr>
      <w:tr w:rsidR="003C704F" w14:paraId="4CB94E77" w14:textId="77777777">
        <w:trPr>
          <w:trHeight w:val="630"/>
        </w:trPr>
        <w:tc>
          <w:tcPr>
            <w:tcW w:w="862" w:type="pct"/>
          </w:tcPr>
          <w:p w14:paraId="0E5D66CA"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Ghana</w:t>
            </w:r>
          </w:p>
        </w:tc>
        <w:tc>
          <w:tcPr>
            <w:tcW w:w="445" w:type="pct"/>
          </w:tcPr>
          <w:p w14:paraId="303D199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244.21</w:t>
            </w:r>
            <w:r>
              <w:rPr>
                <w:rFonts w:ascii="Times New Roman" w:eastAsia="宋体" w:hAnsi="Times New Roman" w:cs="Times New Roman"/>
                <w:color w:val="000000"/>
                <w:kern w:val="0"/>
                <w:sz w:val="13"/>
                <w:szCs w:val="13"/>
              </w:rPr>
              <w:br/>
              <w:t>(189.11 to 301.88)</w:t>
            </w:r>
          </w:p>
        </w:tc>
        <w:tc>
          <w:tcPr>
            <w:tcW w:w="445" w:type="pct"/>
          </w:tcPr>
          <w:p w14:paraId="330B974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199.98</w:t>
            </w:r>
            <w:r>
              <w:rPr>
                <w:rFonts w:ascii="Times New Roman" w:eastAsia="宋体" w:hAnsi="Times New Roman" w:cs="Times New Roman"/>
                <w:color w:val="000000"/>
                <w:kern w:val="0"/>
                <w:sz w:val="13"/>
                <w:szCs w:val="13"/>
              </w:rPr>
              <w:br/>
              <w:t>(154.64 to 249.02)</w:t>
            </w:r>
          </w:p>
        </w:tc>
        <w:tc>
          <w:tcPr>
            <w:tcW w:w="411" w:type="pct"/>
          </w:tcPr>
          <w:p w14:paraId="5EB6C44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0.89</w:t>
            </w:r>
            <w:r>
              <w:rPr>
                <w:rFonts w:ascii="Times New Roman" w:eastAsia="宋体" w:hAnsi="Times New Roman" w:cs="Times New Roman"/>
                <w:color w:val="000000"/>
                <w:kern w:val="0"/>
                <w:sz w:val="13"/>
                <w:szCs w:val="13"/>
              </w:rPr>
              <w:br/>
              <w:t>(0.59 to 1.19)</w:t>
            </w:r>
          </w:p>
        </w:tc>
        <w:tc>
          <w:tcPr>
            <w:tcW w:w="80" w:type="pct"/>
            <w:noWrap/>
          </w:tcPr>
          <w:p w14:paraId="24949097"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727BBE8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11,300.04</w:t>
            </w:r>
            <w:r>
              <w:rPr>
                <w:rFonts w:ascii="Times New Roman" w:eastAsia="宋体" w:hAnsi="Times New Roman" w:cs="Times New Roman"/>
                <w:color w:val="000000"/>
                <w:kern w:val="0"/>
                <w:sz w:val="13"/>
                <w:szCs w:val="13"/>
              </w:rPr>
              <w:br/>
              <w:t>(8,750.06 to 13,996.55)</w:t>
            </w:r>
          </w:p>
        </w:tc>
        <w:tc>
          <w:tcPr>
            <w:tcW w:w="570" w:type="pct"/>
          </w:tcPr>
          <w:p w14:paraId="104A354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9,203.90</w:t>
            </w:r>
            <w:r>
              <w:rPr>
                <w:rFonts w:ascii="Times New Roman" w:eastAsia="宋体" w:hAnsi="Times New Roman" w:cs="Times New Roman"/>
                <w:color w:val="000000"/>
                <w:kern w:val="0"/>
                <w:sz w:val="13"/>
                <w:szCs w:val="13"/>
              </w:rPr>
              <w:br/>
              <w:t>(7,114.57 to 11,487.94)</w:t>
            </w:r>
          </w:p>
        </w:tc>
        <w:tc>
          <w:tcPr>
            <w:tcW w:w="411" w:type="pct"/>
          </w:tcPr>
          <w:p w14:paraId="09EB1A5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0.83</w:t>
            </w:r>
            <w:r>
              <w:rPr>
                <w:rFonts w:ascii="Times New Roman" w:eastAsia="宋体" w:hAnsi="Times New Roman" w:cs="Times New Roman"/>
                <w:color w:val="000000"/>
                <w:kern w:val="0"/>
                <w:sz w:val="13"/>
                <w:szCs w:val="13"/>
              </w:rPr>
              <w:br/>
              <w:t>(0.78 to 0.87)</w:t>
            </w:r>
          </w:p>
        </w:tc>
        <w:tc>
          <w:tcPr>
            <w:tcW w:w="80" w:type="pct"/>
            <w:noWrap/>
          </w:tcPr>
          <w:p w14:paraId="1B5E803B"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136A1E3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2.04</w:t>
            </w:r>
            <w:r>
              <w:rPr>
                <w:rFonts w:ascii="Times New Roman" w:eastAsia="宋体" w:hAnsi="Times New Roman" w:cs="Times New Roman"/>
                <w:color w:val="000000"/>
                <w:kern w:val="0"/>
                <w:sz w:val="13"/>
                <w:szCs w:val="13"/>
              </w:rPr>
              <w:br/>
              <w:t>(0.79 to 3.15)</w:t>
            </w:r>
          </w:p>
        </w:tc>
        <w:tc>
          <w:tcPr>
            <w:tcW w:w="360" w:type="pct"/>
          </w:tcPr>
          <w:p w14:paraId="6916FCF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1.52</w:t>
            </w:r>
            <w:r>
              <w:rPr>
                <w:rFonts w:ascii="Times New Roman" w:eastAsia="宋体" w:hAnsi="Times New Roman" w:cs="Times New Roman"/>
                <w:color w:val="000000"/>
                <w:kern w:val="0"/>
                <w:sz w:val="13"/>
                <w:szCs w:val="13"/>
              </w:rPr>
              <w:br/>
              <w:t>(0.77 to 3.85)</w:t>
            </w:r>
          </w:p>
        </w:tc>
        <w:tc>
          <w:tcPr>
            <w:tcW w:w="411" w:type="pct"/>
          </w:tcPr>
          <w:p w14:paraId="31F2DA9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-0.80</w:t>
            </w:r>
            <w:r>
              <w:rPr>
                <w:rFonts w:ascii="Times New Roman" w:eastAsia="宋体" w:hAnsi="Times New Roman" w:cs="Times New Roman"/>
                <w:color w:val="000000"/>
                <w:kern w:val="0"/>
                <w:sz w:val="13"/>
                <w:szCs w:val="13"/>
              </w:rPr>
              <w:br/>
              <w:t>(-4.00 to 2.51)</w:t>
            </w:r>
          </w:p>
        </w:tc>
      </w:tr>
      <w:tr w:rsidR="003C704F" w14:paraId="7FCEA5A7" w14:textId="77777777">
        <w:trPr>
          <w:trHeight w:val="630"/>
        </w:trPr>
        <w:tc>
          <w:tcPr>
            <w:tcW w:w="862" w:type="pct"/>
          </w:tcPr>
          <w:p w14:paraId="7C04031E"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Greece</w:t>
            </w:r>
          </w:p>
        </w:tc>
        <w:tc>
          <w:tcPr>
            <w:tcW w:w="445" w:type="pct"/>
          </w:tcPr>
          <w:p w14:paraId="40F8989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65.12</w:t>
            </w:r>
            <w:r>
              <w:rPr>
                <w:rFonts w:ascii="Times New Roman" w:eastAsia="宋体" w:hAnsi="Times New Roman" w:cs="Times New Roman"/>
                <w:color w:val="000000"/>
                <w:kern w:val="0"/>
                <w:sz w:val="13"/>
                <w:szCs w:val="13"/>
              </w:rPr>
              <w:br/>
              <w:t>(62.74 to 67.93)</w:t>
            </w:r>
          </w:p>
        </w:tc>
        <w:tc>
          <w:tcPr>
            <w:tcW w:w="445" w:type="pct"/>
          </w:tcPr>
          <w:p w14:paraId="1C0210D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60.65</w:t>
            </w:r>
            <w:r>
              <w:rPr>
                <w:rFonts w:ascii="Times New Roman" w:eastAsia="宋体" w:hAnsi="Times New Roman" w:cs="Times New Roman"/>
                <w:color w:val="000000"/>
                <w:kern w:val="0"/>
                <w:sz w:val="13"/>
                <w:szCs w:val="13"/>
              </w:rPr>
              <w:br/>
              <w:t>(47.08 to 75.97)</w:t>
            </w:r>
          </w:p>
        </w:tc>
        <w:tc>
          <w:tcPr>
            <w:tcW w:w="411" w:type="pct"/>
          </w:tcPr>
          <w:p w14:paraId="164D3FA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0.39</w:t>
            </w:r>
            <w:r>
              <w:rPr>
                <w:rFonts w:ascii="Times New Roman" w:eastAsia="宋体" w:hAnsi="Times New Roman" w:cs="Times New Roman"/>
                <w:color w:val="000000"/>
                <w:kern w:val="0"/>
                <w:sz w:val="13"/>
                <w:szCs w:val="13"/>
              </w:rPr>
              <w:br/>
              <w:t>(-0.10 to 0.89)</w:t>
            </w:r>
          </w:p>
        </w:tc>
        <w:tc>
          <w:tcPr>
            <w:tcW w:w="80" w:type="pct"/>
            <w:noWrap/>
          </w:tcPr>
          <w:p w14:paraId="2C90D0CD"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4AA7131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3,140.28</w:t>
            </w:r>
            <w:r>
              <w:rPr>
                <w:rFonts w:ascii="Times New Roman" w:eastAsia="宋体" w:hAnsi="Times New Roman" w:cs="Times New Roman"/>
                <w:color w:val="000000"/>
                <w:kern w:val="0"/>
                <w:sz w:val="13"/>
                <w:szCs w:val="13"/>
              </w:rPr>
              <w:br/>
              <w:t>(3,022.46 to 3,276.61)</w:t>
            </w:r>
          </w:p>
        </w:tc>
        <w:tc>
          <w:tcPr>
            <w:tcW w:w="570" w:type="pct"/>
          </w:tcPr>
          <w:p w14:paraId="0694A2F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2,873.61</w:t>
            </w:r>
            <w:r>
              <w:rPr>
                <w:rFonts w:ascii="Times New Roman" w:eastAsia="宋体" w:hAnsi="Times New Roman" w:cs="Times New Roman"/>
                <w:color w:val="000000"/>
                <w:kern w:val="0"/>
                <w:sz w:val="13"/>
                <w:szCs w:val="13"/>
              </w:rPr>
              <w:br/>
              <w:t>(2,230.88 to 3,602.38)</w:t>
            </w:r>
          </w:p>
        </w:tc>
        <w:tc>
          <w:tcPr>
            <w:tcW w:w="411" w:type="pct"/>
          </w:tcPr>
          <w:p w14:paraId="0F3D95E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0.25</w:t>
            </w:r>
            <w:r>
              <w:rPr>
                <w:rFonts w:ascii="Times New Roman" w:eastAsia="宋体" w:hAnsi="Times New Roman" w:cs="Times New Roman"/>
                <w:color w:val="000000"/>
                <w:kern w:val="0"/>
                <w:sz w:val="13"/>
                <w:szCs w:val="13"/>
              </w:rPr>
              <w:br/>
              <w:t>(0.18 to 0.32)</w:t>
            </w:r>
          </w:p>
        </w:tc>
        <w:tc>
          <w:tcPr>
            <w:tcW w:w="80" w:type="pct"/>
            <w:noWrap/>
          </w:tcPr>
          <w:p w14:paraId="48ABCE00"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020ABA1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0.22</w:t>
            </w:r>
            <w:r>
              <w:rPr>
                <w:rFonts w:ascii="Times New Roman" w:eastAsia="宋体" w:hAnsi="Times New Roman" w:cs="Times New Roman"/>
                <w:color w:val="000000"/>
                <w:kern w:val="0"/>
                <w:sz w:val="13"/>
                <w:szCs w:val="13"/>
              </w:rPr>
              <w:br/>
              <w:t>(0.10 to 0.43)</w:t>
            </w:r>
          </w:p>
        </w:tc>
        <w:tc>
          <w:tcPr>
            <w:tcW w:w="360" w:type="pct"/>
          </w:tcPr>
          <w:p w14:paraId="70926B0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0.17</w:t>
            </w:r>
            <w:r>
              <w:rPr>
                <w:rFonts w:ascii="Times New Roman" w:eastAsia="宋体" w:hAnsi="Times New Roman" w:cs="Times New Roman"/>
                <w:color w:val="000000"/>
                <w:kern w:val="0"/>
                <w:sz w:val="13"/>
                <w:szCs w:val="13"/>
              </w:rPr>
              <w:br/>
              <w:t>(0.08 to 0.35)</w:t>
            </w:r>
          </w:p>
        </w:tc>
        <w:tc>
          <w:tcPr>
            <w:tcW w:w="411" w:type="pct"/>
          </w:tcPr>
          <w:p w14:paraId="3C2202B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-0.45</w:t>
            </w:r>
            <w:r>
              <w:rPr>
                <w:rFonts w:ascii="Times New Roman" w:eastAsia="宋体" w:hAnsi="Times New Roman" w:cs="Times New Roman"/>
                <w:color w:val="000000"/>
                <w:kern w:val="0"/>
                <w:sz w:val="13"/>
                <w:szCs w:val="13"/>
              </w:rPr>
              <w:br/>
              <w:t>(-8.68 to 8.52)</w:t>
            </w:r>
          </w:p>
        </w:tc>
      </w:tr>
      <w:tr w:rsidR="003C704F" w14:paraId="72E6552B" w14:textId="77777777">
        <w:trPr>
          <w:trHeight w:val="630"/>
        </w:trPr>
        <w:tc>
          <w:tcPr>
            <w:tcW w:w="862" w:type="pct"/>
          </w:tcPr>
          <w:p w14:paraId="35B5F7F2"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Greenland</w:t>
            </w:r>
          </w:p>
        </w:tc>
        <w:tc>
          <w:tcPr>
            <w:tcW w:w="445" w:type="pct"/>
          </w:tcPr>
          <w:p w14:paraId="20F5D78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99.58</w:t>
            </w:r>
            <w:r>
              <w:rPr>
                <w:rFonts w:ascii="Times New Roman" w:eastAsia="宋体" w:hAnsi="Times New Roman" w:cs="Times New Roman"/>
                <w:color w:val="000000"/>
                <w:kern w:val="0"/>
                <w:sz w:val="13"/>
                <w:szCs w:val="13"/>
              </w:rPr>
              <w:br/>
              <w:t>(76.85 to 123.84)</w:t>
            </w:r>
          </w:p>
        </w:tc>
        <w:tc>
          <w:tcPr>
            <w:tcW w:w="445" w:type="pct"/>
          </w:tcPr>
          <w:p w14:paraId="125B37D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81.39</w:t>
            </w:r>
            <w:r>
              <w:rPr>
                <w:rFonts w:ascii="Times New Roman" w:eastAsia="宋体" w:hAnsi="Times New Roman" w:cs="Times New Roman"/>
                <w:color w:val="000000"/>
                <w:kern w:val="0"/>
                <w:sz w:val="13"/>
                <w:szCs w:val="13"/>
              </w:rPr>
              <w:br/>
              <w:t>(63.05 to 101.61)</w:t>
            </w:r>
          </w:p>
        </w:tc>
        <w:tc>
          <w:tcPr>
            <w:tcW w:w="411" w:type="pct"/>
          </w:tcPr>
          <w:p w14:paraId="507A9B2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-0.69</w:t>
            </w:r>
            <w:r>
              <w:rPr>
                <w:rFonts w:ascii="Times New Roman" w:eastAsia="宋体" w:hAnsi="Times New Roman" w:cs="Times New Roman"/>
                <w:color w:val="000000"/>
                <w:kern w:val="0"/>
                <w:sz w:val="13"/>
                <w:szCs w:val="13"/>
              </w:rPr>
              <w:br/>
              <w:t>(-1.12 to -0.26)</w:t>
            </w:r>
          </w:p>
        </w:tc>
        <w:tc>
          <w:tcPr>
            <w:tcW w:w="80" w:type="pct"/>
            <w:noWrap/>
          </w:tcPr>
          <w:p w14:paraId="0A9F3C21"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19D2755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4,651.06</w:t>
            </w:r>
            <w:r>
              <w:rPr>
                <w:rFonts w:ascii="Times New Roman" w:eastAsia="宋体" w:hAnsi="Times New Roman" w:cs="Times New Roman"/>
                <w:color w:val="000000"/>
                <w:kern w:val="0"/>
                <w:sz w:val="13"/>
                <w:szCs w:val="13"/>
              </w:rPr>
              <w:br/>
              <w:t>(3,590.59 to 5,791.42)</w:t>
            </w:r>
          </w:p>
        </w:tc>
        <w:tc>
          <w:tcPr>
            <w:tcW w:w="570" w:type="pct"/>
          </w:tcPr>
          <w:p w14:paraId="39ED2D2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3,961.22</w:t>
            </w:r>
            <w:r>
              <w:rPr>
                <w:rFonts w:ascii="Times New Roman" w:eastAsia="宋体" w:hAnsi="Times New Roman" w:cs="Times New Roman"/>
                <w:color w:val="000000"/>
                <w:kern w:val="0"/>
                <w:sz w:val="13"/>
                <w:szCs w:val="13"/>
              </w:rPr>
              <w:br/>
              <w:t>(3,068.34 to 4,947.01)</w:t>
            </w:r>
          </w:p>
        </w:tc>
        <w:tc>
          <w:tcPr>
            <w:tcW w:w="411" w:type="pct"/>
          </w:tcPr>
          <w:p w14:paraId="5AEB009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-0.65</w:t>
            </w:r>
            <w:r>
              <w:rPr>
                <w:rFonts w:ascii="Times New Roman" w:eastAsia="宋体" w:hAnsi="Times New Roman" w:cs="Times New Roman"/>
                <w:color w:val="000000"/>
                <w:kern w:val="0"/>
                <w:sz w:val="13"/>
                <w:szCs w:val="13"/>
              </w:rPr>
              <w:br/>
              <w:t>(-0.72 to -0.59)</w:t>
            </w:r>
          </w:p>
        </w:tc>
        <w:tc>
          <w:tcPr>
            <w:tcW w:w="80" w:type="pct"/>
            <w:noWrap/>
          </w:tcPr>
          <w:p w14:paraId="0483B579"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4BD5910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1.00</w:t>
            </w:r>
            <w:r>
              <w:rPr>
                <w:rFonts w:ascii="Times New Roman" w:eastAsia="宋体" w:hAnsi="Times New Roman" w:cs="Times New Roman"/>
                <w:color w:val="000000"/>
                <w:kern w:val="0"/>
                <w:sz w:val="13"/>
                <w:szCs w:val="13"/>
              </w:rPr>
              <w:br/>
              <w:t>(0.51 to 1.74)</w:t>
            </w:r>
          </w:p>
        </w:tc>
        <w:tc>
          <w:tcPr>
            <w:tcW w:w="360" w:type="pct"/>
          </w:tcPr>
          <w:p w14:paraId="5B29FB4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1.10</w:t>
            </w:r>
            <w:r>
              <w:rPr>
                <w:rFonts w:ascii="Times New Roman" w:eastAsia="宋体" w:hAnsi="Times New Roman" w:cs="Times New Roman"/>
                <w:color w:val="000000"/>
                <w:kern w:val="0"/>
                <w:sz w:val="13"/>
                <w:szCs w:val="13"/>
              </w:rPr>
              <w:br/>
              <w:t>(0.51 to 1.95)</w:t>
            </w:r>
          </w:p>
        </w:tc>
        <w:tc>
          <w:tcPr>
            <w:tcW w:w="411" w:type="pct"/>
          </w:tcPr>
          <w:p w14:paraId="749AD4E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0.53</w:t>
            </w:r>
            <w:r>
              <w:rPr>
                <w:rFonts w:ascii="Times New Roman" w:eastAsia="宋体" w:hAnsi="Times New Roman" w:cs="Times New Roman"/>
                <w:color w:val="000000"/>
                <w:kern w:val="0"/>
                <w:sz w:val="13"/>
                <w:szCs w:val="13"/>
              </w:rPr>
              <w:br/>
              <w:t>(-3.53 to 4.77)</w:t>
            </w:r>
          </w:p>
        </w:tc>
      </w:tr>
      <w:tr w:rsidR="003C704F" w14:paraId="26AD79E4" w14:textId="77777777">
        <w:trPr>
          <w:trHeight w:val="630"/>
        </w:trPr>
        <w:tc>
          <w:tcPr>
            <w:tcW w:w="862" w:type="pct"/>
          </w:tcPr>
          <w:p w14:paraId="095E35C1"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Grenada</w:t>
            </w:r>
          </w:p>
        </w:tc>
        <w:tc>
          <w:tcPr>
            <w:tcW w:w="445" w:type="pct"/>
          </w:tcPr>
          <w:p w14:paraId="7E40EC9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165.07</w:t>
            </w:r>
            <w:r>
              <w:rPr>
                <w:rFonts w:ascii="Times New Roman" w:eastAsia="宋体" w:hAnsi="Times New Roman" w:cs="Times New Roman"/>
                <w:color w:val="000000"/>
                <w:kern w:val="0"/>
                <w:sz w:val="13"/>
                <w:szCs w:val="13"/>
              </w:rPr>
              <w:br/>
              <w:t>(127.36 to 205.14)</w:t>
            </w:r>
          </w:p>
        </w:tc>
        <w:tc>
          <w:tcPr>
            <w:tcW w:w="445" w:type="pct"/>
          </w:tcPr>
          <w:p w14:paraId="1BC0BDD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168.14</w:t>
            </w:r>
            <w:r>
              <w:rPr>
                <w:rFonts w:ascii="Times New Roman" w:eastAsia="宋体" w:hAnsi="Times New Roman" w:cs="Times New Roman"/>
                <w:color w:val="000000"/>
                <w:kern w:val="0"/>
                <w:sz w:val="13"/>
                <w:szCs w:val="13"/>
              </w:rPr>
              <w:br/>
              <w:t>(129.82 to 211.02)</w:t>
            </w:r>
          </w:p>
        </w:tc>
        <w:tc>
          <w:tcPr>
            <w:tcW w:w="411" w:type="pct"/>
          </w:tcPr>
          <w:p w14:paraId="4C3F8D1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0.07</w:t>
            </w:r>
            <w:r>
              <w:rPr>
                <w:rFonts w:ascii="Times New Roman" w:eastAsia="宋体" w:hAnsi="Times New Roman" w:cs="Times New Roman"/>
                <w:color w:val="000000"/>
                <w:kern w:val="0"/>
                <w:sz w:val="13"/>
                <w:szCs w:val="13"/>
              </w:rPr>
              <w:br/>
              <w:t>(-0.25 to 0.39)</w:t>
            </w:r>
          </w:p>
        </w:tc>
        <w:tc>
          <w:tcPr>
            <w:tcW w:w="80" w:type="pct"/>
            <w:noWrap/>
          </w:tcPr>
          <w:p w14:paraId="3D1476BC"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551BD9C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7,760.86</w:t>
            </w:r>
            <w:r>
              <w:rPr>
                <w:rFonts w:ascii="Times New Roman" w:eastAsia="宋体" w:hAnsi="Times New Roman" w:cs="Times New Roman"/>
                <w:color w:val="000000"/>
                <w:kern w:val="0"/>
                <w:sz w:val="13"/>
                <w:szCs w:val="13"/>
              </w:rPr>
              <w:br/>
              <w:t>(5,986.92 to 9,647.71)</w:t>
            </w:r>
          </w:p>
        </w:tc>
        <w:tc>
          <w:tcPr>
            <w:tcW w:w="570" w:type="pct"/>
          </w:tcPr>
          <w:p w14:paraId="287F363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8,009.43</w:t>
            </w:r>
            <w:r>
              <w:rPr>
                <w:rFonts w:ascii="Times New Roman" w:eastAsia="宋体" w:hAnsi="Times New Roman" w:cs="Times New Roman"/>
                <w:color w:val="000000"/>
                <w:kern w:val="0"/>
                <w:sz w:val="13"/>
                <w:szCs w:val="13"/>
              </w:rPr>
              <w:br/>
              <w:t>(6,183.36 to 10,053.86)</w:t>
            </w:r>
          </w:p>
        </w:tc>
        <w:tc>
          <w:tcPr>
            <w:tcW w:w="411" w:type="pct"/>
          </w:tcPr>
          <w:p w14:paraId="33506E7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0.12</w:t>
            </w:r>
            <w:r>
              <w:rPr>
                <w:rFonts w:ascii="Times New Roman" w:eastAsia="宋体" w:hAnsi="Times New Roman" w:cs="Times New Roman"/>
                <w:color w:val="000000"/>
                <w:kern w:val="0"/>
                <w:sz w:val="13"/>
                <w:szCs w:val="13"/>
              </w:rPr>
              <w:br/>
              <w:t>(0.08 to 0.17)</w:t>
            </w:r>
          </w:p>
        </w:tc>
        <w:tc>
          <w:tcPr>
            <w:tcW w:w="80" w:type="pct"/>
            <w:noWrap/>
          </w:tcPr>
          <w:p w14:paraId="2FA9CC4E"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200F8B5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1.06</w:t>
            </w:r>
            <w:r>
              <w:rPr>
                <w:rFonts w:ascii="Times New Roman" w:eastAsia="宋体" w:hAnsi="Times New Roman" w:cs="Times New Roman"/>
                <w:color w:val="000000"/>
                <w:kern w:val="0"/>
                <w:sz w:val="13"/>
                <w:szCs w:val="13"/>
              </w:rPr>
              <w:br/>
              <w:t>(0.65 to 1.63)</w:t>
            </w:r>
          </w:p>
        </w:tc>
        <w:tc>
          <w:tcPr>
            <w:tcW w:w="360" w:type="pct"/>
          </w:tcPr>
          <w:p w14:paraId="0F61CC5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1.40</w:t>
            </w:r>
            <w:r>
              <w:rPr>
                <w:rFonts w:ascii="Times New Roman" w:eastAsia="宋体" w:hAnsi="Times New Roman" w:cs="Times New Roman"/>
                <w:color w:val="000000"/>
                <w:kern w:val="0"/>
                <w:sz w:val="13"/>
                <w:szCs w:val="13"/>
              </w:rPr>
              <w:br/>
              <w:t>(0.74 to 2.45)</w:t>
            </w:r>
          </w:p>
        </w:tc>
        <w:tc>
          <w:tcPr>
            <w:tcW w:w="411" w:type="pct"/>
          </w:tcPr>
          <w:p w14:paraId="35E82A5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2.10</w:t>
            </w:r>
            <w:r>
              <w:rPr>
                <w:rFonts w:ascii="Times New Roman" w:eastAsia="宋体" w:hAnsi="Times New Roman" w:cs="Times New Roman"/>
                <w:color w:val="000000"/>
                <w:kern w:val="0"/>
                <w:sz w:val="13"/>
                <w:szCs w:val="13"/>
              </w:rPr>
              <w:br/>
              <w:t>(-2.08 to 6.47)</w:t>
            </w:r>
          </w:p>
        </w:tc>
      </w:tr>
      <w:tr w:rsidR="003C704F" w14:paraId="759A1936" w14:textId="77777777">
        <w:trPr>
          <w:trHeight w:val="630"/>
        </w:trPr>
        <w:tc>
          <w:tcPr>
            <w:tcW w:w="862" w:type="pct"/>
          </w:tcPr>
          <w:p w14:paraId="6829E655"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Guam</w:t>
            </w:r>
          </w:p>
        </w:tc>
        <w:tc>
          <w:tcPr>
            <w:tcW w:w="445" w:type="pct"/>
          </w:tcPr>
          <w:p w14:paraId="2A76482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92.72</w:t>
            </w:r>
            <w:r>
              <w:rPr>
                <w:rFonts w:ascii="Times New Roman" w:eastAsia="宋体" w:hAnsi="Times New Roman" w:cs="Times New Roman"/>
                <w:color w:val="000000"/>
                <w:kern w:val="0"/>
                <w:sz w:val="13"/>
                <w:szCs w:val="13"/>
              </w:rPr>
              <w:br/>
              <w:t>(71.53 to 114.69)</w:t>
            </w:r>
          </w:p>
        </w:tc>
        <w:tc>
          <w:tcPr>
            <w:tcW w:w="445" w:type="pct"/>
          </w:tcPr>
          <w:p w14:paraId="16BB1B5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110.33</w:t>
            </w:r>
            <w:r>
              <w:rPr>
                <w:rFonts w:ascii="Times New Roman" w:eastAsia="宋体" w:hAnsi="Times New Roman" w:cs="Times New Roman"/>
                <w:color w:val="000000"/>
                <w:kern w:val="0"/>
                <w:sz w:val="13"/>
                <w:szCs w:val="13"/>
              </w:rPr>
              <w:br/>
              <w:t>(85.27 to 138.06)</w:t>
            </w:r>
          </w:p>
        </w:tc>
        <w:tc>
          <w:tcPr>
            <w:tcW w:w="411" w:type="pct"/>
          </w:tcPr>
          <w:p w14:paraId="2314DFA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0.63</w:t>
            </w:r>
            <w:r>
              <w:rPr>
                <w:rFonts w:ascii="Times New Roman" w:eastAsia="宋体" w:hAnsi="Times New Roman" w:cs="Times New Roman"/>
                <w:color w:val="000000"/>
                <w:kern w:val="0"/>
                <w:sz w:val="13"/>
                <w:szCs w:val="13"/>
              </w:rPr>
              <w:br/>
              <w:t>(0.21 to 1.06)</w:t>
            </w:r>
          </w:p>
        </w:tc>
        <w:tc>
          <w:tcPr>
            <w:tcW w:w="80" w:type="pct"/>
            <w:noWrap/>
          </w:tcPr>
          <w:p w14:paraId="72D3E31A"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45BC3E7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4,358.43</w:t>
            </w:r>
            <w:r>
              <w:rPr>
                <w:rFonts w:ascii="Times New Roman" w:eastAsia="宋体" w:hAnsi="Times New Roman" w:cs="Times New Roman"/>
                <w:color w:val="000000"/>
                <w:kern w:val="0"/>
                <w:sz w:val="13"/>
                <w:szCs w:val="13"/>
              </w:rPr>
              <w:br/>
              <w:t>(3,363.07 to 5,391.26)</w:t>
            </w:r>
          </w:p>
        </w:tc>
        <w:tc>
          <w:tcPr>
            <w:tcW w:w="570" w:type="pct"/>
          </w:tcPr>
          <w:p w14:paraId="61B4B21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5,234.85</w:t>
            </w:r>
            <w:r>
              <w:rPr>
                <w:rFonts w:ascii="Times New Roman" w:eastAsia="宋体" w:hAnsi="Times New Roman" w:cs="Times New Roman"/>
                <w:color w:val="000000"/>
                <w:kern w:val="0"/>
                <w:sz w:val="13"/>
                <w:szCs w:val="13"/>
              </w:rPr>
              <w:br/>
              <w:t>(4,044.83 to 6,553.63)</w:t>
            </w:r>
          </w:p>
        </w:tc>
        <w:tc>
          <w:tcPr>
            <w:tcW w:w="411" w:type="pct"/>
          </w:tcPr>
          <w:p w14:paraId="6C21274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0.70</w:t>
            </w:r>
            <w:r>
              <w:rPr>
                <w:rFonts w:ascii="Times New Roman" w:eastAsia="宋体" w:hAnsi="Times New Roman" w:cs="Times New Roman"/>
                <w:color w:val="000000"/>
                <w:kern w:val="0"/>
                <w:sz w:val="13"/>
                <w:szCs w:val="13"/>
              </w:rPr>
              <w:br/>
              <w:t>(0.64 to 0.76)</w:t>
            </w:r>
          </w:p>
        </w:tc>
        <w:tc>
          <w:tcPr>
            <w:tcW w:w="80" w:type="pct"/>
            <w:noWrap/>
          </w:tcPr>
          <w:p w14:paraId="4EEC7920"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60EFB29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0.69</w:t>
            </w:r>
            <w:r>
              <w:rPr>
                <w:rFonts w:ascii="Times New Roman" w:eastAsia="宋体" w:hAnsi="Times New Roman" w:cs="Times New Roman"/>
                <w:color w:val="000000"/>
                <w:kern w:val="0"/>
                <w:sz w:val="13"/>
                <w:szCs w:val="13"/>
              </w:rPr>
              <w:br/>
              <w:t>(0.37 to 1.10)</w:t>
            </w:r>
          </w:p>
        </w:tc>
        <w:tc>
          <w:tcPr>
            <w:tcW w:w="360" w:type="pct"/>
          </w:tcPr>
          <w:p w14:paraId="66A32F4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1.23</w:t>
            </w:r>
            <w:r>
              <w:rPr>
                <w:rFonts w:ascii="Times New Roman" w:eastAsia="宋体" w:hAnsi="Times New Roman" w:cs="Times New Roman"/>
                <w:color w:val="000000"/>
                <w:kern w:val="0"/>
                <w:sz w:val="13"/>
                <w:szCs w:val="13"/>
              </w:rPr>
              <w:br/>
              <w:t>(0.61 to 2.13)</w:t>
            </w:r>
          </w:p>
        </w:tc>
        <w:tc>
          <w:tcPr>
            <w:tcW w:w="411" w:type="pct"/>
          </w:tcPr>
          <w:p w14:paraId="1D58E01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3.15</w:t>
            </w:r>
            <w:r>
              <w:rPr>
                <w:rFonts w:ascii="Times New Roman" w:eastAsia="宋体" w:hAnsi="Times New Roman" w:cs="Times New Roman"/>
                <w:color w:val="000000"/>
                <w:kern w:val="0"/>
                <w:sz w:val="13"/>
                <w:szCs w:val="13"/>
              </w:rPr>
              <w:br/>
              <w:t>(-1.31 to 7.82)</w:t>
            </w:r>
          </w:p>
        </w:tc>
      </w:tr>
      <w:tr w:rsidR="003C704F" w14:paraId="6BEA8C59" w14:textId="77777777">
        <w:trPr>
          <w:trHeight w:val="630"/>
        </w:trPr>
        <w:tc>
          <w:tcPr>
            <w:tcW w:w="862" w:type="pct"/>
          </w:tcPr>
          <w:p w14:paraId="33C62FAB"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lastRenderedPageBreak/>
              <w:t>Guatemala</w:t>
            </w:r>
          </w:p>
        </w:tc>
        <w:tc>
          <w:tcPr>
            <w:tcW w:w="445" w:type="pct"/>
          </w:tcPr>
          <w:p w14:paraId="551F811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74.35</w:t>
            </w:r>
            <w:r>
              <w:rPr>
                <w:rFonts w:ascii="Times New Roman" w:eastAsia="宋体" w:hAnsi="Times New Roman" w:cs="Times New Roman"/>
                <w:color w:val="000000"/>
                <w:kern w:val="0"/>
                <w:sz w:val="13"/>
                <w:szCs w:val="13"/>
              </w:rPr>
              <w:br/>
              <w:t>(57.18 to 92.99)</w:t>
            </w:r>
          </w:p>
        </w:tc>
        <w:tc>
          <w:tcPr>
            <w:tcW w:w="445" w:type="pct"/>
          </w:tcPr>
          <w:p w14:paraId="34A95F7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54.65</w:t>
            </w:r>
            <w:r>
              <w:rPr>
                <w:rFonts w:ascii="Times New Roman" w:eastAsia="宋体" w:hAnsi="Times New Roman" w:cs="Times New Roman"/>
                <w:color w:val="000000"/>
                <w:kern w:val="0"/>
                <w:sz w:val="13"/>
                <w:szCs w:val="13"/>
              </w:rPr>
              <w:br/>
              <w:t>(42.03 to 67.74)</w:t>
            </w:r>
          </w:p>
        </w:tc>
        <w:tc>
          <w:tcPr>
            <w:tcW w:w="411" w:type="pct"/>
          </w:tcPr>
          <w:p w14:paraId="60C07D4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-0.94</w:t>
            </w:r>
            <w:r>
              <w:rPr>
                <w:rFonts w:ascii="Times New Roman" w:eastAsia="宋体" w:hAnsi="Times New Roman" w:cs="Times New Roman"/>
                <w:color w:val="000000"/>
                <w:kern w:val="0"/>
                <w:sz w:val="13"/>
                <w:szCs w:val="13"/>
              </w:rPr>
              <w:br/>
              <w:t>(-1.44 to -0.45)</w:t>
            </w:r>
          </w:p>
        </w:tc>
        <w:tc>
          <w:tcPr>
            <w:tcW w:w="80" w:type="pct"/>
            <w:noWrap/>
          </w:tcPr>
          <w:p w14:paraId="5393AC5E"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348713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3,496.00</w:t>
            </w:r>
            <w:r>
              <w:rPr>
                <w:rFonts w:ascii="Times New Roman" w:eastAsia="宋体" w:hAnsi="Times New Roman" w:cs="Times New Roman"/>
                <w:color w:val="000000"/>
                <w:kern w:val="0"/>
                <w:sz w:val="13"/>
                <w:szCs w:val="13"/>
              </w:rPr>
              <w:br/>
              <w:t>(2,688.95 to 4,367.08)</w:t>
            </w:r>
          </w:p>
        </w:tc>
        <w:tc>
          <w:tcPr>
            <w:tcW w:w="570" w:type="pct"/>
          </w:tcPr>
          <w:p w14:paraId="6D2CD18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2,612.92</w:t>
            </w:r>
            <w:r>
              <w:rPr>
                <w:rFonts w:ascii="Times New Roman" w:eastAsia="宋体" w:hAnsi="Times New Roman" w:cs="Times New Roman"/>
                <w:color w:val="000000"/>
                <w:kern w:val="0"/>
                <w:sz w:val="13"/>
                <w:szCs w:val="13"/>
              </w:rPr>
              <w:br/>
              <w:t>(2,009.49 to 3,238.63)</w:t>
            </w:r>
          </w:p>
        </w:tc>
        <w:tc>
          <w:tcPr>
            <w:tcW w:w="411" w:type="pct"/>
          </w:tcPr>
          <w:p w14:paraId="6B6F13D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-0.90</w:t>
            </w:r>
            <w:r>
              <w:rPr>
                <w:rFonts w:ascii="Times New Roman" w:eastAsia="宋体" w:hAnsi="Times New Roman" w:cs="Times New Roman"/>
                <w:color w:val="000000"/>
                <w:kern w:val="0"/>
                <w:sz w:val="13"/>
                <w:szCs w:val="13"/>
              </w:rPr>
              <w:br/>
              <w:t>(-0.98 to -0.83)</w:t>
            </w:r>
          </w:p>
        </w:tc>
        <w:tc>
          <w:tcPr>
            <w:tcW w:w="80" w:type="pct"/>
            <w:noWrap/>
          </w:tcPr>
          <w:p w14:paraId="1F59EDD0"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5805070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0.58</w:t>
            </w:r>
            <w:r>
              <w:rPr>
                <w:rFonts w:ascii="Times New Roman" w:eastAsia="宋体" w:hAnsi="Times New Roman" w:cs="Times New Roman"/>
                <w:color w:val="000000"/>
                <w:kern w:val="0"/>
                <w:sz w:val="13"/>
                <w:szCs w:val="13"/>
              </w:rPr>
              <w:br/>
              <w:t>(0.34 to 0.90)</w:t>
            </w:r>
          </w:p>
        </w:tc>
        <w:tc>
          <w:tcPr>
            <w:tcW w:w="360" w:type="pct"/>
          </w:tcPr>
          <w:p w14:paraId="53EB4F7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0.49</w:t>
            </w:r>
            <w:r>
              <w:rPr>
                <w:rFonts w:ascii="Times New Roman" w:eastAsia="宋体" w:hAnsi="Times New Roman" w:cs="Times New Roman"/>
                <w:color w:val="000000"/>
                <w:kern w:val="0"/>
                <w:sz w:val="13"/>
                <w:szCs w:val="13"/>
              </w:rPr>
              <w:br/>
              <w:t>(0.27 to 0.82)</w:t>
            </w:r>
          </w:p>
        </w:tc>
        <w:tc>
          <w:tcPr>
            <w:tcW w:w="411" w:type="pct"/>
          </w:tcPr>
          <w:p w14:paraId="055368D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0.35</w:t>
            </w:r>
            <w:r>
              <w:rPr>
                <w:rFonts w:ascii="Times New Roman" w:eastAsia="宋体" w:hAnsi="Times New Roman" w:cs="Times New Roman"/>
                <w:color w:val="000000"/>
                <w:kern w:val="0"/>
                <w:sz w:val="13"/>
                <w:szCs w:val="13"/>
              </w:rPr>
              <w:br/>
              <w:t>(-5.24 to 6.26)</w:t>
            </w:r>
          </w:p>
        </w:tc>
      </w:tr>
      <w:tr w:rsidR="003C704F" w14:paraId="7CE448F5" w14:textId="77777777">
        <w:trPr>
          <w:trHeight w:val="630"/>
        </w:trPr>
        <w:tc>
          <w:tcPr>
            <w:tcW w:w="862" w:type="pct"/>
          </w:tcPr>
          <w:p w14:paraId="201716AA"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Guinea</w:t>
            </w:r>
          </w:p>
        </w:tc>
        <w:tc>
          <w:tcPr>
            <w:tcW w:w="445" w:type="pct"/>
          </w:tcPr>
          <w:p w14:paraId="30CD33A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106.44</w:t>
            </w:r>
            <w:r>
              <w:rPr>
                <w:rFonts w:ascii="Times New Roman" w:eastAsia="宋体" w:hAnsi="Times New Roman" w:cs="Times New Roman"/>
                <w:color w:val="000000"/>
                <w:kern w:val="0"/>
                <w:sz w:val="13"/>
                <w:szCs w:val="13"/>
              </w:rPr>
              <w:br/>
              <w:t>(82.26 to 134.47)</w:t>
            </w:r>
          </w:p>
        </w:tc>
        <w:tc>
          <w:tcPr>
            <w:tcW w:w="445" w:type="pct"/>
          </w:tcPr>
          <w:p w14:paraId="4B425FF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109.26</w:t>
            </w:r>
            <w:r>
              <w:rPr>
                <w:rFonts w:ascii="Times New Roman" w:eastAsia="宋体" w:hAnsi="Times New Roman" w:cs="Times New Roman"/>
                <w:color w:val="000000"/>
                <w:kern w:val="0"/>
                <w:sz w:val="13"/>
                <w:szCs w:val="13"/>
              </w:rPr>
              <w:br/>
              <w:t>(84.33 to 136.24)</w:t>
            </w:r>
          </w:p>
        </w:tc>
        <w:tc>
          <w:tcPr>
            <w:tcW w:w="411" w:type="pct"/>
          </w:tcPr>
          <w:p w14:paraId="4C691EB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0.10</w:t>
            </w:r>
            <w:r>
              <w:rPr>
                <w:rFonts w:ascii="Times New Roman" w:eastAsia="宋体" w:hAnsi="Times New Roman" w:cs="Times New Roman"/>
                <w:color w:val="000000"/>
                <w:kern w:val="0"/>
                <w:sz w:val="13"/>
                <w:szCs w:val="13"/>
              </w:rPr>
              <w:br/>
              <w:t>(-0.29 to 0.50)</w:t>
            </w:r>
          </w:p>
        </w:tc>
        <w:tc>
          <w:tcPr>
            <w:tcW w:w="80" w:type="pct"/>
            <w:noWrap/>
          </w:tcPr>
          <w:p w14:paraId="77CD0A7B"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1017F80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5,025.31</w:t>
            </w:r>
            <w:r>
              <w:rPr>
                <w:rFonts w:ascii="Times New Roman" w:eastAsia="宋体" w:hAnsi="Times New Roman" w:cs="Times New Roman"/>
                <w:color w:val="000000"/>
                <w:kern w:val="0"/>
                <w:sz w:val="13"/>
                <w:szCs w:val="13"/>
              </w:rPr>
              <w:br/>
              <w:t>(3,883.09 to 6,350.22)</w:t>
            </w:r>
          </w:p>
        </w:tc>
        <w:tc>
          <w:tcPr>
            <w:tcW w:w="570" w:type="pct"/>
          </w:tcPr>
          <w:p w14:paraId="0292512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5,049.81</w:t>
            </w:r>
            <w:r>
              <w:rPr>
                <w:rFonts w:ascii="Times New Roman" w:eastAsia="宋体" w:hAnsi="Times New Roman" w:cs="Times New Roman"/>
                <w:color w:val="000000"/>
                <w:kern w:val="0"/>
                <w:sz w:val="13"/>
                <w:szCs w:val="13"/>
              </w:rPr>
              <w:br/>
              <w:t>(3,898.30 to 6,296.69)</w:t>
            </w:r>
          </w:p>
        </w:tc>
        <w:tc>
          <w:tcPr>
            <w:tcW w:w="411" w:type="pct"/>
          </w:tcPr>
          <w:p w14:paraId="423FF24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0.11</w:t>
            </w:r>
            <w:r>
              <w:rPr>
                <w:rFonts w:ascii="Times New Roman" w:eastAsia="宋体" w:hAnsi="Times New Roman" w:cs="Times New Roman"/>
                <w:color w:val="000000"/>
                <w:kern w:val="0"/>
                <w:sz w:val="13"/>
                <w:szCs w:val="13"/>
              </w:rPr>
              <w:br/>
              <w:t>(0.05 to 0.16)</w:t>
            </w:r>
          </w:p>
        </w:tc>
        <w:tc>
          <w:tcPr>
            <w:tcW w:w="80" w:type="pct"/>
            <w:noWrap/>
          </w:tcPr>
          <w:p w14:paraId="2A3E4E9C"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335A85B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1.49</w:t>
            </w:r>
            <w:r>
              <w:rPr>
                <w:rFonts w:ascii="Times New Roman" w:eastAsia="宋体" w:hAnsi="Times New Roman" w:cs="Times New Roman"/>
                <w:color w:val="000000"/>
                <w:kern w:val="0"/>
                <w:sz w:val="13"/>
                <w:szCs w:val="13"/>
              </w:rPr>
              <w:br/>
              <w:t>(0.93 to 2.27)</w:t>
            </w:r>
          </w:p>
        </w:tc>
        <w:tc>
          <w:tcPr>
            <w:tcW w:w="360" w:type="pct"/>
          </w:tcPr>
          <w:p w14:paraId="32C8D5E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1.08</w:t>
            </w:r>
            <w:r>
              <w:rPr>
                <w:rFonts w:ascii="Times New Roman" w:eastAsia="宋体" w:hAnsi="Times New Roman" w:cs="Times New Roman"/>
                <w:color w:val="000000"/>
                <w:kern w:val="0"/>
                <w:sz w:val="13"/>
                <w:szCs w:val="13"/>
              </w:rPr>
              <w:br/>
              <w:t>(0.65 to 1.68)</w:t>
            </w:r>
          </w:p>
        </w:tc>
        <w:tc>
          <w:tcPr>
            <w:tcW w:w="411" w:type="pct"/>
          </w:tcPr>
          <w:p w14:paraId="5DC22A7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-1.18</w:t>
            </w:r>
            <w:r>
              <w:rPr>
                <w:rFonts w:ascii="Times New Roman" w:eastAsia="宋体" w:hAnsi="Times New Roman" w:cs="Times New Roman"/>
                <w:color w:val="000000"/>
                <w:kern w:val="0"/>
                <w:sz w:val="13"/>
                <w:szCs w:val="13"/>
              </w:rPr>
              <w:br/>
              <w:t>(-4.76 to 2.53)</w:t>
            </w:r>
          </w:p>
        </w:tc>
      </w:tr>
      <w:tr w:rsidR="003C704F" w14:paraId="04AD38DF" w14:textId="77777777">
        <w:trPr>
          <w:trHeight w:val="630"/>
        </w:trPr>
        <w:tc>
          <w:tcPr>
            <w:tcW w:w="862" w:type="pct"/>
          </w:tcPr>
          <w:p w14:paraId="5CCFD983"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Guinea-Bissau</w:t>
            </w:r>
          </w:p>
        </w:tc>
        <w:tc>
          <w:tcPr>
            <w:tcW w:w="445" w:type="pct"/>
          </w:tcPr>
          <w:p w14:paraId="2CD84FD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157.69</w:t>
            </w:r>
            <w:r>
              <w:rPr>
                <w:rFonts w:ascii="Times New Roman" w:eastAsia="宋体" w:hAnsi="Times New Roman" w:cs="Times New Roman"/>
                <w:color w:val="000000"/>
                <w:kern w:val="0"/>
                <w:sz w:val="13"/>
                <w:szCs w:val="13"/>
              </w:rPr>
              <w:br/>
              <w:t>(122.08 to 199.38)</w:t>
            </w:r>
          </w:p>
        </w:tc>
        <w:tc>
          <w:tcPr>
            <w:tcW w:w="445" w:type="pct"/>
          </w:tcPr>
          <w:p w14:paraId="017B5EA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153.19</w:t>
            </w:r>
            <w:r>
              <w:rPr>
                <w:rFonts w:ascii="Times New Roman" w:eastAsia="宋体" w:hAnsi="Times New Roman" w:cs="Times New Roman"/>
                <w:color w:val="000000"/>
                <w:kern w:val="0"/>
                <w:sz w:val="13"/>
                <w:szCs w:val="13"/>
              </w:rPr>
              <w:br/>
              <w:t>(117.87 to 191.87)</w:t>
            </w:r>
          </w:p>
        </w:tc>
        <w:tc>
          <w:tcPr>
            <w:tcW w:w="411" w:type="pct"/>
          </w:tcPr>
          <w:p w14:paraId="74EB9A1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-0.05</w:t>
            </w:r>
            <w:r>
              <w:rPr>
                <w:rFonts w:ascii="Times New Roman" w:eastAsia="宋体" w:hAnsi="Times New Roman" w:cs="Times New Roman"/>
                <w:color w:val="000000"/>
                <w:kern w:val="0"/>
                <w:sz w:val="13"/>
                <w:szCs w:val="13"/>
              </w:rPr>
              <w:br/>
              <w:t>(-0.38 to 0.28)</w:t>
            </w:r>
          </w:p>
        </w:tc>
        <w:tc>
          <w:tcPr>
            <w:tcW w:w="80" w:type="pct"/>
            <w:noWrap/>
          </w:tcPr>
          <w:p w14:paraId="0D843C22"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25038B1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7,295.73</w:t>
            </w:r>
            <w:r>
              <w:rPr>
                <w:rFonts w:ascii="Times New Roman" w:eastAsia="宋体" w:hAnsi="Times New Roman" w:cs="Times New Roman"/>
                <w:color w:val="000000"/>
                <w:kern w:val="0"/>
                <w:sz w:val="13"/>
                <w:szCs w:val="13"/>
              </w:rPr>
              <w:br/>
              <w:t>(5,655.53 to 9,223.34)</w:t>
            </w:r>
          </w:p>
        </w:tc>
        <w:tc>
          <w:tcPr>
            <w:tcW w:w="570" w:type="pct"/>
          </w:tcPr>
          <w:p w14:paraId="13FBC7A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7,072.05</w:t>
            </w:r>
            <w:r>
              <w:rPr>
                <w:rFonts w:ascii="Times New Roman" w:eastAsia="宋体" w:hAnsi="Times New Roman" w:cs="Times New Roman"/>
                <w:color w:val="000000"/>
                <w:kern w:val="0"/>
                <w:sz w:val="13"/>
                <w:szCs w:val="13"/>
              </w:rPr>
              <w:br/>
              <w:t>(5,441.03 to 8,857.42)</w:t>
            </w:r>
          </w:p>
        </w:tc>
        <w:tc>
          <w:tcPr>
            <w:tcW w:w="411" w:type="pct"/>
          </w:tcPr>
          <w:p w14:paraId="3D27F4E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-0.06</w:t>
            </w:r>
            <w:r>
              <w:rPr>
                <w:rFonts w:ascii="Times New Roman" w:eastAsia="宋体" w:hAnsi="Times New Roman" w:cs="Times New Roman"/>
                <w:color w:val="000000"/>
                <w:kern w:val="0"/>
                <w:sz w:val="13"/>
                <w:szCs w:val="13"/>
              </w:rPr>
              <w:br/>
              <w:t>(-0.10 to -0.01)</w:t>
            </w:r>
          </w:p>
        </w:tc>
        <w:tc>
          <w:tcPr>
            <w:tcW w:w="80" w:type="pct"/>
            <w:noWrap/>
          </w:tcPr>
          <w:p w14:paraId="40EB9045"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280A8A0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1.70</w:t>
            </w:r>
            <w:r>
              <w:rPr>
                <w:rFonts w:ascii="Times New Roman" w:eastAsia="宋体" w:hAnsi="Times New Roman" w:cs="Times New Roman"/>
                <w:color w:val="000000"/>
                <w:kern w:val="0"/>
                <w:sz w:val="13"/>
                <w:szCs w:val="13"/>
              </w:rPr>
              <w:br/>
              <w:t>(0.66 to 3.20)</w:t>
            </w:r>
          </w:p>
        </w:tc>
        <w:tc>
          <w:tcPr>
            <w:tcW w:w="360" w:type="pct"/>
          </w:tcPr>
          <w:p w14:paraId="375EC62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1.74</w:t>
            </w:r>
            <w:r>
              <w:rPr>
                <w:rFonts w:ascii="Times New Roman" w:eastAsia="宋体" w:hAnsi="Times New Roman" w:cs="Times New Roman"/>
                <w:color w:val="000000"/>
                <w:kern w:val="0"/>
                <w:sz w:val="13"/>
                <w:szCs w:val="13"/>
              </w:rPr>
              <w:br/>
              <w:t>(1.04 to 2.62)</w:t>
            </w:r>
          </w:p>
        </w:tc>
        <w:tc>
          <w:tcPr>
            <w:tcW w:w="411" w:type="pct"/>
          </w:tcPr>
          <w:p w14:paraId="49E581B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-0.03</w:t>
            </w:r>
            <w:r>
              <w:rPr>
                <w:rFonts w:ascii="Times New Roman" w:eastAsia="宋体" w:hAnsi="Times New Roman" w:cs="Times New Roman"/>
                <w:color w:val="000000"/>
                <w:kern w:val="0"/>
                <w:sz w:val="13"/>
                <w:szCs w:val="13"/>
              </w:rPr>
              <w:br/>
              <w:t>(-2.96 to 2.98)</w:t>
            </w:r>
          </w:p>
        </w:tc>
      </w:tr>
      <w:tr w:rsidR="003C704F" w14:paraId="3C33B51A" w14:textId="77777777">
        <w:trPr>
          <w:trHeight w:val="630"/>
        </w:trPr>
        <w:tc>
          <w:tcPr>
            <w:tcW w:w="862" w:type="pct"/>
          </w:tcPr>
          <w:p w14:paraId="046B8720"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Guyana</w:t>
            </w:r>
          </w:p>
        </w:tc>
        <w:tc>
          <w:tcPr>
            <w:tcW w:w="445" w:type="pct"/>
          </w:tcPr>
          <w:p w14:paraId="2C2B8E6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178.59</w:t>
            </w:r>
            <w:r>
              <w:rPr>
                <w:rFonts w:ascii="Times New Roman" w:eastAsia="宋体" w:hAnsi="Times New Roman" w:cs="Times New Roman"/>
                <w:color w:val="000000"/>
                <w:kern w:val="0"/>
                <w:sz w:val="13"/>
                <w:szCs w:val="13"/>
              </w:rPr>
              <w:br/>
              <w:t>(137.47 to 221.41)</w:t>
            </w:r>
          </w:p>
        </w:tc>
        <w:tc>
          <w:tcPr>
            <w:tcW w:w="445" w:type="pct"/>
          </w:tcPr>
          <w:p w14:paraId="1E01B1B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173.31</w:t>
            </w:r>
            <w:r>
              <w:rPr>
                <w:rFonts w:ascii="Times New Roman" w:eastAsia="宋体" w:hAnsi="Times New Roman" w:cs="Times New Roman"/>
                <w:color w:val="000000"/>
                <w:kern w:val="0"/>
                <w:sz w:val="13"/>
                <w:szCs w:val="13"/>
              </w:rPr>
              <w:br/>
              <w:t>(133.62 to 215.86)</w:t>
            </w:r>
          </w:p>
        </w:tc>
        <w:tc>
          <w:tcPr>
            <w:tcW w:w="411" w:type="pct"/>
          </w:tcPr>
          <w:p w14:paraId="420CC10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-0.06</w:t>
            </w:r>
            <w:r>
              <w:rPr>
                <w:rFonts w:ascii="Times New Roman" w:eastAsia="宋体" w:hAnsi="Times New Roman" w:cs="Times New Roman"/>
                <w:color w:val="000000"/>
                <w:kern w:val="0"/>
                <w:sz w:val="13"/>
                <w:szCs w:val="13"/>
              </w:rPr>
              <w:br/>
              <w:t>(-0.37 to 0.26)</w:t>
            </w:r>
          </w:p>
        </w:tc>
        <w:tc>
          <w:tcPr>
            <w:tcW w:w="80" w:type="pct"/>
            <w:noWrap/>
          </w:tcPr>
          <w:p w14:paraId="7E5719AA"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E8077F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8,055.26</w:t>
            </w:r>
            <w:r>
              <w:rPr>
                <w:rFonts w:ascii="Times New Roman" w:eastAsia="宋体" w:hAnsi="Times New Roman" w:cs="Times New Roman"/>
                <w:color w:val="000000"/>
                <w:kern w:val="0"/>
                <w:sz w:val="13"/>
                <w:szCs w:val="13"/>
              </w:rPr>
              <w:br/>
              <w:t>(6,200.08 to 9,984.48)</w:t>
            </w:r>
          </w:p>
        </w:tc>
        <w:tc>
          <w:tcPr>
            <w:tcW w:w="570" w:type="pct"/>
          </w:tcPr>
          <w:p w14:paraId="5186CCB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8,020.14</w:t>
            </w:r>
            <w:r>
              <w:rPr>
                <w:rFonts w:ascii="Times New Roman" w:eastAsia="宋体" w:hAnsi="Times New Roman" w:cs="Times New Roman"/>
                <w:color w:val="000000"/>
                <w:kern w:val="0"/>
                <w:sz w:val="13"/>
                <w:szCs w:val="13"/>
              </w:rPr>
              <w:br/>
              <w:t>(6,183.66 to 9,989.43)</w:t>
            </w:r>
          </w:p>
        </w:tc>
        <w:tc>
          <w:tcPr>
            <w:tcW w:w="411" w:type="pct"/>
          </w:tcPr>
          <w:p w14:paraId="3B696DA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0.00</w:t>
            </w:r>
            <w:r>
              <w:rPr>
                <w:rFonts w:ascii="Times New Roman" w:eastAsia="宋体" w:hAnsi="Times New Roman" w:cs="Times New Roman"/>
                <w:color w:val="000000"/>
                <w:kern w:val="0"/>
                <w:sz w:val="13"/>
                <w:szCs w:val="13"/>
              </w:rPr>
              <w:br/>
              <w:t>(-0.05 to 0.04)</w:t>
            </w:r>
          </w:p>
        </w:tc>
        <w:tc>
          <w:tcPr>
            <w:tcW w:w="80" w:type="pct"/>
            <w:noWrap/>
          </w:tcPr>
          <w:p w14:paraId="56A0E806"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75F2232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3.14</w:t>
            </w:r>
            <w:r>
              <w:rPr>
                <w:rFonts w:ascii="Times New Roman" w:eastAsia="宋体" w:hAnsi="Times New Roman" w:cs="Times New Roman"/>
                <w:color w:val="000000"/>
                <w:kern w:val="0"/>
                <w:sz w:val="13"/>
                <w:szCs w:val="13"/>
              </w:rPr>
              <w:br/>
              <w:t>(1.98 to 4.71)</w:t>
            </w:r>
          </w:p>
        </w:tc>
        <w:tc>
          <w:tcPr>
            <w:tcW w:w="360" w:type="pct"/>
          </w:tcPr>
          <w:p w14:paraId="653B0AA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1.96</w:t>
            </w:r>
            <w:r>
              <w:rPr>
                <w:rFonts w:ascii="Times New Roman" w:eastAsia="宋体" w:hAnsi="Times New Roman" w:cs="Times New Roman"/>
                <w:color w:val="000000"/>
                <w:kern w:val="0"/>
                <w:sz w:val="13"/>
                <w:szCs w:val="13"/>
              </w:rPr>
              <w:br/>
              <w:t>(1.18 to 3.05)</w:t>
            </w:r>
          </w:p>
        </w:tc>
        <w:tc>
          <w:tcPr>
            <w:tcW w:w="411" w:type="pct"/>
          </w:tcPr>
          <w:p w14:paraId="2515463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-1.75</w:t>
            </w:r>
            <w:r>
              <w:rPr>
                <w:rFonts w:ascii="Times New Roman" w:eastAsia="宋体" w:hAnsi="Times New Roman" w:cs="Times New Roman"/>
                <w:color w:val="000000"/>
                <w:kern w:val="0"/>
                <w:sz w:val="13"/>
                <w:szCs w:val="13"/>
              </w:rPr>
              <w:br/>
              <w:t>(-4.37 to 0.96)</w:t>
            </w:r>
          </w:p>
        </w:tc>
      </w:tr>
      <w:tr w:rsidR="003C704F" w14:paraId="65F9860E" w14:textId="77777777">
        <w:trPr>
          <w:trHeight w:val="630"/>
        </w:trPr>
        <w:tc>
          <w:tcPr>
            <w:tcW w:w="862" w:type="pct"/>
          </w:tcPr>
          <w:p w14:paraId="26B7695C"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Haiti</w:t>
            </w:r>
          </w:p>
        </w:tc>
        <w:tc>
          <w:tcPr>
            <w:tcW w:w="445" w:type="pct"/>
          </w:tcPr>
          <w:p w14:paraId="6551A9C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306.08</w:t>
            </w:r>
            <w:r>
              <w:rPr>
                <w:rFonts w:ascii="Times New Roman" w:eastAsia="宋体" w:hAnsi="Times New Roman" w:cs="Times New Roman"/>
                <w:color w:val="000000"/>
                <w:kern w:val="0"/>
                <w:sz w:val="13"/>
                <w:szCs w:val="13"/>
              </w:rPr>
              <w:br/>
              <w:t>(236.86 to 385.58)</w:t>
            </w:r>
          </w:p>
        </w:tc>
        <w:tc>
          <w:tcPr>
            <w:tcW w:w="445" w:type="pct"/>
          </w:tcPr>
          <w:p w14:paraId="08EA98A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307.13</w:t>
            </w:r>
            <w:r>
              <w:rPr>
                <w:rFonts w:ascii="Times New Roman" w:eastAsia="宋体" w:hAnsi="Times New Roman" w:cs="Times New Roman"/>
                <w:color w:val="000000"/>
                <w:kern w:val="0"/>
                <w:sz w:val="13"/>
                <w:szCs w:val="13"/>
              </w:rPr>
              <w:br/>
              <w:t>(237.13 to 378.80)</w:t>
            </w:r>
          </w:p>
        </w:tc>
        <w:tc>
          <w:tcPr>
            <w:tcW w:w="411" w:type="pct"/>
          </w:tcPr>
          <w:p w14:paraId="2AEEE6F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-0.09</w:t>
            </w:r>
            <w:r>
              <w:rPr>
                <w:rFonts w:ascii="Times New Roman" w:eastAsia="宋体" w:hAnsi="Times New Roman" w:cs="Times New Roman"/>
                <w:color w:val="000000"/>
                <w:kern w:val="0"/>
                <w:sz w:val="13"/>
                <w:szCs w:val="13"/>
              </w:rPr>
              <w:br/>
              <w:t>(-0.33 to 0.14)</w:t>
            </w:r>
          </w:p>
        </w:tc>
        <w:tc>
          <w:tcPr>
            <w:tcW w:w="80" w:type="pct"/>
            <w:noWrap/>
          </w:tcPr>
          <w:p w14:paraId="2A1FFA62"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27D55B3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13,872.63</w:t>
            </w:r>
            <w:r>
              <w:rPr>
                <w:rFonts w:ascii="Times New Roman" w:eastAsia="宋体" w:hAnsi="Times New Roman" w:cs="Times New Roman"/>
                <w:color w:val="000000"/>
                <w:kern w:val="0"/>
                <w:sz w:val="13"/>
                <w:szCs w:val="13"/>
              </w:rPr>
              <w:br/>
              <w:t>(10,734.18 to 17,479.86)</w:t>
            </w:r>
          </w:p>
        </w:tc>
        <w:tc>
          <w:tcPr>
            <w:tcW w:w="570" w:type="pct"/>
          </w:tcPr>
          <w:p w14:paraId="3F19301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13,846.70</w:t>
            </w:r>
            <w:r>
              <w:rPr>
                <w:rFonts w:ascii="Times New Roman" w:eastAsia="宋体" w:hAnsi="Times New Roman" w:cs="Times New Roman"/>
                <w:color w:val="000000"/>
                <w:kern w:val="0"/>
                <w:sz w:val="13"/>
                <w:szCs w:val="13"/>
              </w:rPr>
              <w:br/>
              <w:t>(10,690.11 to 17,077.01)</w:t>
            </w:r>
          </w:p>
        </w:tc>
        <w:tc>
          <w:tcPr>
            <w:tcW w:w="411" w:type="pct"/>
          </w:tcPr>
          <w:p w14:paraId="445787E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-0.11</w:t>
            </w:r>
            <w:r>
              <w:rPr>
                <w:rFonts w:ascii="Times New Roman" w:eastAsia="宋体" w:hAnsi="Times New Roman" w:cs="Times New Roman"/>
                <w:color w:val="000000"/>
                <w:kern w:val="0"/>
                <w:sz w:val="13"/>
                <w:szCs w:val="13"/>
              </w:rPr>
              <w:br/>
              <w:t>(-0.14 to -0.07)</w:t>
            </w:r>
          </w:p>
        </w:tc>
        <w:tc>
          <w:tcPr>
            <w:tcW w:w="80" w:type="pct"/>
            <w:noWrap/>
          </w:tcPr>
          <w:p w14:paraId="6D065C32"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280BE6D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1.49</w:t>
            </w:r>
            <w:r>
              <w:rPr>
                <w:rFonts w:ascii="Times New Roman" w:eastAsia="宋体" w:hAnsi="Times New Roman" w:cs="Times New Roman"/>
                <w:color w:val="000000"/>
                <w:kern w:val="0"/>
                <w:sz w:val="13"/>
                <w:szCs w:val="13"/>
              </w:rPr>
              <w:br/>
              <w:t>(0.89 to 2.31)</w:t>
            </w:r>
          </w:p>
        </w:tc>
        <w:tc>
          <w:tcPr>
            <w:tcW w:w="360" w:type="pct"/>
          </w:tcPr>
          <w:p w14:paraId="6BA3CFE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1.74</w:t>
            </w:r>
            <w:r>
              <w:rPr>
                <w:rFonts w:ascii="Times New Roman" w:eastAsia="宋体" w:hAnsi="Times New Roman" w:cs="Times New Roman"/>
                <w:color w:val="000000"/>
                <w:kern w:val="0"/>
                <w:sz w:val="13"/>
                <w:szCs w:val="13"/>
              </w:rPr>
              <w:br/>
              <w:t>(1.02 to 2.59)</w:t>
            </w:r>
          </w:p>
        </w:tc>
        <w:tc>
          <w:tcPr>
            <w:tcW w:w="411" w:type="pct"/>
          </w:tcPr>
          <w:p w14:paraId="066B85D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0.31</w:t>
            </w:r>
            <w:r>
              <w:rPr>
                <w:rFonts w:ascii="Times New Roman" w:eastAsia="宋体" w:hAnsi="Times New Roman" w:cs="Times New Roman"/>
                <w:color w:val="000000"/>
                <w:kern w:val="0"/>
                <w:sz w:val="13"/>
                <w:szCs w:val="13"/>
              </w:rPr>
              <w:br/>
              <w:t>(-3.07 to 3.80)</w:t>
            </w:r>
          </w:p>
        </w:tc>
      </w:tr>
      <w:tr w:rsidR="003C704F" w14:paraId="1E2A4DE0" w14:textId="77777777">
        <w:trPr>
          <w:trHeight w:val="630"/>
        </w:trPr>
        <w:tc>
          <w:tcPr>
            <w:tcW w:w="862" w:type="pct"/>
          </w:tcPr>
          <w:p w14:paraId="3098ACD7"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Honduras</w:t>
            </w:r>
          </w:p>
        </w:tc>
        <w:tc>
          <w:tcPr>
            <w:tcW w:w="445" w:type="pct"/>
          </w:tcPr>
          <w:p w14:paraId="6C2B813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74.46</w:t>
            </w:r>
            <w:r>
              <w:rPr>
                <w:rFonts w:ascii="Times New Roman" w:eastAsia="宋体" w:hAnsi="Times New Roman" w:cs="Times New Roman"/>
                <w:color w:val="000000"/>
                <w:kern w:val="0"/>
                <w:sz w:val="13"/>
                <w:szCs w:val="13"/>
              </w:rPr>
              <w:br/>
              <w:t>(57.40 to 92.23)</w:t>
            </w:r>
          </w:p>
        </w:tc>
        <w:tc>
          <w:tcPr>
            <w:tcW w:w="445" w:type="pct"/>
          </w:tcPr>
          <w:p w14:paraId="5C08A49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55.09</w:t>
            </w:r>
            <w:r>
              <w:rPr>
                <w:rFonts w:ascii="Times New Roman" w:eastAsia="宋体" w:hAnsi="Times New Roman" w:cs="Times New Roman"/>
                <w:color w:val="000000"/>
                <w:kern w:val="0"/>
                <w:sz w:val="13"/>
                <w:szCs w:val="13"/>
              </w:rPr>
              <w:br/>
              <w:t>(42.44 to 68.61)</w:t>
            </w:r>
          </w:p>
        </w:tc>
        <w:tc>
          <w:tcPr>
            <w:tcW w:w="411" w:type="pct"/>
          </w:tcPr>
          <w:p w14:paraId="529E587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-0.95</w:t>
            </w:r>
            <w:r>
              <w:rPr>
                <w:rFonts w:ascii="Times New Roman" w:eastAsia="宋体" w:hAnsi="Times New Roman" w:cs="Times New Roman"/>
                <w:color w:val="000000"/>
                <w:kern w:val="0"/>
                <w:sz w:val="13"/>
                <w:szCs w:val="13"/>
              </w:rPr>
              <w:br/>
              <w:t>(-1.44 to -0.46)</w:t>
            </w:r>
          </w:p>
        </w:tc>
        <w:tc>
          <w:tcPr>
            <w:tcW w:w="80" w:type="pct"/>
            <w:noWrap/>
          </w:tcPr>
          <w:p w14:paraId="1FB4CEDC"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76708A8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3,517.59</w:t>
            </w:r>
            <w:r>
              <w:rPr>
                <w:rFonts w:ascii="Times New Roman" w:eastAsia="宋体" w:hAnsi="Times New Roman" w:cs="Times New Roman"/>
                <w:color w:val="000000"/>
                <w:kern w:val="0"/>
                <w:sz w:val="13"/>
                <w:szCs w:val="13"/>
              </w:rPr>
              <w:br/>
              <w:t>(2,710.92 to 4,355.76)</w:t>
            </w:r>
          </w:p>
        </w:tc>
        <w:tc>
          <w:tcPr>
            <w:tcW w:w="570" w:type="pct"/>
          </w:tcPr>
          <w:p w14:paraId="567FA7F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2,635.36</w:t>
            </w:r>
            <w:r>
              <w:rPr>
                <w:rFonts w:ascii="Times New Roman" w:eastAsia="宋体" w:hAnsi="Times New Roman" w:cs="Times New Roman"/>
                <w:color w:val="000000"/>
                <w:kern w:val="0"/>
                <w:sz w:val="13"/>
                <w:szCs w:val="13"/>
              </w:rPr>
              <w:br/>
              <w:t>(2,031.06 to 3,281.37)</w:t>
            </w:r>
          </w:p>
        </w:tc>
        <w:tc>
          <w:tcPr>
            <w:tcW w:w="411" w:type="pct"/>
          </w:tcPr>
          <w:p w14:paraId="7A5AEA9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-0.90</w:t>
            </w:r>
            <w:r>
              <w:rPr>
                <w:rFonts w:ascii="Times New Roman" w:eastAsia="宋体" w:hAnsi="Times New Roman" w:cs="Times New Roman"/>
                <w:color w:val="000000"/>
                <w:kern w:val="0"/>
                <w:sz w:val="13"/>
                <w:szCs w:val="13"/>
              </w:rPr>
              <w:br/>
              <w:t>(-0.97 to -0.83)</w:t>
            </w:r>
          </w:p>
        </w:tc>
        <w:tc>
          <w:tcPr>
            <w:tcW w:w="80" w:type="pct"/>
            <w:noWrap/>
          </w:tcPr>
          <w:p w14:paraId="0CE7AB55"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2EA4A02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0.47</w:t>
            </w:r>
            <w:r>
              <w:rPr>
                <w:rFonts w:ascii="Times New Roman" w:eastAsia="宋体" w:hAnsi="Times New Roman" w:cs="Times New Roman"/>
                <w:color w:val="000000"/>
                <w:kern w:val="0"/>
                <w:sz w:val="13"/>
                <w:szCs w:val="13"/>
              </w:rPr>
              <w:br/>
              <w:t>(0.27 to 0.75)</w:t>
            </w:r>
          </w:p>
        </w:tc>
        <w:tc>
          <w:tcPr>
            <w:tcW w:w="360" w:type="pct"/>
          </w:tcPr>
          <w:p w14:paraId="7CA04AC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0.47</w:t>
            </w:r>
            <w:r>
              <w:rPr>
                <w:rFonts w:ascii="Times New Roman" w:eastAsia="宋体" w:hAnsi="Times New Roman" w:cs="Times New Roman"/>
                <w:color w:val="000000"/>
                <w:kern w:val="0"/>
                <w:sz w:val="13"/>
                <w:szCs w:val="13"/>
              </w:rPr>
              <w:br/>
              <w:t>(0.27 to 0.75)</w:t>
            </w:r>
          </w:p>
        </w:tc>
        <w:tc>
          <w:tcPr>
            <w:tcW w:w="411" w:type="pct"/>
          </w:tcPr>
          <w:p w14:paraId="2C60F1D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0.74</w:t>
            </w:r>
            <w:r>
              <w:rPr>
                <w:rFonts w:ascii="Times New Roman" w:eastAsia="宋体" w:hAnsi="Times New Roman" w:cs="Times New Roman"/>
                <w:color w:val="000000"/>
                <w:kern w:val="0"/>
                <w:sz w:val="13"/>
                <w:szCs w:val="13"/>
              </w:rPr>
              <w:br/>
              <w:t>(-4.80 to 6.61)</w:t>
            </w:r>
          </w:p>
        </w:tc>
      </w:tr>
      <w:tr w:rsidR="003C704F" w14:paraId="0E4E2E9D" w14:textId="77777777">
        <w:trPr>
          <w:trHeight w:val="630"/>
        </w:trPr>
        <w:tc>
          <w:tcPr>
            <w:tcW w:w="862" w:type="pct"/>
          </w:tcPr>
          <w:p w14:paraId="57FA4784"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Hungary</w:t>
            </w:r>
          </w:p>
        </w:tc>
        <w:tc>
          <w:tcPr>
            <w:tcW w:w="445" w:type="pct"/>
          </w:tcPr>
          <w:p w14:paraId="3796752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72.39</w:t>
            </w:r>
            <w:r>
              <w:rPr>
                <w:rFonts w:ascii="Times New Roman" w:eastAsia="宋体" w:hAnsi="Times New Roman" w:cs="Times New Roman"/>
                <w:color w:val="000000"/>
                <w:kern w:val="0"/>
                <w:sz w:val="13"/>
                <w:szCs w:val="13"/>
              </w:rPr>
              <w:br/>
              <w:t>(56.00 to 91.76)</w:t>
            </w:r>
          </w:p>
        </w:tc>
        <w:tc>
          <w:tcPr>
            <w:tcW w:w="445" w:type="pct"/>
          </w:tcPr>
          <w:p w14:paraId="221A6AF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78.50</w:t>
            </w:r>
            <w:r>
              <w:rPr>
                <w:rFonts w:ascii="Times New Roman" w:eastAsia="宋体" w:hAnsi="Times New Roman" w:cs="Times New Roman"/>
                <w:color w:val="000000"/>
                <w:kern w:val="0"/>
                <w:sz w:val="13"/>
                <w:szCs w:val="13"/>
              </w:rPr>
              <w:br/>
              <w:t>(60.67 to 98.28)</w:t>
            </w:r>
          </w:p>
        </w:tc>
        <w:tc>
          <w:tcPr>
            <w:tcW w:w="411" w:type="pct"/>
          </w:tcPr>
          <w:p w14:paraId="6A852B0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-0.64</w:t>
            </w:r>
            <w:r>
              <w:rPr>
                <w:rFonts w:ascii="Times New Roman" w:eastAsia="宋体" w:hAnsi="Times New Roman" w:cs="Times New Roman"/>
                <w:color w:val="000000"/>
                <w:kern w:val="0"/>
                <w:sz w:val="13"/>
                <w:szCs w:val="13"/>
              </w:rPr>
              <w:br/>
              <w:t>(-1.14 to -0.15)</w:t>
            </w:r>
          </w:p>
        </w:tc>
        <w:tc>
          <w:tcPr>
            <w:tcW w:w="80" w:type="pct"/>
            <w:noWrap/>
          </w:tcPr>
          <w:p w14:paraId="11D00A47"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752706C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3,347.33</w:t>
            </w:r>
            <w:r>
              <w:rPr>
                <w:rFonts w:ascii="Times New Roman" w:eastAsia="宋体" w:hAnsi="Times New Roman" w:cs="Times New Roman"/>
                <w:color w:val="000000"/>
                <w:kern w:val="0"/>
                <w:sz w:val="13"/>
                <w:szCs w:val="13"/>
              </w:rPr>
              <w:br/>
              <w:t>(2,588.84 to 4,242.46)</w:t>
            </w:r>
          </w:p>
        </w:tc>
        <w:tc>
          <w:tcPr>
            <w:tcW w:w="570" w:type="pct"/>
          </w:tcPr>
          <w:p w14:paraId="753B067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3,664.33</w:t>
            </w:r>
            <w:r>
              <w:rPr>
                <w:rFonts w:ascii="Times New Roman" w:eastAsia="宋体" w:hAnsi="Times New Roman" w:cs="Times New Roman"/>
                <w:color w:val="000000"/>
                <w:kern w:val="0"/>
                <w:sz w:val="13"/>
                <w:szCs w:val="13"/>
              </w:rPr>
              <w:br/>
              <w:t>(2,832.10 to 4,587.28)</w:t>
            </w:r>
          </w:p>
        </w:tc>
        <w:tc>
          <w:tcPr>
            <w:tcW w:w="411" w:type="pct"/>
          </w:tcPr>
          <w:p w14:paraId="7473A98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-0.61</w:t>
            </w:r>
            <w:r>
              <w:rPr>
                <w:rFonts w:ascii="Times New Roman" w:eastAsia="宋体" w:hAnsi="Times New Roman" w:cs="Times New Roman"/>
                <w:color w:val="000000"/>
                <w:kern w:val="0"/>
                <w:sz w:val="13"/>
                <w:szCs w:val="13"/>
              </w:rPr>
              <w:br/>
              <w:t>(-0.69 to -0.54)</w:t>
            </w:r>
          </w:p>
        </w:tc>
        <w:tc>
          <w:tcPr>
            <w:tcW w:w="80" w:type="pct"/>
            <w:noWrap/>
          </w:tcPr>
          <w:p w14:paraId="143B2644"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3C37B52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1.12</w:t>
            </w:r>
            <w:r>
              <w:rPr>
                <w:rFonts w:ascii="Times New Roman" w:eastAsia="宋体" w:hAnsi="Times New Roman" w:cs="Times New Roman"/>
                <w:color w:val="000000"/>
                <w:kern w:val="0"/>
                <w:sz w:val="13"/>
                <w:szCs w:val="13"/>
              </w:rPr>
              <w:br/>
              <w:t>(0.61 to 1.89)</w:t>
            </w:r>
          </w:p>
        </w:tc>
        <w:tc>
          <w:tcPr>
            <w:tcW w:w="360" w:type="pct"/>
          </w:tcPr>
          <w:p w14:paraId="402E5B3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0.82</w:t>
            </w:r>
            <w:r>
              <w:rPr>
                <w:rFonts w:ascii="Times New Roman" w:eastAsia="宋体" w:hAnsi="Times New Roman" w:cs="Times New Roman"/>
                <w:color w:val="000000"/>
                <w:kern w:val="0"/>
                <w:sz w:val="13"/>
                <w:szCs w:val="13"/>
              </w:rPr>
              <w:br/>
              <w:t>(0.39 to 1.40)</w:t>
            </w:r>
          </w:p>
        </w:tc>
        <w:tc>
          <w:tcPr>
            <w:tcW w:w="411" w:type="pct"/>
          </w:tcPr>
          <w:p w14:paraId="4D6DF49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-0.55</w:t>
            </w:r>
            <w:r>
              <w:rPr>
                <w:rFonts w:ascii="Times New Roman" w:eastAsia="宋体" w:hAnsi="Times New Roman" w:cs="Times New Roman"/>
                <w:color w:val="000000"/>
                <w:kern w:val="0"/>
                <w:sz w:val="13"/>
                <w:szCs w:val="13"/>
              </w:rPr>
              <w:br/>
              <w:t>(-5.28 to 4.42)</w:t>
            </w:r>
          </w:p>
        </w:tc>
      </w:tr>
      <w:tr w:rsidR="003C704F" w14:paraId="6D4F12D0" w14:textId="77777777">
        <w:trPr>
          <w:trHeight w:val="630"/>
        </w:trPr>
        <w:tc>
          <w:tcPr>
            <w:tcW w:w="862" w:type="pct"/>
          </w:tcPr>
          <w:p w14:paraId="685EEF03"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Iceland</w:t>
            </w:r>
          </w:p>
        </w:tc>
        <w:tc>
          <w:tcPr>
            <w:tcW w:w="445" w:type="pct"/>
          </w:tcPr>
          <w:p w14:paraId="1D0425D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54.76</w:t>
            </w:r>
            <w:r>
              <w:rPr>
                <w:rFonts w:ascii="Times New Roman" w:eastAsia="宋体" w:hAnsi="Times New Roman" w:cs="Times New Roman"/>
                <w:color w:val="000000"/>
                <w:kern w:val="0"/>
                <w:sz w:val="13"/>
                <w:szCs w:val="13"/>
              </w:rPr>
              <w:br/>
              <w:t>(41.99 to 67.97)</w:t>
            </w:r>
          </w:p>
        </w:tc>
        <w:tc>
          <w:tcPr>
            <w:tcW w:w="445" w:type="pct"/>
          </w:tcPr>
          <w:p w14:paraId="432CD4E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57.05</w:t>
            </w:r>
            <w:r>
              <w:rPr>
                <w:rFonts w:ascii="Times New Roman" w:eastAsia="宋体" w:hAnsi="Times New Roman" w:cs="Times New Roman"/>
                <w:color w:val="000000"/>
                <w:kern w:val="0"/>
                <w:sz w:val="13"/>
                <w:szCs w:val="13"/>
              </w:rPr>
              <w:br/>
              <w:t>(43.78 to 71.52)</w:t>
            </w:r>
          </w:p>
        </w:tc>
        <w:tc>
          <w:tcPr>
            <w:tcW w:w="411" w:type="pct"/>
          </w:tcPr>
          <w:p w14:paraId="29F1021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0.14</w:t>
            </w:r>
            <w:r>
              <w:rPr>
                <w:rFonts w:ascii="Times New Roman" w:eastAsia="宋体" w:hAnsi="Times New Roman" w:cs="Times New Roman"/>
                <w:color w:val="000000"/>
                <w:kern w:val="0"/>
                <w:sz w:val="13"/>
                <w:szCs w:val="13"/>
              </w:rPr>
              <w:br/>
              <w:t>(-0.41 to 0.71)</w:t>
            </w:r>
          </w:p>
        </w:tc>
        <w:tc>
          <w:tcPr>
            <w:tcW w:w="80" w:type="pct"/>
            <w:noWrap/>
          </w:tcPr>
          <w:p w14:paraId="1DEA8B45"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49ED982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2,614.44</w:t>
            </w:r>
            <w:r>
              <w:rPr>
                <w:rFonts w:ascii="Times New Roman" w:eastAsia="宋体" w:hAnsi="Times New Roman" w:cs="Times New Roman"/>
                <w:color w:val="000000"/>
                <w:kern w:val="0"/>
                <w:sz w:val="13"/>
                <w:szCs w:val="13"/>
              </w:rPr>
              <w:br/>
              <w:t>(2,004.66 to 3,244.49)</w:t>
            </w:r>
          </w:p>
        </w:tc>
        <w:tc>
          <w:tcPr>
            <w:tcW w:w="570" w:type="pct"/>
          </w:tcPr>
          <w:p w14:paraId="3AF2F1F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2,738.23</w:t>
            </w:r>
            <w:r>
              <w:rPr>
                <w:rFonts w:ascii="Times New Roman" w:eastAsia="宋体" w:hAnsi="Times New Roman" w:cs="Times New Roman"/>
                <w:color w:val="000000"/>
                <w:kern w:val="0"/>
                <w:sz w:val="13"/>
                <w:szCs w:val="13"/>
              </w:rPr>
              <w:br/>
              <w:t>(2,100.90 to 3,432.22)</w:t>
            </w:r>
          </w:p>
        </w:tc>
        <w:tc>
          <w:tcPr>
            <w:tcW w:w="411" w:type="pct"/>
          </w:tcPr>
          <w:p w14:paraId="1538D2B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0.11</w:t>
            </w:r>
            <w:r>
              <w:rPr>
                <w:rFonts w:ascii="Times New Roman" w:eastAsia="宋体" w:hAnsi="Times New Roman" w:cs="Times New Roman"/>
                <w:color w:val="000000"/>
                <w:kern w:val="0"/>
                <w:sz w:val="13"/>
                <w:szCs w:val="13"/>
              </w:rPr>
              <w:br/>
              <w:t>(0.03 to 0.19)</w:t>
            </w:r>
          </w:p>
        </w:tc>
        <w:tc>
          <w:tcPr>
            <w:tcW w:w="80" w:type="pct"/>
            <w:noWrap/>
          </w:tcPr>
          <w:p w14:paraId="3FF79ADB"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18FC932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0.10</w:t>
            </w:r>
            <w:r>
              <w:rPr>
                <w:rFonts w:ascii="Times New Roman" w:eastAsia="宋体" w:hAnsi="Times New Roman" w:cs="Times New Roman"/>
                <w:color w:val="000000"/>
                <w:kern w:val="0"/>
                <w:sz w:val="13"/>
                <w:szCs w:val="13"/>
              </w:rPr>
              <w:br/>
              <w:t>(0.05 to 0.24)</w:t>
            </w:r>
          </w:p>
        </w:tc>
        <w:tc>
          <w:tcPr>
            <w:tcW w:w="360" w:type="pct"/>
          </w:tcPr>
          <w:p w14:paraId="2CA5557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0.09</w:t>
            </w:r>
            <w:r>
              <w:rPr>
                <w:rFonts w:ascii="Times New Roman" w:eastAsia="宋体" w:hAnsi="Times New Roman" w:cs="Times New Roman"/>
                <w:color w:val="000000"/>
                <w:kern w:val="0"/>
                <w:sz w:val="13"/>
                <w:szCs w:val="13"/>
              </w:rPr>
              <w:br/>
              <w:t>(0.03 to 0.25)</w:t>
            </w:r>
          </w:p>
        </w:tc>
        <w:tc>
          <w:tcPr>
            <w:tcW w:w="411" w:type="pct"/>
          </w:tcPr>
          <w:p w14:paraId="5DCBC4F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-1.29</w:t>
            </w:r>
            <w:r>
              <w:rPr>
                <w:rFonts w:ascii="Times New Roman" w:eastAsia="宋体" w:hAnsi="Times New Roman" w:cs="Times New Roman"/>
                <w:color w:val="000000"/>
                <w:kern w:val="0"/>
                <w:sz w:val="13"/>
                <w:szCs w:val="13"/>
              </w:rPr>
              <w:br/>
              <w:t>(-15.50 to 15.30)</w:t>
            </w:r>
          </w:p>
        </w:tc>
      </w:tr>
      <w:tr w:rsidR="003C704F" w14:paraId="29133976" w14:textId="77777777">
        <w:trPr>
          <w:trHeight w:val="630"/>
        </w:trPr>
        <w:tc>
          <w:tcPr>
            <w:tcW w:w="862" w:type="pct"/>
          </w:tcPr>
          <w:p w14:paraId="0D91976C"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India</w:t>
            </w:r>
          </w:p>
        </w:tc>
        <w:tc>
          <w:tcPr>
            <w:tcW w:w="445" w:type="pct"/>
          </w:tcPr>
          <w:p w14:paraId="256AC66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98.50</w:t>
            </w:r>
            <w:r>
              <w:rPr>
                <w:rFonts w:ascii="Times New Roman" w:eastAsia="宋体" w:hAnsi="Times New Roman" w:cs="Times New Roman"/>
                <w:color w:val="000000"/>
                <w:kern w:val="0"/>
                <w:sz w:val="13"/>
                <w:szCs w:val="13"/>
              </w:rPr>
              <w:br/>
              <w:t>(94.54 to 102.13)</w:t>
            </w:r>
          </w:p>
        </w:tc>
        <w:tc>
          <w:tcPr>
            <w:tcW w:w="445" w:type="pct"/>
          </w:tcPr>
          <w:p w14:paraId="0C4A31C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173.71</w:t>
            </w:r>
            <w:r>
              <w:rPr>
                <w:rFonts w:ascii="Times New Roman" w:eastAsia="宋体" w:hAnsi="Times New Roman" w:cs="Times New Roman"/>
                <w:color w:val="000000"/>
                <w:kern w:val="0"/>
                <w:sz w:val="13"/>
                <w:szCs w:val="13"/>
              </w:rPr>
              <w:br/>
              <w:t>(166.29 to 180.64)</w:t>
            </w:r>
          </w:p>
        </w:tc>
        <w:tc>
          <w:tcPr>
            <w:tcW w:w="411" w:type="pct"/>
          </w:tcPr>
          <w:p w14:paraId="1564DA1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0.16</w:t>
            </w:r>
            <w:r>
              <w:rPr>
                <w:rFonts w:ascii="Times New Roman" w:eastAsia="宋体" w:hAnsi="Times New Roman" w:cs="Times New Roman"/>
                <w:color w:val="000000"/>
                <w:kern w:val="0"/>
                <w:sz w:val="13"/>
                <w:szCs w:val="13"/>
              </w:rPr>
              <w:br/>
              <w:t>(-0.15 to 0.48)</w:t>
            </w:r>
          </w:p>
        </w:tc>
        <w:tc>
          <w:tcPr>
            <w:tcW w:w="80" w:type="pct"/>
            <w:noWrap/>
          </w:tcPr>
          <w:p w14:paraId="590F77AD"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416F011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4,821.40</w:t>
            </w:r>
            <w:r>
              <w:rPr>
                <w:rFonts w:ascii="Times New Roman" w:eastAsia="宋体" w:hAnsi="Times New Roman" w:cs="Times New Roman"/>
                <w:color w:val="000000"/>
                <w:kern w:val="0"/>
                <w:sz w:val="13"/>
                <w:szCs w:val="13"/>
              </w:rPr>
              <w:br/>
              <w:t>(4,628.57 to 5,000.04)</w:t>
            </w:r>
          </w:p>
        </w:tc>
        <w:tc>
          <w:tcPr>
            <w:tcW w:w="570" w:type="pct"/>
          </w:tcPr>
          <w:p w14:paraId="5A898FA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8,185.59</w:t>
            </w:r>
            <w:r>
              <w:rPr>
                <w:rFonts w:ascii="Times New Roman" w:eastAsia="宋体" w:hAnsi="Times New Roman" w:cs="Times New Roman"/>
                <w:color w:val="000000"/>
                <w:kern w:val="0"/>
                <w:sz w:val="13"/>
                <w:szCs w:val="13"/>
              </w:rPr>
              <w:br/>
              <w:t>(7,834.69 to 8,505.92)</w:t>
            </w:r>
          </w:p>
        </w:tc>
        <w:tc>
          <w:tcPr>
            <w:tcW w:w="411" w:type="pct"/>
          </w:tcPr>
          <w:p w14:paraId="6A5880E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0.12</w:t>
            </w:r>
            <w:r>
              <w:rPr>
                <w:rFonts w:ascii="Times New Roman" w:eastAsia="宋体" w:hAnsi="Times New Roman" w:cs="Times New Roman"/>
                <w:color w:val="000000"/>
                <w:kern w:val="0"/>
                <w:sz w:val="13"/>
                <w:szCs w:val="13"/>
              </w:rPr>
              <w:br/>
              <w:t>(0.08 to 0.17)</w:t>
            </w:r>
          </w:p>
        </w:tc>
        <w:tc>
          <w:tcPr>
            <w:tcW w:w="80" w:type="pct"/>
            <w:noWrap/>
          </w:tcPr>
          <w:p w14:paraId="6057426A"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0E9BC47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3.13</w:t>
            </w:r>
            <w:r>
              <w:rPr>
                <w:rFonts w:ascii="Times New Roman" w:eastAsia="宋体" w:hAnsi="Times New Roman" w:cs="Times New Roman"/>
                <w:color w:val="000000"/>
                <w:kern w:val="0"/>
                <w:sz w:val="13"/>
                <w:szCs w:val="13"/>
              </w:rPr>
              <w:br/>
              <w:t>(2.16 to 4.40)</w:t>
            </w:r>
          </w:p>
        </w:tc>
        <w:tc>
          <w:tcPr>
            <w:tcW w:w="360" w:type="pct"/>
          </w:tcPr>
          <w:p w14:paraId="08CBADB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2.99</w:t>
            </w:r>
            <w:r>
              <w:rPr>
                <w:rFonts w:ascii="Times New Roman" w:eastAsia="宋体" w:hAnsi="Times New Roman" w:cs="Times New Roman"/>
                <w:color w:val="000000"/>
                <w:kern w:val="0"/>
                <w:sz w:val="13"/>
                <w:szCs w:val="13"/>
              </w:rPr>
              <w:br/>
              <w:t>(2.03 to 4.28)</w:t>
            </w:r>
          </w:p>
        </w:tc>
        <w:tc>
          <w:tcPr>
            <w:tcW w:w="411" w:type="pct"/>
          </w:tcPr>
          <w:p w14:paraId="08D3313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0.04</w:t>
            </w:r>
            <w:r>
              <w:rPr>
                <w:rFonts w:ascii="Times New Roman" w:eastAsia="宋体" w:hAnsi="Times New Roman" w:cs="Times New Roman"/>
                <w:color w:val="000000"/>
                <w:kern w:val="0"/>
                <w:sz w:val="13"/>
                <w:szCs w:val="13"/>
              </w:rPr>
              <w:br/>
              <w:t>(-2.09 to 2.21)</w:t>
            </w:r>
          </w:p>
        </w:tc>
      </w:tr>
      <w:tr w:rsidR="003C704F" w14:paraId="07A5F05F" w14:textId="77777777">
        <w:trPr>
          <w:trHeight w:val="630"/>
        </w:trPr>
        <w:tc>
          <w:tcPr>
            <w:tcW w:w="862" w:type="pct"/>
          </w:tcPr>
          <w:p w14:paraId="619025BA"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Indonesia</w:t>
            </w:r>
          </w:p>
        </w:tc>
        <w:tc>
          <w:tcPr>
            <w:tcW w:w="445" w:type="pct"/>
          </w:tcPr>
          <w:p w14:paraId="720443C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144.05</w:t>
            </w:r>
            <w:r>
              <w:rPr>
                <w:rFonts w:ascii="Times New Roman" w:eastAsia="宋体" w:hAnsi="Times New Roman" w:cs="Times New Roman"/>
                <w:color w:val="000000"/>
                <w:kern w:val="0"/>
                <w:sz w:val="13"/>
                <w:szCs w:val="13"/>
              </w:rPr>
              <w:br/>
              <w:t>(138.39 to 149.46)</w:t>
            </w:r>
          </w:p>
        </w:tc>
        <w:tc>
          <w:tcPr>
            <w:tcW w:w="445" w:type="pct"/>
          </w:tcPr>
          <w:p w14:paraId="28AA43F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87.33</w:t>
            </w:r>
            <w:r>
              <w:rPr>
                <w:rFonts w:ascii="Times New Roman" w:eastAsia="宋体" w:hAnsi="Times New Roman" w:cs="Times New Roman"/>
                <w:color w:val="000000"/>
                <w:kern w:val="0"/>
                <w:sz w:val="13"/>
                <w:szCs w:val="13"/>
              </w:rPr>
              <w:br/>
              <w:t>(83.29 to 91.18)</w:t>
            </w:r>
          </w:p>
        </w:tc>
        <w:tc>
          <w:tcPr>
            <w:tcW w:w="411" w:type="pct"/>
          </w:tcPr>
          <w:p w14:paraId="26FE975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-2.12</w:t>
            </w:r>
            <w:r>
              <w:rPr>
                <w:rFonts w:ascii="Times New Roman" w:eastAsia="宋体" w:hAnsi="Times New Roman" w:cs="Times New Roman"/>
                <w:color w:val="000000"/>
                <w:kern w:val="0"/>
                <w:sz w:val="13"/>
                <w:szCs w:val="13"/>
              </w:rPr>
              <w:br/>
              <w:t>(-2.54 to -1.70)</w:t>
            </w:r>
          </w:p>
        </w:tc>
        <w:tc>
          <w:tcPr>
            <w:tcW w:w="80" w:type="pct"/>
            <w:noWrap/>
          </w:tcPr>
          <w:p w14:paraId="10002C43"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71AEC96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6,779.90</w:t>
            </w:r>
            <w:r>
              <w:rPr>
                <w:rFonts w:ascii="Times New Roman" w:eastAsia="宋体" w:hAnsi="Times New Roman" w:cs="Times New Roman"/>
                <w:color w:val="000000"/>
                <w:kern w:val="0"/>
                <w:sz w:val="13"/>
                <w:szCs w:val="13"/>
              </w:rPr>
              <w:br/>
              <w:t>(6,511.66 to 7,033.13)</w:t>
            </w:r>
          </w:p>
        </w:tc>
        <w:tc>
          <w:tcPr>
            <w:tcW w:w="570" w:type="pct"/>
          </w:tcPr>
          <w:p w14:paraId="59713DB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4,142.04</w:t>
            </w:r>
            <w:r>
              <w:rPr>
                <w:rFonts w:ascii="Times New Roman" w:eastAsia="宋体" w:hAnsi="Times New Roman" w:cs="Times New Roman"/>
                <w:color w:val="000000"/>
                <w:kern w:val="0"/>
                <w:sz w:val="13"/>
                <w:szCs w:val="13"/>
              </w:rPr>
              <w:br/>
              <w:t>(3,951.13 to 4,326.71)</w:t>
            </w:r>
          </w:p>
        </w:tc>
        <w:tc>
          <w:tcPr>
            <w:tcW w:w="411" w:type="pct"/>
          </w:tcPr>
          <w:p w14:paraId="6858C86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-2.10</w:t>
            </w:r>
            <w:r>
              <w:rPr>
                <w:rFonts w:ascii="Times New Roman" w:eastAsia="宋体" w:hAnsi="Times New Roman" w:cs="Times New Roman"/>
                <w:color w:val="000000"/>
                <w:kern w:val="0"/>
                <w:sz w:val="13"/>
                <w:szCs w:val="13"/>
              </w:rPr>
              <w:br/>
              <w:t>(-2.16 to -2.04)</w:t>
            </w:r>
          </w:p>
        </w:tc>
        <w:tc>
          <w:tcPr>
            <w:tcW w:w="80" w:type="pct"/>
            <w:noWrap/>
          </w:tcPr>
          <w:p w14:paraId="310C0E9A"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3698E9D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1.58</w:t>
            </w:r>
            <w:r>
              <w:rPr>
                <w:rFonts w:ascii="Times New Roman" w:eastAsia="宋体" w:hAnsi="Times New Roman" w:cs="Times New Roman"/>
                <w:color w:val="000000"/>
                <w:kern w:val="0"/>
                <w:sz w:val="13"/>
                <w:szCs w:val="13"/>
              </w:rPr>
              <w:br/>
              <w:t>(1.01 to 2.33)</w:t>
            </w:r>
          </w:p>
        </w:tc>
        <w:tc>
          <w:tcPr>
            <w:tcW w:w="360" w:type="pct"/>
          </w:tcPr>
          <w:p w14:paraId="2350747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1.22</w:t>
            </w:r>
            <w:r>
              <w:rPr>
                <w:rFonts w:ascii="Times New Roman" w:eastAsia="宋体" w:hAnsi="Times New Roman" w:cs="Times New Roman"/>
                <w:color w:val="000000"/>
                <w:kern w:val="0"/>
                <w:sz w:val="13"/>
                <w:szCs w:val="13"/>
              </w:rPr>
              <w:br/>
              <w:t>(0.76 to 1.87)</w:t>
            </w:r>
          </w:p>
        </w:tc>
        <w:tc>
          <w:tcPr>
            <w:tcW w:w="411" w:type="pct"/>
          </w:tcPr>
          <w:p w14:paraId="608FCC8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-0.33</w:t>
            </w:r>
            <w:r>
              <w:rPr>
                <w:rFonts w:ascii="Times New Roman" w:eastAsia="宋体" w:hAnsi="Times New Roman" w:cs="Times New Roman"/>
                <w:color w:val="000000"/>
                <w:kern w:val="0"/>
                <w:sz w:val="13"/>
                <w:szCs w:val="13"/>
              </w:rPr>
              <w:br/>
              <w:t>(-3.83 to 3.29)</w:t>
            </w:r>
          </w:p>
        </w:tc>
      </w:tr>
      <w:tr w:rsidR="003C704F" w14:paraId="0FCF4BFD" w14:textId="77777777">
        <w:trPr>
          <w:trHeight w:val="630"/>
        </w:trPr>
        <w:tc>
          <w:tcPr>
            <w:tcW w:w="862" w:type="pct"/>
          </w:tcPr>
          <w:p w14:paraId="04032F21"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Iran (Islamic Republic of)</w:t>
            </w:r>
          </w:p>
        </w:tc>
        <w:tc>
          <w:tcPr>
            <w:tcW w:w="445" w:type="pct"/>
          </w:tcPr>
          <w:p w14:paraId="0933A47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117.30</w:t>
            </w:r>
            <w:r>
              <w:rPr>
                <w:rFonts w:ascii="Times New Roman" w:eastAsia="宋体" w:hAnsi="Times New Roman" w:cs="Times New Roman"/>
                <w:color w:val="000000"/>
                <w:kern w:val="0"/>
                <w:sz w:val="13"/>
                <w:szCs w:val="13"/>
              </w:rPr>
              <w:br/>
              <w:t>(112.65 to 121.68)</w:t>
            </w:r>
          </w:p>
        </w:tc>
        <w:tc>
          <w:tcPr>
            <w:tcW w:w="445" w:type="pct"/>
          </w:tcPr>
          <w:p w14:paraId="1D39016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137.14</w:t>
            </w:r>
            <w:r>
              <w:rPr>
                <w:rFonts w:ascii="Times New Roman" w:eastAsia="宋体" w:hAnsi="Times New Roman" w:cs="Times New Roman"/>
                <w:color w:val="000000"/>
                <w:kern w:val="0"/>
                <w:sz w:val="13"/>
                <w:szCs w:val="13"/>
              </w:rPr>
              <w:br/>
              <w:t>(130.69 to 143.43)</w:t>
            </w:r>
          </w:p>
        </w:tc>
        <w:tc>
          <w:tcPr>
            <w:tcW w:w="411" w:type="pct"/>
          </w:tcPr>
          <w:p w14:paraId="2EF8CC8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0.52</w:t>
            </w:r>
            <w:r>
              <w:rPr>
                <w:rFonts w:ascii="Times New Roman" w:eastAsia="宋体" w:hAnsi="Times New Roman" w:cs="Times New Roman"/>
                <w:color w:val="000000"/>
                <w:kern w:val="0"/>
                <w:sz w:val="13"/>
                <w:szCs w:val="13"/>
              </w:rPr>
              <w:br/>
              <w:t>(0.17 to 0.88)</w:t>
            </w:r>
          </w:p>
        </w:tc>
        <w:tc>
          <w:tcPr>
            <w:tcW w:w="80" w:type="pct"/>
            <w:noWrap/>
          </w:tcPr>
          <w:p w14:paraId="19CA27CA"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7B65295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5,725.07</w:t>
            </w:r>
            <w:r>
              <w:rPr>
                <w:rFonts w:ascii="Times New Roman" w:eastAsia="宋体" w:hAnsi="Times New Roman" w:cs="Times New Roman"/>
                <w:color w:val="000000"/>
                <w:kern w:val="0"/>
                <w:sz w:val="13"/>
                <w:szCs w:val="13"/>
              </w:rPr>
              <w:br/>
              <w:t>(5,498.36 to 5,938.81)</w:t>
            </w:r>
          </w:p>
        </w:tc>
        <w:tc>
          <w:tcPr>
            <w:tcW w:w="570" w:type="pct"/>
          </w:tcPr>
          <w:p w14:paraId="72EF572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6,524.47</w:t>
            </w:r>
            <w:r>
              <w:rPr>
                <w:rFonts w:ascii="Times New Roman" w:eastAsia="宋体" w:hAnsi="Times New Roman" w:cs="Times New Roman"/>
                <w:color w:val="000000"/>
                <w:kern w:val="0"/>
                <w:sz w:val="13"/>
                <w:szCs w:val="13"/>
              </w:rPr>
              <w:br/>
              <w:t>(6,216.71 to 6,823.05)</w:t>
            </w:r>
          </w:p>
        </w:tc>
        <w:tc>
          <w:tcPr>
            <w:tcW w:w="411" w:type="pct"/>
          </w:tcPr>
          <w:p w14:paraId="62EF52B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0.55</w:t>
            </w:r>
            <w:r>
              <w:rPr>
                <w:rFonts w:ascii="Times New Roman" w:eastAsia="宋体" w:hAnsi="Times New Roman" w:cs="Times New Roman"/>
                <w:color w:val="000000"/>
                <w:kern w:val="0"/>
                <w:sz w:val="13"/>
                <w:szCs w:val="13"/>
              </w:rPr>
              <w:br/>
              <w:t>(0.50 to 0.61)</w:t>
            </w:r>
          </w:p>
        </w:tc>
        <w:tc>
          <w:tcPr>
            <w:tcW w:w="80" w:type="pct"/>
            <w:noWrap/>
          </w:tcPr>
          <w:p w14:paraId="12448DA6"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6AFACD0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0.63</w:t>
            </w:r>
            <w:r>
              <w:rPr>
                <w:rFonts w:ascii="Times New Roman" w:eastAsia="宋体" w:hAnsi="Times New Roman" w:cs="Times New Roman"/>
                <w:color w:val="000000"/>
                <w:kern w:val="0"/>
                <w:sz w:val="13"/>
                <w:szCs w:val="13"/>
              </w:rPr>
              <w:br/>
              <w:t>(0.37 to 0.96)</w:t>
            </w:r>
          </w:p>
        </w:tc>
        <w:tc>
          <w:tcPr>
            <w:tcW w:w="360" w:type="pct"/>
          </w:tcPr>
          <w:p w14:paraId="329785F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0.38</w:t>
            </w:r>
            <w:r>
              <w:rPr>
                <w:rFonts w:ascii="Times New Roman" w:eastAsia="宋体" w:hAnsi="Times New Roman" w:cs="Times New Roman"/>
                <w:color w:val="000000"/>
                <w:kern w:val="0"/>
                <w:sz w:val="13"/>
                <w:szCs w:val="13"/>
              </w:rPr>
              <w:br/>
              <w:t>(0.21 to 0.63)</w:t>
            </w:r>
          </w:p>
        </w:tc>
        <w:tc>
          <w:tcPr>
            <w:tcW w:w="411" w:type="pct"/>
          </w:tcPr>
          <w:p w14:paraId="79FA3BA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-1.53</w:t>
            </w:r>
            <w:r>
              <w:rPr>
                <w:rFonts w:ascii="Times New Roman" w:eastAsia="宋体" w:hAnsi="Times New Roman" w:cs="Times New Roman"/>
                <w:color w:val="000000"/>
                <w:kern w:val="0"/>
                <w:sz w:val="13"/>
                <w:szCs w:val="13"/>
              </w:rPr>
              <w:br/>
              <w:t>(-6.87 to 4.11)</w:t>
            </w:r>
          </w:p>
        </w:tc>
      </w:tr>
      <w:tr w:rsidR="003C704F" w14:paraId="6E8FC5BF" w14:textId="77777777">
        <w:trPr>
          <w:trHeight w:val="630"/>
        </w:trPr>
        <w:tc>
          <w:tcPr>
            <w:tcW w:w="862" w:type="pct"/>
          </w:tcPr>
          <w:p w14:paraId="1EA2E5FB"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Iraq</w:t>
            </w:r>
          </w:p>
        </w:tc>
        <w:tc>
          <w:tcPr>
            <w:tcW w:w="445" w:type="pct"/>
          </w:tcPr>
          <w:p w14:paraId="6A5D831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136.23</w:t>
            </w:r>
            <w:r>
              <w:rPr>
                <w:rFonts w:ascii="Times New Roman" w:eastAsia="宋体" w:hAnsi="Times New Roman" w:cs="Times New Roman"/>
                <w:color w:val="000000"/>
                <w:kern w:val="0"/>
                <w:sz w:val="13"/>
                <w:szCs w:val="13"/>
              </w:rPr>
              <w:br/>
              <w:t>(105.05 to 168.60)</w:t>
            </w:r>
          </w:p>
        </w:tc>
        <w:tc>
          <w:tcPr>
            <w:tcW w:w="445" w:type="pct"/>
          </w:tcPr>
          <w:p w14:paraId="207A9F9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131.57</w:t>
            </w:r>
            <w:r>
              <w:rPr>
                <w:rFonts w:ascii="Times New Roman" w:eastAsia="宋体" w:hAnsi="Times New Roman" w:cs="Times New Roman"/>
                <w:color w:val="000000"/>
                <w:kern w:val="0"/>
                <w:sz w:val="13"/>
                <w:szCs w:val="13"/>
              </w:rPr>
              <w:br/>
              <w:t>(101.82 to 163.35)</w:t>
            </w:r>
          </w:p>
        </w:tc>
        <w:tc>
          <w:tcPr>
            <w:tcW w:w="411" w:type="pct"/>
          </w:tcPr>
          <w:p w14:paraId="1B49FB7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0.35</w:t>
            </w:r>
            <w:r>
              <w:rPr>
                <w:rFonts w:ascii="Times New Roman" w:eastAsia="宋体" w:hAnsi="Times New Roman" w:cs="Times New Roman"/>
                <w:color w:val="000000"/>
                <w:kern w:val="0"/>
                <w:sz w:val="13"/>
                <w:szCs w:val="13"/>
              </w:rPr>
              <w:br/>
              <w:t>(-0.03 to 0.72)</w:t>
            </w:r>
          </w:p>
        </w:tc>
        <w:tc>
          <w:tcPr>
            <w:tcW w:w="80" w:type="pct"/>
            <w:noWrap/>
          </w:tcPr>
          <w:p w14:paraId="0041BFC2"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756624A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6,205.41</w:t>
            </w:r>
            <w:r>
              <w:rPr>
                <w:rFonts w:ascii="Times New Roman" w:eastAsia="宋体" w:hAnsi="Times New Roman" w:cs="Times New Roman"/>
                <w:color w:val="000000"/>
                <w:kern w:val="0"/>
                <w:sz w:val="13"/>
                <w:szCs w:val="13"/>
              </w:rPr>
              <w:br/>
              <w:t>(4,784.78 to 7,678.47)</w:t>
            </w:r>
          </w:p>
        </w:tc>
        <w:tc>
          <w:tcPr>
            <w:tcW w:w="570" w:type="pct"/>
          </w:tcPr>
          <w:p w14:paraId="6A9A11A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6,297.01</w:t>
            </w:r>
            <w:r>
              <w:rPr>
                <w:rFonts w:ascii="Times New Roman" w:eastAsia="宋体" w:hAnsi="Times New Roman" w:cs="Times New Roman"/>
                <w:color w:val="000000"/>
                <w:kern w:val="0"/>
                <w:sz w:val="13"/>
                <w:szCs w:val="13"/>
              </w:rPr>
              <w:br/>
              <w:t>(4,872. to 7,819.83)</w:t>
            </w:r>
          </w:p>
        </w:tc>
        <w:tc>
          <w:tcPr>
            <w:tcW w:w="411" w:type="pct"/>
          </w:tcPr>
          <w:p w14:paraId="33A5532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0.36</w:t>
            </w:r>
            <w:r>
              <w:rPr>
                <w:rFonts w:ascii="Times New Roman" w:eastAsia="宋体" w:hAnsi="Times New Roman" w:cs="Times New Roman"/>
                <w:color w:val="000000"/>
                <w:kern w:val="0"/>
                <w:sz w:val="13"/>
                <w:szCs w:val="13"/>
              </w:rPr>
              <w:br/>
              <w:t>(0.30 to 0.41)</w:t>
            </w:r>
          </w:p>
        </w:tc>
        <w:tc>
          <w:tcPr>
            <w:tcW w:w="80" w:type="pct"/>
            <w:noWrap/>
          </w:tcPr>
          <w:p w14:paraId="687393D9"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34FBCAC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0.76</w:t>
            </w:r>
            <w:r>
              <w:rPr>
                <w:rFonts w:ascii="Times New Roman" w:eastAsia="宋体" w:hAnsi="Times New Roman" w:cs="Times New Roman"/>
                <w:color w:val="000000"/>
                <w:kern w:val="0"/>
                <w:sz w:val="13"/>
                <w:szCs w:val="13"/>
              </w:rPr>
              <w:br/>
              <w:t>(0.42 to 1.25)</w:t>
            </w:r>
          </w:p>
        </w:tc>
        <w:tc>
          <w:tcPr>
            <w:tcW w:w="360" w:type="pct"/>
          </w:tcPr>
          <w:p w14:paraId="3A9EA05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0.58</w:t>
            </w:r>
            <w:r>
              <w:rPr>
                <w:rFonts w:ascii="Times New Roman" w:eastAsia="宋体" w:hAnsi="Times New Roman" w:cs="Times New Roman"/>
                <w:color w:val="000000"/>
                <w:kern w:val="0"/>
                <w:sz w:val="13"/>
                <w:szCs w:val="13"/>
              </w:rPr>
              <w:br/>
              <w:t>(0.30 to 0.99)</w:t>
            </w:r>
          </w:p>
        </w:tc>
        <w:tc>
          <w:tcPr>
            <w:tcW w:w="411" w:type="pct"/>
          </w:tcPr>
          <w:p w14:paraId="727ADD7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0.32</w:t>
            </w:r>
            <w:r>
              <w:rPr>
                <w:rFonts w:ascii="Times New Roman" w:eastAsia="宋体" w:hAnsi="Times New Roman" w:cs="Times New Roman"/>
                <w:color w:val="000000"/>
                <w:kern w:val="0"/>
                <w:sz w:val="13"/>
                <w:szCs w:val="13"/>
              </w:rPr>
              <w:br/>
              <w:t>(-4.43 to 5.31)</w:t>
            </w:r>
          </w:p>
        </w:tc>
      </w:tr>
      <w:tr w:rsidR="003C704F" w14:paraId="76FD3BC2" w14:textId="77777777">
        <w:trPr>
          <w:trHeight w:val="630"/>
        </w:trPr>
        <w:tc>
          <w:tcPr>
            <w:tcW w:w="862" w:type="pct"/>
          </w:tcPr>
          <w:p w14:paraId="1CA21937"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Ireland</w:t>
            </w:r>
          </w:p>
        </w:tc>
        <w:tc>
          <w:tcPr>
            <w:tcW w:w="445" w:type="pct"/>
          </w:tcPr>
          <w:p w14:paraId="11AE0AF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55.34</w:t>
            </w:r>
            <w:r>
              <w:rPr>
                <w:rFonts w:ascii="Times New Roman" w:eastAsia="宋体" w:hAnsi="Times New Roman" w:cs="Times New Roman"/>
                <w:color w:val="000000"/>
                <w:kern w:val="0"/>
                <w:sz w:val="13"/>
                <w:szCs w:val="13"/>
              </w:rPr>
              <w:br/>
              <w:t>(42.33 to 68.87)</w:t>
            </w:r>
          </w:p>
        </w:tc>
        <w:tc>
          <w:tcPr>
            <w:tcW w:w="445" w:type="pct"/>
          </w:tcPr>
          <w:p w14:paraId="5CE7006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59.40</w:t>
            </w:r>
            <w:r>
              <w:rPr>
                <w:rFonts w:ascii="Times New Roman" w:eastAsia="宋体" w:hAnsi="Times New Roman" w:cs="Times New Roman"/>
                <w:color w:val="000000"/>
                <w:kern w:val="0"/>
                <w:sz w:val="13"/>
                <w:szCs w:val="13"/>
              </w:rPr>
              <w:br/>
              <w:t>(45.63 to 74.12)</w:t>
            </w:r>
          </w:p>
        </w:tc>
        <w:tc>
          <w:tcPr>
            <w:tcW w:w="411" w:type="pct"/>
          </w:tcPr>
          <w:p w14:paraId="2507D12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0.19</w:t>
            </w:r>
            <w:r>
              <w:rPr>
                <w:rFonts w:ascii="Times New Roman" w:eastAsia="宋体" w:hAnsi="Times New Roman" w:cs="Times New Roman"/>
                <w:color w:val="000000"/>
                <w:kern w:val="0"/>
                <w:sz w:val="13"/>
                <w:szCs w:val="13"/>
              </w:rPr>
              <w:br/>
              <w:t>(-0.35 to 0.74)</w:t>
            </w:r>
          </w:p>
        </w:tc>
        <w:tc>
          <w:tcPr>
            <w:tcW w:w="80" w:type="pct"/>
            <w:noWrap/>
          </w:tcPr>
          <w:p w14:paraId="37F0900D"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22D3215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2,704.26</w:t>
            </w:r>
            <w:r>
              <w:rPr>
                <w:rFonts w:ascii="Times New Roman" w:eastAsia="宋体" w:hAnsi="Times New Roman" w:cs="Times New Roman"/>
                <w:color w:val="000000"/>
                <w:kern w:val="0"/>
                <w:sz w:val="13"/>
                <w:szCs w:val="13"/>
              </w:rPr>
              <w:br/>
              <w:t>(2,067.93 to 3,365.60)</w:t>
            </w:r>
          </w:p>
        </w:tc>
        <w:tc>
          <w:tcPr>
            <w:tcW w:w="570" w:type="pct"/>
          </w:tcPr>
          <w:p w14:paraId="18B389B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2,807.81</w:t>
            </w:r>
            <w:r>
              <w:rPr>
                <w:rFonts w:ascii="Times New Roman" w:eastAsia="宋体" w:hAnsi="Times New Roman" w:cs="Times New Roman"/>
                <w:color w:val="000000"/>
                <w:kern w:val="0"/>
                <w:sz w:val="13"/>
                <w:szCs w:val="13"/>
              </w:rPr>
              <w:br/>
              <w:t>(2,156.77 to 3,507.59)</w:t>
            </w:r>
          </w:p>
        </w:tc>
        <w:tc>
          <w:tcPr>
            <w:tcW w:w="411" w:type="pct"/>
          </w:tcPr>
          <w:p w14:paraId="3AB6C2F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0.09</w:t>
            </w:r>
            <w:r>
              <w:rPr>
                <w:rFonts w:ascii="Times New Roman" w:eastAsia="宋体" w:hAnsi="Times New Roman" w:cs="Times New Roman"/>
                <w:color w:val="000000"/>
                <w:kern w:val="0"/>
                <w:sz w:val="13"/>
                <w:szCs w:val="13"/>
              </w:rPr>
              <w:br/>
              <w:t>(0.01 to 0.17)</w:t>
            </w:r>
          </w:p>
        </w:tc>
        <w:tc>
          <w:tcPr>
            <w:tcW w:w="80" w:type="pct"/>
            <w:noWrap/>
          </w:tcPr>
          <w:p w14:paraId="10615765"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016267E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0.20</w:t>
            </w:r>
            <w:r>
              <w:rPr>
                <w:rFonts w:ascii="Times New Roman" w:eastAsia="宋体" w:hAnsi="Times New Roman" w:cs="Times New Roman"/>
                <w:color w:val="000000"/>
                <w:kern w:val="0"/>
                <w:sz w:val="13"/>
                <w:szCs w:val="13"/>
              </w:rPr>
              <w:br/>
              <w:t>(0.10 to 0.39)</w:t>
            </w:r>
          </w:p>
        </w:tc>
        <w:tc>
          <w:tcPr>
            <w:tcW w:w="360" w:type="pct"/>
          </w:tcPr>
          <w:p w14:paraId="3737E05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0.20</w:t>
            </w:r>
            <w:r>
              <w:rPr>
                <w:rFonts w:ascii="Times New Roman" w:eastAsia="宋体" w:hAnsi="Times New Roman" w:cs="Times New Roman"/>
                <w:color w:val="000000"/>
                <w:kern w:val="0"/>
                <w:sz w:val="13"/>
                <w:szCs w:val="13"/>
              </w:rPr>
              <w:br/>
              <w:t>(0.07 to 0.45)</w:t>
            </w:r>
          </w:p>
        </w:tc>
        <w:tc>
          <w:tcPr>
            <w:tcW w:w="411" w:type="pct"/>
          </w:tcPr>
          <w:p w14:paraId="75A5DC3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0.02</w:t>
            </w:r>
            <w:r>
              <w:rPr>
                <w:rFonts w:ascii="Times New Roman" w:eastAsia="宋体" w:hAnsi="Times New Roman" w:cs="Times New Roman"/>
                <w:color w:val="000000"/>
                <w:kern w:val="0"/>
                <w:sz w:val="13"/>
                <w:szCs w:val="13"/>
              </w:rPr>
              <w:br/>
              <w:t>(-9.07 to 10.01)</w:t>
            </w:r>
          </w:p>
        </w:tc>
      </w:tr>
      <w:tr w:rsidR="003C704F" w14:paraId="3FBA317D" w14:textId="77777777">
        <w:trPr>
          <w:trHeight w:val="630"/>
        </w:trPr>
        <w:tc>
          <w:tcPr>
            <w:tcW w:w="862" w:type="pct"/>
          </w:tcPr>
          <w:p w14:paraId="6BEA7A55"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lastRenderedPageBreak/>
              <w:t>Israel</w:t>
            </w:r>
          </w:p>
        </w:tc>
        <w:tc>
          <w:tcPr>
            <w:tcW w:w="445" w:type="pct"/>
          </w:tcPr>
          <w:p w14:paraId="1D640EA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100.48</w:t>
            </w:r>
            <w:r>
              <w:rPr>
                <w:rFonts w:ascii="Times New Roman" w:eastAsia="宋体" w:hAnsi="Times New Roman" w:cs="Times New Roman"/>
                <w:color w:val="000000"/>
                <w:kern w:val="0"/>
                <w:sz w:val="13"/>
                <w:szCs w:val="13"/>
              </w:rPr>
              <w:br/>
              <w:t>(77.69 to 124.27)</w:t>
            </w:r>
          </w:p>
        </w:tc>
        <w:tc>
          <w:tcPr>
            <w:tcW w:w="445" w:type="pct"/>
          </w:tcPr>
          <w:p w14:paraId="22922B2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117.95</w:t>
            </w:r>
            <w:r>
              <w:rPr>
                <w:rFonts w:ascii="Times New Roman" w:eastAsia="宋体" w:hAnsi="Times New Roman" w:cs="Times New Roman"/>
                <w:color w:val="000000"/>
                <w:kern w:val="0"/>
                <w:sz w:val="13"/>
                <w:szCs w:val="13"/>
              </w:rPr>
              <w:br/>
              <w:t>(91.69 to 147.67)</w:t>
            </w:r>
          </w:p>
        </w:tc>
        <w:tc>
          <w:tcPr>
            <w:tcW w:w="411" w:type="pct"/>
          </w:tcPr>
          <w:p w14:paraId="5C8E49E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0.45</w:t>
            </w:r>
            <w:r>
              <w:rPr>
                <w:rFonts w:ascii="Times New Roman" w:eastAsia="宋体" w:hAnsi="Times New Roman" w:cs="Times New Roman"/>
                <w:color w:val="000000"/>
                <w:kern w:val="0"/>
                <w:sz w:val="13"/>
                <w:szCs w:val="13"/>
              </w:rPr>
              <w:br/>
              <w:t>(0.06 to 0.85)</w:t>
            </w:r>
          </w:p>
        </w:tc>
        <w:tc>
          <w:tcPr>
            <w:tcW w:w="80" w:type="pct"/>
            <w:noWrap/>
          </w:tcPr>
          <w:p w14:paraId="59B577AF"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21BD55D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4,767.84</w:t>
            </w:r>
            <w:r>
              <w:rPr>
                <w:rFonts w:ascii="Times New Roman" w:eastAsia="宋体" w:hAnsi="Times New Roman" w:cs="Times New Roman"/>
                <w:color w:val="000000"/>
                <w:kern w:val="0"/>
                <w:sz w:val="13"/>
                <w:szCs w:val="13"/>
              </w:rPr>
              <w:br/>
              <w:t>(3,685.46 to 5,896.26)</w:t>
            </w:r>
          </w:p>
        </w:tc>
        <w:tc>
          <w:tcPr>
            <w:tcW w:w="570" w:type="pct"/>
          </w:tcPr>
          <w:p w14:paraId="77929D6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5,607.84</w:t>
            </w:r>
            <w:r>
              <w:rPr>
                <w:rFonts w:ascii="Times New Roman" w:eastAsia="宋体" w:hAnsi="Times New Roman" w:cs="Times New Roman"/>
                <w:color w:val="000000"/>
                <w:kern w:val="0"/>
                <w:sz w:val="13"/>
                <w:szCs w:val="13"/>
              </w:rPr>
              <w:br/>
              <w:t>(4,358.34 to 7,016.24)</w:t>
            </w:r>
          </w:p>
        </w:tc>
        <w:tc>
          <w:tcPr>
            <w:tcW w:w="411" w:type="pct"/>
          </w:tcPr>
          <w:p w14:paraId="4EAC534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0.48</w:t>
            </w:r>
            <w:r>
              <w:rPr>
                <w:rFonts w:ascii="Times New Roman" w:eastAsia="宋体" w:hAnsi="Times New Roman" w:cs="Times New Roman"/>
                <w:color w:val="000000"/>
                <w:kern w:val="0"/>
                <w:sz w:val="13"/>
                <w:szCs w:val="13"/>
              </w:rPr>
              <w:br/>
              <w:t>(0.42 to 0.54)</w:t>
            </w:r>
          </w:p>
        </w:tc>
        <w:tc>
          <w:tcPr>
            <w:tcW w:w="80" w:type="pct"/>
            <w:noWrap/>
          </w:tcPr>
          <w:p w14:paraId="440397BF"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58E142C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0.28</w:t>
            </w:r>
            <w:r>
              <w:rPr>
                <w:rFonts w:ascii="Times New Roman" w:eastAsia="宋体" w:hAnsi="Times New Roman" w:cs="Times New Roman"/>
                <w:color w:val="000000"/>
                <w:kern w:val="0"/>
                <w:sz w:val="13"/>
                <w:szCs w:val="13"/>
              </w:rPr>
              <w:br/>
              <w:t>(0.14 to 0.52)</w:t>
            </w:r>
          </w:p>
        </w:tc>
        <w:tc>
          <w:tcPr>
            <w:tcW w:w="360" w:type="pct"/>
          </w:tcPr>
          <w:p w14:paraId="54CB44E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0.23</w:t>
            </w:r>
            <w:r>
              <w:rPr>
                <w:rFonts w:ascii="Times New Roman" w:eastAsia="宋体" w:hAnsi="Times New Roman" w:cs="Times New Roman"/>
                <w:color w:val="000000"/>
                <w:kern w:val="0"/>
                <w:sz w:val="13"/>
                <w:szCs w:val="13"/>
              </w:rPr>
              <w:br/>
              <w:t>(0.10 to 0.46)</w:t>
            </w:r>
          </w:p>
        </w:tc>
        <w:tc>
          <w:tcPr>
            <w:tcW w:w="411" w:type="pct"/>
          </w:tcPr>
          <w:p w14:paraId="151E1FE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-0.76</w:t>
            </w:r>
            <w:r>
              <w:rPr>
                <w:rFonts w:ascii="Times New Roman" w:eastAsia="宋体" w:hAnsi="Times New Roman" w:cs="Times New Roman"/>
                <w:color w:val="000000"/>
                <w:kern w:val="0"/>
                <w:sz w:val="13"/>
                <w:szCs w:val="13"/>
              </w:rPr>
              <w:br/>
              <w:t>(-8.68 to 7.86)</w:t>
            </w:r>
          </w:p>
        </w:tc>
      </w:tr>
      <w:tr w:rsidR="003C704F" w14:paraId="632AFC47" w14:textId="77777777">
        <w:trPr>
          <w:trHeight w:val="630"/>
        </w:trPr>
        <w:tc>
          <w:tcPr>
            <w:tcW w:w="862" w:type="pct"/>
          </w:tcPr>
          <w:p w14:paraId="65096312"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Italy</w:t>
            </w:r>
          </w:p>
        </w:tc>
        <w:tc>
          <w:tcPr>
            <w:tcW w:w="445" w:type="pct"/>
          </w:tcPr>
          <w:p w14:paraId="342AA18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99.89</w:t>
            </w:r>
            <w:r>
              <w:rPr>
                <w:rFonts w:ascii="Times New Roman" w:eastAsia="宋体" w:hAnsi="Times New Roman" w:cs="Times New Roman"/>
                <w:color w:val="000000"/>
                <w:kern w:val="0"/>
                <w:sz w:val="13"/>
                <w:szCs w:val="13"/>
              </w:rPr>
              <w:br/>
              <w:t>(96.08 to 103.69)</w:t>
            </w:r>
          </w:p>
        </w:tc>
        <w:tc>
          <w:tcPr>
            <w:tcW w:w="445" w:type="pct"/>
          </w:tcPr>
          <w:p w14:paraId="62827DE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108.92</w:t>
            </w:r>
            <w:r>
              <w:rPr>
                <w:rFonts w:ascii="Times New Roman" w:eastAsia="宋体" w:hAnsi="Times New Roman" w:cs="Times New Roman"/>
                <w:color w:val="000000"/>
                <w:kern w:val="0"/>
                <w:sz w:val="13"/>
                <w:szCs w:val="13"/>
              </w:rPr>
              <w:br/>
              <w:t>(103.81 to 113.54)</w:t>
            </w:r>
          </w:p>
        </w:tc>
        <w:tc>
          <w:tcPr>
            <w:tcW w:w="411" w:type="pct"/>
          </w:tcPr>
          <w:p w14:paraId="4325991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-0.74</w:t>
            </w:r>
            <w:r>
              <w:rPr>
                <w:rFonts w:ascii="Times New Roman" w:eastAsia="宋体" w:hAnsi="Times New Roman" w:cs="Times New Roman"/>
                <w:color w:val="000000"/>
                <w:kern w:val="0"/>
                <w:sz w:val="13"/>
                <w:szCs w:val="13"/>
              </w:rPr>
              <w:br/>
              <w:t>(-1.23 to -0.25)</w:t>
            </w:r>
          </w:p>
        </w:tc>
        <w:tc>
          <w:tcPr>
            <w:tcW w:w="80" w:type="pct"/>
            <w:noWrap/>
          </w:tcPr>
          <w:p w14:paraId="146E8602"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F17CA3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4,700.27</w:t>
            </w:r>
            <w:r>
              <w:rPr>
                <w:rFonts w:ascii="Times New Roman" w:eastAsia="宋体" w:hAnsi="Times New Roman" w:cs="Times New Roman"/>
                <w:color w:val="000000"/>
                <w:kern w:val="0"/>
                <w:sz w:val="13"/>
                <w:szCs w:val="13"/>
              </w:rPr>
              <w:br/>
              <w:t>(4,517.26 to 4,880.69)</w:t>
            </w:r>
          </w:p>
        </w:tc>
        <w:tc>
          <w:tcPr>
            <w:tcW w:w="570" w:type="pct"/>
          </w:tcPr>
          <w:p w14:paraId="7EB5E23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5,369.74</w:t>
            </w:r>
            <w:r>
              <w:rPr>
                <w:rFonts w:ascii="Times New Roman" w:eastAsia="宋体" w:hAnsi="Times New Roman" w:cs="Times New Roman"/>
                <w:color w:val="000000"/>
                <w:kern w:val="0"/>
                <w:sz w:val="13"/>
                <w:szCs w:val="13"/>
              </w:rPr>
              <w:br/>
              <w:t>(5,119.34 to 5,599.81)</w:t>
            </w:r>
          </w:p>
        </w:tc>
        <w:tc>
          <w:tcPr>
            <w:tcW w:w="411" w:type="pct"/>
          </w:tcPr>
          <w:p w14:paraId="22B36AD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-0.50</w:t>
            </w:r>
            <w:r>
              <w:rPr>
                <w:rFonts w:ascii="Times New Roman" w:eastAsia="宋体" w:hAnsi="Times New Roman" w:cs="Times New Roman"/>
                <w:color w:val="000000"/>
                <w:kern w:val="0"/>
                <w:sz w:val="13"/>
                <w:szCs w:val="13"/>
              </w:rPr>
              <w:br/>
              <w:t>(-0.57 to -0.43)</w:t>
            </w:r>
          </w:p>
        </w:tc>
        <w:tc>
          <w:tcPr>
            <w:tcW w:w="80" w:type="pct"/>
            <w:noWrap/>
          </w:tcPr>
          <w:p w14:paraId="58156E86"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493DF70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0.30</w:t>
            </w:r>
            <w:r>
              <w:rPr>
                <w:rFonts w:ascii="Times New Roman" w:eastAsia="宋体" w:hAnsi="Times New Roman" w:cs="Times New Roman"/>
                <w:color w:val="000000"/>
                <w:kern w:val="0"/>
                <w:sz w:val="13"/>
                <w:szCs w:val="13"/>
              </w:rPr>
              <w:br/>
              <w:t>(0.14 to 0.59)</w:t>
            </w:r>
          </w:p>
        </w:tc>
        <w:tc>
          <w:tcPr>
            <w:tcW w:w="360" w:type="pct"/>
          </w:tcPr>
          <w:p w14:paraId="693A940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0.16</w:t>
            </w:r>
            <w:r>
              <w:rPr>
                <w:rFonts w:ascii="Times New Roman" w:eastAsia="宋体" w:hAnsi="Times New Roman" w:cs="Times New Roman"/>
                <w:color w:val="000000"/>
                <w:kern w:val="0"/>
                <w:sz w:val="13"/>
                <w:szCs w:val="13"/>
              </w:rPr>
              <w:br/>
              <w:t>(0.08 to 0.31)</w:t>
            </w:r>
          </w:p>
        </w:tc>
        <w:tc>
          <w:tcPr>
            <w:tcW w:w="411" w:type="pct"/>
          </w:tcPr>
          <w:p w14:paraId="074E554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-2.90</w:t>
            </w:r>
            <w:r>
              <w:rPr>
                <w:rFonts w:ascii="Times New Roman" w:eastAsia="宋体" w:hAnsi="Times New Roman" w:cs="Times New Roman"/>
                <w:color w:val="000000"/>
                <w:kern w:val="0"/>
                <w:sz w:val="13"/>
                <w:szCs w:val="13"/>
              </w:rPr>
              <w:br/>
              <w:t>(-11.30 to 6.29)</w:t>
            </w:r>
          </w:p>
        </w:tc>
      </w:tr>
      <w:tr w:rsidR="003C704F" w14:paraId="3BCA046C" w14:textId="77777777">
        <w:trPr>
          <w:trHeight w:val="630"/>
        </w:trPr>
        <w:tc>
          <w:tcPr>
            <w:tcW w:w="862" w:type="pct"/>
          </w:tcPr>
          <w:p w14:paraId="031D2E6D"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Jamaica</w:t>
            </w:r>
          </w:p>
        </w:tc>
        <w:tc>
          <w:tcPr>
            <w:tcW w:w="445" w:type="pct"/>
          </w:tcPr>
          <w:p w14:paraId="118ABE0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185.26</w:t>
            </w:r>
            <w:r>
              <w:rPr>
                <w:rFonts w:ascii="Times New Roman" w:eastAsia="宋体" w:hAnsi="Times New Roman" w:cs="Times New Roman"/>
                <w:color w:val="000000"/>
                <w:kern w:val="0"/>
                <w:sz w:val="13"/>
                <w:szCs w:val="13"/>
              </w:rPr>
              <w:br/>
              <w:t>(142.54 to 228.72)</w:t>
            </w:r>
          </w:p>
        </w:tc>
        <w:tc>
          <w:tcPr>
            <w:tcW w:w="445" w:type="pct"/>
          </w:tcPr>
          <w:p w14:paraId="12A8CF6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187.70</w:t>
            </w:r>
            <w:r>
              <w:rPr>
                <w:rFonts w:ascii="Times New Roman" w:eastAsia="宋体" w:hAnsi="Times New Roman" w:cs="Times New Roman"/>
                <w:color w:val="000000"/>
                <w:kern w:val="0"/>
                <w:sz w:val="13"/>
                <w:szCs w:val="13"/>
              </w:rPr>
              <w:br/>
              <w:t>(144.49 to 232.48)</w:t>
            </w:r>
          </w:p>
        </w:tc>
        <w:tc>
          <w:tcPr>
            <w:tcW w:w="411" w:type="pct"/>
          </w:tcPr>
          <w:p w14:paraId="7128E65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0.05</w:t>
            </w:r>
            <w:r>
              <w:rPr>
                <w:rFonts w:ascii="Times New Roman" w:eastAsia="宋体" w:hAnsi="Times New Roman" w:cs="Times New Roman"/>
                <w:color w:val="000000"/>
                <w:kern w:val="0"/>
                <w:sz w:val="13"/>
                <w:szCs w:val="13"/>
              </w:rPr>
              <w:br/>
              <w:t>(-0.25 to 0.35)</w:t>
            </w:r>
          </w:p>
        </w:tc>
        <w:tc>
          <w:tcPr>
            <w:tcW w:w="80" w:type="pct"/>
            <w:noWrap/>
          </w:tcPr>
          <w:p w14:paraId="4918E46E"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5B00278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8,742.32</w:t>
            </w:r>
            <w:r>
              <w:rPr>
                <w:rFonts w:ascii="Times New Roman" w:eastAsia="宋体" w:hAnsi="Times New Roman" w:cs="Times New Roman"/>
                <w:color w:val="000000"/>
                <w:kern w:val="0"/>
                <w:sz w:val="13"/>
                <w:szCs w:val="13"/>
              </w:rPr>
              <w:br/>
              <w:t>(6,726.22 to 10,790.68)</w:t>
            </w:r>
          </w:p>
        </w:tc>
        <w:tc>
          <w:tcPr>
            <w:tcW w:w="570" w:type="pct"/>
          </w:tcPr>
          <w:p w14:paraId="2FFA330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8,913.29</w:t>
            </w:r>
            <w:r>
              <w:rPr>
                <w:rFonts w:ascii="Times New Roman" w:eastAsia="宋体" w:hAnsi="Times New Roman" w:cs="Times New Roman"/>
                <w:color w:val="000000"/>
                <w:kern w:val="0"/>
                <w:sz w:val="13"/>
                <w:szCs w:val="13"/>
              </w:rPr>
              <w:br/>
              <w:t>(6,863.74 to 11,037.47)</w:t>
            </w:r>
          </w:p>
        </w:tc>
        <w:tc>
          <w:tcPr>
            <w:tcW w:w="411" w:type="pct"/>
          </w:tcPr>
          <w:p w14:paraId="2C844F1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0.04</w:t>
            </w:r>
            <w:r>
              <w:rPr>
                <w:rFonts w:ascii="Times New Roman" w:eastAsia="宋体" w:hAnsi="Times New Roman" w:cs="Times New Roman"/>
                <w:color w:val="000000"/>
                <w:kern w:val="0"/>
                <w:sz w:val="13"/>
                <w:szCs w:val="13"/>
              </w:rPr>
              <w:br/>
              <w:t>(0.00 to 0.08)</w:t>
            </w:r>
          </w:p>
        </w:tc>
        <w:tc>
          <w:tcPr>
            <w:tcW w:w="80" w:type="pct"/>
            <w:noWrap/>
          </w:tcPr>
          <w:p w14:paraId="6ADBCE85"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0D8EACF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1.07</w:t>
            </w:r>
            <w:r>
              <w:rPr>
                <w:rFonts w:ascii="Times New Roman" w:eastAsia="宋体" w:hAnsi="Times New Roman" w:cs="Times New Roman"/>
                <w:color w:val="000000"/>
                <w:kern w:val="0"/>
                <w:sz w:val="13"/>
                <w:szCs w:val="13"/>
              </w:rPr>
              <w:br/>
              <w:t>(0.60 to 1.79)</w:t>
            </w:r>
          </w:p>
        </w:tc>
        <w:tc>
          <w:tcPr>
            <w:tcW w:w="360" w:type="pct"/>
          </w:tcPr>
          <w:p w14:paraId="358F5CA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2.37</w:t>
            </w:r>
            <w:r>
              <w:rPr>
                <w:rFonts w:ascii="Times New Roman" w:eastAsia="宋体" w:hAnsi="Times New Roman" w:cs="Times New Roman"/>
                <w:color w:val="000000"/>
                <w:kern w:val="0"/>
                <w:sz w:val="13"/>
                <w:szCs w:val="13"/>
              </w:rPr>
              <w:br/>
              <w:t>(1.29 to 3.98)</w:t>
            </w:r>
          </w:p>
        </w:tc>
        <w:tc>
          <w:tcPr>
            <w:tcW w:w="411" w:type="pct"/>
          </w:tcPr>
          <w:p w14:paraId="57E3088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3.95</w:t>
            </w:r>
            <w:r>
              <w:rPr>
                <w:rFonts w:ascii="Times New Roman" w:eastAsia="宋体" w:hAnsi="Times New Roman" w:cs="Times New Roman"/>
                <w:color w:val="000000"/>
                <w:kern w:val="0"/>
                <w:sz w:val="13"/>
                <w:szCs w:val="13"/>
              </w:rPr>
              <w:br/>
              <w:t>(0.43 to 7.58)</w:t>
            </w:r>
          </w:p>
        </w:tc>
      </w:tr>
      <w:tr w:rsidR="003C704F" w14:paraId="62BF3E5F" w14:textId="77777777">
        <w:trPr>
          <w:trHeight w:val="630"/>
        </w:trPr>
        <w:tc>
          <w:tcPr>
            <w:tcW w:w="862" w:type="pct"/>
          </w:tcPr>
          <w:p w14:paraId="5018689E"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Japan</w:t>
            </w:r>
          </w:p>
        </w:tc>
        <w:tc>
          <w:tcPr>
            <w:tcW w:w="445" w:type="pct"/>
          </w:tcPr>
          <w:p w14:paraId="537256E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6.12</w:t>
            </w:r>
            <w:r>
              <w:rPr>
                <w:rFonts w:ascii="Times New Roman" w:eastAsia="宋体" w:hAnsi="Times New Roman" w:cs="Times New Roman"/>
                <w:color w:val="000000"/>
                <w:kern w:val="0"/>
                <w:sz w:val="13"/>
                <w:szCs w:val="13"/>
              </w:rPr>
              <w:br/>
              <w:t>(5.85 to 6.40)</w:t>
            </w:r>
          </w:p>
        </w:tc>
        <w:tc>
          <w:tcPr>
            <w:tcW w:w="445" w:type="pct"/>
          </w:tcPr>
          <w:p w14:paraId="647BDBA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7.66</w:t>
            </w:r>
            <w:r>
              <w:rPr>
                <w:rFonts w:ascii="Times New Roman" w:eastAsia="宋体" w:hAnsi="Times New Roman" w:cs="Times New Roman"/>
                <w:color w:val="000000"/>
                <w:kern w:val="0"/>
                <w:sz w:val="13"/>
                <w:szCs w:val="13"/>
              </w:rPr>
              <w:br/>
              <w:t>(7.28 to 8.06)</w:t>
            </w:r>
          </w:p>
        </w:tc>
        <w:tc>
          <w:tcPr>
            <w:tcW w:w="411" w:type="pct"/>
          </w:tcPr>
          <w:p w14:paraId="7EA5FD9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0.26</w:t>
            </w:r>
            <w:r>
              <w:rPr>
                <w:rFonts w:ascii="Times New Roman" w:eastAsia="宋体" w:hAnsi="Times New Roman" w:cs="Times New Roman"/>
                <w:color w:val="000000"/>
                <w:kern w:val="0"/>
                <w:sz w:val="13"/>
                <w:szCs w:val="13"/>
              </w:rPr>
              <w:br/>
              <w:t>(-1.23 to 1.77)</w:t>
            </w:r>
          </w:p>
        </w:tc>
        <w:tc>
          <w:tcPr>
            <w:tcW w:w="80" w:type="pct"/>
            <w:noWrap/>
          </w:tcPr>
          <w:p w14:paraId="40FF6479"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20BE5A4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296.89</w:t>
            </w:r>
            <w:r>
              <w:rPr>
                <w:rFonts w:ascii="Times New Roman" w:eastAsia="宋体" w:hAnsi="Times New Roman" w:cs="Times New Roman"/>
                <w:color w:val="000000"/>
                <w:kern w:val="0"/>
                <w:sz w:val="13"/>
                <w:szCs w:val="13"/>
              </w:rPr>
              <w:br/>
              <w:t>(283.84 to 310.71)</w:t>
            </w:r>
          </w:p>
        </w:tc>
        <w:tc>
          <w:tcPr>
            <w:tcW w:w="570" w:type="pct"/>
          </w:tcPr>
          <w:p w14:paraId="419A84A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366.10</w:t>
            </w:r>
            <w:r>
              <w:rPr>
                <w:rFonts w:ascii="Times New Roman" w:eastAsia="宋体" w:hAnsi="Times New Roman" w:cs="Times New Roman"/>
                <w:color w:val="000000"/>
                <w:kern w:val="0"/>
                <w:sz w:val="13"/>
                <w:szCs w:val="13"/>
              </w:rPr>
              <w:br/>
              <w:t>(347.85 to 384.81)</w:t>
            </w:r>
          </w:p>
        </w:tc>
        <w:tc>
          <w:tcPr>
            <w:tcW w:w="411" w:type="pct"/>
          </w:tcPr>
          <w:p w14:paraId="5FE0B8B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0.22</w:t>
            </w:r>
            <w:r>
              <w:rPr>
                <w:rFonts w:ascii="Times New Roman" w:eastAsia="宋体" w:hAnsi="Times New Roman" w:cs="Times New Roman"/>
                <w:color w:val="000000"/>
                <w:kern w:val="0"/>
                <w:sz w:val="13"/>
                <w:szCs w:val="13"/>
              </w:rPr>
              <w:br/>
              <w:t>(0.00 to 0.43)</w:t>
            </w:r>
          </w:p>
        </w:tc>
        <w:tc>
          <w:tcPr>
            <w:tcW w:w="80" w:type="pct"/>
            <w:noWrap/>
          </w:tcPr>
          <w:p w14:paraId="4B1C06F9"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0D444FE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0.37</w:t>
            </w:r>
            <w:r>
              <w:rPr>
                <w:rFonts w:ascii="Times New Roman" w:eastAsia="宋体" w:hAnsi="Times New Roman" w:cs="Times New Roman"/>
                <w:color w:val="000000"/>
                <w:kern w:val="0"/>
                <w:sz w:val="13"/>
                <w:szCs w:val="13"/>
              </w:rPr>
              <w:br/>
              <w:t>(0.23 to 0.58)</w:t>
            </w:r>
          </w:p>
        </w:tc>
        <w:tc>
          <w:tcPr>
            <w:tcW w:w="360" w:type="pct"/>
          </w:tcPr>
          <w:p w14:paraId="10BA3BC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0.26</w:t>
            </w:r>
            <w:r>
              <w:rPr>
                <w:rFonts w:ascii="Times New Roman" w:eastAsia="宋体" w:hAnsi="Times New Roman" w:cs="Times New Roman"/>
                <w:color w:val="000000"/>
                <w:kern w:val="0"/>
                <w:sz w:val="13"/>
                <w:szCs w:val="13"/>
              </w:rPr>
              <w:br/>
              <w:t>(0.15 to 0.40)</w:t>
            </w:r>
          </w:p>
        </w:tc>
        <w:tc>
          <w:tcPr>
            <w:tcW w:w="411" w:type="pct"/>
          </w:tcPr>
          <w:p w14:paraId="5393A8C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-1.16</w:t>
            </w:r>
            <w:r>
              <w:rPr>
                <w:rFonts w:ascii="Times New Roman" w:eastAsia="宋体" w:hAnsi="Times New Roman" w:cs="Times New Roman"/>
                <w:color w:val="000000"/>
                <w:kern w:val="0"/>
                <w:sz w:val="13"/>
                <w:szCs w:val="13"/>
              </w:rPr>
              <w:br/>
              <w:t>(-7.75 to 5.89)</w:t>
            </w:r>
          </w:p>
        </w:tc>
      </w:tr>
      <w:tr w:rsidR="003C704F" w14:paraId="11E05709" w14:textId="77777777">
        <w:trPr>
          <w:trHeight w:val="630"/>
        </w:trPr>
        <w:tc>
          <w:tcPr>
            <w:tcW w:w="862" w:type="pct"/>
          </w:tcPr>
          <w:p w14:paraId="5DC8BF6A"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Jordan</w:t>
            </w:r>
          </w:p>
        </w:tc>
        <w:tc>
          <w:tcPr>
            <w:tcW w:w="445" w:type="pct"/>
          </w:tcPr>
          <w:p w14:paraId="79643DD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119.67</w:t>
            </w:r>
            <w:r>
              <w:rPr>
                <w:rFonts w:ascii="Times New Roman" w:eastAsia="宋体" w:hAnsi="Times New Roman" w:cs="Times New Roman"/>
                <w:color w:val="000000"/>
                <w:kern w:val="0"/>
                <w:sz w:val="13"/>
                <w:szCs w:val="13"/>
              </w:rPr>
              <w:br/>
              <w:t>(93.34 to 148.41)</w:t>
            </w:r>
          </w:p>
        </w:tc>
        <w:tc>
          <w:tcPr>
            <w:tcW w:w="445" w:type="pct"/>
          </w:tcPr>
          <w:p w14:paraId="15A5565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107.00</w:t>
            </w:r>
            <w:r>
              <w:rPr>
                <w:rFonts w:ascii="Times New Roman" w:eastAsia="宋体" w:hAnsi="Times New Roman" w:cs="Times New Roman"/>
                <w:color w:val="000000"/>
                <w:kern w:val="0"/>
                <w:sz w:val="13"/>
                <w:szCs w:val="13"/>
              </w:rPr>
              <w:br/>
              <w:t>(83.11 to 134.39)</w:t>
            </w:r>
          </w:p>
        </w:tc>
        <w:tc>
          <w:tcPr>
            <w:tcW w:w="411" w:type="pct"/>
          </w:tcPr>
          <w:p w14:paraId="02EF385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-0.42</w:t>
            </w:r>
            <w:r>
              <w:rPr>
                <w:rFonts w:ascii="Times New Roman" w:eastAsia="宋体" w:hAnsi="Times New Roman" w:cs="Times New Roman"/>
                <w:color w:val="000000"/>
                <w:kern w:val="0"/>
                <w:sz w:val="13"/>
                <w:szCs w:val="13"/>
              </w:rPr>
              <w:br/>
              <w:t>(-0.81 to -0.02)</w:t>
            </w:r>
          </w:p>
        </w:tc>
        <w:tc>
          <w:tcPr>
            <w:tcW w:w="80" w:type="pct"/>
            <w:noWrap/>
          </w:tcPr>
          <w:p w14:paraId="2E50C2BD"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B4B866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5,674.02</w:t>
            </w:r>
            <w:r>
              <w:rPr>
                <w:rFonts w:ascii="Times New Roman" w:eastAsia="宋体" w:hAnsi="Times New Roman" w:cs="Times New Roman"/>
                <w:color w:val="000000"/>
                <w:kern w:val="0"/>
                <w:sz w:val="13"/>
                <w:szCs w:val="13"/>
              </w:rPr>
              <w:br/>
              <w:t>(4,426.77 to 7,043.52)</w:t>
            </w:r>
          </w:p>
        </w:tc>
        <w:tc>
          <w:tcPr>
            <w:tcW w:w="570" w:type="pct"/>
          </w:tcPr>
          <w:p w14:paraId="4B711C8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5,241.81</w:t>
            </w:r>
            <w:r>
              <w:rPr>
                <w:rFonts w:ascii="Times New Roman" w:eastAsia="宋体" w:hAnsi="Times New Roman" w:cs="Times New Roman"/>
                <w:color w:val="000000"/>
                <w:kern w:val="0"/>
                <w:sz w:val="13"/>
                <w:szCs w:val="13"/>
              </w:rPr>
              <w:br/>
              <w:t>(4,073.06 to 6,566.15)</w:t>
            </w:r>
          </w:p>
        </w:tc>
        <w:tc>
          <w:tcPr>
            <w:tcW w:w="411" w:type="pct"/>
          </w:tcPr>
          <w:p w14:paraId="4D60368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-0.21</w:t>
            </w:r>
            <w:r>
              <w:rPr>
                <w:rFonts w:ascii="Times New Roman" w:eastAsia="宋体" w:hAnsi="Times New Roman" w:cs="Times New Roman"/>
                <w:color w:val="000000"/>
                <w:kern w:val="0"/>
                <w:sz w:val="13"/>
                <w:szCs w:val="13"/>
              </w:rPr>
              <w:br/>
              <w:t>(-0.26 to -0.15)</w:t>
            </w:r>
          </w:p>
        </w:tc>
        <w:tc>
          <w:tcPr>
            <w:tcW w:w="80" w:type="pct"/>
            <w:noWrap/>
          </w:tcPr>
          <w:p w14:paraId="7F19419E"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06F7436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1.30</w:t>
            </w:r>
            <w:r>
              <w:rPr>
                <w:rFonts w:ascii="Times New Roman" w:eastAsia="宋体" w:hAnsi="Times New Roman" w:cs="Times New Roman"/>
                <w:color w:val="000000"/>
                <w:kern w:val="0"/>
                <w:sz w:val="13"/>
                <w:szCs w:val="13"/>
              </w:rPr>
              <w:br/>
              <w:t>(0.67 to 3.05)</w:t>
            </w:r>
          </w:p>
        </w:tc>
        <w:tc>
          <w:tcPr>
            <w:tcW w:w="360" w:type="pct"/>
          </w:tcPr>
          <w:p w14:paraId="56E1D41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0.90</w:t>
            </w:r>
            <w:r>
              <w:rPr>
                <w:rFonts w:ascii="Times New Roman" w:eastAsia="宋体" w:hAnsi="Times New Roman" w:cs="Times New Roman"/>
                <w:color w:val="000000"/>
                <w:kern w:val="0"/>
                <w:sz w:val="13"/>
                <w:szCs w:val="13"/>
              </w:rPr>
              <w:br/>
              <w:t>(0.52 to 1.41)</w:t>
            </w:r>
          </w:p>
        </w:tc>
        <w:tc>
          <w:tcPr>
            <w:tcW w:w="411" w:type="pct"/>
          </w:tcPr>
          <w:p w14:paraId="3092FC2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-2.92</w:t>
            </w:r>
            <w:r>
              <w:rPr>
                <w:rFonts w:ascii="Times New Roman" w:eastAsia="宋体" w:hAnsi="Times New Roman" w:cs="Times New Roman"/>
                <w:color w:val="000000"/>
                <w:kern w:val="0"/>
                <w:sz w:val="13"/>
                <w:szCs w:val="13"/>
              </w:rPr>
              <w:br/>
              <w:t>(-6.19 to 0.46)</w:t>
            </w:r>
          </w:p>
        </w:tc>
      </w:tr>
      <w:tr w:rsidR="003C704F" w14:paraId="7B839790" w14:textId="77777777">
        <w:trPr>
          <w:trHeight w:val="630"/>
        </w:trPr>
        <w:tc>
          <w:tcPr>
            <w:tcW w:w="862" w:type="pct"/>
          </w:tcPr>
          <w:p w14:paraId="6677B934"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Kazakhstan</w:t>
            </w:r>
          </w:p>
        </w:tc>
        <w:tc>
          <w:tcPr>
            <w:tcW w:w="445" w:type="pct"/>
          </w:tcPr>
          <w:p w14:paraId="1A08DDE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27.97</w:t>
            </w:r>
            <w:r>
              <w:rPr>
                <w:rFonts w:ascii="Times New Roman" w:eastAsia="宋体" w:hAnsi="Times New Roman" w:cs="Times New Roman"/>
                <w:color w:val="000000"/>
                <w:kern w:val="0"/>
                <w:sz w:val="13"/>
                <w:szCs w:val="13"/>
              </w:rPr>
              <w:br/>
              <w:t>(21.74 to 34.95)</w:t>
            </w:r>
          </w:p>
        </w:tc>
        <w:tc>
          <w:tcPr>
            <w:tcW w:w="445" w:type="pct"/>
          </w:tcPr>
          <w:p w14:paraId="6136A55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28.44</w:t>
            </w:r>
            <w:r>
              <w:rPr>
                <w:rFonts w:ascii="Times New Roman" w:eastAsia="宋体" w:hAnsi="Times New Roman" w:cs="Times New Roman"/>
                <w:color w:val="000000"/>
                <w:kern w:val="0"/>
                <w:sz w:val="13"/>
                <w:szCs w:val="13"/>
              </w:rPr>
              <w:br/>
              <w:t>(21.91 to 35.91)</w:t>
            </w:r>
          </w:p>
        </w:tc>
        <w:tc>
          <w:tcPr>
            <w:tcW w:w="411" w:type="pct"/>
          </w:tcPr>
          <w:p w14:paraId="0872B99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0.09</w:t>
            </w:r>
            <w:r>
              <w:rPr>
                <w:rFonts w:ascii="Times New Roman" w:eastAsia="宋体" w:hAnsi="Times New Roman" w:cs="Times New Roman"/>
                <w:color w:val="000000"/>
                <w:kern w:val="0"/>
                <w:sz w:val="13"/>
                <w:szCs w:val="13"/>
              </w:rPr>
              <w:br/>
              <w:t>(-0.69 to 0.87)</w:t>
            </w:r>
          </w:p>
        </w:tc>
        <w:tc>
          <w:tcPr>
            <w:tcW w:w="80" w:type="pct"/>
            <w:noWrap/>
          </w:tcPr>
          <w:p w14:paraId="34461F9C"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01376A0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1,299.90</w:t>
            </w:r>
            <w:r>
              <w:rPr>
                <w:rFonts w:ascii="Times New Roman" w:eastAsia="宋体" w:hAnsi="Times New Roman" w:cs="Times New Roman"/>
                <w:color w:val="000000"/>
                <w:kern w:val="0"/>
                <w:sz w:val="13"/>
                <w:szCs w:val="13"/>
              </w:rPr>
              <w:br/>
              <w:t>(1,010.27 to 1,627.41)</w:t>
            </w:r>
          </w:p>
        </w:tc>
        <w:tc>
          <w:tcPr>
            <w:tcW w:w="570" w:type="pct"/>
          </w:tcPr>
          <w:p w14:paraId="45EB7DE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1,331.68</w:t>
            </w:r>
            <w:r>
              <w:rPr>
                <w:rFonts w:ascii="Times New Roman" w:eastAsia="宋体" w:hAnsi="Times New Roman" w:cs="Times New Roman"/>
                <w:color w:val="000000"/>
                <w:kern w:val="0"/>
                <w:sz w:val="13"/>
                <w:szCs w:val="13"/>
              </w:rPr>
              <w:br/>
              <w:t>(1,026.14 to 1,684.15)</w:t>
            </w:r>
          </w:p>
        </w:tc>
        <w:tc>
          <w:tcPr>
            <w:tcW w:w="411" w:type="pct"/>
          </w:tcPr>
          <w:p w14:paraId="7649442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0.14</w:t>
            </w:r>
            <w:r>
              <w:rPr>
                <w:rFonts w:ascii="Times New Roman" w:eastAsia="宋体" w:hAnsi="Times New Roman" w:cs="Times New Roman"/>
                <w:color w:val="000000"/>
                <w:kern w:val="0"/>
                <w:sz w:val="13"/>
                <w:szCs w:val="13"/>
              </w:rPr>
              <w:br/>
              <w:t>(0.03 to 0.26)</w:t>
            </w:r>
          </w:p>
        </w:tc>
        <w:tc>
          <w:tcPr>
            <w:tcW w:w="80" w:type="pct"/>
            <w:noWrap/>
          </w:tcPr>
          <w:p w14:paraId="73C89DE7"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725E8BF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1.56</w:t>
            </w:r>
            <w:r>
              <w:rPr>
                <w:rFonts w:ascii="Times New Roman" w:eastAsia="宋体" w:hAnsi="Times New Roman" w:cs="Times New Roman"/>
                <w:color w:val="000000"/>
                <w:kern w:val="0"/>
                <w:sz w:val="13"/>
                <w:szCs w:val="13"/>
              </w:rPr>
              <w:br/>
              <w:t>(0.94 to 2.45)</w:t>
            </w:r>
          </w:p>
        </w:tc>
        <w:tc>
          <w:tcPr>
            <w:tcW w:w="360" w:type="pct"/>
          </w:tcPr>
          <w:p w14:paraId="302D90D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1.25</w:t>
            </w:r>
            <w:r>
              <w:rPr>
                <w:rFonts w:ascii="Times New Roman" w:eastAsia="宋体" w:hAnsi="Times New Roman" w:cs="Times New Roman"/>
                <w:color w:val="000000"/>
                <w:kern w:val="0"/>
                <w:sz w:val="13"/>
                <w:szCs w:val="13"/>
              </w:rPr>
              <w:br/>
              <w:t>(0.61 to 2.25)</w:t>
            </w:r>
          </w:p>
        </w:tc>
        <w:tc>
          <w:tcPr>
            <w:tcW w:w="411" w:type="pct"/>
          </w:tcPr>
          <w:p w14:paraId="5F19CAB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-1.96</w:t>
            </w:r>
            <w:r>
              <w:rPr>
                <w:rFonts w:ascii="Times New Roman" w:eastAsia="宋体" w:hAnsi="Times New Roman" w:cs="Times New Roman"/>
                <w:color w:val="000000"/>
                <w:kern w:val="0"/>
                <w:sz w:val="13"/>
                <w:szCs w:val="13"/>
              </w:rPr>
              <w:br/>
              <w:t>(-4.99 to 1.16)</w:t>
            </w:r>
          </w:p>
        </w:tc>
      </w:tr>
      <w:tr w:rsidR="003C704F" w14:paraId="723F5290" w14:textId="77777777">
        <w:trPr>
          <w:trHeight w:val="630"/>
        </w:trPr>
        <w:tc>
          <w:tcPr>
            <w:tcW w:w="862" w:type="pct"/>
          </w:tcPr>
          <w:p w14:paraId="025A6687"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Kenya</w:t>
            </w:r>
          </w:p>
        </w:tc>
        <w:tc>
          <w:tcPr>
            <w:tcW w:w="445" w:type="pct"/>
          </w:tcPr>
          <w:p w14:paraId="611BFC3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226.02</w:t>
            </w:r>
            <w:r>
              <w:rPr>
                <w:rFonts w:ascii="Times New Roman" w:eastAsia="宋体" w:hAnsi="Times New Roman" w:cs="Times New Roman"/>
                <w:color w:val="000000"/>
                <w:kern w:val="0"/>
                <w:sz w:val="13"/>
                <w:szCs w:val="13"/>
              </w:rPr>
              <w:br/>
              <w:t>(215.54 to 235.56)</w:t>
            </w:r>
          </w:p>
        </w:tc>
        <w:tc>
          <w:tcPr>
            <w:tcW w:w="445" w:type="pct"/>
          </w:tcPr>
          <w:p w14:paraId="09A7CC8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199.14</w:t>
            </w:r>
            <w:r>
              <w:rPr>
                <w:rFonts w:ascii="Times New Roman" w:eastAsia="宋体" w:hAnsi="Times New Roman" w:cs="Times New Roman"/>
                <w:color w:val="000000"/>
                <w:kern w:val="0"/>
                <w:sz w:val="13"/>
                <w:szCs w:val="13"/>
              </w:rPr>
              <w:br/>
              <w:t>(190.23 to 207.13)</w:t>
            </w:r>
          </w:p>
        </w:tc>
        <w:tc>
          <w:tcPr>
            <w:tcW w:w="411" w:type="pct"/>
          </w:tcPr>
          <w:p w14:paraId="055D71B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-0.67</w:t>
            </w:r>
            <w:r>
              <w:rPr>
                <w:rFonts w:ascii="Times New Roman" w:eastAsia="宋体" w:hAnsi="Times New Roman" w:cs="Times New Roman"/>
                <w:color w:val="000000"/>
                <w:kern w:val="0"/>
                <w:sz w:val="13"/>
                <w:szCs w:val="13"/>
              </w:rPr>
              <w:br/>
              <w:t>(-0.95 to -0.38)</w:t>
            </w:r>
          </w:p>
        </w:tc>
        <w:tc>
          <w:tcPr>
            <w:tcW w:w="80" w:type="pct"/>
            <w:noWrap/>
          </w:tcPr>
          <w:p w14:paraId="6CE149AE"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19D4993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10,578.28</w:t>
            </w:r>
            <w:r>
              <w:rPr>
                <w:rFonts w:ascii="Times New Roman" w:eastAsia="宋体" w:hAnsi="Times New Roman" w:cs="Times New Roman"/>
                <w:color w:val="000000"/>
                <w:kern w:val="0"/>
                <w:sz w:val="13"/>
                <w:szCs w:val="13"/>
              </w:rPr>
              <w:br/>
              <w:t>(10,088.83 to 11,026.15)</w:t>
            </w:r>
          </w:p>
        </w:tc>
        <w:tc>
          <w:tcPr>
            <w:tcW w:w="570" w:type="pct"/>
          </w:tcPr>
          <w:p w14:paraId="0C078AE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9,384.57</w:t>
            </w:r>
            <w:r>
              <w:rPr>
                <w:rFonts w:ascii="Times New Roman" w:eastAsia="宋体" w:hAnsi="Times New Roman" w:cs="Times New Roman"/>
                <w:color w:val="000000"/>
                <w:kern w:val="0"/>
                <w:sz w:val="13"/>
                <w:szCs w:val="13"/>
              </w:rPr>
              <w:br/>
              <w:t>(8,963.83 to 9,760.67)</w:t>
            </w:r>
          </w:p>
        </w:tc>
        <w:tc>
          <w:tcPr>
            <w:tcW w:w="411" w:type="pct"/>
          </w:tcPr>
          <w:p w14:paraId="1868C6A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-0.63</w:t>
            </w:r>
            <w:r>
              <w:rPr>
                <w:rFonts w:ascii="Times New Roman" w:eastAsia="宋体" w:hAnsi="Times New Roman" w:cs="Times New Roman"/>
                <w:color w:val="000000"/>
                <w:kern w:val="0"/>
                <w:sz w:val="13"/>
                <w:szCs w:val="13"/>
              </w:rPr>
              <w:br/>
              <w:t>(-0.67 to -0.58)</w:t>
            </w:r>
          </w:p>
        </w:tc>
        <w:tc>
          <w:tcPr>
            <w:tcW w:w="80" w:type="pct"/>
            <w:noWrap/>
          </w:tcPr>
          <w:p w14:paraId="06994BB0"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41F944B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1.25</w:t>
            </w:r>
            <w:r>
              <w:rPr>
                <w:rFonts w:ascii="Times New Roman" w:eastAsia="宋体" w:hAnsi="Times New Roman" w:cs="Times New Roman"/>
                <w:color w:val="000000"/>
                <w:kern w:val="0"/>
                <w:sz w:val="13"/>
                <w:szCs w:val="13"/>
              </w:rPr>
              <w:br/>
              <w:t>(0.83 to 1.78)</w:t>
            </w:r>
          </w:p>
        </w:tc>
        <w:tc>
          <w:tcPr>
            <w:tcW w:w="360" w:type="pct"/>
          </w:tcPr>
          <w:p w14:paraId="12CD75D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1.47</w:t>
            </w:r>
            <w:r>
              <w:rPr>
                <w:rFonts w:ascii="Times New Roman" w:eastAsia="宋体" w:hAnsi="Times New Roman" w:cs="Times New Roman"/>
                <w:color w:val="000000"/>
                <w:kern w:val="0"/>
                <w:sz w:val="13"/>
                <w:szCs w:val="13"/>
              </w:rPr>
              <w:br/>
              <w:t>(0.99 to 2.10)</w:t>
            </w:r>
          </w:p>
        </w:tc>
        <w:tc>
          <w:tcPr>
            <w:tcW w:w="411" w:type="pct"/>
          </w:tcPr>
          <w:p w14:paraId="6F2ED21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0.49</w:t>
            </w:r>
            <w:r>
              <w:rPr>
                <w:rFonts w:ascii="Times New Roman" w:eastAsia="宋体" w:hAnsi="Times New Roman" w:cs="Times New Roman"/>
                <w:color w:val="000000"/>
                <w:kern w:val="0"/>
                <w:sz w:val="13"/>
                <w:szCs w:val="13"/>
              </w:rPr>
              <w:br/>
              <w:t>(-2.98 to 4.09)</w:t>
            </w:r>
          </w:p>
        </w:tc>
      </w:tr>
      <w:tr w:rsidR="003C704F" w14:paraId="1AA51519" w14:textId="77777777">
        <w:trPr>
          <w:trHeight w:val="630"/>
        </w:trPr>
        <w:tc>
          <w:tcPr>
            <w:tcW w:w="862" w:type="pct"/>
          </w:tcPr>
          <w:p w14:paraId="024F48CA"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Kiribati</w:t>
            </w:r>
          </w:p>
        </w:tc>
        <w:tc>
          <w:tcPr>
            <w:tcW w:w="445" w:type="pct"/>
          </w:tcPr>
          <w:p w14:paraId="36A8253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94.65</w:t>
            </w:r>
            <w:r>
              <w:rPr>
                <w:rFonts w:ascii="Times New Roman" w:eastAsia="宋体" w:hAnsi="Times New Roman" w:cs="Times New Roman"/>
                <w:color w:val="000000"/>
                <w:kern w:val="0"/>
                <w:sz w:val="13"/>
                <w:szCs w:val="13"/>
              </w:rPr>
              <w:br/>
              <w:t>(72.78 to 119.14)</w:t>
            </w:r>
          </w:p>
        </w:tc>
        <w:tc>
          <w:tcPr>
            <w:tcW w:w="445" w:type="pct"/>
          </w:tcPr>
          <w:p w14:paraId="6BA8221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114.39</w:t>
            </w:r>
            <w:r>
              <w:rPr>
                <w:rFonts w:ascii="Times New Roman" w:eastAsia="宋体" w:hAnsi="Times New Roman" w:cs="Times New Roman"/>
                <w:color w:val="000000"/>
                <w:kern w:val="0"/>
                <w:sz w:val="13"/>
                <w:szCs w:val="13"/>
              </w:rPr>
              <w:br/>
              <w:t>(88.58 to 144.00)</w:t>
            </w:r>
          </w:p>
        </w:tc>
        <w:tc>
          <w:tcPr>
            <w:tcW w:w="411" w:type="pct"/>
          </w:tcPr>
          <w:p w14:paraId="2C30DA4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0.72</w:t>
            </w:r>
            <w:r>
              <w:rPr>
                <w:rFonts w:ascii="Times New Roman" w:eastAsia="宋体" w:hAnsi="Times New Roman" w:cs="Times New Roman"/>
                <w:color w:val="000000"/>
                <w:kern w:val="0"/>
                <w:sz w:val="13"/>
                <w:szCs w:val="13"/>
              </w:rPr>
              <w:br/>
              <w:t>(0.30 to 1.14)</w:t>
            </w:r>
          </w:p>
        </w:tc>
        <w:tc>
          <w:tcPr>
            <w:tcW w:w="80" w:type="pct"/>
            <w:noWrap/>
          </w:tcPr>
          <w:p w14:paraId="6932641A"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4D372DE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4,393.55</w:t>
            </w:r>
            <w:r>
              <w:rPr>
                <w:rFonts w:ascii="Times New Roman" w:eastAsia="宋体" w:hAnsi="Times New Roman" w:cs="Times New Roman"/>
                <w:color w:val="000000"/>
                <w:kern w:val="0"/>
                <w:sz w:val="13"/>
                <w:szCs w:val="13"/>
              </w:rPr>
              <w:br/>
              <w:t>(3,378.86 to 5,532.94)</w:t>
            </w:r>
          </w:p>
        </w:tc>
        <w:tc>
          <w:tcPr>
            <w:tcW w:w="570" w:type="pct"/>
          </w:tcPr>
          <w:p w14:paraId="58E81B4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5,345.97</w:t>
            </w:r>
            <w:r>
              <w:rPr>
                <w:rFonts w:ascii="Times New Roman" w:eastAsia="宋体" w:hAnsi="Times New Roman" w:cs="Times New Roman"/>
                <w:color w:val="000000"/>
                <w:kern w:val="0"/>
                <w:sz w:val="13"/>
                <w:szCs w:val="13"/>
              </w:rPr>
              <w:br/>
              <w:t>(4,142.17 to 6,733.07)</w:t>
            </w:r>
          </w:p>
        </w:tc>
        <w:tc>
          <w:tcPr>
            <w:tcW w:w="411" w:type="pct"/>
          </w:tcPr>
          <w:p w14:paraId="5B6B6D6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0.74</w:t>
            </w:r>
            <w:r>
              <w:rPr>
                <w:rFonts w:ascii="Times New Roman" w:eastAsia="宋体" w:hAnsi="Times New Roman" w:cs="Times New Roman"/>
                <w:color w:val="000000"/>
                <w:kern w:val="0"/>
                <w:sz w:val="13"/>
                <w:szCs w:val="13"/>
              </w:rPr>
              <w:br/>
              <w:t>(0.68 to 0.80)</w:t>
            </w:r>
          </w:p>
        </w:tc>
        <w:tc>
          <w:tcPr>
            <w:tcW w:w="80" w:type="pct"/>
            <w:noWrap/>
          </w:tcPr>
          <w:p w14:paraId="434FDC02"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69B8144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2.82</w:t>
            </w:r>
            <w:r>
              <w:rPr>
                <w:rFonts w:ascii="Times New Roman" w:eastAsia="宋体" w:hAnsi="Times New Roman" w:cs="Times New Roman"/>
                <w:color w:val="000000"/>
                <w:kern w:val="0"/>
                <w:sz w:val="13"/>
                <w:szCs w:val="13"/>
              </w:rPr>
              <w:br/>
              <w:t>(1.60 to 5.12)</w:t>
            </w:r>
          </w:p>
        </w:tc>
        <w:tc>
          <w:tcPr>
            <w:tcW w:w="360" w:type="pct"/>
          </w:tcPr>
          <w:p w14:paraId="55EF335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2.02</w:t>
            </w:r>
            <w:r>
              <w:rPr>
                <w:rFonts w:ascii="Times New Roman" w:eastAsia="宋体" w:hAnsi="Times New Roman" w:cs="Times New Roman"/>
                <w:color w:val="000000"/>
                <w:kern w:val="0"/>
                <w:sz w:val="13"/>
                <w:szCs w:val="13"/>
              </w:rPr>
              <w:br/>
              <w:t>(1.22 to 3.18)</w:t>
            </w:r>
          </w:p>
        </w:tc>
        <w:tc>
          <w:tcPr>
            <w:tcW w:w="411" w:type="pct"/>
          </w:tcPr>
          <w:p w14:paraId="5492B13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-1.73</w:t>
            </w:r>
            <w:r>
              <w:rPr>
                <w:rFonts w:ascii="Times New Roman" w:eastAsia="宋体" w:hAnsi="Times New Roman" w:cs="Times New Roman"/>
                <w:color w:val="000000"/>
                <w:kern w:val="0"/>
                <w:sz w:val="13"/>
                <w:szCs w:val="13"/>
              </w:rPr>
              <w:br/>
              <w:t>(-4.16 to 0.76)</w:t>
            </w:r>
          </w:p>
        </w:tc>
      </w:tr>
      <w:tr w:rsidR="003C704F" w14:paraId="06D7C58F" w14:textId="77777777">
        <w:trPr>
          <w:trHeight w:val="630"/>
        </w:trPr>
        <w:tc>
          <w:tcPr>
            <w:tcW w:w="862" w:type="pct"/>
          </w:tcPr>
          <w:p w14:paraId="4A272790"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Kuwait</w:t>
            </w:r>
          </w:p>
        </w:tc>
        <w:tc>
          <w:tcPr>
            <w:tcW w:w="445" w:type="pct"/>
          </w:tcPr>
          <w:p w14:paraId="5B25A41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93.96</w:t>
            </w:r>
            <w:r>
              <w:rPr>
                <w:rFonts w:ascii="Times New Roman" w:eastAsia="宋体" w:hAnsi="Times New Roman" w:cs="Times New Roman"/>
                <w:color w:val="000000"/>
                <w:kern w:val="0"/>
                <w:sz w:val="13"/>
                <w:szCs w:val="13"/>
              </w:rPr>
              <w:br/>
              <w:t>(73.02 to 117.39)</w:t>
            </w:r>
          </w:p>
        </w:tc>
        <w:tc>
          <w:tcPr>
            <w:tcW w:w="445" w:type="pct"/>
          </w:tcPr>
          <w:p w14:paraId="4E14EBF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89.90</w:t>
            </w:r>
            <w:r>
              <w:rPr>
                <w:rFonts w:ascii="Times New Roman" w:eastAsia="宋体" w:hAnsi="Times New Roman" w:cs="Times New Roman"/>
                <w:color w:val="000000"/>
                <w:kern w:val="0"/>
                <w:sz w:val="13"/>
                <w:szCs w:val="13"/>
              </w:rPr>
              <w:br/>
              <w:t>(69.49 to 112.10)</w:t>
            </w:r>
          </w:p>
        </w:tc>
        <w:tc>
          <w:tcPr>
            <w:tcW w:w="411" w:type="pct"/>
          </w:tcPr>
          <w:p w14:paraId="13ACFB8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0.35</w:t>
            </w:r>
            <w:r>
              <w:rPr>
                <w:rFonts w:ascii="Times New Roman" w:eastAsia="宋体" w:hAnsi="Times New Roman" w:cs="Times New Roman"/>
                <w:color w:val="000000"/>
                <w:kern w:val="0"/>
                <w:sz w:val="13"/>
                <w:szCs w:val="13"/>
              </w:rPr>
              <w:br/>
              <w:t>(-0.10 to 0.79)</w:t>
            </w:r>
          </w:p>
        </w:tc>
        <w:tc>
          <w:tcPr>
            <w:tcW w:w="80" w:type="pct"/>
            <w:noWrap/>
          </w:tcPr>
          <w:p w14:paraId="6E3A6EF7"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52BFDC6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4,652.13</w:t>
            </w:r>
            <w:r>
              <w:rPr>
                <w:rFonts w:ascii="Times New Roman" w:eastAsia="宋体" w:hAnsi="Times New Roman" w:cs="Times New Roman"/>
                <w:color w:val="000000"/>
                <w:kern w:val="0"/>
                <w:sz w:val="13"/>
                <w:szCs w:val="13"/>
              </w:rPr>
              <w:br/>
              <w:t>(3,612.93 to 5,821.39)</w:t>
            </w:r>
          </w:p>
        </w:tc>
        <w:tc>
          <w:tcPr>
            <w:tcW w:w="570" w:type="pct"/>
          </w:tcPr>
          <w:p w14:paraId="25778A8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4,460.05</w:t>
            </w:r>
            <w:r>
              <w:rPr>
                <w:rFonts w:ascii="Times New Roman" w:eastAsia="宋体" w:hAnsi="Times New Roman" w:cs="Times New Roman"/>
                <w:color w:val="000000"/>
                <w:kern w:val="0"/>
                <w:sz w:val="13"/>
                <w:szCs w:val="13"/>
              </w:rPr>
              <w:br/>
              <w:t>(3,447.85 to 5,566.83)</w:t>
            </w:r>
          </w:p>
        </w:tc>
        <w:tc>
          <w:tcPr>
            <w:tcW w:w="411" w:type="pct"/>
          </w:tcPr>
          <w:p w14:paraId="760A237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0.24</w:t>
            </w:r>
            <w:r>
              <w:rPr>
                <w:rFonts w:ascii="Times New Roman" w:eastAsia="宋体" w:hAnsi="Times New Roman" w:cs="Times New Roman"/>
                <w:color w:val="000000"/>
                <w:kern w:val="0"/>
                <w:sz w:val="13"/>
                <w:szCs w:val="13"/>
              </w:rPr>
              <w:br/>
              <w:t>(0.18 to 0.31)</w:t>
            </w:r>
          </w:p>
        </w:tc>
        <w:tc>
          <w:tcPr>
            <w:tcW w:w="80" w:type="pct"/>
            <w:noWrap/>
          </w:tcPr>
          <w:p w14:paraId="7DFFCF44"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59BF5CB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1.38</w:t>
            </w:r>
            <w:r>
              <w:rPr>
                <w:rFonts w:ascii="Times New Roman" w:eastAsia="宋体" w:hAnsi="Times New Roman" w:cs="Times New Roman"/>
                <w:color w:val="000000"/>
                <w:kern w:val="0"/>
                <w:sz w:val="13"/>
                <w:szCs w:val="13"/>
              </w:rPr>
              <w:br/>
              <w:t>(0.86 to 2.07)</w:t>
            </w:r>
          </w:p>
        </w:tc>
        <w:tc>
          <w:tcPr>
            <w:tcW w:w="360" w:type="pct"/>
          </w:tcPr>
          <w:p w14:paraId="1D54997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2.18</w:t>
            </w:r>
            <w:r>
              <w:rPr>
                <w:rFonts w:ascii="Times New Roman" w:eastAsia="宋体" w:hAnsi="Times New Roman" w:cs="Times New Roman"/>
                <w:color w:val="000000"/>
                <w:kern w:val="0"/>
                <w:sz w:val="13"/>
                <w:szCs w:val="13"/>
              </w:rPr>
              <w:br/>
              <w:t>(1.22 to 3.45)</w:t>
            </w:r>
          </w:p>
        </w:tc>
        <w:tc>
          <w:tcPr>
            <w:tcW w:w="411" w:type="pct"/>
          </w:tcPr>
          <w:p w14:paraId="518F706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0.22</w:t>
            </w:r>
            <w:r>
              <w:rPr>
                <w:rFonts w:ascii="Times New Roman" w:eastAsia="宋体" w:hAnsi="Times New Roman" w:cs="Times New Roman"/>
                <w:color w:val="000000"/>
                <w:kern w:val="0"/>
                <w:sz w:val="13"/>
                <w:szCs w:val="13"/>
              </w:rPr>
              <w:br/>
              <w:t>(-3.43 to 4.00)</w:t>
            </w:r>
          </w:p>
        </w:tc>
      </w:tr>
      <w:tr w:rsidR="003C704F" w14:paraId="66FEAA69" w14:textId="77777777">
        <w:trPr>
          <w:trHeight w:val="630"/>
        </w:trPr>
        <w:tc>
          <w:tcPr>
            <w:tcW w:w="862" w:type="pct"/>
          </w:tcPr>
          <w:p w14:paraId="1EC2C3E3"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Kyrgyzstan</w:t>
            </w:r>
          </w:p>
        </w:tc>
        <w:tc>
          <w:tcPr>
            <w:tcW w:w="445" w:type="pct"/>
          </w:tcPr>
          <w:p w14:paraId="30E1932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28.13</w:t>
            </w:r>
            <w:r>
              <w:rPr>
                <w:rFonts w:ascii="Times New Roman" w:eastAsia="宋体" w:hAnsi="Times New Roman" w:cs="Times New Roman"/>
                <w:color w:val="000000"/>
                <w:kern w:val="0"/>
                <w:sz w:val="13"/>
                <w:szCs w:val="13"/>
              </w:rPr>
              <w:br/>
              <w:t>(21.59 to 34.96)</w:t>
            </w:r>
          </w:p>
        </w:tc>
        <w:tc>
          <w:tcPr>
            <w:tcW w:w="445" w:type="pct"/>
          </w:tcPr>
          <w:p w14:paraId="58D67DF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29.04</w:t>
            </w:r>
            <w:r>
              <w:rPr>
                <w:rFonts w:ascii="Times New Roman" w:eastAsia="宋体" w:hAnsi="Times New Roman" w:cs="Times New Roman"/>
                <w:color w:val="000000"/>
                <w:kern w:val="0"/>
                <w:sz w:val="13"/>
                <w:szCs w:val="13"/>
              </w:rPr>
              <w:br/>
              <w:t>(22.53 to 36.55)</w:t>
            </w:r>
          </w:p>
        </w:tc>
        <w:tc>
          <w:tcPr>
            <w:tcW w:w="411" w:type="pct"/>
          </w:tcPr>
          <w:p w14:paraId="37ABDEF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0.20</w:t>
            </w:r>
            <w:r>
              <w:rPr>
                <w:rFonts w:ascii="Times New Roman" w:eastAsia="宋体" w:hAnsi="Times New Roman" w:cs="Times New Roman"/>
                <w:color w:val="000000"/>
                <w:kern w:val="0"/>
                <w:sz w:val="13"/>
                <w:szCs w:val="13"/>
              </w:rPr>
              <w:br/>
              <w:t>(-0.57 to 0.98)</w:t>
            </w:r>
          </w:p>
        </w:tc>
        <w:tc>
          <w:tcPr>
            <w:tcW w:w="80" w:type="pct"/>
            <w:noWrap/>
          </w:tcPr>
          <w:p w14:paraId="5795D9A9"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2ACC151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1,336.37</w:t>
            </w:r>
            <w:r>
              <w:rPr>
                <w:rFonts w:ascii="Times New Roman" w:eastAsia="宋体" w:hAnsi="Times New Roman" w:cs="Times New Roman"/>
                <w:color w:val="000000"/>
                <w:kern w:val="0"/>
                <w:sz w:val="13"/>
                <w:szCs w:val="13"/>
              </w:rPr>
              <w:br/>
              <w:t>(1,026.39 to 1,661.12)</w:t>
            </w:r>
          </w:p>
        </w:tc>
        <w:tc>
          <w:tcPr>
            <w:tcW w:w="570" w:type="pct"/>
          </w:tcPr>
          <w:p w14:paraId="7252E8E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1,371.61</w:t>
            </w:r>
            <w:r>
              <w:rPr>
                <w:rFonts w:ascii="Times New Roman" w:eastAsia="宋体" w:hAnsi="Times New Roman" w:cs="Times New Roman"/>
                <w:color w:val="000000"/>
                <w:kern w:val="0"/>
                <w:sz w:val="13"/>
                <w:szCs w:val="13"/>
              </w:rPr>
              <w:br/>
              <w:t>(1,064.47 to 1,726.14)</w:t>
            </w:r>
          </w:p>
        </w:tc>
        <w:tc>
          <w:tcPr>
            <w:tcW w:w="411" w:type="pct"/>
          </w:tcPr>
          <w:p w14:paraId="71BCD66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0.14</w:t>
            </w:r>
            <w:r>
              <w:rPr>
                <w:rFonts w:ascii="Times New Roman" w:eastAsia="宋体" w:hAnsi="Times New Roman" w:cs="Times New Roman"/>
                <w:color w:val="000000"/>
                <w:kern w:val="0"/>
                <w:sz w:val="13"/>
                <w:szCs w:val="13"/>
              </w:rPr>
              <w:br/>
              <w:t>(0.03 to 0.25)</w:t>
            </w:r>
          </w:p>
        </w:tc>
        <w:tc>
          <w:tcPr>
            <w:tcW w:w="80" w:type="pct"/>
            <w:noWrap/>
          </w:tcPr>
          <w:p w14:paraId="747B19F1"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319F269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1.15</w:t>
            </w:r>
            <w:r>
              <w:rPr>
                <w:rFonts w:ascii="Times New Roman" w:eastAsia="宋体" w:hAnsi="Times New Roman" w:cs="Times New Roman"/>
                <w:color w:val="000000"/>
                <w:kern w:val="0"/>
                <w:sz w:val="13"/>
                <w:szCs w:val="13"/>
              </w:rPr>
              <w:br/>
              <w:t>(0.61 to 1.94)</w:t>
            </w:r>
          </w:p>
        </w:tc>
        <w:tc>
          <w:tcPr>
            <w:tcW w:w="360" w:type="pct"/>
          </w:tcPr>
          <w:p w14:paraId="41993CD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1.65</w:t>
            </w:r>
            <w:r>
              <w:rPr>
                <w:rFonts w:ascii="Times New Roman" w:eastAsia="宋体" w:hAnsi="Times New Roman" w:cs="Times New Roman"/>
                <w:color w:val="000000"/>
                <w:kern w:val="0"/>
                <w:sz w:val="13"/>
                <w:szCs w:val="13"/>
              </w:rPr>
              <w:br/>
              <w:t>(0.88 to 2.86)</w:t>
            </w:r>
          </w:p>
        </w:tc>
        <w:tc>
          <w:tcPr>
            <w:tcW w:w="411" w:type="pct"/>
          </w:tcPr>
          <w:p w14:paraId="2EBEC0F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-1.38</w:t>
            </w:r>
            <w:r>
              <w:rPr>
                <w:rFonts w:ascii="Times New Roman" w:eastAsia="宋体" w:hAnsi="Times New Roman" w:cs="Times New Roman"/>
                <w:color w:val="000000"/>
                <w:kern w:val="0"/>
                <w:sz w:val="13"/>
                <w:szCs w:val="13"/>
              </w:rPr>
              <w:br/>
              <w:t>(-4.38 to 1.71)</w:t>
            </w:r>
          </w:p>
        </w:tc>
      </w:tr>
      <w:tr w:rsidR="003C704F" w14:paraId="751ADB84" w14:textId="77777777">
        <w:trPr>
          <w:trHeight w:val="630"/>
        </w:trPr>
        <w:tc>
          <w:tcPr>
            <w:tcW w:w="862" w:type="pct"/>
          </w:tcPr>
          <w:p w14:paraId="52DC6BB0"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Lao People's Democratic Republic</w:t>
            </w:r>
          </w:p>
        </w:tc>
        <w:tc>
          <w:tcPr>
            <w:tcW w:w="445" w:type="pct"/>
          </w:tcPr>
          <w:p w14:paraId="6D1C2E3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111.63</w:t>
            </w:r>
            <w:r>
              <w:rPr>
                <w:rFonts w:ascii="Times New Roman" w:eastAsia="宋体" w:hAnsi="Times New Roman" w:cs="Times New Roman"/>
                <w:color w:val="000000"/>
                <w:kern w:val="0"/>
                <w:sz w:val="13"/>
                <w:szCs w:val="13"/>
              </w:rPr>
              <w:br/>
              <w:t>(85.92 to 138.91)</w:t>
            </w:r>
          </w:p>
        </w:tc>
        <w:tc>
          <w:tcPr>
            <w:tcW w:w="445" w:type="pct"/>
          </w:tcPr>
          <w:p w14:paraId="6D2576F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107.29</w:t>
            </w:r>
            <w:r>
              <w:rPr>
                <w:rFonts w:ascii="Times New Roman" w:eastAsia="宋体" w:hAnsi="Times New Roman" w:cs="Times New Roman"/>
                <w:color w:val="000000"/>
                <w:kern w:val="0"/>
                <w:sz w:val="13"/>
                <w:szCs w:val="13"/>
              </w:rPr>
              <w:br/>
              <w:t>(83.21 to 133.95)</w:t>
            </w:r>
          </w:p>
        </w:tc>
        <w:tc>
          <w:tcPr>
            <w:tcW w:w="411" w:type="pct"/>
          </w:tcPr>
          <w:p w14:paraId="515238D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-0.18</w:t>
            </w:r>
            <w:r>
              <w:rPr>
                <w:rFonts w:ascii="Times New Roman" w:eastAsia="宋体" w:hAnsi="Times New Roman" w:cs="Times New Roman"/>
                <w:color w:val="000000"/>
                <w:kern w:val="0"/>
                <w:sz w:val="13"/>
                <w:szCs w:val="13"/>
              </w:rPr>
              <w:br/>
              <w:t>(-0.57 to 0.21)</w:t>
            </w:r>
          </w:p>
        </w:tc>
        <w:tc>
          <w:tcPr>
            <w:tcW w:w="80" w:type="pct"/>
            <w:noWrap/>
          </w:tcPr>
          <w:p w14:paraId="5A5BC98D"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0E50159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5,240.20</w:t>
            </w:r>
            <w:r>
              <w:rPr>
                <w:rFonts w:ascii="Times New Roman" w:eastAsia="宋体" w:hAnsi="Times New Roman" w:cs="Times New Roman"/>
                <w:color w:val="000000"/>
                <w:kern w:val="0"/>
                <w:sz w:val="13"/>
                <w:szCs w:val="13"/>
              </w:rPr>
              <w:br/>
              <w:t>(4,034.35 to 6,519.77)</w:t>
            </w:r>
          </w:p>
        </w:tc>
        <w:tc>
          <w:tcPr>
            <w:tcW w:w="570" w:type="pct"/>
          </w:tcPr>
          <w:p w14:paraId="3158325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4,991.97</w:t>
            </w:r>
            <w:r>
              <w:rPr>
                <w:rFonts w:ascii="Times New Roman" w:eastAsia="宋体" w:hAnsi="Times New Roman" w:cs="Times New Roman"/>
                <w:color w:val="000000"/>
                <w:kern w:val="0"/>
                <w:sz w:val="13"/>
                <w:szCs w:val="13"/>
              </w:rPr>
              <w:br/>
              <w:t>(3,870.97 to 6,231.46)</w:t>
            </w:r>
          </w:p>
        </w:tc>
        <w:tc>
          <w:tcPr>
            <w:tcW w:w="411" w:type="pct"/>
          </w:tcPr>
          <w:p w14:paraId="1F91200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-0.24</w:t>
            </w:r>
            <w:r>
              <w:rPr>
                <w:rFonts w:ascii="Times New Roman" w:eastAsia="宋体" w:hAnsi="Times New Roman" w:cs="Times New Roman"/>
                <w:color w:val="000000"/>
                <w:kern w:val="0"/>
                <w:sz w:val="13"/>
                <w:szCs w:val="13"/>
              </w:rPr>
              <w:br/>
              <w:t>(-0.30 to -0.19)</w:t>
            </w:r>
          </w:p>
        </w:tc>
        <w:tc>
          <w:tcPr>
            <w:tcW w:w="80" w:type="pct"/>
            <w:noWrap/>
          </w:tcPr>
          <w:p w14:paraId="1D87A61C"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77FC3EA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1.15</w:t>
            </w:r>
            <w:r>
              <w:rPr>
                <w:rFonts w:ascii="Times New Roman" w:eastAsia="宋体" w:hAnsi="Times New Roman" w:cs="Times New Roman"/>
                <w:color w:val="000000"/>
                <w:kern w:val="0"/>
                <w:sz w:val="13"/>
                <w:szCs w:val="13"/>
              </w:rPr>
              <w:br/>
              <w:t>(0.71 to 1.74)</w:t>
            </w:r>
          </w:p>
        </w:tc>
        <w:tc>
          <w:tcPr>
            <w:tcW w:w="360" w:type="pct"/>
          </w:tcPr>
          <w:p w14:paraId="22FCC5F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0.93</w:t>
            </w:r>
            <w:r>
              <w:rPr>
                <w:rFonts w:ascii="Times New Roman" w:eastAsia="宋体" w:hAnsi="Times New Roman" w:cs="Times New Roman"/>
                <w:color w:val="000000"/>
                <w:kern w:val="0"/>
                <w:sz w:val="13"/>
                <w:szCs w:val="13"/>
              </w:rPr>
              <w:br/>
              <w:t>(0.57 to 1.43)</w:t>
            </w:r>
          </w:p>
        </w:tc>
        <w:tc>
          <w:tcPr>
            <w:tcW w:w="411" w:type="pct"/>
          </w:tcPr>
          <w:p w14:paraId="5643763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0.07</w:t>
            </w:r>
            <w:r>
              <w:rPr>
                <w:rFonts w:ascii="Times New Roman" w:eastAsia="宋体" w:hAnsi="Times New Roman" w:cs="Times New Roman"/>
                <w:color w:val="000000"/>
                <w:kern w:val="0"/>
                <w:sz w:val="13"/>
                <w:szCs w:val="13"/>
              </w:rPr>
              <w:br/>
              <w:t>(-3.58 to 3.86)</w:t>
            </w:r>
          </w:p>
        </w:tc>
      </w:tr>
      <w:tr w:rsidR="003C704F" w14:paraId="445F760D" w14:textId="77777777">
        <w:trPr>
          <w:trHeight w:val="630"/>
        </w:trPr>
        <w:tc>
          <w:tcPr>
            <w:tcW w:w="862" w:type="pct"/>
          </w:tcPr>
          <w:p w14:paraId="2264585B"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Latvia</w:t>
            </w:r>
          </w:p>
        </w:tc>
        <w:tc>
          <w:tcPr>
            <w:tcW w:w="445" w:type="pct"/>
          </w:tcPr>
          <w:p w14:paraId="7E9E693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40.23</w:t>
            </w:r>
            <w:r>
              <w:rPr>
                <w:rFonts w:ascii="Times New Roman" w:eastAsia="宋体" w:hAnsi="Times New Roman" w:cs="Times New Roman"/>
                <w:color w:val="000000"/>
                <w:kern w:val="0"/>
                <w:sz w:val="13"/>
                <w:szCs w:val="13"/>
              </w:rPr>
              <w:br/>
              <w:t>(30.85 to 49.95)</w:t>
            </w:r>
          </w:p>
        </w:tc>
        <w:tc>
          <w:tcPr>
            <w:tcW w:w="445" w:type="pct"/>
          </w:tcPr>
          <w:p w14:paraId="1E37016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43.45</w:t>
            </w:r>
            <w:r>
              <w:rPr>
                <w:rFonts w:ascii="Times New Roman" w:eastAsia="宋体" w:hAnsi="Times New Roman" w:cs="Times New Roman"/>
                <w:color w:val="000000"/>
                <w:kern w:val="0"/>
                <w:sz w:val="13"/>
                <w:szCs w:val="13"/>
              </w:rPr>
              <w:br/>
              <w:t>(33.32 to 53.89)</w:t>
            </w:r>
          </w:p>
        </w:tc>
        <w:tc>
          <w:tcPr>
            <w:tcW w:w="411" w:type="pct"/>
          </w:tcPr>
          <w:p w14:paraId="3F3D9CA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-0.09</w:t>
            </w:r>
            <w:r>
              <w:rPr>
                <w:rFonts w:ascii="Times New Roman" w:eastAsia="宋体" w:hAnsi="Times New Roman" w:cs="Times New Roman"/>
                <w:color w:val="000000"/>
                <w:kern w:val="0"/>
                <w:sz w:val="13"/>
                <w:szCs w:val="13"/>
              </w:rPr>
              <w:br/>
              <w:t>(-0.75 to 0.57)</w:t>
            </w:r>
          </w:p>
        </w:tc>
        <w:tc>
          <w:tcPr>
            <w:tcW w:w="80" w:type="pct"/>
            <w:noWrap/>
          </w:tcPr>
          <w:p w14:paraId="39B01434"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3303DEB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1,855.89</w:t>
            </w:r>
            <w:r>
              <w:rPr>
                <w:rFonts w:ascii="Times New Roman" w:eastAsia="宋体" w:hAnsi="Times New Roman" w:cs="Times New Roman"/>
                <w:color w:val="000000"/>
                <w:kern w:val="0"/>
                <w:sz w:val="13"/>
                <w:szCs w:val="13"/>
              </w:rPr>
              <w:br/>
              <w:t>(1,423.10 to 2,308.09)</w:t>
            </w:r>
          </w:p>
        </w:tc>
        <w:tc>
          <w:tcPr>
            <w:tcW w:w="570" w:type="pct"/>
          </w:tcPr>
          <w:p w14:paraId="3682F0F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2,014.98</w:t>
            </w:r>
            <w:r>
              <w:rPr>
                <w:rFonts w:ascii="Times New Roman" w:eastAsia="宋体" w:hAnsi="Times New Roman" w:cs="Times New Roman"/>
                <w:color w:val="000000"/>
                <w:kern w:val="0"/>
                <w:sz w:val="13"/>
                <w:szCs w:val="13"/>
              </w:rPr>
              <w:br/>
              <w:t>(1,545.21 to 2,495.76)</w:t>
            </w:r>
          </w:p>
        </w:tc>
        <w:tc>
          <w:tcPr>
            <w:tcW w:w="411" w:type="pct"/>
          </w:tcPr>
          <w:p w14:paraId="5861E95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-0.07</w:t>
            </w:r>
            <w:r>
              <w:rPr>
                <w:rFonts w:ascii="Times New Roman" w:eastAsia="宋体" w:hAnsi="Times New Roman" w:cs="Times New Roman"/>
                <w:color w:val="000000"/>
                <w:kern w:val="0"/>
                <w:sz w:val="13"/>
                <w:szCs w:val="13"/>
              </w:rPr>
              <w:br/>
              <w:t>(-0.17 to 0.02)</w:t>
            </w:r>
          </w:p>
        </w:tc>
        <w:tc>
          <w:tcPr>
            <w:tcW w:w="80" w:type="pct"/>
            <w:noWrap/>
          </w:tcPr>
          <w:p w14:paraId="3F41E415"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5DD7D0E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0.51</w:t>
            </w:r>
            <w:r>
              <w:rPr>
                <w:rFonts w:ascii="Times New Roman" w:eastAsia="宋体" w:hAnsi="Times New Roman" w:cs="Times New Roman"/>
                <w:color w:val="000000"/>
                <w:kern w:val="0"/>
                <w:sz w:val="13"/>
                <w:szCs w:val="13"/>
              </w:rPr>
              <w:br/>
              <w:t>(0.20 to 1.19)</w:t>
            </w:r>
          </w:p>
        </w:tc>
        <w:tc>
          <w:tcPr>
            <w:tcW w:w="360" w:type="pct"/>
          </w:tcPr>
          <w:p w14:paraId="3B76B8A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0.29</w:t>
            </w:r>
            <w:r>
              <w:rPr>
                <w:rFonts w:ascii="Times New Roman" w:eastAsia="宋体" w:hAnsi="Times New Roman" w:cs="Times New Roman"/>
                <w:color w:val="000000"/>
                <w:kern w:val="0"/>
                <w:sz w:val="13"/>
                <w:szCs w:val="13"/>
              </w:rPr>
              <w:br/>
              <w:t>(0.13 to 0.57)</w:t>
            </w:r>
          </w:p>
        </w:tc>
        <w:tc>
          <w:tcPr>
            <w:tcW w:w="411" w:type="pct"/>
          </w:tcPr>
          <w:p w14:paraId="54971DC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-2.89</w:t>
            </w:r>
            <w:r>
              <w:rPr>
                <w:rFonts w:ascii="Times New Roman" w:eastAsia="宋体" w:hAnsi="Times New Roman" w:cs="Times New Roman"/>
                <w:color w:val="000000"/>
                <w:kern w:val="0"/>
                <w:sz w:val="13"/>
                <w:szCs w:val="13"/>
              </w:rPr>
              <w:br/>
              <w:t>(-7.95 to 2.45)</w:t>
            </w:r>
          </w:p>
        </w:tc>
      </w:tr>
      <w:tr w:rsidR="003C704F" w14:paraId="0AD89DEE" w14:textId="77777777">
        <w:trPr>
          <w:trHeight w:val="630"/>
        </w:trPr>
        <w:tc>
          <w:tcPr>
            <w:tcW w:w="862" w:type="pct"/>
          </w:tcPr>
          <w:p w14:paraId="1D40A120"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Lebanon</w:t>
            </w:r>
          </w:p>
        </w:tc>
        <w:tc>
          <w:tcPr>
            <w:tcW w:w="445" w:type="pct"/>
          </w:tcPr>
          <w:p w14:paraId="5371F84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73.36</w:t>
            </w:r>
            <w:r>
              <w:rPr>
                <w:rFonts w:ascii="Times New Roman" w:eastAsia="宋体" w:hAnsi="Times New Roman" w:cs="Times New Roman"/>
                <w:color w:val="000000"/>
                <w:kern w:val="0"/>
                <w:sz w:val="13"/>
                <w:szCs w:val="13"/>
              </w:rPr>
              <w:br/>
              <w:t>(56.75 to 91.77)</w:t>
            </w:r>
          </w:p>
        </w:tc>
        <w:tc>
          <w:tcPr>
            <w:tcW w:w="445" w:type="pct"/>
          </w:tcPr>
          <w:p w14:paraId="564EA9B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72.96</w:t>
            </w:r>
            <w:r>
              <w:rPr>
                <w:rFonts w:ascii="Times New Roman" w:eastAsia="宋体" w:hAnsi="Times New Roman" w:cs="Times New Roman"/>
                <w:color w:val="000000"/>
                <w:kern w:val="0"/>
                <w:sz w:val="13"/>
                <w:szCs w:val="13"/>
              </w:rPr>
              <w:br/>
              <w:t>(56.55 to 90.41)</w:t>
            </w:r>
          </w:p>
        </w:tc>
        <w:tc>
          <w:tcPr>
            <w:tcW w:w="411" w:type="pct"/>
          </w:tcPr>
          <w:p w14:paraId="22D196D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-0.03</w:t>
            </w:r>
            <w:r>
              <w:rPr>
                <w:rFonts w:ascii="Times New Roman" w:eastAsia="宋体" w:hAnsi="Times New Roman" w:cs="Times New Roman"/>
                <w:color w:val="000000"/>
                <w:kern w:val="0"/>
                <w:sz w:val="13"/>
                <w:szCs w:val="13"/>
              </w:rPr>
              <w:br/>
              <w:t>(-0.54 to 0.48)</w:t>
            </w:r>
          </w:p>
        </w:tc>
        <w:tc>
          <w:tcPr>
            <w:tcW w:w="80" w:type="pct"/>
            <w:noWrap/>
          </w:tcPr>
          <w:p w14:paraId="5D957DC4"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4B06AE1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3,404.72</w:t>
            </w:r>
            <w:r>
              <w:rPr>
                <w:rFonts w:ascii="Times New Roman" w:eastAsia="宋体" w:hAnsi="Times New Roman" w:cs="Times New Roman"/>
                <w:color w:val="000000"/>
                <w:kern w:val="0"/>
                <w:sz w:val="13"/>
                <w:szCs w:val="13"/>
              </w:rPr>
              <w:br/>
              <w:t>(2,632.93 to 4,256.34)</w:t>
            </w:r>
          </w:p>
        </w:tc>
        <w:tc>
          <w:tcPr>
            <w:tcW w:w="570" w:type="pct"/>
          </w:tcPr>
          <w:p w14:paraId="5A521CD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3,469.75</w:t>
            </w:r>
            <w:r>
              <w:rPr>
                <w:rFonts w:ascii="Times New Roman" w:eastAsia="宋体" w:hAnsi="Times New Roman" w:cs="Times New Roman"/>
                <w:color w:val="000000"/>
                <w:kern w:val="0"/>
                <w:sz w:val="13"/>
                <w:szCs w:val="13"/>
              </w:rPr>
              <w:br/>
              <w:t>(2,690.58 to 4,300.90)</w:t>
            </w:r>
          </w:p>
        </w:tc>
        <w:tc>
          <w:tcPr>
            <w:tcW w:w="411" w:type="pct"/>
          </w:tcPr>
          <w:p w14:paraId="1B297EE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0.12</w:t>
            </w:r>
            <w:r>
              <w:rPr>
                <w:rFonts w:ascii="Times New Roman" w:eastAsia="宋体" w:hAnsi="Times New Roman" w:cs="Times New Roman"/>
                <w:color w:val="000000"/>
                <w:kern w:val="0"/>
                <w:sz w:val="13"/>
                <w:szCs w:val="13"/>
              </w:rPr>
              <w:br/>
              <w:t>(0.04 to 0.19)</w:t>
            </w:r>
          </w:p>
        </w:tc>
        <w:tc>
          <w:tcPr>
            <w:tcW w:w="80" w:type="pct"/>
            <w:noWrap/>
          </w:tcPr>
          <w:p w14:paraId="21F66E76"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05F8791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0.87</w:t>
            </w:r>
            <w:r>
              <w:rPr>
                <w:rFonts w:ascii="Times New Roman" w:eastAsia="宋体" w:hAnsi="Times New Roman" w:cs="Times New Roman"/>
                <w:color w:val="000000"/>
                <w:kern w:val="0"/>
                <w:sz w:val="13"/>
                <w:szCs w:val="13"/>
              </w:rPr>
              <w:br/>
              <w:t>(0.51 to 1.35)</w:t>
            </w:r>
          </w:p>
        </w:tc>
        <w:tc>
          <w:tcPr>
            <w:tcW w:w="360" w:type="pct"/>
          </w:tcPr>
          <w:p w14:paraId="284A212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0.13</w:t>
            </w:r>
            <w:r>
              <w:rPr>
                <w:rFonts w:ascii="Times New Roman" w:eastAsia="宋体" w:hAnsi="Times New Roman" w:cs="Times New Roman"/>
                <w:color w:val="000000"/>
                <w:kern w:val="0"/>
                <w:sz w:val="13"/>
                <w:szCs w:val="13"/>
              </w:rPr>
              <w:br/>
              <w:t>(0.07 to 0.23)</w:t>
            </w:r>
          </w:p>
        </w:tc>
        <w:tc>
          <w:tcPr>
            <w:tcW w:w="411" w:type="pct"/>
          </w:tcPr>
          <w:p w14:paraId="3EE5A43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-7.36</w:t>
            </w:r>
            <w:r>
              <w:rPr>
                <w:rFonts w:ascii="Times New Roman" w:eastAsia="宋体" w:hAnsi="Times New Roman" w:cs="Times New Roman"/>
                <w:color w:val="000000"/>
                <w:kern w:val="0"/>
                <w:sz w:val="13"/>
                <w:szCs w:val="13"/>
              </w:rPr>
              <w:br/>
              <w:t>(-14.43 to 0.30)</w:t>
            </w:r>
          </w:p>
        </w:tc>
      </w:tr>
      <w:tr w:rsidR="003C704F" w14:paraId="6962D7B9" w14:textId="77777777">
        <w:trPr>
          <w:trHeight w:val="630"/>
        </w:trPr>
        <w:tc>
          <w:tcPr>
            <w:tcW w:w="862" w:type="pct"/>
          </w:tcPr>
          <w:p w14:paraId="332F7ACB"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lastRenderedPageBreak/>
              <w:t>Lesotho</w:t>
            </w:r>
          </w:p>
        </w:tc>
        <w:tc>
          <w:tcPr>
            <w:tcW w:w="445" w:type="pct"/>
          </w:tcPr>
          <w:p w14:paraId="3F86949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194.82</w:t>
            </w:r>
            <w:r>
              <w:rPr>
                <w:rFonts w:ascii="Times New Roman" w:eastAsia="宋体" w:hAnsi="Times New Roman" w:cs="Times New Roman"/>
                <w:color w:val="000000"/>
                <w:kern w:val="0"/>
                <w:sz w:val="13"/>
                <w:szCs w:val="13"/>
              </w:rPr>
              <w:br/>
              <w:t>(151.25 to 245.32)</w:t>
            </w:r>
          </w:p>
        </w:tc>
        <w:tc>
          <w:tcPr>
            <w:tcW w:w="445" w:type="pct"/>
          </w:tcPr>
          <w:p w14:paraId="28FF2C5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176.57</w:t>
            </w:r>
            <w:r>
              <w:rPr>
                <w:rFonts w:ascii="Times New Roman" w:eastAsia="宋体" w:hAnsi="Times New Roman" w:cs="Times New Roman"/>
                <w:color w:val="000000"/>
                <w:kern w:val="0"/>
                <w:sz w:val="13"/>
                <w:szCs w:val="13"/>
              </w:rPr>
              <w:br/>
              <w:t>(137.15 to 219.87)</w:t>
            </w:r>
          </w:p>
        </w:tc>
        <w:tc>
          <w:tcPr>
            <w:tcW w:w="411" w:type="pct"/>
          </w:tcPr>
          <w:p w14:paraId="6054C40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-0.37</w:t>
            </w:r>
            <w:r>
              <w:rPr>
                <w:rFonts w:ascii="Times New Roman" w:eastAsia="宋体" w:hAnsi="Times New Roman" w:cs="Times New Roman"/>
                <w:color w:val="000000"/>
                <w:kern w:val="0"/>
                <w:sz w:val="13"/>
                <w:szCs w:val="13"/>
              </w:rPr>
              <w:br/>
              <w:t>(-0.67 to -0.07)</w:t>
            </w:r>
          </w:p>
        </w:tc>
        <w:tc>
          <w:tcPr>
            <w:tcW w:w="80" w:type="pct"/>
            <w:noWrap/>
          </w:tcPr>
          <w:p w14:paraId="2EF0D96C"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8D1C36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8,803.11</w:t>
            </w:r>
            <w:r>
              <w:rPr>
                <w:rFonts w:ascii="Times New Roman" w:eastAsia="宋体" w:hAnsi="Times New Roman" w:cs="Times New Roman"/>
                <w:color w:val="000000"/>
                <w:kern w:val="0"/>
                <w:sz w:val="13"/>
                <w:szCs w:val="13"/>
              </w:rPr>
              <w:br/>
              <w:t>(6,833.59 to 11,074.00)</w:t>
            </w:r>
          </w:p>
        </w:tc>
        <w:tc>
          <w:tcPr>
            <w:tcW w:w="570" w:type="pct"/>
          </w:tcPr>
          <w:p w14:paraId="5241FE9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8,179.86</w:t>
            </w:r>
            <w:r>
              <w:rPr>
                <w:rFonts w:ascii="Times New Roman" w:eastAsia="宋体" w:hAnsi="Times New Roman" w:cs="Times New Roman"/>
                <w:color w:val="000000"/>
                <w:kern w:val="0"/>
                <w:sz w:val="13"/>
                <w:szCs w:val="13"/>
              </w:rPr>
              <w:br/>
              <w:t>(6,352.09 to 10,184.12)</w:t>
            </w:r>
          </w:p>
        </w:tc>
        <w:tc>
          <w:tcPr>
            <w:tcW w:w="411" w:type="pct"/>
          </w:tcPr>
          <w:p w14:paraId="48D1AFB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-0.24</w:t>
            </w:r>
            <w:r>
              <w:rPr>
                <w:rFonts w:ascii="Times New Roman" w:eastAsia="宋体" w:hAnsi="Times New Roman" w:cs="Times New Roman"/>
                <w:color w:val="000000"/>
                <w:kern w:val="0"/>
                <w:sz w:val="13"/>
                <w:szCs w:val="13"/>
              </w:rPr>
              <w:br/>
              <w:t>(-0.29 to -0.20)</w:t>
            </w:r>
          </w:p>
        </w:tc>
        <w:tc>
          <w:tcPr>
            <w:tcW w:w="80" w:type="pct"/>
            <w:noWrap/>
          </w:tcPr>
          <w:p w14:paraId="2F4EE1CA"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0038C1D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1.10</w:t>
            </w:r>
            <w:r>
              <w:rPr>
                <w:rFonts w:ascii="Times New Roman" w:eastAsia="宋体" w:hAnsi="Times New Roman" w:cs="Times New Roman"/>
                <w:color w:val="000000"/>
                <w:kern w:val="0"/>
                <w:sz w:val="13"/>
                <w:szCs w:val="13"/>
              </w:rPr>
              <w:br/>
              <w:t>(0.67 to 1.69)</w:t>
            </w:r>
          </w:p>
        </w:tc>
        <w:tc>
          <w:tcPr>
            <w:tcW w:w="360" w:type="pct"/>
          </w:tcPr>
          <w:p w14:paraId="1C7175E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1.24</w:t>
            </w:r>
            <w:r>
              <w:rPr>
                <w:rFonts w:ascii="Times New Roman" w:eastAsia="宋体" w:hAnsi="Times New Roman" w:cs="Times New Roman"/>
                <w:color w:val="000000"/>
                <w:kern w:val="0"/>
                <w:sz w:val="13"/>
                <w:szCs w:val="13"/>
              </w:rPr>
              <w:br/>
              <w:t>(0.74 to 1.90)</w:t>
            </w:r>
          </w:p>
        </w:tc>
        <w:tc>
          <w:tcPr>
            <w:tcW w:w="411" w:type="pct"/>
          </w:tcPr>
          <w:p w14:paraId="47C4F11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0.97</w:t>
            </w:r>
            <w:r>
              <w:rPr>
                <w:rFonts w:ascii="Times New Roman" w:eastAsia="宋体" w:hAnsi="Times New Roman" w:cs="Times New Roman"/>
                <w:color w:val="000000"/>
                <w:kern w:val="0"/>
                <w:sz w:val="13"/>
                <w:szCs w:val="13"/>
              </w:rPr>
              <w:br/>
              <w:t>(-2.52 to 4.60)</w:t>
            </w:r>
          </w:p>
        </w:tc>
      </w:tr>
      <w:tr w:rsidR="003C704F" w14:paraId="0AC34DE2" w14:textId="77777777">
        <w:trPr>
          <w:trHeight w:val="630"/>
        </w:trPr>
        <w:tc>
          <w:tcPr>
            <w:tcW w:w="862" w:type="pct"/>
          </w:tcPr>
          <w:p w14:paraId="0FFACD85"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Liberia</w:t>
            </w:r>
          </w:p>
        </w:tc>
        <w:tc>
          <w:tcPr>
            <w:tcW w:w="445" w:type="pct"/>
          </w:tcPr>
          <w:p w14:paraId="23AB1DB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203.46</w:t>
            </w:r>
            <w:r>
              <w:rPr>
                <w:rFonts w:ascii="Times New Roman" w:eastAsia="宋体" w:hAnsi="Times New Roman" w:cs="Times New Roman"/>
                <w:color w:val="000000"/>
                <w:kern w:val="0"/>
                <w:sz w:val="13"/>
                <w:szCs w:val="13"/>
              </w:rPr>
              <w:br/>
              <w:t>(156.85 to 254.64)</w:t>
            </w:r>
          </w:p>
        </w:tc>
        <w:tc>
          <w:tcPr>
            <w:tcW w:w="445" w:type="pct"/>
          </w:tcPr>
          <w:p w14:paraId="769FCA5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186.66</w:t>
            </w:r>
            <w:r>
              <w:rPr>
                <w:rFonts w:ascii="Times New Roman" w:eastAsia="宋体" w:hAnsi="Times New Roman" w:cs="Times New Roman"/>
                <w:color w:val="000000"/>
                <w:kern w:val="0"/>
                <w:sz w:val="13"/>
                <w:szCs w:val="13"/>
              </w:rPr>
              <w:br/>
              <w:t>(144.35 to 234.79)</w:t>
            </w:r>
          </w:p>
        </w:tc>
        <w:tc>
          <w:tcPr>
            <w:tcW w:w="411" w:type="pct"/>
          </w:tcPr>
          <w:p w14:paraId="6B2396F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0.04</w:t>
            </w:r>
            <w:r>
              <w:rPr>
                <w:rFonts w:ascii="Times New Roman" w:eastAsia="宋体" w:hAnsi="Times New Roman" w:cs="Times New Roman"/>
                <w:color w:val="000000"/>
                <w:kern w:val="0"/>
                <w:sz w:val="13"/>
                <w:szCs w:val="13"/>
              </w:rPr>
              <w:br/>
              <w:t>(-0.27 to 0.34)</w:t>
            </w:r>
          </w:p>
        </w:tc>
        <w:tc>
          <w:tcPr>
            <w:tcW w:w="80" w:type="pct"/>
            <w:noWrap/>
          </w:tcPr>
          <w:p w14:paraId="4F649179"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02DAAE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8,611.14</w:t>
            </w:r>
            <w:r>
              <w:rPr>
                <w:rFonts w:ascii="Times New Roman" w:eastAsia="宋体" w:hAnsi="Times New Roman" w:cs="Times New Roman"/>
                <w:color w:val="000000"/>
                <w:kern w:val="0"/>
                <w:sz w:val="13"/>
                <w:szCs w:val="13"/>
              </w:rPr>
              <w:br/>
              <w:t>(6,639.67 to 10,776.50)</w:t>
            </w:r>
          </w:p>
        </w:tc>
        <w:tc>
          <w:tcPr>
            <w:tcW w:w="570" w:type="pct"/>
          </w:tcPr>
          <w:p w14:paraId="5301E82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8,765.88</w:t>
            </w:r>
            <w:r>
              <w:rPr>
                <w:rFonts w:ascii="Times New Roman" w:eastAsia="宋体" w:hAnsi="Times New Roman" w:cs="Times New Roman"/>
                <w:color w:val="000000"/>
                <w:kern w:val="0"/>
                <w:sz w:val="13"/>
                <w:szCs w:val="13"/>
              </w:rPr>
              <w:br/>
              <w:t>(6,779.00 to 11,025.99)</w:t>
            </w:r>
          </w:p>
        </w:tc>
        <w:tc>
          <w:tcPr>
            <w:tcW w:w="411" w:type="pct"/>
          </w:tcPr>
          <w:p w14:paraId="0B3445F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0.10</w:t>
            </w:r>
            <w:r>
              <w:rPr>
                <w:rFonts w:ascii="Times New Roman" w:eastAsia="宋体" w:hAnsi="Times New Roman" w:cs="Times New Roman"/>
                <w:color w:val="000000"/>
                <w:kern w:val="0"/>
                <w:sz w:val="13"/>
                <w:szCs w:val="13"/>
              </w:rPr>
              <w:br/>
              <w:t>(0.06 to 0.15)</w:t>
            </w:r>
          </w:p>
        </w:tc>
        <w:tc>
          <w:tcPr>
            <w:tcW w:w="80" w:type="pct"/>
            <w:noWrap/>
          </w:tcPr>
          <w:p w14:paraId="6F6DAD42"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5D9CBF9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1.87</w:t>
            </w:r>
            <w:r>
              <w:rPr>
                <w:rFonts w:ascii="Times New Roman" w:eastAsia="宋体" w:hAnsi="Times New Roman" w:cs="Times New Roman"/>
                <w:color w:val="000000"/>
                <w:kern w:val="0"/>
                <w:sz w:val="13"/>
                <w:szCs w:val="13"/>
              </w:rPr>
              <w:br/>
              <w:t>(0.68 to 2.91)</w:t>
            </w:r>
          </w:p>
        </w:tc>
        <w:tc>
          <w:tcPr>
            <w:tcW w:w="360" w:type="pct"/>
          </w:tcPr>
          <w:p w14:paraId="616E5B5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0.95</w:t>
            </w:r>
            <w:r>
              <w:rPr>
                <w:rFonts w:ascii="Times New Roman" w:eastAsia="宋体" w:hAnsi="Times New Roman" w:cs="Times New Roman"/>
                <w:color w:val="000000"/>
                <w:kern w:val="0"/>
                <w:sz w:val="13"/>
                <w:szCs w:val="13"/>
              </w:rPr>
              <w:br/>
              <w:t>(0.53 to 2.22)</w:t>
            </w:r>
          </w:p>
        </w:tc>
        <w:tc>
          <w:tcPr>
            <w:tcW w:w="411" w:type="pct"/>
          </w:tcPr>
          <w:p w14:paraId="61B2285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-2.64</w:t>
            </w:r>
            <w:r>
              <w:rPr>
                <w:rFonts w:ascii="Times New Roman" w:eastAsia="宋体" w:hAnsi="Times New Roman" w:cs="Times New Roman"/>
                <w:color w:val="000000"/>
                <w:kern w:val="0"/>
                <w:sz w:val="13"/>
                <w:szCs w:val="13"/>
              </w:rPr>
              <w:br/>
              <w:t>(-6.01 to 0.85)</w:t>
            </w:r>
          </w:p>
        </w:tc>
      </w:tr>
      <w:tr w:rsidR="003C704F" w14:paraId="5F397AFE" w14:textId="77777777">
        <w:trPr>
          <w:trHeight w:val="630"/>
        </w:trPr>
        <w:tc>
          <w:tcPr>
            <w:tcW w:w="862" w:type="pct"/>
          </w:tcPr>
          <w:p w14:paraId="018F7F44"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Libya</w:t>
            </w:r>
          </w:p>
        </w:tc>
        <w:tc>
          <w:tcPr>
            <w:tcW w:w="445" w:type="pct"/>
          </w:tcPr>
          <w:p w14:paraId="791214F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140.93</w:t>
            </w:r>
            <w:r>
              <w:rPr>
                <w:rFonts w:ascii="Times New Roman" w:eastAsia="宋体" w:hAnsi="Times New Roman" w:cs="Times New Roman"/>
                <w:color w:val="000000"/>
                <w:kern w:val="0"/>
                <w:sz w:val="13"/>
                <w:szCs w:val="13"/>
              </w:rPr>
              <w:br/>
              <w:t>(108.68 to 178.15)</w:t>
            </w:r>
          </w:p>
        </w:tc>
        <w:tc>
          <w:tcPr>
            <w:tcW w:w="445" w:type="pct"/>
          </w:tcPr>
          <w:p w14:paraId="45BB299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119.58</w:t>
            </w:r>
            <w:r>
              <w:rPr>
                <w:rFonts w:ascii="Times New Roman" w:eastAsia="宋体" w:hAnsi="Times New Roman" w:cs="Times New Roman"/>
                <w:color w:val="000000"/>
                <w:kern w:val="0"/>
                <w:sz w:val="13"/>
                <w:szCs w:val="13"/>
              </w:rPr>
              <w:br/>
              <w:t>(92.08 to 149.44)</w:t>
            </w:r>
          </w:p>
        </w:tc>
        <w:tc>
          <w:tcPr>
            <w:tcW w:w="411" w:type="pct"/>
          </w:tcPr>
          <w:p w14:paraId="38374D6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-0.57</w:t>
            </w:r>
            <w:r>
              <w:rPr>
                <w:rFonts w:ascii="Times New Roman" w:eastAsia="宋体" w:hAnsi="Times New Roman" w:cs="Times New Roman"/>
                <w:color w:val="000000"/>
                <w:kern w:val="0"/>
                <w:sz w:val="13"/>
                <w:szCs w:val="13"/>
              </w:rPr>
              <w:br/>
              <w:t>(-0.93 to -0.21)</w:t>
            </w:r>
          </w:p>
        </w:tc>
        <w:tc>
          <w:tcPr>
            <w:tcW w:w="80" w:type="pct"/>
            <w:noWrap/>
          </w:tcPr>
          <w:p w14:paraId="3CA1A0E4"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1FA62C5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6,378.72</w:t>
            </w:r>
            <w:r>
              <w:rPr>
                <w:rFonts w:ascii="Times New Roman" w:eastAsia="宋体" w:hAnsi="Times New Roman" w:cs="Times New Roman"/>
                <w:color w:val="000000"/>
                <w:kern w:val="0"/>
                <w:sz w:val="13"/>
                <w:szCs w:val="13"/>
              </w:rPr>
              <w:br/>
              <w:t>(4,921.29 to 8,064.06)</w:t>
            </w:r>
          </w:p>
        </w:tc>
        <w:tc>
          <w:tcPr>
            <w:tcW w:w="570" w:type="pct"/>
          </w:tcPr>
          <w:p w14:paraId="44FEB89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5,744.71</w:t>
            </w:r>
            <w:r>
              <w:rPr>
                <w:rFonts w:ascii="Times New Roman" w:eastAsia="宋体" w:hAnsi="Times New Roman" w:cs="Times New Roman"/>
                <w:color w:val="000000"/>
                <w:kern w:val="0"/>
                <w:sz w:val="13"/>
                <w:szCs w:val="13"/>
              </w:rPr>
              <w:br/>
              <w:t>(4,423.19 to 7,179.07)</w:t>
            </w:r>
          </w:p>
        </w:tc>
        <w:tc>
          <w:tcPr>
            <w:tcW w:w="411" w:type="pct"/>
          </w:tcPr>
          <w:p w14:paraId="7AFCC6F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-0.40</w:t>
            </w:r>
            <w:r>
              <w:rPr>
                <w:rFonts w:ascii="Times New Roman" w:eastAsia="宋体" w:hAnsi="Times New Roman" w:cs="Times New Roman"/>
                <w:color w:val="000000"/>
                <w:kern w:val="0"/>
                <w:sz w:val="13"/>
                <w:szCs w:val="13"/>
              </w:rPr>
              <w:br/>
              <w:t>(-0.45 to -0.34)</w:t>
            </w:r>
          </w:p>
        </w:tc>
        <w:tc>
          <w:tcPr>
            <w:tcW w:w="80" w:type="pct"/>
            <w:noWrap/>
          </w:tcPr>
          <w:p w14:paraId="4E6A7F9F"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66AEDB1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1.04</w:t>
            </w:r>
            <w:r>
              <w:rPr>
                <w:rFonts w:ascii="Times New Roman" w:eastAsia="宋体" w:hAnsi="Times New Roman" w:cs="Times New Roman"/>
                <w:color w:val="000000"/>
                <w:kern w:val="0"/>
                <w:sz w:val="13"/>
                <w:szCs w:val="13"/>
              </w:rPr>
              <w:br/>
              <w:t>(0.57 to 1.62)</w:t>
            </w:r>
          </w:p>
        </w:tc>
        <w:tc>
          <w:tcPr>
            <w:tcW w:w="360" w:type="pct"/>
          </w:tcPr>
          <w:p w14:paraId="5D17E38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1.37</w:t>
            </w:r>
            <w:r>
              <w:rPr>
                <w:rFonts w:ascii="Times New Roman" w:eastAsia="宋体" w:hAnsi="Times New Roman" w:cs="Times New Roman"/>
                <w:color w:val="000000"/>
                <w:kern w:val="0"/>
                <w:sz w:val="13"/>
                <w:szCs w:val="13"/>
              </w:rPr>
              <w:br/>
              <w:t>(0.72 to 2.24)</w:t>
            </w:r>
          </w:p>
        </w:tc>
        <w:tc>
          <w:tcPr>
            <w:tcW w:w="411" w:type="pct"/>
          </w:tcPr>
          <w:p w14:paraId="787FF07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0.69</w:t>
            </w:r>
            <w:r>
              <w:rPr>
                <w:rFonts w:ascii="Times New Roman" w:eastAsia="宋体" w:hAnsi="Times New Roman" w:cs="Times New Roman"/>
                <w:color w:val="000000"/>
                <w:kern w:val="0"/>
                <w:sz w:val="13"/>
                <w:szCs w:val="13"/>
              </w:rPr>
              <w:br/>
              <w:t>(-2.73 to 4.24)</w:t>
            </w:r>
          </w:p>
        </w:tc>
      </w:tr>
      <w:tr w:rsidR="003C704F" w14:paraId="251544AA" w14:textId="77777777">
        <w:trPr>
          <w:trHeight w:val="630"/>
        </w:trPr>
        <w:tc>
          <w:tcPr>
            <w:tcW w:w="862" w:type="pct"/>
          </w:tcPr>
          <w:p w14:paraId="3B305A16"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Lithuania</w:t>
            </w:r>
          </w:p>
        </w:tc>
        <w:tc>
          <w:tcPr>
            <w:tcW w:w="445" w:type="pct"/>
          </w:tcPr>
          <w:p w14:paraId="48FCC27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40.41</w:t>
            </w:r>
            <w:r>
              <w:rPr>
                <w:rFonts w:ascii="Times New Roman" w:eastAsia="宋体" w:hAnsi="Times New Roman" w:cs="Times New Roman"/>
                <w:color w:val="000000"/>
                <w:kern w:val="0"/>
                <w:sz w:val="13"/>
                <w:szCs w:val="13"/>
              </w:rPr>
              <w:br/>
              <w:t>(31.24 to 50.24)</w:t>
            </w:r>
          </w:p>
        </w:tc>
        <w:tc>
          <w:tcPr>
            <w:tcW w:w="445" w:type="pct"/>
          </w:tcPr>
          <w:p w14:paraId="23BD9CE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43.65</w:t>
            </w:r>
            <w:r>
              <w:rPr>
                <w:rFonts w:ascii="Times New Roman" w:eastAsia="宋体" w:hAnsi="Times New Roman" w:cs="Times New Roman"/>
                <w:color w:val="000000"/>
                <w:kern w:val="0"/>
                <w:sz w:val="13"/>
                <w:szCs w:val="13"/>
              </w:rPr>
              <w:br/>
              <w:t>(33.86 to 55.51)</w:t>
            </w:r>
          </w:p>
        </w:tc>
        <w:tc>
          <w:tcPr>
            <w:tcW w:w="411" w:type="pct"/>
          </w:tcPr>
          <w:p w14:paraId="3C39614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-0.07</w:t>
            </w:r>
            <w:r>
              <w:rPr>
                <w:rFonts w:ascii="Times New Roman" w:eastAsia="宋体" w:hAnsi="Times New Roman" w:cs="Times New Roman"/>
                <w:color w:val="000000"/>
                <w:kern w:val="0"/>
                <w:sz w:val="13"/>
                <w:szCs w:val="13"/>
              </w:rPr>
              <w:br/>
              <w:t>(-0.72 to 0.59)</w:t>
            </w:r>
          </w:p>
        </w:tc>
        <w:tc>
          <w:tcPr>
            <w:tcW w:w="80" w:type="pct"/>
            <w:noWrap/>
          </w:tcPr>
          <w:p w14:paraId="005590FA"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DA7726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1,876.19</w:t>
            </w:r>
            <w:r>
              <w:rPr>
                <w:rFonts w:ascii="Times New Roman" w:eastAsia="宋体" w:hAnsi="Times New Roman" w:cs="Times New Roman"/>
                <w:color w:val="000000"/>
                <w:kern w:val="0"/>
                <w:sz w:val="13"/>
                <w:szCs w:val="13"/>
              </w:rPr>
              <w:br/>
              <w:t>(1,452.15 to 2,333.21)</w:t>
            </w:r>
          </w:p>
        </w:tc>
        <w:tc>
          <w:tcPr>
            <w:tcW w:w="570" w:type="pct"/>
          </w:tcPr>
          <w:p w14:paraId="4BDDB4D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2,024.19</w:t>
            </w:r>
            <w:r>
              <w:rPr>
                <w:rFonts w:ascii="Times New Roman" w:eastAsia="宋体" w:hAnsi="Times New Roman" w:cs="Times New Roman"/>
                <w:color w:val="000000"/>
                <w:kern w:val="0"/>
                <w:sz w:val="13"/>
                <w:szCs w:val="13"/>
              </w:rPr>
              <w:br/>
              <w:t>(1,570.83 to 2,574.28)</w:t>
            </w:r>
          </w:p>
        </w:tc>
        <w:tc>
          <w:tcPr>
            <w:tcW w:w="411" w:type="pct"/>
          </w:tcPr>
          <w:p w14:paraId="13704E7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-0.10</w:t>
            </w:r>
            <w:r>
              <w:rPr>
                <w:rFonts w:ascii="Times New Roman" w:eastAsia="宋体" w:hAnsi="Times New Roman" w:cs="Times New Roman"/>
                <w:color w:val="000000"/>
                <w:kern w:val="0"/>
                <w:sz w:val="13"/>
                <w:szCs w:val="13"/>
              </w:rPr>
              <w:br/>
              <w:t>(-0.19 to 0.00)</w:t>
            </w:r>
          </w:p>
        </w:tc>
        <w:tc>
          <w:tcPr>
            <w:tcW w:w="80" w:type="pct"/>
            <w:noWrap/>
          </w:tcPr>
          <w:p w14:paraId="567FE0D5"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02E139E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0.71</w:t>
            </w:r>
            <w:r>
              <w:rPr>
                <w:rFonts w:ascii="Times New Roman" w:eastAsia="宋体" w:hAnsi="Times New Roman" w:cs="Times New Roman"/>
                <w:color w:val="000000"/>
                <w:kern w:val="0"/>
                <w:sz w:val="13"/>
                <w:szCs w:val="13"/>
              </w:rPr>
              <w:br/>
              <w:t>(0.32 to 1.32)</w:t>
            </w:r>
          </w:p>
        </w:tc>
        <w:tc>
          <w:tcPr>
            <w:tcW w:w="360" w:type="pct"/>
          </w:tcPr>
          <w:p w14:paraId="1577035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0.77</w:t>
            </w:r>
            <w:r>
              <w:rPr>
                <w:rFonts w:ascii="Times New Roman" w:eastAsia="宋体" w:hAnsi="Times New Roman" w:cs="Times New Roman"/>
                <w:color w:val="000000"/>
                <w:kern w:val="0"/>
                <w:sz w:val="13"/>
                <w:szCs w:val="13"/>
              </w:rPr>
              <w:br/>
              <w:t>(0.35 to 1.41)</w:t>
            </w:r>
          </w:p>
        </w:tc>
        <w:tc>
          <w:tcPr>
            <w:tcW w:w="411" w:type="pct"/>
          </w:tcPr>
          <w:p w14:paraId="11C747A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-1.28</w:t>
            </w:r>
            <w:r>
              <w:rPr>
                <w:rFonts w:ascii="Times New Roman" w:eastAsia="宋体" w:hAnsi="Times New Roman" w:cs="Times New Roman"/>
                <w:color w:val="000000"/>
                <w:kern w:val="0"/>
                <w:sz w:val="13"/>
                <w:szCs w:val="13"/>
              </w:rPr>
              <w:br/>
              <w:t>(-6.16 to 3.84)</w:t>
            </w:r>
          </w:p>
        </w:tc>
      </w:tr>
      <w:tr w:rsidR="003C704F" w14:paraId="261FC815" w14:textId="77777777">
        <w:trPr>
          <w:trHeight w:val="630"/>
        </w:trPr>
        <w:tc>
          <w:tcPr>
            <w:tcW w:w="862" w:type="pct"/>
          </w:tcPr>
          <w:p w14:paraId="3BF7E38F"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Luxembourg</w:t>
            </w:r>
          </w:p>
        </w:tc>
        <w:tc>
          <w:tcPr>
            <w:tcW w:w="445" w:type="pct"/>
          </w:tcPr>
          <w:p w14:paraId="2FE1A87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56.22</w:t>
            </w:r>
            <w:r>
              <w:rPr>
                <w:rFonts w:ascii="Times New Roman" w:eastAsia="宋体" w:hAnsi="Times New Roman" w:cs="Times New Roman"/>
                <w:color w:val="000000"/>
                <w:kern w:val="0"/>
                <w:sz w:val="13"/>
                <w:szCs w:val="13"/>
              </w:rPr>
              <w:br/>
              <w:t>(43.56 to 70.16)</w:t>
            </w:r>
          </w:p>
        </w:tc>
        <w:tc>
          <w:tcPr>
            <w:tcW w:w="445" w:type="pct"/>
          </w:tcPr>
          <w:p w14:paraId="7F08839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58.44</w:t>
            </w:r>
            <w:r>
              <w:rPr>
                <w:rFonts w:ascii="Times New Roman" w:eastAsia="宋体" w:hAnsi="Times New Roman" w:cs="Times New Roman"/>
                <w:color w:val="000000"/>
                <w:kern w:val="0"/>
                <w:sz w:val="13"/>
                <w:szCs w:val="13"/>
              </w:rPr>
              <w:br/>
              <w:t>(44.87 to 72.73)</w:t>
            </w:r>
          </w:p>
        </w:tc>
        <w:tc>
          <w:tcPr>
            <w:tcW w:w="411" w:type="pct"/>
          </w:tcPr>
          <w:p w14:paraId="04AD381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0.04</w:t>
            </w:r>
            <w:r>
              <w:rPr>
                <w:rFonts w:ascii="Times New Roman" w:eastAsia="宋体" w:hAnsi="Times New Roman" w:cs="Times New Roman"/>
                <w:color w:val="000000"/>
                <w:kern w:val="0"/>
                <w:sz w:val="13"/>
                <w:szCs w:val="13"/>
              </w:rPr>
              <w:br/>
              <w:t>(-0.50 to 0.59)</w:t>
            </w:r>
          </w:p>
        </w:tc>
        <w:tc>
          <w:tcPr>
            <w:tcW w:w="80" w:type="pct"/>
            <w:noWrap/>
          </w:tcPr>
          <w:p w14:paraId="044C6933"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026C838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2,732.94</w:t>
            </w:r>
            <w:r>
              <w:rPr>
                <w:rFonts w:ascii="Times New Roman" w:eastAsia="宋体" w:hAnsi="Times New Roman" w:cs="Times New Roman"/>
                <w:color w:val="000000"/>
                <w:kern w:val="0"/>
                <w:sz w:val="13"/>
                <w:szCs w:val="13"/>
              </w:rPr>
              <w:br/>
              <w:t>(2,117.09 to 3,414.96)</w:t>
            </w:r>
          </w:p>
        </w:tc>
        <w:tc>
          <w:tcPr>
            <w:tcW w:w="570" w:type="pct"/>
          </w:tcPr>
          <w:p w14:paraId="17FE75C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2,859.67</w:t>
            </w:r>
            <w:r>
              <w:rPr>
                <w:rFonts w:ascii="Times New Roman" w:eastAsia="宋体" w:hAnsi="Times New Roman" w:cs="Times New Roman"/>
                <w:color w:val="000000"/>
                <w:kern w:val="0"/>
                <w:sz w:val="13"/>
                <w:szCs w:val="13"/>
              </w:rPr>
              <w:br/>
              <w:t>(2,195.90 to 3,559.04)</w:t>
            </w:r>
          </w:p>
        </w:tc>
        <w:tc>
          <w:tcPr>
            <w:tcW w:w="411" w:type="pct"/>
          </w:tcPr>
          <w:p w14:paraId="17F96C2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0.11</w:t>
            </w:r>
            <w:r>
              <w:rPr>
                <w:rFonts w:ascii="Times New Roman" w:eastAsia="宋体" w:hAnsi="Times New Roman" w:cs="Times New Roman"/>
                <w:color w:val="000000"/>
                <w:kern w:val="0"/>
                <w:sz w:val="13"/>
                <w:szCs w:val="13"/>
              </w:rPr>
              <w:br/>
              <w:t>(0.04 to 0.19)</w:t>
            </w:r>
          </w:p>
        </w:tc>
        <w:tc>
          <w:tcPr>
            <w:tcW w:w="80" w:type="pct"/>
            <w:noWrap/>
          </w:tcPr>
          <w:p w14:paraId="56B6CD43"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3DED6CE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0.25</w:t>
            </w:r>
            <w:r>
              <w:rPr>
                <w:rFonts w:ascii="Times New Roman" w:eastAsia="宋体" w:hAnsi="Times New Roman" w:cs="Times New Roman"/>
                <w:color w:val="000000"/>
                <w:kern w:val="0"/>
                <w:sz w:val="13"/>
                <w:szCs w:val="13"/>
              </w:rPr>
              <w:br/>
              <w:t>(0.11 to 0.52)</w:t>
            </w:r>
          </w:p>
        </w:tc>
        <w:tc>
          <w:tcPr>
            <w:tcW w:w="360" w:type="pct"/>
          </w:tcPr>
          <w:p w14:paraId="5878243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0.14</w:t>
            </w:r>
            <w:r>
              <w:rPr>
                <w:rFonts w:ascii="Times New Roman" w:eastAsia="宋体" w:hAnsi="Times New Roman" w:cs="Times New Roman"/>
                <w:color w:val="000000"/>
                <w:kern w:val="0"/>
                <w:sz w:val="13"/>
                <w:szCs w:val="13"/>
              </w:rPr>
              <w:br/>
              <w:t>(0.06 to 0.30)</w:t>
            </w:r>
          </w:p>
        </w:tc>
        <w:tc>
          <w:tcPr>
            <w:tcW w:w="411" w:type="pct"/>
          </w:tcPr>
          <w:p w14:paraId="1412890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-2.28</w:t>
            </w:r>
            <w:r>
              <w:rPr>
                <w:rFonts w:ascii="Times New Roman" w:eastAsia="宋体" w:hAnsi="Times New Roman" w:cs="Times New Roman"/>
                <w:color w:val="000000"/>
                <w:kern w:val="0"/>
                <w:sz w:val="13"/>
                <w:szCs w:val="13"/>
              </w:rPr>
              <w:br/>
              <w:t>(-10.71 to 6.94)</w:t>
            </w:r>
          </w:p>
        </w:tc>
      </w:tr>
      <w:tr w:rsidR="003C704F" w14:paraId="0EBABCC0" w14:textId="77777777">
        <w:trPr>
          <w:trHeight w:val="630"/>
        </w:trPr>
        <w:tc>
          <w:tcPr>
            <w:tcW w:w="862" w:type="pct"/>
          </w:tcPr>
          <w:p w14:paraId="2C4B8EBE"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Madagascar</w:t>
            </w:r>
          </w:p>
        </w:tc>
        <w:tc>
          <w:tcPr>
            <w:tcW w:w="445" w:type="pct"/>
          </w:tcPr>
          <w:p w14:paraId="69AFE2F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305.84</w:t>
            </w:r>
            <w:r>
              <w:rPr>
                <w:rFonts w:ascii="Times New Roman" w:eastAsia="宋体" w:hAnsi="Times New Roman" w:cs="Times New Roman"/>
                <w:color w:val="000000"/>
                <w:kern w:val="0"/>
                <w:sz w:val="13"/>
                <w:szCs w:val="13"/>
              </w:rPr>
              <w:br/>
              <w:t>(236.83 to 380.17)</w:t>
            </w:r>
          </w:p>
        </w:tc>
        <w:tc>
          <w:tcPr>
            <w:tcW w:w="445" w:type="pct"/>
          </w:tcPr>
          <w:p w14:paraId="1BA2222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170.96</w:t>
            </w:r>
            <w:r>
              <w:rPr>
                <w:rFonts w:ascii="Times New Roman" w:eastAsia="宋体" w:hAnsi="Times New Roman" w:cs="Times New Roman"/>
                <w:color w:val="000000"/>
                <w:kern w:val="0"/>
                <w:sz w:val="13"/>
                <w:szCs w:val="13"/>
              </w:rPr>
              <w:br/>
              <w:t>(132.72 to 214.57)</w:t>
            </w:r>
          </w:p>
        </w:tc>
        <w:tc>
          <w:tcPr>
            <w:tcW w:w="411" w:type="pct"/>
          </w:tcPr>
          <w:p w14:paraId="3605DE0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-1.18</w:t>
            </w:r>
            <w:r>
              <w:rPr>
                <w:rFonts w:ascii="Times New Roman" w:eastAsia="宋体" w:hAnsi="Times New Roman" w:cs="Times New Roman"/>
                <w:color w:val="000000"/>
                <w:kern w:val="0"/>
                <w:sz w:val="13"/>
                <w:szCs w:val="13"/>
              </w:rPr>
              <w:br/>
              <w:t>(-1.42 to -0.93)</w:t>
            </w:r>
          </w:p>
        </w:tc>
        <w:tc>
          <w:tcPr>
            <w:tcW w:w="80" w:type="pct"/>
            <w:noWrap/>
          </w:tcPr>
          <w:p w14:paraId="1A23AFE7"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61FDFF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14,243.92</w:t>
            </w:r>
            <w:r>
              <w:rPr>
                <w:rFonts w:ascii="Times New Roman" w:eastAsia="宋体" w:hAnsi="Times New Roman" w:cs="Times New Roman"/>
                <w:color w:val="000000"/>
                <w:kern w:val="0"/>
                <w:sz w:val="13"/>
                <w:szCs w:val="13"/>
              </w:rPr>
              <w:br/>
              <w:t>(11,032.10 to 17,710.21)</w:t>
            </w:r>
          </w:p>
        </w:tc>
        <w:tc>
          <w:tcPr>
            <w:tcW w:w="570" w:type="pct"/>
          </w:tcPr>
          <w:p w14:paraId="6FE02FF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8,032.75</w:t>
            </w:r>
            <w:r>
              <w:rPr>
                <w:rFonts w:ascii="Times New Roman" w:eastAsia="宋体" w:hAnsi="Times New Roman" w:cs="Times New Roman"/>
                <w:color w:val="000000"/>
                <w:kern w:val="0"/>
                <w:sz w:val="13"/>
                <w:szCs w:val="13"/>
              </w:rPr>
              <w:br/>
              <w:t>(6,235.36 to 10,070.17)</w:t>
            </w:r>
          </w:p>
        </w:tc>
        <w:tc>
          <w:tcPr>
            <w:tcW w:w="411" w:type="pct"/>
          </w:tcPr>
          <w:p w14:paraId="069E09A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-1.15</w:t>
            </w:r>
            <w:r>
              <w:rPr>
                <w:rFonts w:ascii="Times New Roman" w:eastAsia="宋体" w:hAnsi="Times New Roman" w:cs="Times New Roman"/>
                <w:color w:val="000000"/>
                <w:kern w:val="0"/>
                <w:sz w:val="13"/>
                <w:szCs w:val="13"/>
              </w:rPr>
              <w:br/>
              <w:t>(-1.19 to -1.12)</w:t>
            </w:r>
          </w:p>
        </w:tc>
        <w:tc>
          <w:tcPr>
            <w:tcW w:w="80" w:type="pct"/>
            <w:noWrap/>
          </w:tcPr>
          <w:p w14:paraId="77E41DC2"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0556852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1.94</w:t>
            </w:r>
            <w:r>
              <w:rPr>
                <w:rFonts w:ascii="Times New Roman" w:eastAsia="宋体" w:hAnsi="Times New Roman" w:cs="Times New Roman"/>
                <w:color w:val="000000"/>
                <w:kern w:val="0"/>
                <w:sz w:val="13"/>
                <w:szCs w:val="13"/>
              </w:rPr>
              <w:br/>
              <w:t>(1.22 to 2.89)</w:t>
            </w:r>
          </w:p>
        </w:tc>
        <w:tc>
          <w:tcPr>
            <w:tcW w:w="360" w:type="pct"/>
          </w:tcPr>
          <w:p w14:paraId="633DFAF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1.20</w:t>
            </w:r>
            <w:r>
              <w:rPr>
                <w:rFonts w:ascii="Times New Roman" w:eastAsia="宋体" w:hAnsi="Times New Roman" w:cs="Times New Roman"/>
                <w:color w:val="000000"/>
                <w:kern w:val="0"/>
                <w:sz w:val="13"/>
                <w:szCs w:val="13"/>
              </w:rPr>
              <w:br/>
              <w:t>(0.63 to 2.62)</w:t>
            </w:r>
          </w:p>
        </w:tc>
        <w:tc>
          <w:tcPr>
            <w:tcW w:w="411" w:type="pct"/>
          </w:tcPr>
          <w:p w14:paraId="5BD17D2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-1.80</w:t>
            </w:r>
            <w:r>
              <w:rPr>
                <w:rFonts w:ascii="Times New Roman" w:eastAsia="宋体" w:hAnsi="Times New Roman" w:cs="Times New Roman"/>
                <w:color w:val="000000"/>
                <w:kern w:val="0"/>
                <w:sz w:val="13"/>
                <w:szCs w:val="13"/>
              </w:rPr>
              <w:br/>
              <w:t>(-5.06 to 1.57)</w:t>
            </w:r>
          </w:p>
        </w:tc>
      </w:tr>
      <w:tr w:rsidR="003C704F" w14:paraId="02BD26AB" w14:textId="77777777">
        <w:trPr>
          <w:trHeight w:val="630"/>
        </w:trPr>
        <w:tc>
          <w:tcPr>
            <w:tcW w:w="862" w:type="pct"/>
          </w:tcPr>
          <w:p w14:paraId="2CE7D018"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Malawi</w:t>
            </w:r>
          </w:p>
        </w:tc>
        <w:tc>
          <w:tcPr>
            <w:tcW w:w="445" w:type="pct"/>
          </w:tcPr>
          <w:p w14:paraId="5426E0F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213.73</w:t>
            </w:r>
            <w:r>
              <w:rPr>
                <w:rFonts w:ascii="Times New Roman" w:eastAsia="宋体" w:hAnsi="Times New Roman" w:cs="Times New Roman"/>
                <w:color w:val="000000"/>
                <w:kern w:val="0"/>
                <w:sz w:val="13"/>
                <w:szCs w:val="13"/>
              </w:rPr>
              <w:br/>
              <w:t>(164.77 to 267.64)</w:t>
            </w:r>
          </w:p>
        </w:tc>
        <w:tc>
          <w:tcPr>
            <w:tcW w:w="445" w:type="pct"/>
          </w:tcPr>
          <w:p w14:paraId="7292338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171.52</w:t>
            </w:r>
            <w:r>
              <w:rPr>
                <w:rFonts w:ascii="Times New Roman" w:eastAsia="宋体" w:hAnsi="Times New Roman" w:cs="Times New Roman"/>
                <w:color w:val="000000"/>
                <w:kern w:val="0"/>
                <w:sz w:val="13"/>
                <w:szCs w:val="13"/>
              </w:rPr>
              <w:br/>
              <w:t>(132.77 to 213.81)</w:t>
            </w:r>
          </w:p>
        </w:tc>
        <w:tc>
          <w:tcPr>
            <w:tcW w:w="411" w:type="pct"/>
          </w:tcPr>
          <w:p w14:paraId="6DD0D32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-0.83</w:t>
            </w:r>
            <w:r>
              <w:rPr>
                <w:rFonts w:ascii="Times New Roman" w:eastAsia="宋体" w:hAnsi="Times New Roman" w:cs="Times New Roman"/>
                <w:color w:val="000000"/>
                <w:kern w:val="0"/>
                <w:sz w:val="13"/>
                <w:szCs w:val="13"/>
              </w:rPr>
              <w:br/>
              <w:t>(-1.12 to -0.55)</w:t>
            </w:r>
          </w:p>
        </w:tc>
        <w:tc>
          <w:tcPr>
            <w:tcW w:w="80" w:type="pct"/>
            <w:noWrap/>
          </w:tcPr>
          <w:p w14:paraId="7F40A5A0"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E1EE91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9,973.49</w:t>
            </w:r>
            <w:r>
              <w:rPr>
                <w:rFonts w:ascii="Times New Roman" w:eastAsia="宋体" w:hAnsi="Times New Roman" w:cs="Times New Roman"/>
                <w:color w:val="000000"/>
                <w:kern w:val="0"/>
                <w:sz w:val="13"/>
                <w:szCs w:val="13"/>
              </w:rPr>
              <w:br/>
              <w:t>(7,690.44 to 12,483.18)</w:t>
            </w:r>
          </w:p>
        </w:tc>
        <w:tc>
          <w:tcPr>
            <w:tcW w:w="570" w:type="pct"/>
          </w:tcPr>
          <w:p w14:paraId="32E08B2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8,104.50</w:t>
            </w:r>
            <w:r>
              <w:rPr>
                <w:rFonts w:ascii="Times New Roman" w:eastAsia="宋体" w:hAnsi="Times New Roman" w:cs="Times New Roman"/>
                <w:color w:val="000000"/>
                <w:kern w:val="0"/>
                <w:sz w:val="13"/>
                <w:szCs w:val="13"/>
              </w:rPr>
              <w:br/>
              <w:t>(6,277.80 to 10,102.53)</w:t>
            </w:r>
          </w:p>
        </w:tc>
        <w:tc>
          <w:tcPr>
            <w:tcW w:w="411" w:type="pct"/>
          </w:tcPr>
          <w:p w14:paraId="6B46CD0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-0.66</w:t>
            </w:r>
            <w:r>
              <w:rPr>
                <w:rFonts w:ascii="Times New Roman" w:eastAsia="宋体" w:hAnsi="Times New Roman" w:cs="Times New Roman"/>
                <w:color w:val="000000"/>
                <w:kern w:val="0"/>
                <w:sz w:val="13"/>
                <w:szCs w:val="13"/>
              </w:rPr>
              <w:br/>
              <w:t>(-0.70 to -0.62)</w:t>
            </w:r>
          </w:p>
        </w:tc>
        <w:tc>
          <w:tcPr>
            <w:tcW w:w="80" w:type="pct"/>
            <w:noWrap/>
          </w:tcPr>
          <w:p w14:paraId="163557EC"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177AB74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2.44</w:t>
            </w:r>
            <w:r>
              <w:rPr>
                <w:rFonts w:ascii="Times New Roman" w:eastAsia="宋体" w:hAnsi="Times New Roman" w:cs="Times New Roman"/>
                <w:color w:val="000000"/>
                <w:kern w:val="0"/>
                <w:sz w:val="13"/>
                <w:szCs w:val="13"/>
              </w:rPr>
              <w:br/>
              <w:t>(0.88 to 4.15)</w:t>
            </w:r>
          </w:p>
        </w:tc>
        <w:tc>
          <w:tcPr>
            <w:tcW w:w="360" w:type="pct"/>
          </w:tcPr>
          <w:p w14:paraId="59D6D22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2.00</w:t>
            </w:r>
            <w:r>
              <w:rPr>
                <w:rFonts w:ascii="Times New Roman" w:eastAsia="宋体" w:hAnsi="Times New Roman" w:cs="Times New Roman"/>
                <w:color w:val="000000"/>
                <w:kern w:val="0"/>
                <w:sz w:val="13"/>
                <w:szCs w:val="13"/>
              </w:rPr>
              <w:br/>
              <w:t>(1.03 to 3.88)</w:t>
            </w:r>
          </w:p>
        </w:tc>
        <w:tc>
          <w:tcPr>
            <w:tcW w:w="411" w:type="pct"/>
          </w:tcPr>
          <w:p w14:paraId="2148D91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-1.19</w:t>
            </w:r>
            <w:r>
              <w:rPr>
                <w:rFonts w:ascii="Times New Roman" w:eastAsia="宋体" w:hAnsi="Times New Roman" w:cs="Times New Roman"/>
                <w:color w:val="000000"/>
                <w:kern w:val="0"/>
                <w:sz w:val="13"/>
                <w:szCs w:val="13"/>
              </w:rPr>
              <w:br/>
              <w:t>(-3.91 to 1.60)</w:t>
            </w:r>
          </w:p>
        </w:tc>
      </w:tr>
      <w:tr w:rsidR="003C704F" w14:paraId="2BC46DD8" w14:textId="77777777">
        <w:trPr>
          <w:trHeight w:val="630"/>
        </w:trPr>
        <w:tc>
          <w:tcPr>
            <w:tcW w:w="862" w:type="pct"/>
          </w:tcPr>
          <w:p w14:paraId="2D812366"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Malaysia</w:t>
            </w:r>
          </w:p>
        </w:tc>
        <w:tc>
          <w:tcPr>
            <w:tcW w:w="445" w:type="pct"/>
          </w:tcPr>
          <w:p w14:paraId="4E37B92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177.80</w:t>
            </w:r>
            <w:r>
              <w:rPr>
                <w:rFonts w:ascii="Times New Roman" w:eastAsia="宋体" w:hAnsi="Times New Roman" w:cs="Times New Roman"/>
                <w:color w:val="000000"/>
                <w:kern w:val="0"/>
                <w:sz w:val="13"/>
                <w:szCs w:val="13"/>
              </w:rPr>
              <w:br/>
              <w:t>(140.95 to 222.73)</w:t>
            </w:r>
          </w:p>
        </w:tc>
        <w:tc>
          <w:tcPr>
            <w:tcW w:w="445" w:type="pct"/>
          </w:tcPr>
          <w:p w14:paraId="4AC6E76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67.69</w:t>
            </w:r>
            <w:r>
              <w:rPr>
                <w:rFonts w:ascii="Times New Roman" w:eastAsia="宋体" w:hAnsi="Times New Roman" w:cs="Times New Roman"/>
                <w:color w:val="000000"/>
                <w:kern w:val="0"/>
                <w:sz w:val="13"/>
                <w:szCs w:val="13"/>
              </w:rPr>
              <w:br/>
              <w:t>(52.57 to 84.36)</w:t>
            </w:r>
          </w:p>
        </w:tc>
        <w:tc>
          <w:tcPr>
            <w:tcW w:w="411" w:type="pct"/>
          </w:tcPr>
          <w:p w14:paraId="4BA768C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-2.48</w:t>
            </w:r>
            <w:r>
              <w:rPr>
                <w:rFonts w:ascii="Times New Roman" w:eastAsia="宋体" w:hAnsi="Times New Roman" w:cs="Times New Roman"/>
                <w:color w:val="000000"/>
                <w:kern w:val="0"/>
                <w:sz w:val="13"/>
                <w:szCs w:val="13"/>
              </w:rPr>
              <w:br/>
              <w:t>(-2.80 to -2.16)</w:t>
            </w:r>
          </w:p>
        </w:tc>
        <w:tc>
          <w:tcPr>
            <w:tcW w:w="80" w:type="pct"/>
            <w:noWrap/>
          </w:tcPr>
          <w:p w14:paraId="706A78E5"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3FACDFA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8,528.42</w:t>
            </w:r>
            <w:r>
              <w:rPr>
                <w:rFonts w:ascii="Times New Roman" w:eastAsia="宋体" w:hAnsi="Times New Roman" w:cs="Times New Roman"/>
                <w:color w:val="000000"/>
                <w:kern w:val="0"/>
                <w:sz w:val="13"/>
                <w:szCs w:val="13"/>
              </w:rPr>
              <w:br/>
              <w:t>(6,762.63 to 10,693.67)</w:t>
            </w:r>
          </w:p>
        </w:tc>
        <w:tc>
          <w:tcPr>
            <w:tcW w:w="570" w:type="pct"/>
          </w:tcPr>
          <w:p w14:paraId="660CEA4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3,270.37</w:t>
            </w:r>
            <w:r>
              <w:rPr>
                <w:rFonts w:ascii="Times New Roman" w:eastAsia="宋体" w:hAnsi="Times New Roman" w:cs="Times New Roman"/>
                <w:color w:val="000000"/>
                <w:kern w:val="0"/>
                <w:sz w:val="13"/>
                <w:szCs w:val="13"/>
              </w:rPr>
              <w:br/>
              <w:t>(2,539.16 to 4,076.44)</w:t>
            </w:r>
          </w:p>
        </w:tc>
        <w:tc>
          <w:tcPr>
            <w:tcW w:w="411" w:type="pct"/>
          </w:tcPr>
          <w:p w14:paraId="1883784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-2.46</w:t>
            </w:r>
            <w:r>
              <w:rPr>
                <w:rFonts w:ascii="Times New Roman" w:eastAsia="宋体" w:hAnsi="Times New Roman" w:cs="Times New Roman"/>
                <w:color w:val="000000"/>
                <w:kern w:val="0"/>
                <w:sz w:val="13"/>
                <w:szCs w:val="13"/>
              </w:rPr>
              <w:br/>
              <w:t>(-2.51 to -2.41)</w:t>
            </w:r>
          </w:p>
        </w:tc>
        <w:tc>
          <w:tcPr>
            <w:tcW w:w="80" w:type="pct"/>
            <w:noWrap/>
          </w:tcPr>
          <w:p w14:paraId="06A9621C"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2B256F6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2.91</w:t>
            </w:r>
            <w:r>
              <w:rPr>
                <w:rFonts w:ascii="Times New Roman" w:eastAsia="宋体" w:hAnsi="Times New Roman" w:cs="Times New Roman"/>
                <w:color w:val="000000"/>
                <w:kern w:val="0"/>
                <w:sz w:val="13"/>
                <w:szCs w:val="13"/>
              </w:rPr>
              <w:br/>
              <w:t>(1.86 to 4.34)</w:t>
            </w:r>
          </w:p>
        </w:tc>
        <w:tc>
          <w:tcPr>
            <w:tcW w:w="360" w:type="pct"/>
          </w:tcPr>
          <w:p w14:paraId="562F110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0.76</w:t>
            </w:r>
            <w:r>
              <w:rPr>
                <w:rFonts w:ascii="Times New Roman" w:eastAsia="宋体" w:hAnsi="Times New Roman" w:cs="Times New Roman"/>
                <w:color w:val="000000"/>
                <w:kern w:val="0"/>
                <w:sz w:val="13"/>
                <w:szCs w:val="13"/>
              </w:rPr>
              <w:br/>
              <w:t>(0.41 to 1.25)</w:t>
            </w:r>
          </w:p>
        </w:tc>
        <w:tc>
          <w:tcPr>
            <w:tcW w:w="411" w:type="pct"/>
          </w:tcPr>
          <w:p w14:paraId="66AD91E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-4.28</w:t>
            </w:r>
            <w:r>
              <w:rPr>
                <w:rFonts w:ascii="Times New Roman" w:eastAsia="宋体" w:hAnsi="Times New Roman" w:cs="Times New Roman"/>
                <w:color w:val="000000"/>
                <w:kern w:val="0"/>
                <w:sz w:val="13"/>
                <w:szCs w:val="13"/>
              </w:rPr>
              <w:br/>
              <w:t>(-7.39 to -1.08)</w:t>
            </w:r>
          </w:p>
        </w:tc>
      </w:tr>
      <w:tr w:rsidR="003C704F" w14:paraId="01C8BC2F" w14:textId="77777777">
        <w:trPr>
          <w:trHeight w:val="630"/>
        </w:trPr>
        <w:tc>
          <w:tcPr>
            <w:tcW w:w="862" w:type="pct"/>
          </w:tcPr>
          <w:p w14:paraId="29B6C027"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Maldives</w:t>
            </w:r>
          </w:p>
        </w:tc>
        <w:tc>
          <w:tcPr>
            <w:tcW w:w="445" w:type="pct"/>
          </w:tcPr>
          <w:p w14:paraId="62F652F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125.92</w:t>
            </w:r>
            <w:r>
              <w:rPr>
                <w:rFonts w:ascii="Times New Roman" w:eastAsia="宋体" w:hAnsi="Times New Roman" w:cs="Times New Roman"/>
                <w:color w:val="000000"/>
                <w:kern w:val="0"/>
                <w:sz w:val="13"/>
                <w:szCs w:val="13"/>
              </w:rPr>
              <w:br/>
              <w:t>(97.65 to 158.87)</w:t>
            </w:r>
          </w:p>
        </w:tc>
        <w:tc>
          <w:tcPr>
            <w:tcW w:w="445" w:type="pct"/>
          </w:tcPr>
          <w:p w14:paraId="1EDA7DF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106.39</w:t>
            </w:r>
            <w:r>
              <w:rPr>
                <w:rFonts w:ascii="Times New Roman" w:eastAsia="宋体" w:hAnsi="Times New Roman" w:cs="Times New Roman"/>
                <w:color w:val="000000"/>
                <w:kern w:val="0"/>
                <w:sz w:val="13"/>
                <w:szCs w:val="13"/>
              </w:rPr>
              <w:br/>
              <w:t>(81.97 to 132.66)</w:t>
            </w:r>
          </w:p>
        </w:tc>
        <w:tc>
          <w:tcPr>
            <w:tcW w:w="411" w:type="pct"/>
          </w:tcPr>
          <w:p w14:paraId="3F1E4BB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-0.53</w:t>
            </w:r>
            <w:r>
              <w:rPr>
                <w:rFonts w:ascii="Times New Roman" w:eastAsia="宋体" w:hAnsi="Times New Roman" w:cs="Times New Roman"/>
                <w:color w:val="000000"/>
                <w:kern w:val="0"/>
                <w:sz w:val="13"/>
                <w:szCs w:val="13"/>
              </w:rPr>
              <w:br/>
              <w:t>(-0.90 to -0.15)</w:t>
            </w:r>
          </w:p>
        </w:tc>
        <w:tc>
          <w:tcPr>
            <w:tcW w:w="80" w:type="pct"/>
            <w:noWrap/>
          </w:tcPr>
          <w:p w14:paraId="084B51B3"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4C89E59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6,058.73</w:t>
            </w:r>
            <w:r>
              <w:rPr>
                <w:rFonts w:ascii="Times New Roman" w:eastAsia="宋体" w:hAnsi="Times New Roman" w:cs="Times New Roman"/>
                <w:color w:val="000000"/>
                <w:kern w:val="0"/>
                <w:sz w:val="13"/>
                <w:szCs w:val="13"/>
              </w:rPr>
              <w:br/>
              <w:t>(4,693.90 to 7,644.76)</w:t>
            </w:r>
          </w:p>
        </w:tc>
        <w:tc>
          <w:tcPr>
            <w:tcW w:w="570" w:type="pct"/>
          </w:tcPr>
          <w:p w14:paraId="6138C59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5,405.68</w:t>
            </w:r>
            <w:r>
              <w:rPr>
                <w:rFonts w:ascii="Times New Roman" w:eastAsia="宋体" w:hAnsi="Times New Roman" w:cs="Times New Roman"/>
                <w:color w:val="000000"/>
                <w:kern w:val="0"/>
                <w:sz w:val="13"/>
                <w:szCs w:val="13"/>
              </w:rPr>
              <w:br/>
              <w:t>(4,163.65 to 6,749.68)</w:t>
            </w:r>
          </w:p>
        </w:tc>
        <w:tc>
          <w:tcPr>
            <w:tcW w:w="411" w:type="pct"/>
          </w:tcPr>
          <w:p w14:paraId="5A010A7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-0.39</w:t>
            </w:r>
            <w:r>
              <w:rPr>
                <w:rFonts w:ascii="Times New Roman" w:eastAsia="宋体" w:hAnsi="Times New Roman" w:cs="Times New Roman"/>
                <w:color w:val="000000"/>
                <w:kern w:val="0"/>
                <w:sz w:val="13"/>
                <w:szCs w:val="13"/>
              </w:rPr>
              <w:br/>
              <w:t>(-0.45 to -0.34)</w:t>
            </w:r>
          </w:p>
        </w:tc>
        <w:tc>
          <w:tcPr>
            <w:tcW w:w="80" w:type="pct"/>
            <w:noWrap/>
          </w:tcPr>
          <w:p w14:paraId="74FC7F67"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15B0876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1.43</w:t>
            </w:r>
            <w:r>
              <w:rPr>
                <w:rFonts w:ascii="Times New Roman" w:eastAsia="宋体" w:hAnsi="Times New Roman" w:cs="Times New Roman"/>
                <w:color w:val="000000"/>
                <w:kern w:val="0"/>
                <w:sz w:val="13"/>
                <w:szCs w:val="13"/>
              </w:rPr>
              <w:br/>
              <w:t>(0.85 to 2.22)</w:t>
            </w:r>
          </w:p>
        </w:tc>
        <w:tc>
          <w:tcPr>
            <w:tcW w:w="360" w:type="pct"/>
          </w:tcPr>
          <w:p w14:paraId="304682E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0.85</w:t>
            </w:r>
            <w:r>
              <w:rPr>
                <w:rFonts w:ascii="Times New Roman" w:eastAsia="宋体" w:hAnsi="Times New Roman" w:cs="Times New Roman"/>
                <w:color w:val="000000"/>
                <w:kern w:val="0"/>
                <w:sz w:val="13"/>
                <w:szCs w:val="13"/>
              </w:rPr>
              <w:br/>
              <w:t>(0.47 to 1.41)</w:t>
            </w:r>
          </w:p>
        </w:tc>
        <w:tc>
          <w:tcPr>
            <w:tcW w:w="411" w:type="pct"/>
          </w:tcPr>
          <w:p w14:paraId="1C18E2F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-3.40</w:t>
            </w:r>
            <w:r>
              <w:rPr>
                <w:rFonts w:ascii="Times New Roman" w:eastAsia="宋体" w:hAnsi="Times New Roman" w:cs="Times New Roman"/>
                <w:color w:val="000000"/>
                <w:kern w:val="0"/>
                <w:sz w:val="13"/>
                <w:szCs w:val="13"/>
              </w:rPr>
              <w:br/>
              <w:t>(-6.35 to -0.35)</w:t>
            </w:r>
          </w:p>
        </w:tc>
      </w:tr>
      <w:tr w:rsidR="003C704F" w14:paraId="022980AC" w14:textId="77777777">
        <w:trPr>
          <w:trHeight w:val="630"/>
        </w:trPr>
        <w:tc>
          <w:tcPr>
            <w:tcW w:w="862" w:type="pct"/>
          </w:tcPr>
          <w:p w14:paraId="0CE81A5D"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Mali</w:t>
            </w:r>
          </w:p>
        </w:tc>
        <w:tc>
          <w:tcPr>
            <w:tcW w:w="445" w:type="pct"/>
          </w:tcPr>
          <w:p w14:paraId="3F48199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115.83</w:t>
            </w:r>
            <w:r>
              <w:rPr>
                <w:rFonts w:ascii="Times New Roman" w:eastAsia="宋体" w:hAnsi="Times New Roman" w:cs="Times New Roman"/>
                <w:color w:val="000000"/>
                <w:kern w:val="0"/>
                <w:sz w:val="13"/>
                <w:szCs w:val="13"/>
              </w:rPr>
              <w:br/>
              <w:t>(89.22 to 144.66)</w:t>
            </w:r>
          </w:p>
        </w:tc>
        <w:tc>
          <w:tcPr>
            <w:tcW w:w="445" w:type="pct"/>
          </w:tcPr>
          <w:p w14:paraId="4C0B4C8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113.03</w:t>
            </w:r>
            <w:r>
              <w:rPr>
                <w:rFonts w:ascii="Times New Roman" w:eastAsia="宋体" w:hAnsi="Times New Roman" w:cs="Times New Roman"/>
                <w:color w:val="000000"/>
                <w:kern w:val="0"/>
                <w:sz w:val="13"/>
                <w:szCs w:val="13"/>
              </w:rPr>
              <w:br/>
              <w:t>(87.37 to 142.22)</w:t>
            </w:r>
          </w:p>
        </w:tc>
        <w:tc>
          <w:tcPr>
            <w:tcW w:w="411" w:type="pct"/>
          </w:tcPr>
          <w:p w14:paraId="6882CF6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-0.07</w:t>
            </w:r>
            <w:r>
              <w:rPr>
                <w:rFonts w:ascii="Times New Roman" w:eastAsia="宋体" w:hAnsi="Times New Roman" w:cs="Times New Roman"/>
                <w:color w:val="000000"/>
                <w:kern w:val="0"/>
                <w:sz w:val="13"/>
                <w:szCs w:val="13"/>
              </w:rPr>
              <w:br/>
              <w:t>(-0.46 to 0.32)</w:t>
            </w:r>
          </w:p>
        </w:tc>
        <w:tc>
          <w:tcPr>
            <w:tcW w:w="80" w:type="pct"/>
            <w:noWrap/>
          </w:tcPr>
          <w:p w14:paraId="7D5C44E9"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57CCA75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5,275.23</w:t>
            </w:r>
            <w:r>
              <w:rPr>
                <w:rFonts w:ascii="Times New Roman" w:eastAsia="宋体" w:hAnsi="Times New Roman" w:cs="Times New Roman"/>
                <w:color w:val="000000"/>
                <w:kern w:val="0"/>
                <w:sz w:val="13"/>
                <w:szCs w:val="13"/>
              </w:rPr>
              <w:br/>
              <w:t>(4,064.27 to 6,587.60)</w:t>
            </w:r>
          </w:p>
        </w:tc>
        <w:tc>
          <w:tcPr>
            <w:tcW w:w="570" w:type="pct"/>
          </w:tcPr>
          <w:p w14:paraId="613B8DE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5,332.39</w:t>
            </w:r>
            <w:r>
              <w:rPr>
                <w:rFonts w:ascii="Times New Roman" w:eastAsia="宋体" w:hAnsi="Times New Roman" w:cs="Times New Roman"/>
                <w:color w:val="000000"/>
                <w:kern w:val="0"/>
                <w:sz w:val="13"/>
                <w:szCs w:val="13"/>
              </w:rPr>
              <w:br/>
              <w:t>(4,121.80 to 6,708.35)</w:t>
            </w:r>
          </w:p>
        </w:tc>
        <w:tc>
          <w:tcPr>
            <w:tcW w:w="411" w:type="pct"/>
          </w:tcPr>
          <w:p w14:paraId="44BF37E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0.04</w:t>
            </w:r>
            <w:r>
              <w:rPr>
                <w:rFonts w:ascii="Times New Roman" w:eastAsia="宋体" w:hAnsi="Times New Roman" w:cs="Times New Roman"/>
                <w:color w:val="000000"/>
                <w:kern w:val="0"/>
                <w:sz w:val="13"/>
                <w:szCs w:val="13"/>
              </w:rPr>
              <w:br/>
              <w:t>(-0.01 to 0.10)</w:t>
            </w:r>
          </w:p>
        </w:tc>
        <w:tc>
          <w:tcPr>
            <w:tcW w:w="80" w:type="pct"/>
            <w:noWrap/>
          </w:tcPr>
          <w:p w14:paraId="76D044BF"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2EEA5D8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2.10</w:t>
            </w:r>
            <w:r>
              <w:rPr>
                <w:rFonts w:ascii="Times New Roman" w:eastAsia="宋体" w:hAnsi="Times New Roman" w:cs="Times New Roman"/>
                <w:color w:val="000000"/>
                <w:kern w:val="0"/>
                <w:sz w:val="13"/>
                <w:szCs w:val="13"/>
              </w:rPr>
              <w:br/>
              <w:t>(1.30 to 3.07)</w:t>
            </w:r>
          </w:p>
        </w:tc>
        <w:tc>
          <w:tcPr>
            <w:tcW w:w="360" w:type="pct"/>
          </w:tcPr>
          <w:p w14:paraId="7013E85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1.71</w:t>
            </w:r>
            <w:r>
              <w:rPr>
                <w:rFonts w:ascii="Times New Roman" w:eastAsia="宋体" w:hAnsi="Times New Roman" w:cs="Times New Roman"/>
                <w:color w:val="000000"/>
                <w:kern w:val="0"/>
                <w:sz w:val="13"/>
                <w:szCs w:val="13"/>
              </w:rPr>
              <w:br/>
              <w:t>(1.09 to 2.55)</w:t>
            </w:r>
          </w:p>
        </w:tc>
        <w:tc>
          <w:tcPr>
            <w:tcW w:w="411" w:type="pct"/>
          </w:tcPr>
          <w:p w14:paraId="46C4ACE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-0.71</w:t>
            </w:r>
            <w:r>
              <w:rPr>
                <w:rFonts w:ascii="Times New Roman" w:eastAsia="宋体" w:hAnsi="Times New Roman" w:cs="Times New Roman"/>
                <w:color w:val="000000"/>
                <w:kern w:val="0"/>
                <w:sz w:val="13"/>
                <w:szCs w:val="13"/>
              </w:rPr>
              <w:br/>
              <w:t>(-3.62 to 2.29)</w:t>
            </w:r>
          </w:p>
        </w:tc>
      </w:tr>
      <w:tr w:rsidR="003C704F" w14:paraId="22DD1F8C" w14:textId="77777777">
        <w:trPr>
          <w:trHeight w:val="630"/>
        </w:trPr>
        <w:tc>
          <w:tcPr>
            <w:tcW w:w="862" w:type="pct"/>
          </w:tcPr>
          <w:p w14:paraId="0D39F1CC"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Malta</w:t>
            </w:r>
          </w:p>
        </w:tc>
        <w:tc>
          <w:tcPr>
            <w:tcW w:w="445" w:type="pct"/>
          </w:tcPr>
          <w:p w14:paraId="02FDD22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58.69</w:t>
            </w:r>
            <w:r>
              <w:rPr>
                <w:rFonts w:ascii="Times New Roman" w:eastAsia="宋体" w:hAnsi="Times New Roman" w:cs="Times New Roman"/>
                <w:color w:val="000000"/>
                <w:kern w:val="0"/>
                <w:sz w:val="13"/>
                <w:szCs w:val="13"/>
              </w:rPr>
              <w:br/>
              <w:t>(45.27 to 72.98)</w:t>
            </w:r>
          </w:p>
        </w:tc>
        <w:tc>
          <w:tcPr>
            <w:tcW w:w="445" w:type="pct"/>
          </w:tcPr>
          <w:p w14:paraId="5E736DE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61.76</w:t>
            </w:r>
            <w:r>
              <w:rPr>
                <w:rFonts w:ascii="Times New Roman" w:eastAsia="宋体" w:hAnsi="Times New Roman" w:cs="Times New Roman"/>
                <w:color w:val="000000"/>
                <w:kern w:val="0"/>
                <w:sz w:val="13"/>
                <w:szCs w:val="13"/>
              </w:rPr>
              <w:br/>
              <w:t>(47.48 to 77.02)</w:t>
            </w:r>
          </w:p>
        </w:tc>
        <w:tc>
          <w:tcPr>
            <w:tcW w:w="411" w:type="pct"/>
          </w:tcPr>
          <w:p w14:paraId="0D4D439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0.14</w:t>
            </w:r>
            <w:r>
              <w:rPr>
                <w:rFonts w:ascii="Times New Roman" w:eastAsia="宋体" w:hAnsi="Times New Roman" w:cs="Times New Roman"/>
                <w:color w:val="000000"/>
                <w:kern w:val="0"/>
                <w:sz w:val="13"/>
                <w:szCs w:val="13"/>
              </w:rPr>
              <w:br/>
              <w:t>(-0.40 to 0.68)</w:t>
            </w:r>
          </w:p>
        </w:tc>
        <w:tc>
          <w:tcPr>
            <w:tcW w:w="80" w:type="pct"/>
            <w:noWrap/>
          </w:tcPr>
          <w:p w14:paraId="6827ED85"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5ED0017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2,846.78</w:t>
            </w:r>
            <w:r>
              <w:rPr>
                <w:rFonts w:ascii="Times New Roman" w:eastAsia="宋体" w:hAnsi="Times New Roman" w:cs="Times New Roman"/>
                <w:color w:val="000000"/>
                <w:kern w:val="0"/>
                <w:sz w:val="13"/>
                <w:szCs w:val="13"/>
              </w:rPr>
              <w:br/>
              <w:t>(2,197.30 to 3,543.32)</w:t>
            </w:r>
          </w:p>
        </w:tc>
        <w:tc>
          <w:tcPr>
            <w:tcW w:w="570" w:type="pct"/>
          </w:tcPr>
          <w:p w14:paraId="6CD4757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2,983.43</w:t>
            </w:r>
            <w:r>
              <w:rPr>
                <w:rFonts w:ascii="Times New Roman" w:eastAsia="宋体" w:hAnsi="Times New Roman" w:cs="Times New Roman"/>
                <w:color w:val="000000"/>
                <w:kern w:val="0"/>
                <w:sz w:val="13"/>
                <w:szCs w:val="13"/>
              </w:rPr>
              <w:br/>
              <w:t>(2,293.95 to 3,723.31)</w:t>
            </w:r>
          </w:p>
        </w:tc>
        <w:tc>
          <w:tcPr>
            <w:tcW w:w="411" w:type="pct"/>
          </w:tcPr>
          <w:p w14:paraId="2DAB242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0.13</w:t>
            </w:r>
            <w:r>
              <w:rPr>
                <w:rFonts w:ascii="Times New Roman" w:eastAsia="宋体" w:hAnsi="Times New Roman" w:cs="Times New Roman"/>
                <w:color w:val="000000"/>
                <w:kern w:val="0"/>
                <w:sz w:val="13"/>
                <w:szCs w:val="13"/>
              </w:rPr>
              <w:br/>
              <w:t>(0.05 to 0.20)</w:t>
            </w:r>
          </w:p>
        </w:tc>
        <w:tc>
          <w:tcPr>
            <w:tcW w:w="80" w:type="pct"/>
            <w:noWrap/>
          </w:tcPr>
          <w:p w14:paraId="1996E8C7"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4D6CD06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0.40</w:t>
            </w:r>
            <w:r>
              <w:rPr>
                <w:rFonts w:ascii="Times New Roman" w:eastAsia="宋体" w:hAnsi="Times New Roman" w:cs="Times New Roman"/>
                <w:color w:val="000000"/>
                <w:kern w:val="0"/>
                <w:sz w:val="13"/>
                <w:szCs w:val="13"/>
              </w:rPr>
              <w:br/>
              <w:t>(0.17 to 0.83)</w:t>
            </w:r>
          </w:p>
        </w:tc>
        <w:tc>
          <w:tcPr>
            <w:tcW w:w="360" w:type="pct"/>
          </w:tcPr>
          <w:p w14:paraId="62836BB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0.25</w:t>
            </w:r>
            <w:r>
              <w:rPr>
                <w:rFonts w:ascii="Times New Roman" w:eastAsia="宋体" w:hAnsi="Times New Roman" w:cs="Times New Roman"/>
                <w:color w:val="000000"/>
                <w:kern w:val="0"/>
                <w:sz w:val="13"/>
                <w:szCs w:val="13"/>
              </w:rPr>
              <w:br/>
              <w:t>(0.08 to 0.58)</w:t>
            </w:r>
          </w:p>
        </w:tc>
        <w:tc>
          <w:tcPr>
            <w:tcW w:w="411" w:type="pct"/>
          </w:tcPr>
          <w:p w14:paraId="66C807B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-0.42</w:t>
            </w:r>
            <w:r>
              <w:rPr>
                <w:rFonts w:ascii="Times New Roman" w:eastAsia="宋体" w:hAnsi="Times New Roman" w:cs="Times New Roman"/>
                <w:color w:val="000000"/>
                <w:kern w:val="0"/>
                <w:sz w:val="13"/>
                <w:szCs w:val="13"/>
              </w:rPr>
              <w:br/>
              <w:t>(-7.23 to 6.90)</w:t>
            </w:r>
          </w:p>
        </w:tc>
      </w:tr>
      <w:tr w:rsidR="003C704F" w14:paraId="3EA76993" w14:textId="77777777">
        <w:trPr>
          <w:trHeight w:val="630"/>
        </w:trPr>
        <w:tc>
          <w:tcPr>
            <w:tcW w:w="862" w:type="pct"/>
          </w:tcPr>
          <w:p w14:paraId="18100173"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Marshall Islands</w:t>
            </w:r>
          </w:p>
        </w:tc>
        <w:tc>
          <w:tcPr>
            <w:tcW w:w="445" w:type="pct"/>
          </w:tcPr>
          <w:p w14:paraId="3914461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91.46</w:t>
            </w:r>
            <w:r>
              <w:rPr>
                <w:rFonts w:ascii="Times New Roman" w:eastAsia="宋体" w:hAnsi="Times New Roman" w:cs="Times New Roman"/>
                <w:color w:val="000000"/>
                <w:kern w:val="0"/>
                <w:sz w:val="13"/>
                <w:szCs w:val="13"/>
              </w:rPr>
              <w:br/>
              <w:t>(70.24 to 114.20)</w:t>
            </w:r>
          </w:p>
        </w:tc>
        <w:tc>
          <w:tcPr>
            <w:tcW w:w="445" w:type="pct"/>
          </w:tcPr>
          <w:p w14:paraId="59D275E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112.38</w:t>
            </w:r>
            <w:r>
              <w:rPr>
                <w:rFonts w:ascii="Times New Roman" w:eastAsia="宋体" w:hAnsi="Times New Roman" w:cs="Times New Roman"/>
                <w:color w:val="000000"/>
                <w:kern w:val="0"/>
                <w:sz w:val="13"/>
                <w:szCs w:val="13"/>
              </w:rPr>
              <w:br/>
              <w:t>(86.74 to 139.29)</w:t>
            </w:r>
          </w:p>
        </w:tc>
        <w:tc>
          <w:tcPr>
            <w:tcW w:w="411" w:type="pct"/>
          </w:tcPr>
          <w:p w14:paraId="7A017DD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0.77</w:t>
            </w:r>
            <w:r>
              <w:rPr>
                <w:rFonts w:ascii="Times New Roman" w:eastAsia="宋体" w:hAnsi="Times New Roman" w:cs="Times New Roman"/>
                <w:color w:val="000000"/>
                <w:kern w:val="0"/>
                <w:sz w:val="13"/>
                <w:szCs w:val="13"/>
              </w:rPr>
              <w:br/>
              <w:t>(0.35 to 1.19)</w:t>
            </w:r>
          </w:p>
        </w:tc>
        <w:tc>
          <w:tcPr>
            <w:tcW w:w="80" w:type="pct"/>
            <w:noWrap/>
          </w:tcPr>
          <w:p w14:paraId="2646D03F"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05AFBAA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4,364.12</w:t>
            </w:r>
            <w:r>
              <w:rPr>
                <w:rFonts w:ascii="Times New Roman" w:eastAsia="宋体" w:hAnsi="Times New Roman" w:cs="Times New Roman"/>
                <w:color w:val="000000"/>
                <w:kern w:val="0"/>
                <w:sz w:val="13"/>
                <w:szCs w:val="13"/>
              </w:rPr>
              <w:br/>
              <w:t>(3,351.99 to 5,448.82)</w:t>
            </w:r>
          </w:p>
        </w:tc>
        <w:tc>
          <w:tcPr>
            <w:tcW w:w="570" w:type="pct"/>
          </w:tcPr>
          <w:p w14:paraId="41989A9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5,308.49</w:t>
            </w:r>
            <w:r>
              <w:rPr>
                <w:rFonts w:ascii="Times New Roman" w:eastAsia="宋体" w:hAnsi="Times New Roman" w:cs="Times New Roman"/>
                <w:color w:val="000000"/>
                <w:kern w:val="0"/>
                <w:sz w:val="13"/>
                <w:szCs w:val="13"/>
              </w:rPr>
              <w:br/>
              <w:t>(4,097.08 to 6,581.05)</w:t>
            </w:r>
          </w:p>
        </w:tc>
        <w:tc>
          <w:tcPr>
            <w:tcW w:w="411" w:type="pct"/>
          </w:tcPr>
          <w:p w14:paraId="166F91B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0.74</w:t>
            </w:r>
            <w:r>
              <w:rPr>
                <w:rFonts w:ascii="Times New Roman" w:eastAsia="宋体" w:hAnsi="Times New Roman" w:cs="Times New Roman"/>
                <w:color w:val="000000"/>
                <w:kern w:val="0"/>
                <w:sz w:val="13"/>
                <w:szCs w:val="13"/>
              </w:rPr>
              <w:br/>
              <w:t>(0.68 to 0.80)</w:t>
            </w:r>
          </w:p>
        </w:tc>
        <w:tc>
          <w:tcPr>
            <w:tcW w:w="80" w:type="pct"/>
            <w:noWrap/>
          </w:tcPr>
          <w:p w14:paraId="5135BA73"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153EA49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1.12</w:t>
            </w:r>
            <w:r>
              <w:rPr>
                <w:rFonts w:ascii="Times New Roman" w:eastAsia="宋体" w:hAnsi="Times New Roman" w:cs="Times New Roman"/>
                <w:color w:val="000000"/>
                <w:kern w:val="0"/>
                <w:sz w:val="13"/>
                <w:szCs w:val="13"/>
              </w:rPr>
              <w:br/>
              <w:t>(0.68 to 1.70)</w:t>
            </w:r>
          </w:p>
        </w:tc>
        <w:tc>
          <w:tcPr>
            <w:tcW w:w="360" w:type="pct"/>
          </w:tcPr>
          <w:p w14:paraId="1F3E2F3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0.87</w:t>
            </w:r>
            <w:r>
              <w:rPr>
                <w:rFonts w:ascii="Times New Roman" w:eastAsia="宋体" w:hAnsi="Times New Roman" w:cs="Times New Roman"/>
                <w:color w:val="000000"/>
                <w:kern w:val="0"/>
                <w:sz w:val="13"/>
                <w:szCs w:val="13"/>
              </w:rPr>
              <w:br/>
              <w:t>(0.51 to 1.33)</w:t>
            </w:r>
          </w:p>
        </w:tc>
        <w:tc>
          <w:tcPr>
            <w:tcW w:w="411" w:type="pct"/>
          </w:tcPr>
          <w:p w14:paraId="2FA7424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-0.65</w:t>
            </w:r>
            <w:r>
              <w:rPr>
                <w:rFonts w:ascii="Times New Roman" w:eastAsia="宋体" w:hAnsi="Times New Roman" w:cs="Times New Roman"/>
                <w:color w:val="000000"/>
                <w:kern w:val="0"/>
                <w:sz w:val="13"/>
                <w:szCs w:val="13"/>
              </w:rPr>
              <w:br/>
              <w:t>(-4.80 to 3.67)</w:t>
            </w:r>
          </w:p>
        </w:tc>
      </w:tr>
      <w:tr w:rsidR="003C704F" w14:paraId="29CF1D78" w14:textId="77777777">
        <w:trPr>
          <w:trHeight w:val="630"/>
        </w:trPr>
        <w:tc>
          <w:tcPr>
            <w:tcW w:w="862" w:type="pct"/>
          </w:tcPr>
          <w:p w14:paraId="378A11EE"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Mauritania</w:t>
            </w:r>
          </w:p>
        </w:tc>
        <w:tc>
          <w:tcPr>
            <w:tcW w:w="445" w:type="pct"/>
          </w:tcPr>
          <w:p w14:paraId="46DEB60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155.70</w:t>
            </w:r>
            <w:r>
              <w:rPr>
                <w:rFonts w:ascii="Times New Roman" w:eastAsia="宋体" w:hAnsi="Times New Roman" w:cs="Times New Roman"/>
                <w:color w:val="000000"/>
                <w:kern w:val="0"/>
                <w:sz w:val="13"/>
                <w:szCs w:val="13"/>
              </w:rPr>
              <w:br/>
              <w:t>(120.19 to 196.98)</w:t>
            </w:r>
          </w:p>
        </w:tc>
        <w:tc>
          <w:tcPr>
            <w:tcW w:w="445" w:type="pct"/>
          </w:tcPr>
          <w:p w14:paraId="68F9C07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147.87</w:t>
            </w:r>
            <w:r>
              <w:rPr>
                <w:rFonts w:ascii="Times New Roman" w:eastAsia="宋体" w:hAnsi="Times New Roman" w:cs="Times New Roman"/>
                <w:color w:val="000000"/>
                <w:kern w:val="0"/>
                <w:sz w:val="13"/>
                <w:szCs w:val="13"/>
              </w:rPr>
              <w:br/>
              <w:t>(114.29 to 183.23)</w:t>
            </w:r>
          </w:p>
        </w:tc>
        <w:tc>
          <w:tcPr>
            <w:tcW w:w="411" w:type="pct"/>
          </w:tcPr>
          <w:p w14:paraId="505AAA7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-0.14</w:t>
            </w:r>
            <w:r>
              <w:rPr>
                <w:rFonts w:ascii="Times New Roman" w:eastAsia="宋体" w:hAnsi="Times New Roman" w:cs="Times New Roman"/>
                <w:color w:val="000000"/>
                <w:kern w:val="0"/>
                <w:sz w:val="13"/>
                <w:szCs w:val="13"/>
              </w:rPr>
              <w:br/>
              <w:t>(-0.47 to 0.20)</w:t>
            </w:r>
          </w:p>
        </w:tc>
        <w:tc>
          <w:tcPr>
            <w:tcW w:w="80" w:type="pct"/>
            <w:noWrap/>
          </w:tcPr>
          <w:p w14:paraId="414996E1"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3F2E09C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7,184.84</w:t>
            </w:r>
            <w:r>
              <w:rPr>
                <w:rFonts w:ascii="Times New Roman" w:eastAsia="宋体" w:hAnsi="Times New Roman" w:cs="Times New Roman"/>
                <w:color w:val="000000"/>
                <w:kern w:val="0"/>
                <w:sz w:val="13"/>
                <w:szCs w:val="13"/>
              </w:rPr>
              <w:br/>
              <w:t>(5,546.02 to 9,090.31)</w:t>
            </w:r>
          </w:p>
        </w:tc>
        <w:tc>
          <w:tcPr>
            <w:tcW w:w="570" w:type="pct"/>
          </w:tcPr>
          <w:p w14:paraId="643B1C6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6,980.95</w:t>
            </w:r>
            <w:r>
              <w:rPr>
                <w:rFonts w:ascii="Times New Roman" w:eastAsia="宋体" w:hAnsi="Times New Roman" w:cs="Times New Roman"/>
                <w:color w:val="000000"/>
                <w:kern w:val="0"/>
                <w:sz w:val="13"/>
                <w:szCs w:val="13"/>
              </w:rPr>
              <w:br/>
              <w:t>(5,394.20 to 8,651.15)</w:t>
            </w:r>
          </w:p>
        </w:tc>
        <w:tc>
          <w:tcPr>
            <w:tcW w:w="411" w:type="pct"/>
          </w:tcPr>
          <w:p w14:paraId="4ABD327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-0.05</w:t>
            </w:r>
            <w:r>
              <w:rPr>
                <w:rFonts w:ascii="Times New Roman" w:eastAsia="宋体" w:hAnsi="Times New Roman" w:cs="Times New Roman"/>
                <w:color w:val="000000"/>
                <w:kern w:val="0"/>
                <w:sz w:val="13"/>
                <w:szCs w:val="13"/>
              </w:rPr>
              <w:br/>
              <w:t>(-0.10 to 0.00)</w:t>
            </w:r>
          </w:p>
        </w:tc>
        <w:tc>
          <w:tcPr>
            <w:tcW w:w="80" w:type="pct"/>
            <w:noWrap/>
          </w:tcPr>
          <w:p w14:paraId="574709E0"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5B52CB1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1.80</w:t>
            </w:r>
            <w:r>
              <w:rPr>
                <w:rFonts w:ascii="Times New Roman" w:eastAsia="宋体" w:hAnsi="Times New Roman" w:cs="Times New Roman"/>
                <w:color w:val="000000"/>
                <w:kern w:val="0"/>
                <w:sz w:val="13"/>
                <w:szCs w:val="13"/>
              </w:rPr>
              <w:br/>
              <w:t>(1.10 to 2.77)</w:t>
            </w:r>
          </w:p>
        </w:tc>
        <w:tc>
          <w:tcPr>
            <w:tcW w:w="360" w:type="pct"/>
          </w:tcPr>
          <w:p w14:paraId="1246F13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1.04</w:t>
            </w:r>
            <w:r>
              <w:rPr>
                <w:rFonts w:ascii="Times New Roman" w:eastAsia="宋体" w:hAnsi="Times New Roman" w:cs="Times New Roman"/>
                <w:color w:val="000000"/>
                <w:kern w:val="0"/>
                <w:sz w:val="13"/>
                <w:szCs w:val="13"/>
              </w:rPr>
              <w:br/>
              <w:t>(0.57 to 1.63)</w:t>
            </w:r>
          </w:p>
        </w:tc>
        <w:tc>
          <w:tcPr>
            <w:tcW w:w="411" w:type="pct"/>
          </w:tcPr>
          <w:p w14:paraId="46A101C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-1.54</w:t>
            </w:r>
            <w:r>
              <w:rPr>
                <w:rFonts w:ascii="Times New Roman" w:eastAsia="宋体" w:hAnsi="Times New Roman" w:cs="Times New Roman"/>
                <w:color w:val="000000"/>
                <w:kern w:val="0"/>
                <w:sz w:val="13"/>
                <w:szCs w:val="13"/>
              </w:rPr>
              <w:br/>
              <w:t>(-4.87 to 1.90)</w:t>
            </w:r>
          </w:p>
        </w:tc>
      </w:tr>
      <w:tr w:rsidR="003C704F" w14:paraId="2F88168C" w14:textId="77777777">
        <w:trPr>
          <w:trHeight w:val="630"/>
        </w:trPr>
        <w:tc>
          <w:tcPr>
            <w:tcW w:w="862" w:type="pct"/>
          </w:tcPr>
          <w:p w14:paraId="09AA5213"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lastRenderedPageBreak/>
              <w:t>Mauritius</w:t>
            </w:r>
          </w:p>
        </w:tc>
        <w:tc>
          <w:tcPr>
            <w:tcW w:w="445" w:type="pct"/>
          </w:tcPr>
          <w:p w14:paraId="661B4F5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74.38</w:t>
            </w:r>
            <w:r>
              <w:rPr>
                <w:rFonts w:ascii="Times New Roman" w:eastAsia="宋体" w:hAnsi="Times New Roman" w:cs="Times New Roman"/>
                <w:color w:val="000000"/>
                <w:kern w:val="0"/>
                <w:sz w:val="13"/>
                <w:szCs w:val="13"/>
              </w:rPr>
              <w:br/>
              <w:t>(57.13 to 92.74)</w:t>
            </w:r>
          </w:p>
        </w:tc>
        <w:tc>
          <w:tcPr>
            <w:tcW w:w="445" w:type="pct"/>
          </w:tcPr>
          <w:p w14:paraId="40BF651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77.20</w:t>
            </w:r>
            <w:r>
              <w:rPr>
                <w:rFonts w:ascii="Times New Roman" w:eastAsia="宋体" w:hAnsi="Times New Roman" w:cs="Times New Roman"/>
                <w:color w:val="000000"/>
                <w:kern w:val="0"/>
                <w:sz w:val="13"/>
                <w:szCs w:val="13"/>
              </w:rPr>
              <w:br/>
              <w:t>(59.39 to 95.92)</w:t>
            </w:r>
          </w:p>
        </w:tc>
        <w:tc>
          <w:tcPr>
            <w:tcW w:w="411" w:type="pct"/>
          </w:tcPr>
          <w:p w14:paraId="09951A5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-0.14</w:t>
            </w:r>
            <w:r>
              <w:rPr>
                <w:rFonts w:ascii="Times New Roman" w:eastAsia="宋体" w:hAnsi="Times New Roman" w:cs="Times New Roman"/>
                <w:color w:val="000000"/>
                <w:kern w:val="0"/>
                <w:sz w:val="13"/>
                <w:szCs w:val="13"/>
              </w:rPr>
              <w:br/>
              <w:t>(-0.61 to 0.34)</w:t>
            </w:r>
          </w:p>
        </w:tc>
        <w:tc>
          <w:tcPr>
            <w:tcW w:w="80" w:type="pct"/>
            <w:noWrap/>
          </w:tcPr>
          <w:p w14:paraId="381F406F"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21F7C63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3,598.97</w:t>
            </w:r>
            <w:r>
              <w:rPr>
                <w:rFonts w:ascii="Times New Roman" w:eastAsia="宋体" w:hAnsi="Times New Roman" w:cs="Times New Roman"/>
                <w:color w:val="000000"/>
                <w:kern w:val="0"/>
                <w:sz w:val="13"/>
                <w:szCs w:val="13"/>
              </w:rPr>
              <w:br/>
              <w:t>(2,764.22 to 4,486.)</w:t>
            </w:r>
          </w:p>
        </w:tc>
        <w:tc>
          <w:tcPr>
            <w:tcW w:w="570" w:type="pct"/>
          </w:tcPr>
          <w:p w14:paraId="397B979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3,677.09</w:t>
            </w:r>
            <w:r>
              <w:rPr>
                <w:rFonts w:ascii="Times New Roman" w:eastAsia="宋体" w:hAnsi="Times New Roman" w:cs="Times New Roman"/>
                <w:color w:val="000000"/>
                <w:kern w:val="0"/>
                <w:sz w:val="13"/>
                <w:szCs w:val="13"/>
              </w:rPr>
              <w:br/>
              <w:t>(2,829.08 to 4,570.14)</w:t>
            </w:r>
          </w:p>
        </w:tc>
        <w:tc>
          <w:tcPr>
            <w:tcW w:w="411" w:type="pct"/>
          </w:tcPr>
          <w:p w14:paraId="5573B93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-0.18</w:t>
            </w:r>
            <w:r>
              <w:rPr>
                <w:rFonts w:ascii="Times New Roman" w:eastAsia="宋体" w:hAnsi="Times New Roman" w:cs="Times New Roman"/>
                <w:color w:val="000000"/>
                <w:kern w:val="0"/>
                <w:sz w:val="13"/>
                <w:szCs w:val="13"/>
              </w:rPr>
              <w:br/>
              <w:t>(-0.25 to -0.12)</w:t>
            </w:r>
          </w:p>
        </w:tc>
        <w:tc>
          <w:tcPr>
            <w:tcW w:w="80" w:type="pct"/>
            <w:noWrap/>
          </w:tcPr>
          <w:p w14:paraId="5394B397"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0ABA8E7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1.48</w:t>
            </w:r>
            <w:r>
              <w:rPr>
                <w:rFonts w:ascii="Times New Roman" w:eastAsia="宋体" w:hAnsi="Times New Roman" w:cs="Times New Roman"/>
                <w:color w:val="000000"/>
                <w:kern w:val="0"/>
                <w:sz w:val="13"/>
                <w:szCs w:val="13"/>
              </w:rPr>
              <w:br/>
              <w:t>(0.70 to 2.81)</w:t>
            </w:r>
          </w:p>
        </w:tc>
        <w:tc>
          <w:tcPr>
            <w:tcW w:w="360" w:type="pct"/>
          </w:tcPr>
          <w:p w14:paraId="31F7055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0.98</w:t>
            </w:r>
            <w:r>
              <w:rPr>
                <w:rFonts w:ascii="Times New Roman" w:eastAsia="宋体" w:hAnsi="Times New Roman" w:cs="Times New Roman"/>
                <w:color w:val="000000"/>
                <w:kern w:val="0"/>
                <w:sz w:val="13"/>
                <w:szCs w:val="13"/>
              </w:rPr>
              <w:br/>
              <w:t>(0.47 to 1.72)</w:t>
            </w:r>
          </w:p>
        </w:tc>
        <w:tc>
          <w:tcPr>
            <w:tcW w:w="411" w:type="pct"/>
          </w:tcPr>
          <w:p w14:paraId="6C951D0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-1.62</w:t>
            </w:r>
            <w:r>
              <w:rPr>
                <w:rFonts w:ascii="Times New Roman" w:eastAsia="宋体" w:hAnsi="Times New Roman" w:cs="Times New Roman"/>
                <w:color w:val="000000"/>
                <w:kern w:val="0"/>
                <w:sz w:val="13"/>
                <w:szCs w:val="13"/>
              </w:rPr>
              <w:br/>
              <w:t>(-5.17 to 2.06)</w:t>
            </w:r>
          </w:p>
        </w:tc>
      </w:tr>
      <w:tr w:rsidR="003C704F" w14:paraId="3708E3A1" w14:textId="77777777">
        <w:trPr>
          <w:trHeight w:val="630"/>
        </w:trPr>
        <w:tc>
          <w:tcPr>
            <w:tcW w:w="862" w:type="pct"/>
          </w:tcPr>
          <w:p w14:paraId="12D5D3E6"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Mexico</w:t>
            </w:r>
          </w:p>
        </w:tc>
        <w:tc>
          <w:tcPr>
            <w:tcW w:w="445" w:type="pct"/>
          </w:tcPr>
          <w:p w14:paraId="302EECA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45.02</w:t>
            </w:r>
            <w:r>
              <w:rPr>
                <w:rFonts w:ascii="Times New Roman" w:eastAsia="宋体" w:hAnsi="Times New Roman" w:cs="Times New Roman"/>
                <w:color w:val="000000"/>
                <w:kern w:val="0"/>
                <w:sz w:val="13"/>
                <w:szCs w:val="13"/>
              </w:rPr>
              <w:br/>
              <w:t>(43.20 to 46.73)</w:t>
            </w:r>
          </w:p>
        </w:tc>
        <w:tc>
          <w:tcPr>
            <w:tcW w:w="445" w:type="pct"/>
          </w:tcPr>
          <w:p w14:paraId="1338C0A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22.92</w:t>
            </w:r>
            <w:r>
              <w:rPr>
                <w:rFonts w:ascii="Times New Roman" w:eastAsia="宋体" w:hAnsi="Times New Roman" w:cs="Times New Roman"/>
                <w:color w:val="000000"/>
                <w:kern w:val="0"/>
                <w:sz w:val="13"/>
                <w:szCs w:val="13"/>
              </w:rPr>
              <w:br/>
              <w:t>(21.79 to 23.99)</w:t>
            </w:r>
          </w:p>
        </w:tc>
        <w:tc>
          <w:tcPr>
            <w:tcW w:w="411" w:type="pct"/>
          </w:tcPr>
          <w:p w14:paraId="0344345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-1.53</w:t>
            </w:r>
            <w:r>
              <w:rPr>
                <w:rFonts w:ascii="Times New Roman" w:eastAsia="宋体" w:hAnsi="Times New Roman" w:cs="Times New Roman"/>
                <w:color w:val="000000"/>
                <w:kern w:val="0"/>
                <w:sz w:val="13"/>
                <w:szCs w:val="13"/>
              </w:rPr>
              <w:br/>
              <w:t>(-2.22 to -0.84)</w:t>
            </w:r>
          </w:p>
        </w:tc>
        <w:tc>
          <w:tcPr>
            <w:tcW w:w="80" w:type="pct"/>
            <w:noWrap/>
          </w:tcPr>
          <w:p w14:paraId="6A98CDBC"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0319A73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2,151.99</w:t>
            </w:r>
            <w:r>
              <w:rPr>
                <w:rFonts w:ascii="Times New Roman" w:eastAsia="宋体" w:hAnsi="Times New Roman" w:cs="Times New Roman"/>
                <w:color w:val="000000"/>
                <w:kern w:val="0"/>
                <w:sz w:val="13"/>
                <w:szCs w:val="13"/>
              </w:rPr>
              <w:br/>
              <w:t>(2,063.88 to 2,233.11)</w:t>
            </w:r>
          </w:p>
        </w:tc>
        <w:tc>
          <w:tcPr>
            <w:tcW w:w="570" w:type="pct"/>
          </w:tcPr>
          <w:p w14:paraId="0A31253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1,097.16</w:t>
            </w:r>
            <w:r>
              <w:rPr>
                <w:rFonts w:ascii="Times New Roman" w:eastAsia="宋体" w:hAnsi="Times New Roman" w:cs="Times New Roman"/>
                <w:color w:val="000000"/>
                <w:kern w:val="0"/>
                <w:sz w:val="13"/>
                <w:szCs w:val="13"/>
              </w:rPr>
              <w:br/>
              <w:t>(1,043.59 to 1,148.04)</w:t>
            </w:r>
          </w:p>
        </w:tc>
        <w:tc>
          <w:tcPr>
            <w:tcW w:w="411" w:type="pct"/>
          </w:tcPr>
          <w:p w14:paraId="1A6CFA2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-1.53</w:t>
            </w:r>
            <w:r>
              <w:rPr>
                <w:rFonts w:ascii="Times New Roman" w:eastAsia="宋体" w:hAnsi="Times New Roman" w:cs="Times New Roman"/>
                <w:color w:val="000000"/>
                <w:kern w:val="0"/>
                <w:sz w:val="13"/>
                <w:szCs w:val="13"/>
              </w:rPr>
              <w:br/>
              <w:t>(-1.63 to -1.43)</w:t>
            </w:r>
          </w:p>
        </w:tc>
        <w:tc>
          <w:tcPr>
            <w:tcW w:w="80" w:type="pct"/>
            <w:noWrap/>
          </w:tcPr>
          <w:p w14:paraId="61C5BF30"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7A44904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0.51</w:t>
            </w:r>
            <w:r>
              <w:rPr>
                <w:rFonts w:ascii="Times New Roman" w:eastAsia="宋体" w:hAnsi="Times New Roman" w:cs="Times New Roman"/>
                <w:color w:val="000000"/>
                <w:kern w:val="0"/>
                <w:sz w:val="13"/>
                <w:szCs w:val="13"/>
              </w:rPr>
              <w:br/>
              <w:t>(0.33 to 0.73)</w:t>
            </w:r>
          </w:p>
        </w:tc>
        <w:tc>
          <w:tcPr>
            <w:tcW w:w="360" w:type="pct"/>
          </w:tcPr>
          <w:p w14:paraId="335F00D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0.46</w:t>
            </w:r>
            <w:r>
              <w:rPr>
                <w:rFonts w:ascii="Times New Roman" w:eastAsia="宋体" w:hAnsi="Times New Roman" w:cs="Times New Roman"/>
                <w:color w:val="000000"/>
                <w:kern w:val="0"/>
                <w:sz w:val="13"/>
                <w:szCs w:val="13"/>
              </w:rPr>
              <w:br/>
              <w:t>(0.29 to 0.67)</w:t>
            </w:r>
          </w:p>
        </w:tc>
        <w:tc>
          <w:tcPr>
            <w:tcW w:w="411" w:type="pct"/>
          </w:tcPr>
          <w:p w14:paraId="5EB0931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0.18</w:t>
            </w:r>
            <w:r>
              <w:rPr>
                <w:rFonts w:ascii="Times New Roman" w:eastAsia="宋体" w:hAnsi="Times New Roman" w:cs="Times New Roman"/>
                <w:color w:val="000000"/>
                <w:kern w:val="0"/>
                <w:sz w:val="13"/>
                <w:szCs w:val="13"/>
              </w:rPr>
              <w:br/>
              <w:t>(-5.75 to 6.49)</w:t>
            </w:r>
          </w:p>
        </w:tc>
      </w:tr>
      <w:tr w:rsidR="003C704F" w14:paraId="150D5473" w14:textId="77777777">
        <w:trPr>
          <w:trHeight w:val="630"/>
        </w:trPr>
        <w:tc>
          <w:tcPr>
            <w:tcW w:w="862" w:type="pct"/>
          </w:tcPr>
          <w:p w14:paraId="6B116962"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Micronesia (Federated States of)</w:t>
            </w:r>
          </w:p>
        </w:tc>
        <w:tc>
          <w:tcPr>
            <w:tcW w:w="445" w:type="pct"/>
          </w:tcPr>
          <w:p w14:paraId="1604C2E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72.42</w:t>
            </w:r>
            <w:r>
              <w:rPr>
                <w:rFonts w:ascii="Times New Roman" w:eastAsia="宋体" w:hAnsi="Times New Roman" w:cs="Times New Roman"/>
                <w:color w:val="000000"/>
                <w:kern w:val="0"/>
                <w:sz w:val="13"/>
                <w:szCs w:val="13"/>
              </w:rPr>
              <w:br/>
              <w:t>(55.62 to 90.32)</w:t>
            </w:r>
          </w:p>
        </w:tc>
        <w:tc>
          <w:tcPr>
            <w:tcW w:w="445" w:type="pct"/>
          </w:tcPr>
          <w:p w14:paraId="4FB5B36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111.84</w:t>
            </w:r>
            <w:r>
              <w:rPr>
                <w:rFonts w:ascii="Times New Roman" w:eastAsia="宋体" w:hAnsi="Times New Roman" w:cs="Times New Roman"/>
                <w:color w:val="000000"/>
                <w:kern w:val="0"/>
                <w:sz w:val="13"/>
                <w:szCs w:val="13"/>
              </w:rPr>
              <w:br/>
              <w:t>(86.66 to 139.82)</w:t>
            </w:r>
          </w:p>
        </w:tc>
        <w:tc>
          <w:tcPr>
            <w:tcW w:w="411" w:type="pct"/>
          </w:tcPr>
          <w:p w14:paraId="08B0DCC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1.75</w:t>
            </w:r>
            <w:r>
              <w:rPr>
                <w:rFonts w:ascii="Times New Roman" w:eastAsia="宋体" w:hAnsi="Times New Roman" w:cs="Times New Roman"/>
                <w:color w:val="000000"/>
                <w:kern w:val="0"/>
                <w:sz w:val="13"/>
                <w:szCs w:val="13"/>
              </w:rPr>
              <w:br/>
              <w:t>(1.28 to 2.22)</w:t>
            </w:r>
          </w:p>
        </w:tc>
        <w:tc>
          <w:tcPr>
            <w:tcW w:w="80" w:type="pct"/>
            <w:noWrap/>
          </w:tcPr>
          <w:p w14:paraId="0411732B"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2C7BDBB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3,409.11</w:t>
            </w:r>
            <w:r>
              <w:rPr>
                <w:rFonts w:ascii="Times New Roman" w:eastAsia="宋体" w:hAnsi="Times New Roman" w:cs="Times New Roman"/>
                <w:color w:val="000000"/>
                <w:kern w:val="0"/>
                <w:sz w:val="13"/>
                <w:szCs w:val="13"/>
              </w:rPr>
              <w:br/>
              <w:t>(2,618.76 to 4,250.55)</w:t>
            </w:r>
          </w:p>
        </w:tc>
        <w:tc>
          <w:tcPr>
            <w:tcW w:w="570" w:type="pct"/>
          </w:tcPr>
          <w:p w14:paraId="26A7C91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5,311.75</w:t>
            </w:r>
            <w:r>
              <w:rPr>
                <w:rFonts w:ascii="Times New Roman" w:eastAsia="宋体" w:hAnsi="Times New Roman" w:cs="Times New Roman"/>
                <w:color w:val="000000"/>
                <w:kern w:val="0"/>
                <w:sz w:val="13"/>
                <w:szCs w:val="13"/>
              </w:rPr>
              <w:br/>
              <w:t>(4,116.73 to 6,639.92)</w:t>
            </w:r>
          </w:p>
        </w:tc>
        <w:tc>
          <w:tcPr>
            <w:tcW w:w="411" w:type="pct"/>
          </w:tcPr>
          <w:p w14:paraId="0DD9CB7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1.78</w:t>
            </w:r>
            <w:r>
              <w:rPr>
                <w:rFonts w:ascii="Times New Roman" w:eastAsia="宋体" w:hAnsi="Times New Roman" w:cs="Times New Roman"/>
                <w:color w:val="000000"/>
                <w:kern w:val="0"/>
                <w:sz w:val="13"/>
                <w:szCs w:val="13"/>
              </w:rPr>
              <w:br/>
              <w:t>(1.72 to 1.85)</w:t>
            </w:r>
          </w:p>
        </w:tc>
        <w:tc>
          <w:tcPr>
            <w:tcW w:w="80" w:type="pct"/>
            <w:noWrap/>
          </w:tcPr>
          <w:p w14:paraId="775EC3AE"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0985E04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1.19</w:t>
            </w:r>
            <w:r>
              <w:rPr>
                <w:rFonts w:ascii="Times New Roman" w:eastAsia="宋体" w:hAnsi="Times New Roman" w:cs="Times New Roman"/>
                <w:color w:val="000000"/>
                <w:kern w:val="0"/>
                <w:sz w:val="13"/>
                <w:szCs w:val="13"/>
              </w:rPr>
              <w:br/>
              <w:t>(0.68 to 1.92)</w:t>
            </w:r>
          </w:p>
        </w:tc>
        <w:tc>
          <w:tcPr>
            <w:tcW w:w="360" w:type="pct"/>
          </w:tcPr>
          <w:p w14:paraId="6FFAA7A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1.43</w:t>
            </w:r>
            <w:r>
              <w:rPr>
                <w:rFonts w:ascii="Times New Roman" w:eastAsia="宋体" w:hAnsi="Times New Roman" w:cs="Times New Roman"/>
                <w:color w:val="000000"/>
                <w:kern w:val="0"/>
                <w:sz w:val="13"/>
                <w:szCs w:val="13"/>
              </w:rPr>
              <w:br/>
              <w:t>(0.84 to 2.30)</w:t>
            </w:r>
          </w:p>
        </w:tc>
        <w:tc>
          <w:tcPr>
            <w:tcW w:w="411" w:type="pct"/>
          </w:tcPr>
          <w:p w14:paraId="7DFE04D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-0.56</w:t>
            </w:r>
            <w:r>
              <w:rPr>
                <w:rFonts w:ascii="Times New Roman" w:eastAsia="宋体" w:hAnsi="Times New Roman" w:cs="Times New Roman"/>
                <w:color w:val="000000"/>
                <w:kern w:val="0"/>
                <w:sz w:val="13"/>
                <w:szCs w:val="13"/>
              </w:rPr>
              <w:br/>
              <w:t>(-3.51 to 2.47)</w:t>
            </w:r>
          </w:p>
        </w:tc>
      </w:tr>
      <w:tr w:rsidR="003C704F" w14:paraId="193DF5DA" w14:textId="77777777">
        <w:trPr>
          <w:trHeight w:val="630"/>
        </w:trPr>
        <w:tc>
          <w:tcPr>
            <w:tcW w:w="862" w:type="pct"/>
          </w:tcPr>
          <w:p w14:paraId="3B6D823D"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Monaco</w:t>
            </w:r>
          </w:p>
        </w:tc>
        <w:tc>
          <w:tcPr>
            <w:tcW w:w="445" w:type="pct"/>
          </w:tcPr>
          <w:p w14:paraId="732A3C6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68.38</w:t>
            </w:r>
            <w:r>
              <w:rPr>
                <w:rFonts w:ascii="Times New Roman" w:eastAsia="宋体" w:hAnsi="Times New Roman" w:cs="Times New Roman"/>
                <w:color w:val="000000"/>
                <w:kern w:val="0"/>
                <w:sz w:val="13"/>
                <w:szCs w:val="13"/>
              </w:rPr>
              <w:br/>
              <w:t>(52.61 to 85.21)</w:t>
            </w:r>
          </w:p>
        </w:tc>
        <w:tc>
          <w:tcPr>
            <w:tcW w:w="445" w:type="pct"/>
          </w:tcPr>
          <w:p w14:paraId="365CC20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53.97</w:t>
            </w:r>
            <w:r>
              <w:rPr>
                <w:rFonts w:ascii="Times New Roman" w:eastAsia="宋体" w:hAnsi="Times New Roman" w:cs="Times New Roman"/>
                <w:color w:val="000000"/>
                <w:kern w:val="0"/>
                <w:sz w:val="13"/>
                <w:szCs w:val="13"/>
              </w:rPr>
              <w:br/>
              <w:t>(41.48 to 67.77)</w:t>
            </w:r>
          </w:p>
        </w:tc>
        <w:tc>
          <w:tcPr>
            <w:tcW w:w="411" w:type="pct"/>
          </w:tcPr>
          <w:p w14:paraId="1F8CEC8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-0.92</w:t>
            </w:r>
            <w:r>
              <w:rPr>
                <w:rFonts w:ascii="Times New Roman" w:eastAsia="宋体" w:hAnsi="Times New Roman" w:cs="Times New Roman"/>
                <w:color w:val="000000"/>
                <w:kern w:val="0"/>
                <w:sz w:val="13"/>
                <w:szCs w:val="13"/>
              </w:rPr>
              <w:br/>
              <w:t>(-1.46 to -0.38)</w:t>
            </w:r>
          </w:p>
        </w:tc>
        <w:tc>
          <w:tcPr>
            <w:tcW w:w="80" w:type="pct"/>
            <w:noWrap/>
          </w:tcPr>
          <w:p w14:paraId="7C59AF6E"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17AC135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2,771.14</w:t>
            </w:r>
            <w:r>
              <w:rPr>
                <w:rFonts w:ascii="Times New Roman" w:eastAsia="宋体" w:hAnsi="Times New Roman" w:cs="Times New Roman"/>
                <w:color w:val="000000"/>
                <w:kern w:val="0"/>
                <w:sz w:val="13"/>
                <w:szCs w:val="13"/>
              </w:rPr>
              <w:br/>
              <w:t>(2,132.20 to 3,453.77)</w:t>
            </w:r>
          </w:p>
        </w:tc>
        <w:tc>
          <w:tcPr>
            <w:tcW w:w="570" w:type="pct"/>
          </w:tcPr>
          <w:p w14:paraId="3F6F88C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2,881.30</w:t>
            </w:r>
            <w:r>
              <w:rPr>
                <w:rFonts w:ascii="Times New Roman" w:eastAsia="宋体" w:hAnsi="Times New Roman" w:cs="Times New Roman"/>
                <w:color w:val="000000"/>
                <w:kern w:val="0"/>
                <w:sz w:val="13"/>
                <w:szCs w:val="13"/>
              </w:rPr>
              <w:br/>
              <w:t>(2,215.57 to 3,621.69)</w:t>
            </w:r>
          </w:p>
        </w:tc>
        <w:tc>
          <w:tcPr>
            <w:tcW w:w="411" w:type="pct"/>
          </w:tcPr>
          <w:p w14:paraId="34DE809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0.09</w:t>
            </w:r>
            <w:r>
              <w:rPr>
                <w:rFonts w:ascii="Times New Roman" w:eastAsia="宋体" w:hAnsi="Times New Roman" w:cs="Times New Roman"/>
                <w:color w:val="000000"/>
                <w:kern w:val="0"/>
                <w:sz w:val="13"/>
                <w:szCs w:val="13"/>
              </w:rPr>
              <w:br/>
              <w:t>(0.01 to 0.17)</w:t>
            </w:r>
          </w:p>
        </w:tc>
        <w:tc>
          <w:tcPr>
            <w:tcW w:w="80" w:type="pct"/>
            <w:noWrap/>
          </w:tcPr>
          <w:p w14:paraId="56F84CAA"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0EA202D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0.21</w:t>
            </w:r>
            <w:r>
              <w:rPr>
                <w:rFonts w:ascii="Times New Roman" w:eastAsia="宋体" w:hAnsi="Times New Roman" w:cs="Times New Roman"/>
                <w:color w:val="000000"/>
                <w:kern w:val="0"/>
                <w:sz w:val="13"/>
                <w:szCs w:val="13"/>
              </w:rPr>
              <w:br/>
              <w:t>(0.08 to 0.47)</w:t>
            </w:r>
          </w:p>
        </w:tc>
        <w:tc>
          <w:tcPr>
            <w:tcW w:w="360" w:type="pct"/>
          </w:tcPr>
          <w:p w14:paraId="7854510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0.13</w:t>
            </w:r>
            <w:r>
              <w:rPr>
                <w:rFonts w:ascii="Times New Roman" w:eastAsia="宋体" w:hAnsi="Times New Roman" w:cs="Times New Roman"/>
                <w:color w:val="000000"/>
                <w:kern w:val="0"/>
                <w:sz w:val="13"/>
                <w:szCs w:val="13"/>
              </w:rPr>
              <w:br/>
              <w:t>(0.05 to 0.30)</w:t>
            </w:r>
          </w:p>
        </w:tc>
        <w:tc>
          <w:tcPr>
            <w:tcW w:w="411" w:type="pct"/>
          </w:tcPr>
          <w:p w14:paraId="55B4EEE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-1.89</w:t>
            </w:r>
            <w:r>
              <w:rPr>
                <w:rFonts w:ascii="Times New Roman" w:eastAsia="宋体" w:hAnsi="Times New Roman" w:cs="Times New Roman"/>
                <w:color w:val="000000"/>
                <w:kern w:val="0"/>
                <w:sz w:val="13"/>
                <w:szCs w:val="13"/>
              </w:rPr>
              <w:br/>
              <w:t>(-10.81 to 7.91)</w:t>
            </w:r>
          </w:p>
        </w:tc>
      </w:tr>
      <w:tr w:rsidR="003C704F" w14:paraId="6B3B07D6" w14:textId="77777777">
        <w:trPr>
          <w:trHeight w:val="630"/>
        </w:trPr>
        <w:tc>
          <w:tcPr>
            <w:tcW w:w="862" w:type="pct"/>
          </w:tcPr>
          <w:p w14:paraId="790D6F2E"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Mongolia</w:t>
            </w:r>
          </w:p>
        </w:tc>
        <w:tc>
          <w:tcPr>
            <w:tcW w:w="445" w:type="pct"/>
          </w:tcPr>
          <w:p w14:paraId="136F206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28.74</w:t>
            </w:r>
            <w:r>
              <w:rPr>
                <w:rFonts w:ascii="Times New Roman" w:eastAsia="宋体" w:hAnsi="Times New Roman" w:cs="Times New Roman"/>
                <w:color w:val="000000"/>
                <w:kern w:val="0"/>
                <w:sz w:val="13"/>
                <w:szCs w:val="13"/>
              </w:rPr>
              <w:br/>
              <w:t>(22.20 to 36.37)</w:t>
            </w:r>
          </w:p>
        </w:tc>
        <w:tc>
          <w:tcPr>
            <w:tcW w:w="445" w:type="pct"/>
          </w:tcPr>
          <w:p w14:paraId="293A465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29.66</w:t>
            </w:r>
            <w:r>
              <w:rPr>
                <w:rFonts w:ascii="Times New Roman" w:eastAsia="宋体" w:hAnsi="Times New Roman" w:cs="Times New Roman"/>
                <w:color w:val="000000"/>
                <w:kern w:val="0"/>
                <w:sz w:val="13"/>
                <w:szCs w:val="13"/>
              </w:rPr>
              <w:br/>
              <w:t>(22.94 to 37.58)</w:t>
            </w:r>
          </w:p>
        </w:tc>
        <w:tc>
          <w:tcPr>
            <w:tcW w:w="411" w:type="pct"/>
          </w:tcPr>
          <w:p w14:paraId="3BAA33C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0.15</w:t>
            </w:r>
            <w:r>
              <w:rPr>
                <w:rFonts w:ascii="Times New Roman" w:eastAsia="宋体" w:hAnsi="Times New Roman" w:cs="Times New Roman"/>
                <w:color w:val="000000"/>
                <w:kern w:val="0"/>
                <w:sz w:val="13"/>
                <w:szCs w:val="13"/>
              </w:rPr>
              <w:br/>
              <w:t>(-0.60 to 0.91)</w:t>
            </w:r>
          </w:p>
        </w:tc>
        <w:tc>
          <w:tcPr>
            <w:tcW w:w="80" w:type="pct"/>
            <w:noWrap/>
          </w:tcPr>
          <w:p w14:paraId="0B922D65"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01E4411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1,324.57</w:t>
            </w:r>
            <w:r>
              <w:rPr>
                <w:rFonts w:ascii="Times New Roman" w:eastAsia="宋体" w:hAnsi="Times New Roman" w:cs="Times New Roman"/>
                <w:color w:val="000000"/>
                <w:kern w:val="0"/>
                <w:sz w:val="13"/>
                <w:szCs w:val="13"/>
              </w:rPr>
              <w:br/>
              <w:t>(1,023.59 to 1,678.88)</w:t>
            </w:r>
          </w:p>
        </w:tc>
        <w:tc>
          <w:tcPr>
            <w:tcW w:w="570" w:type="pct"/>
          </w:tcPr>
          <w:p w14:paraId="2CA1576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1,340.00</w:t>
            </w:r>
            <w:r>
              <w:rPr>
                <w:rFonts w:ascii="Times New Roman" w:eastAsia="宋体" w:hAnsi="Times New Roman" w:cs="Times New Roman"/>
                <w:color w:val="000000"/>
                <w:kern w:val="0"/>
                <w:sz w:val="13"/>
                <w:szCs w:val="13"/>
              </w:rPr>
              <w:br/>
              <w:t>(1,036.73 to 1,701.46)</w:t>
            </w:r>
          </w:p>
        </w:tc>
        <w:tc>
          <w:tcPr>
            <w:tcW w:w="411" w:type="pct"/>
          </w:tcPr>
          <w:p w14:paraId="44A2308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0.11</w:t>
            </w:r>
            <w:r>
              <w:rPr>
                <w:rFonts w:ascii="Times New Roman" w:eastAsia="宋体" w:hAnsi="Times New Roman" w:cs="Times New Roman"/>
                <w:color w:val="000000"/>
                <w:kern w:val="0"/>
                <w:sz w:val="13"/>
                <w:szCs w:val="13"/>
              </w:rPr>
              <w:br/>
              <w:t>(0.00 to 0.22)</w:t>
            </w:r>
          </w:p>
        </w:tc>
        <w:tc>
          <w:tcPr>
            <w:tcW w:w="80" w:type="pct"/>
            <w:noWrap/>
          </w:tcPr>
          <w:p w14:paraId="1D2BB6E8"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3114A74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1.42</w:t>
            </w:r>
            <w:r>
              <w:rPr>
                <w:rFonts w:ascii="Times New Roman" w:eastAsia="宋体" w:hAnsi="Times New Roman" w:cs="Times New Roman"/>
                <w:color w:val="000000"/>
                <w:kern w:val="0"/>
                <w:sz w:val="13"/>
                <w:szCs w:val="13"/>
              </w:rPr>
              <w:br/>
              <w:t>(0.75 to 2.63)</w:t>
            </w:r>
          </w:p>
        </w:tc>
        <w:tc>
          <w:tcPr>
            <w:tcW w:w="360" w:type="pct"/>
          </w:tcPr>
          <w:p w14:paraId="0062A6E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1.12</w:t>
            </w:r>
            <w:r>
              <w:rPr>
                <w:rFonts w:ascii="Times New Roman" w:eastAsia="宋体" w:hAnsi="Times New Roman" w:cs="Times New Roman"/>
                <w:color w:val="000000"/>
                <w:kern w:val="0"/>
                <w:sz w:val="13"/>
                <w:szCs w:val="13"/>
              </w:rPr>
              <w:br/>
              <w:t>(0.41 to 1.90)</w:t>
            </w:r>
          </w:p>
        </w:tc>
        <w:tc>
          <w:tcPr>
            <w:tcW w:w="411" w:type="pct"/>
          </w:tcPr>
          <w:p w14:paraId="63A9269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-2.69</w:t>
            </w:r>
            <w:r>
              <w:rPr>
                <w:rFonts w:ascii="Times New Roman" w:eastAsia="宋体" w:hAnsi="Times New Roman" w:cs="Times New Roman"/>
                <w:color w:val="000000"/>
                <w:kern w:val="0"/>
                <w:sz w:val="13"/>
                <w:szCs w:val="13"/>
              </w:rPr>
              <w:br/>
              <w:t>(-5.63 to 0.34)</w:t>
            </w:r>
          </w:p>
        </w:tc>
      </w:tr>
      <w:tr w:rsidR="003C704F" w14:paraId="454AEC03" w14:textId="77777777">
        <w:trPr>
          <w:trHeight w:val="630"/>
        </w:trPr>
        <w:tc>
          <w:tcPr>
            <w:tcW w:w="862" w:type="pct"/>
          </w:tcPr>
          <w:p w14:paraId="52A88AD0"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Montenegro</w:t>
            </w:r>
          </w:p>
        </w:tc>
        <w:tc>
          <w:tcPr>
            <w:tcW w:w="445" w:type="pct"/>
          </w:tcPr>
          <w:p w14:paraId="26E220F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71.37</w:t>
            </w:r>
            <w:r>
              <w:rPr>
                <w:rFonts w:ascii="Times New Roman" w:eastAsia="宋体" w:hAnsi="Times New Roman" w:cs="Times New Roman"/>
                <w:color w:val="000000"/>
                <w:kern w:val="0"/>
                <w:sz w:val="13"/>
                <w:szCs w:val="13"/>
              </w:rPr>
              <w:br/>
              <w:t>(55.25 to 89.37)</w:t>
            </w:r>
          </w:p>
        </w:tc>
        <w:tc>
          <w:tcPr>
            <w:tcW w:w="445" w:type="pct"/>
          </w:tcPr>
          <w:p w14:paraId="4C17373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79.79</w:t>
            </w:r>
            <w:r>
              <w:rPr>
                <w:rFonts w:ascii="Times New Roman" w:eastAsia="宋体" w:hAnsi="Times New Roman" w:cs="Times New Roman"/>
                <w:color w:val="000000"/>
                <w:kern w:val="0"/>
                <w:sz w:val="13"/>
                <w:szCs w:val="13"/>
              </w:rPr>
              <w:br/>
              <w:t>(61.73 to 99.87)</w:t>
            </w:r>
          </w:p>
        </w:tc>
        <w:tc>
          <w:tcPr>
            <w:tcW w:w="411" w:type="pct"/>
          </w:tcPr>
          <w:p w14:paraId="31ADF52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-0.57</w:t>
            </w:r>
            <w:r>
              <w:rPr>
                <w:rFonts w:ascii="Times New Roman" w:eastAsia="宋体" w:hAnsi="Times New Roman" w:cs="Times New Roman"/>
                <w:color w:val="000000"/>
                <w:kern w:val="0"/>
                <w:sz w:val="13"/>
                <w:szCs w:val="13"/>
              </w:rPr>
              <w:br/>
              <w:t>(-1.06 to -0.07)</w:t>
            </w:r>
          </w:p>
        </w:tc>
        <w:tc>
          <w:tcPr>
            <w:tcW w:w="80" w:type="pct"/>
            <w:noWrap/>
          </w:tcPr>
          <w:p w14:paraId="79A2872C"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B28910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3,443.54</w:t>
            </w:r>
            <w:r>
              <w:rPr>
                <w:rFonts w:ascii="Times New Roman" w:eastAsia="宋体" w:hAnsi="Times New Roman" w:cs="Times New Roman"/>
                <w:color w:val="000000"/>
                <w:kern w:val="0"/>
                <w:sz w:val="13"/>
                <w:szCs w:val="13"/>
              </w:rPr>
              <w:br/>
              <w:t>(2,665.59 to 4,311.44)</w:t>
            </w:r>
          </w:p>
        </w:tc>
        <w:tc>
          <w:tcPr>
            <w:tcW w:w="570" w:type="pct"/>
          </w:tcPr>
          <w:p w14:paraId="0E51997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3,770.80</w:t>
            </w:r>
            <w:r>
              <w:rPr>
                <w:rFonts w:ascii="Times New Roman" w:eastAsia="宋体" w:hAnsi="Times New Roman" w:cs="Times New Roman"/>
                <w:color w:val="000000"/>
                <w:kern w:val="0"/>
                <w:sz w:val="13"/>
                <w:szCs w:val="13"/>
              </w:rPr>
              <w:br/>
              <w:t>(2,918.24 to 4,719.45)</w:t>
            </w:r>
          </w:p>
        </w:tc>
        <w:tc>
          <w:tcPr>
            <w:tcW w:w="411" w:type="pct"/>
          </w:tcPr>
          <w:p w14:paraId="6B79E3F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-0.62</w:t>
            </w:r>
            <w:r>
              <w:rPr>
                <w:rFonts w:ascii="Times New Roman" w:eastAsia="宋体" w:hAnsi="Times New Roman" w:cs="Times New Roman"/>
                <w:color w:val="000000"/>
                <w:kern w:val="0"/>
                <w:sz w:val="13"/>
                <w:szCs w:val="13"/>
              </w:rPr>
              <w:br/>
              <w:t>(-0.69 to -0.55)</w:t>
            </w:r>
          </w:p>
        </w:tc>
        <w:tc>
          <w:tcPr>
            <w:tcW w:w="80" w:type="pct"/>
            <w:noWrap/>
          </w:tcPr>
          <w:p w14:paraId="3E2B643B"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21B0FBA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0.68</w:t>
            </w:r>
            <w:r>
              <w:rPr>
                <w:rFonts w:ascii="Times New Roman" w:eastAsia="宋体" w:hAnsi="Times New Roman" w:cs="Times New Roman"/>
                <w:color w:val="000000"/>
                <w:kern w:val="0"/>
                <w:sz w:val="13"/>
                <w:szCs w:val="13"/>
              </w:rPr>
              <w:br/>
              <w:t>(0.32 to 1.20)</w:t>
            </w:r>
          </w:p>
        </w:tc>
        <w:tc>
          <w:tcPr>
            <w:tcW w:w="360" w:type="pct"/>
          </w:tcPr>
          <w:p w14:paraId="1DB430A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0.57</w:t>
            </w:r>
            <w:r>
              <w:rPr>
                <w:rFonts w:ascii="Times New Roman" w:eastAsia="宋体" w:hAnsi="Times New Roman" w:cs="Times New Roman"/>
                <w:color w:val="000000"/>
                <w:kern w:val="0"/>
                <w:sz w:val="13"/>
                <w:szCs w:val="13"/>
              </w:rPr>
              <w:br/>
              <w:t>(0.28 to 1.01)</w:t>
            </w:r>
          </w:p>
        </w:tc>
        <w:tc>
          <w:tcPr>
            <w:tcW w:w="411" w:type="pct"/>
          </w:tcPr>
          <w:p w14:paraId="24BB6CD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-0.80</w:t>
            </w:r>
            <w:r>
              <w:rPr>
                <w:rFonts w:ascii="Times New Roman" w:eastAsia="宋体" w:hAnsi="Times New Roman" w:cs="Times New Roman"/>
                <w:color w:val="000000"/>
                <w:kern w:val="0"/>
                <w:sz w:val="13"/>
                <w:szCs w:val="13"/>
              </w:rPr>
              <w:br/>
              <w:t>(-5.90 to 4.57)</w:t>
            </w:r>
          </w:p>
        </w:tc>
      </w:tr>
      <w:tr w:rsidR="003C704F" w14:paraId="237090DD" w14:textId="77777777">
        <w:trPr>
          <w:trHeight w:val="630"/>
        </w:trPr>
        <w:tc>
          <w:tcPr>
            <w:tcW w:w="862" w:type="pct"/>
          </w:tcPr>
          <w:p w14:paraId="664D179D"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Morocco</w:t>
            </w:r>
          </w:p>
        </w:tc>
        <w:tc>
          <w:tcPr>
            <w:tcW w:w="445" w:type="pct"/>
          </w:tcPr>
          <w:p w14:paraId="368FCAC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119.18</w:t>
            </w:r>
            <w:r>
              <w:rPr>
                <w:rFonts w:ascii="Times New Roman" w:eastAsia="宋体" w:hAnsi="Times New Roman" w:cs="Times New Roman"/>
                <w:color w:val="000000"/>
                <w:kern w:val="0"/>
                <w:sz w:val="13"/>
                <w:szCs w:val="13"/>
              </w:rPr>
              <w:br/>
              <w:t>(91.80 to 148.59)</w:t>
            </w:r>
          </w:p>
        </w:tc>
        <w:tc>
          <w:tcPr>
            <w:tcW w:w="445" w:type="pct"/>
          </w:tcPr>
          <w:p w14:paraId="4563585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118.78</w:t>
            </w:r>
            <w:r>
              <w:rPr>
                <w:rFonts w:ascii="Times New Roman" w:eastAsia="宋体" w:hAnsi="Times New Roman" w:cs="Times New Roman"/>
                <w:color w:val="000000"/>
                <w:kern w:val="0"/>
                <w:sz w:val="13"/>
                <w:szCs w:val="13"/>
              </w:rPr>
              <w:br/>
              <w:t>(91.81 to 149.72)</w:t>
            </w:r>
          </w:p>
        </w:tc>
        <w:tc>
          <w:tcPr>
            <w:tcW w:w="411" w:type="pct"/>
          </w:tcPr>
          <w:p w14:paraId="0F3FBFF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-0.02</w:t>
            </w:r>
            <w:r>
              <w:rPr>
                <w:rFonts w:ascii="Times New Roman" w:eastAsia="宋体" w:hAnsi="Times New Roman" w:cs="Times New Roman"/>
                <w:color w:val="000000"/>
                <w:kern w:val="0"/>
                <w:sz w:val="13"/>
                <w:szCs w:val="13"/>
              </w:rPr>
              <w:br/>
              <w:t>(-0.40 to 0.36)</w:t>
            </w:r>
          </w:p>
        </w:tc>
        <w:tc>
          <w:tcPr>
            <w:tcW w:w="80" w:type="pct"/>
            <w:noWrap/>
          </w:tcPr>
          <w:p w14:paraId="1BB53F54"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134B3B0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5,552.08</w:t>
            </w:r>
            <w:r>
              <w:rPr>
                <w:rFonts w:ascii="Times New Roman" w:eastAsia="宋体" w:hAnsi="Times New Roman" w:cs="Times New Roman"/>
                <w:color w:val="000000"/>
                <w:kern w:val="0"/>
                <w:sz w:val="13"/>
                <w:szCs w:val="13"/>
              </w:rPr>
              <w:br/>
              <w:t>(4,276.59 to 6,922.26)</w:t>
            </w:r>
          </w:p>
        </w:tc>
        <w:tc>
          <w:tcPr>
            <w:tcW w:w="570" w:type="pct"/>
          </w:tcPr>
          <w:p w14:paraId="482365C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5,600.52</w:t>
            </w:r>
            <w:r>
              <w:rPr>
                <w:rFonts w:ascii="Times New Roman" w:eastAsia="宋体" w:hAnsi="Times New Roman" w:cs="Times New Roman"/>
                <w:color w:val="000000"/>
                <w:kern w:val="0"/>
                <w:sz w:val="13"/>
                <w:szCs w:val="13"/>
              </w:rPr>
              <w:br/>
              <w:t>(4,328.96 to 7,055.74)</w:t>
            </w:r>
          </w:p>
        </w:tc>
        <w:tc>
          <w:tcPr>
            <w:tcW w:w="411" w:type="pct"/>
          </w:tcPr>
          <w:p w14:paraId="1103BFD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0.05</w:t>
            </w:r>
            <w:r>
              <w:rPr>
                <w:rFonts w:ascii="Times New Roman" w:eastAsia="宋体" w:hAnsi="Times New Roman" w:cs="Times New Roman"/>
                <w:color w:val="000000"/>
                <w:kern w:val="0"/>
                <w:sz w:val="13"/>
                <w:szCs w:val="13"/>
              </w:rPr>
              <w:br/>
              <w:t>(-0.01 to 0.10)</w:t>
            </w:r>
          </w:p>
        </w:tc>
        <w:tc>
          <w:tcPr>
            <w:tcW w:w="80" w:type="pct"/>
            <w:noWrap/>
          </w:tcPr>
          <w:p w14:paraId="57E4227A"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660B8E1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1.09</w:t>
            </w:r>
            <w:r>
              <w:rPr>
                <w:rFonts w:ascii="Times New Roman" w:eastAsia="宋体" w:hAnsi="Times New Roman" w:cs="Times New Roman"/>
                <w:color w:val="000000"/>
                <w:kern w:val="0"/>
                <w:sz w:val="13"/>
                <w:szCs w:val="13"/>
              </w:rPr>
              <w:br/>
              <w:t>(0.65 to 1.67)</w:t>
            </w:r>
          </w:p>
        </w:tc>
        <w:tc>
          <w:tcPr>
            <w:tcW w:w="360" w:type="pct"/>
          </w:tcPr>
          <w:p w14:paraId="645603A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1.69</w:t>
            </w:r>
            <w:r>
              <w:rPr>
                <w:rFonts w:ascii="Times New Roman" w:eastAsia="宋体" w:hAnsi="Times New Roman" w:cs="Times New Roman"/>
                <w:color w:val="000000"/>
                <w:kern w:val="0"/>
                <w:sz w:val="13"/>
                <w:szCs w:val="13"/>
              </w:rPr>
              <w:br/>
              <w:t>(0.86 to 2.88)</w:t>
            </w:r>
          </w:p>
        </w:tc>
        <w:tc>
          <w:tcPr>
            <w:tcW w:w="411" w:type="pct"/>
          </w:tcPr>
          <w:p w14:paraId="52D729E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3.30</w:t>
            </w:r>
            <w:r>
              <w:rPr>
                <w:rFonts w:ascii="Times New Roman" w:eastAsia="宋体" w:hAnsi="Times New Roman" w:cs="Times New Roman"/>
                <w:color w:val="000000"/>
                <w:kern w:val="0"/>
                <w:sz w:val="13"/>
                <w:szCs w:val="13"/>
              </w:rPr>
              <w:br/>
              <w:t>(-0.40 to 7.13)</w:t>
            </w:r>
          </w:p>
        </w:tc>
      </w:tr>
      <w:tr w:rsidR="003C704F" w14:paraId="3AC860BD" w14:textId="77777777">
        <w:trPr>
          <w:trHeight w:val="630"/>
        </w:trPr>
        <w:tc>
          <w:tcPr>
            <w:tcW w:w="862" w:type="pct"/>
          </w:tcPr>
          <w:p w14:paraId="30723C5D"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Mozambique</w:t>
            </w:r>
          </w:p>
        </w:tc>
        <w:tc>
          <w:tcPr>
            <w:tcW w:w="445" w:type="pct"/>
          </w:tcPr>
          <w:p w14:paraId="2982799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266.13</w:t>
            </w:r>
            <w:r>
              <w:rPr>
                <w:rFonts w:ascii="Times New Roman" w:eastAsia="宋体" w:hAnsi="Times New Roman" w:cs="Times New Roman"/>
                <w:color w:val="000000"/>
                <w:kern w:val="0"/>
                <w:sz w:val="13"/>
                <w:szCs w:val="13"/>
              </w:rPr>
              <w:br/>
              <w:t>(245.80 to 288.41)</w:t>
            </w:r>
          </w:p>
        </w:tc>
        <w:tc>
          <w:tcPr>
            <w:tcW w:w="445" w:type="pct"/>
          </w:tcPr>
          <w:p w14:paraId="0D7FDD2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248.85</w:t>
            </w:r>
            <w:r>
              <w:rPr>
                <w:rFonts w:ascii="Times New Roman" w:eastAsia="宋体" w:hAnsi="Times New Roman" w:cs="Times New Roman"/>
                <w:color w:val="000000"/>
                <w:kern w:val="0"/>
                <w:sz w:val="13"/>
                <w:szCs w:val="13"/>
              </w:rPr>
              <w:br/>
              <w:t>(192.99 to 314.43)</w:t>
            </w:r>
          </w:p>
        </w:tc>
        <w:tc>
          <w:tcPr>
            <w:tcW w:w="411" w:type="pct"/>
          </w:tcPr>
          <w:p w14:paraId="7D54746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-0.14</w:t>
            </w:r>
            <w:r>
              <w:rPr>
                <w:rFonts w:ascii="Times New Roman" w:eastAsia="宋体" w:hAnsi="Times New Roman" w:cs="Times New Roman"/>
                <w:color w:val="000000"/>
                <w:kern w:val="0"/>
                <w:sz w:val="13"/>
                <w:szCs w:val="13"/>
              </w:rPr>
              <w:br/>
              <w:t>(-0.40 to 0.11)</w:t>
            </w:r>
          </w:p>
        </w:tc>
        <w:tc>
          <w:tcPr>
            <w:tcW w:w="80" w:type="pct"/>
            <w:noWrap/>
          </w:tcPr>
          <w:p w14:paraId="2C01FBE4"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329327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11,906.16</w:t>
            </w:r>
            <w:r>
              <w:rPr>
                <w:rFonts w:ascii="Times New Roman" w:eastAsia="宋体" w:hAnsi="Times New Roman" w:cs="Times New Roman"/>
                <w:color w:val="000000"/>
                <w:kern w:val="0"/>
                <w:sz w:val="13"/>
                <w:szCs w:val="13"/>
              </w:rPr>
              <w:br/>
              <w:t>(10,949.09 to 12,986.53)</w:t>
            </w:r>
          </w:p>
        </w:tc>
        <w:tc>
          <w:tcPr>
            <w:tcW w:w="570" w:type="pct"/>
          </w:tcPr>
          <w:p w14:paraId="3E81FAD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11,410.59</w:t>
            </w:r>
            <w:r>
              <w:rPr>
                <w:rFonts w:ascii="Times New Roman" w:eastAsia="宋体" w:hAnsi="Times New Roman" w:cs="Times New Roman"/>
                <w:color w:val="000000"/>
                <w:kern w:val="0"/>
                <w:sz w:val="13"/>
                <w:szCs w:val="13"/>
              </w:rPr>
              <w:br/>
              <w:t>(8,845.46 to 14,434.51)</w:t>
            </w:r>
          </w:p>
        </w:tc>
        <w:tc>
          <w:tcPr>
            <w:tcW w:w="411" w:type="pct"/>
          </w:tcPr>
          <w:p w14:paraId="1B81BEE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-0.14</w:t>
            </w:r>
            <w:r>
              <w:rPr>
                <w:rFonts w:ascii="Times New Roman" w:eastAsia="宋体" w:hAnsi="Times New Roman" w:cs="Times New Roman"/>
                <w:color w:val="000000"/>
                <w:kern w:val="0"/>
                <w:sz w:val="13"/>
                <w:szCs w:val="13"/>
              </w:rPr>
              <w:br/>
              <w:t>(-0.17 to -0.10)</w:t>
            </w:r>
          </w:p>
        </w:tc>
        <w:tc>
          <w:tcPr>
            <w:tcW w:w="80" w:type="pct"/>
            <w:noWrap/>
          </w:tcPr>
          <w:p w14:paraId="5B84D2B2"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1193D46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2.41</w:t>
            </w:r>
            <w:r>
              <w:rPr>
                <w:rFonts w:ascii="Times New Roman" w:eastAsia="宋体" w:hAnsi="Times New Roman" w:cs="Times New Roman"/>
                <w:color w:val="000000"/>
                <w:kern w:val="0"/>
                <w:sz w:val="13"/>
                <w:szCs w:val="13"/>
              </w:rPr>
              <w:br/>
              <w:t>(1.54 to 3.51)</w:t>
            </w:r>
          </w:p>
        </w:tc>
        <w:tc>
          <w:tcPr>
            <w:tcW w:w="360" w:type="pct"/>
          </w:tcPr>
          <w:p w14:paraId="6F482FC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1.71</w:t>
            </w:r>
            <w:r>
              <w:rPr>
                <w:rFonts w:ascii="Times New Roman" w:eastAsia="宋体" w:hAnsi="Times New Roman" w:cs="Times New Roman"/>
                <w:color w:val="000000"/>
                <w:kern w:val="0"/>
                <w:sz w:val="13"/>
                <w:szCs w:val="13"/>
              </w:rPr>
              <w:br/>
              <w:t>(1.04 to 2.50)</w:t>
            </w:r>
          </w:p>
        </w:tc>
        <w:tc>
          <w:tcPr>
            <w:tcW w:w="411" w:type="pct"/>
          </w:tcPr>
          <w:p w14:paraId="3F5F017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-1.06</w:t>
            </w:r>
            <w:r>
              <w:rPr>
                <w:rFonts w:ascii="Times New Roman" w:eastAsia="宋体" w:hAnsi="Times New Roman" w:cs="Times New Roman"/>
                <w:color w:val="000000"/>
                <w:kern w:val="0"/>
                <w:sz w:val="13"/>
                <w:szCs w:val="13"/>
              </w:rPr>
              <w:br/>
              <w:t>(-3.82 to 1.79)</w:t>
            </w:r>
          </w:p>
        </w:tc>
      </w:tr>
      <w:tr w:rsidR="003C704F" w14:paraId="6B4003D4" w14:textId="77777777">
        <w:trPr>
          <w:trHeight w:val="630"/>
        </w:trPr>
        <w:tc>
          <w:tcPr>
            <w:tcW w:w="862" w:type="pct"/>
          </w:tcPr>
          <w:p w14:paraId="34340E13"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Myanmar</w:t>
            </w:r>
          </w:p>
        </w:tc>
        <w:tc>
          <w:tcPr>
            <w:tcW w:w="445" w:type="pct"/>
          </w:tcPr>
          <w:p w14:paraId="4C0CB97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188.28</w:t>
            </w:r>
            <w:r>
              <w:rPr>
                <w:rFonts w:ascii="Times New Roman" w:eastAsia="宋体" w:hAnsi="Times New Roman" w:cs="Times New Roman"/>
                <w:color w:val="000000"/>
                <w:kern w:val="0"/>
                <w:sz w:val="13"/>
                <w:szCs w:val="13"/>
              </w:rPr>
              <w:br/>
              <w:t>(145.98 to 235.82)</w:t>
            </w:r>
          </w:p>
        </w:tc>
        <w:tc>
          <w:tcPr>
            <w:tcW w:w="445" w:type="pct"/>
          </w:tcPr>
          <w:p w14:paraId="1F338D1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188.72</w:t>
            </w:r>
            <w:r>
              <w:rPr>
                <w:rFonts w:ascii="Times New Roman" w:eastAsia="宋体" w:hAnsi="Times New Roman" w:cs="Times New Roman"/>
                <w:color w:val="000000"/>
                <w:kern w:val="0"/>
                <w:sz w:val="13"/>
                <w:szCs w:val="13"/>
              </w:rPr>
              <w:br/>
              <w:t>(146.17 to 234.10)</w:t>
            </w:r>
          </w:p>
        </w:tc>
        <w:tc>
          <w:tcPr>
            <w:tcW w:w="411" w:type="pct"/>
          </w:tcPr>
          <w:p w14:paraId="17B80E5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1.78</w:t>
            </w:r>
            <w:r>
              <w:rPr>
                <w:rFonts w:ascii="Times New Roman" w:eastAsia="宋体" w:hAnsi="Times New Roman" w:cs="Times New Roman"/>
                <w:color w:val="000000"/>
                <w:kern w:val="0"/>
                <w:sz w:val="13"/>
                <w:szCs w:val="13"/>
              </w:rPr>
              <w:br/>
              <w:t>(1.49 to 2.08)</w:t>
            </w:r>
          </w:p>
        </w:tc>
        <w:tc>
          <w:tcPr>
            <w:tcW w:w="80" w:type="pct"/>
            <w:noWrap/>
          </w:tcPr>
          <w:p w14:paraId="0B0BADF3"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5A1D048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8,730.50</w:t>
            </w:r>
            <w:r>
              <w:rPr>
                <w:rFonts w:ascii="Times New Roman" w:eastAsia="宋体" w:hAnsi="Times New Roman" w:cs="Times New Roman"/>
                <w:color w:val="000000"/>
                <w:kern w:val="0"/>
                <w:sz w:val="13"/>
                <w:szCs w:val="13"/>
              </w:rPr>
              <w:br/>
              <w:t>(6,768.64 to 10,959.16)</w:t>
            </w:r>
          </w:p>
        </w:tc>
        <w:tc>
          <w:tcPr>
            <w:tcW w:w="570" w:type="pct"/>
          </w:tcPr>
          <w:p w14:paraId="264403F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8,686.52</w:t>
            </w:r>
            <w:r>
              <w:rPr>
                <w:rFonts w:ascii="Times New Roman" w:eastAsia="宋体" w:hAnsi="Times New Roman" w:cs="Times New Roman"/>
                <w:color w:val="000000"/>
                <w:kern w:val="0"/>
                <w:sz w:val="13"/>
                <w:szCs w:val="13"/>
              </w:rPr>
              <w:br/>
              <w:t>(6,731.59 to 10,778.06)</w:t>
            </w:r>
          </w:p>
        </w:tc>
        <w:tc>
          <w:tcPr>
            <w:tcW w:w="411" w:type="pct"/>
          </w:tcPr>
          <w:p w14:paraId="1A59E34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1.76</w:t>
            </w:r>
            <w:r>
              <w:rPr>
                <w:rFonts w:ascii="Times New Roman" w:eastAsia="宋体" w:hAnsi="Times New Roman" w:cs="Times New Roman"/>
                <w:color w:val="000000"/>
                <w:kern w:val="0"/>
                <w:sz w:val="13"/>
                <w:szCs w:val="13"/>
              </w:rPr>
              <w:br/>
              <w:t>(1.72 to 1.80)</w:t>
            </w:r>
          </w:p>
        </w:tc>
        <w:tc>
          <w:tcPr>
            <w:tcW w:w="80" w:type="pct"/>
            <w:noWrap/>
          </w:tcPr>
          <w:p w14:paraId="05717AAF"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6D7C352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1.46</w:t>
            </w:r>
            <w:r>
              <w:rPr>
                <w:rFonts w:ascii="Times New Roman" w:eastAsia="宋体" w:hAnsi="Times New Roman" w:cs="Times New Roman"/>
                <w:color w:val="000000"/>
                <w:kern w:val="0"/>
                <w:sz w:val="13"/>
                <w:szCs w:val="13"/>
              </w:rPr>
              <w:br/>
              <w:t>(0.92 to 2.20)</w:t>
            </w:r>
          </w:p>
        </w:tc>
        <w:tc>
          <w:tcPr>
            <w:tcW w:w="360" w:type="pct"/>
          </w:tcPr>
          <w:p w14:paraId="5110387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2.80</w:t>
            </w:r>
            <w:r>
              <w:rPr>
                <w:rFonts w:ascii="Times New Roman" w:eastAsia="宋体" w:hAnsi="Times New Roman" w:cs="Times New Roman"/>
                <w:color w:val="000000"/>
                <w:kern w:val="0"/>
                <w:sz w:val="13"/>
                <w:szCs w:val="13"/>
              </w:rPr>
              <w:br/>
              <w:t>(1.76 to 4.24)</w:t>
            </w:r>
          </w:p>
        </w:tc>
        <w:tc>
          <w:tcPr>
            <w:tcW w:w="411" w:type="pct"/>
          </w:tcPr>
          <w:p w14:paraId="76530DA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2.48</w:t>
            </w:r>
            <w:r>
              <w:rPr>
                <w:rFonts w:ascii="Times New Roman" w:eastAsia="宋体" w:hAnsi="Times New Roman" w:cs="Times New Roman"/>
                <w:color w:val="000000"/>
                <w:kern w:val="0"/>
                <w:sz w:val="13"/>
                <w:szCs w:val="13"/>
              </w:rPr>
              <w:br/>
              <w:t>(-0.21 to 5.25)</w:t>
            </w:r>
          </w:p>
        </w:tc>
      </w:tr>
      <w:tr w:rsidR="003C704F" w14:paraId="39B4BE18" w14:textId="77777777">
        <w:trPr>
          <w:trHeight w:val="630"/>
        </w:trPr>
        <w:tc>
          <w:tcPr>
            <w:tcW w:w="862" w:type="pct"/>
          </w:tcPr>
          <w:p w14:paraId="11DFCA8A"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Namibia</w:t>
            </w:r>
          </w:p>
        </w:tc>
        <w:tc>
          <w:tcPr>
            <w:tcW w:w="445" w:type="pct"/>
          </w:tcPr>
          <w:p w14:paraId="5169C09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191.22</w:t>
            </w:r>
            <w:r>
              <w:rPr>
                <w:rFonts w:ascii="Times New Roman" w:eastAsia="宋体" w:hAnsi="Times New Roman" w:cs="Times New Roman"/>
                <w:color w:val="000000"/>
                <w:kern w:val="0"/>
                <w:sz w:val="13"/>
                <w:szCs w:val="13"/>
              </w:rPr>
              <w:br/>
              <w:t>(148.08 to 236.01)</w:t>
            </w:r>
          </w:p>
        </w:tc>
        <w:tc>
          <w:tcPr>
            <w:tcW w:w="445" w:type="pct"/>
          </w:tcPr>
          <w:p w14:paraId="610F0E8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178.97</w:t>
            </w:r>
            <w:r>
              <w:rPr>
                <w:rFonts w:ascii="Times New Roman" w:eastAsia="宋体" w:hAnsi="Times New Roman" w:cs="Times New Roman"/>
                <w:color w:val="000000"/>
                <w:kern w:val="0"/>
                <w:sz w:val="13"/>
                <w:szCs w:val="13"/>
              </w:rPr>
              <w:br/>
              <w:t>(138.71 to 225.80)</w:t>
            </w:r>
          </w:p>
        </w:tc>
        <w:tc>
          <w:tcPr>
            <w:tcW w:w="411" w:type="pct"/>
          </w:tcPr>
          <w:p w14:paraId="19ACC2B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-0.20</w:t>
            </w:r>
            <w:r>
              <w:rPr>
                <w:rFonts w:ascii="Times New Roman" w:eastAsia="宋体" w:hAnsi="Times New Roman" w:cs="Times New Roman"/>
                <w:color w:val="000000"/>
                <w:kern w:val="0"/>
                <w:sz w:val="13"/>
                <w:szCs w:val="13"/>
              </w:rPr>
              <w:br/>
              <w:t>(-0.50 to 0.10)</w:t>
            </w:r>
          </w:p>
        </w:tc>
        <w:tc>
          <w:tcPr>
            <w:tcW w:w="80" w:type="pct"/>
            <w:noWrap/>
          </w:tcPr>
          <w:p w14:paraId="13B7658A"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7DBF1E4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9,047.12</w:t>
            </w:r>
            <w:r>
              <w:rPr>
                <w:rFonts w:ascii="Times New Roman" w:eastAsia="宋体" w:hAnsi="Times New Roman" w:cs="Times New Roman"/>
                <w:color w:val="000000"/>
                <w:kern w:val="0"/>
                <w:sz w:val="13"/>
                <w:szCs w:val="13"/>
              </w:rPr>
              <w:br/>
              <w:t>(7,010.15 to 11,168.25)</w:t>
            </w:r>
          </w:p>
        </w:tc>
        <w:tc>
          <w:tcPr>
            <w:tcW w:w="570" w:type="pct"/>
          </w:tcPr>
          <w:p w14:paraId="27FA282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8,353.71</w:t>
            </w:r>
            <w:r>
              <w:rPr>
                <w:rFonts w:ascii="Times New Roman" w:eastAsia="宋体" w:hAnsi="Times New Roman" w:cs="Times New Roman"/>
                <w:color w:val="000000"/>
                <w:kern w:val="0"/>
                <w:sz w:val="13"/>
                <w:szCs w:val="13"/>
              </w:rPr>
              <w:br/>
              <w:t>(6,474.41 to 10,538.15)</w:t>
            </w:r>
          </w:p>
        </w:tc>
        <w:tc>
          <w:tcPr>
            <w:tcW w:w="411" w:type="pct"/>
          </w:tcPr>
          <w:p w14:paraId="42E3DC7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-0.25</w:t>
            </w:r>
            <w:r>
              <w:rPr>
                <w:rFonts w:ascii="Times New Roman" w:eastAsia="宋体" w:hAnsi="Times New Roman" w:cs="Times New Roman"/>
                <w:color w:val="000000"/>
                <w:kern w:val="0"/>
                <w:sz w:val="13"/>
                <w:szCs w:val="13"/>
              </w:rPr>
              <w:br/>
              <w:t>(-0.30 to -0.21)</w:t>
            </w:r>
          </w:p>
        </w:tc>
        <w:tc>
          <w:tcPr>
            <w:tcW w:w="80" w:type="pct"/>
            <w:noWrap/>
          </w:tcPr>
          <w:p w14:paraId="3A8D1805"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51DF556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1.52</w:t>
            </w:r>
            <w:r>
              <w:rPr>
                <w:rFonts w:ascii="Times New Roman" w:eastAsia="宋体" w:hAnsi="Times New Roman" w:cs="Times New Roman"/>
                <w:color w:val="000000"/>
                <w:kern w:val="0"/>
                <w:sz w:val="13"/>
                <w:szCs w:val="13"/>
              </w:rPr>
              <w:br/>
              <w:t>(0.94 to 2.30)</w:t>
            </w:r>
          </w:p>
        </w:tc>
        <w:tc>
          <w:tcPr>
            <w:tcW w:w="360" w:type="pct"/>
          </w:tcPr>
          <w:p w14:paraId="7FDC253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1.11</w:t>
            </w:r>
            <w:r>
              <w:rPr>
                <w:rFonts w:ascii="Times New Roman" w:eastAsia="宋体" w:hAnsi="Times New Roman" w:cs="Times New Roman"/>
                <w:color w:val="000000"/>
                <w:kern w:val="0"/>
                <w:sz w:val="13"/>
                <w:szCs w:val="13"/>
              </w:rPr>
              <w:br/>
              <w:t>(0.50 to 1.86)</w:t>
            </w:r>
          </w:p>
        </w:tc>
        <w:tc>
          <w:tcPr>
            <w:tcW w:w="411" w:type="pct"/>
          </w:tcPr>
          <w:p w14:paraId="3B8D605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-1.89</w:t>
            </w:r>
            <w:r>
              <w:rPr>
                <w:rFonts w:ascii="Times New Roman" w:eastAsia="宋体" w:hAnsi="Times New Roman" w:cs="Times New Roman"/>
                <w:color w:val="000000"/>
                <w:kern w:val="0"/>
                <w:sz w:val="13"/>
                <w:szCs w:val="13"/>
              </w:rPr>
              <w:br/>
              <w:t>(-5.63 to 1.99)</w:t>
            </w:r>
          </w:p>
        </w:tc>
      </w:tr>
      <w:tr w:rsidR="003C704F" w14:paraId="61A0FE6B" w14:textId="77777777">
        <w:trPr>
          <w:trHeight w:val="630"/>
        </w:trPr>
        <w:tc>
          <w:tcPr>
            <w:tcW w:w="862" w:type="pct"/>
          </w:tcPr>
          <w:p w14:paraId="65ED812C"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Nauru</w:t>
            </w:r>
          </w:p>
        </w:tc>
        <w:tc>
          <w:tcPr>
            <w:tcW w:w="445" w:type="pct"/>
          </w:tcPr>
          <w:p w14:paraId="638168B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98.61</w:t>
            </w:r>
            <w:r>
              <w:rPr>
                <w:rFonts w:ascii="Times New Roman" w:eastAsia="宋体" w:hAnsi="Times New Roman" w:cs="Times New Roman"/>
                <w:color w:val="000000"/>
                <w:kern w:val="0"/>
                <w:sz w:val="13"/>
                <w:szCs w:val="13"/>
              </w:rPr>
              <w:br/>
              <w:t>(76.17 to 122.40)</w:t>
            </w:r>
          </w:p>
        </w:tc>
        <w:tc>
          <w:tcPr>
            <w:tcW w:w="445" w:type="pct"/>
          </w:tcPr>
          <w:p w14:paraId="769C599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116.51</w:t>
            </w:r>
            <w:r>
              <w:rPr>
                <w:rFonts w:ascii="Times New Roman" w:eastAsia="宋体" w:hAnsi="Times New Roman" w:cs="Times New Roman"/>
                <w:color w:val="000000"/>
                <w:kern w:val="0"/>
                <w:sz w:val="13"/>
                <w:szCs w:val="13"/>
              </w:rPr>
              <w:br/>
              <w:t>(89.94 to 147.18)</w:t>
            </w:r>
          </w:p>
        </w:tc>
        <w:tc>
          <w:tcPr>
            <w:tcW w:w="411" w:type="pct"/>
          </w:tcPr>
          <w:p w14:paraId="672555B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0.60</w:t>
            </w:r>
            <w:r>
              <w:rPr>
                <w:rFonts w:ascii="Times New Roman" w:eastAsia="宋体" w:hAnsi="Times New Roman" w:cs="Times New Roman"/>
                <w:color w:val="000000"/>
                <w:kern w:val="0"/>
                <w:sz w:val="13"/>
                <w:szCs w:val="13"/>
              </w:rPr>
              <w:br/>
              <w:t>(0.19 to 1.01)</w:t>
            </w:r>
          </w:p>
        </w:tc>
        <w:tc>
          <w:tcPr>
            <w:tcW w:w="80" w:type="pct"/>
            <w:noWrap/>
          </w:tcPr>
          <w:p w14:paraId="1E5603F5"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4E2838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4,492.31</w:t>
            </w:r>
            <w:r>
              <w:rPr>
                <w:rFonts w:ascii="Times New Roman" w:eastAsia="宋体" w:hAnsi="Times New Roman" w:cs="Times New Roman"/>
                <w:color w:val="000000"/>
                <w:kern w:val="0"/>
                <w:sz w:val="13"/>
                <w:szCs w:val="13"/>
              </w:rPr>
              <w:br/>
              <w:t>(3,470.26 to 5,576.3)</w:t>
            </w:r>
          </w:p>
        </w:tc>
        <w:tc>
          <w:tcPr>
            <w:tcW w:w="570" w:type="pct"/>
          </w:tcPr>
          <w:p w14:paraId="60DBB9D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5,410.81</w:t>
            </w:r>
            <w:r>
              <w:rPr>
                <w:rFonts w:ascii="Times New Roman" w:eastAsia="宋体" w:hAnsi="Times New Roman" w:cs="Times New Roman"/>
                <w:color w:val="000000"/>
                <w:kern w:val="0"/>
                <w:sz w:val="13"/>
                <w:szCs w:val="13"/>
              </w:rPr>
              <w:br/>
              <w:t>(4,176.28 to 6,824.23)</w:t>
            </w:r>
          </w:p>
        </w:tc>
        <w:tc>
          <w:tcPr>
            <w:tcW w:w="411" w:type="pct"/>
          </w:tcPr>
          <w:p w14:paraId="6876307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0.70</w:t>
            </w:r>
            <w:r>
              <w:rPr>
                <w:rFonts w:ascii="Times New Roman" w:eastAsia="宋体" w:hAnsi="Times New Roman" w:cs="Times New Roman"/>
                <w:color w:val="000000"/>
                <w:kern w:val="0"/>
                <w:sz w:val="13"/>
                <w:szCs w:val="13"/>
              </w:rPr>
              <w:br/>
              <w:t>(0.64 to 0.76)</w:t>
            </w:r>
          </w:p>
        </w:tc>
        <w:tc>
          <w:tcPr>
            <w:tcW w:w="80" w:type="pct"/>
            <w:noWrap/>
          </w:tcPr>
          <w:p w14:paraId="192F507B"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472F381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1.02</w:t>
            </w:r>
            <w:r>
              <w:rPr>
                <w:rFonts w:ascii="Times New Roman" w:eastAsia="宋体" w:hAnsi="Times New Roman" w:cs="Times New Roman"/>
                <w:color w:val="000000"/>
                <w:kern w:val="0"/>
                <w:sz w:val="13"/>
                <w:szCs w:val="13"/>
              </w:rPr>
              <w:br/>
              <w:t>(0.49 to 2.44)</w:t>
            </w:r>
          </w:p>
        </w:tc>
        <w:tc>
          <w:tcPr>
            <w:tcW w:w="360" w:type="pct"/>
          </w:tcPr>
          <w:p w14:paraId="7987365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1.01</w:t>
            </w:r>
            <w:r>
              <w:rPr>
                <w:rFonts w:ascii="Times New Roman" w:eastAsia="宋体" w:hAnsi="Times New Roman" w:cs="Times New Roman"/>
                <w:color w:val="000000"/>
                <w:kern w:val="0"/>
                <w:sz w:val="13"/>
                <w:szCs w:val="13"/>
              </w:rPr>
              <w:br/>
              <w:t>(0.57 to 1.66)</w:t>
            </w:r>
          </w:p>
        </w:tc>
        <w:tc>
          <w:tcPr>
            <w:tcW w:w="411" w:type="pct"/>
          </w:tcPr>
          <w:p w14:paraId="533CE16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-1.23</w:t>
            </w:r>
            <w:r>
              <w:rPr>
                <w:rFonts w:ascii="Times New Roman" w:eastAsia="宋体" w:hAnsi="Times New Roman" w:cs="Times New Roman"/>
                <w:color w:val="000000"/>
                <w:kern w:val="0"/>
                <w:sz w:val="13"/>
                <w:szCs w:val="13"/>
              </w:rPr>
              <w:br/>
              <w:t>(-4.62 to 2.28)</w:t>
            </w:r>
          </w:p>
        </w:tc>
      </w:tr>
      <w:tr w:rsidR="003C704F" w14:paraId="37FB550E" w14:textId="77777777">
        <w:trPr>
          <w:trHeight w:val="630"/>
        </w:trPr>
        <w:tc>
          <w:tcPr>
            <w:tcW w:w="862" w:type="pct"/>
          </w:tcPr>
          <w:p w14:paraId="784D3751"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Nepal</w:t>
            </w:r>
          </w:p>
        </w:tc>
        <w:tc>
          <w:tcPr>
            <w:tcW w:w="445" w:type="pct"/>
          </w:tcPr>
          <w:p w14:paraId="4550269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36.57</w:t>
            </w:r>
            <w:r>
              <w:rPr>
                <w:rFonts w:ascii="Times New Roman" w:eastAsia="宋体" w:hAnsi="Times New Roman" w:cs="Times New Roman"/>
                <w:color w:val="000000"/>
                <w:kern w:val="0"/>
                <w:sz w:val="13"/>
                <w:szCs w:val="13"/>
              </w:rPr>
              <w:br/>
              <w:t>(28.33 to 45.48)</w:t>
            </w:r>
          </w:p>
        </w:tc>
        <w:tc>
          <w:tcPr>
            <w:tcW w:w="445" w:type="pct"/>
          </w:tcPr>
          <w:p w14:paraId="2EE48A8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39.69</w:t>
            </w:r>
            <w:r>
              <w:rPr>
                <w:rFonts w:ascii="Times New Roman" w:eastAsia="宋体" w:hAnsi="Times New Roman" w:cs="Times New Roman"/>
                <w:color w:val="000000"/>
                <w:kern w:val="0"/>
                <w:sz w:val="13"/>
                <w:szCs w:val="13"/>
              </w:rPr>
              <w:br/>
              <w:t>(30.59 to 49.54)</w:t>
            </w:r>
          </w:p>
        </w:tc>
        <w:tc>
          <w:tcPr>
            <w:tcW w:w="411" w:type="pct"/>
          </w:tcPr>
          <w:p w14:paraId="10A32E9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0.76</w:t>
            </w:r>
            <w:r>
              <w:rPr>
                <w:rFonts w:ascii="Times New Roman" w:eastAsia="宋体" w:hAnsi="Times New Roman" w:cs="Times New Roman"/>
                <w:color w:val="000000"/>
                <w:kern w:val="0"/>
                <w:sz w:val="13"/>
                <w:szCs w:val="13"/>
              </w:rPr>
              <w:br/>
              <w:t>(0.04 to 1.49)</w:t>
            </w:r>
          </w:p>
        </w:tc>
        <w:tc>
          <w:tcPr>
            <w:tcW w:w="80" w:type="pct"/>
            <w:noWrap/>
          </w:tcPr>
          <w:p w14:paraId="5F3E3C21"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7195947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1,691.88</w:t>
            </w:r>
            <w:r>
              <w:rPr>
                <w:rFonts w:ascii="Times New Roman" w:eastAsia="宋体" w:hAnsi="Times New Roman" w:cs="Times New Roman"/>
                <w:color w:val="000000"/>
                <w:kern w:val="0"/>
                <w:sz w:val="13"/>
                <w:szCs w:val="13"/>
              </w:rPr>
              <w:br/>
              <w:t>(1,310.46 to 2,104.45)</w:t>
            </w:r>
          </w:p>
        </w:tc>
        <w:tc>
          <w:tcPr>
            <w:tcW w:w="570" w:type="pct"/>
          </w:tcPr>
          <w:p w14:paraId="126D178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1,808.53</w:t>
            </w:r>
            <w:r>
              <w:rPr>
                <w:rFonts w:ascii="Times New Roman" w:eastAsia="宋体" w:hAnsi="Times New Roman" w:cs="Times New Roman"/>
                <w:color w:val="000000"/>
                <w:kern w:val="0"/>
                <w:sz w:val="13"/>
                <w:szCs w:val="13"/>
              </w:rPr>
              <w:br/>
              <w:t>(1,394.19 to 2,258.30)</w:t>
            </w:r>
          </w:p>
        </w:tc>
        <w:tc>
          <w:tcPr>
            <w:tcW w:w="411" w:type="pct"/>
          </w:tcPr>
          <w:p w14:paraId="7E2BA95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0.72</w:t>
            </w:r>
            <w:r>
              <w:rPr>
                <w:rFonts w:ascii="Times New Roman" w:eastAsia="宋体" w:hAnsi="Times New Roman" w:cs="Times New Roman"/>
                <w:color w:val="000000"/>
                <w:kern w:val="0"/>
                <w:sz w:val="13"/>
                <w:szCs w:val="13"/>
              </w:rPr>
              <w:br/>
              <w:t>(0.61 to 0.83)</w:t>
            </w:r>
          </w:p>
        </w:tc>
        <w:tc>
          <w:tcPr>
            <w:tcW w:w="80" w:type="pct"/>
            <w:noWrap/>
          </w:tcPr>
          <w:p w14:paraId="6C0B997C"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140C1D1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1.05</w:t>
            </w:r>
            <w:r>
              <w:rPr>
                <w:rFonts w:ascii="Times New Roman" w:eastAsia="宋体" w:hAnsi="Times New Roman" w:cs="Times New Roman"/>
                <w:color w:val="000000"/>
                <w:kern w:val="0"/>
                <w:sz w:val="13"/>
                <w:szCs w:val="13"/>
              </w:rPr>
              <w:br/>
              <w:t>(0.53 to 2.15)</w:t>
            </w:r>
          </w:p>
        </w:tc>
        <w:tc>
          <w:tcPr>
            <w:tcW w:w="360" w:type="pct"/>
          </w:tcPr>
          <w:p w14:paraId="2FC3C1C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1.00</w:t>
            </w:r>
            <w:r>
              <w:rPr>
                <w:rFonts w:ascii="Times New Roman" w:eastAsia="宋体" w:hAnsi="Times New Roman" w:cs="Times New Roman"/>
                <w:color w:val="000000"/>
                <w:kern w:val="0"/>
                <w:sz w:val="13"/>
                <w:szCs w:val="13"/>
              </w:rPr>
              <w:br/>
              <w:t>(0.57 to 1.55)</w:t>
            </w:r>
          </w:p>
        </w:tc>
        <w:tc>
          <w:tcPr>
            <w:tcW w:w="411" w:type="pct"/>
          </w:tcPr>
          <w:p w14:paraId="03ED0C3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-0.15</w:t>
            </w:r>
            <w:r>
              <w:rPr>
                <w:rFonts w:ascii="Times New Roman" w:eastAsia="宋体" w:hAnsi="Times New Roman" w:cs="Times New Roman"/>
                <w:color w:val="000000"/>
                <w:kern w:val="0"/>
                <w:sz w:val="13"/>
                <w:szCs w:val="13"/>
              </w:rPr>
              <w:br/>
              <w:t>(-3.76 to 3.60)</w:t>
            </w:r>
          </w:p>
        </w:tc>
      </w:tr>
      <w:tr w:rsidR="003C704F" w14:paraId="4B88542A" w14:textId="77777777">
        <w:trPr>
          <w:trHeight w:val="630"/>
        </w:trPr>
        <w:tc>
          <w:tcPr>
            <w:tcW w:w="862" w:type="pct"/>
          </w:tcPr>
          <w:p w14:paraId="3FFACC35"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Netherlands</w:t>
            </w:r>
          </w:p>
        </w:tc>
        <w:tc>
          <w:tcPr>
            <w:tcW w:w="445" w:type="pct"/>
          </w:tcPr>
          <w:p w14:paraId="1378EA1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57.21</w:t>
            </w:r>
            <w:r>
              <w:rPr>
                <w:rFonts w:ascii="Times New Roman" w:eastAsia="宋体" w:hAnsi="Times New Roman" w:cs="Times New Roman"/>
                <w:color w:val="000000"/>
                <w:kern w:val="0"/>
                <w:sz w:val="13"/>
                <w:szCs w:val="13"/>
              </w:rPr>
              <w:br/>
              <w:t>(43.92 to 71.91)</w:t>
            </w:r>
          </w:p>
        </w:tc>
        <w:tc>
          <w:tcPr>
            <w:tcW w:w="445" w:type="pct"/>
          </w:tcPr>
          <w:p w14:paraId="20B9503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58.91</w:t>
            </w:r>
            <w:r>
              <w:rPr>
                <w:rFonts w:ascii="Times New Roman" w:eastAsia="宋体" w:hAnsi="Times New Roman" w:cs="Times New Roman"/>
                <w:color w:val="000000"/>
                <w:kern w:val="0"/>
                <w:sz w:val="13"/>
                <w:szCs w:val="13"/>
              </w:rPr>
              <w:br/>
              <w:t>(45.77 to 73.60)</w:t>
            </w:r>
          </w:p>
        </w:tc>
        <w:tc>
          <w:tcPr>
            <w:tcW w:w="411" w:type="pct"/>
          </w:tcPr>
          <w:p w14:paraId="0047425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0.07</w:t>
            </w:r>
            <w:r>
              <w:rPr>
                <w:rFonts w:ascii="Times New Roman" w:eastAsia="宋体" w:hAnsi="Times New Roman" w:cs="Times New Roman"/>
                <w:color w:val="000000"/>
                <w:kern w:val="0"/>
                <w:sz w:val="13"/>
                <w:szCs w:val="13"/>
              </w:rPr>
              <w:br/>
              <w:t>(-0.48 to 0.62)</w:t>
            </w:r>
          </w:p>
        </w:tc>
        <w:tc>
          <w:tcPr>
            <w:tcW w:w="80" w:type="pct"/>
            <w:noWrap/>
          </w:tcPr>
          <w:p w14:paraId="48C9072E"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325480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2,716.92</w:t>
            </w:r>
            <w:r>
              <w:rPr>
                <w:rFonts w:ascii="Times New Roman" w:eastAsia="宋体" w:hAnsi="Times New Roman" w:cs="Times New Roman"/>
                <w:color w:val="000000"/>
                <w:kern w:val="0"/>
                <w:sz w:val="13"/>
                <w:szCs w:val="13"/>
              </w:rPr>
              <w:br/>
              <w:t>(2,085.99 to 3,417.13)</w:t>
            </w:r>
          </w:p>
        </w:tc>
        <w:tc>
          <w:tcPr>
            <w:tcW w:w="570" w:type="pct"/>
          </w:tcPr>
          <w:p w14:paraId="284A08D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2,828.57</w:t>
            </w:r>
            <w:r>
              <w:rPr>
                <w:rFonts w:ascii="Times New Roman" w:eastAsia="宋体" w:hAnsi="Times New Roman" w:cs="Times New Roman"/>
                <w:color w:val="000000"/>
                <w:kern w:val="0"/>
                <w:sz w:val="13"/>
                <w:szCs w:val="13"/>
              </w:rPr>
              <w:br/>
              <w:t>(2,197.51 to 3,535.20)</w:t>
            </w:r>
          </w:p>
        </w:tc>
        <w:tc>
          <w:tcPr>
            <w:tcW w:w="411" w:type="pct"/>
          </w:tcPr>
          <w:p w14:paraId="3B4306F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0.10</w:t>
            </w:r>
            <w:r>
              <w:rPr>
                <w:rFonts w:ascii="Times New Roman" w:eastAsia="宋体" w:hAnsi="Times New Roman" w:cs="Times New Roman"/>
                <w:color w:val="000000"/>
                <w:kern w:val="0"/>
                <w:sz w:val="13"/>
                <w:szCs w:val="13"/>
              </w:rPr>
              <w:br/>
              <w:t>(0.02 to 0.18)</w:t>
            </w:r>
          </w:p>
        </w:tc>
        <w:tc>
          <w:tcPr>
            <w:tcW w:w="80" w:type="pct"/>
            <w:noWrap/>
          </w:tcPr>
          <w:p w14:paraId="156DFA4F"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3728695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0.30</w:t>
            </w:r>
            <w:r>
              <w:rPr>
                <w:rFonts w:ascii="Times New Roman" w:eastAsia="宋体" w:hAnsi="Times New Roman" w:cs="Times New Roman"/>
                <w:color w:val="000000"/>
                <w:kern w:val="0"/>
                <w:sz w:val="13"/>
                <w:szCs w:val="13"/>
              </w:rPr>
              <w:br/>
              <w:t>(0.11 to 0.67)</w:t>
            </w:r>
          </w:p>
        </w:tc>
        <w:tc>
          <w:tcPr>
            <w:tcW w:w="360" w:type="pct"/>
          </w:tcPr>
          <w:p w14:paraId="245EE54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0.14</w:t>
            </w:r>
            <w:r>
              <w:rPr>
                <w:rFonts w:ascii="Times New Roman" w:eastAsia="宋体" w:hAnsi="Times New Roman" w:cs="Times New Roman"/>
                <w:color w:val="000000"/>
                <w:kern w:val="0"/>
                <w:sz w:val="13"/>
                <w:szCs w:val="13"/>
              </w:rPr>
              <w:br/>
              <w:t>(0.06 to 0.29)</w:t>
            </w:r>
          </w:p>
        </w:tc>
        <w:tc>
          <w:tcPr>
            <w:tcW w:w="411" w:type="pct"/>
          </w:tcPr>
          <w:p w14:paraId="678DF1F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-3.84</w:t>
            </w:r>
            <w:r>
              <w:rPr>
                <w:rFonts w:ascii="Times New Roman" w:eastAsia="宋体" w:hAnsi="Times New Roman" w:cs="Times New Roman"/>
                <w:color w:val="000000"/>
                <w:kern w:val="0"/>
                <w:sz w:val="13"/>
                <w:szCs w:val="13"/>
              </w:rPr>
              <w:br/>
              <w:t>(-12.28 to 5.42)</w:t>
            </w:r>
          </w:p>
        </w:tc>
      </w:tr>
      <w:tr w:rsidR="003C704F" w14:paraId="7C675B0E" w14:textId="77777777">
        <w:trPr>
          <w:trHeight w:val="630"/>
        </w:trPr>
        <w:tc>
          <w:tcPr>
            <w:tcW w:w="862" w:type="pct"/>
          </w:tcPr>
          <w:p w14:paraId="4811BB61"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lastRenderedPageBreak/>
              <w:t>New Zealand</w:t>
            </w:r>
          </w:p>
        </w:tc>
        <w:tc>
          <w:tcPr>
            <w:tcW w:w="445" w:type="pct"/>
          </w:tcPr>
          <w:p w14:paraId="6B4E563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3.05</w:t>
            </w:r>
            <w:r>
              <w:rPr>
                <w:rFonts w:ascii="Times New Roman" w:eastAsia="宋体" w:hAnsi="Times New Roman" w:cs="Times New Roman"/>
                <w:color w:val="000000"/>
                <w:kern w:val="0"/>
                <w:sz w:val="13"/>
                <w:szCs w:val="13"/>
              </w:rPr>
              <w:br/>
              <w:t>(2.89 to 3.23)</w:t>
            </w:r>
          </w:p>
        </w:tc>
        <w:tc>
          <w:tcPr>
            <w:tcW w:w="445" w:type="pct"/>
          </w:tcPr>
          <w:p w14:paraId="374DB3D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3.46</w:t>
            </w:r>
            <w:r>
              <w:rPr>
                <w:rFonts w:ascii="Times New Roman" w:eastAsia="宋体" w:hAnsi="Times New Roman" w:cs="Times New Roman"/>
                <w:color w:val="000000"/>
                <w:kern w:val="0"/>
                <w:sz w:val="13"/>
                <w:szCs w:val="13"/>
              </w:rPr>
              <w:br/>
              <w:t>(3.27 to 3.66)</w:t>
            </w:r>
          </w:p>
        </w:tc>
        <w:tc>
          <w:tcPr>
            <w:tcW w:w="411" w:type="pct"/>
          </w:tcPr>
          <w:p w14:paraId="3AF882A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0.41</w:t>
            </w:r>
            <w:r>
              <w:rPr>
                <w:rFonts w:ascii="Times New Roman" w:eastAsia="宋体" w:hAnsi="Times New Roman" w:cs="Times New Roman"/>
                <w:color w:val="000000"/>
                <w:kern w:val="0"/>
                <w:sz w:val="13"/>
                <w:szCs w:val="13"/>
              </w:rPr>
              <w:br/>
              <w:t>(-1.91 to 2.79)</w:t>
            </w:r>
          </w:p>
        </w:tc>
        <w:tc>
          <w:tcPr>
            <w:tcW w:w="80" w:type="pct"/>
            <w:noWrap/>
          </w:tcPr>
          <w:p w14:paraId="6AB89103"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45A00C3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143.31</w:t>
            </w:r>
            <w:r>
              <w:rPr>
                <w:rFonts w:ascii="Times New Roman" w:eastAsia="宋体" w:hAnsi="Times New Roman" w:cs="Times New Roman"/>
                <w:color w:val="000000"/>
                <w:kern w:val="0"/>
                <w:sz w:val="13"/>
                <w:szCs w:val="13"/>
              </w:rPr>
              <w:br/>
              <w:t>(135.88 to 151.55)</w:t>
            </w:r>
          </w:p>
        </w:tc>
        <w:tc>
          <w:tcPr>
            <w:tcW w:w="570" w:type="pct"/>
          </w:tcPr>
          <w:p w14:paraId="2801519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162.28</w:t>
            </w:r>
            <w:r>
              <w:rPr>
                <w:rFonts w:ascii="Times New Roman" w:eastAsia="宋体" w:hAnsi="Times New Roman" w:cs="Times New Roman"/>
                <w:color w:val="000000"/>
                <w:kern w:val="0"/>
                <w:sz w:val="13"/>
                <w:szCs w:val="13"/>
              </w:rPr>
              <w:br/>
              <w:t>(153.32 to 171.70)</w:t>
            </w:r>
          </w:p>
        </w:tc>
        <w:tc>
          <w:tcPr>
            <w:tcW w:w="411" w:type="pct"/>
          </w:tcPr>
          <w:p w14:paraId="55A36C1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0.39</w:t>
            </w:r>
            <w:r>
              <w:rPr>
                <w:rFonts w:ascii="Times New Roman" w:eastAsia="宋体" w:hAnsi="Times New Roman" w:cs="Times New Roman"/>
                <w:color w:val="000000"/>
                <w:kern w:val="0"/>
                <w:sz w:val="13"/>
                <w:szCs w:val="13"/>
              </w:rPr>
              <w:br/>
              <w:t>(0.05 to 0.73)</w:t>
            </w:r>
          </w:p>
        </w:tc>
        <w:tc>
          <w:tcPr>
            <w:tcW w:w="80" w:type="pct"/>
            <w:noWrap/>
          </w:tcPr>
          <w:p w14:paraId="79757EB8"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2B8B620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0.09</w:t>
            </w:r>
            <w:r>
              <w:rPr>
                <w:rFonts w:ascii="Times New Roman" w:eastAsia="宋体" w:hAnsi="Times New Roman" w:cs="Times New Roman"/>
                <w:color w:val="000000"/>
                <w:kern w:val="0"/>
                <w:sz w:val="13"/>
                <w:szCs w:val="13"/>
              </w:rPr>
              <w:br/>
              <w:t>(0.04 to 0.17)</w:t>
            </w:r>
          </w:p>
        </w:tc>
        <w:tc>
          <w:tcPr>
            <w:tcW w:w="360" w:type="pct"/>
          </w:tcPr>
          <w:p w14:paraId="1D3CE39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0.11</w:t>
            </w:r>
            <w:r>
              <w:rPr>
                <w:rFonts w:ascii="Times New Roman" w:eastAsia="宋体" w:hAnsi="Times New Roman" w:cs="Times New Roman"/>
                <w:color w:val="000000"/>
                <w:kern w:val="0"/>
                <w:sz w:val="13"/>
                <w:szCs w:val="13"/>
              </w:rPr>
              <w:br/>
              <w:t>(0.05 to 0.19)</w:t>
            </w:r>
          </w:p>
        </w:tc>
        <w:tc>
          <w:tcPr>
            <w:tcW w:w="411" w:type="pct"/>
          </w:tcPr>
          <w:p w14:paraId="43F3D60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-0.37</w:t>
            </w:r>
            <w:r>
              <w:rPr>
                <w:rFonts w:ascii="Times New Roman" w:eastAsia="宋体" w:hAnsi="Times New Roman" w:cs="Times New Roman"/>
                <w:color w:val="000000"/>
                <w:kern w:val="0"/>
                <w:sz w:val="13"/>
                <w:szCs w:val="13"/>
              </w:rPr>
              <w:br/>
              <w:t>(-13.93 to 15.33)</w:t>
            </w:r>
          </w:p>
        </w:tc>
      </w:tr>
      <w:tr w:rsidR="003C704F" w14:paraId="1EC6A4CE" w14:textId="77777777">
        <w:trPr>
          <w:trHeight w:val="630"/>
        </w:trPr>
        <w:tc>
          <w:tcPr>
            <w:tcW w:w="862" w:type="pct"/>
          </w:tcPr>
          <w:p w14:paraId="241D19FB"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Nicaragua</w:t>
            </w:r>
          </w:p>
        </w:tc>
        <w:tc>
          <w:tcPr>
            <w:tcW w:w="445" w:type="pct"/>
          </w:tcPr>
          <w:p w14:paraId="0B7A694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74.49</w:t>
            </w:r>
            <w:r>
              <w:rPr>
                <w:rFonts w:ascii="Times New Roman" w:eastAsia="宋体" w:hAnsi="Times New Roman" w:cs="Times New Roman"/>
                <w:color w:val="000000"/>
                <w:kern w:val="0"/>
                <w:sz w:val="13"/>
                <w:szCs w:val="13"/>
              </w:rPr>
              <w:br/>
              <w:t>(57.31 to 93.78)</w:t>
            </w:r>
          </w:p>
        </w:tc>
        <w:tc>
          <w:tcPr>
            <w:tcW w:w="445" w:type="pct"/>
          </w:tcPr>
          <w:p w14:paraId="7224CFD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55.65</w:t>
            </w:r>
            <w:r>
              <w:rPr>
                <w:rFonts w:ascii="Times New Roman" w:eastAsia="宋体" w:hAnsi="Times New Roman" w:cs="Times New Roman"/>
                <w:color w:val="000000"/>
                <w:kern w:val="0"/>
                <w:sz w:val="13"/>
                <w:szCs w:val="13"/>
              </w:rPr>
              <w:br/>
              <w:t>(42.74 to 68.88)</w:t>
            </w:r>
          </w:p>
        </w:tc>
        <w:tc>
          <w:tcPr>
            <w:tcW w:w="411" w:type="pct"/>
          </w:tcPr>
          <w:p w14:paraId="0946FE5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-0.90</w:t>
            </w:r>
            <w:r>
              <w:rPr>
                <w:rFonts w:ascii="Times New Roman" w:eastAsia="宋体" w:hAnsi="Times New Roman" w:cs="Times New Roman"/>
                <w:color w:val="000000"/>
                <w:kern w:val="0"/>
                <w:sz w:val="13"/>
                <w:szCs w:val="13"/>
              </w:rPr>
              <w:br/>
              <w:t>(-1.39 to -0.41)</w:t>
            </w:r>
          </w:p>
        </w:tc>
        <w:tc>
          <w:tcPr>
            <w:tcW w:w="80" w:type="pct"/>
            <w:noWrap/>
          </w:tcPr>
          <w:p w14:paraId="039749B6"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5DF38E4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3,528.69</w:t>
            </w:r>
            <w:r>
              <w:rPr>
                <w:rFonts w:ascii="Times New Roman" w:eastAsia="宋体" w:hAnsi="Times New Roman" w:cs="Times New Roman"/>
                <w:color w:val="000000"/>
                <w:kern w:val="0"/>
                <w:sz w:val="13"/>
                <w:szCs w:val="13"/>
              </w:rPr>
              <w:br/>
              <w:t>(2,714.80 to 4,439.96)</w:t>
            </w:r>
          </w:p>
        </w:tc>
        <w:tc>
          <w:tcPr>
            <w:tcW w:w="570" w:type="pct"/>
          </w:tcPr>
          <w:p w14:paraId="63A523D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2,659.50</w:t>
            </w:r>
            <w:r>
              <w:rPr>
                <w:rFonts w:ascii="Times New Roman" w:eastAsia="宋体" w:hAnsi="Times New Roman" w:cs="Times New Roman"/>
                <w:color w:val="000000"/>
                <w:kern w:val="0"/>
                <w:sz w:val="13"/>
                <w:szCs w:val="13"/>
              </w:rPr>
              <w:br/>
              <w:t>(2,042.64 to 3,291.28)</w:t>
            </w:r>
          </w:p>
        </w:tc>
        <w:tc>
          <w:tcPr>
            <w:tcW w:w="411" w:type="pct"/>
          </w:tcPr>
          <w:p w14:paraId="515D9D5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-0.88</w:t>
            </w:r>
            <w:r>
              <w:rPr>
                <w:rFonts w:ascii="Times New Roman" w:eastAsia="宋体" w:hAnsi="Times New Roman" w:cs="Times New Roman"/>
                <w:color w:val="000000"/>
                <w:kern w:val="0"/>
                <w:sz w:val="13"/>
                <w:szCs w:val="13"/>
              </w:rPr>
              <w:br/>
              <w:t>(-0.95 to -0.81)</w:t>
            </w:r>
          </w:p>
        </w:tc>
        <w:tc>
          <w:tcPr>
            <w:tcW w:w="80" w:type="pct"/>
            <w:noWrap/>
          </w:tcPr>
          <w:p w14:paraId="0F6AEEF3"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145DA4E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0.92</w:t>
            </w:r>
            <w:r>
              <w:rPr>
                <w:rFonts w:ascii="Times New Roman" w:eastAsia="宋体" w:hAnsi="Times New Roman" w:cs="Times New Roman"/>
                <w:color w:val="000000"/>
                <w:kern w:val="0"/>
                <w:sz w:val="13"/>
                <w:szCs w:val="13"/>
              </w:rPr>
              <w:br/>
              <w:t>(0.50 to 1.52)</w:t>
            </w:r>
          </w:p>
        </w:tc>
        <w:tc>
          <w:tcPr>
            <w:tcW w:w="360" w:type="pct"/>
          </w:tcPr>
          <w:p w14:paraId="678C672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0.27</w:t>
            </w:r>
            <w:r>
              <w:rPr>
                <w:rFonts w:ascii="Times New Roman" w:eastAsia="宋体" w:hAnsi="Times New Roman" w:cs="Times New Roman"/>
                <w:color w:val="000000"/>
                <w:kern w:val="0"/>
                <w:sz w:val="13"/>
                <w:szCs w:val="13"/>
              </w:rPr>
              <w:br/>
              <w:t>(0.13 to 0.60)</w:t>
            </w:r>
          </w:p>
        </w:tc>
        <w:tc>
          <w:tcPr>
            <w:tcW w:w="411" w:type="pct"/>
          </w:tcPr>
          <w:p w14:paraId="105EC56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-4.96</w:t>
            </w:r>
            <w:r>
              <w:rPr>
                <w:rFonts w:ascii="Times New Roman" w:eastAsia="宋体" w:hAnsi="Times New Roman" w:cs="Times New Roman"/>
                <w:color w:val="000000"/>
                <w:kern w:val="0"/>
                <w:sz w:val="13"/>
                <w:szCs w:val="13"/>
              </w:rPr>
              <w:br/>
              <w:t>(-10.88 to 1.35)</w:t>
            </w:r>
          </w:p>
        </w:tc>
      </w:tr>
      <w:tr w:rsidR="003C704F" w14:paraId="33B7AD90" w14:textId="77777777">
        <w:trPr>
          <w:trHeight w:val="630"/>
        </w:trPr>
        <w:tc>
          <w:tcPr>
            <w:tcW w:w="862" w:type="pct"/>
          </w:tcPr>
          <w:p w14:paraId="45AD3DC4"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Niger</w:t>
            </w:r>
          </w:p>
        </w:tc>
        <w:tc>
          <w:tcPr>
            <w:tcW w:w="445" w:type="pct"/>
          </w:tcPr>
          <w:p w14:paraId="2227544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155.12</w:t>
            </w:r>
            <w:r>
              <w:rPr>
                <w:rFonts w:ascii="Times New Roman" w:eastAsia="宋体" w:hAnsi="Times New Roman" w:cs="Times New Roman"/>
                <w:color w:val="000000"/>
                <w:kern w:val="0"/>
                <w:sz w:val="13"/>
                <w:szCs w:val="13"/>
              </w:rPr>
              <w:br/>
              <w:t>(119.60 to 196.11)</w:t>
            </w:r>
          </w:p>
        </w:tc>
        <w:tc>
          <w:tcPr>
            <w:tcW w:w="445" w:type="pct"/>
          </w:tcPr>
          <w:p w14:paraId="59D8297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149.20</w:t>
            </w:r>
            <w:r>
              <w:rPr>
                <w:rFonts w:ascii="Times New Roman" w:eastAsia="宋体" w:hAnsi="Times New Roman" w:cs="Times New Roman"/>
                <w:color w:val="000000"/>
                <w:kern w:val="0"/>
                <w:sz w:val="13"/>
                <w:szCs w:val="13"/>
              </w:rPr>
              <w:br/>
              <w:t>(115.42 to 188.64)</w:t>
            </w:r>
          </w:p>
        </w:tc>
        <w:tc>
          <w:tcPr>
            <w:tcW w:w="411" w:type="pct"/>
          </w:tcPr>
          <w:p w14:paraId="54BB8AA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-0.10</w:t>
            </w:r>
            <w:r>
              <w:rPr>
                <w:rFonts w:ascii="Times New Roman" w:eastAsia="宋体" w:hAnsi="Times New Roman" w:cs="Times New Roman"/>
                <w:color w:val="000000"/>
                <w:kern w:val="0"/>
                <w:sz w:val="13"/>
                <w:szCs w:val="13"/>
              </w:rPr>
              <w:br/>
              <w:t>(-0.43 to 0.24)</w:t>
            </w:r>
          </w:p>
        </w:tc>
        <w:tc>
          <w:tcPr>
            <w:tcW w:w="80" w:type="pct"/>
            <w:noWrap/>
          </w:tcPr>
          <w:p w14:paraId="39C21882"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632FAC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7,320.48</w:t>
            </w:r>
            <w:r>
              <w:rPr>
                <w:rFonts w:ascii="Times New Roman" w:eastAsia="宋体" w:hAnsi="Times New Roman" w:cs="Times New Roman"/>
                <w:color w:val="000000"/>
                <w:kern w:val="0"/>
                <w:sz w:val="13"/>
                <w:szCs w:val="13"/>
              </w:rPr>
              <w:br/>
              <w:t>(5,644.50 to 9,256.96)</w:t>
            </w:r>
          </w:p>
        </w:tc>
        <w:tc>
          <w:tcPr>
            <w:tcW w:w="570" w:type="pct"/>
          </w:tcPr>
          <w:p w14:paraId="4CCBB66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7,044.76</w:t>
            </w:r>
            <w:r>
              <w:rPr>
                <w:rFonts w:ascii="Times New Roman" w:eastAsia="宋体" w:hAnsi="Times New Roman" w:cs="Times New Roman"/>
                <w:color w:val="000000"/>
                <w:kern w:val="0"/>
                <w:sz w:val="13"/>
                <w:szCs w:val="13"/>
              </w:rPr>
              <w:br/>
              <w:t>(5,448.46 to 8,907.30)</w:t>
            </w:r>
          </w:p>
        </w:tc>
        <w:tc>
          <w:tcPr>
            <w:tcW w:w="411" w:type="pct"/>
          </w:tcPr>
          <w:p w14:paraId="3E216EE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-0.08</w:t>
            </w:r>
            <w:r>
              <w:rPr>
                <w:rFonts w:ascii="Times New Roman" w:eastAsia="宋体" w:hAnsi="Times New Roman" w:cs="Times New Roman"/>
                <w:color w:val="000000"/>
                <w:kern w:val="0"/>
                <w:sz w:val="13"/>
                <w:szCs w:val="13"/>
              </w:rPr>
              <w:br/>
              <w:t>(-0.13 to -0.03)</w:t>
            </w:r>
          </w:p>
        </w:tc>
        <w:tc>
          <w:tcPr>
            <w:tcW w:w="80" w:type="pct"/>
            <w:noWrap/>
          </w:tcPr>
          <w:p w14:paraId="23A85376"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0B968A8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1.85</w:t>
            </w:r>
            <w:r>
              <w:rPr>
                <w:rFonts w:ascii="Times New Roman" w:eastAsia="宋体" w:hAnsi="Times New Roman" w:cs="Times New Roman"/>
                <w:color w:val="000000"/>
                <w:kern w:val="0"/>
                <w:sz w:val="13"/>
                <w:szCs w:val="13"/>
              </w:rPr>
              <w:br/>
              <w:t>(0.98 to 2.84)</w:t>
            </w:r>
          </w:p>
        </w:tc>
        <w:tc>
          <w:tcPr>
            <w:tcW w:w="360" w:type="pct"/>
          </w:tcPr>
          <w:p w14:paraId="294DC49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1.49</w:t>
            </w:r>
            <w:r>
              <w:rPr>
                <w:rFonts w:ascii="Times New Roman" w:eastAsia="宋体" w:hAnsi="Times New Roman" w:cs="Times New Roman"/>
                <w:color w:val="000000"/>
                <w:kern w:val="0"/>
                <w:sz w:val="13"/>
                <w:szCs w:val="13"/>
              </w:rPr>
              <w:br/>
              <w:t>(0.53 to 2.82)</w:t>
            </w:r>
          </w:p>
        </w:tc>
        <w:tc>
          <w:tcPr>
            <w:tcW w:w="411" w:type="pct"/>
          </w:tcPr>
          <w:p w14:paraId="277AF93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-1.31</w:t>
            </w:r>
            <w:r>
              <w:rPr>
                <w:rFonts w:ascii="Times New Roman" w:eastAsia="宋体" w:hAnsi="Times New Roman" w:cs="Times New Roman"/>
                <w:color w:val="000000"/>
                <w:kern w:val="0"/>
                <w:sz w:val="13"/>
                <w:szCs w:val="13"/>
              </w:rPr>
              <w:br/>
              <w:t>(-4.42 to 1.90)</w:t>
            </w:r>
          </w:p>
        </w:tc>
      </w:tr>
      <w:tr w:rsidR="003C704F" w14:paraId="49E278F3" w14:textId="77777777">
        <w:trPr>
          <w:trHeight w:val="630"/>
        </w:trPr>
        <w:tc>
          <w:tcPr>
            <w:tcW w:w="862" w:type="pct"/>
          </w:tcPr>
          <w:p w14:paraId="288A4D72"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Nigeria</w:t>
            </w:r>
          </w:p>
        </w:tc>
        <w:tc>
          <w:tcPr>
            <w:tcW w:w="445" w:type="pct"/>
          </w:tcPr>
          <w:p w14:paraId="5CC9E9F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326.32</w:t>
            </w:r>
            <w:r>
              <w:rPr>
                <w:rFonts w:ascii="Times New Roman" w:eastAsia="宋体" w:hAnsi="Times New Roman" w:cs="Times New Roman"/>
                <w:color w:val="000000"/>
                <w:kern w:val="0"/>
                <w:sz w:val="13"/>
                <w:szCs w:val="13"/>
              </w:rPr>
              <w:br/>
              <w:t>(312.41 to 338.79)</w:t>
            </w:r>
          </w:p>
        </w:tc>
        <w:tc>
          <w:tcPr>
            <w:tcW w:w="445" w:type="pct"/>
          </w:tcPr>
          <w:p w14:paraId="4921F44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306.43</w:t>
            </w:r>
            <w:r>
              <w:rPr>
                <w:rFonts w:ascii="Times New Roman" w:eastAsia="宋体" w:hAnsi="Times New Roman" w:cs="Times New Roman"/>
                <w:color w:val="000000"/>
                <w:kern w:val="0"/>
                <w:sz w:val="13"/>
                <w:szCs w:val="13"/>
              </w:rPr>
              <w:br/>
              <w:t>(292.97 to 318.51)</w:t>
            </w:r>
          </w:p>
        </w:tc>
        <w:tc>
          <w:tcPr>
            <w:tcW w:w="411" w:type="pct"/>
          </w:tcPr>
          <w:p w14:paraId="36A6686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-0.06</w:t>
            </w:r>
            <w:r>
              <w:rPr>
                <w:rFonts w:ascii="Times New Roman" w:eastAsia="宋体" w:hAnsi="Times New Roman" w:cs="Times New Roman"/>
                <w:color w:val="000000"/>
                <w:kern w:val="0"/>
                <w:sz w:val="13"/>
                <w:szCs w:val="13"/>
              </w:rPr>
              <w:br/>
              <w:t>(-0.30 to 0.17)</w:t>
            </w:r>
          </w:p>
        </w:tc>
        <w:tc>
          <w:tcPr>
            <w:tcW w:w="80" w:type="pct"/>
            <w:noWrap/>
          </w:tcPr>
          <w:p w14:paraId="28FFC189"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76B06C4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14,992.37</w:t>
            </w:r>
            <w:r>
              <w:rPr>
                <w:rFonts w:ascii="Times New Roman" w:eastAsia="宋体" w:hAnsi="Times New Roman" w:cs="Times New Roman"/>
                <w:color w:val="000000"/>
                <w:kern w:val="0"/>
                <w:sz w:val="13"/>
                <w:szCs w:val="13"/>
              </w:rPr>
              <w:br/>
              <w:t>(14,352.18 to 15,564.22)</w:t>
            </w:r>
          </w:p>
        </w:tc>
        <w:tc>
          <w:tcPr>
            <w:tcW w:w="570" w:type="pct"/>
          </w:tcPr>
          <w:p w14:paraId="6935B80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13,953.62</w:t>
            </w:r>
            <w:r>
              <w:rPr>
                <w:rFonts w:ascii="Times New Roman" w:eastAsia="宋体" w:hAnsi="Times New Roman" w:cs="Times New Roman"/>
                <w:color w:val="000000"/>
                <w:kern w:val="0"/>
                <w:sz w:val="13"/>
                <w:szCs w:val="13"/>
              </w:rPr>
              <w:br/>
              <w:t>(13,345.90 to 14,498.18)</w:t>
            </w:r>
          </w:p>
        </w:tc>
        <w:tc>
          <w:tcPr>
            <w:tcW w:w="411" w:type="pct"/>
          </w:tcPr>
          <w:p w14:paraId="4CE1CA3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-0.06</w:t>
            </w:r>
            <w:r>
              <w:rPr>
                <w:rFonts w:ascii="Times New Roman" w:eastAsia="宋体" w:hAnsi="Times New Roman" w:cs="Times New Roman"/>
                <w:color w:val="000000"/>
                <w:kern w:val="0"/>
                <w:sz w:val="13"/>
                <w:szCs w:val="13"/>
              </w:rPr>
              <w:br/>
              <w:t>(-0.09 to -0.03)</w:t>
            </w:r>
          </w:p>
        </w:tc>
        <w:tc>
          <w:tcPr>
            <w:tcW w:w="80" w:type="pct"/>
            <w:noWrap/>
          </w:tcPr>
          <w:p w14:paraId="0D17B2D8"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6134BC8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1.18</w:t>
            </w:r>
            <w:r>
              <w:rPr>
                <w:rFonts w:ascii="Times New Roman" w:eastAsia="宋体" w:hAnsi="Times New Roman" w:cs="Times New Roman"/>
                <w:color w:val="000000"/>
                <w:kern w:val="0"/>
                <w:sz w:val="13"/>
                <w:szCs w:val="13"/>
              </w:rPr>
              <w:br/>
              <w:t>(0.78 to 1.69)</w:t>
            </w:r>
          </w:p>
        </w:tc>
        <w:tc>
          <w:tcPr>
            <w:tcW w:w="360" w:type="pct"/>
          </w:tcPr>
          <w:p w14:paraId="3F32038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2.16</w:t>
            </w:r>
            <w:r>
              <w:rPr>
                <w:rFonts w:ascii="Times New Roman" w:eastAsia="宋体" w:hAnsi="Times New Roman" w:cs="Times New Roman"/>
                <w:color w:val="000000"/>
                <w:kern w:val="0"/>
                <w:sz w:val="13"/>
                <w:szCs w:val="13"/>
              </w:rPr>
              <w:br/>
              <w:t>(1.43 to 3.20)</w:t>
            </w:r>
          </w:p>
        </w:tc>
        <w:tc>
          <w:tcPr>
            <w:tcW w:w="411" w:type="pct"/>
          </w:tcPr>
          <w:p w14:paraId="7CBF170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2.79</w:t>
            </w:r>
            <w:r>
              <w:rPr>
                <w:rFonts w:ascii="Times New Roman" w:eastAsia="宋体" w:hAnsi="Times New Roman" w:cs="Times New Roman"/>
                <w:color w:val="000000"/>
                <w:kern w:val="0"/>
                <w:sz w:val="13"/>
                <w:szCs w:val="13"/>
              </w:rPr>
              <w:br/>
              <w:t>(-0.48 to 6.17)</w:t>
            </w:r>
          </w:p>
        </w:tc>
      </w:tr>
      <w:tr w:rsidR="003C704F" w14:paraId="0DF0CEE2" w14:textId="77777777">
        <w:trPr>
          <w:trHeight w:val="630"/>
        </w:trPr>
        <w:tc>
          <w:tcPr>
            <w:tcW w:w="862" w:type="pct"/>
          </w:tcPr>
          <w:p w14:paraId="1046D839"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Niue</w:t>
            </w:r>
          </w:p>
        </w:tc>
        <w:tc>
          <w:tcPr>
            <w:tcW w:w="445" w:type="pct"/>
          </w:tcPr>
          <w:p w14:paraId="08E1C34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89.65</w:t>
            </w:r>
            <w:r>
              <w:rPr>
                <w:rFonts w:ascii="Times New Roman" w:eastAsia="宋体" w:hAnsi="Times New Roman" w:cs="Times New Roman"/>
                <w:color w:val="000000"/>
                <w:kern w:val="0"/>
                <w:sz w:val="13"/>
                <w:szCs w:val="13"/>
              </w:rPr>
              <w:br/>
              <w:t>(69.19 to 112.25)</w:t>
            </w:r>
          </w:p>
        </w:tc>
        <w:tc>
          <w:tcPr>
            <w:tcW w:w="445" w:type="pct"/>
          </w:tcPr>
          <w:p w14:paraId="580E041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106.94</w:t>
            </w:r>
            <w:r>
              <w:rPr>
                <w:rFonts w:ascii="Times New Roman" w:eastAsia="宋体" w:hAnsi="Times New Roman" w:cs="Times New Roman"/>
                <w:color w:val="000000"/>
                <w:kern w:val="0"/>
                <w:sz w:val="13"/>
                <w:szCs w:val="13"/>
              </w:rPr>
              <w:br/>
              <w:t>(82.38 to 132.74)</w:t>
            </w:r>
          </w:p>
        </w:tc>
        <w:tc>
          <w:tcPr>
            <w:tcW w:w="411" w:type="pct"/>
          </w:tcPr>
          <w:p w14:paraId="2CC0ADA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0.54</w:t>
            </w:r>
            <w:r>
              <w:rPr>
                <w:rFonts w:ascii="Times New Roman" w:eastAsia="宋体" w:hAnsi="Times New Roman" w:cs="Times New Roman"/>
                <w:color w:val="000000"/>
                <w:kern w:val="0"/>
                <w:sz w:val="13"/>
                <w:szCs w:val="13"/>
              </w:rPr>
              <w:br/>
              <w:t>(0.11 to 0.97)</w:t>
            </w:r>
          </w:p>
        </w:tc>
        <w:tc>
          <w:tcPr>
            <w:tcW w:w="80" w:type="pct"/>
            <w:noWrap/>
          </w:tcPr>
          <w:p w14:paraId="76D25600"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7E3A2DA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4,200.53</w:t>
            </w:r>
            <w:r>
              <w:rPr>
                <w:rFonts w:ascii="Times New Roman" w:eastAsia="宋体" w:hAnsi="Times New Roman" w:cs="Times New Roman"/>
                <w:color w:val="000000"/>
                <w:kern w:val="0"/>
                <w:sz w:val="13"/>
                <w:szCs w:val="13"/>
              </w:rPr>
              <w:br/>
              <w:t>(3,242.66 to 5,260.90)</w:t>
            </w:r>
          </w:p>
        </w:tc>
        <w:tc>
          <w:tcPr>
            <w:tcW w:w="570" w:type="pct"/>
          </w:tcPr>
          <w:p w14:paraId="18F5DF4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5,104.74</w:t>
            </w:r>
            <w:r>
              <w:rPr>
                <w:rFonts w:ascii="Times New Roman" w:eastAsia="宋体" w:hAnsi="Times New Roman" w:cs="Times New Roman"/>
                <w:color w:val="000000"/>
                <w:kern w:val="0"/>
                <w:sz w:val="13"/>
                <w:szCs w:val="13"/>
              </w:rPr>
              <w:br/>
              <w:t>(3,933.19 to 6,337.89)</w:t>
            </w:r>
          </w:p>
        </w:tc>
        <w:tc>
          <w:tcPr>
            <w:tcW w:w="411" w:type="pct"/>
          </w:tcPr>
          <w:p w14:paraId="2B841DA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0.74</w:t>
            </w:r>
            <w:r>
              <w:rPr>
                <w:rFonts w:ascii="Times New Roman" w:eastAsia="宋体" w:hAnsi="Times New Roman" w:cs="Times New Roman"/>
                <w:color w:val="000000"/>
                <w:kern w:val="0"/>
                <w:sz w:val="13"/>
                <w:szCs w:val="13"/>
              </w:rPr>
              <w:br/>
              <w:t>(0.67 to 0.80)</w:t>
            </w:r>
          </w:p>
        </w:tc>
        <w:tc>
          <w:tcPr>
            <w:tcW w:w="80" w:type="pct"/>
            <w:noWrap/>
          </w:tcPr>
          <w:p w14:paraId="06738976"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196D20E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1.58</w:t>
            </w:r>
            <w:r>
              <w:rPr>
                <w:rFonts w:ascii="Times New Roman" w:eastAsia="宋体" w:hAnsi="Times New Roman" w:cs="Times New Roman"/>
                <w:color w:val="000000"/>
                <w:kern w:val="0"/>
                <w:sz w:val="13"/>
                <w:szCs w:val="13"/>
              </w:rPr>
              <w:br/>
              <w:t>(0.87 to 2.79)</w:t>
            </w:r>
          </w:p>
        </w:tc>
        <w:tc>
          <w:tcPr>
            <w:tcW w:w="360" w:type="pct"/>
          </w:tcPr>
          <w:p w14:paraId="0A93F7C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0.93</w:t>
            </w:r>
            <w:r>
              <w:rPr>
                <w:rFonts w:ascii="Times New Roman" w:eastAsia="宋体" w:hAnsi="Times New Roman" w:cs="Times New Roman"/>
                <w:color w:val="000000"/>
                <w:kern w:val="0"/>
                <w:sz w:val="13"/>
                <w:szCs w:val="13"/>
              </w:rPr>
              <w:br/>
              <w:t>(0.50 to 1.56)</w:t>
            </w:r>
          </w:p>
        </w:tc>
        <w:tc>
          <w:tcPr>
            <w:tcW w:w="411" w:type="pct"/>
          </w:tcPr>
          <w:p w14:paraId="6994D65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-2.97</w:t>
            </w:r>
            <w:r>
              <w:rPr>
                <w:rFonts w:ascii="Times New Roman" w:eastAsia="宋体" w:hAnsi="Times New Roman" w:cs="Times New Roman"/>
                <w:color w:val="000000"/>
                <w:kern w:val="0"/>
                <w:sz w:val="13"/>
                <w:szCs w:val="13"/>
              </w:rPr>
              <w:br/>
              <w:t>(-6.39 to 0.57)</w:t>
            </w:r>
          </w:p>
        </w:tc>
      </w:tr>
      <w:tr w:rsidR="003C704F" w14:paraId="2254A4CE" w14:textId="77777777">
        <w:trPr>
          <w:trHeight w:val="630"/>
        </w:trPr>
        <w:tc>
          <w:tcPr>
            <w:tcW w:w="862" w:type="pct"/>
          </w:tcPr>
          <w:p w14:paraId="6A3D7BCE"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North Macedonia</w:t>
            </w:r>
          </w:p>
        </w:tc>
        <w:tc>
          <w:tcPr>
            <w:tcW w:w="445" w:type="pct"/>
          </w:tcPr>
          <w:p w14:paraId="53C3878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75.32</w:t>
            </w:r>
            <w:r>
              <w:rPr>
                <w:rFonts w:ascii="Times New Roman" w:eastAsia="宋体" w:hAnsi="Times New Roman" w:cs="Times New Roman"/>
                <w:color w:val="000000"/>
                <w:kern w:val="0"/>
                <w:sz w:val="13"/>
                <w:szCs w:val="13"/>
              </w:rPr>
              <w:br/>
              <w:t>(58.27 to 94.30)</w:t>
            </w:r>
          </w:p>
        </w:tc>
        <w:tc>
          <w:tcPr>
            <w:tcW w:w="445" w:type="pct"/>
          </w:tcPr>
          <w:p w14:paraId="0F32D28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81.19</w:t>
            </w:r>
            <w:r>
              <w:rPr>
                <w:rFonts w:ascii="Times New Roman" w:eastAsia="宋体" w:hAnsi="Times New Roman" w:cs="Times New Roman"/>
                <w:color w:val="000000"/>
                <w:kern w:val="0"/>
                <w:sz w:val="13"/>
                <w:szCs w:val="13"/>
              </w:rPr>
              <w:br/>
              <w:t>(62.95 to 101.67)</w:t>
            </w:r>
          </w:p>
        </w:tc>
        <w:tc>
          <w:tcPr>
            <w:tcW w:w="411" w:type="pct"/>
          </w:tcPr>
          <w:p w14:paraId="2BC4783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-0.67</w:t>
            </w:r>
            <w:r>
              <w:rPr>
                <w:rFonts w:ascii="Times New Roman" w:eastAsia="宋体" w:hAnsi="Times New Roman" w:cs="Times New Roman"/>
                <w:color w:val="000000"/>
                <w:kern w:val="0"/>
                <w:sz w:val="13"/>
                <w:szCs w:val="13"/>
              </w:rPr>
              <w:br/>
              <w:t>(-1.16 to -0.19)</w:t>
            </w:r>
          </w:p>
        </w:tc>
        <w:tc>
          <w:tcPr>
            <w:tcW w:w="80" w:type="pct"/>
            <w:noWrap/>
          </w:tcPr>
          <w:p w14:paraId="2B459028"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26B819C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3,491.53</w:t>
            </w:r>
            <w:r>
              <w:rPr>
                <w:rFonts w:ascii="Times New Roman" w:eastAsia="宋体" w:hAnsi="Times New Roman" w:cs="Times New Roman"/>
                <w:color w:val="000000"/>
                <w:kern w:val="0"/>
                <w:sz w:val="13"/>
                <w:szCs w:val="13"/>
              </w:rPr>
              <w:br/>
              <w:t>(2,701.97 to 4,370.98)</w:t>
            </w:r>
          </w:p>
        </w:tc>
        <w:tc>
          <w:tcPr>
            <w:tcW w:w="570" w:type="pct"/>
          </w:tcPr>
          <w:p w14:paraId="7FC10F6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3,841.90</w:t>
            </w:r>
            <w:r>
              <w:rPr>
                <w:rFonts w:ascii="Times New Roman" w:eastAsia="宋体" w:hAnsi="Times New Roman" w:cs="Times New Roman"/>
                <w:color w:val="000000"/>
                <w:kern w:val="0"/>
                <w:sz w:val="13"/>
                <w:szCs w:val="13"/>
              </w:rPr>
              <w:br/>
              <w:t>(2,978.28 to 4,810.54)</w:t>
            </w:r>
          </w:p>
        </w:tc>
        <w:tc>
          <w:tcPr>
            <w:tcW w:w="411" w:type="pct"/>
          </w:tcPr>
          <w:p w14:paraId="2C78B9C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-0.60</w:t>
            </w:r>
            <w:r>
              <w:rPr>
                <w:rFonts w:ascii="Times New Roman" w:eastAsia="宋体" w:hAnsi="Times New Roman" w:cs="Times New Roman"/>
                <w:color w:val="000000"/>
                <w:kern w:val="0"/>
                <w:sz w:val="13"/>
                <w:szCs w:val="13"/>
              </w:rPr>
              <w:br/>
              <w:t>(-0.67 to -0.53)</w:t>
            </w:r>
          </w:p>
        </w:tc>
        <w:tc>
          <w:tcPr>
            <w:tcW w:w="80" w:type="pct"/>
            <w:noWrap/>
          </w:tcPr>
          <w:p w14:paraId="2E7C2611"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6BCD300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0.81</w:t>
            </w:r>
            <w:r>
              <w:rPr>
                <w:rFonts w:ascii="Times New Roman" w:eastAsia="宋体" w:hAnsi="Times New Roman" w:cs="Times New Roman"/>
                <w:color w:val="000000"/>
                <w:kern w:val="0"/>
                <w:sz w:val="13"/>
                <w:szCs w:val="13"/>
              </w:rPr>
              <w:br/>
              <w:t>(0.43 to 1.31)</w:t>
            </w:r>
          </w:p>
        </w:tc>
        <w:tc>
          <w:tcPr>
            <w:tcW w:w="360" w:type="pct"/>
          </w:tcPr>
          <w:p w14:paraId="39B8F5F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0.53</w:t>
            </w:r>
            <w:r>
              <w:rPr>
                <w:rFonts w:ascii="Times New Roman" w:eastAsia="宋体" w:hAnsi="Times New Roman" w:cs="Times New Roman"/>
                <w:color w:val="000000"/>
                <w:kern w:val="0"/>
                <w:sz w:val="13"/>
                <w:szCs w:val="13"/>
              </w:rPr>
              <w:br/>
              <w:t>(0.26 to 0.93)</w:t>
            </w:r>
          </w:p>
        </w:tc>
        <w:tc>
          <w:tcPr>
            <w:tcW w:w="411" w:type="pct"/>
          </w:tcPr>
          <w:p w14:paraId="07C16BE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-1.43</w:t>
            </w:r>
            <w:r>
              <w:rPr>
                <w:rFonts w:ascii="Times New Roman" w:eastAsia="宋体" w:hAnsi="Times New Roman" w:cs="Times New Roman"/>
                <w:color w:val="000000"/>
                <w:kern w:val="0"/>
                <w:sz w:val="13"/>
                <w:szCs w:val="13"/>
              </w:rPr>
              <w:br/>
              <w:t>(-6.79 to 4.24)</w:t>
            </w:r>
          </w:p>
        </w:tc>
      </w:tr>
      <w:tr w:rsidR="003C704F" w14:paraId="157EA458" w14:textId="77777777">
        <w:trPr>
          <w:trHeight w:val="630"/>
        </w:trPr>
        <w:tc>
          <w:tcPr>
            <w:tcW w:w="862" w:type="pct"/>
          </w:tcPr>
          <w:p w14:paraId="2443354D"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Northern Mariana Islands</w:t>
            </w:r>
          </w:p>
        </w:tc>
        <w:tc>
          <w:tcPr>
            <w:tcW w:w="445" w:type="pct"/>
          </w:tcPr>
          <w:p w14:paraId="416082D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90.53</w:t>
            </w:r>
            <w:r>
              <w:rPr>
                <w:rFonts w:ascii="Times New Roman" w:eastAsia="宋体" w:hAnsi="Times New Roman" w:cs="Times New Roman"/>
                <w:color w:val="000000"/>
                <w:kern w:val="0"/>
                <w:sz w:val="13"/>
                <w:szCs w:val="13"/>
              </w:rPr>
              <w:br/>
              <w:t>(69.69 to 112.50)</w:t>
            </w:r>
          </w:p>
        </w:tc>
        <w:tc>
          <w:tcPr>
            <w:tcW w:w="445" w:type="pct"/>
          </w:tcPr>
          <w:p w14:paraId="2E896BD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112.85</w:t>
            </w:r>
            <w:r>
              <w:rPr>
                <w:rFonts w:ascii="Times New Roman" w:eastAsia="宋体" w:hAnsi="Times New Roman" w:cs="Times New Roman"/>
                <w:color w:val="000000"/>
                <w:kern w:val="0"/>
                <w:sz w:val="13"/>
                <w:szCs w:val="13"/>
              </w:rPr>
              <w:br/>
              <w:t>(86.77 to 140.95)</w:t>
            </w:r>
          </w:p>
        </w:tc>
        <w:tc>
          <w:tcPr>
            <w:tcW w:w="411" w:type="pct"/>
          </w:tcPr>
          <w:p w14:paraId="68FA23B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0.81</w:t>
            </w:r>
            <w:r>
              <w:rPr>
                <w:rFonts w:ascii="Times New Roman" w:eastAsia="宋体" w:hAnsi="Times New Roman" w:cs="Times New Roman"/>
                <w:color w:val="000000"/>
                <w:kern w:val="0"/>
                <w:sz w:val="13"/>
                <w:szCs w:val="13"/>
              </w:rPr>
              <w:br/>
              <w:t>(0.39 to 1.23)</w:t>
            </w:r>
          </w:p>
        </w:tc>
        <w:tc>
          <w:tcPr>
            <w:tcW w:w="80" w:type="pct"/>
            <w:noWrap/>
          </w:tcPr>
          <w:p w14:paraId="5F3907CF"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29ED725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4,341.14</w:t>
            </w:r>
            <w:r>
              <w:rPr>
                <w:rFonts w:ascii="Times New Roman" w:eastAsia="宋体" w:hAnsi="Times New Roman" w:cs="Times New Roman"/>
                <w:color w:val="000000"/>
                <w:kern w:val="0"/>
                <w:sz w:val="13"/>
                <w:szCs w:val="13"/>
              </w:rPr>
              <w:br/>
              <w:t>(3,343.11 to 5,395.01)</w:t>
            </w:r>
          </w:p>
        </w:tc>
        <w:tc>
          <w:tcPr>
            <w:tcW w:w="570" w:type="pct"/>
          </w:tcPr>
          <w:p w14:paraId="1548E4F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5,207.52</w:t>
            </w:r>
            <w:r>
              <w:rPr>
                <w:rFonts w:ascii="Times New Roman" w:eastAsia="宋体" w:hAnsi="Times New Roman" w:cs="Times New Roman"/>
                <w:color w:val="000000"/>
                <w:kern w:val="0"/>
                <w:sz w:val="13"/>
                <w:szCs w:val="13"/>
              </w:rPr>
              <w:br/>
              <w:t>(4,004.37 to 6,503.94)</w:t>
            </w:r>
          </w:p>
        </w:tc>
        <w:tc>
          <w:tcPr>
            <w:tcW w:w="411" w:type="pct"/>
          </w:tcPr>
          <w:p w14:paraId="28841A9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0.70</w:t>
            </w:r>
            <w:r>
              <w:rPr>
                <w:rFonts w:ascii="Times New Roman" w:eastAsia="宋体" w:hAnsi="Times New Roman" w:cs="Times New Roman"/>
                <w:color w:val="000000"/>
                <w:kern w:val="0"/>
                <w:sz w:val="13"/>
                <w:szCs w:val="13"/>
              </w:rPr>
              <w:br/>
              <w:t>(0.64 to 0.76)</w:t>
            </w:r>
          </w:p>
        </w:tc>
        <w:tc>
          <w:tcPr>
            <w:tcW w:w="80" w:type="pct"/>
            <w:noWrap/>
          </w:tcPr>
          <w:p w14:paraId="6EFCE44D"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76CF48D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0.58</w:t>
            </w:r>
            <w:r>
              <w:rPr>
                <w:rFonts w:ascii="Times New Roman" w:eastAsia="宋体" w:hAnsi="Times New Roman" w:cs="Times New Roman"/>
                <w:color w:val="000000"/>
                <w:kern w:val="0"/>
                <w:sz w:val="13"/>
                <w:szCs w:val="13"/>
              </w:rPr>
              <w:br/>
              <w:t>(0.32 to 0.94)</w:t>
            </w:r>
          </w:p>
        </w:tc>
        <w:tc>
          <w:tcPr>
            <w:tcW w:w="360" w:type="pct"/>
          </w:tcPr>
          <w:p w14:paraId="09297B0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1.00</w:t>
            </w:r>
            <w:r>
              <w:rPr>
                <w:rFonts w:ascii="Times New Roman" w:eastAsia="宋体" w:hAnsi="Times New Roman" w:cs="Times New Roman"/>
                <w:color w:val="000000"/>
                <w:kern w:val="0"/>
                <w:sz w:val="13"/>
                <w:szCs w:val="13"/>
              </w:rPr>
              <w:br/>
              <w:t>(0.51 to 1.69)</w:t>
            </w:r>
          </w:p>
        </w:tc>
        <w:tc>
          <w:tcPr>
            <w:tcW w:w="411" w:type="pct"/>
          </w:tcPr>
          <w:p w14:paraId="1761943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1.69</w:t>
            </w:r>
            <w:r>
              <w:rPr>
                <w:rFonts w:ascii="Times New Roman" w:eastAsia="宋体" w:hAnsi="Times New Roman" w:cs="Times New Roman"/>
                <w:color w:val="000000"/>
                <w:kern w:val="0"/>
                <w:sz w:val="13"/>
                <w:szCs w:val="13"/>
              </w:rPr>
              <w:br/>
              <w:t>(-2.62 to 6.18)</w:t>
            </w:r>
          </w:p>
        </w:tc>
      </w:tr>
      <w:tr w:rsidR="003C704F" w14:paraId="3A258550" w14:textId="77777777">
        <w:trPr>
          <w:trHeight w:val="630"/>
        </w:trPr>
        <w:tc>
          <w:tcPr>
            <w:tcW w:w="862" w:type="pct"/>
          </w:tcPr>
          <w:p w14:paraId="36739292"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Norway</w:t>
            </w:r>
          </w:p>
        </w:tc>
        <w:tc>
          <w:tcPr>
            <w:tcW w:w="445" w:type="pct"/>
          </w:tcPr>
          <w:p w14:paraId="0ACAB34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54.91</w:t>
            </w:r>
            <w:r>
              <w:rPr>
                <w:rFonts w:ascii="Times New Roman" w:eastAsia="宋体" w:hAnsi="Times New Roman" w:cs="Times New Roman"/>
                <w:color w:val="000000"/>
                <w:kern w:val="0"/>
                <w:sz w:val="13"/>
                <w:szCs w:val="13"/>
              </w:rPr>
              <w:br/>
              <w:t>(52.34 to 57.14)</w:t>
            </w:r>
          </w:p>
        </w:tc>
        <w:tc>
          <w:tcPr>
            <w:tcW w:w="445" w:type="pct"/>
          </w:tcPr>
          <w:p w14:paraId="1D4C3BC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55.89</w:t>
            </w:r>
            <w:r>
              <w:rPr>
                <w:rFonts w:ascii="Times New Roman" w:eastAsia="宋体" w:hAnsi="Times New Roman" w:cs="Times New Roman"/>
                <w:color w:val="000000"/>
                <w:kern w:val="0"/>
                <w:sz w:val="13"/>
                <w:szCs w:val="13"/>
              </w:rPr>
              <w:br/>
              <w:t>(53.42 to 58.19)</w:t>
            </w:r>
          </w:p>
        </w:tc>
        <w:tc>
          <w:tcPr>
            <w:tcW w:w="411" w:type="pct"/>
          </w:tcPr>
          <w:p w14:paraId="109F0A3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0.02</w:t>
            </w:r>
            <w:r>
              <w:rPr>
                <w:rFonts w:ascii="Times New Roman" w:eastAsia="宋体" w:hAnsi="Times New Roman" w:cs="Times New Roman"/>
                <w:color w:val="000000"/>
                <w:kern w:val="0"/>
                <w:sz w:val="13"/>
                <w:szCs w:val="13"/>
              </w:rPr>
              <w:br/>
              <w:t>(-0.54 to 0.58)</w:t>
            </w:r>
          </w:p>
        </w:tc>
        <w:tc>
          <w:tcPr>
            <w:tcW w:w="80" w:type="pct"/>
            <w:noWrap/>
          </w:tcPr>
          <w:p w14:paraId="40583C58"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140FDDA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2,599.53</w:t>
            </w:r>
            <w:r>
              <w:rPr>
                <w:rFonts w:ascii="Times New Roman" w:eastAsia="宋体" w:hAnsi="Times New Roman" w:cs="Times New Roman"/>
                <w:color w:val="000000"/>
                <w:kern w:val="0"/>
                <w:sz w:val="13"/>
                <w:szCs w:val="13"/>
              </w:rPr>
              <w:br/>
              <w:t>(2,478.91 to 2,705.56)</w:t>
            </w:r>
          </w:p>
        </w:tc>
        <w:tc>
          <w:tcPr>
            <w:tcW w:w="570" w:type="pct"/>
          </w:tcPr>
          <w:p w14:paraId="3FB80A4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2,718.48</w:t>
            </w:r>
            <w:r>
              <w:rPr>
                <w:rFonts w:ascii="Times New Roman" w:eastAsia="宋体" w:hAnsi="Times New Roman" w:cs="Times New Roman"/>
                <w:color w:val="000000"/>
                <w:kern w:val="0"/>
                <w:sz w:val="13"/>
                <w:szCs w:val="13"/>
              </w:rPr>
              <w:br/>
              <w:t>(2,597.57 to 2,831.59)</w:t>
            </w:r>
          </w:p>
        </w:tc>
        <w:tc>
          <w:tcPr>
            <w:tcW w:w="411" w:type="pct"/>
          </w:tcPr>
          <w:p w14:paraId="126FADE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0.11</w:t>
            </w:r>
            <w:r>
              <w:rPr>
                <w:rFonts w:ascii="Times New Roman" w:eastAsia="宋体" w:hAnsi="Times New Roman" w:cs="Times New Roman"/>
                <w:color w:val="000000"/>
                <w:kern w:val="0"/>
                <w:sz w:val="13"/>
                <w:szCs w:val="13"/>
              </w:rPr>
              <w:br/>
              <w:t>(0.03 to 0.19)</w:t>
            </w:r>
          </w:p>
        </w:tc>
        <w:tc>
          <w:tcPr>
            <w:tcW w:w="80" w:type="pct"/>
            <w:noWrap/>
          </w:tcPr>
          <w:p w14:paraId="617005EF"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21A07B7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0.29</w:t>
            </w:r>
            <w:r>
              <w:rPr>
                <w:rFonts w:ascii="Times New Roman" w:eastAsia="宋体" w:hAnsi="Times New Roman" w:cs="Times New Roman"/>
                <w:color w:val="000000"/>
                <w:kern w:val="0"/>
                <w:sz w:val="13"/>
                <w:szCs w:val="13"/>
              </w:rPr>
              <w:br/>
              <w:t>(0.16 to 0.51)</w:t>
            </w:r>
          </w:p>
        </w:tc>
        <w:tc>
          <w:tcPr>
            <w:tcW w:w="360" w:type="pct"/>
          </w:tcPr>
          <w:p w14:paraId="24AC5AD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0.20</w:t>
            </w:r>
            <w:r>
              <w:rPr>
                <w:rFonts w:ascii="Times New Roman" w:eastAsia="宋体" w:hAnsi="Times New Roman" w:cs="Times New Roman"/>
                <w:color w:val="000000"/>
                <w:kern w:val="0"/>
                <w:sz w:val="13"/>
                <w:szCs w:val="13"/>
              </w:rPr>
              <w:br/>
              <w:t>(0.09 to 0.39)</w:t>
            </w:r>
          </w:p>
        </w:tc>
        <w:tc>
          <w:tcPr>
            <w:tcW w:w="411" w:type="pct"/>
          </w:tcPr>
          <w:p w14:paraId="0324E9A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-1.91</w:t>
            </w:r>
            <w:r>
              <w:rPr>
                <w:rFonts w:ascii="Times New Roman" w:eastAsia="宋体" w:hAnsi="Times New Roman" w:cs="Times New Roman"/>
                <w:color w:val="000000"/>
                <w:kern w:val="0"/>
                <w:sz w:val="13"/>
                <w:szCs w:val="13"/>
              </w:rPr>
              <w:br/>
              <w:t>(-10.92 to 8.01)</w:t>
            </w:r>
          </w:p>
        </w:tc>
      </w:tr>
      <w:tr w:rsidR="003C704F" w14:paraId="781B8274" w14:textId="77777777">
        <w:trPr>
          <w:trHeight w:val="630"/>
        </w:trPr>
        <w:tc>
          <w:tcPr>
            <w:tcW w:w="862" w:type="pct"/>
          </w:tcPr>
          <w:p w14:paraId="4C782462"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Oman</w:t>
            </w:r>
          </w:p>
        </w:tc>
        <w:tc>
          <w:tcPr>
            <w:tcW w:w="445" w:type="pct"/>
          </w:tcPr>
          <w:p w14:paraId="381897A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352.62</w:t>
            </w:r>
            <w:r>
              <w:rPr>
                <w:rFonts w:ascii="Times New Roman" w:eastAsia="宋体" w:hAnsi="Times New Roman" w:cs="Times New Roman"/>
                <w:color w:val="000000"/>
                <w:kern w:val="0"/>
                <w:sz w:val="13"/>
                <w:szCs w:val="13"/>
              </w:rPr>
              <w:br/>
              <w:t>(329.24 to 375.79)</w:t>
            </w:r>
          </w:p>
        </w:tc>
        <w:tc>
          <w:tcPr>
            <w:tcW w:w="445" w:type="pct"/>
          </w:tcPr>
          <w:p w14:paraId="227F73A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309.56</w:t>
            </w:r>
            <w:r>
              <w:rPr>
                <w:rFonts w:ascii="Times New Roman" w:eastAsia="宋体" w:hAnsi="Times New Roman" w:cs="Times New Roman"/>
                <w:color w:val="000000"/>
                <w:kern w:val="0"/>
                <w:sz w:val="13"/>
                <w:szCs w:val="13"/>
              </w:rPr>
              <w:br/>
              <w:t>(239.29 to 388.19)</w:t>
            </w:r>
          </w:p>
        </w:tc>
        <w:tc>
          <w:tcPr>
            <w:tcW w:w="411" w:type="pct"/>
          </w:tcPr>
          <w:p w14:paraId="0E85BE0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-0.65</w:t>
            </w:r>
            <w:r>
              <w:rPr>
                <w:rFonts w:ascii="Times New Roman" w:eastAsia="宋体" w:hAnsi="Times New Roman" w:cs="Times New Roman"/>
                <w:color w:val="000000"/>
                <w:kern w:val="0"/>
                <w:sz w:val="13"/>
                <w:szCs w:val="13"/>
              </w:rPr>
              <w:br/>
              <w:t>(-0.88 to -0.42)</w:t>
            </w:r>
          </w:p>
        </w:tc>
        <w:tc>
          <w:tcPr>
            <w:tcW w:w="80" w:type="pct"/>
            <w:noWrap/>
          </w:tcPr>
          <w:p w14:paraId="3BD77732"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5404878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17,806.55</w:t>
            </w:r>
            <w:r>
              <w:rPr>
                <w:rFonts w:ascii="Times New Roman" w:eastAsia="宋体" w:hAnsi="Times New Roman" w:cs="Times New Roman"/>
                <w:color w:val="000000"/>
                <w:kern w:val="0"/>
                <w:sz w:val="13"/>
                <w:szCs w:val="13"/>
              </w:rPr>
              <w:br/>
              <w:t>(16,657.39 to 18,934.64)</w:t>
            </w:r>
          </w:p>
        </w:tc>
        <w:tc>
          <w:tcPr>
            <w:tcW w:w="570" w:type="pct"/>
          </w:tcPr>
          <w:p w14:paraId="4CD092D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15,706.48</w:t>
            </w:r>
            <w:r>
              <w:rPr>
                <w:rFonts w:ascii="Times New Roman" w:eastAsia="宋体" w:hAnsi="Times New Roman" w:cs="Times New Roman"/>
                <w:color w:val="000000"/>
                <w:kern w:val="0"/>
                <w:sz w:val="13"/>
                <w:szCs w:val="13"/>
              </w:rPr>
              <w:br/>
              <w:t>(12,137.80 to 19,567.98)</w:t>
            </w:r>
          </w:p>
        </w:tc>
        <w:tc>
          <w:tcPr>
            <w:tcW w:w="411" w:type="pct"/>
          </w:tcPr>
          <w:p w14:paraId="789D6C6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-0.58</w:t>
            </w:r>
            <w:r>
              <w:rPr>
                <w:rFonts w:ascii="Times New Roman" w:eastAsia="宋体" w:hAnsi="Times New Roman" w:cs="Times New Roman"/>
                <w:color w:val="000000"/>
                <w:kern w:val="0"/>
                <w:sz w:val="13"/>
                <w:szCs w:val="13"/>
              </w:rPr>
              <w:br/>
              <w:t>(-0.61 to -0.55)</w:t>
            </w:r>
          </w:p>
        </w:tc>
        <w:tc>
          <w:tcPr>
            <w:tcW w:w="80" w:type="pct"/>
            <w:noWrap/>
          </w:tcPr>
          <w:p w14:paraId="4A53F399"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11B5022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1.70</w:t>
            </w:r>
            <w:r>
              <w:rPr>
                <w:rFonts w:ascii="Times New Roman" w:eastAsia="宋体" w:hAnsi="Times New Roman" w:cs="Times New Roman"/>
                <w:color w:val="000000"/>
                <w:kern w:val="0"/>
                <w:sz w:val="13"/>
                <w:szCs w:val="13"/>
              </w:rPr>
              <w:br/>
              <w:t>(1.06 to 2.57)</w:t>
            </w:r>
          </w:p>
        </w:tc>
        <w:tc>
          <w:tcPr>
            <w:tcW w:w="360" w:type="pct"/>
          </w:tcPr>
          <w:p w14:paraId="681FAC1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1.03</w:t>
            </w:r>
            <w:r>
              <w:rPr>
                <w:rFonts w:ascii="Times New Roman" w:eastAsia="宋体" w:hAnsi="Times New Roman" w:cs="Times New Roman"/>
                <w:color w:val="000000"/>
                <w:kern w:val="0"/>
                <w:sz w:val="13"/>
                <w:szCs w:val="13"/>
              </w:rPr>
              <w:br/>
              <w:t>(0.55 to 1.73)</w:t>
            </w:r>
          </w:p>
        </w:tc>
        <w:tc>
          <w:tcPr>
            <w:tcW w:w="411" w:type="pct"/>
          </w:tcPr>
          <w:p w14:paraId="221AC59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-1.48</w:t>
            </w:r>
            <w:r>
              <w:rPr>
                <w:rFonts w:ascii="Times New Roman" w:eastAsia="宋体" w:hAnsi="Times New Roman" w:cs="Times New Roman"/>
                <w:color w:val="000000"/>
                <w:kern w:val="0"/>
                <w:sz w:val="13"/>
                <w:szCs w:val="13"/>
              </w:rPr>
              <w:br/>
              <w:t>(-4.89 to 2.06)</w:t>
            </w:r>
          </w:p>
        </w:tc>
      </w:tr>
      <w:tr w:rsidR="003C704F" w14:paraId="1E6E818C" w14:textId="77777777">
        <w:trPr>
          <w:trHeight w:val="630"/>
        </w:trPr>
        <w:tc>
          <w:tcPr>
            <w:tcW w:w="862" w:type="pct"/>
          </w:tcPr>
          <w:p w14:paraId="5268905B"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Pakistan</w:t>
            </w:r>
          </w:p>
        </w:tc>
        <w:tc>
          <w:tcPr>
            <w:tcW w:w="445" w:type="pct"/>
          </w:tcPr>
          <w:p w14:paraId="1076C26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63.58</w:t>
            </w:r>
            <w:r>
              <w:rPr>
                <w:rFonts w:ascii="Times New Roman" w:eastAsia="宋体" w:hAnsi="Times New Roman" w:cs="Times New Roman"/>
                <w:color w:val="000000"/>
                <w:kern w:val="0"/>
                <w:sz w:val="13"/>
                <w:szCs w:val="13"/>
              </w:rPr>
              <w:br/>
              <w:t>(60.68 to 66.61)</w:t>
            </w:r>
          </w:p>
        </w:tc>
        <w:tc>
          <w:tcPr>
            <w:tcW w:w="445" w:type="pct"/>
          </w:tcPr>
          <w:p w14:paraId="370CF75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67.16</w:t>
            </w:r>
            <w:r>
              <w:rPr>
                <w:rFonts w:ascii="Times New Roman" w:eastAsia="宋体" w:hAnsi="Times New Roman" w:cs="Times New Roman"/>
                <w:color w:val="000000"/>
                <w:kern w:val="0"/>
                <w:sz w:val="13"/>
                <w:szCs w:val="13"/>
              </w:rPr>
              <w:br/>
              <w:t>(64.18 to 70.21)</w:t>
            </w:r>
          </w:p>
        </w:tc>
        <w:tc>
          <w:tcPr>
            <w:tcW w:w="411" w:type="pct"/>
          </w:tcPr>
          <w:p w14:paraId="077952C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-0.21</w:t>
            </w:r>
            <w:r>
              <w:rPr>
                <w:rFonts w:ascii="Times New Roman" w:eastAsia="宋体" w:hAnsi="Times New Roman" w:cs="Times New Roman"/>
                <w:color w:val="000000"/>
                <w:kern w:val="0"/>
                <w:sz w:val="13"/>
                <w:szCs w:val="13"/>
              </w:rPr>
              <w:br/>
              <w:t>(-0.75 to 0.34)</w:t>
            </w:r>
          </w:p>
        </w:tc>
        <w:tc>
          <w:tcPr>
            <w:tcW w:w="80" w:type="pct"/>
            <w:noWrap/>
          </w:tcPr>
          <w:p w14:paraId="54690FB4"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5D8C58C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3,059.10</w:t>
            </w:r>
            <w:r>
              <w:rPr>
                <w:rFonts w:ascii="Times New Roman" w:eastAsia="宋体" w:hAnsi="Times New Roman" w:cs="Times New Roman"/>
                <w:color w:val="000000"/>
                <w:kern w:val="0"/>
                <w:sz w:val="13"/>
                <w:szCs w:val="13"/>
              </w:rPr>
              <w:br/>
              <w:t>(2,920.13 to 3,203.91)</w:t>
            </w:r>
          </w:p>
        </w:tc>
        <w:tc>
          <w:tcPr>
            <w:tcW w:w="570" w:type="pct"/>
          </w:tcPr>
          <w:p w14:paraId="6C37F70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2,910.79</w:t>
            </w:r>
            <w:r>
              <w:rPr>
                <w:rFonts w:ascii="Times New Roman" w:eastAsia="宋体" w:hAnsi="Times New Roman" w:cs="Times New Roman"/>
                <w:color w:val="000000"/>
                <w:kern w:val="0"/>
                <w:sz w:val="13"/>
                <w:szCs w:val="13"/>
              </w:rPr>
              <w:br/>
              <w:t>(2,771.54 to 3,053.44)</w:t>
            </w:r>
          </w:p>
        </w:tc>
        <w:tc>
          <w:tcPr>
            <w:tcW w:w="411" w:type="pct"/>
          </w:tcPr>
          <w:p w14:paraId="3A0CD51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-0.63</w:t>
            </w:r>
            <w:r>
              <w:rPr>
                <w:rFonts w:ascii="Times New Roman" w:eastAsia="宋体" w:hAnsi="Times New Roman" w:cs="Times New Roman"/>
                <w:color w:val="000000"/>
                <w:kern w:val="0"/>
                <w:sz w:val="13"/>
                <w:szCs w:val="13"/>
              </w:rPr>
              <w:br/>
              <w:t>(-0.71 to -0.55)</w:t>
            </w:r>
          </w:p>
        </w:tc>
        <w:tc>
          <w:tcPr>
            <w:tcW w:w="80" w:type="pct"/>
            <w:noWrap/>
          </w:tcPr>
          <w:p w14:paraId="1957651E"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48CEE53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1.07</w:t>
            </w:r>
            <w:r>
              <w:rPr>
                <w:rFonts w:ascii="Times New Roman" w:eastAsia="宋体" w:hAnsi="Times New Roman" w:cs="Times New Roman"/>
                <w:color w:val="000000"/>
                <w:kern w:val="0"/>
                <w:sz w:val="13"/>
                <w:szCs w:val="13"/>
              </w:rPr>
              <w:br/>
              <w:t>(0.66 to 1.62)</w:t>
            </w:r>
          </w:p>
        </w:tc>
        <w:tc>
          <w:tcPr>
            <w:tcW w:w="360" w:type="pct"/>
          </w:tcPr>
          <w:p w14:paraId="443D885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1.84</w:t>
            </w:r>
            <w:r>
              <w:rPr>
                <w:rFonts w:ascii="Times New Roman" w:eastAsia="宋体" w:hAnsi="Times New Roman" w:cs="Times New Roman"/>
                <w:color w:val="000000"/>
                <w:kern w:val="0"/>
                <w:sz w:val="13"/>
                <w:szCs w:val="13"/>
              </w:rPr>
              <w:br/>
              <w:t>(1.06 to 2.84)</w:t>
            </w:r>
          </w:p>
        </w:tc>
        <w:tc>
          <w:tcPr>
            <w:tcW w:w="411" w:type="pct"/>
          </w:tcPr>
          <w:p w14:paraId="07A34A8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1.57</w:t>
            </w:r>
            <w:r>
              <w:rPr>
                <w:rFonts w:ascii="Times New Roman" w:eastAsia="宋体" w:hAnsi="Times New Roman" w:cs="Times New Roman"/>
                <w:color w:val="000000"/>
                <w:kern w:val="0"/>
                <w:sz w:val="13"/>
                <w:szCs w:val="13"/>
              </w:rPr>
              <w:br/>
              <w:t>(-1.86 to 5.12)</w:t>
            </w:r>
          </w:p>
        </w:tc>
      </w:tr>
      <w:tr w:rsidR="003C704F" w14:paraId="1442743D" w14:textId="77777777">
        <w:trPr>
          <w:trHeight w:val="630"/>
        </w:trPr>
        <w:tc>
          <w:tcPr>
            <w:tcW w:w="862" w:type="pct"/>
          </w:tcPr>
          <w:p w14:paraId="106C984D"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Palau</w:t>
            </w:r>
          </w:p>
        </w:tc>
        <w:tc>
          <w:tcPr>
            <w:tcW w:w="445" w:type="pct"/>
          </w:tcPr>
          <w:p w14:paraId="311B7D8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92.82</w:t>
            </w:r>
            <w:r>
              <w:rPr>
                <w:rFonts w:ascii="Times New Roman" w:eastAsia="宋体" w:hAnsi="Times New Roman" w:cs="Times New Roman"/>
                <w:color w:val="000000"/>
                <w:kern w:val="0"/>
                <w:sz w:val="13"/>
                <w:szCs w:val="13"/>
              </w:rPr>
              <w:br/>
              <w:t>(71.98 to 115.46)</w:t>
            </w:r>
          </w:p>
        </w:tc>
        <w:tc>
          <w:tcPr>
            <w:tcW w:w="445" w:type="pct"/>
          </w:tcPr>
          <w:p w14:paraId="06AC007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112.94</w:t>
            </w:r>
            <w:r>
              <w:rPr>
                <w:rFonts w:ascii="Times New Roman" w:eastAsia="宋体" w:hAnsi="Times New Roman" w:cs="Times New Roman"/>
                <w:color w:val="000000"/>
                <w:kern w:val="0"/>
                <w:sz w:val="13"/>
                <w:szCs w:val="13"/>
              </w:rPr>
              <w:br/>
              <w:t>(87.47 to 140.31)</w:t>
            </w:r>
          </w:p>
        </w:tc>
        <w:tc>
          <w:tcPr>
            <w:tcW w:w="411" w:type="pct"/>
          </w:tcPr>
          <w:p w14:paraId="0F9B575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0.69</w:t>
            </w:r>
            <w:r>
              <w:rPr>
                <w:rFonts w:ascii="Times New Roman" w:eastAsia="宋体" w:hAnsi="Times New Roman" w:cs="Times New Roman"/>
                <w:color w:val="000000"/>
                <w:kern w:val="0"/>
                <w:sz w:val="13"/>
                <w:szCs w:val="13"/>
              </w:rPr>
              <w:br/>
              <w:t>(0.28 to 1.11)</w:t>
            </w:r>
          </w:p>
        </w:tc>
        <w:tc>
          <w:tcPr>
            <w:tcW w:w="80" w:type="pct"/>
            <w:noWrap/>
          </w:tcPr>
          <w:p w14:paraId="557334BE"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3FBB527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4,381.80</w:t>
            </w:r>
            <w:r>
              <w:rPr>
                <w:rFonts w:ascii="Times New Roman" w:eastAsia="宋体" w:hAnsi="Times New Roman" w:cs="Times New Roman"/>
                <w:color w:val="000000"/>
                <w:kern w:val="0"/>
                <w:sz w:val="13"/>
                <w:szCs w:val="13"/>
              </w:rPr>
              <w:br/>
              <w:t>(3,397.96 to 5,452.21)</w:t>
            </w:r>
          </w:p>
        </w:tc>
        <w:tc>
          <w:tcPr>
            <w:tcW w:w="570" w:type="pct"/>
          </w:tcPr>
          <w:p w14:paraId="10565E5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5,436.11</w:t>
            </w:r>
            <w:r>
              <w:rPr>
                <w:rFonts w:ascii="Times New Roman" w:eastAsia="宋体" w:hAnsi="Times New Roman" w:cs="Times New Roman"/>
                <w:color w:val="000000"/>
                <w:kern w:val="0"/>
                <w:sz w:val="13"/>
                <w:szCs w:val="13"/>
              </w:rPr>
              <w:br/>
              <w:t>(4,209.66 to 6,755.93)</w:t>
            </w:r>
          </w:p>
        </w:tc>
        <w:tc>
          <w:tcPr>
            <w:tcW w:w="411" w:type="pct"/>
          </w:tcPr>
          <w:p w14:paraId="5C6F012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0.81</w:t>
            </w:r>
            <w:r>
              <w:rPr>
                <w:rFonts w:ascii="Times New Roman" w:eastAsia="宋体" w:hAnsi="Times New Roman" w:cs="Times New Roman"/>
                <w:color w:val="000000"/>
                <w:kern w:val="0"/>
                <w:sz w:val="13"/>
                <w:szCs w:val="13"/>
              </w:rPr>
              <w:br/>
              <w:t>(0.74 to 0.87)</w:t>
            </w:r>
          </w:p>
        </w:tc>
        <w:tc>
          <w:tcPr>
            <w:tcW w:w="80" w:type="pct"/>
            <w:noWrap/>
          </w:tcPr>
          <w:p w14:paraId="298C4089"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04949BE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1.33</w:t>
            </w:r>
            <w:r>
              <w:rPr>
                <w:rFonts w:ascii="Times New Roman" w:eastAsia="宋体" w:hAnsi="Times New Roman" w:cs="Times New Roman"/>
                <w:color w:val="000000"/>
                <w:kern w:val="0"/>
                <w:sz w:val="13"/>
                <w:szCs w:val="13"/>
              </w:rPr>
              <w:br/>
              <w:t>(0.64 to 2.75)</w:t>
            </w:r>
          </w:p>
        </w:tc>
        <w:tc>
          <w:tcPr>
            <w:tcW w:w="360" w:type="pct"/>
          </w:tcPr>
          <w:p w14:paraId="542E392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1.02</w:t>
            </w:r>
            <w:r>
              <w:rPr>
                <w:rFonts w:ascii="Times New Roman" w:eastAsia="宋体" w:hAnsi="Times New Roman" w:cs="Times New Roman"/>
                <w:color w:val="000000"/>
                <w:kern w:val="0"/>
                <w:sz w:val="13"/>
                <w:szCs w:val="13"/>
              </w:rPr>
              <w:br/>
              <w:t>(0.54 to 1.84)</w:t>
            </w:r>
          </w:p>
        </w:tc>
        <w:tc>
          <w:tcPr>
            <w:tcW w:w="411" w:type="pct"/>
          </w:tcPr>
          <w:p w14:paraId="0C542CA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-1.71</w:t>
            </w:r>
            <w:r>
              <w:rPr>
                <w:rFonts w:ascii="Times New Roman" w:eastAsia="宋体" w:hAnsi="Times New Roman" w:cs="Times New Roman"/>
                <w:color w:val="000000"/>
                <w:kern w:val="0"/>
                <w:sz w:val="13"/>
                <w:szCs w:val="13"/>
              </w:rPr>
              <w:br/>
              <w:t>(-5.36 to 2.07)</w:t>
            </w:r>
          </w:p>
        </w:tc>
      </w:tr>
      <w:tr w:rsidR="003C704F" w14:paraId="1D8E844F" w14:textId="77777777">
        <w:trPr>
          <w:trHeight w:val="630"/>
        </w:trPr>
        <w:tc>
          <w:tcPr>
            <w:tcW w:w="862" w:type="pct"/>
          </w:tcPr>
          <w:p w14:paraId="54721303"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Palestine</w:t>
            </w:r>
          </w:p>
        </w:tc>
        <w:tc>
          <w:tcPr>
            <w:tcW w:w="445" w:type="pct"/>
          </w:tcPr>
          <w:p w14:paraId="3750458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118.21</w:t>
            </w:r>
            <w:r>
              <w:rPr>
                <w:rFonts w:ascii="Times New Roman" w:eastAsia="宋体" w:hAnsi="Times New Roman" w:cs="Times New Roman"/>
                <w:color w:val="000000"/>
                <w:kern w:val="0"/>
                <w:sz w:val="13"/>
                <w:szCs w:val="13"/>
              </w:rPr>
              <w:br/>
              <w:t>(91.27 to 147.25)</w:t>
            </w:r>
          </w:p>
        </w:tc>
        <w:tc>
          <w:tcPr>
            <w:tcW w:w="445" w:type="pct"/>
          </w:tcPr>
          <w:p w14:paraId="1D8884B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117.85</w:t>
            </w:r>
            <w:r>
              <w:rPr>
                <w:rFonts w:ascii="Times New Roman" w:eastAsia="宋体" w:hAnsi="Times New Roman" w:cs="Times New Roman"/>
                <w:color w:val="000000"/>
                <w:kern w:val="0"/>
                <w:sz w:val="13"/>
                <w:szCs w:val="13"/>
              </w:rPr>
              <w:br/>
              <w:t>(91.10 to 148.18)</w:t>
            </w:r>
          </w:p>
        </w:tc>
        <w:tc>
          <w:tcPr>
            <w:tcW w:w="411" w:type="pct"/>
          </w:tcPr>
          <w:p w14:paraId="19593D0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0.01</w:t>
            </w:r>
            <w:r>
              <w:rPr>
                <w:rFonts w:ascii="Times New Roman" w:eastAsia="宋体" w:hAnsi="Times New Roman" w:cs="Times New Roman"/>
                <w:color w:val="000000"/>
                <w:kern w:val="0"/>
                <w:sz w:val="13"/>
                <w:szCs w:val="13"/>
              </w:rPr>
              <w:br/>
              <w:t>(-0.37 to 0.39)</w:t>
            </w:r>
          </w:p>
        </w:tc>
        <w:tc>
          <w:tcPr>
            <w:tcW w:w="80" w:type="pct"/>
            <w:noWrap/>
          </w:tcPr>
          <w:p w14:paraId="0F87CEE7"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81929B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5,540.22</w:t>
            </w:r>
            <w:r>
              <w:rPr>
                <w:rFonts w:ascii="Times New Roman" w:eastAsia="宋体" w:hAnsi="Times New Roman" w:cs="Times New Roman"/>
                <w:color w:val="000000"/>
                <w:kern w:val="0"/>
                <w:sz w:val="13"/>
                <w:szCs w:val="13"/>
              </w:rPr>
              <w:br/>
              <w:t>(4,276.17 to 6,900.49)</w:t>
            </w:r>
          </w:p>
        </w:tc>
        <w:tc>
          <w:tcPr>
            <w:tcW w:w="570" w:type="pct"/>
          </w:tcPr>
          <w:p w14:paraId="28623B5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5,605.88</w:t>
            </w:r>
            <w:r>
              <w:rPr>
                <w:rFonts w:ascii="Times New Roman" w:eastAsia="宋体" w:hAnsi="Times New Roman" w:cs="Times New Roman"/>
                <w:color w:val="000000"/>
                <w:kern w:val="0"/>
                <w:sz w:val="13"/>
                <w:szCs w:val="13"/>
              </w:rPr>
              <w:br/>
              <w:t>(4,333.38 to 7,047.47)</w:t>
            </w:r>
          </w:p>
        </w:tc>
        <w:tc>
          <w:tcPr>
            <w:tcW w:w="411" w:type="pct"/>
          </w:tcPr>
          <w:p w14:paraId="5B8BDEC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0.05</w:t>
            </w:r>
            <w:r>
              <w:rPr>
                <w:rFonts w:ascii="Times New Roman" w:eastAsia="宋体" w:hAnsi="Times New Roman" w:cs="Times New Roman"/>
                <w:color w:val="000000"/>
                <w:kern w:val="0"/>
                <w:sz w:val="13"/>
                <w:szCs w:val="13"/>
              </w:rPr>
              <w:br/>
              <w:t>(0.00 to 0.11)</w:t>
            </w:r>
          </w:p>
        </w:tc>
        <w:tc>
          <w:tcPr>
            <w:tcW w:w="80" w:type="pct"/>
            <w:noWrap/>
          </w:tcPr>
          <w:p w14:paraId="1FEE9EDC"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20512F9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0.71</w:t>
            </w:r>
            <w:r>
              <w:rPr>
                <w:rFonts w:ascii="Times New Roman" w:eastAsia="宋体" w:hAnsi="Times New Roman" w:cs="Times New Roman"/>
                <w:color w:val="000000"/>
                <w:kern w:val="0"/>
                <w:sz w:val="13"/>
                <w:szCs w:val="13"/>
              </w:rPr>
              <w:br/>
              <w:t>(0.41 to 1.12)</w:t>
            </w:r>
          </w:p>
        </w:tc>
        <w:tc>
          <w:tcPr>
            <w:tcW w:w="360" w:type="pct"/>
          </w:tcPr>
          <w:p w14:paraId="659BB39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0.51</w:t>
            </w:r>
            <w:r>
              <w:rPr>
                <w:rFonts w:ascii="Times New Roman" w:eastAsia="宋体" w:hAnsi="Times New Roman" w:cs="Times New Roman"/>
                <w:color w:val="000000"/>
                <w:kern w:val="0"/>
                <w:sz w:val="13"/>
                <w:szCs w:val="13"/>
              </w:rPr>
              <w:br/>
              <w:t>(0.27 to 0.85)</w:t>
            </w:r>
          </w:p>
        </w:tc>
        <w:tc>
          <w:tcPr>
            <w:tcW w:w="411" w:type="pct"/>
          </w:tcPr>
          <w:p w14:paraId="214635E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0.30</w:t>
            </w:r>
            <w:r>
              <w:rPr>
                <w:rFonts w:ascii="Times New Roman" w:eastAsia="宋体" w:hAnsi="Times New Roman" w:cs="Times New Roman"/>
                <w:color w:val="000000"/>
                <w:kern w:val="0"/>
                <w:sz w:val="13"/>
                <w:szCs w:val="13"/>
              </w:rPr>
              <w:br/>
              <w:t>(-4.37 to 5.21)</w:t>
            </w:r>
          </w:p>
        </w:tc>
      </w:tr>
      <w:tr w:rsidR="003C704F" w14:paraId="7E2C3944" w14:textId="77777777">
        <w:trPr>
          <w:trHeight w:val="630"/>
        </w:trPr>
        <w:tc>
          <w:tcPr>
            <w:tcW w:w="862" w:type="pct"/>
          </w:tcPr>
          <w:p w14:paraId="7F7696AC"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Panama</w:t>
            </w:r>
          </w:p>
        </w:tc>
        <w:tc>
          <w:tcPr>
            <w:tcW w:w="445" w:type="pct"/>
          </w:tcPr>
          <w:p w14:paraId="037F4BB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75.39</w:t>
            </w:r>
            <w:r>
              <w:rPr>
                <w:rFonts w:ascii="Times New Roman" w:eastAsia="宋体" w:hAnsi="Times New Roman" w:cs="Times New Roman"/>
                <w:color w:val="000000"/>
                <w:kern w:val="0"/>
                <w:sz w:val="13"/>
                <w:szCs w:val="13"/>
              </w:rPr>
              <w:br/>
              <w:t>(58.27 to 95.12)</w:t>
            </w:r>
          </w:p>
        </w:tc>
        <w:tc>
          <w:tcPr>
            <w:tcW w:w="445" w:type="pct"/>
          </w:tcPr>
          <w:p w14:paraId="4589198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56.34</w:t>
            </w:r>
            <w:r>
              <w:rPr>
                <w:rFonts w:ascii="Times New Roman" w:eastAsia="宋体" w:hAnsi="Times New Roman" w:cs="Times New Roman"/>
                <w:color w:val="000000"/>
                <w:kern w:val="0"/>
                <w:sz w:val="13"/>
                <w:szCs w:val="13"/>
              </w:rPr>
              <w:br/>
              <w:t>(43.31 to 70.80)</w:t>
            </w:r>
          </w:p>
        </w:tc>
        <w:tc>
          <w:tcPr>
            <w:tcW w:w="411" w:type="pct"/>
          </w:tcPr>
          <w:p w14:paraId="37A52CA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-0.92</w:t>
            </w:r>
            <w:r>
              <w:rPr>
                <w:rFonts w:ascii="Times New Roman" w:eastAsia="宋体" w:hAnsi="Times New Roman" w:cs="Times New Roman"/>
                <w:color w:val="000000"/>
                <w:kern w:val="0"/>
                <w:sz w:val="13"/>
                <w:szCs w:val="13"/>
              </w:rPr>
              <w:br/>
              <w:t>(-1.40 to -0.43)</w:t>
            </w:r>
          </w:p>
        </w:tc>
        <w:tc>
          <w:tcPr>
            <w:tcW w:w="80" w:type="pct"/>
            <w:noWrap/>
          </w:tcPr>
          <w:p w14:paraId="56AEEFFD"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1039974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3,621.42</w:t>
            </w:r>
            <w:r>
              <w:rPr>
                <w:rFonts w:ascii="Times New Roman" w:eastAsia="宋体" w:hAnsi="Times New Roman" w:cs="Times New Roman"/>
                <w:color w:val="000000"/>
                <w:kern w:val="0"/>
                <w:sz w:val="13"/>
                <w:szCs w:val="13"/>
              </w:rPr>
              <w:br/>
              <w:t>(2,799.04 to 4,569.46)</w:t>
            </w:r>
          </w:p>
        </w:tc>
        <w:tc>
          <w:tcPr>
            <w:tcW w:w="570" w:type="pct"/>
          </w:tcPr>
          <w:p w14:paraId="0C6D348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2,716.67</w:t>
            </w:r>
            <w:r>
              <w:rPr>
                <w:rFonts w:ascii="Times New Roman" w:eastAsia="宋体" w:hAnsi="Times New Roman" w:cs="Times New Roman"/>
                <w:color w:val="000000"/>
                <w:kern w:val="0"/>
                <w:sz w:val="13"/>
                <w:szCs w:val="13"/>
              </w:rPr>
              <w:br/>
              <w:t>(2,088.61 to 3,414.21)</w:t>
            </w:r>
          </w:p>
        </w:tc>
        <w:tc>
          <w:tcPr>
            <w:tcW w:w="411" w:type="pct"/>
          </w:tcPr>
          <w:p w14:paraId="54848ED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-0.89</w:t>
            </w:r>
            <w:r>
              <w:rPr>
                <w:rFonts w:ascii="Times New Roman" w:eastAsia="宋体" w:hAnsi="Times New Roman" w:cs="Times New Roman"/>
                <w:color w:val="000000"/>
                <w:kern w:val="0"/>
                <w:sz w:val="13"/>
                <w:szCs w:val="13"/>
              </w:rPr>
              <w:br/>
              <w:t>(-0.96 to -0.82)</w:t>
            </w:r>
          </w:p>
        </w:tc>
        <w:tc>
          <w:tcPr>
            <w:tcW w:w="80" w:type="pct"/>
            <w:noWrap/>
          </w:tcPr>
          <w:p w14:paraId="7C695EC4"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7165850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1.19</w:t>
            </w:r>
            <w:r>
              <w:rPr>
                <w:rFonts w:ascii="Times New Roman" w:eastAsia="宋体" w:hAnsi="Times New Roman" w:cs="Times New Roman"/>
                <w:color w:val="000000"/>
                <w:kern w:val="0"/>
                <w:sz w:val="13"/>
                <w:szCs w:val="13"/>
              </w:rPr>
              <w:br/>
              <w:t>(0.69 to 1.87)</w:t>
            </w:r>
          </w:p>
        </w:tc>
        <w:tc>
          <w:tcPr>
            <w:tcW w:w="360" w:type="pct"/>
          </w:tcPr>
          <w:p w14:paraId="5EAD593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0.61</w:t>
            </w:r>
            <w:r>
              <w:rPr>
                <w:rFonts w:ascii="Times New Roman" w:eastAsia="宋体" w:hAnsi="Times New Roman" w:cs="Times New Roman"/>
                <w:color w:val="000000"/>
                <w:kern w:val="0"/>
                <w:sz w:val="13"/>
                <w:szCs w:val="13"/>
              </w:rPr>
              <w:br/>
              <w:t>(0.35 to 0.99)</w:t>
            </w:r>
          </w:p>
        </w:tc>
        <w:tc>
          <w:tcPr>
            <w:tcW w:w="411" w:type="pct"/>
          </w:tcPr>
          <w:p w14:paraId="3B45C1E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-1.91</w:t>
            </w:r>
            <w:r>
              <w:rPr>
                <w:rFonts w:ascii="Times New Roman" w:eastAsia="宋体" w:hAnsi="Times New Roman" w:cs="Times New Roman"/>
                <w:color w:val="000000"/>
                <w:kern w:val="0"/>
                <w:sz w:val="13"/>
                <w:szCs w:val="13"/>
              </w:rPr>
              <w:br/>
              <w:t>(-6.09 to 2.47)</w:t>
            </w:r>
          </w:p>
        </w:tc>
      </w:tr>
      <w:tr w:rsidR="003C704F" w14:paraId="5EF1BE8F" w14:textId="77777777">
        <w:trPr>
          <w:trHeight w:val="630"/>
        </w:trPr>
        <w:tc>
          <w:tcPr>
            <w:tcW w:w="862" w:type="pct"/>
          </w:tcPr>
          <w:p w14:paraId="019DE60F"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lastRenderedPageBreak/>
              <w:t>Papua New Guinea</w:t>
            </w:r>
          </w:p>
        </w:tc>
        <w:tc>
          <w:tcPr>
            <w:tcW w:w="445" w:type="pct"/>
          </w:tcPr>
          <w:p w14:paraId="218F86C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138.80</w:t>
            </w:r>
            <w:r>
              <w:rPr>
                <w:rFonts w:ascii="Times New Roman" w:eastAsia="宋体" w:hAnsi="Times New Roman" w:cs="Times New Roman"/>
                <w:color w:val="000000"/>
                <w:kern w:val="0"/>
                <w:sz w:val="13"/>
                <w:szCs w:val="13"/>
              </w:rPr>
              <w:br/>
              <w:t>(128.41 to 149.12)</w:t>
            </w:r>
          </w:p>
        </w:tc>
        <w:tc>
          <w:tcPr>
            <w:tcW w:w="445" w:type="pct"/>
          </w:tcPr>
          <w:p w14:paraId="1A320BB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116.56</w:t>
            </w:r>
            <w:r>
              <w:rPr>
                <w:rFonts w:ascii="Times New Roman" w:eastAsia="宋体" w:hAnsi="Times New Roman" w:cs="Times New Roman"/>
                <w:color w:val="000000"/>
                <w:kern w:val="0"/>
                <w:sz w:val="13"/>
                <w:szCs w:val="13"/>
              </w:rPr>
              <w:br/>
              <w:t>(90.11 to 145.81)</w:t>
            </w:r>
          </w:p>
        </w:tc>
        <w:tc>
          <w:tcPr>
            <w:tcW w:w="411" w:type="pct"/>
          </w:tcPr>
          <w:p w14:paraId="0CF70EE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-0.59</w:t>
            </w:r>
            <w:r>
              <w:rPr>
                <w:rFonts w:ascii="Times New Roman" w:eastAsia="宋体" w:hAnsi="Times New Roman" w:cs="Times New Roman"/>
                <w:color w:val="000000"/>
                <w:kern w:val="0"/>
                <w:sz w:val="13"/>
                <w:szCs w:val="13"/>
              </w:rPr>
              <w:br/>
              <w:t>(-0.97 to -0.21)</w:t>
            </w:r>
          </w:p>
        </w:tc>
        <w:tc>
          <w:tcPr>
            <w:tcW w:w="80" w:type="pct"/>
            <w:noWrap/>
          </w:tcPr>
          <w:p w14:paraId="7D049431"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33B6083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6,610.62</w:t>
            </w:r>
            <w:r>
              <w:rPr>
                <w:rFonts w:ascii="Times New Roman" w:eastAsia="宋体" w:hAnsi="Times New Roman" w:cs="Times New Roman"/>
                <w:color w:val="000000"/>
                <w:kern w:val="0"/>
                <w:sz w:val="13"/>
                <w:szCs w:val="13"/>
              </w:rPr>
              <w:br/>
              <w:t>(6,116.93 to 7,100.87)</w:t>
            </w:r>
          </w:p>
        </w:tc>
        <w:tc>
          <w:tcPr>
            <w:tcW w:w="570" w:type="pct"/>
          </w:tcPr>
          <w:p w14:paraId="6964D65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5,497.06</w:t>
            </w:r>
            <w:r>
              <w:rPr>
                <w:rFonts w:ascii="Times New Roman" w:eastAsia="宋体" w:hAnsi="Times New Roman" w:cs="Times New Roman"/>
                <w:color w:val="000000"/>
                <w:kern w:val="0"/>
                <w:sz w:val="13"/>
                <w:szCs w:val="13"/>
              </w:rPr>
              <w:br/>
              <w:t>(4,248.42 to 6,876.51)</w:t>
            </w:r>
          </w:p>
        </w:tc>
        <w:tc>
          <w:tcPr>
            <w:tcW w:w="411" w:type="pct"/>
          </w:tcPr>
          <w:p w14:paraId="5C802E6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-0.62</w:t>
            </w:r>
            <w:r>
              <w:rPr>
                <w:rFonts w:ascii="Times New Roman" w:eastAsia="宋体" w:hAnsi="Times New Roman" w:cs="Times New Roman"/>
                <w:color w:val="000000"/>
                <w:kern w:val="0"/>
                <w:sz w:val="13"/>
                <w:szCs w:val="13"/>
              </w:rPr>
              <w:br/>
              <w:t>(-0.68 to -0.57)</w:t>
            </w:r>
          </w:p>
        </w:tc>
        <w:tc>
          <w:tcPr>
            <w:tcW w:w="80" w:type="pct"/>
            <w:noWrap/>
          </w:tcPr>
          <w:p w14:paraId="3C8050D3"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21A985B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1.07</w:t>
            </w:r>
            <w:r>
              <w:rPr>
                <w:rFonts w:ascii="Times New Roman" w:eastAsia="宋体" w:hAnsi="Times New Roman" w:cs="Times New Roman"/>
                <w:color w:val="000000"/>
                <w:kern w:val="0"/>
                <w:sz w:val="13"/>
                <w:szCs w:val="13"/>
              </w:rPr>
              <w:br/>
              <w:t>(0.66 to 1.60)</w:t>
            </w:r>
          </w:p>
        </w:tc>
        <w:tc>
          <w:tcPr>
            <w:tcW w:w="360" w:type="pct"/>
          </w:tcPr>
          <w:p w14:paraId="7F7BC03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0.88</w:t>
            </w:r>
            <w:r>
              <w:rPr>
                <w:rFonts w:ascii="Times New Roman" w:eastAsia="宋体" w:hAnsi="Times New Roman" w:cs="Times New Roman"/>
                <w:color w:val="000000"/>
                <w:kern w:val="0"/>
                <w:sz w:val="13"/>
                <w:szCs w:val="13"/>
              </w:rPr>
              <w:br/>
              <w:t>(0.53 to 1.45)</w:t>
            </w:r>
          </w:p>
        </w:tc>
        <w:tc>
          <w:tcPr>
            <w:tcW w:w="411" w:type="pct"/>
          </w:tcPr>
          <w:p w14:paraId="498A6FD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-1.03</w:t>
            </w:r>
            <w:r>
              <w:rPr>
                <w:rFonts w:ascii="Times New Roman" w:eastAsia="宋体" w:hAnsi="Times New Roman" w:cs="Times New Roman"/>
                <w:color w:val="000000"/>
                <w:kern w:val="0"/>
                <w:sz w:val="13"/>
                <w:szCs w:val="13"/>
              </w:rPr>
              <w:br/>
              <w:t>(-5.16 to 3.27)</w:t>
            </w:r>
          </w:p>
        </w:tc>
      </w:tr>
      <w:tr w:rsidR="003C704F" w14:paraId="08E69CD3" w14:textId="77777777">
        <w:trPr>
          <w:trHeight w:val="630"/>
        </w:trPr>
        <w:tc>
          <w:tcPr>
            <w:tcW w:w="862" w:type="pct"/>
          </w:tcPr>
          <w:p w14:paraId="7B284EE9"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Paraguay</w:t>
            </w:r>
          </w:p>
        </w:tc>
        <w:tc>
          <w:tcPr>
            <w:tcW w:w="445" w:type="pct"/>
          </w:tcPr>
          <w:p w14:paraId="54682E1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62.66</w:t>
            </w:r>
            <w:r>
              <w:rPr>
                <w:rFonts w:ascii="Times New Roman" w:eastAsia="宋体" w:hAnsi="Times New Roman" w:cs="Times New Roman"/>
                <w:color w:val="000000"/>
                <w:kern w:val="0"/>
                <w:sz w:val="13"/>
                <w:szCs w:val="13"/>
              </w:rPr>
              <w:br/>
              <w:t>(48.03 to 78.73)</w:t>
            </w:r>
          </w:p>
        </w:tc>
        <w:tc>
          <w:tcPr>
            <w:tcW w:w="445" w:type="pct"/>
          </w:tcPr>
          <w:p w14:paraId="3BBDF6E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63.07</w:t>
            </w:r>
            <w:r>
              <w:rPr>
                <w:rFonts w:ascii="Times New Roman" w:eastAsia="宋体" w:hAnsi="Times New Roman" w:cs="Times New Roman"/>
                <w:color w:val="000000"/>
                <w:kern w:val="0"/>
                <w:sz w:val="13"/>
                <w:szCs w:val="13"/>
              </w:rPr>
              <w:br/>
              <w:t>(48.51 to 79.07)</w:t>
            </w:r>
          </w:p>
        </w:tc>
        <w:tc>
          <w:tcPr>
            <w:tcW w:w="411" w:type="pct"/>
          </w:tcPr>
          <w:p w14:paraId="01B6237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0.05</w:t>
            </w:r>
            <w:r>
              <w:rPr>
                <w:rFonts w:ascii="Times New Roman" w:eastAsia="宋体" w:hAnsi="Times New Roman" w:cs="Times New Roman"/>
                <w:color w:val="000000"/>
                <w:kern w:val="0"/>
                <w:sz w:val="13"/>
                <w:szCs w:val="13"/>
              </w:rPr>
              <w:br/>
              <w:t>(-0.47 to 0.57)</w:t>
            </w:r>
          </w:p>
        </w:tc>
        <w:tc>
          <w:tcPr>
            <w:tcW w:w="80" w:type="pct"/>
            <w:noWrap/>
          </w:tcPr>
          <w:p w14:paraId="437B1F0A"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5628CD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2,989.91</w:t>
            </w:r>
            <w:r>
              <w:rPr>
                <w:rFonts w:ascii="Times New Roman" w:eastAsia="宋体" w:hAnsi="Times New Roman" w:cs="Times New Roman"/>
                <w:color w:val="000000"/>
                <w:kern w:val="0"/>
                <w:sz w:val="13"/>
                <w:szCs w:val="13"/>
              </w:rPr>
              <w:br/>
              <w:t>(2,292.47 to 3,760.27)</w:t>
            </w:r>
          </w:p>
        </w:tc>
        <w:tc>
          <w:tcPr>
            <w:tcW w:w="570" w:type="pct"/>
          </w:tcPr>
          <w:p w14:paraId="10C0F1A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3,015.27</w:t>
            </w:r>
            <w:r>
              <w:rPr>
                <w:rFonts w:ascii="Times New Roman" w:eastAsia="宋体" w:hAnsi="Times New Roman" w:cs="Times New Roman"/>
                <w:color w:val="000000"/>
                <w:kern w:val="0"/>
                <w:sz w:val="13"/>
                <w:szCs w:val="13"/>
              </w:rPr>
              <w:br/>
              <w:t>(2,319.69 to 3,780.35)</w:t>
            </w:r>
          </w:p>
        </w:tc>
        <w:tc>
          <w:tcPr>
            <w:tcW w:w="411" w:type="pct"/>
          </w:tcPr>
          <w:p w14:paraId="5503C20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0.04</w:t>
            </w:r>
            <w:r>
              <w:rPr>
                <w:rFonts w:ascii="Times New Roman" w:eastAsia="宋体" w:hAnsi="Times New Roman" w:cs="Times New Roman"/>
                <w:color w:val="000000"/>
                <w:kern w:val="0"/>
                <w:sz w:val="13"/>
                <w:szCs w:val="13"/>
              </w:rPr>
              <w:br/>
              <w:t>(-0.03 to 0.12)</w:t>
            </w:r>
          </w:p>
        </w:tc>
        <w:tc>
          <w:tcPr>
            <w:tcW w:w="80" w:type="pct"/>
            <w:noWrap/>
          </w:tcPr>
          <w:p w14:paraId="0C375406"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419F169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0.51</w:t>
            </w:r>
            <w:r>
              <w:rPr>
                <w:rFonts w:ascii="Times New Roman" w:eastAsia="宋体" w:hAnsi="Times New Roman" w:cs="Times New Roman"/>
                <w:color w:val="000000"/>
                <w:kern w:val="0"/>
                <w:sz w:val="13"/>
                <w:szCs w:val="13"/>
              </w:rPr>
              <w:br/>
              <w:t>(0.30 to 0.82)</w:t>
            </w:r>
          </w:p>
        </w:tc>
        <w:tc>
          <w:tcPr>
            <w:tcW w:w="360" w:type="pct"/>
          </w:tcPr>
          <w:p w14:paraId="0F3353D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0.70</w:t>
            </w:r>
            <w:r>
              <w:rPr>
                <w:rFonts w:ascii="Times New Roman" w:eastAsia="宋体" w:hAnsi="Times New Roman" w:cs="Times New Roman"/>
                <w:color w:val="000000"/>
                <w:kern w:val="0"/>
                <w:sz w:val="13"/>
                <w:szCs w:val="13"/>
              </w:rPr>
              <w:br/>
              <w:t>(0.33 to 1.35)</w:t>
            </w:r>
          </w:p>
        </w:tc>
        <w:tc>
          <w:tcPr>
            <w:tcW w:w="411" w:type="pct"/>
          </w:tcPr>
          <w:p w14:paraId="3F24FC0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0.32</w:t>
            </w:r>
            <w:r>
              <w:rPr>
                <w:rFonts w:ascii="Times New Roman" w:eastAsia="宋体" w:hAnsi="Times New Roman" w:cs="Times New Roman"/>
                <w:color w:val="000000"/>
                <w:kern w:val="0"/>
                <w:sz w:val="13"/>
                <w:szCs w:val="13"/>
              </w:rPr>
              <w:br/>
              <w:t>(-4.24 to 5.10)</w:t>
            </w:r>
          </w:p>
        </w:tc>
      </w:tr>
      <w:tr w:rsidR="003C704F" w14:paraId="0A3D7132" w14:textId="77777777">
        <w:trPr>
          <w:trHeight w:val="630"/>
        </w:trPr>
        <w:tc>
          <w:tcPr>
            <w:tcW w:w="862" w:type="pct"/>
          </w:tcPr>
          <w:p w14:paraId="121B082C"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Peru</w:t>
            </w:r>
          </w:p>
        </w:tc>
        <w:tc>
          <w:tcPr>
            <w:tcW w:w="445" w:type="pct"/>
          </w:tcPr>
          <w:p w14:paraId="3215385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32.87</w:t>
            </w:r>
            <w:r>
              <w:rPr>
                <w:rFonts w:ascii="Times New Roman" w:eastAsia="宋体" w:hAnsi="Times New Roman" w:cs="Times New Roman"/>
                <w:color w:val="000000"/>
                <w:kern w:val="0"/>
                <w:sz w:val="13"/>
                <w:szCs w:val="13"/>
              </w:rPr>
              <w:br/>
              <w:t>(25.65 to 41.07)</w:t>
            </w:r>
          </w:p>
        </w:tc>
        <w:tc>
          <w:tcPr>
            <w:tcW w:w="445" w:type="pct"/>
          </w:tcPr>
          <w:p w14:paraId="731EDF2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81.58</w:t>
            </w:r>
            <w:r>
              <w:rPr>
                <w:rFonts w:ascii="Times New Roman" w:eastAsia="宋体" w:hAnsi="Times New Roman" w:cs="Times New Roman"/>
                <w:color w:val="000000"/>
                <w:kern w:val="0"/>
                <w:sz w:val="13"/>
                <w:szCs w:val="13"/>
              </w:rPr>
              <w:br/>
              <w:t>(63.40 to 102.50)</w:t>
            </w:r>
          </w:p>
        </w:tc>
        <w:tc>
          <w:tcPr>
            <w:tcW w:w="411" w:type="pct"/>
          </w:tcPr>
          <w:p w14:paraId="0262F56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1.05</w:t>
            </w:r>
            <w:r>
              <w:rPr>
                <w:rFonts w:ascii="Times New Roman" w:eastAsia="宋体" w:hAnsi="Times New Roman" w:cs="Times New Roman"/>
                <w:color w:val="000000"/>
                <w:kern w:val="0"/>
                <w:sz w:val="13"/>
                <w:szCs w:val="13"/>
              </w:rPr>
              <w:br/>
              <w:t>(0.35 to 1.76)</w:t>
            </w:r>
          </w:p>
        </w:tc>
        <w:tc>
          <w:tcPr>
            <w:tcW w:w="80" w:type="pct"/>
            <w:noWrap/>
          </w:tcPr>
          <w:p w14:paraId="296DCA3C"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73F43AC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1,535.91</w:t>
            </w:r>
            <w:r>
              <w:rPr>
                <w:rFonts w:ascii="Times New Roman" w:eastAsia="宋体" w:hAnsi="Times New Roman" w:cs="Times New Roman"/>
                <w:color w:val="000000"/>
                <w:kern w:val="0"/>
                <w:sz w:val="13"/>
                <w:szCs w:val="13"/>
              </w:rPr>
              <w:br/>
              <w:t>(1,198.44 to 1,922.25)</w:t>
            </w:r>
          </w:p>
        </w:tc>
        <w:tc>
          <w:tcPr>
            <w:tcW w:w="570" w:type="pct"/>
          </w:tcPr>
          <w:p w14:paraId="7B7F28F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3,782.90</w:t>
            </w:r>
            <w:r>
              <w:rPr>
                <w:rFonts w:ascii="Times New Roman" w:eastAsia="宋体" w:hAnsi="Times New Roman" w:cs="Times New Roman"/>
                <w:color w:val="000000"/>
                <w:kern w:val="0"/>
                <w:sz w:val="13"/>
                <w:szCs w:val="13"/>
              </w:rPr>
              <w:br/>
              <w:t>(2,939.52 to 4,756.87)</w:t>
            </w:r>
          </w:p>
        </w:tc>
        <w:tc>
          <w:tcPr>
            <w:tcW w:w="411" w:type="pct"/>
          </w:tcPr>
          <w:p w14:paraId="5852D18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1.09</w:t>
            </w:r>
            <w:r>
              <w:rPr>
                <w:rFonts w:ascii="Times New Roman" w:eastAsia="宋体" w:hAnsi="Times New Roman" w:cs="Times New Roman"/>
                <w:color w:val="000000"/>
                <w:kern w:val="0"/>
                <w:sz w:val="13"/>
                <w:szCs w:val="13"/>
              </w:rPr>
              <w:br/>
              <w:t>(0.99 to 1.20)</w:t>
            </w:r>
          </w:p>
        </w:tc>
        <w:tc>
          <w:tcPr>
            <w:tcW w:w="80" w:type="pct"/>
            <w:noWrap/>
          </w:tcPr>
          <w:p w14:paraId="7C3C6355"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33BB9E6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0.69</w:t>
            </w:r>
            <w:r>
              <w:rPr>
                <w:rFonts w:ascii="Times New Roman" w:eastAsia="宋体" w:hAnsi="Times New Roman" w:cs="Times New Roman"/>
                <w:color w:val="000000"/>
                <w:kern w:val="0"/>
                <w:sz w:val="13"/>
                <w:szCs w:val="13"/>
              </w:rPr>
              <w:br/>
              <w:t>(0.39 to 1.11)</w:t>
            </w:r>
          </w:p>
        </w:tc>
        <w:tc>
          <w:tcPr>
            <w:tcW w:w="360" w:type="pct"/>
          </w:tcPr>
          <w:p w14:paraId="3FB9A0D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0.50</w:t>
            </w:r>
            <w:r>
              <w:rPr>
                <w:rFonts w:ascii="Times New Roman" w:eastAsia="宋体" w:hAnsi="Times New Roman" w:cs="Times New Roman"/>
                <w:color w:val="000000"/>
                <w:kern w:val="0"/>
                <w:sz w:val="13"/>
                <w:szCs w:val="13"/>
              </w:rPr>
              <w:br/>
              <w:t>(0.30 to 0.78)</w:t>
            </w:r>
          </w:p>
        </w:tc>
        <w:tc>
          <w:tcPr>
            <w:tcW w:w="411" w:type="pct"/>
          </w:tcPr>
          <w:p w14:paraId="4F5BA7B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-4.80</w:t>
            </w:r>
            <w:r>
              <w:rPr>
                <w:rFonts w:ascii="Times New Roman" w:eastAsia="宋体" w:hAnsi="Times New Roman" w:cs="Times New Roman"/>
                <w:color w:val="000000"/>
                <w:kern w:val="0"/>
                <w:sz w:val="13"/>
                <w:szCs w:val="13"/>
              </w:rPr>
              <w:br/>
              <w:t>(-9.08 to -0.32)</w:t>
            </w:r>
          </w:p>
        </w:tc>
      </w:tr>
      <w:tr w:rsidR="003C704F" w14:paraId="0C9B54F6" w14:textId="77777777">
        <w:trPr>
          <w:trHeight w:val="630"/>
        </w:trPr>
        <w:tc>
          <w:tcPr>
            <w:tcW w:w="862" w:type="pct"/>
          </w:tcPr>
          <w:p w14:paraId="722C459B"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Philippines</w:t>
            </w:r>
          </w:p>
        </w:tc>
        <w:tc>
          <w:tcPr>
            <w:tcW w:w="445" w:type="pct"/>
          </w:tcPr>
          <w:p w14:paraId="27773F3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50.25</w:t>
            </w:r>
            <w:r>
              <w:rPr>
                <w:rFonts w:ascii="Times New Roman" w:eastAsia="宋体" w:hAnsi="Times New Roman" w:cs="Times New Roman"/>
                <w:color w:val="000000"/>
                <w:kern w:val="0"/>
                <w:sz w:val="13"/>
                <w:szCs w:val="13"/>
              </w:rPr>
              <w:br/>
              <w:t>(47.97 to 52.34)</w:t>
            </w:r>
          </w:p>
        </w:tc>
        <w:tc>
          <w:tcPr>
            <w:tcW w:w="445" w:type="pct"/>
          </w:tcPr>
          <w:p w14:paraId="24C1478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48.68</w:t>
            </w:r>
            <w:r>
              <w:rPr>
                <w:rFonts w:ascii="Times New Roman" w:eastAsia="宋体" w:hAnsi="Times New Roman" w:cs="Times New Roman"/>
                <w:color w:val="000000"/>
                <w:kern w:val="0"/>
                <w:sz w:val="13"/>
                <w:szCs w:val="13"/>
              </w:rPr>
              <w:br/>
              <w:t>(46.44 to 50.65)</w:t>
            </w:r>
          </w:p>
        </w:tc>
        <w:tc>
          <w:tcPr>
            <w:tcW w:w="411" w:type="pct"/>
          </w:tcPr>
          <w:p w14:paraId="25E2978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0.07</w:t>
            </w:r>
            <w:r>
              <w:rPr>
                <w:rFonts w:ascii="Times New Roman" w:eastAsia="宋体" w:hAnsi="Times New Roman" w:cs="Times New Roman"/>
                <w:color w:val="000000"/>
                <w:kern w:val="0"/>
                <w:sz w:val="13"/>
                <w:szCs w:val="13"/>
              </w:rPr>
              <w:br/>
              <w:t>(-0.52 to 0.67)</w:t>
            </w:r>
          </w:p>
        </w:tc>
        <w:tc>
          <w:tcPr>
            <w:tcW w:w="80" w:type="pct"/>
            <w:noWrap/>
          </w:tcPr>
          <w:p w14:paraId="00DC15CD"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163D015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2,339.30</w:t>
            </w:r>
            <w:r>
              <w:rPr>
                <w:rFonts w:ascii="Times New Roman" w:eastAsia="宋体" w:hAnsi="Times New Roman" w:cs="Times New Roman"/>
                <w:color w:val="000000"/>
                <w:kern w:val="0"/>
                <w:sz w:val="13"/>
                <w:szCs w:val="13"/>
              </w:rPr>
              <w:br/>
              <w:t>(2,233.19 to 2,435.79)</w:t>
            </w:r>
          </w:p>
        </w:tc>
        <w:tc>
          <w:tcPr>
            <w:tcW w:w="570" w:type="pct"/>
          </w:tcPr>
          <w:p w14:paraId="3D690BF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2,270.56</w:t>
            </w:r>
            <w:r>
              <w:rPr>
                <w:rFonts w:ascii="Times New Roman" w:eastAsia="宋体" w:hAnsi="Times New Roman" w:cs="Times New Roman"/>
                <w:color w:val="000000"/>
                <w:kern w:val="0"/>
                <w:sz w:val="13"/>
                <w:szCs w:val="13"/>
              </w:rPr>
              <w:br/>
              <w:t>(2,165.91 to 2,362.43)</w:t>
            </w:r>
          </w:p>
        </w:tc>
        <w:tc>
          <w:tcPr>
            <w:tcW w:w="411" w:type="pct"/>
          </w:tcPr>
          <w:p w14:paraId="01FE0D1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0.06</w:t>
            </w:r>
            <w:r>
              <w:rPr>
                <w:rFonts w:ascii="Times New Roman" w:eastAsia="宋体" w:hAnsi="Times New Roman" w:cs="Times New Roman"/>
                <w:color w:val="000000"/>
                <w:kern w:val="0"/>
                <w:sz w:val="13"/>
                <w:szCs w:val="13"/>
              </w:rPr>
              <w:br/>
              <w:t>(-0.02 to 0.15)</w:t>
            </w:r>
          </w:p>
        </w:tc>
        <w:tc>
          <w:tcPr>
            <w:tcW w:w="80" w:type="pct"/>
            <w:noWrap/>
          </w:tcPr>
          <w:p w14:paraId="0A4A0108"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54164E2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0.72</w:t>
            </w:r>
            <w:r>
              <w:rPr>
                <w:rFonts w:ascii="Times New Roman" w:eastAsia="宋体" w:hAnsi="Times New Roman" w:cs="Times New Roman"/>
                <w:color w:val="000000"/>
                <w:kern w:val="0"/>
                <w:sz w:val="13"/>
                <w:szCs w:val="13"/>
              </w:rPr>
              <w:br/>
              <w:t>(0.41 to 1.17)</w:t>
            </w:r>
          </w:p>
        </w:tc>
        <w:tc>
          <w:tcPr>
            <w:tcW w:w="360" w:type="pct"/>
          </w:tcPr>
          <w:p w14:paraId="76C1DCA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0.48</w:t>
            </w:r>
            <w:r>
              <w:rPr>
                <w:rFonts w:ascii="Times New Roman" w:eastAsia="宋体" w:hAnsi="Times New Roman" w:cs="Times New Roman"/>
                <w:color w:val="000000"/>
                <w:kern w:val="0"/>
                <w:sz w:val="13"/>
                <w:szCs w:val="13"/>
              </w:rPr>
              <w:br/>
              <w:t>(0.26 to 0.83)</w:t>
            </w:r>
          </w:p>
        </w:tc>
        <w:tc>
          <w:tcPr>
            <w:tcW w:w="411" w:type="pct"/>
          </w:tcPr>
          <w:p w14:paraId="063A7B5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-1.57</w:t>
            </w:r>
            <w:r>
              <w:rPr>
                <w:rFonts w:ascii="Times New Roman" w:eastAsia="宋体" w:hAnsi="Times New Roman" w:cs="Times New Roman"/>
                <w:color w:val="000000"/>
                <w:kern w:val="0"/>
                <w:sz w:val="13"/>
                <w:szCs w:val="13"/>
              </w:rPr>
              <w:br/>
              <w:t>(-6.49 to 3.62)</w:t>
            </w:r>
          </w:p>
        </w:tc>
      </w:tr>
      <w:tr w:rsidR="003C704F" w14:paraId="20725544" w14:textId="77777777">
        <w:trPr>
          <w:trHeight w:val="630"/>
        </w:trPr>
        <w:tc>
          <w:tcPr>
            <w:tcW w:w="862" w:type="pct"/>
          </w:tcPr>
          <w:p w14:paraId="3E17215B"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Poland</w:t>
            </w:r>
          </w:p>
        </w:tc>
        <w:tc>
          <w:tcPr>
            <w:tcW w:w="445" w:type="pct"/>
          </w:tcPr>
          <w:p w14:paraId="18677E8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69.87</w:t>
            </w:r>
            <w:r>
              <w:rPr>
                <w:rFonts w:ascii="Times New Roman" w:eastAsia="宋体" w:hAnsi="Times New Roman" w:cs="Times New Roman"/>
                <w:color w:val="000000"/>
                <w:kern w:val="0"/>
                <w:sz w:val="13"/>
                <w:szCs w:val="13"/>
              </w:rPr>
              <w:br/>
              <w:t>(66.73 to 72.86)</w:t>
            </w:r>
          </w:p>
        </w:tc>
        <w:tc>
          <w:tcPr>
            <w:tcW w:w="445" w:type="pct"/>
          </w:tcPr>
          <w:p w14:paraId="556E763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76.20</w:t>
            </w:r>
            <w:r>
              <w:rPr>
                <w:rFonts w:ascii="Times New Roman" w:eastAsia="宋体" w:hAnsi="Times New Roman" w:cs="Times New Roman"/>
                <w:color w:val="000000"/>
                <w:kern w:val="0"/>
                <w:sz w:val="13"/>
                <w:szCs w:val="13"/>
              </w:rPr>
              <w:br/>
              <w:t>(72.68 to 79.38)</w:t>
            </w:r>
          </w:p>
        </w:tc>
        <w:tc>
          <w:tcPr>
            <w:tcW w:w="411" w:type="pct"/>
          </w:tcPr>
          <w:p w14:paraId="09B9B5A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-0.67</w:t>
            </w:r>
            <w:r>
              <w:rPr>
                <w:rFonts w:ascii="Times New Roman" w:eastAsia="宋体" w:hAnsi="Times New Roman" w:cs="Times New Roman"/>
                <w:color w:val="000000"/>
                <w:kern w:val="0"/>
                <w:sz w:val="13"/>
                <w:szCs w:val="13"/>
              </w:rPr>
              <w:br/>
              <w:t>(-1.17 to -0.17)</w:t>
            </w:r>
          </w:p>
        </w:tc>
        <w:tc>
          <w:tcPr>
            <w:tcW w:w="80" w:type="pct"/>
            <w:noWrap/>
          </w:tcPr>
          <w:p w14:paraId="347BB9AA"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098E865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3,256.00</w:t>
            </w:r>
            <w:r>
              <w:rPr>
                <w:rFonts w:ascii="Times New Roman" w:eastAsia="宋体" w:hAnsi="Times New Roman" w:cs="Times New Roman"/>
                <w:color w:val="000000"/>
                <w:kern w:val="0"/>
                <w:sz w:val="13"/>
                <w:szCs w:val="13"/>
              </w:rPr>
              <w:br/>
              <w:t>(3,109.44 to 3,394.67)</w:t>
            </w:r>
          </w:p>
        </w:tc>
        <w:tc>
          <w:tcPr>
            <w:tcW w:w="570" w:type="pct"/>
          </w:tcPr>
          <w:p w14:paraId="3BC4EB2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3,557.59</w:t>
            </w:r>
            <w:r>
              <w:rPr>
                <w:rFonts w:ascii="Times New Roman" w:eastAsia="宋体" w:hAnsi="Times New Roman" w:cs="Times New Roman"/>
                <w:color w:val="000000"/>
                <w:kern w:val="0"/>
                <w:sz w:val="13"/>
                <w:szCs w:val="13"/>
              </w:rPr>
              <w:br/>
              <w:t>(3,393.69 to 3,705.12)</w:t>
            </w:r>
          </w:p>
        </w:tc>
        <w:tc>
          <w:tcPr>
            <w:tcW w:w="411" w:type="pct"/>
          </w:tcPr>
          <w:p w14:paraId="0C7D594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-0.62</w:t>
            </w:r>
            <w:r>
              <w:rPr>
                <w:rFonts w:ascii="Times New Roman" w:eastAsia="宋体" w:hAnsi="Times New Roman" w:cs="Times New Roman"/>
                <w:color w:val="000000"/>
                <w:kern w:val="0"/>
                <w:sz w:val="13"/>
                <w:szCs w:val="13"/>
              </w:rPr>
              <w:br/>
              <w:t>(-0.69 to -0.54)</w:t>
            </w:r>
          </w:p>
        </w:tc>
        <w:tc>
          <w:tcPr>
            <w:tcW w:w="80" w:type="pct"/>
            <w:noWrap/>
          </w:tcPr>
          <w:p w14:paraId="3FD70881"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376E258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0.98</w:t>
            </w:r>
            <w:r>
              <w:rPr>
                <w:rFonts w:ascii="Times New Roman" w:eastAsia="宋体" w:hAnsi="Times New Roman" w:cs="Times New Roman"/>
                <w:color w:val="000000"/>
                <w:kern w:val="0"/>
                <w:sz w:val="13"/>
                <w:szCs w:val="13"/>
              </w:rPr>
              <w:br/>
              <w:t>(0.53 to 1.58)</w:t>
            </w:r>
          </w:p>
        </w:tc>
        <w:tc>
          <w:tcPr>
            <w:tcW w:w="360" w:type="pct"/>
          </w:tcPr>
          <w:p w14:paraId="17A2EF7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0.63</w:t>
            </w:r>
            <w:r>
              <w:rPr>
                <w:rFonts w:ascii="Times New Roman" w:eastAsia="宋体" w:hAnsi="Times New Roman" w:cs="Times New Roman"/>
                <w:color w:val="000000"/>
                <w:kern w:val="0"/>
                <w:sz w:val="13"/>
                <w:szCs w:val="13"/>
              </w:rPr>
              <w:br/>
              <w:t>(0.34 to 1.09)</w:t>
            </w:r>
          </w:p>
        </w:tc>
        <w:tc>
          <w:tcPr>
            <w:tcW w:w="411" w:type="pct"/>
          </w:tcPr>
          <w:p w14:paraId="60C92A8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-1.72</w:t>
            </w:r>
            <w:r>
              <w:rPr>
                <w:rFonts w:ascii="Times New Roman" w:eastAsia="宋体" w:hAnsi="Times New Roman" w:cs="Times New Roman"/>
                <w:color w:val="000000"/>
                <w:kern w:val="0"/>
                <w:sz w:val="13"/>
                <w:szCs w:val="13"/>
              </w:rPr>
              <w:br/>
              <w:t>(-6.60 to 3.41)</w:t>
            </w:r>
          </w:p>
        </w:tc>
      </w:tr>
      <w:tr w:rsidR="003C704F" w14:paraId="7D6F410D" w14:textId="77777777">
        <w:trPr>
          <w:trHeight w:val="630"/>
        </w:trPr>
        <w:tc>
          <w:tcPr>
            <w:tcW w:w="862" w:type="pct"/>
          </w:tcPr>
          <w:p w14:paraId="5D3DD6B6"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Portugal</w:t>
            </w:r>
          </w:p>
        </w:tc>
        <w:tc>
          <w:tcPr>
            <w:tcW w:w="445" w:type="pct"/>
          </w:tcPr>
          <w:p w14:paraId="2862E91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25.60</w:t>
            </w:r>
            <w:r>
              <w:rPr>
                <w:rFonts w:ascii="Times New Roman" w:eastAsia="宋体" w:hAnsi="Times New Roman" w:cs="Times New Roman"/>
                <w:color w:val="000000"/>
                <w:kern w:val="0"/>
                <w:sz w:val="13"/>
                <w:szCs w:val="13"/>
              </w:rPr>
              <w:br/>
              <w:t>(21.02 to 31.02)</w:t>
            </w:r>
          </w:p>
        </w:tc>
        <w:tc>
          <w:tcPr>
            <w:tcW w:w="445" w:type="pct"/>
          </w:tcPr>
          <w:p w14:paraId="75961E6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34.33</w:t>
            </w:r>
            <w:r>
              <w:rPr>
                <w:rFonts w:ascii="Times New Roman" w:eastAsia="宋体" w:hAnsi="Times New Roman" w:cs="Times New Roman"/>
                <w:color w:val="000000"/>
                <w:kern w:val="0"/>
                <w:sz w:val="13"/>
                <w:szCs w:val="13"/>
              </w:rPr>
              <w:br/>
              <w:t>(26.39 to 43.64)</w:t>
            </w:r>
          </w:p>
        </w:tc>
        <w:tc>
          <w:tcPr>
            <w:tcW w:w="411" w:type="pct"/>
          </w:tcPr>
          <w:p w14:paraId="1B1954F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0.60</w:t>
            </w:r>
            <w:r>
              <w:rPr>
                <w:rFonts w:ascii="Times New Roman" w:eastAsia="宋体" w:hAnsi="Times New Roman" w:cs="Times New Roman"/>
                <w:color w:val="000000"/>
                <w:kern w:val="0"/>
                <w:sz w:val="13"/>
                <w:szCs w:val="13"/>
              </w:rPr>
              <w:br/>
              <w:t>(-0.13 to 1.33)</w:t>
            </w:r>
          </w:p>
        </w:tc>
        <w:tc>
          <w:tcPr>
            <w:tcW w:w="80" w:type="pct"/>
            <w:noWrap/>
          </w:tcPr>
          <w:p w14:paraId="35DCA7C0"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D1C307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1,254.24</w:t>
            </w:r>
            <w:r>
              <w:rPr>
                <w:rFonts w:ascii="Times New Roman" w:eastAsia="宋体" w:hAnsi="Times New Roman" w:cs="Times New Roman"/>
                <w:color w:val="000000"/>
                <w:kern w:val="0"/>
                <w:sz w:val="13"/>
                <w:szCs w:val="13"/>
              </w:rPr>
              <w:br/>
              <w:t>(1,025.29 to 1,524.61)</w:t>
            </w:r>
          </w:p>
        </w:tc>
        <w:tc>
          <w:tcPr>
            <w:tcW w:w="570" w:type="pct"/>
          </w:tcPr>
          <w:p w14:paraId="6D7B21A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1,662.28</w:t>
            </w:r>
            <w:r>
              <w:rPr>
                <w:rFonts w:ascii="Times New Roman" w:eastAsia="宋体" w:hAnsi="Times New Roman" w:cs="Times New Roman"/>
                <w:color w:val="000000"/>
                <w:kern w:val="0"/>
                <w:sz w:val="13"/>
                <w:szCs w:val="13"/>
              </w:rPr>
              <w:br/>
              <w:t>(1,277.74 to 2,112.95)</w:t>
            </w:r>
          </w:p>
        </w:tc>
        <w:tc>
          <w:tcPr>
            <w:tcW w:w="411" w:type="pct"/>
          </w:tcPr>
          <w:p w14:paraId="27C73CA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0.60</w:t>
            </w:r>
            <w:r>
              <w:rPr>
                <w:rFonts w:ascii="Times New Roman" w:eastAsia="宋体" w:hAnsi="Times New Roman" w:cs="Times New Roman"/>
                <w:color w:val="000000"/>
                <w:kern w:val="0"/>
                <w:sz w:val="13"/>
                <w:szCs w:val="13"/>
              </w:rPr>
              <w:br/>
              <w:t>(0.49 to 0.70)</w:t>
            </w:r>
          </w:p>
        </w:tc>
        <w:tc>
          <w:tcPr>
            <w:tcW w:w="80" w:type="pct"/>
            <w:noWrap/>
          </w:tcPr>
          <w:p w14:paraId="216F31BB"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41D3A2F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0.35</w:t>
            </w:r>
            <w:r>
              <w:rPr>
                <w:rFonts w:ascii="Times New Roman" w:eastAsia="宋体" w:hAnsi="Times New Roman" w:cs="Times New Roman"/>
                <w:color w:val="000000"/>
                <w:kern w:val="0"/>
                <w:sz w:val="13"/>
                <w:szCs w:val="13"/>
              </w:rPr>
              <w:br/>
              <w:t>(0.15 to 0.70)</w:t>
            </w:r>
          </w:p>
        </w:tc>
        <w:tc>
          <w:tcPr>
            <w:tcW w:w="360" w:type="pct"/>
          </w:tcPr>
          <w:p w14:paraId="6F1F6A8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0.16</w:t>
            </w:r>
            <w:r>
              <w:rPr>
                <w:rFonts w:ascii="Times New Roman" w:eastAsia="宋体" w:hAnsi="Times New Roman" w:cs="Times New Roman"/>
                <w:color w:val="000000"/>
                <w:kern w:val="0"/>
                <w:sz w:val="13"/>
                <w:szCs w:val="13"/>
              </w:rPr>
              <w:br/>
              <w:t>(0.06 to 0.37)</w:t>
            </w:r>
          </w:p>
        </w:tc>
        <w:tc>
          <w:tcPr>
            <w:tcW w:w="411" w:type="pct"/>
          </w:tcPr>
          <w:p w14:paraId="234732A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-1.22</w:t>
            </w:r>
            <w:r>
              <w:rPr>
                <w:rFonts w:ascii="Times New Roman" w:eastAsia="宋体" w:hAnsi="Times New Roman" w:cs="Times New Roman"/>
                <w:color w:val="000000"/>
                <w:kern w:val="0"/>
                <w:sz w:val="13"/>
                <w:szCs w:val="13"/>
              </w:rPr>
              <w:br/>
              <w:t>(-8.28 to 6.38)</w:t>
            </w:r>
          </w:p>
        </w:tc>
      </w:tr>
      <w:tr w:rsidR="003C704F" w14:paraId="6E330212" w14:textId="77777777">
        <w:trPr>
          <w:trHeight w:val="630"/>
        </w:trPr>
        <w:tc>
          <w:tcPr>
            <w:tcW w:w="862" w:type="pct"/>
          </w:tcPr>
          <w:p w14:paraId="301F90C0"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Puerto Rico</w:t>
            </w:r>
          </w:p>
        </w:tc>
        <w:tc>
          <w:tcPr>
            <w:tcW w:w="445" w:type="pct"/>
          </w:tcPr>
          <w:p w14:paraId="4600E77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162.71</w:t>
            </w:r>
            <w:r>
              <w:rPr>
                <w:rFonts w:ascii="Times New Roman" w:eastAsia="宋体" w:hAnsi="Times New Roman" w:cs="Times New Roman"/>
                <w:color w:val="000000"/>
                <w:kern w:val="0"/>
                <w:sz w:val="13"/>
                <w:szCs w:val="13"/>
              </w:rPr>
              <w:br/>
              <w:t>(125.74 to 203.45)</w:t>
            </w:r>
          </w:p>
        </w:tc>
        <w:tc>
          <w:tcPr>
            <w:tcW w:w="445" w:type="pct"/>
          </w:tcPr>
          <w:p w14:paraId="2BBDD37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164.02</w:t>
            </w:r>
            <w:r>
              <w:rPr>
                <w:rFonts w:ascii="Times New Roman" w:eastAsia="宋体" w:hAnsi="Times New Roman" w:cs="Times New Roman"/>
                <w:color w:val="000000"/>
                <w:kern w:val="0"/>
                <w:sz w:val="13"/>
                <w:szCs w:val="13"/>
              </w:rPr>
              <w:br/>
              <w:t>(126.09 to 202.83)</w:t>
            </w:r>
          </w:p>
        </w:tc>
        <w:tc>
          <w:tcPr>
            <w:tcW w:w="411" w:type="pct"/>
          </w:tcPr>
          <w:p w14:paraId="2C67793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0.05</w:t>
            </w:r>
            <w:r>
              <w:rPr>
                <w:rFonts w:ascii="Times New Roman" w:eastAsia="宋体" w:hAnsi="Times New Roman" w:cs="Times New Roman"/>
                <w:color w:val="000000"/>
                <w:kern w:val="0"/>
                <w:sz w:val="13"/>
                <w:szCs w:val="13"/>
              </w:rPr>
              <w:br/>
              <w:t>(-0.28 to 0.37)</w:t>
            </w:r>
          </w:p>
        </w:tc>
        <w:tc>
          <w:tcPr>
            <w:tcW w:w="80" w:type="pct"/>
            <w:noWrap/>
          </w:tcPr>
          <w:p w14:paraId="18A30BA7"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4202CE2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7,490.82</w:t>
            </w:r>
            <w:r>
              <w:rPr>
                <w:rFonts w:ascii="Times New Roman" w:eastAsia="宋体" w:hAnsi="Times New Roman" w:cs="Times New Roman"/>
                <w:color w:val="000000"/>
                <w:kern w:val="0"/>
                <w:sz w:val="13"/>
                <w:szCs w:val="13"/>
              </w:rPr>
              <w:br/>
              <w:t>(5,787.30 to 9,363.88)</w:t>
            </w:r>
          </w:p>
        </w:tc>
        <w:tc>
          <w:tcPr>
            <w:tcW w:w="570" w:type="pct"/>
          </w:tcPr>
          <w:p w14:paraId="00AA6DE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7,504.23</w:t>
            </w:r>
            <w:r>
              <w:rPr>
                <w:rFonts w:ascii="Times New Roman" w:eastAsia="宋体" w:hAnsi="Times New Roman" w:cs="Times New Roman"/>
                <w:color w:val="000000"/>
                <w:kern w:val="0"/>
                <w:sz w:val="13"/>
                <w:szCs w:val="13"/>
              </w:rPr>
              <w:br/>
              <w:t>(5,773.00 to 9,276.91)</w:t>
            </w:r>
          </w:p>
        </w:tc>
        <w:tc>
          <w:tcPr>
            <w:tcW w:w="411" w:type="pct"/>
          </w:tcPr>
          <w:p w14:paraId="25470D5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0.02</w:t>
            </w:r>
            <w:r>
              <w:rPr>
                <w:rFonts w:ascii="Times New Roman" w:eastAsia="宋体" w:hAnsi="Times New Roman" w:cs="Times New Roman"/>
                <w:color w:val="000000"/>
                <w:kern w:val="0"/>
                <w:sz w:val="13"/>
                <w:szCs w:val="13"/>
              </w:rPr>
              <w:br/>
              <w:t>(-0.03 to 0.07)</w:t>
            </w:r>
          </w:p>
        </w:tc>
        <w:tc>
          <w:tcPr>
            <w:tcW w:w="80" w:type="pct"/>
            <w:noWrap/>
          </w:tcPr>
          <w:p w14:paraId="31D67A1A"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0C16F3B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0.89</w:t>
            </w:r>
            <w:r>
              <w:rPr>
                <w:rFonts w:ascii="Times New Roman" w:eastAsia="宋体" w:hAnsi="Times New Roman" w:cs="Times New Roman"/>
                <w:color w:val="000000"/>
                <w:kern w:val="0"/>
                <w:sz w:val="13"/>
                <w:szCs w:val="13"/>
              </w:rPr>
              <w:br/>
              <w:t>(0.45 to 1.56)</w:t>
            </w:r>
          </w:p>
        </w:tc>
        <w:tc>
          <w:tcPr>
            <w:tcW w:w="360" w:type="pct"/>
          </w:tcPr>
          <w:p w14:paraId="6790F23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1.26</w:t>
            </w:r>
            <w:r>
              <w:rPr>
                <w:rFonts w:ascii="Times New Roman" w:eastAsia="宋体" w:hAnsi="Times New Roman" w:cs="Times New Roman"/>
                <w:color w:val="000000"/>
                <w:kern w:val="0"/>
                <w:sz w:val="13"/>
                <w:szCs w:val="13"/>
              </w:rPr>
              <w:br/>
              <w:t>(0.60 to 2.19)</w:t>
            </w:r>
          </w:p>
        </w:tc>
        <w:tc>
          <w:tcPr>
            <w:tcW w:w="411" w:type="pct"/>
          </w:tcPr>
          <w:p w14:paraId="3EA8D65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1.84</w:t>
            </w:r>
            <w:r>
              <w:rPr>
                <w:rFonts w:ascii="Times New Roman" w:eastAsia="宋体" w:hAnsi="Times New Roman" w:cs="Times New Roman"/>
                <w:color w:val="000000"/>
                <w:kern w:val="0"/>
                <w:sz w:val="13"/>
                <w:szCs w:val="13"/>
              </w:rPr>
              <w:br/>
              <w:t>(-2.48 to 6.34)</w:t>
            </w:r>
          </w:p>
        </w:tc>
      </w:tr>
      <w:tr w:rsidR="003C704F" w14:paraId="23501A0B" w14:textId="77777777">
        <w:trPr>
          <w:trHeight w:val="630"/>
        </w:trPr>
        <w:tc>
          <w:tcPr>
            <w:tcW w:w="862" w:type="pct"/>
          </w:tcPr>
          <w:p w14:paraId="35E3572A"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Qatar</w:t>
            </w:r>
          </w:p>
        </w:tc>
        <w:tc>
          <w:tcPr>
            <w:tcW w:w="445" w:type="pct"/>
          </w:tcPr>
          <w:p w14:paraId="6D93AC0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120.80</w:t>
            </w:r>
            <w:r>
              <w:rPr>
                <w:rFonts w:ascii="Times New Roman" w:eastAsia="宋体" w:hAnsi="Times New Roman" w:cs="Times New Roman"/>
                <w:color w:val="000000"/>
                <w:kern w:val="0"/>
                <w:sz w:val="13"/>
                <w:szCs w:val="13"/>
              </w:rPr>
              <w:br/>
              <w:t>(93.11 to 150.00)</w:t>
            </w:r>
          </w:p>
        </w:tc>
        <w:tc>
          <w:tcPr>
            <w:tcW w:w="445" w:type="pct"/>
          </w:tcPr>
          <w:p w14:paraId="553AF36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118.41</w:t>
            </w:r>
            <w:r>
              <w:rPr>
                <w:rFonts w:ascii="Times New Roman" w:eastAsia="宋体" w:hAnsi="Times New Roman" w:cs="Times New Roman"/>
                <w:color w:val="000000"/>
                <w:kern w:val="0"/>
                <w:sz w:val="13"/>
                <w:szCs w:val="13"/>
              </w:rPr>
              <w:br/>
              <w:t>(91.58 to 149.09)</w:t>
            </w:r>
          </w:p>
        </w:tc>
        <w:tc>
          <w:tcPr>
            <w:tcW w:w="411" w:type="pct"/>
          </w:tcPr>
          <w:p w14:paraId="5198FAF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-0.07</w:t>
            </w:r>
            <w:r>
              <w:rPr>
                <w:rFonts w:ascii="Times New Roman" w:eastAsia="宋体" w:hAnsi="Times New Roman" w:cs="Times New Roman"/>
                <w:color w:val="000000"/>
                <w:kern w:val="0"/>
                <w:sz w:val="13"/>
                <w:szCs w:val="13"/>
              </w:rPr>
              <w:br/>
              <w:t>(-0.45 to 0.31)</w:t>
            </w:r>
          </w:p>
        </w:tc>
        <w:tc>
          <w:tcPr>
            <w:tcW w:w="80" w:type="pct"/>
            <w:noWrap/>
          </w:tcPr>
          <w:p w14:paraId="74E04D7C"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5C098EF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6,101.33</w:t>
            </w:r>
            <w:r>
              <w:rPr>
                <w:rFonts w:ascii="Times New Roman" w:eastAsia="宋体" w:hAnsi="Times New Roman" w:cs="Times New Roman"/>
                <w:color w:val="000000"/>
                <w:kern w:val="0"/>
                <w:sz w:val="13"/>
                <w:szCs w:val="13"/>
              </w:rPr>
              <w:br/>
              <w:t>(4,706.93 to 7,582.52)</w:t>
            </w:r>
          </w:p>
        </w:tc>
        <w:tc>
          <w:tcPr>
            <w:tcW w:w="570" w:type="pct"/>
          </w:tcPr>
          <w:p w14:paraId="75BFBDB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6,241.42</w:t>
            </w:r>
            <w:r>
              <w:rPr>
                <w:rFonts w:ascii="Times New Roman" w:eastAsia="宋体" w:hAnsi="Times New Roman" w:cs="Times New Roman"/>
                <w:color w:val="000000"/>
                <w:kern w:val="0"/>
                <w:sz w:val="13"/>
                <w:szCs w:val="13"/>
              </w:rPr>
              <w:br/>
              <w:t>(4,820.79 to 7,850.00)</w:t>
            </w:r>
          </w:p>
        </w:tc>
        <w:tc>
          <w:tcPr>
            <w:tcW w:w="411" w:type="pct"/>
          </w:tcPr>
          <w:p w14:paraId="57DD7FE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0.14</w:t>
            </w:r>
            <w:r>
              <w:rPr>
                <w:rFonts w:ascii="Times New Roman" w:eastAsia="宋体" w:hAnsi="Times New Roman" w:cs="Times New Roman"/>
                <w:color w:val="000000"/>
                <w:kern w:val="0"/>
                <w:sz w:val="13"/>
                <w:szCs w:val="13"/>
              </w:rPr>
              <w:br/>
              <w:t>(0.08 to 0.19)</w:t>
            </w:r>
          </w:p>
        </w:tc>
        <w:tc>
          <w:tcPr>
            <w:tcW w:w="80" w:type="pct"/>
            <w:noWrap/>
          </w:tcPr>
          <w:p w14:paraId="67808EC4"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49F1EAD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0.80</w:t>
            </w:r>
            <w:r>
              <w:rPr>
                <w:rFonts w:ascii="Times New Roman" w:eastAsia="宋体" w:hAnsi="Times New Roman" w:cs="Times New Roman"/>
                <w:color w:val="000000"/>
                <w:kern w:val="0"/>
                <w:sz w:val="13"/>
                <w:szCs w:val="13"/>
              </w:rPr>
              <w:br/>
              <w:t>(0.44 to 1.29)</w:t>
            </w:r>
          </w:p>
        </w:tc>
        <w:tc>
          <w:tcPr>
            <w:tcW w:w="360" w:type="pct"/>
          </w:tcPr>
          <w:p w14:paraId="60CB1AB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0.32</w:t>
            </w:r>
            <w:r>
              <w:rPr>
                <w:rFonts w:ascii="Times New Roman" w:eastAsia="宋体" w:hAnsi="Times New Roman" w:cs="Times New Roman"/>
                <w:color w:val="000000"/>
                <w:kern w:val="0"/>
                <w:sz w:val="13"/>
                <w:szCs w:val="13"/>
              </w:rPr>
              <w:br/>
              <w:t>(0.17 to 0.56)</w:t>
            </w:r>
          </w:p>
        </w:tc>
        <w:tc>
          <w:tcPr>
            <w:tcW w:w="411" w:type="pct"/>
          </w:tcPr>
          <w:p w14:paraId="6ACBB0F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-5.02</w:t>
            </w:r>
            <w:r>
              <w:rPr>
                <w:rFonts w:ascii="Times New Roman" w:eastAsia="宋体" w:hAnsi="Times New Roman" w:cs="Times New Roman"/>
                <w:color w:val="000000"/>
                <w:kern w:val="0"/>
                <w:sz w:val="13"/>
                <w:szCs w:val="13"/>
              </w:rPr>
              <w:br/>
              <w:t>(-10.02 to 0.25)</w:t>
            </w:r>
          </w:p>
        </w:tc>
      </w:tr>
      <w:tr w:rsidR="003C704F" w14:paraId="2CDF1F7D" w14:textId="77777777">
        <w:trPr>
          <w:trHeight w:val="630"/>
        </w:trPr>
        <w:tc>
          <w:tcPr>
            <w:tcW w:w="862" w:type="pct"/>
          </w:tcPr>
          <w:p w14:paraId="5303E1A6"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Republic of Korea</w:t>
            </w:r>
          </w:p>
        </w:tc>
        <w:tc>
          <w:tcPr>
            <w:tcW w:w="445" w:type="pct"/>
          </w:tcPr>
          <w:p w14:paraId="56F48C5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10.70</w:t>
            </w:r>
            <w:r>
              <w:rPr>
                <w:rFonts w:ascii="Times New Roman" w:eastAsia="宋体" w:hAnsi="Times New Roman" w:cs="Times New Roman"/>
                <w:color w:val="000000"/>
                <w:kern w:val="0"/>
                <w:sz w:val="13"/>
                <w:szCs w:val="13"/>
              </w:rPr>
              <w:br/>
              <w:t>(8.11 to 13.71)</w:t>
            </w:r>
          </w:p>
        </w:tc>
        <w:tc>
          <w:tcPr>
            <w:tcW w:w="445" w:type="pct"/>
          </w:tcPr>
          <w:p w14:paraId="7EB9138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8.41</w:t>
            </w:r>
            <w:r>
              <w:rPr>
                <w:rFonts w:ascii="Times New Roman" w:eastAsia="宋体" w:hAnsi="Times New Roman" w:cs="Times New Roman"/>
                <w:color w:val="000000"/>
                <w:kern w:val="0"/>
                <w:sz w:val="13"/>
                <w:szCs w:val="13"/>
              </w:rPr>
              <w:br/>
              <w:t>(6.31 to 10.82)</w:t>
            </w:r>
          </w:p>
        </w:tc>
        <w:tc>
          <w:tcPr>
            <w:tcW w:w="411" w:type="pct"/>
          </w:tcPr>
          <w:p w14:paraId="1D2E78F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-2.07</w:t>
            </w:r>
            <w:r>
              <w:rPr>
                <w:rFonts w:ascii="Times New Roman" w:eastAsia="宋体" w:hAnsi="Times New Roman" w:cs="Times New Roman"/>
                <w:color w:val="000000"/>
                <w:kern w:val="0"/>
                <w:sz w:val="13"/>
                <w:szCs w:val="13"/>
              </w:rPr>
              <w:br/>
              <w:t>(-3.43 to -0.69)</w:t>
            </w:r>
          </w:p>
        </w:tc>
        <w:tc>
          <w:tcPr>
            <w:tcW w:w="80" w:type="pct"/>
            <w:noWrap/>
          </w:tcPr>
          <w:p w14:paraId="1AE420B5"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3CC78C5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486.68</w:t>
            </w:r>
            <w:r>
              <w:rPr>
                <w:rFonts w:ascii="Times New Roman" w:eastAsia="宋体" w:hAnsi="Times New Roman" w:cs="Times New Roman"/>
                <w:color w:val="000000"/>
                <w:kern w:val="0"/>
                <w:sz w:val="13"/>
                <w:szCs w:val="13"/>
              </w:rPr>
              <w:br/>
              <w:t>(368.31 to 624.03)</w:t>
            </w:r>
          </w:p>
        </w:tc>
        <w:tc>
          <w:tcPr>
            <w:tcW w:w="570" w:type="pct"/>
          </w:tcPr>
          <w:p w14:paraId="4E5F64C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400.46</w:t>
            </w:r>
            <w:r>
              <w:rPr>
                <w:rFonts w:ascii="Times New Roman" w:eastAsia="宋体" w:hAnsi="Times New Roman" w:cs="Times New Roman"/>
                <w:color w:val="000000"/>
                <w:kern w:val="0"/>
                <w:sz w:val="13"/>
                <w:szCs w:val="13"/>
              </w:rPr>
              <w:br/>
              <w:t>(300.28 to 515.5)</w:t>
            </w:r>
          </w:p>
        </w:tc>
        <w:tc>
          <w:tcPr>
            <w:tcW w:w="411" w:type="pct"/>
          </w:tcPr>
          <w:p w14:paraId="3CAA269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-2.02</w:t>
            </w:r>
            <w:r>
              <w:rPr>
                <w:rFonts w:ascii="Times New Roman" w:eastAsia="宋体" w:hAnsi="Times New Roman" w:cs="Times New Roman"/>
                <w:color w:val="000000"/>
                <w:kern w:val="0"/>
                <w:sz w:val="13"/>
                <w:szCs w:val="13"/>
              </w:rPr>
              <w:br/>
              <w:t>(-2.22 to -1.82)</w:t>
            </w:r>
          </w:p>
        </w:tc>
        <w:tc>
          <w:tcPr>
            <w:tcW w:w="80" w:type="pct"/>
            <w:noWrap/>
          </w:tcPr>
          <w:p w14:paraId="669687AD"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37DFF37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0.61</w:t>
            </w:r>
            <w:r>
              <w:rPr>
                <w:rFonts w:ascii="Times New Roman" w:eastAsia="宋体" w:hAnsi="Times New Roman" w:cs="Times New Roman"/>
                <w:color w:val="000000"/>
                <w:kern w:val="0"/>
                <w:sz w:val="13"/>
                <w:szCs w:val="13"/>
              </w:rPr>
              <w:br/>
              <w:t>(0.31 to 1.03)</w:t>
            </w:r>
          </w:p>
        </w:tc>
        <w:tc>
          <w:tcPr>
            <w:tcW w:w="360" w:type="pct"/>
          </w:tcPr>
          <w:p w14:paraId="258C844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0.21</w:t>
            </w:r>
            <w:r>
              <w:rPr>
                <w:rFonts w:ascii="Times New Roman" w:eastAsia="宋体" w:hAnsi="Times New Roman" w:cs="Times New Roman"/>
                <w:color w:val="000000"/>
                <w:kern w:val="0"/>
                <w:sz w:val="13"/>
                <w:szCs w:val="13"/>
              </w:rPr>
              <w:br/>
              <w:t>(0.09 to 0.38)</w:t>
            </w:r>
          </w:p>
        </w:tc>
        <w:tc>
          <w:tcPr>
            <w:tcW w:w="411" w:type="pct"/>
          </w:tcPr>
          <w:p w14:paraId="1ABBACC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-2.63</w:t>
            </w:r>
            <w:r>
              <w:rPr>
                <w:rFonts w:ascii="Times New Roman" w:eastAsia="宋体" w:hAnsi="Times New Roman" w:cs="Times New Roman"/>
                <w:color w:val="000000"/>
                <w:kern w:val="0"/>
                <w:sz w:val="13"/>
                <w:szCs w:val="13"/>
              </w:rPr>
              <w:br/>
              <w:t>(-8.18 to 3.26)</w:t>
            </w:r>
          </w:p>
        </w:tc>
      </w:tr>
      <w:tr w:rsidR="003C704F" w14:paraId="000A8E6A" w14:textId="77777777">
        <w:trPr>
          <w:trHeight w:val="630"/>
        </w:trPr>
        <w:tc>
          <w:tcPr>
            <w:tcW w:w="862" w:type="pct"/>
          </w:tcPr>
          <w:p w14:paraId="06C7BACE"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Republic of Moldova</w:t>
            </w:r>
          </w:p>
        </w:tc>
        <w:tc>
          <w:tcPr>
            <w:tcW w:w="445" w:type="pct"/>
          </w:tcPr>
          <w:p w14:paraId="375633B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41.84</w:t>
            </w:r>
            <w:r>
              <w:rPr>
                <w:rFonts w:ascii="Times New Roman" w:eastAsia="宋体" w:hAnsi="Times New Roman" w:cs="Times New Roman"/>
                <w:color w:val="000000"/>
                <w:kern w:val="0"/>
                <w:sz w:val="13"/>
                <w:szCs w:val="13"/>
              </w:rPr>
              <w:br/>
              <w:t>(32.12 to 52.06)</w:t>
            </w:r>
          </w:p>
        </w:tc>
        <w:tc>
          <w:tcPr>
            <w:tcW w:w="445" w:type="pct"/>
          </w:tcPr>
          <w:p w14:paraId="010C081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45.03</w:t>
            </w:r>
            <w:r>
              <w:rPr>
                <w:rFonts w:ascii="Times New Roman" w:eastAsia="宋体" w:hAnsi="Times New Roman" w:cs="Times New Roman"/>
                <w:color w:val="000000"/>
                <w:kern w:val="0"/>
                <w:sz w:val="13"/>
                <w:szCs w:val="13"/>
              </w:rPr>
              <w:br/>
              <w:t>(34.58 to 56.03)</w:t>
            </w:r>
          </w:p>
        </w:tc>
        <w:tc>
          <w:tcPr>
            <w:tcW w:w="411" w:type="pct"/>
          </w:tcPr>
          <w:p w14:paraId="459F552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-0.13</w:t>
            </w:r>
            <w:r>
              <w:rPr>
                <w:rFonts w:ascii="Times New Roman" w:eastAsia="宋体" w:hAnsi="Times New Roman" w:cs="Times New Roman"/>
                <w:color w:val="000000"/>
                <w:kern w:val="0"/>
                <w:sz w:val="13"/>
                <w:szCs w:val="13"/>
              </w:rPr>
              <w:br/>
              <w:t>(-0.77 to 0.51)</w:t>
            </w:r>
          </w:p>
        </w:tc>
        <w:tc>
          <w:tcPr>
            <w:tcW w:w="80" w:type="pct"/>
            <w:noWrap/>
          </w:tcPr>
          <w:p w14:paraId="0C92FAF0"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7DB17D7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1,918.08</w:t>
            </w:r>
            <w:r>
              <w:rPr>
                <w:rFonts w:ascii="Times New Roman" w:eastAsia="宋体" w:hAnsi="Times New Roman" w:cs="Times New Roman"/>
                <w:color w:val="000000"/>
                <w:kern w:val="0"/>
                <w:sz w:val="13"/>
                <w:szCs w:val="13"/>
              </w:rPr>
              <w:br/>
              <w:t>(1,472.52 to 2,383.55)</w:t>
            </w:r>
          </w:p>
        </w:tc>
        <w:tc>
          <w:tcPr>
            <w:tcW w:w="570" w:type="pct"/>
          </w:tcPr>
          <w:p w14:paraId="1D27F60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2,090.47</w:t>
            </w:r>
            <w:r>
              <w:rPr>
                <w:rFonts w:ascii="Times New Roman" w:eastAsia="宋体" w:hAnsi="Times New Roman" w:cs="Times New Roman"/>
                <w:color w:val="000000"/>
                <w:kern w:val="0"/>
                <w:sz w:val="13"/>
                <w:szCs w:val="13"/>
              </w:rPr>
              <w:br/>
              <w:t>(1,605.34 to 2,601.30)</w:t>
            </w:r>
          </w:p>
        </w:tc>
        <w:tc>
          <w:tcPr>
            <w:tcW w:w="411" w:type="pct"/>
          </w:tcPr>
          <w:p w14:paraId="21157D3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-0.07</w:t>
            </w:r>
            <w:r>
              <w:rPr>
                <w:rFonts w:ascii="Times New Roman" w:eastAsia="宋体" w:hAnsi="Times New Roman" w:cs="Times New Roman"/>
                <w:color w:val="000000"/>
                <w:kern w:val="0"/>
                <w:sz w:val="13"/>
                <w:szCs w:val="13"/>
              </w:rPr>
              <w:br/>
              <w:t>(-0.16 to 0.03)</w:t>
            </w:r>
          </w:p>
        </w:tc>
        <w:tc>
          <w:tcPr>
            <w:tcW w:w="80" w:type="pct"/>
            <w:noWrap/>
          </w:tcPr>
          <w:p w14:paraId="5071CD05"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38D3267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0.82</w:t>
            </w:r>
            <w:r>
              <w:rPr>
                <w:rFonts w:ascii="Times New Roman" w:eastAsia="宋体" w:hAnsi="Times New Roman" w:cs="Times New Roman"/>
                <w:color w:val="000000"/>
                <w:kern w:val="0"/>
                <w:sz w:val="13"/>
                <w:szCs w:val="13"/>
              </w:rPr>
              <w:br/>
              <w:t>(0.45 to 1.34)</w:t>
            </w:r>
          </w:p>
        </w:tc>
        <w:tc>
          <w:tcPr>
            <w:tcW w:w="360" w:type="pct"/>
          </w:tcPr>
          <w:p w14:paraId="1776669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0.90</w:t>
            </w:r>
            <w:r>
              <w:rPr>
                <w:rFonts w:ascii="Times New Roman" w:eastAsia="宋体" w:hAnsi="Times New Roman" w:cs="Times New Roman"/>
                <w:color w:val="000000"/>
                <w:kern w:val="0"/>
                <w:sz w:val="13"/>
                <w:szCs w:val="13"/>
              </w:rPr>
              <w:br/>
              <w:t>(0.48 to 1.55)</w:t>
            </w:r>
          </w:p>
        </w:tc>
        <w:tc>
          <w:tcPr>
            <w:tcW w:w="411" w:type="pct"/>
          </w:tcPr>
          <w:p w14:paraId="34496DE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-1.06</w:t>
            </w:r>
            <w:r>
              <w:rPr>
                <w:rFonts w:ascii="Times New Roman" w:eastAsia="宋体" w:hAnsi="Times New Roman" w:cs="Times New Roman"/>
                <w:color w:val="000000"/>
                <w:kern w:val="0"/>
                <w:sz w:val="13"/>
                <w:szCs w:val="13"/>
              </w:rPr>
              <w:br/>
              <w:t>(-4.58 to 2.58)</w:t>
            </w:r>
          </w:p>
        </w:tc>
      </w:tr>
      <w:tr w:rsidR="003C704F" w14:paraId="3B0FC0C7" w14:textId="77777777">
        <w:trPr>
          <w:trHeight w:val="630"/>
        </w:trPr>
        <w:tc>
          <w:tcPr>
            <w:tcW w:w="862" w:type="pct"/>
          </w:tcPr>
          <w:p w14:paraId="30063B45"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Romania</w:t>
            </w:r>
          </w:p>
        </w:tc>
        <w:tc>
          <w:tcPr>
            <w:tcW w:w="445" w:type="pct"/>
          </w:tcPr>
          <w:p w14:paraId="7A1C99D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40.76</w:t>
            </w:r>
            <w:r>
              <w:rPr>
                <w:rFonts w:ascii="Times New Roman" w:eastAsia="宋体" w:hAnsi="Times New Roman" w:cs="Times New Roman"/>
                <w:color w:val="000000"/>
                <w:kern w:val="0"/>
                <w:sz w:val="13"/>
                <w:szCs w:val="13"/>
              </w:rPr>
              <w:br/>
              <w:t>(31.27 to 50.71)</w:t>
            </w:r>
          </w:p>
        </w:tc>
        <w:tc>
          <w:tcPr>
            <w:tcW w:w="445" w:type="pct"/>
          </w:tcPr>
          <w:p w14:paraId="3646911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79.10</w:t>
            </w:r>
            <w:r>
              <w:rPr>
                <w:rFonts w:ascii="Times New Roman" w:eastAsia="宋体" w:hAnsi="Times New Roman" w:cs="Times New Roman"/>
                <w:color w:val="000000"/>
                <w:kern w:val="0"/>
                <w:sz w:val="13"/>
                <w:szCs w:val="13"/>
              </w:rPr>
              <w:br/>
              <w:t>(60.70 to 98.79)</w:t>
            </w:r>
          </w:p>
        </w:tc>
        <w:tc>
          <w:tcPr>
            <w:tcW w:w="411" w:type="pct"/>
          </w:tcPr>
          <w:p w14:paraId="4C38096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-0.21</w:t>
            </w:r>
            <w:r>
              <w:rPr>
                <w:rFonts w:ascii="Times New Roman" w:eastAsia="宋体" w:hAnsi="Times New Roman" w:cs="Times New Roman"/>
                <w:color w:val="000000"/>
                <w:kern w:val="0"/>
                <w:sz w:val="13"/>
                <w:szCs w:val="13"/>
              </w:rPr>
              <w:br/>
              <w:t>(-0.86 to 0.44)</w:t>
            </w:r>
          </w:p>
        </w:tc>
        <w:tc>
          <w:tcPr>
            <w:tcW w:w="80" w:type="pct"/>
            <w:noWrap/>
          </w:tcPr>
          <w:p w14:paraId="1CCE62AE"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34AC7D0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1,961.05</w:t>
            </w:r>
            <w:r>
              <w:rPr>
                <w:rFonts w:ascii="Times New Roman" w:eastAsia="宋体" w:hAnsi="Times New Roman" w:cs="Times New Roman"/>
                <w:color w:val="000000"/>
                <w:kern w:val="0"/>
                <w:sz w:val="13"/>
                <w:szCs w:val="13"/>
              </w:rPr>
              <w:br/>
              <w:t>(1,504.92 to 2,441.33)</w:t>
            </w:r>
          </w:p>
        </w:tc>
        <w:tc>
          <w:tcPr>
            <w:tcW w:w="570" w:type="pct"/>
          </w:tcPr>
          <w:p w14:paraId="5844A0B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3,722.65</w:t>
            </w:r>
            <w:r>
              <w:rPr>
                <w:rFonts w:ascii="Times New Roman" w:eastAsia="宋体" w:hAnsi="Times New Roman" w:cs="Times New Roman"/>
                <w:color w:val="000000"/>
                <w:kern w:val="0"/>
                <w:sz w:val="13"/>
                <w:szCs w:val="13"/>
              </w:rPr>
              <w:br/>
              <w:t>(2,857.17 to 4,649.15)</w:t>
            </w:r>
          </w:p>
        </w:tc>
        <w:tc>
          <w:tcPr>
            <w:tcW w:w="411" w:type="pct"/>
          </w:tcPr>
          <w:p w14:paraId="5BD6C1B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-0.21</w:t>
            </w:r>
            <w:r>
              <w:rPr>
                <w:rFonts w:ascii="Times New Roman" w:eastAsia="宋体" w:hAnsi="Times New Roman" w:cs="Times New Roman"/>
                <w:color w:val="000000"/>
                <w:kern w:val="0"/>
                <w:sz w:val="13"/>
                <w:szCs w:val="13"/>
              </w:rPr>
              <w:br/>
              <w:t>(-0.31 to -0.12)</w:t>
            </w:r>
          </w:p>
        </w:tc>
        <w:tc>
          <w:tcPr>
            <w:tcW w:w="80" w:type="pct"/>
            <w:noWrap/>
          </w:tcPr>
          <w:p w14:paraId="58D30BAF"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33740FD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0.91</w:t>
            </w:r>
            <w:r>
              <w:rPr>
                <w:rFonts w:ascii="Times New Roman" w:eastAsia="宋体" w:hAnsi="Times New Roman" w:cs="Times New Roman"/>
                <w:color w:val="000000"/>
                <w:kern w:val="0"/>
                <w:sz w:val="13"/>
                <w:szCs w:val="13"/>
              </w:rPr>
              <w:br/>
              <w:t>(0.48 to 1.52)</w:t>
            </w:r>
          </w:p>
        </w:tc>
        <w:tc>
          <w:tcPr>
            <w:tcW w:w="360" w:type="pct"/>
          </w:tcPr>
          <w:p w14:paraId="0691829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0.67</w:t>
            </w:r>
            <w:r>
              <w:rPr>
                <w:rFonts w:ascii="Times New Roman" w:eastAsia="宋体" w:hAnsi="Times New Roman" w:cs="Times New Roman"/>
                <w:color w:val="000000"/>
                <w:kern w:val="0"/>
                <w:sz w:val="13"/>
                <w:szCs w:val="13"/>
              </w:rPr>
              <w:br/>
              <w:t>(0.30 to 1.16)</w:t>
            </w:r>
          </w:p>
        </w:tc>
        <w:tc>
          <w:tcPr>
            <w:tcW w:w="411" w:type="pct"/>
          </w:tcPr>
          <w:p w14:paraId="174B33D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-2.00</w:t>
            </w:r>
            <w:r>
              <w:rPr>
                <w:rFonts w:ascii="Times New Roman" w:eastAsia="宋体" w:hAnsi="Times New Roman" w:cs="Times New Roman"/>
                <w:color w:val="000000"/>
                <w:kern w:val="0"/>
                <w:sz w:val="13"/>
                <w:szCs w:val="13"/>
              </w:rPr>
              <w:br/>
              <w:t>(-6.58 to 2.81)</w:t>
            </w:r>
          </w:p>
        </w:tc>
      </w:tr>
      <w:tr w:rsidR="003C704F" w14:paraId="1EA52D78" w14:textId="77777777">
        <w:trPr>
          <w:trHeight w:val="630"/>
        </w:trPr>
        <w:tc>
          <w:tcPr>
            <w:tcW w:w="862" w:type="pct"/>
          </w:tcPr>
          <w:p w14:paraId="666362B0"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Russian Federation</w:t>
            </w:r>
          </w:p>
        </w:tc>
        <w:tc>
          <w:tcPr>
            <w:tcW w:w="445" w:type="pct"/>
          </w:tcPr>
          <w:p w14:paraId="0DCDF65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39.56</w:t>
            </w:r>
            <w:r>
              <w:rPr>
                <w:rFonts w:ascii="Times New Roman" w:eastAsia="宋体" w:hAnsi="Times New Roman" w:cs="Times New Roman"/>
                <w:color w:val="000000"/>
                <w:kern w:val="0"/>
                <w:sz w:val="13"/>
                <w:szCs w:val="13"/>
              </w:rPr>
              <w:br/>
              <w:t>(37.75 to 41.24)</w:t>
            </w:r>
          </w:p>
        </w:tc>
        <w:tc>
          <w:tcPr>
            <w:tcW w:w="445" w:type="pct"/>
          </w:tcPr>
          <w:p w14:paraId="316F6F5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42.99</w:t>
            </w:r>
            <w:r>
              <w:rPr>
                <w:rFonts w:ascii="Times New Roman" w:eastAsia="宋体" w:hAnsi="Times New Roman" w:cs="Times New Roman"/>
                <w:color w:val="000000"/>
                <w:kern w:val="0"/>
                <w:sz w:val="13"/>
                <w:szCs w:val="13"/>
              </w:rPr>
              <w:br/>
              <w:t>(41.03 to 44.82)</w:t>
            </w:r>
          </w:p>
        </w:tc>
        <w:tc>
          <w:tcPr>
            <w:tcW w:w="411" w:type="pct"/>
          </w:tcPr>
          <w:p w14:paraId="1B0F6EB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-0.07</w:t>
            </w:r>
            <w:r>
              <w:rPr>
                <w:rFonts w:ascii="Times New Roman" w:eastAsia="宋体" w:hAnsi="Times New Roman" w:cs="Times New Roman"/>
                <w:color w:val="000000"/>
                <w:kern w:val="0"/>
                <w:sz w:val="13"/>
                <w:szCs w:val="13"/>
              </w:rPr>
              <w:br/>
              <w:t>(-0.73 to 0.58)</w:t>
            </w:r>
          </w:p>
        </w:tc>
        <w:tc>
          <w:tcPr>
            <w:tcW w:w="80" w:type="pct"/>
            <w:noWrap/>
          </w:tcPr>
          <w:p w14:paraId="3A1743F6"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29971A4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1,835.88</w:t>
            </w:r>
            <w:r>
              <w:rPr>
                <w:rFonts w:ascii="Times New Roman" w:eastAsia="宋体" w:hAnsi="Times New Roman" w:cs="Times New Roman"/>
                <w:color w:val="000000"/>
                <w:kern w:val="0"/>
                <w:sz w:val="13"/>
                <w:szCs w:val="13"/>
              </w:rPr>
              <w:br/>
              <w:t>(1,751.96 to 1,914.16)</w:t>
            </w:r>
          </w:p>
        </w:tc>
        <w:tc>
          <w:tcPr>
            <w:tcW w:w="570" w:type="pct"/>
          </w:tcPr>
          <w:p w14:paraId="24D7A41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1,987.73</w:t>
            </w:r>
            <w:r>
              <w:rPr>
                <w:rFonts w:ascii="Times New Roman" w:eastAsia="宋体" w:hAnsi="Times New Roman" w:cs="Times New Roman"/>
                <w:color w:val="000000"/>
                <w:kern w:val="0"/>
                <w:sz w:val="13"/>
                <w:szCs w:val="13"/>
              </w:rPr>
              <w:br/>
              <w:t>(1,896.26 to 2,072.73)</w:t>
            </w:r>
          </w:p>
        </w:tc>
        <w:tc>
          <w:tcPr>
            <w:tcW w:w="411" w:type="pct"/>
          </w:tcPr>
          <w:p w14:paraId="7FBF6DE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-0.09</w:t>
            </w:r>
            <w:r>
              <w:rPr>
                <w:rFonts w:ascii="Times New Roman" w:eastAsia="宋体" w:hAnsi="Times New Roman" w:cs="Times New Roman"/>
                <w:color w:val="000000"/>
                <w:kern w:val="0"/>
                <w:sz w:val="13"/>
                <w:szCs w:val="13"/>
              </w:rPr>
              <w:br/>
              <w:t>(-0.19 to 0.01)</w:t>
            </w:r>
          </w:p>
        </w:tc>
        <w:tc>
          <w:tcPr>
            <w:tcW w:w="80" w:type="pct"/>
            <w:noWrap/>
          </w:tcPr>
          <w:p w14:paraId="6DE75B47"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5FA5AD7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0.73</w:t>
            </w:r>
            <w:r>
              <w:rPr>
                <w:rFonts w:ascii="Times New Roman" w:eastAsia="宋体" w:hAnsi="Times New Roman" w:cs="Times New Roman"/>
                <w:color w:val="000000"/>
                <w:kern w:val="0"/>
                <w:sz w:val="13"/>
                <w:szCs w:val="13"/>
              </w:rPr>
              <w:br/>
              <w:t>(0.39 to 1.22)</w:t>
            </w:r>
          </w:p>
        </w:tc>
        <w:tc>
          <w:tcPr>
            <w:tcW w:w="360" w:type="pct"/>
          </w:tcPr>
          <w:p w14:paraId="71FBFBF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0.56</w:t>
            </w:r>
            <w:r>
              <w:rPr>
                <w:rFonts w:ascii="Times New Roman" w:eastAsia="宋体" w:hAnsi="Times New Roman" w:cs="Times New Roman"/>
                <w:color w:val="000000"/>
                <w:kern w:val="0"/>
                <w:sz w:val="13"/>
                <w:szCs w:val="13"/>
              </w:rPr>
              <w:br/>
              <w:t>(0.26 to 0.99)</w:t>
            </w:r>
          </w:p>
        </w:tc>
        <w:tc>
          <w:tcPr>
            <w:tcW w:w="411" w:type="pct"/>
          </w:tcPr>
          <w:p w14:paraId="6AFD9E0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-1.44</w:t>
            </w:r>
            <w:r>
              <w:rPr>
                <w:rFonts w:ascii="Times New Roman" w:eastAsia="宋体" w:hAnsi="Times New Roman" w:cs="Times New Roman"/>
                <w:color w:val="000000"/>
                <w:kern w:val="0"/>
                <w:sz w:val="13"/>
                <w:szCs w:val="13"/>
              </w:rPr>
              <w:br/>
              <w:t>(-6.16 to 3.52)</w:t>
            </w:r>
          </w:p>
        </w:tc>
      </w:tr>
      <w:tr w:rsidR="003C704F" w14:paraId="237C4D60" w14:textId="77777777">
        <w:trPr>
          <w:trHeight w:val="630"/>
        </w:trPr>
        <w:tc>
          <w:tcPr>
            <w:tcW w:w="862" w:type="pct"/>
          </w:tcPr>
          <w:p w14:paraId="41CE18DB"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Rwanda</w:t>
            </w:r>
          </w:p>
        </w:tc>
        <w:tc>
          <w:tcPr>
            <w:tcW w:w="445" w:type="pct"/>
          </w:tcPr>
          <w:p w14:paraId="1A9C4F3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106.40</w:t>
            </w:r>
            <w:r>
              <w:rPr>
                <w:rFonts w:ascii="Times New Roman" w:eastAsia="宋体" w:hAnsi="Times New Roman" w:cs="Times New Roman"/>
                <w:color w:val="000000"/>
                <w:kern w:val="0"/>
                <w:sz w:val="13"/>
                <w:szCs w:val="13"/>
              </w:rPr>
              <w:br/>
              <w:t>(82.19 to 133.72)</w:t>
            </w:r>
          </w:p>
        </w:tc>
        <w:tc>
          <w:tcPr>
            <w:tcW w:w="445" w:type="pct"/>
          </w:tcPr>
          <w:p w14:paraId="7998D48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79.33</w:t>
            </w:r>
            <w:r>
              <w:rPr>
                <w:rFonts w:ascii="Times New Roman" w:eastAsia="宋体" w:hAnsi="Times New Roman" w:cs="Times New Roman"/>
                <w:color w:val="000000"/>
                <w:kern w:val="0"/>
                <w:sz w:val="13"/>
                <w:szCs w:val="13"/>
              </w:rPr>
              <w:br/>
              <w:t>(61.47 to 99.16)</w:t>
            </w:r>
          </w:p>
        </w:tc>
        <w:tc>
          <w:tcPr>
            <w:tcW w:w="411" w:type="pct"/>
          </w:tcPr>
          <w:p w14:paraId="771DA15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-0.87</w:t>
            </w:r>
            <w:r>
              <w:rPr>
                <w:rFonts w:ascii="Times New Roman" w:eastAsia="宋体" w:hAnsi="Times New Roman" w:cs="Times New Roman"/>
                <w:color w:val="000000"/>
                <w:kern w:val="0"/>
                <w:sz w:val="13"/>
                <w:szCs w:val="13"/>
              </w:rPr>
              <w:br/>
              <w:t>(-1.28 to -0.46)</w:t>
            </w:r>
          </w:p>
        </w:tc>
        <w:tc>
          <w:tcPr>
            <w:tcW w:w="80" w:type="pct"/>
            <w:noWrap/>
          </w:tcPr>
          <w:p w14:paraId="46C4960C"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7EBD30C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4,924.75</w:t>
            </w:r>
            <w:r>
              <w:rPr>
                <w:rFonts w:ascii="Times New Roman" w:eastAsia="宋体" w:hAnsi="Times New Roman" w:cs="Times New Roman"/>
                <w:color w:val="000000"/>
                <w:kern w:val="0"/>
                <w:sz w:val="13"/>
                <w:szCs w:val="13"/>
              </w:rPr>
              <w:br/>
              <w:t>(3,805.97 to 6,187.31)</w:t>
            </w:r>
          </w:p>
        </w:tc>
        <w:tc>
          <w:tcPr>
            <w:tcW w:w="570" w:type="pct"/>
          </w:tcPr>
          <w:p w14:paraId="3B05747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3,698.07</w:t>
            </w:r>
            <w:r>
              <w:rPr>
                <w:rFonts w:ascii="Times New Roman" w:eastAsia="宋体" w:hAnsi="Times New Roman" w:cs="Times New Roman"/>
                <w:color w:val="000000"/>
                <w:kern w:val="0"/>
                <w:sz w:val="13"/>
                <w:szCs w:val="13"/>
              </w:rPr>
              <w:br/>
              <w:t>(2,864.10 to 4,622.2)</w:t>
            </w:r>
          </w:p>
        </w:tc>
        <w:tc>
          <w:tcPr>
            <w:tcW w:w="411" w:type="pct"/>
          </w:tcPr>
          <w:p w14:paraId="5B521DB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-0.75</w:t>
            </w:r>
            <w:r>
              <w:rPr>
                <w:rFonts w:ascii="Times New Roman" w:eastAsia="宋体" w:hAnsi="Times New Roman" w:cs="Times New Roman"/>
                <w:color w:val="000000"/>
                <w:kern w:val="0"/>
                <w:sz w:val="13"/>
                <w:szCs w:val="13"/>
              </w:rPr>
              <w:br/>
              <w:t>(-0.81 to -0.69)</w:t>
            </w:r>
          </w:p>
        </w:tc>
        <w:tc>
          <w:tcPr>
            <w:tcW w:w="80" w:type="pct"/>
            <w:noWrap/>
          </w:tcPr>
          <w:p w14:paraId="784A2A66"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50498B1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1.33</w:t>
            </w:r>
            <w:r>
              <w:rPr>
                <w:rFonts w:ascii="Times New Roman" w:eastAsia="宋体" w:hAnsi="Times New Roman" w:cs="Times New Roman"/>
                <w:color w:val="000000"/>
                <w:kern w:val="0"/>
                <w:sz w:val="13"/>
                <w:szCs w:val="13"/>
              </w:rPr>
              <w:br/>
              <w:t>(0.45 to 2.11)</w:t>
            </w:r>
          </w:p>
        </w:tc>
        <w:tc>
          <w:tcPr>
            <w:tcW w:w="360" w:type="pct"/>
          </w:tcPr>
          <w:p w14:paraId="306A74F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0.62</w:t>
            </w:r>
            <w:r>
              <w:rPr>
                <w:rFonts w:ascii="Times New Roman" w:eastAsia="宋体" w:hAnsi="Times New Roman" w:cs="Times New Roman"/>
                <w:color w:val="000000"/>
                <w:kern w:val="0"/>
                <w:sz w:val="13"/>
                <w:szCs w:val="13"/>
              </w:rPr>
              <w:br/>
              <w:t>(0.35 to 1.01)</w:t>
            </w:r>
          </w:p>
        </w:tc>
        <w:tc>
          <w:tcPr>
            <w:tcW w:w="411" w:type="pct"/>
          </w:tcPr>
          <w:p w14:paraId="7F16A9C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-2.44</w:t>
            </w:r>
            <w:r>
              <w:rPr>
                <w:rFonts w:ascii="Times New Roman" w:eastAsia="宋体" w:hAnsi="Times New Roman" w:cs="Times New Roman"/>
                <w:color w:val="000000"/>
                <w:kern w:val="0"/>
                <w:sz w:val="13"/>
                <w:szCs w:val="13"/>
              </w:rPr>
              <w:br/>
              <w:t>(-6.19 to 1.46)</w:t>
            </w:r>
          </w:p>
        </w:tc>
      </w:tr>
      <w:tr w:rsidR="003C704F" w14:paraId="333D67AD" w14:textId="77777777">
        <w:trPr>
          <w:trHeight w:val="630"/>
        </w:trPr>
        <w:tc>
          <w:tcPr>
            <w:tcW w:w="862" w:type="pct"/>
          </w:tcPr>
          <w:p w14:paraId="72B12F1E"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lastRenderedPageBreak/>
              <w:t>Saint Kitts and Nevis</w:t>
            </w:r>
          </w:p>
        </w:tc>
        <w:tc>
          <w:tcPr>
            <w:tcW w:w="445" w:type="pct"/>
          </w:tcPr>
          <w:p w14:paraId="12698A8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162.35</w:t>
            </w:r>
            <w:r>
              <w:rPr>
                <w:rFonts w:ascii="Times New Roman" w:eastAsia="宋体" w:hAnsi="Times New Roman" w:cs="Times New Roman"/>
                <w:color w:val="000000"/>
                <w:kern w:val="0"/>
                <w:sz w:val="13"/>
                <w:szCs w:val="13"/>
              </w:rPr>
              <w:br/>
              <w:t>(125.33 to 201.63)</w:t>
            </w:r>
          </w:p>
        </w:tc>
        <w:tc>
          <w:tcPr>
            <w:tcW w:w="445" w:type="pct"/>
          </w:tcPr>
          <w:p w14:paraId="75F46E5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162.84</w:t>
            </w:r>
            <w:r>
              <w:rPr>
                <w:rFonts w:ascii="Times New Roman" w:eastAsia="宋体" w:hAnsi="Times New Roman" w:cs="Times New Roman"/>
                <w:color w:val="000000"/>
                <w:kern w:val="0"/>
                <w:sz w:val="13"/>
                <w:szCs w:val="13"/>
              </w:rPr>
              <w:br/>
              <w:t>(125.79 to 201.56)</w:t>
            </w:r>
          </w:p>
        </w:tc>
        <w:tc>
          <w:tcPr>
            <w:tcW w:w="411" w:type="pct"/>
          </w:tcPr>
          <w:p w14:paraId="3D396E1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0.03</w:t>
            </w:r>
            <w:r>
              <w:rPr>
                <w:rFonts w:ascii="Times New Roman" w:eastAsia="宋体" w:hAnsi="Times New Roman" w:cs="Times New Roman"/>
                <w:color w:val="000000"/>
                <w:kern w:val="0"/>
                <w:sz w:val="13"/>
                <w:szCs w:val="13"/>
              </w:rPr>
              <w:br/>
              <w:t>(-0.29 to 0.36)</w:t>
            </w:r>
          </w:p>
        </w:tc>
        <w:tc>
          <w:tcPr>
            <w:tcW w:w="80" w:type="pct"/>
            <w:noWrap/>
          </w:tcPr>
          <w:p w14:paraId="5F40958F"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4BB673C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7,555.00</w:t>
            </w:r>
            <w:r>
              <w:rPr>
                <w:rFonts w:ascii="Times New Roman" w:eastAsia="宋体" w:hAnsi="Times New Roman" w:cs="Times New Roman"/>
                <w:color w:val="000000"/>
                <w:kern w:val="0"/>
                <w:sz w:val="13"/>
                <w:szCs w:val="13"/>
              </w:rPr>
              <w:br/>
              <w:t>(5,831.23 to 9,384.01)</w:t>
            </w:r>
          </w:p>
        </w:tc>
        <w:tc>
          <w:tcPr>
            <w:tcW w:w="570" w:type="pct"/>
          </w:tcPr>
          <w:p w14:paraId="31856C0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7,712.19</w:t>
            </w:r>
            <w:r>
              <w:rPr>
                <w:rFonts w:ascii="Times New Roman" w:eastAsia="宋体" w:hAnsi="Times New Roman" w:cs="Times New Roman"/>
                <w:color w:val="000000"/>
                <w:kern w:val="0"/>
                <w:sz w:val="13"/>
                <w:szCs w:val="13"/>
              </w:rPr>
              <w:br/>
              <w:t>(5,957.71 to 9,546.01)</w:t>
            </w:r>
          </w:p>
        </w:tc>
        <w:tc>
          <w:tcPr>
            <w:tcW w:w="411" w:type="pct"/>
          </w:tcPr>
          <w:p w14:paraId="668EC36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0.09</w:t>
            </w:r>
            <w:r>
              <w:rPr>
                <w:rFonts w:ascii="Times New Roman" w:eastAsia="宋体" w:hAnsi="Times New Roman" w:cs="Times New Roman"/>
                <w:color w:val="000000"/>
                <w:kern w:val="0"/>
                <w:sz w:val="13"/>
                <w:szCs w:val="13"/>
              </w:rPr>
              <w:br/>
              <w:t>(0.04 to 0.13)</w:t>
            </w:r>
          </w:p>
        </w:tc>
        <w:tc>
          <w:tcPr>
            <w:tcW w:w="80" w:type="pct"/>
            <w:noWrap/>
          </w:tcPr>
          <w:p w14:paraId="0DEB255B"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1104CCD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0.87</w:t>
            </w:r>
            <w:r>
              <w:rPr>
                <w:rFonts w:ascii="Times New Roman" w:eastAsia="宋体" w:hAnsi="Times New Roman" w:cs="Times New Roman"/>
                <w:color w:val="000000"/>
                <w:kern w:val="0"/>
                <w:sz w:val="13"/>
                <w:szCs w:val="13"/>
              </w:rPr>
              <w:br/>
              <w:t>(0.45 to 1.48)</w:t>
            </w:r>
          </w:p>
        </w:tc>
        <w:tc>
          <w:tcPr>
            <w:tcW w:w="360" w:type="pct"/>
          </w:tcPr>
          <w:p w14:paraId="0033BB4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1.73</w:t>
            </w:r>
            <w:r>
              <w:rPr>
                <w:rFonts w:ascii="Times New Roman" w:eastAsia="宋体" w:hAnsi="Times New Roman" w:cs="Times New Roman"/>
                <w:color w:val="000000"/>
                <w:kern w:val="0"/>
                <w:sz w:val="13"/>
                <w:szCs w:val="13"/>
              </w:rPr>
              <w:br/>
              <w:t>(0.95 to 2.93)</w:t>
            </w:r>
          </w:p>
        </w:tc>
        <w:tc>
          <w:tcPr>
            <w:tcW w:w="411" w:type="pct"/>
          </w:tcPr>
          <w:p w14:paraId="5BA3BAA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2.60</w:t>
            </w:r>
            <w:r>
              <w:rPr>
                <w:rFonts w:ascii="Times New Roman" w:eastAsia="宋体" w:hAnsi="Times New Roman" w:cs="Times New Roman"/>
                <w:color w:val="000000"/>
                <w:kern w:val="0"/>
                <w:sz w:val="13"/>
                <w:szCs w:val="13"/>
              </w:rPr>
              <w:br/>
              <w:t>(-1.09 to 6.43)</w:t>
            </w:r>
          </w:p>
        </w:tc>
      </w:tr>
      <w:tr w:rsidR="003C704F" w14:paraId="5946CDB1" w14:textId="77777777">
        <w:trPr>
          <w:trHeight w:val="630"/>
        </w:trPr>
        <w:tc>
          <w:tcPr>
            <w:tcW w:w="862" w:type="pct"/>
          </w:tcPr>
          <w:p w14:paraId="55BF1E21"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Saint Lucia</w:t>
            </w:r>
          </w:p>
        </w:tc>
        <w:tc>
          <w:tcPr>
            <w:tcW w:w="445" w:type="pct"/>
          </w:tcPr>
          <w:p w14:paraId="1FF3C05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167.19</w:t>
            </w:r>
            <w:r>
              <w:rPr>
                <w:rFonts w:ascii="Times New Roman" w:eastAsia="宋体" w:hAnsi="Times New Roman" w:cs="Times New Roman"/>
                <w:color w:val="000000"/>
                <w:kern w:val="0"/>
                <w:sz w:val="13"/>
                <w:szCs w:val="13"/>
              </w:rPr>
              <w:br/>
              <w:t>(129.09 to 210.77)</w:t>
            </w:r>
          </w:p>
        </w:tc>
        <w:tc>
          <w:tcPr>
            <w:tcW w:w="445" w:type="pct"/>
          </w:tcPr>
          <w:p w14:paraId="65278A9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164.97</w:t>
            </w:r>
            <w:r>
              <w:rPr>
                <w:rFonts w:ascii="Times New Roman" w:eastAsia="宋体" w:hAnsi="Times New Roman" w:cs="Times New Roman"/>
                <w:color w:val="000000"/>
                <w:kern w:val="0"/>
                <w:sz w:val="13"/>
                <w:szCs w:val="13"/>
              </w:rPr>
              <w:br/>
              <w:t>(127.42 to 204.29)</w:t>
            </w:r>
          </w:p>
        </w:tc>
        <w:tc>
          <w:tcPr>
            <w:tcW w:w="411" w:type="pct"/>
          </w:tcPr>
          <w:p w14:paraId="38FCEF1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-0.03</w:t>
            </w:r>
            <w:r>
              <w:rPr>
                <w:rFonts w:ascii="Times New Roman" w:eastAsia="宋体" w:hAnsi="Times New Roman" w:cs="Times New Roman"/>
                <w:color w:val="000000"/>
                <w:kern w:val="0"/>
                <w:sz w:val="13"/>
                <w:szCs w:val="13"/>
              </w:rPr>
              <w:br/>
              <w:t>(-0.35 to 0.29)</w:t>
            </w:r>
          </w:p>
        </w:tc>
        <w:tc>
          <w:tcPr>
            <w:tcW w:w="80" w:type="pct"/>
            <w:noWrap/>
          </w:tcPr>
          <w:p w14:paraId="5A6E1C13"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4D37FE5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7,604.29</w:t>
            </w:r>
            <w:r>
              <w:rPr>
                <w:rFonts w:ascii="Times New Roman" w:eastAsia="宋体" w:hAnsi="Times New Roman" w:cs="Times New Roman"/>
                <w:color w:val="000000"/>
                <w:kern w:val="0"/>
                <w:sz w:val="13"/>
                <w:szCs w:val="13"/>
              </w:rPr>
              <w:br/>
              <w:t>(5,870.93 to 9,586.56)</w:t>
            </w:r>
          </w:p>
        </w:tc>
        <w:tc>
          <w:tcPr>
            <w:tcW w:w="570" w:type="pct"/>
          </w:tcPr>
          <w:p w14:paraId="7825FA1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7,812.65</w:t>
            </w:r>
            <w:r>
              <w:rPr>
                <w:rFonts w:ascii="Times New Roman" w:eastAsia="宋体" w:hAnsi="Times New Roman" w:cs="Times New Roman"/>
                <w:color w:val="000000"/>
                <w:kern w:val="0"/>
                <w:sz w:val="13"/>
                <w:szCs w:val="13"/>
              </w:rPr>
              <w:br/>
              <w:t>(6,034.88 to 9,675.81)</w:t>
            </w:r>
          </w:p>
        </w:tc>
        <w:tc>
          <w:tcPr>
            <w:tcW w:w="411" w:type="pct"/>
          </w:tcPr>
          <w:p w14:paraId="63F943E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0.11</w:t>
            </w:r>
            <w:r>
              <w:rPr>
                <w:rFonts w:ascii="Times New Roman" w:eastAsia="宋体" w:hAnsi="Times New Roman" w:cs="Times New Roman"/>
                <w:color w:val="000000"/>
                <w:kern w:val="0"/>
                <w:sz w:val="13"/>
                <w:szCs w:val="13"/>
              </w:rPr>
              <w:br/>
              <w:t>(0.06 to 0.16)</w:t>
            </w:r>
          </w:p>
        </w:tc>
        <w:tc>
          <w:tcPr>
            <w:tcW w:w="80" w:type="pct"/>
            <w:noWrap/>
          </w:tcPr>
          <w:p w14:paraId="6CAF3AF3"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19757F6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1.10</w:t>
            </w:r>
            <w:r>
              <w:rPr>
                <w:rFonts w:ascii="Times New Roman" w:eastAsia="宋体" w:hAnsi="Times New Roman" w:cs="Times New Roman"/>
                <w:color w:val="000000"/>
                <w:kern w:val="0"/>
                <w:sz w:val="13"/>
                <w:szCs w:val="13"/>
              </w:rPr>
              <w:br/>
              <w:t>(0.65 to 1.77)</w:t>
            </w:r>
          </w:p>
        </w:tc>
        <w:tc>
          <w:tcPr>
            <w:tcW w:w="360" w:type="pct"/>
          </w:tcPr>
          <w:p w14:paraId="4BA5677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2.09</w:t>
            </w:r>
            <w:r>
              <w:rPr>
                <w:rFonts w:ascii="Times New Roman" w:eastAsia="宋体" w:hAnsi="Times New Roman" w:cs="Times New Roman"/>
                <w:color w:val="000000"/>
                <w:kern w:val="0"/>
                <w:sz w:val="13"/>
                <w:szCs w:val="13"/>
              </w:rPr>
              <w:br/>
              <w:t>(1.14 to 3.34)</w:t>
            </w:r>
          </w:p>
        </w:tc>
        <w:tc>
          <w:tcPr>
            <w:tcW w:w="411" w:type="pct"/>
          </w:tcPr>
          <w:p w14:paraId="237EF9E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3.72</w:t>
            </w:r>
            <w:r>
              <w:rPr>
                <w:rFonts w:ascii="Times New Roman" w:eastAsia="宋体" w:hAnsi="Times New Roman" w:cs="Times New Roman"/>
                <w:color w:val="000000"/>
                <w:kern w:val="0"/>
                <w:sz w:val="13"/>
                <w:szCs w:val="13"/>
              </w:rPr>
              <w:br/>
              <w:t>(0.39 to 7.16)</w:t>
            </w:r>
          </w:p>
        </w:tc>
      </w:tr>
      <w:tr w:rsidR="003C704F" w14:paraId="1CE2EEC4" w14:textId="77777777">
        <w:trPr>
          <w:trHeight w:val="630"/>
        </w:trPr>
        <w:tc>
          <w:tcPr>
            <w:tcW w:w="862" w:type="pct"/>
          </w:tcPr>
          <w:p w14:paraId="0C4DDBEA"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Saint Vincent and the Grenadines</w:t>
            </w:r>
          </w:p>
        </w:tc>
        <w:tc>
          <w:tcPr>
            <w:tcW w:w="445" w:type="pct"/>
          </w:tcPr>
          <w:p w14:paraId="21FA66F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166.96</w:t>
            </w:r>
            <w:r>
              <w:rPr>
                <w:rFonts w:ascii="Times New Roman" w:eastAsia="宋体" w:hAnsi="Times New Roman" w:cs="Times New Roman"/>
                <w:color w:val="000000"/>
                <w:kern w:val="0"/>
                <w:sz w:val="13"/>
                <w:szCs w:val="13"/>
              </w:rPr>
              <w:br/>
              <w:t>(129.39 to 208.87)</w:t>
            </w:r>
          </w:p>
        </w:tc>
        <w:tc>
          <w:tcPr>
            <w:tcW w:w="445" w:type="pct"/>
          </w:tcPr>
          <w:p w14:paraId="1E4CEC1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165.89</w:t>
            </w:r>
            <w:r>
              <w:rPr>
                <w:rFonts w:ascii="Times New Roman" w:eastAsia="宋体" w:hAnsi="Times New Roman" w:cs="Times New Roman"/>
                <w:color w:val="000000"/>
                <w:kern w:val="0"/>
                <w:sz w:val="13"/>
                <w:szCs w:val="13"/>
              </w:rPr>
              <w:br/>
              <w:t>(128.26 to 207.99)</w:t>
            </w:r>
          </w:p>
        </w:tc>
        <w:tc>
          <w:tcPr>
            <w:tcW w:w="411" w:type="pct"/>
          </w:tcPr>
          <w:p w14:paraId="080A30C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-0.02</w:t>
            </w:r>
            <w:r>
              <w:rPr>
                <w:rFonts w:ascii="Times New Roman" w:eastAsia="宋体" w:hAnsi="Times New Roman" w:cs="Times New Roman"/>
                <w:color w:val="000000"/>
                <w:kern w:val="0"/>
                <w:sz w:val="13"/>
                <w:szCs w:val="13"/>
              </w:rPr>
              <w:br/>
              <w:t>(-0.34 to 0.30)</w:t>
            </w:r>
          </w:p>
        </w:tc>
        <w:tc>
          <w:tcPr>
            <w:tcW w:w="80" w:type="pct"/>
            <w:noWrap/>
          </w:tcPr>
          <w:p w14:paraId="09FF31BF"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1E2416E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7,785.08</w:t>
            </w:r>
            <w:r>
              <w:rPr>
                <w:rFonts w:ascii="Times New Roman" w:eastAsia="宋体" w:hAnsi="Times New Roman" w:cs="Times New Roman"/>
                <w:color w:val="000000"/>
                <w:kern w:val="0"/>
                <w:sz w:val="13"/>
                <w:szCs w:val="13"/>
              </w:rPr>
              <w:br/>
              <w:t>(6,032.17 to 9,737.37)</w:t>
            </w:r>
          </w:p>
        </w:tc>
        <w:tc>
          <w:tcPr>
            <w:tcW w:w="570" w:type="pct"/>
          </w:tcPr>
          <w:p w14:paraId="698E427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7,981.54</w:t>
            </w:r>
            <w:r>
              <w:rPr>
                <w:rFonts w:ascii="Times New Roman" w:eastAsia="宋体" w:hAnsi="Times New Roman" w:cs="Times New Roman"/>
                <w:color w:val="000000"/>
                <w:kern w:val="0"/>
                <w:sz w:val="13"/>
                <w:szCs w:val="13"/>
              </w:rPr>
              <w:br/>
              <w:t>(6,170.93 to 10,008.62)</w:t>
            </w:r>
          </w:p>
        </w:tc>
        <w:tc>
          <w:tcPr>
            <w:tcW w:w="411" w:type="pct"/>
          </w:tcPr>
          <w:p w14:paraId="1199178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0.09</w:t>
            </w:r>
            <w:r>
              <w:rPr>
                <w:rFonts w:ascii="Times New Roman" w:eastAsia="宋体" w:hAnsi="Times New Roman" w:cs="Times New Roman"/>
                <w:color w:val="000000"/>
                <w:kern w:val="0"/>
                <w:sz w:val="13"/>
                <w:szCs w:val="13"/>
              </w:rPr>
              <w:br/>
              <w:t>(0.05 to 0.14)</w:t>
            </w:r>
          </w:p>
        </w:tc>
        <w:tc>
          <w:tcPr>
            <w:tcW w:w="80" w:type="pct"/>
            <w:noWrap/>
          </w:tcPr>
          <w:p w14:paraId="3927EA96"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4B5F48D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0.93</w:t>
            </w:r>
            <w:r>
              <w:rPr>
                <w:rFonts w:ascii="Times New Roman" w:eastAsia="宋体" w:hAnsi="Times New Roman" w:cs="Times New Roman"/>
                <w:color w:val="000000"/>
                <w:kern w:val="0"/>
                <w:sz w:val="13"/>
                <w:szCs w:val="13"/>
              </w:rPr>
              <w:br/>
              <w:t>(0.55 to 1.48)</w:t>
            </w:r>
          </w:p>
        </w:tc>
        <w:tc>
          <w:tcPr>
            <w:tcW w:w="360" w:type="pct"/>
          </w:tcPr>
          <w:p w14:paraId="217A63D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1.74</w:t>
            </w:r>
            <w:r>
              <w:rPr>
                <w:rFonts w:ascii="Times New Roman" w:eastAsia="宋体" w:hAnsi="Times New Roman" w:cs="Times New Roman"/>
                <w:color w:val="000000"/>
                <w:kern w:val="0"/>
                <w:sz w:val="13"/>
                <w:szCs w:val="13"/>
              </w:rPr>
              <w:br/>
              <w:t>(0.98 to 2.80)</w:t>
            </w:r>
          </w:p>
        </w:tc>
        <w:tc>
          <w:tcPr>
            <w:tcW w:w="411" w:type="pct"/>
          </w:tcPr>
          <w:p w14:paraId="6F54A24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2.22</w:t>
            </w:r>
            <w:r>
              <w:rPr>
                <w:rFonts w:ascii="Times New Roman" w:eastAsia="宋体" w:hAnsi="Times New Roman" w:cs="Times New Roman"/>
                <w:color w:val="000000"/>
                <w:kern w:val="0"/>
                <w:sz w:val="13"/>
                <w:szCs w:val="13"/>
              </w:rPr>
              <w:br/>
              <w:t>(-1.70 to 6.30)</w:t>
            </w:r>
          </w:p>
        </w:tc>
      </w:tr>
      <w:tr w:rsidR="003C704F" w14:paraId="59DB5C5D" w14:textId="77777777">
        <w:trPr>
          <w:trHeight w:val="630"/>
        </w:trPr>
        <w:tc>
          <w:tcPr>
            <w:tcW w:w="862" w:type="pct"/>
          </w:tcPr>
          <w:p w14:paraId="48EE8EAC"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Samoa</w:t>
            </w:r>
          </w:p>
        </w:tc>
        <w:tc>
          <w:tcPr>
            <w:tcW w:w="445" w:type="pct"/>
          </w:tcPr>
          <w:p w14:paraId="02E4428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82.11</w:t>
            </w:r>
            <w:r>
              <w:rPr>
                <w:rFonts w:ascii="Times New Roman" w:eastAsia="宋体" w:hAnsi="Times New Roman" w:cs="Times New Roman"/>
                <w:color w:val="000000"/>
                <w:kern w:val="0"/>
                <w:sz w:val="13"/>
                <w:szCs w:val="13"/>
              </w:rPr>
              <w:br/>
              <w:t>(63.48 to 101.84)</w:t>
            </w:r>
          </w:p>
        </w:tc>
        <w:tc>
          <w:tcPr>
            <w:tcW w:w="445" w:type="pct"/>
          </w:tcPr>
          <w:p w14:paraId="09D96AB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100.86</w:t>
            </w:r>
            <w:r>
              <w:rPr>
                <w:rFonts w:ascii="Times New Roman" w:eastAsia="宋体" w:hAnsi="Times New Roman" w:cs="Times New Roman"/>
                <w:color w:val="000000"/>
                <w:kern w:val="0"/>
                <w:sz w:val="13"/>
                <w:szCs w:val="13"/>
              </w:rPr>
              <w:br/>
              <w:t>(78.15 to 125.71)</w:t>
            </w:r>
          </w:p>
        </w:tc>
        <w:tc>
          <w:tcPr>
            <w:tcW w:w="411" w:type="pct"/>
          </w:tcPr>
          <w:p w14:paraId="74E0E73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0.80</w:t>
            </w:r>
            <w:r>
              <w:rPr>
                <w:rFonts w:ascii="Times New Roman" w:eastAsia="宋体" w:hAnsi="Times New Roman" w:cs="Times New Roman"/>
                <w:color w:val="000000"/>
                <w:kern w:val="0"/>
                <w:sz w:val="13"/>
                <w:szCs w:val="13"/>
              </w:rPr>
              <w:br/>
              <w:t>(0.35 to 1.25)</w:t>
            </w:r>
          </w:p>
        </w:tc>
        <w:tc>
          <w:tcPr>
            <w:tcW w:w="80" w:type="pct"/>
            <w:noWrap/>
          </w:tcPr>
          <w:p w14:paraId="73134B43"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463B4B0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4,310.28</w:t>
            </w:r>
            <w:r>
              <w:rPr>
                <w:rFonts w:ascii="Times New Roman" w:eastAsia="宋体" w:hAnsi="Times New Roman" w:cs="Times New Roman"/>
                <w:color w:val="000000"/>
                <w:kern w:val="0"/>
                <w:sz w:val="13"/>
                <w:szCs w:val="13"/>
              </w:rPr>
              <w:br/>
              <w:t>(3,331.37 to 5,346.98)</w:t>
            </w:r>
          </w:p>
        </w:tc>
        <w:tc>
          <w:tcPr>
            <w:tcW w:w="570" w:type="pct"/>
          </w:tcPr>
          <w:p w14:paraId="6BBAA8A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5,224.81</w:t>
            </w:r>
            <w:r>
              <w:rPr>
                <w:rFonts w:ascii="Times New Roman" w:eastAsia="宋体" w:hAnsi="Times New Roman" w:cs="Times New Roman"/>
                <w:color w:val="000000"/>
                <w:kern w:val="0"/>
                <w:sz w:val="13"/>
                <w:szCs w:val="13"/>
              </w:rPr>
              <w:br/>
              <w:t>(4,049.03 to 6,511.34)</w:t>
            </w:r>
          </w:p>
        </w:tc>
        <w:tc>
          <w:tcPr>
            <w:tcW w:w="411" w:type="pct"/>
          </w:tcPr>
          <w:p w14:paraId="72E50FB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0.72</w:t>
            </w:r>
            <w:r>
              <w:rPr>
                <w:rFonts w:ascii="Times New Roman" w:eastAsia="宋体" w:hAnsi="Times New Roman" w:cs="Times New Roman"/>
                <w:color w:val="000000"/>
                <w:kern w:val="0"/>
                <w:sz w:val="13"/>
                <w:szCs w:val="13"/>
              </w:rPr>
              <w:br/>
              <w:t>(0.66 to 0.79)</w:t>
            </w:r>
          </w:p>
        </w:tc>
        <w:tc>
          <w:tcPr>
            <w:tcW w:w="80" w:type="pct"/>
            <w:noWrap/>
          </w:tcPr>
          <w:p w14:paraId="5897F169"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5815299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0.72</w:t>
            </w:r>
            <w:r>
              <w:rPr>
                <w:rFonts w:ascii="Times New Roman" w:eastAsia="宋体" w:hAnsi="Times New Roman" w:cs="Times New Roman"/>
                <w:color w:val="000000"/>
                <w:kern w:val="0"/>
                <w:sz w:val="13"/>
                <w:szCs w:val="13"/>
              </w:rPr>
              <w:br/>
              <w:t>(0.40 to 1.17)</w:t>
            </w:r>
          </w:p>
        </w:tc>
        <w:tc>
          <w:tcPr>
            <w:tcW w:w="360" w:type="pct"/>
          </w:tcPr>
          <w:p w14:paraId="3EE8E3D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1.01</w:t>
            </w:r>
            <w:r>
              <w:rPr>
                <w:rFonts w:ascii="Times New Roman" w:eastAsia="宋体" w:hAnsi="Times New Roman" w:cs="Times New Roman"/>
                <w:color w:val="000000"/>
                <w:kern w:val="0"/>
                <w:sz w:val="13"/>
                <w:szCs w:val="13"/>
              </w:rPr>
              <w:br/>
              <w:t>(0.55 to 1.78)</w:t>
            </w:r>
          </w:p>
        </w:tc>
        <w:tc>
          <w:tcPr>
            <w:tcW w:w="411" w:type="pct"/>
          </w:tcPr>
          <w:p w14:paraId="0779771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2.63</w:t>
            </w:r>
            <w:r>
              <w:rPr>
                <w:rFonts w:ascii="Times New Roman" w:eastAsia="宋体" w:hAnsi="Times New Roman" w:cs="Times New Roman"/>
                <w:color w:val="000000"/>
                <w:kern w:val="0"/>
                <w:sz w:val="13"/>
                <w:szCs w:val="13"/>
              </w:rPr>
              <w:br/>
              <w:t>(-2.09 to 7.58)</w:t>
            </w:r>
          </w:p>
        </w:tc>
      </w:tr>
      <w:tr w:rsidR="003C704F" w14:paraId="30A97DFE" w14:textId="77777777">
        <w:trPr>
          <w:trHeight w:val="630"/>
        </w:trPr>
        <w:tc>
          <w:tcPr>
            <w:tcW w:w="862" w:type="pct"/>
          </w:tcPr>
          <w:p w14:paraId="4F734AE7"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San Marino</w:t>
            </w:r>
          </w:p>
        </w:tc>
        <w:tc>
          <w:tcPr>
            <w:tcW w:w="445" w:type="pct"/>
          </w:tcPr>
          <w:p w14:paraId="150D681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55.58</w:t>
            </w:r>
            <w:r>
              <w:rPr>
                <w:rFonts w:ascii="Times New Roman" w:eastAsia="宋体" w:hAnsi="Times New Roman" w:cs="Times New Roman"/>
                <w:color w:val="000000"/>
                <w:kern w:val="0"/>
                <w:sz w:val="13"/>
                <w:szCs w:val="13"/>
              </w:rPr>
              <w:br/>
              <w:t>(42.73 to 69.22)</w:t>
            </w:r>
          </w:p>
        </w:tc>
        <w:tc>
          <w:tcPr>
            <w:tcW w:w="445" w:type="pct"/>
          </w:tcPr>
          <w:p w14:paraId="3E5E407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59.79</w:t>
            </w:r>
            <w:r>
              <w:rPr>
                <w:rFonts w:ascii="Times New Roman" w:eastAsia="宋体" w:hAnsi="Times New Roman" w:cs="Times New Roman"/>
                <w:color w:val="000000"/>
                <w:kern w:val="0"/>
                <w:sz w:val="13"/>
                <w:szCs w:val="13"/>
              </w:rPr>
              <w:br/>
              <w:t>(45.97 to 74.97)</w:t>
            </w:r>
          </w:p>
        </w:tc>
        <w:tc>
          <w:tcPr>
            <w:tcW w:w="411" w:type="pct"/>
          </w:tcPr>
          <w:p w14:paraId="40DB415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0.21</w:t>
            </w:r>
            <w:r>
              <w:rPr>
                <w:rFonts w:ascii="Times New Roman" w:eastAsia="宋体" w:hAnsi="Times New Roman" w:cs="Times New Roman"/>
                <w:color w:val="000000"/>
                <w:kern w:val="0"/>
                <w:sz w:val="13"/>
                <w:szCs w:val="13"/>
              </w:rPr>
              <w:br/>
              <w:t>(-0.34 to 0.76)</w:t>
            </w:r>
          </w:p>
        </w:tc>
        <w:tc>
          <w:tcPr>
            <w:tcW w:w="80" w:type="pct"/>
            <w:noWrap/>
          </w:tcPr>
          <w:p w14:paraId="3665631E"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A98538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2,780.19</w:t>
            </w:r>
            <w:r>
              <w:rPr>
                <w:rFonts w:ascii="Times New Roman" w:eastAsia="宋体" w:hAnsi="Times New Roman" w:cs="Times New Roman"/>
                <w:color w:val="000000"/>
                <w:kern w:val="0"/>
                <w:sz w:val="13"/>
                <w:szCs w:val="13"/>
              </w:rPr>
              <w:br/>
              <w:t>(2,137.71 to 3,462.62)</w:t>
            </w:r>
          </w:p>
        </w:tc>
        <w:tc>
          <w:tcPr>
            <w:tcW w:w="570" w:type="pct"/>
          </w:tcPr>
          <w:p w14:paraId="70CA70B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2,867.44</w:t>
            </w:r>
            <w:r>
              <w:rPr>
                <w:rFonts w:ascii="Times New Roman" w:eastAsia="宋体" w:hAnsi="Times New Roman" w:cs="Times New Roman"/>
                <w:color w:val="000000"/>
                <w:kern w:val="0"/>
                <w:sz w:val="13"/>
                <w:szCs w:val="13"/>
              </w:rPr>
              <w:br/>
              <w:t>(2,204.53 to 3,598.15)</w:t>
            </w:r>
          </w:p>
        </w:tc>
        <w:tc>
          <w:tcPr>
            <w:tcW w:w="411" w:type="pct"/>
          </w:tcPr>
          <w:p w14:paraId="2153C9B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0.07</w:t>
            </w:r>
            <w:r>
              <w:rPr>
                <w:rFonts w:ascii="Times New Roman" w:eastAsia="宋体" w:hAnsi="Times New Roman" w:cs="Times New Roman"/>
                <w:color w:val="000000"/>
                <w:kern w:val="0"/>
                <w:sz w:val="13"/>
                <w:szCs w:val="13"/>
              </w:rPr>
              <w:br/>
              <w:t>(-0.01 to 0.15)</w:t>
            </w:r>
          </w:p>
        </w:tc>
        <w:tc>
          <w:tcPr>
            <w:tcW w:w="80" w:type="pct"/>
            <w:noWrap/>
          </w:tcPr>
          <w:p w14:paraId="266D6CA2"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4EED5AD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0.26</w:t>
            </w:r>
            <w:r>
              <w:rPr>
                <w:rFonts w:ascii="Times New Roman" w:eastAsia="宋体" w:hAnsi="Times New Roman" w:cs="Times New Roman"/>
                <w:color w:val="000000"/>
                <w:kern w:val="0"/>
                <w:sz w:val="13"/>
                <w:szCs w:val="13"/>
              </w:rPr>
              <w:br/>
              <w:t>(0.10 to 0.58)</w:t>
            </w:r>
          </w:p>
        </w:tc>
        <w:tc>
          <w:tcPr>
            <w:tcW w:w="360" w:type="pct"/>
          </w:tcPr>
          <w:p w14:paraId="02C1E73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0.13</w:t>
            </w:r>
            <w:r>
              <w:rPr>
                <w:rFonts w:ascii="Times New Roman" w:eastAsia="宋体" w:hAnsi="Times New Roman" w:cs="Times New Roman"/>
                <w:color w:val="000000"/>
                <w:kern w:val="0"/>
                <w:sz w:val="13"/>
                <w:szCs w:val="13"/>
              </w:rPr>
              <w:br/>
              <w:t>(0.06 to 0.27)</w:t>
            </w:r>
          </w:p>
        </w:tc>
        <w:tc>
          <w:tcPr>
            <w:tcW w:w="411" w:type="pct"/>
          </w:tcPr>
          <w:p w14:paraId="63CFA99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-3.98</w:t>
            </w:r>
            <w:r>
              <w:rPr>
                <w:rFonts w:ascii="Times New Roman" w:eastAsia="宋体" w:hAnsi="Times New Roman" w:cs="Times New Roman"/>
                <w:color w:val="000000"/>
                <w:kern w:val="0"/>
                <w:sz w:val="13"/>
                <w:szCs w:val="13"/>
              </w:rPr>
              <w:br/>
              <w:t>(-12.60 to 5.48)</w:t>
            </w:r>
          </w:p>
        </w:tc>
      </w:tr>
      <w:tr w:rsidR="003C704F" w14:paraId="504CD68F" w14:textId="77777777">
        <w:trPr>
          <w:trHeight w:val="630"/>
        </w:trPr>
        <w:tc>
          <w:tcPr>
            <w:tcW w:w="862" w:type="pct"/>
          </w:tcPr>
          <w:p w14:paraId="715340FA"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Sao Tome and Principe</w:t>
            </w:r>
          </w:p>
        </w:tc>
        <w:tc>
          <w:tcPr>
            <w:tcW w:w="445" w:type="pct"/>
          </w:tcPr>
          <w:p w14:paraId="21F0B08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166.16</w:t>
            </w:r>
            <w:r>
              <w:rPr>
                <w:rFonts w:ascii="Times New Roman" w:eastAsia="宋体" w:hAnsi="Times New Roman" w:cs="Times New Roman"/>
                <w:color w:val="000000"/>
                <w:kern w:val="0"/>
                <w:sz w:val="13"/>
                <w:szCs w:val="13"/>
              </w:rPr>
              <w:br/>
              <w:t>(128.44 to 206.12)</w:t>
            </w:r>
          </w:p>
        </w:tc>
        <w:tc>
          <w:tcPr>
            <w:tcW w:w="445" w:type="pct"/>
          </w:tcPr>
          <w:p w14:paraId="29B01E1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158.06</w:t>
            </w:r>
            <w:r>
              <w:rPr>
                <w:rFonts w:ascii="Times New Roman" w:eastAsia="宋体" w:hAnsi="Times New Roman" w:cs="Times New Roman"/>
                <w:color w:val="000000"/>
                <w:kern w:val="0"/>
                <w:sz w:val="13"/>
                <w:szCs w:val="13"/>
              </w:rPr>
              <w:br/>
              <w:t>(122.08 to 196.34)</w:t>
            </w:r>
          </w:p>
        </w:tc>
        <w:tc>
          <w:tcPr>
            <w:tcW w:w="411" w:type="pct"/>
          </w:tcPr>
          <w:p w14:paraId="647FB21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-0.15</w:t>
            </w:r>
            <w:r>
              <w:rPr>
                <w:rFonts w:ascii="Times New Roman" w:eastAsia="宋体" w:hAnsi="Times New Roman" w:cs="Times New Roman"/>
                <w:color w:val="000000"/>
                <w:kern w:val="0"/>
                <w:sz w:val="13"/>
                <w:szCs w:val="13"/>
              </w:rPr>
              <w:br/>
              <w:t>(-0.47 to 0.18)</w:t>
            </w:r>
          </w:p>
        </w:tc>
        <w:tc>
          <w:tcPr>
            <w:tcW w:w="80" w:type="pct"/>
            <w:noWrap/>
          </w:tcPr>
          <w:p w14:paraId="11E03D14"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293F37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7,707.72</w:t>
            </w:r>
            <w:r>
              <w:rPr>
                <w:rFonts w:ascii="Times New Roman" w:eastAsia="宋体" w:hAnsi="Times New Roman" w:cs="Times New Roman"/>
                <w:color w:val="000000"/>
                <w:kern w:val="0"/>
                <w:sz w:val="13"/>
                <w:szCs w:val="13"/>
              </w:rPr>
              <w:br/>
              <w:t>(5,956.91 to 9,563.40)</w:t>
            </w:r>
          </w:p>
        </w:tc>
        <w:tc>
          <w:tcPr>
            <w:tcW w:w="570" w:type="pct"/>
          </w:tcPr>
          <w:p w14:paraId="60F110B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7,518.94</w:t>
            </w:r>
            <w:r>
              <w:rPr>
                <w:rFonts w:ascii="Times New Roman" w:eastAsia="宋体" w:hAnsi="Times New Roman" w:cs="Times New Roman"/>
                <w:color w:val="000000"/>
                <w:kern w:val="0"/>
                <w:sz w:val="13"/>
                <w:szCs w:val="13"/>
              </w:rPr>
              <w:br/>
              <w:t>(5,806.53 to 9,342.72)</w:t>
            </w:r>
          </w:p>
        </w:tc>
        <w:tc>
          <w:tcPr>
            <w:tcW w:w="411" w:type="pct"/>
          </w:tcPr>
          <w:p w14:paraId="1B1A7A6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-0.02</w:t>
            </w:r>
            <w:r>
              <w:rPr>
                <w:rFonts w:ascii="Times New Roman" w:eastAsia="宋体" w:hAnsi="Times New Roman" w:cs="Times New Roman"/>
                <w:color w:val="000000"/>
                <w:kern w:val="0"/>
                <w:sz w:val="13"/>
                <w:szCs w:val="13"/>
              </w:rPr>
              <w:br/>
              <w:t>(-0.06 to 0.03)</w:t>
            </w:r>
          </w:p>
        </w:tc>
        <w:tc>
          <w:tcPr>
            <w:tcW w:w="80" w:type="pct"/>
            <w:noWrap/>
          </w:tcPr>
          <w:p w14:paraId="61D64696"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745ED6C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1.21</w:t>
            </w:r>
            <w:r>
              <w:rPr>
                <w:rFonts w:ascii="Times New Roman" w:eastAsia="宋体" w:hAnsi="Times New Roman" w:cs="Times New Roman"/>
                <w:color w:val="000000"/>
                <w:kern w:val="0"/>
                <w:sz w:val="13"/>
                <w:szCs w:val="13"/>
              </w:rPr>
              <w:br/>
              <w:t>(0.68 to 1.89)</w:t>
            </w:r>
          </w:p>
        </w:tc>
        <w:tc>
          <w:tcPr>
            <w:tcW w:w="360" w:type="pct"/>
          </w:tcPr>
          <w:p w14:paraId="7562C53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0.90</w:t>
            </w:r>
            <w:r>
              <w:rPr>
                <w:rFonts w:ascii="Times New Roman" w:eastAsia="宋体" w:hAnsi="Times New Roman" w:cs="Times New Roman"/>
                <w:color w:val="000000"/>
                <w:kern w:val="0"/>
                <w:sz w:val="13"/>
                <w:szCs w:val="13"/>
              </w:rPr>
              <w:br/>
              <w:t>(0.47 to 1.55)</w:t>
            </w:r>
          </w:p>
        </w:tc>
        <w:tc>
          <w:tcPr>
            <w:tcW w:w="411" w:type="pct"/>
          </w:tcPr>
          <w:p w14:paraId="6935CED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-1.25</w:t>
            </w:r>
            <w:r>
              <w:rPr>
                <w:rFonts w:ascii="Times New Roman" w:eastAsia="宋体" w:hAnsi="Times New Roman" w:cs="Times New Roman"/>
                <w:color w:val="000000"/>
                <w:kern w:val="0"/>
                <w:sz w:val="13"/>
                <w:szCs w:val="13"/>
              </w:rPr>
              <w:br/>
              <w:t>(-5.39 to 3.06)</w:t>
            </w:r>
          </w:p>
        </w:tc>
      </w:tr>
      <w:tr w:rsidR="003C704F" w14:paraId="3B1C9680" w14:textId="77777777">
        <w:trPr>
          <w:trHeight w:val="630"/>
        </w:trPr>
        <w:tc>
          <w:tcPr>
            <w:tcW w:w="862" w:type="pct"/>
          </w:tcPr>
          <w:p w14:paraId="2ED01E97"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Saudi Arabia</w:t>
            </w:r>
          </w:p>
        </w:tc>
        <w:tc>
          <w:tcPr>
            <w:tcW w:w="445" w:type="pct"/>
          </w:tcPr>
          <w:p w14:paraId="01325D4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200.30</w:t>
            </w:r>
            <w:r>
              <w:rPr>
                <w:rFonts w:ascii="Times New Roman" w:eastAsia="宋体" w:hAnsi="Times New Roman" w:cs="Times New Roman"/>
                <w:color w:val="000000"/>
                <w:kern w:val="0"/>
                <w:sz w:val="13"/>
                <w:szCs w:val="13"/>
              </w:rPr>
              <w:br/>
              <w:t>(187.30 to 214.80)</w:t>
            </w:r>
          </w:p>
        </w:tc>
        <w:tc>
          <w:tcPr>
            <w:tcW w:w="445" w:type="pct"/>
          </w:tcPr>
          <w:p w14:paraId="0430244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207.09</w:t>
            </w:r>
            <w:r>
              <w:rPr>
                <w:rFonts w:ascii="Times New Roman" w:eastAsia="宋体" w:hAnsi="Times New Roman" w:cs="Times New Roman"/>
                <w:color w:val="000000"/>
                <w:kern w:val="0"/>
                <w:sz w:val="13"/>
                <w:szCs w:val="13"/>
              </w:rPr>
              <w:br/>
              <w:t>(159.43 to 260.63)</w:t>
            </w:r>
          </w:p>
        </w:tc>
        <w:tc>
          <w:tcPr>
            <w:tcW w:w="411" w:type="pct"/>
          </w:tcPr>
          <w:p w14:paraId="45ECDBA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1.19</w:t>
            </w:r>
            <w:r>
              <w:rPr>
                <w:rFonts w:ascii="Times New Roman" w:eastAsia="宋体" w:hAnsi="Times New Roman" w:cs="Times New Roman"/>
                <w:color w:val="000000"/>
                <w:kern w:val="0"/>
                <w:sz w:val="13"/>
                <w:szCs w:val="13"/>
              </w:rPr>
              <w:br/>
              <w:t>(0.88 to 1.49)</w:t>
            </w:r>
          </w:p>
        </w:tc>
        <w:tc>
          <w:tcPr>
            <w:tcW w:w="80" w:type="pct"/>
            <w:noWrap/>
          </w:tcPr>
          <w:p w14:paraId="2AB3D13F"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4F6F393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9,687.33</w:t>
            </w:r>
            <w:r>
              <w:rPr>
                <w:rFonts w:ascii="Times New Roman" w:eastAsia="宋体" w:hAnsi="Times New Roman" w:cs="Times New Roman"/>
                <w:color w:val="000000"/>
                <w:kern w:val="0"/>
                <w:sz w:val="13"/>
                <w:szCs w:val="13"/>
              </w:rPr>
              <w:br/>
              <w:t>(9,058.38 to 10,395.89)</w:t>
            </w:r>
          </w:p>
        </w:tc>
        <w:tc>
          <w:tcPr>
            <w:tcW w:w="570" w:type="pct"/>
          </w:tcPr>
          <w:p w14:paraId="78F329A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10,114.94</w:t>
            </w:r>
            <w:r>
              <w:rPr>
                <w:rFonts w:ascii="Times New Roman" w:eastAsia="宋体" w:hAnsi="Times New Roman" w:cs="Times New Roman"/>
                <w:color w:val="000000"/>
                <w:kern w:val="0"/>
                <w:sz w:val="13"/>
                <w:szCs w:val="13"/>
              </w:rPr>
              <w:br/>
              <w:t>(7,792.64 to 12,739.87)</w:t>
            </w:r>
          </w:p>
        </w:tc>
        <w:tc>
          <w:tcPr>
            <w:tcW w:w="411" w:type="pct"/>
          </w:tcPr>
          <w:p w14:paraId="2391E5B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1.36</w:t>
            </w:r>
            <w:r>
              <w:rPr>
                <w:rFonts w:ascii="Times New Roman" w:eastAsia="宋体" w:hAnsi="Times New Roman" w:cs="Times New Roman"/>
                <w:color w:val="000000"/>
                <w:kern w:val="0"/>
                <w:sz w:val="13"/>
                <w:szCs w:val="13"/>
              </w:rPr>
              <w:br/>
              <w:t>(1.31 to 1.40)</w:t>
            </w:r>
          </w:p>
        </w:tc>
        <w:tc>
          <w:tcPr>
            <w:tcW w:w="80" w:type="pct"/>
            <w:noWrap/>
          </w:tcPr>
          <w:p w14:paraId="2F26E65D"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026056C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0.34</w:t>
            </w:r>
            <w:r>
              <w:rPr>
                <w:rFonts w:ascii="Times New Roman" w:eastAsia="宋体" w:hAnsi="Times New Roman" w:cs="Times New Roman"/>
                <w:color w:val="000000"/>
                <w:kern w:val="0"/>
                <w:sz w:val="13"/>
                <w:szCs w:val="13"/>
              </w:rPr>
              <w:br/>
              <w:t>(0.21 to 0.54)</w:t>
            </w:r>
          </w:p>
        </w:tc>
        <w:tc>
          <w:tcPr>
            <w:tcW w:w="360" w:type="pct"/>
          </w:tcPr>
          <w:p w14:paraId="44EEC83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0.37</w:t>
            </w:r>
            <w:r>
              <w:rPr>
                <w:rFonts w:ascii="Times New Roman" w:eastAsia="宋体" w:hAnsi="Times New Roman" w:cs="Times New Roman"/>
                <w:color w:val="000000"/>
                <w:kern w:val="0"/>
                <w:sz w:val="13"/>
                <w:szCs w:val="13"/>
              </w:rPr>
              <w:br/>
              <w:t>(0.18 to 0.75)</w:t>
            </w:r>
          </w:p>
        </w:tc>
        <w:tc>
          <w:tcPr>
            <w:tcW w:w="411" w:type="pct"/>
          </w:tcPr>
          <w:p w14:paraId="1783ECB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0.65</w:t>
            </w:r>
            <w:r>
              <w:rPr>
                <w:rFonts w:ascii="Times New Roman" w:eastAsia="宋体" w:hAnsi="Times New Roman" w:cs="Times New Roman"/>
                <w:color w:val="000000"/>
                <w:kern w:val="0"/>
                <w:sz w:val="13"/>
                <w:szCs w:val="13"/>
              </w:rPr>
              <w:br/>
              <w:t>(-5.61 to 7.32)</w:t>
            </w:r>
          </w:p>
        </w:tc>
      </w:tr>
      <w:tr w:rsidR="003C704F" w14:paraId="6D7B6CDE" w14:textId="77777777">
        <w:trPr>
          <w:trHeight w:val="630"/>
        </w:trPr>
        <w:tc>
          <w:tcPr>
            <w:tcW w:w="862" w:type="pct"/>
          </w:tcPr>
          <w:p w14:paraId="52C66F8F"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Senegal</w:t>
            </w:r>
          </w:p>
        </w:tc>
        <w:tc>
          <w:tcPr>
            <w:tcW w:w="445" w:type="pct"/>
          </w:tcPr>
          <w:p w14:paraId="21B2B09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284.48</w:t>
            </w:r>
            <w:r>
              <w:rPr>
                <w:rFonts w:ascii="Times New Roman" w:eastAsia="宋体" w:hAnsi="Times New Roman" w:cs="Times New Roman"/>
                <w:color w:val="000000"/>
                <w:kern w:val="0"/>
                <w:sz w:val="13"/>
                <w:szCs w:val="13"/>
              </w:rPr>
              <w:br/>
              <w:t>(260.53 to 307.69)</w:t>
            </w:r>
          </w:p>
        </w:tc>
        <w:tc>
          <w:tcPr>
            <w:tcW w:w="445" w:type="pct"/>
          </w:tcPr>
          <w:p w14:paraId="5F2D836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266.77</w:t>
            </w:r>
            <w:r>
              <w:rPr>
                <w:rFonts w:ascii="Times New Roman" w:eastAsia="宋体" w:hAnsi="Times New Roman" w:cs="Times New Roman"/>
                <w:color w:val="000000"/>
                <w:kern w:val="0"/>
                <w:sz w:val="13"/>
                <w:szCs w:val="13"/>
              </w:rPr>
              <w:br/>
              <w:t>(206.00 to 332.47)</w:t>
            </w:r>
          </w:p>
        </w:tc>
        <w:tc>
          <w:tcPr>
            <w:tcW w:w="411" w:type="pct"/>
          </w:tcPr>
          <w:p w14:paraId="701795A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-0.45</w:t>
            </w:r>
            <w:r>
              <w:rPr>
                <w:rFonts w:ascii="Times New Roman" w:eastAsia="宋体" w:hAnsi="Times New Roman" w:cs="Times New Roman"/>
                <w:color w:val="000000"/>
                <w:kern w:val="0"/>
                <w:sz w:val="13"/>
                <w:szCs w:val="13"/>
              </w:rPr>
              <w:br/>
              <w:t>(-0.72 to -0.17)</w:t>
            </w:r>
          </w:p>
        </w:tc>
        <w:tc>
          <w:tcPr>
            <w:tcW w:w="80" w:type="pct"/>
            <w:noWrap/>
          </w:tcPr>
          <w:p w14:paraId="53D53C8D"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3680C41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13,214.35</w:t>
            </w:r>
            <w:r>
              <w:rPr>
                <w:rFonts w:ascii="Times New Roman" w:eastAsia="宋体" w:hAnsi="Times New Roman" w:cs="Times New Roman"/>
                <w:color w:val="000000"/>
                <w:kern w:val="0"/>
                <w:sz w:val="13"/>
                <w:szCs w:val="13"/>
              </w:rPr>
              <w:br/>
              <w:t>(12,102.79 to 14,290.22)</w:t>
            </w:r>
          </w:p>
        </w:tc>
        <w:tc>
          <w:tcPr>
            <w:tcW w:w="570" w:type="pct"/>
          </w:tcPr>
          <w:p w14:paraId="04EE87A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12,508.51</w:t>
            </w:r>
            <w:r>
              <w:rPr>
                <w:rFonts w:ascii="Times New Roman" w:eastAsia="宋体" w:hAnsi="Times New Roman" w:cs="Times New Roman"/>
                <w:color w:val="000000"/>
                <w:kern w:val="0"/>
                <w:sz w:val="13"/>
                <w:szCs w:val="13"/>
              </w:rPr>
              <w:br/>
              <w:t>(9,657.58 to 15,609.18)</w:t>
            </w:r>
          </w:p>
        </w:tc>
        <w:tc>
          <w:tcPr>
            <w:tcW w:w="411" w:type="pct"/>
          </w:tcPr>
          <w:p w14:paraId="4DD71CC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-0.41</w:t>
            </w:r>
            <w:r>
              <w:rPr>
                <w:rFonts w:ascii="Times New Roman" w:eastAsia="宋体" w:hAnsi="Times New Roman" w:cs="Times New Roman"/>
                <w:color w:val="000000"/>
                <w:kern w:val="0"/>
                <w:sz w:val="13"/>
                <w:szCs w:val="13"/>
              </w:rPr>
              <w:br/>
              <w:t>(-0.45 to -0.37)</w:t>
            </w:r>
          </w:p>
        </w:tc>
        <w:tc>
          <w:tcPr>
            <w:tcW w:w="80" w:type="pct"/>
            <w:noWrap/>
          </w:tcPr>
          <w:p w14:paraId="507916CD"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506C9C0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2.77</w:t>
            </w:r>
            <w:r>
              <w:rPr>
                <w:rFonts w:ascii="Times New Roman" w:eastAsia="宋体" w:hAnsi="Times New Roman" w:cs="Times New Roman"/>
                <w:color w:val="000000"/>
                <w:kern w:val="0"/>
                <w:sz w:val="13"/>
                <w:szCs w:val="13"/>
              </w:rPr>
              <w:br/>
              <w:t>(1.76 to 3.99)</w:t>
            </w:r>
          </w:p>
        </w:tc>
        <w:tc>
          <w:tcPr>
            <w:tcW w:w="360" w:type="pct"/>
          </w:tcPr>
          <w:p w14:paraId="71A98A8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1.88</w:t>
            </w:r>
            <w:r>
              <w:rPr>
                <w:rFonts w:ascii="Times New Roman" w:eastAsia="宋体" w:hAnsi="Times New Roman" w:cs="Times New Roman"/>
                <w:color w:val="000000"/>
                <w:kern w:val="0"/>
                <w:sz w:val="13"/>
                <w:szCs w:val="13"/>
              </w:rPr>
              <w:br/>
              <w:t>(1.13 to 2.82)</w:t>
            </w:r>
          </w:p>
        </w:tc>
        <w:tc>
          <w:tcPr>
            <w:tcW w:w="411" w:type="pct"/>
          </w:tcPr>
          <w:p w14:paraId="103572A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-1.86</w:t>
            </w:r>
            <w:r>
              <w:rPr>
                <w:rFonts w:ascii="Times New Roman" w:eastAsia="宋体" w:hAnsi="Times New Roman" w:cs="Times New Roman"/>
                <w:color w:val="000000"/>
                <w:kern w:val="0"/>
                <w:sz w:val="13"/>
                <w:szCs w:val="13"/>
              </w:rPr>
              <w:br/>
              <w:t>(-4.73 to 1.10)</w:t>
            </w:r>
          </w:p>
        </w:tc>
      </w:tr>
      <w:tr w:rsidR="003C704F" w14:paraId="6319D89D" w14:textId="77777777">
        <w:trPr>
          <w:trHeight w:val="630"/>
        </w:trPr>
        <w:tc>
          <w:tcPr>
            <w:tcW w:w="862" w:type="pct"/>
          </w:tcPr>
          <w:p w14:paraId="330C6D72"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Serbia</w:t>
            </w:r>
          </w:p>
        </w:tc>
        <w:tc>
          <w:tcPr>
            <w:tcW w:w="445" w:type="pct"/>
          </w:tcPr>
          <w:p w14:paraId="7ECF7E5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75.98</w:t>
            </w:r>
            <w:r>
              <w:rPr>
                <w:rFonts w:ascii="Times New Roman" w:eastAsia="宋体" w:hAnsi="Times New Roman" w:cs="Times New Roman"/>
                <w:color w:val="000000"/>
                <w:kern w:val="0"/>
                <w:sz w:val="13"/>
                <w:szCs w:val="13"/>
              </w:rPr>
              <w:br/>
              <w:t>(58.82 to 95.18)</w:t>
            </w:r>
          </w:p>
        </w:tc>
        <w:tc>
          <w:tcPr>
            <w:tcW w:w="445" w:type="pct"/>
          </w:tcPr>
          <w:p w14:paraId="792F885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77.50</w:t>
            </w:r>
            <w:r>
              <w:rPr>
                <w:rFonts w:ascii="Times New Roman" w:eastAsia="宋体" w:hAnsi="Times New Roman" w:cs="Times New Roman"/>
                <w:color w:val="000000"/>
                <w:kern w:val="0"/>
                <w:sz w:val="13"/>
                <w:szCs w:val="13"/>
              </w:rPr>
              <w:br/>
              <w:t>(60.01 to 96.29)</w:t>
            </w:r>
          </w:p>
        </w:tc>
        <w:tc>
          <w:tcPr>
            <w:tcW w:w="411" w:type="pct"/>
          </w:tcPr>
          <w:p w14:paraId="2F8EEB7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-0.91</w:t>
            </w:r>
            <w:r>
              <w:rPr>
                <w:rFonts w:ascii="Times New Roman" w:eastAsia="宋体" w:hAnsi="Times New Roman" w:cs="Times New Roman"/>
                <w:color w:val="000000"/>
                <w:kern w:val="0"/>
                <w:sz w:val="13"/>
                <w:szCs w:val="13"/>
              </w:rPr>
              <w:br/>
              <w:t>(-1.40 to -0.41)</w:t>
            </w:r>
          </w:p>
        </w:tc>
        <w:tc>
          <w:tcPr>
            <w:tcW w:w="80" w:type="pct"/>
            <w:noWrap/>
          </w:tcPr>
          <w:p w14:paraId="18ED11EC"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59D559B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3,386.46</w:t>
            </w:r>
            <w:r>
              <w:rPr>
                <w:rFonts w:ascii="Times New Roman" w:eastAsia="宋体" w:hAnsi="Times New Roman" w:cs="Times New Roman"/>
                <w:color w:val="000000"/>
                <w:kern w:val="0"/>
                <w:sz w:val="13"/>
                <w:szCs w:val="13"/>
              </w:rPr>
              <w:br/>
              <w:t>(2,622.81 to 4,241.72)</w:t>
            </w:r>
          </w:p>
        </w:tc>
        <w:tc>
          <w:tcPr>
            <w:tcW w:w="570" w:type="pct"/>
          </w:tcPr>
          <w:p w14:paraId="68DF5FD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3,779.19</w:t>
            </w:r>
            <w:r>
              <w:rPr>
                <w:rFonts w:ascii="Times New Roman" w:eastAsia="宋体" w:hAnsi="Times New Roman" w:cs="Times New Roman"/>
                <w:color w:val="000000"/>
                <w:kern w:val="0"/>
                <w:sz w:val="13"/>
                <w:szCs w:val="13"/>
              </w:rPr>
              <w:br/>
              <w:t>(2,926.07 to 4,697.41)</w:t>
            </w:r>
          </w:p>
        </w:tc>
        <w:tc>
          <w:tcPr>
            <w:tcW w:w="411" w:type="pct"/>
          </w:tcPr>
          <w:p w14:paraId="5C6C112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-0.56</w:t>
            </w:r>
            <w:r>
              <w:rPr>
                <w:rFonts w:ascii="Times New Roman" w:eastAsia="宋体" w:hAnsi="Times New Roman" w:cs="Times New Roman"/>
                <w:color w:val="000000"/>
                <w:kern w:val="0"/>
                <w:sz w:val="13"/>
                <w:szCs w:val="13"/>
              </w:rPr>
              <w:br/>
              <w:t>(-0.63 to -0.49)</w:t>
            </w:r>
          </w:p>
        </w:tc>
        <w:tc>
          <w:tcPr>
            <w:tcW w:w="80" w:type="pct"/>
            <w:noWrap/>
          </w:tcPr>
          <w:p w14:paraId="38DA9D12"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35C8933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0.91</w:t>
            </w:r>
            <w:r>
              <w:rPr>
                <w:rFonts w:ascii="Times New Roman" w:eastAsia="宋体" w:hAnsi="Times New Roman" w:cs="Times New Roman"/>
                <w:color w:val="000000"/>
                <w:kern w:val="0"/>
                <w:sz w:val="13"/>
                <w:szCs w:val="13"/>
              </w:rPr>
              <w:br/>
              <w:t>(0.43 to 1.55)</w:t>
            </w:r>
          </w:p>
        </w:tc>
        <w:tc>
          <w:tcPr>
            <w:tcW w:w="360" w:type="pct"/>
          </w:tcPr>
          <w:p w14:paraId="6AC41FA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0.57</w:t>
            </w:r>
            <w:r>
              <w:rPr>
                <w:rFonts w:ascii="Times New Roman" w:eastAsia="宋体" w:hAnsi="Times New Roman" w:cs="Times New Roman"/>
                <w:color w:val="000000"/>
                <w:kern w:val="0"/>
                <w:sz w:val="13"/>
                <w:szCs w:val="13"/>
              </w:rPr>
              <w:br/>
              <w:t>(0.26 to 1.03)</w:t>
            </w:r>
          </w:p>
        </w:tc>
        <w:tc>
          <w:tcPr>
            <w:tcW w:w="411" w:type="pct"/>
          </w:tcPr>
          <w:p w14:paraId="00FF743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-1.61</w:t>
            </w:r>
            <w:r>
              <w:rPr>
                <w:rFonts w:ascii="Times New Roman" w:eastAsia="宋体" w:hAnsi="Times New Roman" w:cs="Times New Roman"/>
                <w:color w:val="000000"/>
                <w:kern w:val="0"/>
                <w:sz w:val="13"/>
                <w:szCs w:val="13"/>
              </w:rPr>
              <w:br/>
              <w:t>(-6.59 to 3.63)</w:t>
            </w:r>
          </w:p>
        </w:tc>
      </w:tr>
      <w:tr w:rsidR="003C704F" w14:paraId="1960004E" w14:textId="77777777">
        <w:trPr>
          <w:trHeight w:val="630"/>
        </w:trPr>
        <w:tc>
          <w:tcPr>
            <w:tcW w:w="862" w:type="pct"/>
          </w:tcPr>
          <w:p w14:paraId="7197E430"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Seychelles</w:t>
            </w:r>
          </w:p>
        </w:tc>
        <w:tc>
          <w:tcPr>
            <w:tcW w:w="445" w:type="pct"/>
          </w:tcPr>
          <w:p w14:paraId="6B19F2F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124.97</w:t>
            </w:r>
            <w:r>
              <w:rPr>
                <w:rFonts w:ascii="Times New Roman" w:eastAsia="宋体" w:hAnsi="Times New Roman" w:cs="Times New Roman"/>
                <w:color w:val="000000"/>
                <w:kern w:val="0"/>
                <w:sz w:val="13"/>
                <w:szCs w:val="13"/>
              </w:rPr>
              <w:br/>
              <w:t>(96.24 to 157.32)</w:t>
            </w:r>
          </w:p>
        </w:tc>
        <w:tc>
          <w:tcPr>
            <w:tcW w:w="445" w:type="pct"/>
          </w:tcPr>
          <w:p w14:paraId="5D8B769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104.09</w:t>
            </w:r>
            <w:r>
              <w:rPr>
                <w:rFonts w:ascii="Times New Roman" w:eastAsia="宋体" w:hAnsi="Times New Roman" w:cs="Times New Roman"/>
                <w:color w:val="000000"/>
                <w:kern w:val="0"/>
                <w:sz w:val="13"/>
                <w:szCs w:val="13"/>
              </w:rPr>
              <w:br/>
              <w:t>(80.28 to 129.73)</w:t>
            </w:r>
          </w:p>
        </w:tc>
        <w:tc>
          <w:tcPr>
            <w:tcW w:w="411" w:type="pct"/>
          </w:tcPr>
          <w:p w14:paraId="4A51CFA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-0.62</w:t>
            </w:r>
            <w:r>
              <w:rPr>
                <w:rFonts w:ascii="Times New Roman" w:eastAsia="宋体" w:hAnsi="Times New Roman" w:cs="Times New Roman"/>
                <w:color w:val="000000"/>
                <w:kern w:val="0"/>
                <w:sz w:val="13"/>
                <w:szCs w:val="13"/>
              </w:rPr>
              <w:br/>
              <w:t>(-0.99 to -0.24)</w:t>
            </w:r>
          </w:p>
        </w:tc>
        <w:tc>
          <w:tcPr>
            <w:tcW w:w="80" w:type="pct"/>
            <w:noWrap/>
          </w:tcPr>
          <w:p w14:paraId="3F9928F7"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71C5750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5,846.25</w:t>
            </w:r>
            <w:r>
              <w:rPr>
                <w:rFonts w:ascii="Times New Roman" w:eastAsia="宋体" w:hAnsi="Times New Roman" w:cs="Times New Roman"/>
                <w:color w:val="000000"/>
                <w:kern w:val="0"/>
                <w:sz w:val="13"/>
                <w:szCs w:val="13"/>
              </w:rPr>
              <w:br/>
              <w:t>(4,502.49 to 7,360.41)</w:t>
            </w:r>
          </w:p>
        </w:tc>
        <w:tc>
          <w:tcPr>
            <w:tcW w:w="570" w:type="pct"/>
          </w:tcPr>
          <w:p w14:paraId="3F26891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5,028.99</w:t>
            </w:r>
            <w:r>
              <w:rPr>
                <w:rFonts w:ascii="Times New Roman" w:eastAsia="宋体" w:hAnsi="Times New Roman" w:cs="Times New Roman"/>
                <w:color w:val="000000"/>
                <w:kern w:val="0"/>
                <w:sz w:val="13"/>
                <w:szCs w:val="13"/>
              </w:rPr>
              <w:br/>
              <w:t>(3,879.19 to 6,266.72)</w:t>
            </w:r>
          </w:p>
        </w:tc>
        <w:tc>
          <w:tcPr>
            <w:tcW w:w="411" w:type="pct"/>
          </w:tcPr>
          <w:p w14:paraId="44654BF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-0.48</w:t>
            </w:r>
            <w:r>
              <w:rPr>
                <w:rFonts w:ascii="Times New Roman" w:eastAsia="宋体" w:hAnsi="Times New Roman" w:cs="Times New Roman"/>
                <w:color w:val="000000"/>
                <w:kern w:val="0"/>
                <w:sz w:val="13"/>
                <w:szCs w:val="13"/>
              </w:rPr>
              <w:br/>
              <w:t>(-0.53 to -0.43)</w:t>
            </w:r>
          </w:p>
        </w:tc>
        <w:tc>
          <w:tcPr>
            <w:tcW w:w="80" w:type="pct"/>
            <w:noWrap/>
          </w:tcPr>
          <w:p w14:paraId="7D20D138"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6F0746E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0.92</w:t>
            </w:r>
            <w:r>
              <w:rPr>
                <w:rFonts w:ascii="Times New Roman" w:eastAsia="宋体" w:hAnsi="Times New Roman" w:cs="Times New Roman"/>
                <w:color w:val="000000"/>
                <w:kern w:val="0"/>
                <w:sz w:val="13"/>
                <w:szCs w:val="13"/>
              </w:rPr>
              <w:br/>
              <w:t>(0.54 to 1.46)</w:t>
            </w:r>
          </w:p>
        </w:tc>
        <w:tc>
          <w:tcPr>
            <w:tcW w:w="360" w:type="pct"/>
          </w:tcPr>
          <w:p w14:paraId="05380BF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0.53</w:t>
            </w:r>
            <w:r>
              <w:rPr>
                <w:rFonts w:ascii="Times New Roman" w:eastAsia="宋体" w:hAnsi="Times New Roman" w:cs="Times New Roman"/>
                <w:color w:val="000000"/>
                <w:kern w:val="0"/>
                <w:sz w:val="13"/>
                <w:szCs w:val="13"/>
              </w:rPr>
              <w:br/>
              <w:t>(0.28 to 0.89)</w:t>
            </w:r>
          </w:p>
        </w:tc>
        <w:tc>
          <w:tcPr>
            <w:tcW w:w="411" w:type="pct"/>
          </w:tcPr>
          <w:p w14:paraId="5230134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-3.33</w:t>
            </w:r>
            <w:r>
              <w:rPr>
                <w:rFonts w:ascii="Times New Roman" w:eastAsia="宋体" w:hAnsi="Times New Roman" w:cs="Times New Roman"/>
                <w:color w:val="000000"/>
                <w:kern w:val="0"/>
                <w:sz w:val="13"/>
                <w:szCs w:val="13"/>
              </w:rPr>
              <w:br/>
              <w:t>(-7.25 to 0.75)</w:t>
            </w:r>
          </w:p>
        </w:tc>
      </w:tr>
      <w:tr w:rsidR="003C704F" w14:paraId="6EB588A0" w14:textId="77777777">
        <w:trPr>
          <w:trHeight w:val="630"/>
        </w:trPr>
        <w:tc>
          <w:tcPr>
            <w:tcW w:w="862" w:type="pct"/>
          </w:tcPr>
          <w:p w14:paraId="12F879B2"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Sierra Leone</w:t>
            </w:r>
          </w:p>
        </w:tc>
        <w:tc>
          <w:tcPr>
            <w:tcW w:w="445" w:type="pct"/>
          </w:tcPr>
          <w:p w14:paraId="61614E7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167.62</w:t>
            </w:r>
            <w:r>
              <w:rPr>
                <w:rFonts w:ascii="Times New Roman" w:eastAsia="宋体" w:hAnsi="Times New Roman" w:cs="Times New Roman"/>
                <w:color w:val="000000"/>
                <w:kern w:val="0"/>
                <w:sz w:val="13"/>
                <w:szCs w:val="13"/>
              </w:rPr>
              <w:br/>
              <w:t>(129.62 to 208.96)</w:t>
            </w:r>
          </w:p>
        </w:tc>
        <w:tc>
          <w:tcPr>
            <w:tcW w:w="445" w:type="pct"/>
          </w:tcPr>
          <w:p w14:paraId="6D0C434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155.74</w:t>
            </w:r>
            <w:r>
              <w:rPr>
                <w:rFonts w:ascii="Times New Roman" w:eastAsia="宋体" w:hAnsi="Times New Roman" w:cs="Times New Roman"/>
                <w:color w:val="000000"/>
                <w:kern w:val="0"/>
                <w:sz w:val="13"/>
                <w:szCs w:val="13"/>
              </w:rPr>
              <w:br/>
              <w:t>(120.13 to 195.33)</w:t>
            </w:r>
          </w:p>
        </w:tc>
        <w:tc>
          <w:tcPr>
            <w:tcW w:w="411" w:type="pct"/>
          </w:tcPr>
          <w:p w14:paraId="0A7D29E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-0.14</w:t>
            </w:r>
            <w:r>
              <w:rPr>
                <w:rFonts w:ascii="Times New Roman" w:eastAsia="宋体" w:hAnsi="Times New Roman" w:cs="Times New Roman"/>
                <w:color w:val="000000"/>
                <w:kern w:val="0"/>
                <w:sz w:val="13"/>
                <w:szCs w:val="13"/>
              </w:rPr>
              <w:br/>
              <w:t>(-0.46 to 0.19)</w:t>
            </w:r>
          </w:p>
        </w:tc>
        <w:tc>
          <w:tcPr>
            <w:tcW w:w="80" w:type="pct"/>
            <w:noWrap/>
          </w:tcPr>
          <w:p w14:paraId="7EBC2341"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12A16D4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7,497.81</w:t>
            </w:r>
            <w:r>
              <w:rPr>
                <w:rFonts w:ascii="Times New Roman" w:eastAsia="宋体" w:hAnsi="Times New Roman" w:cs="Times New Roman"/>
                <w:color w:val="000000"/>
                <w:kern w:val="0"/>
                <w:sz w:val="13"/>
                <w:szCs w:val="13"/>
              </w:rPr>
              <w:br/>
              <w:t>(5,797.30 to 9,338.40)</w:t>
            </w:r>
          </w:p>
        </w:tc>
        <w:tc>
          <w:tcPr>
            <w:tcW w:w="570" w:type="pct"/>
          </w:tcPr>
          <w:p w14:paraId="55E8F4C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7,323.81</w:t>
            </w:r>
            <w:r>
              <w:rPr>
                <w:rFonts w:ascii="Times New Roman" w:eastAsia="宋体" w:hAnsi="Times New Roman" w:cs="Times New Roman"/>
                <w:color w:val="000000"/>
                <w:kern w:val="0"/>
                <w:sz w:val="13"/>
                <w:szCs w:val="13"/>
              </w:rPr>
              <w:br/>
              <w:t>(5,648.86 to 9,182.76)</w:t>
            </w:r>
          </w:p>
        </w:tc>
        <w:tc>
          <w:tcPr>
            <w:tcW w:w="411" w:type="pct"/>
          </w:tcPr>
          <w:p w14:paraId="65048AC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0.00</w:t>
            </w:r>
            <w:r>
              <w:rPr>
                <w:rFonts w:ascii="Times New Roman" w:eastAsia="宋体" w:hAnsi="Times New Roman" w:cs="Times New Roman"/>
                <w:color w:val="000000"/>
                <w:kern w:val="0"/>
                <w:sz w:val="13"/>
                <w:szCs w:val="13"/>
              </w:rPr>
              <w:br/>
              <w:t>(-0.04 to 0.05)</w:t>
            </w:r>
          </w:p>
        </w:tc>
        <w:tc>
          <w:tcPr>
            <w:tcW w:w="80" w:type="pct"/>
            <w:noWrap/>
          </w:tcPr>
          <w:p w14:paraId="7A4BFAFB"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4FE86C7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1.58</w:t>
            </w:r>
            <w:r>
              <w:rPr>
                <w:rFonts w:ascii="Times New Roman" w:eastAsia="宋体" w:hAnsi="Times New Roman" w:cs="Times New Roman"/>
                <w:color w:val="000000"/>
                <w:kern w:val="0"/>
                <w:sz w:val="13"/>
                <w:szCs w:val="13"/>
              </w:rPr>
              <w:br/>
              <w:t>(0.86 to 2.46)</w:t>
            </w:r>
          </w:p>
        </w:tc>
        <w:tc>
          <w:tcPr>
            <w:tcW w:w="360" w:type="pct"/>
          </w:tcPr>
          <w:p w14:paraId="2295DFA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1.03</w:t>
            </w:r>
            <w:r>
              <w:rPr>
                <w:rFonts w:ascii="Times New Roman" w:eastAsia="宋体" w:hAnsi="Times New Roman" w:cs="Times New Roman"/>
                <w:color w:val="000000"/>
                <w:kern w:val="0"/>
                <w:sz w:val="13"/>
                <w:szCs w:val="13"/>
              </w:rPr>
              <w:br/>
              <w:t>(0.63 to 1.55)</w:t>
            </w:r>
          </w:p>
        </w:tc>
        <w:tc>
          <w:tcPr>
            <w:tcW w:w="411" w:type="pct"/>
          </w:tcPr>
          <w:p w14:paraId="6AB2F6D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-1.47</w:t>
            </w:r>
            <w:r>
              <w:rPr>
                <w:rFonts w:ascii="Times New Roman" w:eastAsia="宋体" w:hAnsi="Times New Roman" w:cs="Times New Roman"/>
                <w:color w:val="000000"/>
                <w:kern w:val="0"/>
                <w:sz w:val="13"/>
                <w:szCs w:val="13"/>
              </w:rPr>
              <w:br/>
              <w:t>(-4.87 to 2.05)</w:t>
            </w:r>
          </w:p>
        </w:tc>
      </w:tr>
      <w:tr w:rsidR="003C704F" w14:paraId="58FC142C" w14:textId="77777777">
        <w:trPr>
          <w:trHeight w:val="630"/>
        </w:trPr>
        <w:tc>
          <w:tcPr>
            <w:tcW w:w="862" w:type="pct"/>
          </w:tcPr>
          <w:p w14:paraId="45474422"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Singapore</w:t>
            </w:r>
          </w:p>
        </w:tc>
        <w:tc>
          <w:tcPr>
            <w:tcW w:w="445" w:type="pct"/>
          </w:tcPr>
          <w:p w14:paraId="5A0D964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33.61</w:t>
            </w:r>
            <w:r>
              <w:rPr>
                <w:rFonts w:ascii="Times New Roman" w:eastAsia="宋体" w:hAnsi="Times New Roman" w:cs="Times New Roman"/>
                <w:color w:val="000000"/>
                <w:kern w:val="0"/>
                <w:sz w:val="13"/>
                <w:szCs w:val="13"/>
              </w:rPr>
              <w:br/>
              <w:t>(27.56 to 40.85)</w:t>
            </w:r>
          </w:p>
        </w:tc>
        <w:tc>
          <w:tcPr>
            <w:tcW w:w="445" w:type="pct"/>
          </w:tcPr>
          <w:p w14:paraId="564C12E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27.39</w:t>
            </w:r>
            <w:r>
              <w:rPr>
                <w:rFonts w:ascii="Times New Roman" w:eastAsia="宋体" w:hAnsi="Times New Roman" w:cs="Times New Roman"/>
                <w:color w:val="000000"/>
                <w:kern w:val="0"/>
                <w:sz w:val="13"/>
                <w:szCs w:val="13"/>
              </w:rPr>
              <w:br/>
              <w:t>(21.02 to 34.41)</w:t>
            </w:r>
          </w:p>
        </w:tc>
        <w:tc>
          <w:tcPr>
            <w:tcW w:w="411" w:type="pct"/>
          </w:tcPr>
          <w:p w14:paraId="3F7D858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-0.38</w:t>
            </w:r>
            <w:r>
              <w:rPr>
                <w:rFonts w:ascii="Times New Roman" w:eastAsia="宋体" w:hAnsi="Times New Roman" w:cs="Times New Roman"/>
                <w:color w:val="000000"/>
                <w:kern w:val="0"/>
                <w:sz w:val="13"/>
                <w:szCs w:val="13"/>
              </w:rPr>
              <w:br/>
              <w:t>(-1.07 to 0.31)</w:t>
            </w:r>
          </w:p>
        </w:tc>
        <w:tc>
          <w:tcPr>
            <w:tcW w:w="80" w:type="pct"/>
            <w:noWrap/>
          </w:tcPr>
          <w:p w14:paraId="4D785792"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1CC4597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1,446.84</w:t>
            </w:r>
            <w:r>
              <w:rPr>
                <w:rFonts w:ascii="Times New Roman" w:eastAsia="宋体" w:hAnsi="Times New Roman" w:cs="Times New Roman"/>
                <w:color w:val="000000"/>
                <w:kern w:val="0"/>
                <w:sz w:val="13"/>
                <w:szCs w:val="13"/>
              </w:rPr>
              <w:br/>
              <w:t>(1,185.94 to 1,760.20)</w:t>
            </w:r>
          </w:p>
        </w:tc>
        <w:tc>
          <w:tcPr>
            <w:tcW w:w="570" w:type="pct"/>
          </w:tcPr>
          <w:p w14:paraId="33A9643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1,297.41</w:t>
            </w:r>
            <w:r>
              <w:rPr>
                <w:rFonts w:ascii="Times New Roman" w:eastAsia="宋体" w:hAnsi="Times New Roman" w:cs="Times New Roman"/>
                <w:color w:val="000000"/>
                <w:kern w:val="0"/>
                <w:sz w:val="13"/>
                <w:szCs w:val="13"/>
              </w:rPr>
              <w:br/>
              <w:t>(995.78 to 1,630.00)</w:t>
            </w:r>
          </w:p>
        </w:tc>
        <w:tc>
          <w:tcPr>
            <w:tcW w:w="411" w:type="pct"/>
          </w:tcPr>
          <w:p w14:paraId="0475F24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-0.18</w:t>
            </w:r>
            <w:r>
              <w:rPr>
                <w:rFonts w:ascii="Times New Roman" w:eastAsia="宋体" w:hAnsi="Times New Roman" w:cs="Times New Roman"/>
                <w:color w:val="000000"/>
                <w:kern w:val="0"/>
                <w:sz w:val="13"/>
                <w:szCs w:val="13"/>
              </w:rPr>
              <w:br/>
              <w:t>(-0.29 to -0.08)</w:t>
            </w:r>
          </w:p>
        </w:tc>
        <w:tc>
          <w:tcPr>
            <w:tcW w:w="80" w:type="pct"/>
            <w:noWrap/>
          </w:tcPr>
          <w:p w14:paraId="3BDCBABA"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1DF4541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0.43</w:t>
            </w:r>
            <w:r>
              <w:rPr>
                <w:rFonts w:ascii="Times New Roman" w:eastAsia="宋体" w:hAnsi="Times New Roman" w:cs="Times New Roman"/>
                <w:color w:val="000000"/>
                <w:kern w:val="0"/>
                <w:sz w:val="13"/>
                <w:szCs w:val="13"/>
              </w:rPr>
              <w:br/>
              <w:t>(0.24 to 0.71)</w:t>
            </w:r>
          </w:p>
        </w:tc>
        <w:tc>
          <w:tcPr>
            <w:tcW w:w="360" w:type="pct"/>
          </w:tcPr>
          <w:p w14:paraId="414B3DD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0.19</w:t>
            </w:r>
            <w:r>
              <w:rPr>
                <w:rFonts w:ascii="Times New Roman" w:eastAsia="宋体" w:hAnsi="Times New Roman" w:cs="Times New Roman"/>
                <w:color w:val="000000"/>
                <w:kern w:val="0"/>
                <w:sz w:val="13"/>
                <w:szCs w:val="13"/>
              </w:rPr>
              <w:br/>
              <w:t>(0.09 to 0.33)</w:t>
            </w:r>
          </w:p>
        </w:tc>
        <w:tc>
          <w:tcPr>
            <w:tcW w:w="411" w:type="pct"/>
          </w:tcPr>
          <w:p w14:paraId="7E8F42A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-2.67</w:t>
            </w:r>
            <w:r>
              <w:rPr>
                <w:rFonts w:ascii="Times New Roman" w:eastAsia="宋体" w:hAnsi="Times New Roman" w:cs="Times New Roman"/>
                <w:color w:val="000000"/>
                <w:kern w:val="0"/>
                <w:sz w:val="13"/>
                <w:szCs w:val="13"/>
              </w:rPr>
              <w:br/>
              <w:t>(-9.80 to 5.03)</w:t>
            </w:r>
          </w:p>
        </w:tc>
      </w:tr>
      <w:tr w:rsidR="003C704F" w14:paraId="6AAFF5D6" w14:textId="77777777">
        <w:trPr>
          <w:trHeight w:val="630"/>
        </w:trPr>
        <w:tc>
          <w:tcPr>
            <w:tcW w:w="862" w:type="pct"/>
          </w:tcPr>
          <w:p w14:paraId="599EB539"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Slovakia</w:t>
            </w:r>
          </w:p>
        </w:tc>
        <w:tc>
          <w:tcPr>
            <w:tcW w:w="445" w:type="pct"/>
          </w:tcPr>
          <w:p w14:paraId="389B325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71.99</w:t>
            </w:r>
            <w:r>
              <w:rPr>
                <w:rFonts w:ascii="Times New Roman" w:eastAsia="宋体" w:hAnsi="Times New Roman" w:cs="Times New Roman"/>
                <w:color w:val="000000"/>
                <w:kern w:val="0"/>
                <w:sz w:val="13"/>
                <w:szCs w:val="13"/>
              </w:rPr>
              <w:br/>
              <w:t>(55.65 to 89.84)</w:t>
            </w:r>
          </w:p>
        </w:tc>
        <w:tc>
          <w:tcPr>
            <w:tcW w:w="445" w:type="pct"/>
          </w:tcPr>
          <w:p w14:paraId="34E7C76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77.78</w:t>
            </w:r>
            <w:r>
              <w:rPr>
                <w:rFonts w:ascii="Times New Roman" w:eastAsia="宋体" w:hAnsi="Times New Roman" w:cs="Times New Roman"/>
                <w:color w:val="000000"/>
                <w:kern w:val="0"/>
                <w:sz w:val="13"/>
                <w:szCs w:val="13"/>
              </w:rPr>
              <w:br/>
              <w:t>(60.08 to 96.80)</w:t>
            </w:r>
          </w:p>
        </w:tc>
        <w:tc>
          <w:tcPr>
            <w:tcW w:w="411" w:type="pct"/>
          </w:tcPr>
          <w:p w14:paraId="3ADA1F1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-0.64</w:t>
            </w:r>
            <w:r>
              <w:rPr>
                <w:rFonts w:ascii="Times New Roman" w:eastAsia="宋体" w:hAnsi="Times New Roman" w:cs="Times New Roman"/>
                <w:color w:val="000000"/>
                <w:kern w:val="0"/>
                <w:sz w:val="13"/>
                <w:szCs w:val="13"/>
              </w:rPr>
              <w:br/>
              <w:t>(-1.14 to -0.15)</w:t>
            </w:r>
          </w:p>
        </w:tc>
        <w:tc>
          <w:tcPr>
            <w:tcW w:w="80" w:type="pct"/>
            <w:noWrap/>
          </w:tcPr>
          <w:p w14:paraId="5CE7EA02"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4809261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3,334.84</w:t>
            </w:r>
            <w:r>
              <w:rPr>
                <w:rFonts w:ascii="Times New Roman" w:eastAsia="宋体" w:hAnsi="Times New Roman" w:cs="Times New Roman"/>
                <w:color w:val="000000"/>
                <w:kern w:val="0"/>
                <w:sz w:val="13"/>
                <w:szCs w:val="13"/>
              </w:rPr>
              <w:br/>
              <w:t>(2,578.35 to 4,162.24)</w:t>
            </w:r>
          </w:p>
        </w:tc>
        <w:tc>
          <w:tcPr>
            <w:tcW w:w="570" w:type="pct"/>
          </w:tcPr>
          <w:p w14:paraId="2207389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3,659.63</w:t>
            </w:r>
            <w:r>
              <w:rPr>
                <w:rFonts w:ascii="Times New Roman" w:eastAsia="宋体" w:hAnsi="Times New Roman" w:cs="Times New Roman"/>
                <w:color w:val="000000"/>
                <w:kern w:val="0"/>
                <w:sz w:val="13"/>
                <w:szCs w:val="13"/>
              </w:rPr>
              <w:br/>
              <w:t>(2,826.80 to 4,554.18)</w:t>
            </w:r>
          </w:p>
        </w:tc>
        <w:tc>
          <w:tcPr>
            <w:tcW w:w="411" w:type="pct"/>
          </w:tcPr>
          <w:p w14:paraId="0A13CD5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-0.60</w:t>
            </w:r>
            <w:r>
              <w:rPr>
                <w:rFonts w:ascii="Times New Roman" w:eastAsia="宋体" w:hAnsi="Times New Roman" w:cs="Times New Roman"/>
                <w:color w:val="000000"/>
                <w:kern w:val="0"/>
                <w:sz w:val="13"/>
                <w:szCs w:val="13"/>
              </w:rPr>
              <w:br/>
              <w:t>(-0.68 to -0.53)</w:t>
            </w:r>
          </w:p>
        </w:tc>
        <w:tc>
          <w:tcPr>
            <w:tcW w:w="80" w:type="pct"/>
            <w:noWrap/>
          </w:tcPr>
          <w:p w14:paraId="34B8F7BE"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370500E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1.04</w:t>
            </w:r>
            <w:r>
              <w:rPr>
                <w:rFonts w:ascii="Times New Roman" w:eastAsia="宋体" w:hAnsi="Times New Roman" w:cs="Times New Roman"/>
                <w:color w:val="000000"/>
                <w:kern w:val="0"/>
                <w:sz w:val="13"/>
                <w:szCs w:val="13"/>
              </w:rPr>
              <w:br/>
              <w:t>(0.51 to 1.78)</w:t>
            </w:r>
          </w:p>
        </w:tc>
        <w:tc>
          <w:tcPr>
            <w:tcW w:w="360" w:type="pct"/>
          </w:tcPr>
          <w:p w14:paraId="56005F5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0.55</w:t>
            </w:r>
            <w:r>
              <w:rPr>
                <w:rFonts w:ascii="Times New Roman" w:eastAsia="宋体" w:hAnsi="Times New Roman" w:cs="Times New Roman"/>
                <w:color w:val="000000"/>
                <w:kern w:val="0"/>
                <w:sz w:val="13"/>
                <w:szCs w:val="13"/>
              </w:rPr>
              <w:br/>
              <w:t>(0.24 to 1.04)</w:t>
            </w:r>
          </w:p>
        </w:tc>
        <w:tc>
          <w:tcPr>
            <w:tcW w:w="411" w:type="pct"/>
          </w:tcPr>
          <w:p w14:paraId="6756094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-2.55</w:t>
            </w:r>
            <w:r>
              <w:rPr>
                <w:rFonts w:ascii="Times New Roman" w:eastAsia="宋体" w:hAnsi="Times New Roman" w:cs="Times New Roman"/>
                <w:color w:val="000000"/>
                <w:kern w:val="0"/>
                <w:sz w:val="13"/>
                <w:szCs w:val="13"/>
              </w:rPr>
              <w:br/>
              <w:t>(-7.53 to 2.70)</w:t>
            </w:r>
          </w:p>
        </w:tc>
      </w:tr>
      <w:tr w:rsidR="003C704F" w14:paraId="4187B843" w14:textId="77777777">
        <w:trPr>
          <w:trHeight w:val="630"/>
        </w:trPr>
        <w:tc>
          <w:tcPr>
            <w:tcW w:w="862" w:type="pct"/>
          </w:tcPr>
          <w:p w14:paraId="7B770049"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lastRenderedPageBreak/>
              <w:t>Slovenia</w:t>
            </w:r>
          </w:p>
        </w:tc>
        <w:tc>
          <w:tcPr>
            <w:tcW w:w="445" w:type="pct"/>
          </w:tcPr>
          <w:p w14:paraId="1F52DFC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72.43</w:t>
            </w:r>
            <w:r>
              <w:rPr>
                <w:rFonts w:ascii="Times New Roman" w:eastAsia="宋体" w:hAnsi="Times New Roman" w:cs="Times New Roman"/>
                <w:color w:val="000000"/>
                <w:kern w:val="0"/>
                <w:sz w:val="13"/>
                <w:szCs w:val="13"/>
              </w:rPr>
              <w:br/>
              <w:t>(55.55 to 90.82)</w:t>
            </w:r>
          </w:p>
        </w:tc>
        <w:tc>
          <w:tcPr>
            <w:tcW w:w="445" w:type="pct"/>
          </w:tcPr>
          <w:p w14:paraId="4960182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78.71</w:t>
            </w:r>
            <w:r>
              <w:rPr>
                <w:rFonts w:ascii="Times New Roman" w:eastAsia="宋体" w:hAnsi="Times New Roman" w:cs="Times New Roman"/>
                <w:color w:val="000000"/>
                <w:kern w:val="0"/>
                <w:sz w:val="13"/>
                <w:szCs w:val="13"/>
              </w:rPr>
              <w:br/>
              <w:t>(60.71 to 98.05)</w:t>
            </w:r>
          </w:p>
        </w:tc>
        <w:tc>
          <w:tcPr>
            <w:tcW w:w="411" w:type="pct"/>
          </w:tcPr>
          <w:p w14:paraId="068C87B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-0.65</w:t>
            </w:r>
            <w:r>
              <w:rPr>
                <w:rFonts w:ascii="Times New Roman" w:eastAsia="宋体" w:hAnsi="Times New Roman" w:cs="Times New Roman"/>
                <w:color w:val="000000"/>
                <w:kern w:val="0"/>
                <w:sz w:val="13"/>
                <w:szCs w:val="13"/>
              </w:rPr>
              <w:br/>
              <w:t>(-1.14 to -0.15)</w:t>
            </w:r>
          </w:p>
        </w:tc>
        <w:tc>
          <w:tcPr>
            <w:tcW w:w="80" w:type="pct"/>
            <w:noWrap/>
          </w:tcPr>
          <w:p w14:paraId="583F1347"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06D3738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3,377.34</w:t>
            </w:r>
            <w:r>
              <w:rPr>
                <w:rFonts w:ascii="Times New Roman" w:eastAsia="宋体" w:hAnsi="Times New Roman" w:cs="Times New Roman"/>
                <w:color w:val="000000"/>
                <w:kern w:val="0"/>
                <w:sz w:val="13"/>
                <w:szCs w:val="13"/>
              </w:rPr>
              <w:br/>
              <w:t>(2,591.50 to 4,229.78)</w:t>
            </w:r>
          </w:p>
        </w:tc>
        <w:tc>
          <w:tcPr>
            <w:tcW w:w="570" w:type="pct"/>
          </w:tcPr>
          <w:p w14:paraId="790472C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3,762.27</w:t>
            </w:r>
            <w:r>
              <w:rPr>
                <w:rFonts w:ascii="Times New Roman" w:eastAsia="宋体" w:hAnsi="Times New Roman" w:cs="Times New Roman"/>
                <w:color w:val="000000"/>
                <w:kern w:val="0"/>
                <w:sz w:val="13"/>
                <w:szCs w:val="13"/>
              </w:rPr>
              <w:br/>
              <w:t>(2,901.82 to 4,686.59)</w:t>
            </w:r>
          </w:p>
        </w:tc>
        <w:tc>
          <w:tcPr>
            <w:tcW w:w="411" w:type="pct"/>
          </w:tcPr>
          <w:p w14:paraId="3AB47A5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-0.55</w:t>
            </w:r>
            <w:r>
              <w:rPr>
                <w:rFonts w:ascii="Times New Roman" w:eastAsia="宋体" w:hAnsi="Times New Roman" w:cs="Times New Roman"/>
                <w:color w:val="000000"/>
                <w:kern w:val="0"/>
                <w:sz w:val="13"/>
                <w:szCs w:val="13"/>
              </w:rPr>
              <w:br/>
              <w:t>(-0.63 to -0.48)</w:t>
            </w:r>
          </w:p>
        </w:tc>
        <w:tc>
          <w:tcPr>
            <w:tcW w:w="80" w:type="pct"/>
            <w:noWrap/>
          </w:tcPr>
          <w:p w14:paraId="38C51B1E"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7CAE0F6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0.67</w:t>
            </w:r>
            <w:r>
              <w:rPr>
                <w:rFonts w:ascii="Times New Roman" w:eastAsia="宋体" w:hAnsi="Times New Roman" w:cs="Times New Roman"/>
                <w:color w:val="000000"/>
                <w:kern w:val="0"/>
                <w:sz w:val="13"/>
                <w:szCs w:val="13"/>
              </w:rPr>
              <w:br/>
              <w:t>(0.32 to 1.19)</w:t>
            </w:r>
          </w:p>
        </w:tc>
        <w:tc>
          <w:tcPr>
            <w:tcW w:w="360" w:type="pct"/>
          </w:tcPr>
          <w:p w14:paraId="3C91195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0.53</w:t>
            </w:r>
            <w:r>
              <w:rPr>
                <w:rFonts w:ascii="Times New Roman" w:eastAsia="宋体" w:hAnsi="Times New Roman" w:cs="Times New Roman"/>
                <w:color w:val="000000"/>
                <w:kern w:val="0"/>
                <w:sz w:val="13"/>
                <w:szCs w:val="13"/>
              </w:rPr>
              <w:br/>
              <w:t>(0.24 to 0.96)</w:t>
            </w:r>
          </w:p>
        </w:tc>
        <w:tc>
          <w:tcPr>
            <w:tcW w:w="411" w:type="pct"/>
          </w:tcPr>
          <w:p w14:paraId="2586DAE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-0.04</w:t>
            </w:r>
            <w:r>
              <w:rPr>
                <w:rFonts w:ascii="Times New Roman" w:eastAsia="宋体" w:hAnsi="Times New Roman" w:cs="Times New Roman"/>
                <w:color w:val="000000"/>
                <w:kern w:val="0"/>
                <w:sz w:val="13"/>
                <w:szCs w:val="13"/>
              </w:rPr>
              <w:br/>
              <w:t>(-5.70 to 5.96)</w:t>
            </w:r>
          </w:p>
        </w:tc>
      </w:tr>
      <w:tr w:rsidR="003C704F" w14:paraId="717C7210" w14:textId="77777777">
        <w:trPr>
          <w:trHeight w:val="630"/>
        </w:trPr>
        <w:tc>
          <w:tcPr>
            <w:tcW w:w="862" w:type="pct"/>
          </w:tcPr>
          <w:p w14:paraId="0EB4C9F8"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Solomon Islands</w:t>
            </w:r>
          </w:p>
        </w:tc>
        <w:tc>
          <w:tcPr>
            <w:tcW w:w="445" w:type="pct"/>
          </w:tcPr>
          <w:p w14:paraId="48B4EA9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217.01</w:t>
            </w:r>
            <w:r>
              <w:rPr>
                <w:rFonts w:ascii="Times New Roman" w:eastAsia="宋体" w:hAnsi="Times New Roman" w:cs="Times New Roman"/>
                <w:color w:val="000000"/>
                <w:kern w:val="0"/>
                <w:sz w:val="13"/>
                <w:szCs w:val="13"/>
              </w:rPr>
              <w:br/>
              <w:t>(168.30 to 274.03)</w:t>
            </w:r>
          </w:p>
        </w:tc>
        <w:tc>
          <w:tcPr>
            <w:tcW w:w="445" w:type="pct"/>
          </w:tcPr>
          <w:p w14:paraId="5F985ED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239.68</w:t>
            </w:r>
            <w:r>
              <w:rPr>
                <w:rFonts w:ascii="Times New Roman" w:eastAsia="宋体" w:hAnsi="Times New Roman" w:cs="Times New Roman"/>
                <w:color w:val="000000"/>
                <w:kern w:val="0"/>
                <w:sz w:val="13"/>
                <w:szCs w:val="13"/>
              </w:rPr>
              <w:br/>
              <w:t>(185.28 to 295.90)</w:t>
            </w:r>
          </w:p>
        </w:tc>
        <w:tc>
          <w:tcPr>
            <w:tcW w:w="411" w:type="pct"/>
          </w:tcPr>
          <w:p w14:paraId="737C7DC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0.65</w:t>
            </w:r>
            <w:r>
              <w:rPr>
                <w:rFonts w:ascii="Times New Roman" w:eastAsia="宋体" w:hAnsi="Times New Roman" w:cs="Times New Roman"/>
                <w:color w:val="000000"/>
                <w:kern w:val="0"/>
                <w:sz w:val="13"/>
                <w:szCs w:val="13"/>
              </w:rPr>
              <w:br/>
              <w:t>(0.39 to 0.92)</w:t>
            </w:r>
          </w:p>
        </w:tc>
        <w:tc>
          <w:tcPr>
            <w:tcW w:w="80" w:type="pct"/>
            <w:noWrap/>
          </w:tcPr>
          <w:p w14:paraId="09F33E27"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53A40A7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10,152.88</w:t>
            </w:r>
            <w:r>
              <w:rPr>
                <w:rFonts w:ascii="Times New Roman" w:eastAsia="宋体" w:hAnsi="Times New Roman" w:cs="Times New Roman"/>
                <w:color w:val="000000"/>
                <w:kern w:val="0"/>
                <w:sz w:val="13"/>
                <w:szCs w:val="13"/>
              </w:rPr>
              <w:br/>
              <w:t>(7,872.39 to 12,821.26)</w:t>
            </w:r>
          </w:p>
        </w:tc>
        <w:tc>
          <w:tcPr>
            <w:tcW w:w="570" w:type="pct"/>
          </w:tcPr>
          <w:p w14:paraId="5731C50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11,124.70</w:t>
            </w:r>
            <w:r>
              <w:rPr>
                <w:rFonts w:ascii="Times New Roman" w:eastAsia="宋体" w:hAnsi="Times New Roman" w:cs="Times New Roman"/>
                <w:color w:val="000000"/>
                <w:kern w:val="0"/>
                <w:sz w:val="13"/>
                <w:szCs w:val="13"/>
              </w:rPr>
              <w:br/>
              <w:t>(8,598.98 to 13,734.17)</w:t>
            </w:r>
          </w:p>
        </w:tc>
        <w:tc>
          <w:tcPr>
            <w:tcW w:w="411" w:type="pct"/>
          </w:tcPr>
          <w:p w14:paraId="2B6082E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0.64</w:t>
            </w:r>
            <w:r>
              <w:rPr>
                <w:rFonts w:ascii="Times New Roman" w:eastAsia="宋体" w:hAnsi="Times New Roman" w:cs="Times New Roman"/>
                <w:color w:val="000000"/>
                <w:kern w:val="0"/>
                <w:sz w:val="13"/>
                <w:szCs w:val="13"/>
              </w:rPr>
              <w:br/>
              <w:t>(0.61 to 0.68)</w:t>
            </w:r>
          </w:p>
        </w:tc>
        <w:tc>
          <w:tcPr>
            <w:tcW w:w="80" w:type="pct"/>
            <w:noWrap/>
          </w:tcPr>
          <w:p w14:paraId="308B685C"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6F2F55F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1.28</w:t>
            </w:r>
            <w:r>
              <w:rPr>
                <w:rFonts w:ascii="Times New Roman" w:eastAsia="宋体" w:hAnsi="Times New Roman" w:cs="Times New Roman"/>
                <w:color w:val="000000"/>
                <w:kern w:val="0"/>
                <w:sz w:val="13"/>
                <w:szCs w:val="13"/>
              </w:rPr>
              <w:br/>
              <w:t>(0.77 to 1.98)</w:t>
            </w:r>
          </w:p>
        </w:tc>
        <w:tc>
          <w:tcPr>
            <w:tcW w:w="360" w:type="pct"/>
          </w:tcPr>
          <w:p w14:paraId="06025FB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1.20</w:t>
            </w:r>
            <w:r>
              <w:rPr>
                <w:rFonts w:ascii="Times New Roman" w:eastAsia="宋体" w:hAnsi="Times New Roman" w:cs="Times New Roman"/>
                <w:color w:val="000000"/>
                <w:kern w:val="0"/>
                <w:sz w:val="13"/>
                <w:szCs w:val="13"/>
              </w:rPr>
              <w:br/>
              <w:t>(0.65 to 2.17)</w:t>
            </w:r>
          </w:p>
        </w:tc>
        <w:tc>
          <w:tcPr>
            <w:tcW w:w="411" w:type="pct"/>
          </w:tcPr>
          <w:p w14:paraId="241FC2A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-0.28</w:t>
            </w:r>
            <w:r>
              <w:rPr>
                <w:rFonts w:ascii="Times New Roman" w:eastAsia="宋体" w:hAnsi="Times New Roman" w:cs="Times New Roman"/>
                <w:color w:val="000000"/>
                <w:kern w:val="0"/>
                <w:sz w:val="13"/>
                <w:szCs w:val="13"/>
              </w:rPr>
              <w:br/>
              <w:t>(-4.02 to 3.60)</w:t>
            </w:r>
          </w:p>
        </w:tc>
      </w:tr>
      <w:tr w:rsidR="003C704F" w14:paraId="14AD4FF0" w14:textId="77777777">
        <w:trPr>
          <w:trHeight w:val="630"/>
        </w:trPr>
        <w:tc>
          <w:tcPr>
            <w:tcW w:w="862" w:type="pct"/>
          </w:tcPr>
          <w:p w14:paraId="4E30BC62"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Somalia</w:t>
            </w:r>
          </w:p>
        </w:tc>
        <w:tc>
          <w:tcPr>
            <w:tcW w:w="445" w:type="pct"/>
          </w:tcPr>
          <w:p w14:paraId="3EB7DD1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237.54</w:t>
            </w:r>
            <w:r>
              <w:rPr>
                <w:rFonts w:ascii="Times New Roman" w:eastAsia="宋体" w:hAnsi="Times New Roman" w:cs="Times New Roman"/>
                <w:color w:val="000000"/>
                <w:kern w:val="0"/>
                <w:sz w:val="13"/>
                <w:szCs w:val="13"/>
              </w:rPr>
              <w:br/>
              <w:t>(183.70 to 296.38)</w:t>
            </w:r>
          </w:p>
        </w:tc>
        <w:tc>
          <w:tcPr>
            <w:tcW w:w="445" w:type="pct"/>
          </w:tcPr>
          <w:p w14:paraId="2EA9548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177.64</w:t>
            </w:r>
            <w:r>
              <w:rPr>
                <w:rFonts w:ascii="Times New Roman" w:eastAsia="宋体" w:hAnsi="Times New Roman" w:cs="Times New Roman"/>
                <w:color w:val="000000"/>
                <w:kern w:val="0"/>
                <w:sz w:val="13"/>
                <w:szCs w:val="13"/>
              </w:rPr>
              <w:br/>
              <w:t>(137.61 to 220.53)</w:t>
            </w:r>
          </w:p>
        </w:tc>
        <w:tc>
          <w:tcPr>
            <w:tcW w:w="411" w:type="pct"/>
          </w:tcPr>
          <w:p w14:paraId="311CC07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-0.68</w:t>
            </w:r>
            <w:r>
              <w:rPr>
                <w:rFonts w:ascii="Times New Roman" w:eastAsia="宋体" w:hAnsi="Times New Roman" w:cs="Times New Roman"/>
                <w:color w:val="000000"/>
                <w:kern w:val="0"/>
                <w:sz w:val="13"/>
                <w:szCs w:val="13"/>
              </w:rPr>
              <w:br/>
              <w:t>(-0.96 to -0.40)</w:t>
            </w:r>
          </w:p>
        </w:tc>
        <w:tc>
          <w:tcPr>
            <w:tcW w:w="80" w:type="pct"/>
            <w:noWrap/>
          </w:tcPr>
          <w:p w14:paraId="370FA37D"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DFFD69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10,327.90</w:t>
            </w:r>
            <w:r>
              <w:rPr>
                <w:rFonts w:ascii="Times New Roman" w:eastAsia="宋体" w:hAnsi="Times New Roman" w:cs="Times New Roman"/>
                <w:color w:val="000000"/>
                <w:kern w:val="0"/>
                <w:sz w:val="13"/>
                <w:szCs w:val="13"/>
              </w:rPr>
              <w:br/>
              <w:t>(7,987.62 to 12,885.55)</w:t>
            </w:r>
          </w:p>
        </w:tc>
        <w:tc>
          <w:tcPr>
            <w:tcW w:w="570" w:type="pct"/>
          </w:tcPr>
          <w:p w14:paraId="0AD8331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8,358.39</w:t>
            </w:r>
            <w:r>
              <w:rPr>
                <w:rFonts w:ascii="Times New Roman" w:eastAsia="宋体" w:hAnsi="Times New Roman" w:cs="Times New Roman"/>
                <w:color w:val="000000"/>
                <w:kern w:val="0"/>
                <w:sz w:val="13"/>
                <w:szCs w:val="13"/>
              </w:rPr>
              <w:br/>
              <w:t>(6,474.82 to 10,379.33)</w:t>
            </w:r>
          </w:p>
        </w:tc>
        <w:tc>
          <w:tcPr>
            <w:tcW w:w="411" w:type="pct"/>
          </w:tcPr>
          <w:p w14:paraId="232C400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-0.67</w:t>
            </w:r>
            <w:r>
              <w:rPr>
                <w:rFonts w:ascii="Times New Roman" w:eastAsia="宋体" w:hAnsi="Times New Roman" w:cs="Times New Roman"/>
                <w:color w:val="000000"/>
                <w:kern w:val="0"/>
                <w:sz w:val="13"/>
                <w:szCs w:val="13"/>
              </w:rPr>
              <w:br/>
              <w:t>(-0.71 to -0.62)</w:t>
            </w:r>
          </w:p>
        </w:tc>
        <w:tc>
          <w:tcPr>
            <w:tcW w:w="80" w:type="pct"/>
            <w:noWrap/>
          </w:tcPr>
          <w:p w14:paraId="73A174D4"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140BE7D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3.23</w:t>
            </w:r>
            <w:r>
              <w:rPr>
                <w:rFonts w:ascii="Times New Roman" w:eastAsia="宋体" w:hAnsi="Times New Roman" w:cs="Times New Roman"/>
                <w:color w:val="000000"/>
                <w:kern w:val="0"/>
                <w:sz w:val="13"/>
                <w:szCs w:val="13"/>
              </w:rPr>
              <w:br/>
              <w:t>(1.36 to 5.15)</w:t>
            </w:r>
          </w:p>
        </w:tc>
        <w:tc>
          <w:tcPr>
            <w:tcW w:w="360" w:type="pct"/>
          </w:tcPr>
          <w:p w14:paraId="27CB1D6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2.11</w:t>
            </w:r>
            <w:r>
              <w:rPr>
                <w:rFonts w:ascii="Times New Roman" w:eastAsia="宋体" w:hAnsi="Times New Roman" w:cs="Times New Roman"/>
                <w:color w:val="000000"/>
                <w:kern w:val="0"/>
                <w:sz w:val="13"/>
                <w:szCs w:val="13"/>
              </w:rPr>
              <w:br/>
              <w:t>(0.96 to 3.61)</w:t>
            </w:r>
          </w:p>
        </w:tc>
        <w:tc>
          <w:tcPr>
            <w:tcW w:w="411" w:type="pct"/>
          </w:tcPr>
          <w:p w14:paraId="36346FA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-1.61</w:t>
            </w:r>
            <w:r>
              <w:rPr>
                <w:rFonts w:ascii="Times New Roman" w:eastAsia="宋体" w:hAnsi="Times New Roman" w:cs="Times New Roman"/>
                <w:color w:val="000000"/>
                <w:kern w:val="0"/>
                <w:sz w:val="13"/>
                <w:szCs w:val="13"/>
              </w:rPr>
              <w:br/>
              <w:t>(-4.08 to 0.93)</w:t>
            </w:r>
          </w:p>
        </w:tc>
      </w:tr>
      <w:tr w:rsidR="003C704F" w14:paraId="09662987" w14:textId="77777777">
        <w:trPr>
          <w:trHeight w:val="630"/>
        </w:trPr>
        <w:tc>
          <w:tcPr>
            <w:tcW w:w="862" w:type="pct"/>
          </w:tcPr>
          <w:p w14:paraId="57E068FA"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South Africa</w:t>
            </w:r>
          </w:p>
        </w:tc>
        <w:tc>
          <w:tcPr>
            <w:tcW w:w="445" w:type="pct"/>
          </w:tcPr>
          <w:p w14:paraId="572820E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185.32</w:t>
            </w:r>
            <w:r>
              <w:rPr>
                <w:rFonts w:ascii="Times New Roman" w:eastAsia="宋体" w:hAnsi="Times New Roman" w:cs="Times New Roman"/>
                <w:color w:val="000000"/>
                <w:kern w:val="0"/>
                <w:sz w:val="13"/>
                <w:szCs w:val="13"/>
              </w:rPr>
              <w:br/>
              <w:t>(176.91 to 192.75)</w:t>
            </w:r>
          </w:p>
        </w:tc>
        <w:tc>
          <w:tcPr>
            <w:tcW w:w="445" w:type="pct"/>
          </w:tcPr>
          <w:p w14:paraId="39830ED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173.11</w:t>
            </w:r>
            <w:r>
              <w:rPr>
                <w:rFonts w:ascii="Times New Roman" w:eastAsia="宋体" w:hAnsi="Times New Roman" w:cs="Times New Roman"/>
                <w:color w:val="000000"/>
                <w:kern w:val="0"/>
                <w:sz w:val="13"/>
                <w:szCs w:val="13"/>
              </w:rPr>
              <w:br/>
              <w:t>(165.15 to 180.41)</w:t>
            </w:r>
          </w:p>
        </w:tc>
        <w:tc>
          <w:tcPr>
            <w:tcW w:w="411" w:type="pct"/>
          </w:tcPr>
          <w:p w14:paraId="73DD2E8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-0.22</w:t>
            </w:r>
            <w:r>
              <w:rPr>
                <w:rFonts w:ascii="Times New Roman" w:eastAsia="宋体" w:hAnsi="Times New Roman" w:cs="Times New Roman"/>
                <w:color w:val="000000"/>
                <w:kern w:val="0"/>
                <w:sz w:val="13"/>
                <w:szCs w:val="13"/>
              </w:rPr>
              <w:br/>
              <w:t>(-0.52 to 0.08)</w:t>
            </w:r>
          </w:p>
        </w:tc>
        <w:tc>
          <w:tcPr>
            <w:tcW w:w="80" w:type="pct"/>
            <w:noWrap/>
          </w:tcPr>
          <w:p w14:paraId="074F3536"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04B8FA6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8,701.43</w:t>
            </w:r>
            <w:r>
              <w:rPr>
                <w:rFonts w:ascii="Times New Roman" w:eastAsia="宋体" w:hAnsi="Times New Roman" w:cs="Times New Roman"/>
                <w:color w:val="000000"/>
                <w:kern w:val="0"/>
                <w:sz w:val="13"/>
                <w:szCs w:val="13"/>
              </w:rPr>
              <w:br/>
              <w:t>(8,307.30 to 9,056.95)</w:t>
            </w:r>
          </w:p>
        </w:tc>
        <w:tc>
          <w:tcPr>
            <w:tcW w:w="570" w:type="pct"/>
          </w:tcPr>
          <w:p w14:paraId="476B64E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8,112.97</w:t>
            </w:r>
            <w:r>
              <w:rPr>
                <w:rFonts w:ascii="Times New Roman" w:eastAsia="宋体" w:hAnsi="Times New Roman" w:cs="Times New Roman"/>
                <w:color w:val="000000"/>
                <w:kern w:val="0"/>
                <w:sz w:val="13"/>
                <w:szCs w:val="13"/>
              </w:rPr>
              <w:br/>
              <w:t>(7,739.15 to 8,455.83)</w:t>
            </w:r>
          </w:p>
        </w:tc>
        <w:tc>
          <w:tcPr>
            <w:tcW w:w="411" w:type="pct"/>
          </w:tcPr>
          <w:p w14:paraId="7E0B258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-0.22</w:t>
            </w:r>
            <w:r>
              <w:rPr>
                <w:rFonts w:ascii="Times New Roman" w:eastAsia="宋体" w:hAnsi="Times New Roman" w:cs="Times New Roman"/>
                <w:color w:val="000000"/>
                <w:kern w:val="0"/>
                <w:sz w:val="13"/>
                <w:szCs w:val="13"/>
              </w:rPr>
              <w:br/>
              <w:t>(-0.27 to -0.18)</w:t>
            </w:r>
          </w:p>
        </w:tc>
        <w:tc>
          <w:tcPr>
            <w:tcW w:w="80" w:type="pct"/>
            <w:noWrap/>
          </w:tcPr>
          <w:p w14:paraId="0CAB4838"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21FE4B3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2.02</w:t>
            </w:r>
            <w:r>
              <w:rPr>
                <w:rFonts w:ascii="Times New Roman" w:eastAsia="宋体" w:hAnsi="Times New Roman" w:cs="Times New Roman"/>
                <w:color w:val="000000"/>
                <w:kern w:val="0"/>
                <w:sz w:val="13"/>
                <w:szCs w:val="13"/>
              </w:rPr>
              <w:br/>
              <w:t>(1.26 to 3.15)</w:t>
            </w:r>
          </w:p>
        </w:tc>
        <w:tc>
          <w:tcPr>
            <w:tcW w:w="360" w:type="pct"/>
          </w:tcPr>
          <w:p w14:paraId="3398194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1.73</w:t>
            </w:r>
            <w:r>
              <w:rPr>
                <w:rFonts w:ascii="Times New Roman" w:eastAsia="宋体" w:hAnsi="Times New Roman" w:cs="Times New Roman"/>
                <w:color w:val="000000"/>
                <w:kern w:val="0"/>
                <w:sz w:val="13"/>
                <w:szCs w:val="13"/>
              </w:rPr>
              <w:br/>
              <w:t>(1.12 to 2.49)</w:t>
            </w:r>
          </w:p>
        </w:tc>
        <w:tc>
          <w:tcPr>
            <w:tcW w:w="411" w:type="pct"/>
          </w:tcPr>
          <w:p w14:paraId="6D0F922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-0.59</w:t>
            </w:r>
            <w:r>
              <w:rPr>
                <w:rFonts w:ascii="Times New Roman" w:eastAsia="宋体" w:hAnsi="Times New Roman" w:cs="Times New Roman"/>
                <w:color w:val="000000"/>
                <w:kern w:val="0"/>
                <w:sz w:val="13"/>
                <w:szCs w:val="13"/>
              </w:rPr>
              <w:br/>
              <w:t>(-3.53 to 2.44)</w:t>
            </w:r>
          </w:p>
        </w:tc>
      </w:tr>
      <w:tr w:rsidR="003C704F" w14:paraId="26F83DCE" w14:textId="77777777">
        <w:trPr>
          <w:trHeight w:val="630"/>
        </w:trPr>
        <w:tc>
          <w:tcPr>
            <w:tcW w:w="862" w:type="pct"/>
          </w:tcPr>
          <w:p w14:paraId="2F53C73B"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South Sudan</w:t>
            </w:r>
          </w:p>
        </w:tc>
        <w:tc>
          <w:tcPr>
            <w:tcW w:w="445" w:type="pct"/>
          </w:tcPr>
          <w:p w14:paraId="3C0EFC3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217.64</w:t>
            </w:r>
            <w:r>
              <w:rPr>
                <w:rFonts w:ascii="Times New Roman" w:eastAsia="宋体" w:hAnsi="Times New Roman" w:cs="Times New Roman"/>
                <w:color w:val="000000"/>
                <w:kern w:val="0"/>
                <w:sz w:val="13"/>
                <w:szCs w:val="13"/>
              </w:rPr>
              <w:br/>
              <w:t>(167.21 to 273.33)</w:t>
            </w:r>
          </w:p>
        </w:tc>
        <w:tc>
          <w:tcPr>
            <w:tcW w:w="445" w:type="pct"/>
          </w:tcPr>
          <w:p w14:paraId="25EDFB3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177.86</w:t>
            </w:r>
            <w:r>
              <w:rPr>
                <w:rFonts w:ascii="Times New Roman" w:eastAsia="宋体" w:hAnsi="Times New Roman" w:cs="Times New Roman"/>
                <w:color w:val="000000"/>
                <w:kern w:val="0"/>
                <w:sz w:val="13"/>
                <w:szCs w:val="13"/>
              </w:rPr>
              <w:br/>
              <w:t>(137.71 to 224.08)</w:t>
            </w:r>
          </w:p>
        </w:tc>
        <w:tc>
          <w:tcPr>
            <w:tcW w:w="411" w:type="pct"/>
          </w:tcPr>
          <w:p w14:paraId="35CBE3F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-0.50</w:t>
            </w:r>
            <w:r>
              <w:rPr>
                <w:rFonts w:ascii="Times New Roman" w:eastAsia="宋体" w:hAnsi="Times New Roman" w:cs="Times New Roman"/>
                <w:color w:val="000000"/>
                <w:kern w:val="0"/>
                <w:sz w:val="13"/>
                <w:szCs w:val="13"/>
              </w:rPr>
              <w:br/>
              <w:t>(-0.79 to -0.22)</w:t>
            </w:r>
          </w:p>
        </w:tc>
        <w:tc>
          <w:tcPr>
            <w:tcW w:w="80" w:type="pct"/>
            <w:noWrap/>
          </w:tcPr>
          <w:p w14:paraId="69F488C3"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52F967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10,543.66</w:t>
            </w:r>
            <w:r>
              <w:rPr>
                <w:rFonts w:ascii="Times New Roman" w:eastAsia="宋体" w:hAnsi="Times New Roman" w:cs="Times New Roman"/>
                <w:color w:val="000000"/>
                <w:kern w:val="0"/>
                <w:sz w:val="13"/>
                <w:szCs w:val="13"/>
              </w:rPr>
              <w:br/>
              <w:t>(8,098.63 to 13,254.62)</w:t>
            </w:r>
          </w:p>
        </w:tc>
        <w:tc>
          <w:tcPr>
            <w:tcW w:w="570" w:type="pct"/>
          </w:tcPr>
          <w:p w14:paraId="6DACA6E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8,365.10</w:t>
            </w:r>
            <w:r>
              <w:rPr>
                <w:rFonts w:ascii="Times New Roman" w:eastAsia="宋体" w:hAnsi="Times New Roman" w:cs="Times New Roman"/>
                <w:color w:val="000000"/>
                <w:kern w:val="0"/>
                <w:sz w:val="13"/>
                <w:szCs w:val="13"/>
              </w:rPr>
              <w:br/>
              <w:t>(6,476.71 to 10,532.22)</w:t>
            </w:r>
          </w:p>
        </w:tc>
        <w:tc>
          <w:tcPr>
            <w:tcW w:w="411" w:type="pct"/>
          </w:tcPr>
          <w:p w14:paraId="138BCAE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-0.73</w:t>
            </w:r>
            <w:r>
              <w:rPr>
                <w:rFonts w:ascii="Times New Roman" w:eastAsia="宋体" w:hAnsi="Times New Roman" w:cs="Times New Roman"/>
                <w:color w:val="000000"/>
                <w:kern w:val="0"/>
                <w:sz w:val="13"/>
                <w:szCs w:val="13"/>
              </w:rPr>
              <w:br/>
              <w:t>(-0.77 to -0.69)</w:t>
            </w:r>
          </w:p>
        </w:tc>
        <w:tc>
          <w:tcPr>
            <w:tcW w:w="80" w:type="pct"/>
            <w:noWrap/>
          </w:tcPr>
          <w:p w14:paraId="74F4CC39"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6E4B96A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1.94</w:t>
            </w:r>
            <w:r>
              <w:rPr>
                <w:rFonts w:ascii="Times New Roman" w:eastAsia="宋体" w:hAnsi="Times New Roman" w:cs="Times New Roman"/>
                <w:color w:val="000000"/>
                <w:kern w:val="0"/>
                <w:sz w:val="13"/>
                <w:szCs w:val="13"/>
              </w:rPr>
              <w:br/>
              <w:t>(1.18 to 2.90)</w:t>
            </w:r>
          </w:p>
        </w:tc>
        <w:tc>
          <w:tcPr>
            <w:tcW w:w="360" w:type="pct"/>
          </w:tcPr>
          <w:p w14:paraId="64DF468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1.49</w:t>
            </w:r>
            <w:r>
              <w:rPr>
                <w:rFonts w:ascii="Times New Roman" w:eastAsia="宋体" w:hAnsi="Times New Roman" w:cs="Times New Roman"/>
                <w:color w:val="000000"/>
                <w:kern w:val="0"/>
                <w:sz w:val="13"/>
                <w:szCs w:val="13"/>
              </w:rPr>
              <w:br/>
              <w:t>(0.88 to 2.24)</w:t>
            </w:r>
          </w:p>
        </w:tc>
        <w:tc>
          <w:tcPr>
            <w:tcW w:w="411" w:type="pct"/>
          </w:tcPr>
          <w:p w14:paraId="64A19C5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-1.03</w:t>
            </w:r>
            <w:r>
              <w:rPr>
                <w:rFonts w:ascii="Times New Roman" w:eastAsia="宋体" w:hAnsi="Times New Roman" w:cs="Times New Roman"/>
                <w:color w:val="000000"/>
                <w:kern w:val="0"/>
                <w:sz w:val="13"/>
                <w:szCs w:val="13"/>
              </w:rPr>
              <w:br/>
              <w:t>(-4.06 to 2.10)</w:t>
            </w:r>
          </w:p>
        </w:tc>
      </w:tr>
      <w:tr w:rsidR="003C704F" w14:paraId="770537D0" w14:textId="77777777">
        <w:trPr>
          <w:trHeight w:val="630"/>
        </w:trPr>
        <w:tc>
          <w:tcPr>
            <w:tcW w:w="862" w:type="pct"/>
          </w:tcPr>
          <w:p w14:paraId="1C67CD26"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Spain</w:t>
            </w:r>
          </w:p>
        </w:tc>
        <w:tc>
          <w:tcPr>
            <w:tcW w:w="445" w:type="pct"/>
          </w:tcPr>
          <w:p w14:paraId="5535DEF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21.53</w:t>
            </w:r>
            <w:r>
              <w:rPr>
                <w:rFonts w:ascii="Times New Roman" w:eastAsia="宋体" w:hAnsi="Times New Roman" w:cs="Times New Roman"/>
                <w:color w:val="000000"/>
                <w:kern w:val="0"/>
                <w:sz w:val="13"/>
                <w:szCs w:val="13"/>
              </w:rPr>
              <w:br/>
              <w:t>(16.59 to 26.93)</w:t>
            </w:r>
          </w:p>
        </w:tc>
        <w:tc>
          <w:tcPr>
            <w:tcW w:w="445" w:type="pct"/>
          </w:tcPr>
          <w:p w14:paraId="0EB720A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23.02</w:t>
            </w:r>
            <w:r>
              <w:rPr>
                <w:rFonts w:ascii="Times New Roman" w:eastAsia="宋体" w:hAnsi="Times New Roman" w:cs="Times New Roman"/>
                <w:color w:val="000000"/>
                <w:kern w:val="0"/>
                <w:sz w:val="13"/>
                <w:szCs w:val="13"/>
              </w:rPr>
              <w:br/>
              <w:t>(17.65 to 29.01)</w:t>
            </w:r>
          </w:p>
        </w:tc>
        <w:tc>
          <w:tcPr>
            <w:tcW w:w="411" w:type="pct"/>
          </w:tcPr>
          <w:p w14:paraId="226CF46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0.23</w:t>
            </w:r>
            <w:r>
              <w:rPr>
                <w:rFonts w:ascii="Times New Roman" w:eastAsia="宋体" w:hAnsi="Times New Roman" w:cs="Times New Roman"/>
                <w:color w:val="000000"/>
                <w:kern w:val="0"/>
                <w:sz w:val="13"/>
                <w:szCs w:val="13"/>
              </w:rPr>
              <w:br/>
              <w:t>(-0.65 to 1.12)</w:t>
            </w:r>
          </w:p>
        </w:tc>
        <w:tc>
          <w:tcPr>
            <w:tcW w:w="80" w:type="pct"/>
            <w:noWrap/>
          </w:tcPr>
          <w:p w14:paraId="48E9A4D5"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466551C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1,023.57</w:t>
            </w:r>
            <w:r>
              <w:rPr>
                <w:rFonts w:ascii="Times New Roman" w:eastAsia="宋体" w:hAnsi="Times New Roman" w:cs="Times New Roman"/>
                <w:color w:val="000000"/>
                <w:kern w:val="0"/>
                <w:sz w:val="13"/>
                <w:szCs w:val="13"/>
              </w:rPr>
              <w:br/>
              <w:t>(788.63 to 1,280.92)</w:t>
            </w:r>
          </w:p>
        </w:tc>
        <w:tc>
          <w:tcPr>
            <w:tcW w:w="570" w:type="pct"/>
          </w:tcPr>
          <w:p w14:paraId="37FFF7D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1,086.07</w:t>
            </w:r>
            <w:r>
              <w:rPr>
                <w:rFonts w:ascii="Times New Roman" w:eastAsia="宋体" w:hAnsi="Times New Roman" w:cs="Times New Roman"/>
                <w:color w:val="000000"/>
                <w:kern w:val="0"/>
                <w:sz w:val="13"/>
                <w:szCs w:val="13"/>
              </w:rPr>
              <w:br/>
              <w:t>(833.17 to 1,367.78)</w:t>
            </w:r>
          </w:p>
        </w:tc>
        <w:tc>
          <w:tcPr>
            <w:tcW w:w="411" w:type="pct"/>
          </w:tcPr>
          <w:p w14:paraId="71D2FEA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0.19</w:t>
            </w:r>
            <w:r>
              <w:rPr>
                <w:rFonts w:ascii="Times New Roman" w:eastAsia="宋体" w:hAnsi="Times New Roman" w:cs="Times New Roman"/>
                <w:color w:val="000000"/>
                <w:kern w:val="0"/>
                <w:sz w:val="13"/>
                <w:szCs w:val="13"/>
              </w:rPr>
              <w:br/>
              <w:t>(0.06 to 0.32)</w:t>
            </w:r>
          </w:p>
        </w:tc>
        <w:tc>
          <w:tcPr>
            <w:tcW w:w="80" w:type="pct"/>
            <w:noWrap/>
          </w:tcPr>
          <w:p w14:paraId="4680B59F"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52C463F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0.39</w:t>
            </w:r>
            <w:r>
              <w:rPr>
                <w:rFonts w:ascii="Times New Roman" w:eastAsia="宋体" w:hAnsi="Times New Roman" w:cs="Times New Roman"/>
                <w:color w:val="000000"/>
                <w:kern w:val="0"/>
                <w:sz w:val="13"/>
                <w:szCs w:val="13"/>
              </w:rPr>
              <w:br/>
              <w:t>(0.16 to 0.81)</w:t>
            </w:r>
          </w:p>
        </w:tc>
        <w:tc>
          <w:tcPr>
            <w:tcW w:w="360" w:type="pct"/>
          </w:tcPr>
          <w:p w14:paraId="533BADF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0.19</w:t>
            </w:r>
            <w:r>
              <w:rPr>
                <w:rFonts w:ascii="Times New Roman" w:eastAsia="宋体" w:hAnsi="Times New Roman" w:cs="Times New Roman"/>
                <w:color w:val="000000"/>
                <w:kern w:val="0"/>
                <w:sz w:val="13"/>
                <w:szCs w:val="13"/>
              </w:rPr>
              <w:br/>
              <w:t>(0.07 to 0.40)</w:t>
            </w:r>
          </w:p>
        </w:tc>
        <w:tc>
          <w:tcPr>
            <w:tcW w:w="411" w:type="pct"/>
          </w:tcPr>
          <w:p w14:paraId="338E595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-3.89</w:t>
            </w:r>
            <w:r>
              <w:rPr>
                <w:rFonts w:ascii="Times New Roman" w:eastAsia="宋体" w:hAnsi="Times New Roman" w:cs="Times New Roman"/>
                <w:color w:val="000000"/>
                <w:kern w:val="0"/>
                <w:sz w:val="13"/>
                <w:szCs w:val="13"/>
              </w:rPr>
              <w:br/>
              <w:t>(-10.87 to 3.63)</w:t>
            </w:r>
          </w:p>
        </w:tc>
      </w:tr>
      <w:tr w:rsidR="003C704F" w14:paraId="57A74353" w14:textId="77777777">
        <w:trPr>
          <w:trHeight w:val="630"/>
        </w:trPr>
        <w:tc>
          <w:tcPr>
            <w:tcW w:w="862" w:type="pct"/>
          </w:tcPr>
          <w:p w14:paraId="1E3B1A08"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Sri Lanka</w:t>
            </w:r>
          </w:p>
        </w:tc>
        <w:tc>
          <w:tcPr>
            <w:tcW w:w="445" w:type="pct"/>
          </w:tcPr>
          <w:p w14:paraId="5C6254E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234.33</w:t>
            </w:r>
            <w:r>
              <w:rPr>
                <w:rFonts w:ascii="Times New Roman" w:eastAsia="宋体" w:hAnsi="Times New Roman" w:cs="Times New Roman"/>
                <w:color w:val="000000"/>
                <w:kern w:val="0"/>
                <w:sz w:val="13"/>
                <w:szCs w:val="13"/>
              </w:rPr>
              <w:br/>
              <w:t>(181.20 to 294.83)</w:t>
            </w:r>
          </w:p>
        </w:tc>
        <w:tc>
          <w:tcPr>
            <w:tcW w:w="445" w:type="pct"/>
          </w:tcPr>
          <w:p w14:paraId="43613F3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222.78</w:t>
            </w:r>
            <w:r>
              <w:rPr>
                <w:rFonts w:ascii="Times New Roman" w:eastAsia="宋体" w:hAnsi="Times New Roman" w:cs="Times New Roman"/>
                <w:color w:val="000000"/>
                <w:kern w:val="0"/>
                <w:sz w:val="13"/>
                <w:szCs w:val="13"/>
              </w:rPr>
              <w:br/>
              <w:t>(172.19 to 280.56)</w:t>
            </w:r>
          </w:p>
        </w:tc>
        <w:tc>
          <w:tcPr>
            <w:tcW w:w="411" w:type="pct"/>
          </w:tcPr>
          <w:p w14:paraId="04C344D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-0.14</w:t>
            </w:r>
            <w:r>
              <w:rPr>
                <w:rFonts w:ascii="Times New Roman" w:eastAsia="宋体" w:hAnsi="Times New Roman" w:cs="Times New Roman"/>
                <w:color w:val="000000"/>
                <w:kern w:val="0"/>
                <w:sz w:val="13"/>
                <w:szCs w:val="13"/>
              </w:rPr>
              <w:br/>
              <w:t>(-0.41 to 0.13)</w:t>
            </w:r>
          </w:p>
        </w:tc>
        <w:tc>
          <w:tcPr>
            <w:tcW w:w="80" w:type="pct"/>
            <w:noWrap/>
          </w:tcPr>
          <w:p w14:paraId="52351C30"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5A8731B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11,045.26</w:t>
            </w:r>
            <w:r>
              <w:rPr>
                <w:rFonts w:ascii="Times New Roman" w:eastAsia="宋体" w:hAnsi="Times New Roman" w:cs="Times New Roman"/>
                <w:color w:val="000000"/>
                <w:kern w:val="0"/>
                <w:sz w:val="13"/>
                <w:szCs w:val="13"/>
              </w:rPr>
              <w:br/>
              <w:t>(8,540.04 to 13,897.54)</w:t>
            </w:r>
          </w:p>
        </w:tc>
        <w:tc>
          <w:tcPr>
            <w:tcW w:w="570" w:type="pct"/>
          </w:tcPr>
          <w:p w14:paraId="0F8BBA0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10,262.47</w:t>
            </w:r>
            <w:r>
              <w:rPr>
                <w:rFonts w:ascii="Times New Roman" w:eastAsia="宋体" w:hAnsi="Times New Roman" w:cs="Times New Roman"/>
                <w:color w:val="000000"/>
                <w:kern w:val="0"/>
                <w:sz w:val="13"/>
                <w:szCs w:val="13"/>
              </w:rPr>
              <w:br/>
              <w:t>(7,933.39 to 12,922.70)</w:t>
            </w:r>
          </w:p>
        </w:tc>
        <w:tc>
          <w:tcPr>
            <w:tcW w:w="411" w:type="pct"/>
          </w:tcPr>
          <w:p w14:paraId="7E6CC2B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-0.25</w:t>
            </w:r>
            <w:r>
              <w:rPr>
                <w:rFonts w:ascii="Times New Roman" w:eastAsia="宋体" w:hAnsi="Times New Roman" w:cs="Times New Roman"/>
                <w:color w:val="000000"/>
                <w:kern w:val="0"/>
                <w:sz w:val="13"/>
                <w:szCs w:val="13"/>
              </w:rPr>
              <w:br/>
              <w:t>(-0.29 to -0.21)</w:t>
            </w:r>
          </w:p>
        </w:tc>
        <w:tc>
          <w:tcPr>
            <w:tcW w:w="80" w:type="pct"/>
            <w:noWrap/>
          </w:tcPr>
          <w:p w14:paraId="2D7698FC"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39D7BF8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2.23</w:t>
            </w:r>
            <w:r>
              <w:rPr>
                <w:rFonts w:ascii="Times New Roman" w:eastAsia="宋体" w:hAnsi="Times New Roman" w:cs="Times New Roman"/>
                <w:color w:val="000000"/>
                <w:kern w:val="0"/>
                <w:sz w:val="13"/>
                <w:szCs w:val="13"/>
              </w:rPr>
              <w:br/>
              <w:t>(1.38 to 3.34)</w:t>
            </w:r>
          </w:p>
        </w:tc>
        <w:tc>
          <w:tcPr>
            <w:tcW w:w="360" w:type="pct"/>
          </w:tcPr>
          <w:p w14:paraId="24DAAE6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0.83</w:t>
            </w:r>
            <w:r>
              <w:rPr>
                <w:rFonts w:ascii="Times New Roman" w:eastAsia="宋体" w:hAnsi="Times New Roman" w:cs="Times New Roman"/>
                <w:color w:val="000000"/>
                <w:kern w:val="0"/>
                <w:sz w:val="13"/>
                <w:szCs w:val="13"/>
              </w:rPr>
              <w:br/>
              <w:t>(0.44 to 1.36)</w:t>
            </w:r>
          </w:p>
        </w:tc>
        <w:tc>
          <w:tcPr>
            <w:tcW w:w="411" w:type="pct"/>
          </w:tcPr>
          <w:p w14:paraId="7461668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-3.53</w:t>
            </w:r>
            <w:r>
              <w:rPr>
                <w:rFonts w:ascii="Times New Roman" w:eastAsia="宋体" w:hAnsi="Times New Roman" w:cs="Times New Roman"/>
                <w:color w:val="000000"/>
                <w:kern w:val="0"/>
                <w:sz w:val="13"/>
                <w:szCs w:val="13"/>
              </w:rPr>
              <w:br/>
              <w:t>(-6.86 to -0.08)</w:t>
            </w:r>
          </w:p>
        </w:tc>
      </w:tr>
      <w:tr w:rsidR="003C704F" w14:paraId="0A533BF7" w14:textId="77777777">
        <w:trPr>
          <w:trHeight w:val="630"/>
        </w:trPr>
        <w:tc>
          <w:tcPr>
            <w:tcW w:w="862" w:type="pct"/>
          </w:tcPr>
          <w:p w14:paraId="46CEB1C6"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Sudan</w:t>
            </w:r>
          </w:p>
        </w:tc>
        <w:tc>
          <w:tcPr>
            <w:tcW w:w="445" w:type="pct"/>
          </w:tcPr>
          <w:p w14:paraId="0286E4F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50.46</w:t>
            </w:r>
            <w:r>
              <w:rPr>
                <w:rFonts w:ascii="Times New Roman" w:eastAsia="宋体" w:hAnsi="Times New Roman" w:cs="Times New Roman"/>
                <w:color w:val="000000"/>
                <w:kern w:val="0"/>
                <w:sz w:val="13"/>
                <w:szCs w:val="13"/>
              </w:rPr>
              <w:br/>
              <w:t>(39.24 to 62.90)</w:t>
            </w:r>
          </w:p>
        </w:tc>
        <w:tc>
          <w:tcPr>
            <w:tcW w:w="445" w:type="pct"/>
          </w:tcPr>
          <w:p w14:paraId="0C0B21D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48.34</w:t>
            </w:r>
            <w:r>
              <w:rPr>
                <w:rFonts w:ascii="Times New Roman" w:eastAsia="宋体" w:hAnsi="Times New Roman" w:cs="Times New Roman"/>
                <w:color w:val="000000"/>
                <w:kern w:val="0"/>
                <w:sz w:val="13"/>
                <w:szCs w:val="13"/>
              </w:rPr>
              <w:br/>
              <w:t>(37.13 to 60.46)</w:t>
            </w:r>
          </w:p>
        </w:tc>
        <w:tc>
          <w:tcPr>
            <w:tcW w:w="411" w:type="pct"/>
          </w:tcPr>
          <w:p w14:paraId="221CFDF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-1.04</w:t>
            </w:r>
            <w:r>
              <w:rPr>
                <w:rFonts w:ascii="Times New Roman" w:eastAsia="宋体" w:hAnsi="Times New Roman" w:cs="Times New Roman"/>
                <w:color w:val="000000"/>
                <w:kern w:val="0"/>
                <w:sz w:val="13"/>
                <w:szCs w:val="13"/>
              </w:rPr>
              <w:br/>
              <w:t>(-1.66 to -0.42)</w:t>
            </w:r>
          </w:p>
        </w:tc>
        <w:tc>
          <w:tcPr>
            <w:tcW w:w="80" w:type="pct"/>
            <w:noWrap/>
          </w:tcPr>
          <w:p w14:paraId="4D4879B7"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70722F8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2,210.15</w:t>
            </w:r>
            <w:r>
              <w:rPr>
                <w:rFonts w:ascii="Times New Roman" w:eastAsia="宋体" w:hAnsi="Times New Roman" w:cs="Times New Roman"/>
                <w:color w:val="000000"/>
                <w:kern w:val="0"/>
                <w:sz w:val="13"/>
                <w:szCs w:val="13"/>
              </w:rPr>
              <w:br/>
              <w:t>(1,719.03 to 2,757.58)</w:t>
            </w:r>
          </w:p>
        </w:tc>
        <w:tc>
          <w:tcPr>
            <w:tcW w:w="570" w:type="pct"/>
          </w:tcPr>
          <w:p w14:paraId="6795CEC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2,245.75</w:t>
            </w:r>
            <w:r>
              <w:rPr>
                <w:rFonts w:ascii="Times New Roman" w:eastAsia="宋体" w:hAnsi="Times New Roman" w:cs="Times New Roman"/>
                <w:color w:val="000000"/>
                <w:kern w:val="0"/>
                <w:sz w:val="13"/>
                <w:szCs w:val="13"/>
              </w:rPr>
              <w:br/>
              <w:t>(1,725.34 to 2,810.49)</w:t>
            </w:r>
          </w:p>
        </w:tc>
        <w:tc>
          <w:tcPr>
            <w:tcW w:w="411" w:type="pct"/>
          </w:tcPr>
          <w:p w14:paraId="792B14B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-0.81</w:t>
            </w:r>
            <w:r>
              <w:rPr>
                <w:rFonts w:ascii="Times New Roman" w:eastAsia="宋体" w:hAnsi="Times New Roman" w:cs="Times New Roman"/>
                <w:color w:val="000000"/>
                <w:kern w:val="0"/>
                <w:sz w:val="13"/>
                <w:szCs w:val="13"/>
              </w:rPr>
              <w:br/>
              <w:t>(-0.90 to -0.72)</w:t>
            </w:r>
          </w:p>
        </w:tc>
        <w:tc>
          <w:tcPr>
            <w:tcW w:w="80" w:type="pct"/>
            <w:noWrap/>
          </w:tcPr>
          <w:p w14:paraId="04C5A711"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2DA6E5D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0.90</w:t>
            </w:r>
            <w:r>
              <w:rPr>
                <w:rFonts w:ascii="Times New Roman" w:eastAsia="宋体" w:hAnsi="Times New Roman" w:cs="Times New Roman"/>
                <w:color w:val="000000"/>
                <w:kern w:val="0"/>
                <w:sz w:val="13"/>
                <w:szCs w:val="13"/>
              </w:rPr>
              <w:br/>
              <w:t>(0.51 to 1.41)</w:t>
            </w:r>
          </w:p>
        </w:tc>
        <w:tc>
          <w:tcPr>
            <w:tcW w:w="360" w:type="pct"/>
          </w:tcPr>
          <w:p w14:paraId="76CCE29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1.10</w:t>
            </w:r>
            <w:r>
              <w:rPr>
                <w:rFonts w:ascii="Times New Roman" w:eastAsia="宋体" w:hAnsi="Times New Roman" w:cs="Times New Roman"/>
                <w:color w:val="000000"/>
                <w:kern w:val="0"/>
                <w:sz w:val="13"/>
                <w:szCs w:val="13"/>
              </w:rPr>
              <w:br/>
              <w:t>(0.33 to 2.10)</w:t>
            </w:r>
          </w:p>
        </w:tc>
        <w:tc>
          <w:tcPr>
            <w:tcW w:w="411" w:type="pct"/>
          </w:tcPr>
          <w:p w14:paraId="2D1E9BF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-1.31</w:t>
            </w:r>
            <w:r>
              <w:rPr>
                <w:rFonts w:ascii="Times New Roman" w:eastAsia="宋体" w:hAnsi="Times New Roman" w:cs="Times New Roman"/>
                <w:color w:val="000000"/>
                <w:kern w:val="0"/>
                <w:sz w:val="13"/>
                <w:szCs w:val="13"/>
              </w:rPr>
              <w:br/>
              <w:t>(-6.09 to 3.72)</w:t>
            </w:r>
          </w:p>
        </w:tc>
      </w:tr>
      <w:tr w:rsidR="003C704F" w14:paraId="0FE49222" w14:textId="77777777">
        <w:trPr>
          <w:trHeight w:val="630"/>
        </w:trPr>
        <w:tc>
          <w:tcPr>
            <w:tcW w:w="862" w:type="pct"/>
          </w:tcPr>
          <w:p w14:paraId="36301A4B"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Suriname</w:t>
            </w:r>
          </w:p>
        </w:tc>
        <w:tc>
          <w:tcPr>
            <w:tcW w:w="445" w:type="pct"/>
          </w:tcPr>
          <w:p w14:paraId="6E6D857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198.29</w:t>
            </w:r>
            <w:r>
              <w:rPr>
                <w:rFonts w:ascii="Times New Roman" w:eastAsia="宋体" w:hAnsi="Times New Roman" w:cs="Times New Roman"/>
                <w:color w:val="000000"/>
                <w:kern w:val="0"/>
                <w:sz w:val="13"/>
                <w:szCs w:val="13"/>
              </w:rPr>
              <w:br/>
              <w:t>(153.36 to 247.97)</w:t>
            </w:r>
          </w:p>
        </w:tc>
        <w:tc>
          <w:tcPr>
            <w:tcW w:w="445" w:type="pct"/>
          </w:tcPr>
          <w:p w14:paraId="7AA6E8D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175.55</w:t>
            </w:r>
            <w:r>
              <w:rPr>
                <w:rFonts w:ascii="Times New Roman" w:eastAsia="宋体" w:hAnsi="Times New Roman" w:cs="Times New Roman"/>
                <w:color w:val="000000"/>
                <w:kern w:val="0"/>
                <w:sz w:val="13"/>
                <w:szCs w:val="13"/>
              </w:rPr>
              <w:br/>
              <w:t>(135.21 to 216.74)</w:t>
            </w:r>
          </w:p>
        </w:tc>
        <w:tc>
          <w:tcPr>
            <w:tcW w:w="411" w:type="pct"/>
          </w:tcPr>
          <w:p w14:paraId="7040928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-0.33</w:t>
            </w:r>
            <w:r>
              <w:rPr>
                <w:rFonts w:ascii="Times New Roman" w:eastAsia="宋体" w:hAnsi="Times New Roman" w:cs="Times New Roman"/>
                <w:color w:val="000000"/>
                <w:kern w:val="0"/>
                <w:sz w:val="13"/>
                <w:szCs w:val="13"/>
              </w:rPr>
              <w:br/>
              <w:t>(-0.63 to -0.03)</w:t>
            </w:r>
          </w:p>
        </w:tc>
        <w:tc>
          <w:tcPr>
            <w:tcW w:w="80" w:type="pct"/>
            <w:noWrap/>
          </w:tcPr>
          <w:p w14:paraId="7842CF1C"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361065A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8,832.48</w:t>
            </w:r>
            <w:r>
              <w:rPr>
                <w:rFonts w:ascii="Times New Roman" w:eastAsia="宋体" w:hAnsi="Times New Roman" w:cs="Times New Roman"/>
                <w:color w:val="000000"/>
                <w:kern w:val="0"/>
                <w:sz w:val="13"/>
                <w:szCs w:val="13"/>
              </w:rPr>
              <w:br/>
              <w:t>(6,830.26 to 11,045.62)</w:t>
            </w:r>
          </w:p>
        </w:tc>
        <w:tc>
          <w:tcPr>
            <w:tcW w:w="570" w:type="pct"/>
          </w:tcPr>
          <w:p w14:paraId="2E19651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8,062.02</w:t>
            </w:r>
            <w:r>
              <w:rPr>
                <w:rFonts w:ascii="Times New Roman" w:eastAsia="宋体" w:hAnsi="Times New Roman" w:cs="Times New Roman"/>
                <w:color w:val="000000"/>
                <w:kern w:val="0"/>
                <w:sz w:val="13"/>
                <w:szCs w:val="13"/>
              </w:rPr>
              <w:br/>
              <w:t>(6,209.13 to 9,951.94)</w:t>
            </w:r>
          </w:p>
        </w:tc>
        <w:tc>
          <w:tcPr>
            <w:tcW w:w="411" w:type="pct"/>
          </w:tcPr>
          <w:p w14:paraId="1F488CA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-0.21</w:t>
            </w:r>
            <w:r>
              <w:rPr>
                <w:rFonts w:ascii="Times New Roman" w:eastAsia="宋体" w:hAnsi="Times New Roman" w:cs="Times New Roman"/>
                <w:color w:val="000000"/>
                <w:kern w:val="0"/>
                <w:sz w:val="13"/>
                <w:szCs w:val="13"/>
              </w:rPr>
              <w:br/>
              <w:t>(-0.25 to -0.16)</w:t>
            </w:r>
          </w:p>
        </w:tc>
        <w:tc>
          <w:tcPr>
            <w:tcW w:w="80" w:type="pct"/>
            <w:noWrap/>
          </w:tcPr>
          <w:p w14:paraId="3D49E12D"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56505FC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1.08</w:t>
            </w:r>
            <w:r>
              <w:rPr>
                <w:rFonts w:ascii="Times New Roman" w:eastAsia="宋体" w:hAnsi="Times New Roman" w:cs="Times New Roman"/>
                <w:color w:val="000000"/>
                <w:kern w:val="0"/>
                <w:sz w:val="13"/>
                <w:szCs w:val="13"/>
              </w:rPr>
              <w:br/>
              <w:t>(0.58 to 1.96)</w:t>
            </w:r>
          </w:p>
        </w:tc>
        <w:tc>
          <w:tcPr>
            <w:tcW w:w="360" w:type="pct"/>
          </w:tcPr>
          <w:p w14:paraId="647631D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0.97</w:t>
            </w:r>
            <w:r>
              <w:rPr>
                <w:rFonts w:ascii="Times New Roman" w:eastAsia="宋体" w:hAnsi="Times New Roman" w:cs="Times New Roman"/>
                <w:color w:val="000000"/>
                <w:kern w:val="0"/>
                <w:sz w:val="13"/>
                <w:szCs w:val="13"/>
              </w:rPr>
              <w:br/>
              <w:t>(0.48 to 2.21)</w:t>
            </w:r>
          </w:p>
        </w:tc>
        <w:tc>
          <w:tcPr>
            <w:tcW w:w="411" w:type="pct"/>
          </w:tcPr>
          <w:p w14:paraId="2564322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-0.81</w:t>
            </w:r>
            <w:r>
              <w:rPr>
                <w:rFonts w:ascii="Times New Roman" w:eastAsia="宋体" w:hAnsi="Times New Roman" w:cs="Times New Roman"/>
                <w:color w:val="000000"/>
                <w:kern w:val="0"/>
                <w:sz w:val="13"/>
                <w:szCs w:val="13"/>
              </w:rPr>
              <w:br/>
              <w:t>(-4.99 to 3.56)</w:t>
            </w:r>
          </w:p>
        </w:tc>
      </w:tr>
      <w:tr w:rsidR="003C704F" w14:paraId="2C9A4C5B" w14:textId="77777777">
        <w:trPr>
          <w:trHeight w:val="630"/>
        </w:trPr>
        <w:tc>
          <w:tcPr>
            <w:tcW w:w="862" w:type="pct"/>
          </w:tcPr>
          <w:p w14:paraId="4EC6C9EA"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Sweden</w:t>
            </w:r>
          </w:p>
        </w:tc>
        <w:tc>
          <w:tcPr>
            <w:tcW w:w="445" w:type="pct"/>
          </w:tcPr>
          <w:p w14:paraId="3B3CEC4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54.26</w:t>
            </w:r>
            <w:r>
              <w:rPr>
                <w:rFonts w:ascii="Times New Roman" w:eastAsia="宋体" w:hAnsi="Times New Roman" w:cs="Times New Roman"/>
                <w:color w:val="000000"/>
                <w:kern w:val="0"/>
                <w:sz w:val="13"/>
                <w:szCs w:val="13"/>
              </w:rPr>
              <w:br/>
              <w:t>(51.73 to 56.66)</w:t>
            </w:r>
          </w:p>
        </w:tc>
        <w:tc>
          <w:tcPr>
            <w:tcW w:w="445" w:type="pct"/>
          </w:tcPr>
          <w:p w14:paraId="2B402FB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56.29</w:t>
            </w:r>
            <w:r>
              <w:rPr>
                <w:rFonts w:ascii="Times New Roman" w:eastAsia="宋体" w:hAnsi="Times New Roman" w:cs="Times New Roman"/>
                <w:color w:val="000000"/>
                <w:kern w:val="0"/>
                <w:sz w:val="13"/>
                <w:szCs w:val="13"/>
              </w:rPr>
              <w:br/>
              <w:t>(53.69 to 58.64)</w:t>
            </w:r>
          </w:p>
        </w:tc>
        <w:tc>
          <w:tcPr>
            <w:tcW w:w="411" w:type="pct"/>
          </w:tcPr>
          <w:p w14:paraId="5873388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0.05</w:t>
            </w:r>
            <w:r>
              <w:rPr>
                <w:rFonts w:ascii="Times New Roman" w:eastAsia="宋体" w:hAnsi="Times New Roman" w:cs="Times New Roman"/>
                <w:color w:val="000000"/>
                <w:kern w:val="0"/>
                <w:sz w:val="13"/>
                <w:szCs w:val="13"/>
              </w:rPr>
              <w:br/>
              <w:t>(-0.51 to 0.61)</w:t>
            </w:r>
          </w:p>
        </w:tc>
        <w:tc>
          <w:tcPr>
            <w:tcW w:w="80" w:type="pct"/>
            <w:noWrap/>
          </w:tcPr>
          <w:p w14:paraId="574B691B"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030C0C2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2,591.92</w:t>
            </w:r>
            <w:r>
              <w:rPr>
                <w:rFonts w:ascii="Times New Roman" w:eastAsia="宋体" w:hAnsi="Times New Roman" w:cs="Times New Roman"/>
                <w:color w:val="000000"/>
                <w:kern w:val="0"/>
                <w:sz w:val="13"/>
                <w:szCs w:val="13"/>
              </w:rPr>
              <w:br/>
              <w:t>(2,470.53 to 2,707.69)</w:t>
            </w:r>
          </w:p>
        </w:tc>
        <w:tc>
          <w:tcPr>
            <w:tcW w:w="570" w:type="pct"/>
          </w:tcPr>
          <w:p w14:paraId="003AD16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2,720.84</w:t>
            </w:r>
            <w:r>
              <w:rPr>
                <w:rFonts w:ascii="Times New Roman" w:eastAsia="宋体" w:hAnsi="Times New Roman" w:cs="Times New Roman"/>
                <w:color w:val="000000"/>
                <w:kern w:val="0"/>
                <w:sz w:val="13"/>
                <w:szCs w:val="13"/>
              </w:rPr>
              <w:br/>
              <w:t>(2,595.83 to 2,835.03)</w:t>
            </w:r>
          </w:p>
        </w:tc>
        <w:tc>
          <w:tcPr>
            <w:tcW w:w="411" w:type="pct"/>
          </w:tcPr>
          <w:p w14:paraId="6B7FBD0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0.11</w:t>
            </w:r>
            <w:r>
              <w:rPr>
                <w:rFonts w:ascii="Times New Roman" w:eastAsia="宋体" w:hAnsi="Times New Roman" w:cs="Times New Roman"/>
                <w:color w:val="000000"/>
                <w:kern w:val="0"/>
                <w:sz w:val="13"/>
                <w:szCs w:val="13"/>
              </w:rPr>
              <w:br/>
              <w:t>(0.03 to 0.20)</w:t>
            </w:r>
          </w:p>
        </w:tc>
        <w:tc>
          <w:tcPr>
            <w:tcW w:w="80" w:type="pct"/>
            <w:noWrap/>
          </w:tcPr>
          <w:p w14:paraId="1E837BE6"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3534DF6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0.23</w:t>
            </w:r>
            <w:r>
              <w:rPr>
                <w:rFonts w:ascii="Times New Roman" w:eastAsia="宋体" w:hAnsi="Times New Roman" w:cs="Times New Roman"/>
                <w:color w:val="000000"/>
                <w:kern w:val="0"/>
                <w:sz w:val="13"/>
                <w:szCs w:val="13"/>
              </w:rPr>
              <w:br/>
              <w:t>(0.10 to 0.52)</w:t>
            </w:r>
          </w:p>
        </w:tc>
        <w:tc>
          <w:tcPr>
            <w:tcW w:w="360" w:type="pct"/>
          </w:tcPr>
          <w:p w14:paraId="486C2D4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0.17</w:t>
            </w:r>
            <w:r>
              <w:rPr>
                <w:rFonts w:ascii="Times New Roman" w:eastAsia="宋体" w:hAnsi="Times New Roman" w:cs="Times New Roman"/>
                <w:color w:val="000000"/>
                <w:kern w:val="0"/>
                <w:sz w:val="13"/>
                <w:szCs w:val="13"/>
              </w:rPr>
              <w:br/>
              <w:t>(0.07 to 0.39)</w:t>
            </w:r>
          </w:p>
        </w:tc>
        <w:tc>
          <w:tcPr>
            <w:tcW w:w="411" w:type="pct"/>
          </w:tcPr>
          <w:p w14:paraId="79116D4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-1.39</w:t>
            </w:r>
            <w:r>
              <w:rPr>
                <w:rFonts w:ascii="Times New Roman" w:eastAsia="宋体" w:hAnsi="Times New Roman" w:cs="Times New Roman"/>
                <w:color w:val="000000"/>
                <w:kern w:val="0"/>
                <w:sz w:val="13"/>
                <w:szCs w:val="13"/>
              </w:rPr>
              <w:br/>
              <w:t>(-10.84 to 9.06)</w:t>
            </w:r>
          </w:p>
        </w:tc>
      </w:tr>
      <w:tr w:rsidR="003C704F" w14:paraId="39A715BE" w14:textId="77777777">
        <w:trPr>
          <w:trHeight w:val="630"/>
        </w:trPr>
        <w:tc>
          <w:tcPr>
            <w:tcW w:w="862" w:type="pct"/>
          </w:tcPr>
          <w:p w14:paraId="367019CC"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Switzerland</w:t>
            </w:r>
          </w:p>
        </w:tc>
        <w:tc>
          <w:tcPr>
            <w:tcW w:w="445" w:type="pct"/>
          </w:tcPr>
          <w:p w14:paraId="059A7FA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59.35</w:t>
            </w:r>
            <w:r>
              <w:rPr>
                <w:rFonts w:ascii="Times New Roman" w:eastAsia="宋体" w:hAnsi="Times New Roman" w:cs="Times New Roman"/>
                <w:color w:val="000000"/>
                <w:kern w:val="0"/>
                <w:sz w:val="13"/>
                <w:szCs w:val="13"/>
              </w:rPr>
              <w:br/>
              <w:t>(45.74 to 74.39)</w:t>
            </w:r>
          </w:p>
        </w:tc>
        <w:tc>
          <w:tcPr>
            <w:tcW w:w="445" w:type="pct"/>
          </w:tcPr>
          <w:p w14:paraId="1320DE2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60.15</w:t>
            </w:r>
            <w:r>
              <w:rPr>
                <w:rFonts w:ascii="Times New Roman" w:eastAsia="宋体" w:hAnsi="Times New Roman" w:cs="Times New Roman"/>
                <w:color w:val="000000"/>
                <w:kern w:val="0"/>
                <w:sz w:val="13"/>
                <w:szCs w:val="13"/>
              </w:rPr>
              <w:br/>
              <w:t>(46.26 to 75.03)</w:t>
            </w:r>
          </w:p>
        </w:tc>
        <w:tc>
          <w:tcPr>
            <w:tcW w:w="411" w:type="pct"/>
          </w:tcPr>
          <w:p w14:paraId="6EF72A8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-0.04</w:t>
            </w:r>
            <w:r>
              <w:rPr>
                <w:rFonts w:ascii="Times New Roman" w:eastAsia="宋体" w:hAnsi="Times New Roman" w:cs="Times New Roman"/>
                <w:color w:val="000000"/>
                <w:kern w:val="0"/>
                <w:sz w:val="13"/>
                <w:szCs w:val="13"/>
              </w:rPr>
              <w:br/>
              <w:t>(-0.58 to 0.50)</w:t>
            </w:r>
          </w:p>
        </w:tc>
        <w:tc>
          <w:tcPr>
            <w:tcW w:w="80" w:type="pct"/>
            <w:noWrap/>
          </w:tcPr>
          <w:p w14:paraId="1B2744E7"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4C8B0CE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2,756.71</w:t>
            </w:r>
            <w:r>
              <w:rPr>
                <w:rFonts w:ascii="Times New Roman" w:eastAsia="宋体" w:hAnsi="Times New Roman" w:cs="Times New Roman"/>
                <w:color w:val="000000"/>
                <w:kern w:val="0"/>
                <w:sz w:val="13"/>
                <w:szCs w:val="13"/>
              </w:rPr>
              <w:br/>
              <w:t>(2,124.76 to 3,454.74)</w:t>
            </w:r>
          </w:p>
        </w:tc>
        <w:tc>
          <w:tcPr>
            <w:tcW w:w="570" w:type="pct"/>
          </w:tcPr>
          <w:p w14:paraId="0D7A386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2,882.08</w:t>
            </w:r>
            <w:r>
              <w:rPr>
                <w:rFonts w:ascii="Times New Roman" w:eastAsia="宋体" w:hAnsi="Times New Roman" w:cs="Times New Roman"/>
                <w:color w:val="000000"/>
                <w:kern w:val="0"/>
                <w:sz w:val="13"/>
                <w:szCs w:val="13"/>
              </w:rPr>
              <w:br/>
              <w:t>(2,216.78 to 3,598.22)</w:t>
            </w:r>
          </w:p>
        </w:tc>
        <w:tc>
          <w:tcPr>
            <w:tcW w:w="411" w:type="pct"/>
          </w:tcPr>
          <w:p w14:paraId="24D3B73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0.11</w:t>
            </w:r>
            <w:r>
              <w:rPr>
                <w:rFonts w:ascii="Times New Roman" w:eastAsia="宋体" w:hAnsi="Times New Roman" w:cs="Times New Roman"/>
                <w:color w:val="000000"/>
                <w:kern w:val="0"/>
                <w:sz w:val="13"/>
                <w:szCs w:val="13"/>
              </w:rPr>
              <w:br/>
              <w:t>(0.04 to 0.19)</w:t>
            </w:r>
          </w:p>
        </w:tc>
        <w:tc>
          <w:tcPr>
            <w:tcW w:w="80" w:type="pct"/>
            <w:noWrap/>
          </w:tcPr>
          <w:p w14:paraId="692992D9"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7AF37A0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0.21</w:t>
            </w:r>
            <w:r>
              <w:rPr>
                <w:rFonts w:ascii="Times New Roman" w:eastAsia="宋体" w:hAnsi="Times New Roman" w:cs="Times New Roman"/>
                <w:color w:val="000000"/>
                <w:kern w:val="0"/>
                <w:sz w:val="13"/>
                <w:szCs w:val="13"/>
              </w:rPr>
              <w:br/>
              <w:t>(0.09 to 0.42)</w:t>
            </w:r>
          </w:p>
        </w:tc>
        <w:tc>
          <w:tcPr>
            <w:tcW w:w="360" w:type="pct"/>
          </w:tcPr>
          <w:p w14:paraId="699E422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0.14</w:t>
            </w:r>
            <w:r>
              <w:rPr>
                <w:rFonts w:ascii="Times New Roman" w:eastAsia="宋体" w:hAnsi="Times New Roman" w:cs="Times New Roman"/>
                <w:color w:val="000000"/>
                <w:kern w:val="0"/>
                <w:sz w:val="13"/>
                <w:szCs w:val="13"/>
              </w:rPr>
              <w:br/>
              <w:t>(0.05 to 0.29)</w:t>
            </w:r>
          </w:p>
        </w:tc>
        <w:tc>
          <w:tcPr>
            <w:tcW w:w="411" w:type="pct"/>
          </w:tcPr>
          <w:p w14:paraId="775CAEB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-1.71</w:t>
            </w:r>
            <w:r>
              <w:rPr>
                <w:rFonts w:ascii="Times New Roman" w:eastAsia="宋体" w:hAnsi="Times New Roman" w:cs="Times New Roman"/>
                <w:color w:val="000000"/>
                <w:kern w:val="0"/>
                <w:sz w:val="13"/>
                <w:szCs w:val="13"/>
              </w:rPr>
              <w:br/>
              <w:t>(-10.17 to 7.54)</w:t>
            </w:r>
          </w:p>
        </w:tc>
      </w:tr>
      <w:tr w:rsidR="003C704F" w14:paraId="59777D09" w14:textId="77777777">
        <w:trPr>
          <w:trHeight w:val="630"/>
        </w:trPr>
        <w:tc>
          <w:tcPr>
            <w:tcW w:w="862" w:type="pct"/>
          </w:tcPr>
          <w:p w14:paraId="59F9F8A8"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Syrian Arab Republic</w:t>
            </w:r>
          </w:p>
        </w:tc>
        <w:tc>
          <w:tcPr>
            <w:tcW w:w="445" w:type="pct"/>
          </w:tcPr>
          <w:p w14:paraId="65C52EA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85.18</w:t>
            </w:r>
            <w:r>
              <w:rPr>
                <w:rFonts w:ascii="Times New Roman" w:eastAsia="宋体" w:hAnsi="Times New Roman" w:cs="Times New Roman"/>
                <w:color w:val="000000"/>
                <w:kern w:val="0"/>
                <w:sz w:val="13"/>
                <w:szCs w:val="13"/>
              </w:rPr>
              <w:br/>
              <w:t>(65.50 to 106.96)</w:t>
            </w:r>
          </w:p>
        </w:tc>
        <w:tc>
          <w:tcPr>
            <w:tcW w:w="445" w:type="pct"/>
          </w:tcPr>
          <w:p w14:paraId="589CA76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83.05</w:t>
            </w:r>
            <w:r>
              <w:rPr>
                <w:rFonts w:ascii="Times New Roman" w:eastAsia="宋体" w:hAnsi="Times New Roman" w:cs="Times New Roman"/>
                <w:color w:val="000000"/>
                <w:kern w:val="0"/>
                <w:sz w:val="13"/>
                <w:szCs w:val="13"/>
              </w:rPr>
              <w:br/>
              <w:t>(64.03 to 103.37)</w:t>
            </w:r>
          </w:p>
        </w:tc>
        <w:tc>
          <w:tcPr>
            <w:tcW w:w="411" w:type="pct"/>
          </w:tcPr>
          <w:p w14:paraId="0CCEB3E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0.52</w:t>
            </w:r>
            <w:r>
              <w:rPr>
                <w:rFonts w:ascii="Times New Roman" w:eastAsia="宋体" w:hAnsi="Times New Roman" w:cs="Times New Roman"/>
                <w:color w:val="000000"/>
                <w:kern w:val="0"/>
                <w:sz w:val="13"/>
                <w:szCs w:val="13"/>
              </w:rPr>
              <w:br/>
              <w:t>(0.07 to 0.98)</w:t>
            </w:r>
          </w:p>
        </w:tc>
        <w:tc>
          <w:tcPr>
            <w:tcW w:w="80" w:type="pct"/>
            <w:noWrap/>
          </w:tcPr>
          <w:p w14:paraId="70D828BD"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2F9FBE9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3,969.94</w:t>
            </w:r>
            <w:r>
              <w:rPr>
                <w:rFonts w:ascii="Times New Roman" w:eastAsia="宋体" w:hAnsi="Times New Roman" w:cs="Times New Roman"/>
                <w:color w:val="000000"/>
                <w:kern w:val="0"/>
                <w:sz w:val="13"/>
                <w:szCs w:val="13"/>
              </w:rPr>
              <w:br/>
              <w:t>(3,053.11 to 4,985.89)</w:t>
            </w:r>
          </w:p>
        </w:tc>
        <w:tc>
          <w:tcPr>
            <w:tcW w:w="570" w:type="pct"/>
          </w:tcPr>
          <w:p w14:paraId="1E6072D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4,020.77</w:t>
            </w:r>
            <w:r>
              <w:rPr>
                <w:rFonts w:ascii="Times New Roman" w:eastAsia="宋体" w:hAnsi="Times New Roman" w:cs="Times New Roman"/>
                <w:color w:val="000000"/>
                <w:kern w:val="0"/>
                <w:sz w:val="13"/>
                <w:szCs w:val="13"/>
              </w:rPr>
              <w:br/>
              <w:t>(3,098.94 to 5,003.88)</w:t>
            </w:r>
          </w:p>
        </w:tc>
        <w:tc>
          <w:tcPr>
            <w:tcW w:w="411" w:type="pct"/>
          </w:tcPr>
          <w:p w14:paraId="75235C5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0.33</w:t>
            </w:r>
            <w:r>
              <w:rPr>
                <w:rFonts w:ascii="Times New Roman" w:eastAsia="宋体" w:hAnsi="Times New Roman" w:cs="Times New Roman"/>
                <w:color w:val="000000"/>
                <w:kern w:val="0"/>
                <w:sz w:val="13"/>
                <w:szCs w:val="13"/>
              </w:rPr>
              <w:br/>
              <w:t>(0.26 to 0.40)</w:t>
            </w:r>
          </w:p>
        </w:tc>
        <w:tc>
          <w:tcPr>
            <w:tcW w:w="80" w:type="pct"/>
            <w:noWrap/>
          </w:tcPr>
          <w:p w14:paraId="689AE141"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18C05E7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0.81</w:t>
            </w:r>
            <w:r>
              <w:rPr>
                <w:rFonts w:ascii="Times New Roman" w:eastAsia="宋体" w:hAnsi="Times New Roman" w:cs="Times New Roman"/>
                <w:color w:val="000000"/>
                <w:kern w:val="0"/>
                <w:sz w:val="13"/>
                <w:szCs w:val="13"/>
              </w:rPr>
              <w:br/>
              <w:t>(0.44 to 1.30)</w:t>
            </w:r>
          </w:p>
        </w:tc>
        <w:tc>
          <w:tcPr>
            <w:tcW w:w="360" w:type="pct"/>
          </w:tcPr>
          <w:p w14:paraId="26F5E67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1.10</w:t>
            </w:r>
            <w:r>
              <w:rPr>
                <w:rFonts w:ascii="Times New Roman" w:eastAsia="宋体" w:hAnsi="Times New Roman" w:cs="Times New Roman"/>
                <w:color w:val="000000"/>
                <w:kern w:val="0"/>
                <w:sz w:val="13"/>
                <w:szCs w:val="13"/>
              </w:rPr>
              <w:br/>
              <w:t>(0.55 to 1.94)</w:t>
            </w:r>
          </w:p>
        </w:tc>
        <w:tc>
          <w:tcPr>
            <w:tcW w:w="411" w:type="pct"/>
          </w:tcPr>
          <w:p w14:paraId="4297ED4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0.59</w:t>
            </w:r>
            <w:r>
              <w:rPr>
                <w:rFonts w:ascii="Times New Roman" w:eastAsia="宋体" w:hAnsi="Times New Roman" w:cs="Times New Roman"/>
                <w:color w:val="000000"/>
                <w:kern w:val="0"/>
                <w:sz w:val="13"/>
                <w:szCs w:val="13"/>
              </w:rPr>
              <w:br/>
              <w:t>(-3.66 to 5.02)</w:t>
            </w:r>
          </w:p>
        </w:tc>
      </w:tr>
      <w:tr w:rsidR="003C704F" w14:paraId="651B9CF5" w14:textId="77777777">
        <w:trPr>
          <w:trHeight w:val="630"/>
        </w:trPr>
        <w:tc>
          <w:tcPr>
            <w:tcW w:w="862" w:type="pct"/>
          </w:tcPr>
          <w:p w14:paraId="5804A8D8"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Taiwan (Province of China)</w:t>
            </w:r>
          </w:p>
        </w:tc>
        <w:tc>
          <w:tcPr>
            <w:tcW w:w="445" w:type="pct"/>
          </w:tcPr>
          <w:p w14:paraId="45CE59D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65.80</w:t>
            </w:r>
            <w:r>
              <w:rPr>
                <w:rFonts w:ascii="Times New Roman" w:eastAsia="宋体" w:hAnsi="Times New Roman" w:cs="Times New Roman"/>
                <w:color w:val="000000"/>
                <w:kern w:val="0"/>
                <w:sz w:val="13"/>
                <w:szCs w:val="13"/>
              </w:rPr>
              <w:br/>
              <w:t>(57.25 to 75.07)</w:t>
            </w:r>
          </w:p>
        </w:tc>
        <w:tc>
          <w:tcPr>
            <w:tcW w:w="445" w:type="pct"/>
          </w:tcPr>
          <w:p w14:paraId="185A1C4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63.82</w:t>
            </w:r>
            <w:r>
              <w:rPr>
                <w:rFonts w:ascii="Times New Roman" w:eastAsia="宋体" w:hAnsi="Times New Roman" w:cs="Times New Roman"/>
                <w:color w:val="000000"/>
                <w:kern w:val="0"/>
                <w:sz w:val="13"/>
                <w:szCs w:val="13"/>
              </w:rPr>
              <w:br/>
              <w:t>(49.18 to 79.87)</w:t>
            </w:r>
          </w:p>
        </w:tc>
        <w:tc>
          <w:tcPr>
            <w:tcW w:w="411" w:type="pct"/>
          </w:tcPr>
          <w:p w14:paraId="53FB6A9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-0.13</w:t>
            </w:r>
            <w:r>
              <w:rPr>
                <w:rFonts w:ascii="Times New Roman" w:eastAsia="宋体" w:hAnsi="Times New Roman" w:cs="Times New Roman"/>
                <w:color w:val="000000"/>
                <w:kern w:val="0"/>
                <w:sz w:val="13"/>
                <w:szCs w:val="13"/>
              </w:rPr>
              <w:br/>
              <w:t>(-0.65 to 0.40)</w:t>
            </w:r>
          </w:p>
        </w:tc>
        <w:tc>
          <w:tcPr>
            <w:tcW w:w="80" w:type="pct"/>
            <w:noWrap/>
          </w:tcPr>
          <w:p w14:paraId="6F360A49"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0735790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3,126.71</w:t>
            </w:r>
            <w:r>
              <w:rPr>
                <w:rFonts w:ascii="Times New Roman" w:eastAsia="宋体" w:hAnsi="Times New Roman" w:cs="Times New Roman"/>
                <w:color w:val="000000"/>
                <w:kern w:val="0"/>
                <w:sz w:val="13"/>
                <w:szCs w:val="13"/>
              </w:rPr>
              <w:br/>
              <w:t>(2,719.76 to 3,568.04)</w:t>
            </w:r>
          </w:p>
        </w:tc>
        <w:tc>
          <w:tcPr>
            <w:tcW w:w="570" w:type="pct"/>
          </w:tcPr>
          <w:p w14:paraId="2970A13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3,037.04</w:t>
            </w:r>
            <w:r>
              <w:rPr>
                <w:rFonts w:ascii="Times New Roman" w:eastAsia="宋体" w:hAnsi="Times New Roman" w:cs="Times New Roman"/>
                <w:color w:val="000000"/>
                <w:kern w:val="0"/>
                <w:sz w:val="13"/>
                <w:szCs w:val="13"/>
              </w:rPr>
              <w:br/>
              <w:t>(2,340.48 to 3,805.69)</w:t>
            </w:r>
          </w:p>
        </w:tc>
        <w:tc>
          <w:tcPr>
            <w:tcW w:w="411" w:type="pct"/>
          </w:tcPr>
          <w:p w14:paraId="60E674A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-0.15</w:t>
            </w:r>
            <w:r>
              <w:rPr>
                <w:rFonts w:ascii="Times New Roman" w:eastAsia="宋体" w:hAnsi="Times New Roman" w:cs="Times New Roman"/>
                <w:color w:val="000000"/>
                <w:kern w:val="0"/>
                <w:sz w:val="13"/>
                <w:szCs w:val="13"/>
              </w:rPr>
              <w:br/>
              <w:t>(-0.22 to -0.07)</w:t>
            </w:r>
          </w:p>
        </w:tc>
        <w:tc>
          <w:tcPr>
            <w:tcW w:w="80" w:type="pct"/>
            <w:noWrap/>
          </w:tcPr>
          <w:p w14:paraId="04152BAB"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3B38F72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0.55</w:t>
            </w:r>
            <w:r>
              <w:rPr>
                <w:rFonts w:ascii="Times New Roman" w:eastAsia="宋体" w:hAnsi="Times New Roman" w:cs="Times New Roman"/>
                <w:color w:val="000000"/>
                <w:kern w:val="0"/>
                <w:sz w:val="13"/>
                <w:szCs w:val="13"/>
              </w:rPr>
              <w:br/>
              <w:t>(0.30 to 0.94)</w:t>
            </w:r>
          </w:p>
        </w:tc>
        <w:tc>
          <w:tcPr>
            <w:tcW w:w="360" w:type="pct"/>
          </w:tcPr>
          <w:p w14:paraId="136F015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0.74</w:t>
            </w:r>
            <w:r>
              <w:rPr>
                <w:rFonts w:ascii="Times New Roman" w:eastAsia="宋体" w:hAnsi="Times New Roman" w:cs="Times New Roman"/>
                <w:color w:val="000000"/>
                <w:kern w:val="0"/>
                <w:sz w:val="13"/>
                <w:szCs w:val="13"/>
              </w:rPr>
              <w:br/>
              <w:t>(0.34 to 1.42)</w:t>
            </w:r>
          </w:p>
        </w:tc>
        <w:tc>
          <w:tcPr>
            <w:tcW w:w="411" w:type="pct"/>
          </w:tcPr>
          <w:p w14:paraId="2494375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1.48</w:t>
            </w:r>
            <w:r>
              <w:rPr>
                <w:rFonts w:ascii="Times New Roman" w:eastAsia="宋体" w:hAnsi="Times New Roman" w:cs="Times New Roman"/>
                <w:color w:val="000000"/>
                <w:kern w:val="0"/>
                <w:sz w:val="13"/>
                <w:szCs w:val="13"/>
              </w:rPr>
              <w:br/>
              <w:t>(-3.58 to 6.80)</w:t>
            </w:r>
          </w:p>
        </w:tc>
      </w:tr>
      <w:tr w:rsidR="003C704F" w14:paraId="017021D0" w14:textId="77777777">
        <w:trPr>
          <w:trHeight w:val="630"/>
        </w:trPr>
        <w:tc>
          <w:tcPr>
            <w:tcW w:w="862" w:type="pct"/>
          </w:tcPr>
          <w:p w14:paraId="6F613E1D"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lastRenderedPageBreak/>
              <w:t>Tajikistan</w:t>
            </w:r>
          </w:p>
        </w:tc>
        <w:tc>
          <w:tcPr>
            <w:tcW w:w="445" w:type="pct"/>
          </w:tcPr>
          <w:p w14:paraId="0098D9F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29.37</w:t>
            </w:r>
            <w:r>
              <w:rPr>
                <w:rFonts w:ascii="Times New Roman" w:eastAsia="宋体" w:hAnsi="Times New Roman" w:cs="Times New Roman"/>
                <w:color w:val="000000"/>
                <w:kern w:val="0"/>
                <w:sz w:val="13"/>
                <w:szCs w:val="13"/>
              </w:rPr>
              <w:br/>
              <w:t>(22.53 to 36.57)</w:t>
            </w:r>
          </w:p>
        </w:tc>
        <w:tc>
          <w:tcPr>
            <w:tcW w:w="445" w:type="pct"/>
          </w:tcPr>
          <w:p w14:paraId="02EDD2B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29.52</w:t>
            </w:r>
            <w:r>
              <w:rPr>
                <w:rFonts w:ascii="Times New Roman" w:eastAsia="宋体" w:hAnsi="Times New Roman" w:cs="Times New Roman"/>
                <w:color w:val="000000"/>
                <w:kern w:val="0"/>
                <w:sz w:val="13"/>
                <w:szCs w:val="13"/>
              </w:rPr>
              <w:br/>
              <w:t>(22.86 to 37.59)</w:t>
            </w:r>
          </w:p>
        </w:tc>
        <w:tc>
          <w:tcPr>
            <w:tcW w:w="411" w:type="pct"/>
          </w:tcPr>
          <w:p w14:paraId="78B85F2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0.07</w:t>
            </w:r>
            <w:r>
              <w:rPr>
                <w:rFonts w:ascii="Times New Roman" w:eastAsia="宋体" w:hAnsi="Times New Roman" w:cs="Times New Roman"/>
                <w:color w:val="000000"/>
                <w:kern w:val="0"/>
                <w:sz w:val="13"/>
                <w:szCs w:val="13"/>
              </w:rPr>
              <w:br/>
              <w:t>(-0.69 to 0.84)</w:t>
            </w:r>
          </w:p>
        </w:tc>
        <w:tc>
          <w:tcPr>
            <w:tcW w:w="80" w:type="pct"/>
            <w:noWrap/>
          </w:tcPr>
          <w:p w14:paraId="5426A5B4"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9AFCFC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1,359.57</w:t>
            </w:r>
            <w:r>
              <w:rPr>
                <w:rFonts w:ascii="Times New Roman" w:eastAsia="宋体" w:hAnsi="Times New Roman" w:cs="Times New Roman"/>
                <w:color w:val="000000"/>
                <w:kern w:val="0"/>
                <w:sz w:val="13"/>
                <w:szCs w:val="13"/>
              </w:rPr>
              <w:br/>
              <w:t>(1,043.31 to 1,692.)</w:t>
            </w:r>
          </w:p>
        </w:tc>
        <w:tc>
          <w:tcPr>
            <w:tcW w:w="570" w:type="pct"/>
          </w:tcPr>
          <w:p w14:paraId="18C2893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1,401.46</w:t>
            </w:r>
            <w:r>
              <w:rPr>
                <w:rFonts w:ascii="Times New Roman" w:eastAsia="宋体" w:hAnsi="Times New Roman" w:cs="Times New Roman"/>
                <w:color w:val="000000"/>
                <w:kern w:val="0"/>
                <w:sz w:val="13"/>
                <w:szCs w:val="13"/>
              </w:rPr>
              <w:br/>
              <w:t>(1,085.27 to 1,784.31)</w:t>
            </w:r>
          </w:p>
        </w:tc>
        <w:tc>
          <w:tcPr>
            <w:tcW w:w="411" w:type="pct"/>
          </w:tcPr>
          <w:p w14:paraId="7A15E15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0.17</w:t>
            </w:r>
            <w:r>
              <w:rPr>
                <w:rFonts w:ascii="Times New Roman" w:eastAsia="宋体" w:hAnsi="Times New Roman" w:cs="Times New Roman"/>
                <w:color w:val="000000"/>
                <w:kern w:val="0"/>
                <w:sz w:val="13"/>
                <w:szCs w:val="13"/>
              </w:rPr>
              <w:br/>
              <w:t>(0.06 to 0.28)</w:t>
            </w:r>
          </w:p>
        </w:tc>
        <w:tc>
          <w:tcPr>
            <w:tcW w:w="80" w:type="pct"/>
            <w:noWrap/>
          </w:tcPr>
          <w:p w14:paraId="347367FB"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4A68CED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0.96</w:t>
            </w:r>
            <w:r>
              <w:rPr>
                <w:rFonts w:ascii="Times New Roman" w:eastAsia="宋体" w:hAnsi="Times New Roman" w:cs="Times New Roman"/>
                <w:color w:val="000000"/>
                <w:kern w:val="0"/>
                <w:sz w:val="13"/>
                <w:szCs w:val="13"/>
              </w:rPr>
              <w:br/>
              <w:t>(0.31 to 1.57)</w:t>
            </w:r>
          </w:p>
        </w:tc>
        <w:tc>
          <w:tcPr>
            <w:tcW w:w="360" w:type="pct"/>
          </w:tcPr>
          <w:p w14:paraId="31D3F2F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0.58</w:t>
            </w:r>
            <w:r>
              <w:rPr>
                <w:rFonts w:ascii="Times New Roman" w:eastAsia="宋体" w:hAnsi="Times New Roman" w:cs="Times New Roman"/>
                <w:color w:val="000000"/>
                <w:kern w:val="0"/>
                <w:sz w:val="13"/>
                <w:szCs w:val="13"/>
              </w:rPr>
              <w:br/>
              <w:t>(0.30 to 0.98)</w:t>
            </w:r>
          </w:p>
        </w:tc>
        <w:tc>
          <w:tcPr>
            <w:tcW w:w="411" w:type="pct"/>
          </w:tcPr>
          <w:p w14:paraId="2B1C8D9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-1.74</w:t>
            </w:r>
            <w:r>
              <w:rPr>
                <w:rFonts w:ascii="Times New Roman" w:eastAsia="宋体" w:hAnsi="Times New Roman" w:cs="Times New Roman"/>
                <w:color w:val="000000"/>
                <w:kern w:val="0"/>
                <w:sz w:val="13"/>
                <w:szCs w:val="13"/>
              </w:rPr>
              <w:br/>
              <w:t>(-6.66 to 3.45)</w:t>
            </w:r>
          </w:p>
        </w:tc>
      </w:tr>
      <w:tr w:rsidR="003C704F" w14:paraId="4BCC1DDC" w14:textId="77777777">
        <w:trPr>
          <w:trHeight w:val="630"/>
        </w:trPr>
        <w:tc>
          <w:tcPr>
            <w:tcW w:w="862" w:type="pct"/>
          </w:tcPr>
          <w:p w14:paraId="45CDE122"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Thailand</w:t>
            </w:r>
          </w:p>
        </w:tc>
        <w:tc>
          <w:tcPr>
            <w:tcW w:w="445" w:type="pct"/>
          </w:tcPr>
          <w:p w14:paraId="0642B48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107.04</w:t>
            </w:r>
            <w:r>
              <w:rPr>
                <w:rFonts w:ascii="Times New Roman" w:eastAsia="宋体" w:hAnsi="Times New Roman" w:cs="Times New Roman"/>
                <w:color w:val="000000"/>
                <w:kern w:val="0"/>
                <w:sz w:val="13"/>
                <w:szCs w:val="13"/>
              </w:rPr>
              <w:br/>
              <w:t>(98.23 to 115.99)</w:t>
            </w:r>
          </w:p>
        </w:tc>
        <w:tc>
          <w:tcPr>
            <w:tcW w:w="445" w:type="pct"/>
          </w:tcPr>
          <w:p w14:paraId="4813DEC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116.41</w:t>
            </w:r>
            <w:r>
              <w:rPr>
                <w:rFonts w:ascii="Times New Roman" w:eastAsia="宋体" w:hAnsi="Times New Roman" w:cs="Times New Roman"/>
                <w:color w:val="000000"/>
                <w:kern w:val="0"/>
                <w:sz w:val="13"/>
                <w:szCs w:val="13"/>
              </w:rPr>
              <w:br/>
              <w:t>(90.00 to 145.76)</w:t>
            </w:r>
          </w:p>
        </w:tc>
        <w:tc>
          <w:tcPr>
            <w:tcW w:w="411" w:type="pct"/>
          </w:tcPr>
          <w:p w14:paraId="3D5571C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0.47</w:t>
            </w:r>
            <w:r>
              <w:rPr>
                <w:rFonts w:ascii="Times New Roman" w:eastAsia="宋体" w:hAnsi="Times New Roman" w:cs="Times New Roman"/>
                <w:color w:val="000000"/>
                <w:kern w:val="0"/>
                <w:sz w:val="13"/>
                <w:szCs w:val="13"/>
              </w:rPr>
              <w:br/>
              <w:t>(0.09 to 0.85)</w:t>
            </w:r>
          </w:p>
        </w:tc>
        <w:tc>
          <w:tcPr>
            <w:tcW w:w="80" w:type="pct"/>
            <w:noWrap/>
          </w:tcPr>
          <w:p w14:paraId="11FB773A"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7719B6E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4,969.21</w:t>
            </w:r>
            <w:r>
              <w:rPr>
                <w:rFonts w:ascii="Times New Roman" w:eastAsia="宋体" w:hAnsi="Times New Roman" w:cs="Times New Roman"/>
                <w:color w:val="000000"/>
                <w:kern w:val="0"/>
                <w:sz w:val="13"/>
                <w:szCs w:val="13"/>
              </w:rPr>
              <w:br/>
              <w:t>(4,557.30 to 5,391.56)</w:t>
            </w:r>
          </w:p>
        </w:tc>
        <w:tc>
          <w:tcPr>
            <w:tcW w:w="570" w:type="pct"/>
          </w:tcPr>
          <w:p w14:paraId="308B672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5,433.43</w:t>
            </w:r>
            <w:r>
              <w:rPr>
                <w:rFonts w:ascii="Times New Roman" w:eastAsia="宋体" w:hAnsi="Times New Roman" w:cs="Times New Roman"/>
                <w:color w:val="000000"/>
                <w:kern w:val="0"/>
                <w:sz w:val="13"/>
                <w:szCs w:val="13"/>
              </w:rPr>
              <w:br/>
              <w:t>(4,201.05 to 6,797.94)</w:t>
            </w:r>
          </w:p>
        </w:tc>
        <w:tc>
          <w:tcPr>
            <w:tcW w:w="411" w:type="pct"/>
          </w:tcPr>
          <w:p w14:paraId="6F023BD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0.46</w:t>
            </w:r>
            <w:r>
              <w:rPr>
                <w:rFonts w:ascii="Times New Roman" w:eastAsia="宋体" w:hAnsi="Times New Roman" w:cs="Times New Roman"/>
                <w:color w:val="000000"/>
                <w:kern w:val="0"/>
                <w:sz w:val="13"/>
                <w:szCs w:val="13"/>
              </w:rPr>
              <w:br/>
              <w:t>(0.40 to 0.51)</w:t>
            </w:r>
          </w:p>
        </w:tc>
        <w:tc>
          <w:tcPr>
            <w:tcW w:w="80" w:type="pct"/>
            <w:noWrap/>
          </w:tcPr>
          <w:p w14:paraId="43BE3857"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7384330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0.92</w:t>
            </w:r>
            <w:r>
              <w:rPr>
                <w:rFonts w:ascii="Times New Roman" w:eastAsia="宋体" w:hAnsi="Times New Roman" w:cs="Times New Roman"/>
                <w:color w:val="000000"/>
                <w:kern w:val="0"/>
                <w:sz w:val="13"/>
                <w:szCs w:val="13"/>
              </w:rPr>
              <w:br/>
              <w:t>(0.54 to 1.51)</w:t>
            </w:r>
          </w:p>
        </w:tc>
        <w:tc>
          <w:tcPr>
            <w:tcW w:w="360" w:type="pct"/>
          </w:tcPr>
          <w:p w14:paraId="31A7649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0.46</w:t>
            </w:r>
            <w:r>
              <w:rPr>
                <w:rFonts w:ascii="Times New Roman" w:eastAsia="宋体" w:hAnsi="Times New Roman" w:cs="Times New Roman"/>
                <w:color w:val="000000"/>
                <w:kern w:val="0"/>
                <w:sz w:val="13"/>
                <w:szCs w:val="13"/>
              </w:rPr>
              <w:br/>
              <w:t>(0.23 to 0.83)</w:t>
            </w:r>
          </w:p>
        </w:tc>
        <w:tc>
          <w:tcPr>
            <w:tcW w:w="411" w:type="pct"/>
          </w:tcPr>
          <w:p w14:paraId="7DCA0FC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-2.44</w:t>
            </w:r>
            <w:r>
              <w:rPr>
                <w:rFonts w:ascii="Times New Roman" w:eastAsia="宋体" w:hAnsi="Times New Roman" w:cs="Times New Roman"/>
                <w:color w:val="000000"/>
                <w:kern w:val="0"/>
                <w:sz w:val="13"/>
                <w:szCs w:val="13"/>
              </w:rPr>
              <w:br/>
              <w:t>(-7.52 to 2.91)</w:t>
            </w:r>
          </w:p>
        </w:tc>
      </w:tr>
      <w:tr w:rsidR="003C704F" w14:paraId="5F08553E" w14:textId="77777777">
        <w:trPr>
          <w:trHeight w:val="630"/>
        </w:trPr>
        <w:tc>
          <w:tcPr>
            <w:tcW w:w="862" w:type="pct"/>
          </w:tcPr>
          <w:p w14:paraId="70A24F5F"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Timor-Leste</w:t>
            </w:r>
          </w:p>
        </w:tc>
        <w:tc>
          <w:tcPr>
            <w:tcW w:w="445" w:type="pct"/>
          </w:tcPr>
          <w:p w14:paraId="1DCBD02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132.07</w:t>
            </w:r>
            <w:r>
              <w:rPr>
                <w:rFonts w:ascii="Times New Roman" w:eastAsia="宋体" w:hAnsi="Times New Roman" w:cs="Times New Roman"/>
                <w:color w:val="000000"/>
                <w:kern w:val="0"/>
                <w:sz w:val="13"/>
                <w:szCs w:val="13"/>
              </w:rPr>
              <w:br/>
              <w:t>(102.24 to 163.96)</w:t>
            </w:r>
          </w:p>
        </w:tc>
        <w:tc>
          <w:tcPr>
            <w:tcW w:w="445" w:type="pct"/>
          </w:tcPr>
          <w:p w14:paraId="2EFDE7C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104.87</w:t>
            </w:r>
            <w:r>
              <w:rPr>
                <w:rFonts w:ascii="Times New Roman" w:eastAsia="宋体" w:hAnsi="Times New Roman" w:cs="Times New Roman"/>
                <w:color w:val="000000"/>
                <w:kern w:val="0"/>
                <w:sz w:val="13"/>
                <w:szCs w:val="13"/>
              </w:rPr>
              <w:br/>
              <w:t>(81.08 to 130.79)</w:t>
            </w:r>
          </w:p>
        </w:tc>
        <w:tc>
          <w:tcPr>
            <w:tcW w:w="411" w:type="pct"/>
          </w:tcPr>
          <w:p w14:paraId="5DB07A5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-0.81</w:t>
            </w:r>
            <w:r>
              <w:rPr>
                <w:rFonts w:ascii="Times New Roman" w:eastAsia="宋体" w:hAnsi="Times New Roman" w:cs="Times New Roman"/>
                <w:color w:val="000000"/>
                <w:kern w:val="0"/>
                <w:sz w:val="13"/>
                <w:szCs w:val="13"/>
              </w:rPr>
              <w:br/>
              <w:t>(-1.18 to -0.44)</w:t>
            </w:r>
          </w:p>
        </w:tc>
        <w:tc>
          <w:tcPr>
            <w:tcW w:w="80" w:type="pct"/>
            <w:noWrap/>
          </w:tcPr>
          <w:p w14:paraId="5651D097"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1BBC162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5,910.91</w:t>
            </w:r>
            <w:r>
              <w:rPr>
                <w:rFonts w:ascii="Times New Roman" w:eastAsia="宋体" w:hAnsi="Times New Roman" w:cs="Times New Roman"/>
                <w:color w:val="000000"/>
                <w:kern w:val="0"/>
                <w:sz w:val="13"/>
                <w:szCs w:val="13"/>
              </w:rPr>
              <w:br/>
              <w:t>(4,574.80 to 7,339.22)</w:t>
            </w:r>
          </w:p>
        </w:tc>
        <w:tc>
          <w:tcPr>
            <w:tcW w:w="570" w:type="pct"/>
          </w:tcPr>
          <w:p w14:paraId="19AAEC8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4,907.06</w:t>
            </w:r>
            <w:r>
              <w:rPr>
                <w:rFonts w:ascii="Times New Roman" w:eastAsia="宋体" w:hAnsi="Times New Roman" w:cs="Times New Roman"/>
                <w:color w:val="000000"/>
                <w:kern w:val="0"/>
                <w:sz w:val="13"/>
                <w:szCs w:val="13"/>
              </w:rPr>
              <w:br/>
              <w:t>(3,792.76 to 6,119.32)</w:t>
            </w:r>
          </w:p>
        </w:tc>
        <w:tc>
          <w:tcPr>
            <w:tcW w:w="411" w:type="pct"/>
          </w:tcPr>
          <w:p w14:paraId="4D41A5E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-0.61</w:t>
            </w:r>
            <w:r>
              <w:rPr>
                <w:rFonts w:ascii="Times New Roman" w:eastAsia="宋体" w:hAnsi="Times New Roman" w:cs="Times New Roman"/>
                <w:color w:val="000000"/>
                <w:kern w:val="0"/>
                <w:sz w:val="13"/>
                <w:szCs w:val="13"/>
              </w:rPr>
              <w:br/>
              <w:t>(-0.67 to -0.56)</w:t>
            </w:r>
          </w:p>
        </w:tc>
        <w:tc>
          <w:tcPr>
            <w:tcW w:w="80" w:type="pct"/>
            <w:noWrap/>
          </w:tcPr>
          <w:p w14:paraId="6A867019"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42875F7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0.93</w:t>
            </w:r>
            <w:r>
              <w:rPr>
                <w:rFonts w:ascii="Times New Roman" w:eastAsia="宋体" w:hAnsi="Times New Roman" w:cs="Times New Roman"/>
                <w:color w:val="000000"/>
                <w:kern w:val="0"/>
                <w:sz w:val="13"/>
                <w:szCs w:val="13"/>
              </w:rPr>
              <w:br/>
              <w:t>(0.51 to 1.43)</w:t>
            </w:r>
          </w:p>
        </w:tc>
        <w:tc>
          <w:tcPr>
            <w:tcW w:w="360" w:type="pct"/>
          </w:tcPr>
          <w:p w14:paraId="5E66907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1.00</w:t>
            </w:r>
            <w:r>
              <w:rPr>
                <w:rFonts w:ascii="Times New Roman" w:eastAsia="宋体" w:hAnsi="Times New Roman" w:cs="Times New Roman"/>
                <w:color w:val="000000"/>
                <w:kern w:val="0"/>
                <w:sz w:val="13"/>
                <w:szCs w:val="13"/>
              </w:rPr>
              <w:br/>
              <w:t>(0.54 to 1.69)</w:t>
            </w:r>
          </w:p>
        </w:tc>
        <w:tc>
          <w:tcPr>
            <w:tcW w:w="411" w:type="pct"/>
          </w:tcPr>
          <w:p w14:paraId="1FC18B4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0.13</w:t>
            </w:r>
            <w:r>
              <w:rPr>
                <w:rFonts w:ascii="Times New Roman" w:eastAsia="宋体" w:hAnsi="Times New Roman" w:cs="Times New Roman"/>
                <w:color w:val="000000"/>
                <w:kern w:val="0"/>
                <w:sz w:val="13"/>
                <w:szCs w:val="13"/>
              </w:rPr>
              <w:br/>
              <w:t>(-4.14 to 4.58)</w:t>
            </w:r>
          </w:p>
        </w:tc>
      </w:tr>
      <w:tr w:rsidR="003C704F" w14:paraId="67335EE4" w14:textId="77777777">
        <w:trPr>
          <w:trHeight w:val="630"/>
        </w:trPr>
        <w:tc>
          <w:tcPr>
            <w:tcW w:w="862" w:type="pct"/>
          </w:tcPr>
          <w:p w14:paraId="5DBB0570"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Togo</w:t>
            </w:r>
          </w:p>
        </w:tc>
        <w:tc>
          <w:tcPr>
            <w:tcW w:w="445" w:type="pct"/>
          </w:tcPr>
          <w:p w14:paraId="6ACC725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160.45</w:t>
            </w:r>
            <w:r>
              <w:rPr>
                <w:rFonts w:ascii="Times New Roman" w:eastAsia="宋体" w:hAnsi="Times New Roman" w:cs="Times New Roman"/>
                <w:color w:val="000000"/>
                <w:kern w:val="0"/>
                <w:sz w:val="13"/>
                <w:szCs w:val="13"/>
              </w:rPr>
              <w:br/>
              <w:t>(124.12 to 200.90)</w:t>
            </w:r>
          </w:p>
        </w:tc>
        <w:tc>
          <w:tcPr>
            <w:tcW w:w="445" w:type="pct"/>
          </w:tcPr>
          <w:p w14:paraId="404AD5C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156.09</w:t>
            </w:r>
            <w:r>
              <w:rPr>
                <w:rFonts w:ascii="Times New Roman" w:eastAsia="宋体" w:hAnsi="Times New Roman" w:cs="Times New Roman"/>
                <w:color w:val="000000"/>
                <w:kern w:val="0"/>
                <w:sz w:val="13"/>
                <w:szCs w:val="13"/>
              </w:rPr>
              <w:br/>
              <w:t>(120.63 to 196.98)</w:t>
            </w:r>
          </w:p>
        </w:tc>
        <w:tc>
          <w:tcPr>
            <w:tcW w:w="411" w:type="pct"/>
          </w:tcPr>
          <w:p w14:paraId="11F84EC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-0.04</w:t>
            </w:r>
            <w:r>
              <w:rPr>
                <w:rFonts w:ascii="Times New Roman" w:eastAsia="宋体" w:hAnsi="Times New Roman" w:cs="Times New Roman"/>
                <w:color w:val="000000"/>
                <w:kern w:val="0"/>
                <w:sz w:val="13"/>
                <w:szCs w:val="13"/>
              </w:rPr>
              <w:br/>
              <w:t>(-0.36 to 0.29)</w:t>
            </w:r>
          </w:p>
        </w:tc>
        <w:tc>
          <w:tcPr>
            <w:tcW w:w="80" w:type="pct"/>
            <w:noWrap/>
          </w:tcPr>
          <w:p w14:paraId="7DF2B1BB"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2994EC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7,459.22</w:t>
            </w:r>
            <w:r>
              <w:rPr>
                <w:rFonts w:ascii="Times New Roman" w:eastAsia="宋体" w:hAnsi="Times New Roman" w:cs="Times New Roman"/>
                <w:color w:val="000000"/>
                <w:kern w:val="0"/>
                <w:sz w:val="13"/>
                <w:szCs w:val="13"/>
              </w:rPr>
              <w:br/>
              <w:t>(5,780.02 to 9,341.94)</w:t>
            </w:r>
          </w:p>
        </w:tc>
        <w:tc>
          <w:tcPr>
            <w:tcW w:w="570" w:type="pct"/>
          </w:tcPr>
          <w:p w14:paraId="2E707EF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7,210.13</w:t>
            </w:r>
            <w:r>
              <w:rPr>
                <w:rFonts w:ascii="Times New Roman" w:eastAsia="宋体" w:hAnsi="Times New Roman" w:cs="Times New Roman"/>
                <w:color w:val="000000"/>
                <w:kern w:val="0"/>
                <w:sz w:val="13"/>
                <w:szCs w:val="13"/>
              </w:rPr>
              <w:br/>
              <w:t>(5,574.54 to 9,098.33)</w:t>
            </w:r>
          </w:p>
        </w:tc>
        <w:tc>
          <w:tcPr>
            <w:tcW w:w="411" w:type="pct"/>
          </w:tcPr>
          <w:p w14:paraId="2CC38C9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-0.07</w:t>
            </w:r>
            <w:r>
              <w:rPr>
                <w:rFonts w:ascii="Times New Roman" w:eastAsia="宋体" w:hAnsi="Times New Roman" w:cs="Times New Roman"/>
                <w:color w:val="000000"/>
                <w:kern w:val="0"/>
                <w:sz w:val="13"/>
                <w:szCs w:val="13"/>
              </w:rPr>
              <w:br/>
              <w:t>(-0.11 to -0.02)</w:t>
            </w:r>
          </w:p>
        </w:tc>
        <w:tc>
          <w:tcPr>
            <w:tcW w:w="80" w:type="pct"/>
            <w:noWrap/>
          </w:tcPr>
          <w:p w14:paraId="64F47169"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10AFC81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1.45</w:t>
            </w:r>
            <w:r>
              <w:rPr>
                <w:rFonts w:ascii="Times New Roman" w:eastAsia="宋体" w:hAnsi="Times New Roman" w:cs="Times New Roman"/>
                <w:color w:val="000000"/>
                <w:kern w:val="0"/>
                <w:sz w:val="13"/>
                <w:szCs w:val="13"/>
              </w:rPr>
              <w:br/>
              <w:t>(0.49 to 2.76)</w:t>
            </w:r>
          </w:p>
        </w:tc>
        <w:tc>
          <w:tcPr>
            <w:tcW w:w="360" w:type="pct"/>
          </w:tcPr>
          <w:p w14:paraId="429B4F3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1.30</w:t>
            </w:r>
            <w:r>
              <w:rPr>
                <w:rFonts w:ascii="Times New Roman" w:eastAsia="宋体" w:hAnsi="Times New Roman" w:cs="Times New Roman"/>
                <w:color w:val="000000"/>
                <w:kern w:val="0"/>
                <w:sz w:val="13"/>
                <w:szCs w:val="13"/>
              </w:rPr>
              <w:br/>
              <w:t>(0.79 to 2.01)</w:t>
            </w:r>
          </w:p>
        </w:tc>
        <w:tc>
          <w:tcPr>
            <w:tcW w:w="411" w:type="pct"/>
          </w:tcPr>
          <w:p w14:paraId="5B3A509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-0.90</w:t>
            </w:r>
            <w:r>
              <w:rPr>
                <w:rFonts w:ascii="Times New Roman" w:eastAsia="宋体" w:hAnsi="Times New Roman" w:cs="Times New Roman"/>
                <w:color w:val="000000"/>
                <w:kern w:val="0"/>
                <w:sz w:val="13"/>
                <w:szCs w:val="13"/>
              </w:rPr>
              <w:br/>
              <w:t>(-4.06 to 2.37)</w:t>
            </w:r>
          </w:p>
        </w:tc>
      </w:tr>
      <w:tr w:rsidR="003C704F" w14:paraId="7D5DC67E" w14:textId="77777777">
        <w:trPr>
          <w:trHeight w:val="630"/>
        </w:trPr>
        <w:tc>
          <w:tcPr>
            <w:tcW w:w="862" w:type="pct"/>
          </w:tcPr>
          <w:p w14:paraId="38CC3216"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Tokelau</w:t>
            </w:r>
          </w:p>
        </w:tc>
        <w:tc>
          <w:tcPr>
            <w:tcW w:w="445" w:type="pct"/>
          </w:tcPr>
          <w:p w14:paraId="0CAA46F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96.83</w:t>
            </w:r>
            <w:r>
              <w:rPr>
                <w:rFonts w:ascii="Times New Roman" w:eastAsia="宋体" w:hAnsi="Times New Roman" w:cs="Times New Roman"/>
                <w:color w:val="000000"/>
                <w:kern w:val="0"/>
                <w:sz w:val="13"/>
                <w:szCs w:val="13"/>
              </w:rPr>
              <w:br/>
              <w:t>(74.74 to 120.55)</w:t>
            </w:r>
          </w:p>
        </w:tc>
        <w:tc>
          <w:tcPr>
            <w:tcW w:w="445" w:type="pct"/>
          </w:tcPr>
          <w:p w14:paraId="7B723F4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111.83</w:t>
            </w:r>
            <w:r>
              <w:rPr>
                <w:rFonts w:ascii="Times New Roman" w:eastAsia="宋体" w:hAnsi="Times New Roman" w:cs="Times New Roman"/>
                <w:color w:val="000000"/>
                <w:kern w:val="0"/>
                <w:sz w:val="13"/>
                <w:szCs w:val="13"/>
              </w:rPr>
              <w:br/>
              <w:t>(86.38 to 139.28)</w:t>
            </w:r>
          </w:p>
        </w:tc>
        <w:tc>
          <w:tcPr>
            <w:tcW w:w="411" w:type="pct"/>
          </w:tcPr>
          <w:p w14:paraId="68F3AD0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0.52</w:t>
            </w:r>
            <w:r>
              <w:rPr>
                <w:rFonts w:ascii="Times New Roman" w:eastAsia="宋体" w:hAnsi="Times New Roman" w:cs="Times New Roman"/>
                <w:color w:val="000000"/>
                <w:kern w:val="0"/>
                <w:sz w:val="13"/>
                <w:szCs w:val="13"/>
              </w:rPr>
              <w:br/>
              <w:t>(0.11 to 0.94)</w:t>
            </w:r>
          </w:p>
        </w:tc>
        <w:tc>
          <w:tcPr>
            <w:tcW w:w="80" w:type="pct"/>
            <w:noWrap/>
          </w:tcPr>
          <w:p w14:paraId="67413AE8"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4C7DC8E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4,281.13</w:t>
            </w:r>
            <w:r>
              <w:rPr>
                <w:rFonts w:ascii="Times New Roman" w:eastAsia="宋体" w:hAnsi="Times New Roman" w:cs="Times New Roman"/>
                <w:color w:val="000000"/>
                <w:kern w:val="0"/>
                <w:sz w:val="13"/>
                <w:szCs w:val="13"/>
              </w:rPr>
              <w:br/>
              <w:t>(3,303.34 to 5,330.04)</w:t>
            </w:r>
          </w:p>
        </w:tc>
        <w:tc>
          <w:tcPr>
            <w:tcW w:w="570" w:type="pct"/>
          </w:tcPr>
          <w:p w14:paraId="1091DC2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5,314.32</w:t>
            </w:r>
            <w:r>
              <w:rPr>
                <w:rFonts w:ascii="Times New Roman" w:eastAsia="宋体" w:hAnsi="Times New Roman" w:cs="Times New Roman"/>
                <w:color w:val="000000"/>
                <w:kern w:val="0"/>
                <w:sz w:val="13"/>
                <w:szCs w:val="13"/>
              </w:rPr>
              <w:br/>
              <w:t>(4,103.72 to 6,618.58)</w:t>
            </w:r>
          </w:p>
        </w:tc>
        <w:tc>
          <w:tcPr>
            <w:tcW w:w="411" w:type="pct"/>
          </w:tcPr>
          <w:p w14:paraId="46B6A20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0.82</w:t>
            </w:r>
            <w:r>
              <w:rPr>
                <w:rFonts w:ascii="Times New Roman" w:eastAsia="宋体" w:hAnsi="Times New Roman" w:cs="Times New Roman"/>
                <w:color w:val="000000"/>
                <w:kern w:val="0"/>
                <w:sz w:val="13"/>
                <w:szCs w:val="13"/>
              </w:rPr>
              <w:br/>
              <w:t>(0.76 to 0.89)</w:t>
            </w:r>
          </w:p>
        </w:tc>
        <w:tc>
          <w:tcPr>
            <w:tcW w:w="80" w:type="pct"/>
            <w:noWrap/>
          </w:tcPr>
          <w:p w14:paraId="67729752"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3224082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1.28</w:t>
            </w:r>
            <w:r>
              <w:rPr>
                <w:rFonts w:ascii="Times New Roman" w:eastAsia="宋体" w:hAnsi="Times New Roman" w:cs="Times New Roman"/>
                <w:color w:val="000000"/>
                <w:kern w:val="0"/>
                <w:sz w:val="13"/>
                <w:szCs w:val="13"/>
              </w:rPr>
              <w:br/>
              <w:t>(0.72 to 1.99)</w:t>
            </w:r>
          </w:p>
        </w:tc>
        <w:tc>
          <w:tcPr>
            <w:tcW w:w="360" w:type="pct"/>
          </w:tcPr>
          <w:p w14:paraId="2B5947B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1.38</w:t>
            </w:r>
            <w:r>
              <w:rPr>
                <w:rFonts w:ascii="Times New Roman" w:eastAsia="宋体" w:hAnsi="Times New Roman" w:cs="Times New Roman"/>
                <w:color w:val="000000"/>
                <w:kern w:val="0"/>
                <w:sz w:val="13"/>
                <w:szCs w:val="13"/>
              </w:rPr>
              <w:br/>
              <w:t>(0.71 to 2.27)</w:t>
            </w:r>
          </w:p>
        </w:tc>
        <w:tc>
          <w:tcPr>
            <w:tcW w:w="411" w:type="pct"/>
          </w:tcPr>
          <w:p w14:paraId="1B21DE6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1.15</w:t>
            </w:r>
            <w:r>
              <w:rPr>
                <w:rFonts w:ascii="Times New Roman" w:eastAsia="宋体" w:hAnsi="Times New Roman" w:cs="Times New Roman"/>
                <w:color w:val="000000"/>
                <w:kern w:val="0"/>
                <w:sz w:val="13"/>
                <w:szCs w:val="13"/>
              </w:rPr>
              <w:br/>
              <w:t>(-2.52 to 4.96)</w:t>
            </w:r>
          </w:p>
        </w:tc>
      </w:tr>
      <w:tr w:rsidR="003C704F" w14:paraId="04E0237D" w14:textId="77777777">
        <w:trPr>
          <w:trHeight w:val="630"/>
        </w:trPr>
        <w:tc>
          <w:tcPr>
            <w:tcW w:w="862" w:type="pct"/>
          </w:tcPr>
          <w:p w14:paraId="1194CF01"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Tonga</w:t>
            </w:r>
          </w:p>
        </w:tc>
        <w:tc>
          <w:tcPr>
            <w:tcW w:w="445" w:type="pct"/>
          </w:tcPr>
          <w:p w14:paraId="14D61D5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86.04</w:t>
            </w:r>
            <w:r>
              <w:rPr>
                <w:rFonts w:ascii="Times New Roman" w:eastAsia="宋体" w:hAnsi="Times New Roman" w:cs="Times New Roman"/>
                <w:color w:val="000000"/>
                <w:kern w:val="0"/>
                <w:sz w:val="13"/>
                <w:szCs w:val="13"/>
              </w:rPr>
              <w:br/>
              <w:t>(66.20 to 108.91)</w:t>
            </w:r>
          </w:p>
        </w:tc>
        <w:tc>
          <w:tcPr>
            <w:tcW w:w="445" w:type="pct"/>
          </w:tcPr>
          <w:p w14:paraId="752FC95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104.24</w:t>
            </w:r>
            <w:r>
              <w:rPr>
                <w:rFonts w:ascii="Times New Roman" w:eastAsia="宋体" w:hAnsi="Times New Roman" w:cs="Times New Roman"/>
                <w:color w:val="000000"/>
                <w:kern w:val="0"/>
                <w:sz w:val="13"/>
                <w:szCs w:val="13"/>
              </w:rPr>
              <w:br/>
              <w:t>(80.75 to 131.61)</w:t>
            </w:r>
          </w:p>
        </w:tc>
        <w:tc>
          <w:tcPr>
            <w:tcW w:w="411" w:type="pct"/>
          </w:tcPr>
          <w:p w14:paraId="454B5CA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0.73</w:t>
            </w:r>
            <w:r>
              <w:rPr>
                <w:rFonts w:ascii="Times New Roman" w:eastAsia="宋体" w:hAnsi="Times New Roman" w:cs="Times New Roman"/>
                <w:color w:val="000000"/>
                <w:kern w:val="0"/>
                <w:sz w:val="13"/>
                <w:szCs w:val="13"/>
              </w:rPr>
              <w:br/>
              <w:t>(0.29 to 1.17)</w:t>
            </w:r>
          </w:p>
        </w:tc>
        <w:tc>
          <w:tcPr>
            <w:tcW w:w="80" w:type="pct"/>
            <w:noWrap/>
          </w:tcPr>
          <w:p w14:paraId="772D607B"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22DB404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4,168.30</w:t>
            </w:r>
            <w:r>
              <w:rPr>
                <w:rFonts w:ascii="Times New Roman" w:eastAsia="宋体" w:hAnsi="Times New Roman" w:cs="Times New Roman"/>
                <w:color w:val="000000"/>
                <w:kern w:val="0"/>
                <w:sz w:val="13"/>
                <w:szCs w:val="13"/>
              </w:rPr>
              <w:br/>
              <w:t>(3,208.35 to 5,276.10)</w:t>
            </w:r>
          </w:p>
        </w:tc>
        <w:tc>
          <w:tcPr>
            <w:tcW w:w="570" w:type="pct"/>
          </w:tcPr>
          <w:p w14:paraId="503DA55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5,056.35</w:t>
            </w:r>
            <w:r>
              <w:rPr>
                <w:rFonts w:ascii="Times New Roman" w:eastAsia="宋体" w:hAnsi="Times New Roman" w:cs="Times New Roman"/>
                <w:color w:val="000000"/>
                <w:kern w:val="0"/>
                <w:sz w:val="13"/>
                <w:szCs w:val="13"/>
              </w:rPr>
              <w:br/>
              <w:t>(3,915.52 to 6,371.71)</w:t>
            </w:r>
          </w:p>
        </w:tc>
        <w:tc>
          <w:tcPr>
            <w:tcW w:w="411" w:type="pct"/>
          </w:tcPr>
          <w:p w14:paraId="67FD6B6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0.72</w:t>
            </w:r>
            <w:r>
              <w:rPr>
                <w:rFonts w:ascii="Times New Roman" w:eastAsia="宋体" w:hAnsi="Times New Roman" w:cs="Times New Roman"/>
                <w:color w:val="000000"/>
                <w:kern w:val="0"/>
                <w:sz w:val="13"/>
                <w:szCs w:val="13"/>
              </w:rPr>
              <w:br/>
              <w:t>(0.66 to 0.79)</w:t>
            </w:r>
          </w:p>
        </w:tc>
        <w:tc>
          <w:tcPr>
            <w:tcW w:w="80" w:type="pct"/>
            <w:noWrap/>
          </w:tcPr>
          <w:p w14:paraId="000F0680"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5B78FE1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1.06</w:t>
            </w:r>
            <w:r>
              <w:rPr>
                <w:rFonts w:ascii="Times New Roman" w:eastAsia="宋体" w:hAnsi="Times New Roman" w:cs="Times New Roman"/>
                <w:color w:val="000000"/>
                <w:kern w:val="0"/>
                <w:sz w:val="13"/>
                <w:szCs w:val="13"/>
              </w:rPr>
              <w:br/>
              <w:t>(0.60 to 1.72)</w:t>
            </w:r>
          </w:p>
        </w:tc>
        <w:tc>
          <w:tcPr>
            <w:tcW w:w="360" w:type="pct"/>
          </w:tcPr>
          <w:p w14:paraId="4BB7BA6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1.57</w:t>
            </w:r>
            <w:r>
              <w:rPr>
                <w:rFonts w:ascii="Times New Roman" w:eastAsia="宋体" w:hAnsi="Times New Roman" w:cs="Times New Roman"/>
                <w:color w:val="000000"/>
                <w:kern w:val="0"/>
                <w:sz w:val="13"/>
                <w:szCs w:val="13"/>
              </w:rPr>
              <w:br/>
              <w:t>(0.87 to 2.52)</w:t>
            </w:r>
          </w:p>
        </w:tc>
        <w:tc>
          <w:tcPr>
            <w:tcW w:w="411" w:type="pct"/>
          </w:tcPr>
          <w:p w14:paraId="6276DBE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1.96</w:t>
            </w:r>
            <w:r>
              <w:rPr>
                <w:rFonts w:ascii="Times New Roman" w:eastAsia="宋体" w:hAnsi="Times New Roman" w:cs="Times New Roman"/>
                <w:color w:val="000000"/>
                <w:kern w:val="0"/>
                <w:sz w:val="13"/>
                <w:szCs w:val="13"/>
              </w:rPr>
              <w:br/>
              <w:t>(-1.48 to 5.52)</w:t>
            </w:r>
          </w:p>
        </w:tc>
      </w:tr>
      <w:tr w:rsidR="003C704F" w14:paraId="5CC7A5DC" w14:textId="77777777">
        <w:trPr>
          <w:trHeight w:val="630"/>
        </w:trPr>
        <w:tc>
          <w:tcPr>
            <w:tcW w:w="862" w:type="pct"/>
          </w:tcPr>
          <w:p w14:paraId="25BE26B6"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Trinidad and Tobago</w:t>
            </w:r>
          </w:p>
        </w:tc>
        <w:tc>
          <w:tcPr>
            <w:tcW w:w="445" w:type="pct"/>
          </w:tcPr>
          <w:p w14:paraId="0ADFE5B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160.05</w:t>
            </w:r>
            <w:r>
              <w:rPr>
                <w:rFonts w:ascii="Times New Roman" w:eastAsia="宋体" w:hAnsi="Times New Roman" w:cs="Times New Roman"/>
                <w:color w:val="000000"/>
                <w:kern w:val="0"/>
                <w:sz w:val="13"/>
                <w:szCs w:val="13"/>
              </w:rPr>
              <w:br/>
              <w:t>(123.40 to 200.59)</w:t>
            </w:r>
          </w:p>
        </w:tc>
        <w:tc>
          <w:tcPr>
            <w:tcW w:w="445" w:type="pct"/>
          </w:tcPr>
          <w:p w14:paraId="4A7C6FE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167.32</w:t>
            </w:r>
            <w:r>
              <w:rPr>
                <w:rFonts w:ascii="Times New Roman" w:eastAsia="宋体" w:hAnsi="Times New Roman" w:cs="Times New Roman"/>
                <w:color w:val="000000"/>
                <w:kern w:val="0"/>
                <w:sz w:val="13"/>
                <w:szCs w:val="13"/>
              </w:rPr>
              <w:br/>
              <w:t>(129.33 to 208.29)</w:t>
            </w:r>
          </w:p>
        </w:tc>
        <w:tc>
          <w:tcPr>
            <w:tcW w:w="411" w:type="pct"/>
          </w:tcPr>
          <w:p w14:paraId="22DDC34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0.17</w:t>
            </w:r>
            <w:r>
              <w:rPr>
                <w:rFonts w:ascii="Times New Roman" w:eastAsia="宋体" w:hAnsi="Times New Roman" w:cs="Times New Roman"/>
                <w:color w:val="000000"/>
                <w:kern w:val="0"/>
                <w:sz w:val="13"/>
                <w:szCs w:val="13"/>
              </w:rPr>
              <w:br/>
              <w:t>(-0.15 to 0.50)</w:t>
            </w:r>
          </w:p>
        </w:tc>
        <w:tc>
          <w:tcPr>
            <w:tcW w:w="80" w:type="pct"/>
            <w:noWrap/>
          </w:tcPr>
          <w:p w14:paraId="3098D315"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71E69C2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7,602.75</w:t>
            </w:r>
            <w:r>
              <w:rPr>
                <w:rFonts w:ascii="Times New Roman" w:eastAsia="宋体" w:hAnsi="Times New Roman" w:cs="Times New Roman"/>
                <w:color w:val="000000"/>
                <w:kern w:val="0"/>
                <w:sz w:val="13"/>
                <w:szCs w:val="13"/>
              </w:rPr>
              <w:br/>
              <w:t>(5,861.44 to 9,529.69)</w:t>
            </w:r>
          </w:p>
        </w:tc>
        <w:tc>
          <w:tcPr>
            <w:tcW w:w="570" w:type="pct"/>
          </w:tcPr>
          <w:p w14:paraId="37006D1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7,972.70</w:t>
            </w:r>
            <w:r>
              <w:rPr>
                <w:rFonts w:ascii="Times New Roman" w:eastAsia="宋体" w:hAnsi="Times New Roman" w:cs="Times New Roman"/>
                <w:color w:val="000000"/>
                <w:kern w:val="0"/>
                <w:sz w:val="13"/>
                <w:szCs w:val="13"/>
              </w:rPr>
              <w:br/>
              <w:t>(6,162.58 to 9,925.87)</w:t>
            </w:r>
          </w:p>
        </w:tc>
        <w:tc>
          <w:tcPr>
            <w:tcW w:w="411" w:type="pct"/>
          </w:tcPr>
          <w:p w14:paraId="2666C42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0.18</w:t>
            </w:r>
            <w:r>
              <w:rPr>
                <w:rFonts w:ascii="Times New Roman" w:eastAsia="宋体" w:hAnsi="Times New Roman" w:cs="Times New Roman"/>
                <w:color w:val="000000"/>
                <w:kern w:val="0"/>
                <w:sz w:val="13"/>
                <w:szCs w:val="13"/>
              </w:rPr>
              <w:br/>
              <w:t>(0.14 to 0.23)</w:t>
            </w:r>
          </w:p>
        </w:tc>
        <w:tc>
          <w:tcPr>
            <w:tcW w:w="80" w:type="pct"/>
            <w:noWrap/>
          </w:tcPr>
          <w:p w14:paraId="4F80FFF6"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22E865B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1.55</w:t>
            </w:r>
            <w:r>
              <w:rPr>
                <w:rFonts w:ascii="Times New Roman" w:eastAsia="宋体" w:hAnsi="Times New Roman" w:cs="Times New Roman"/>
                <w:color w:val="000000"/>
                <w:kern w:val="0"/>
                <w:sz w:val="13"/>
                <w:szCs w:val="13"/>
              </w:rPr>
              <w:br/>
              <w:t>(0.61 to 2.82)</w:t>
            </w:r>
          </w:p>
        </w:tc>
        <w:tc>
          <w:tcPr>
            <w:tcW w:w="360" w:type="pct"/>
          </w:tcPr>
          <w:p w14:paraId="4894210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2.01</w:t>
            </w:r>
            <w:r>
              <w:rPr>
                <w:rFonts w:ascii="Times New Roman" w:eastAsia="宋体" w:hAnsi="Times New Roman" w:cs="Times New Roman"/>
                <w:color w:val="000000"/>
                <w:kern w:val="0"/>
                <w:sz w:val="13"/>
                <w:szCs w:val="13"/>
              </w:rPr>
              <w:br/>
              <w:t>(1.11 to 3.25)</w:t>
            </w:r>
          </w:p>
        </w:tc>
        <w:tc>
          <w:tcPr>
            <w:tcW w:w="411" w:type="pct"/>
          </w:tcPr>
          <w:p w14:paraId="75C334A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-0.51</w:t>
            </w:r>
            <w:r>
              <w:rPr>
                <w:rFonts w:ascii="Times New Roman" w:eastAsia="宋体" w:hAnsi="Times New Roman" w:cs="Times New Roman"/>
                <w:color w:val="000000"/>
                <w:kern w:val="0"/>
                <w:sz w:val="13"/>
                <w:szCs w:val="13"/>
              </w:rPr>
              <w:br/>
              <w:t>(-3.22 to 2.26)</w:t>
            </w:r>
          </w:p>
        </w:tc>
      </w:tr>
      <w:tr w:rsidR="003C704F" w14:paraId="5AD7E974" w14:textId="77777777">
        <w:trPr>
          <w:trHeight w:val="630"/>
        </w:trPr>
        <w:tc>
          <w:tcPr>
            <w:tcW w:w="862" w:type="pct"/>
          </w:tcPr>
          <w:p w14:paraId="7232D5F1"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Tunisia</w:t>
            </w:r>
          </w:p>
        </w:tc>
        <w:tc>
          <w:tcPr>
            <w:tcW w:w="445" w:type="pct"/>
          </w:tcPr>
          <w:p w14:paraId="2346636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141.83</w:t>
            </w:r>
            <w:r>
              <w:rPr>
                <w:rFonts w:ascii="Times New Roman" w:eastAsia="宋体" w:hAnsi="Times New Roman" w:cs="Times New Roman"/>
                <w:color w:val="000000"/>
                <w:kern w:val="0"/>
                <w:sz w:val="13"/>
                <w:szCs w:val="13"/>
              </w:rPr>
              <w:br/>
              <w:t>(112.10 to 178.87)</w:t>
            </w:r>
          </w:p>
        </w:tc>
        <w:tc>
          <w:tcPr>
            <w:tcW w:w="445" w:type="pct"/>
          </w:tcPr>
          <w:p w14:paraId="5E60532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144.07</w:t>
            </w:r>
            <w:r>
              <w:rPr>
                <w:rFonts w:ascii="Times New Roman" w:eastAsia="宋体" w:hAnsi="Times New Roman" w:cs="Times New Roman"/>
                <w:color w:val="000000"/>
                <w:kern w:val="0"/>
                <w:sz w:val="13"/>
                <w:szCs w:val="13"/>
              </w:rPr>
              <w:br/>
              <w:t>(110.80 to 180.36)</w:t>
            </w:r>
          </w:p>
        </w:tc>
        <w:tc>
          <w:tcPr>
            <w:tcW w:w="411" w:type="pct"/>
          </w:tcPr>
          <w:p w14:paraId="3062550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-0.36</w:t>
            </w:r>
            <w:r>
              <w:rPr>
                <w:rFonts w:ascii="Times New Roman" w:eastAsia="宋体" w:hAnsi="Times New Roman" w:cs="Times New Roman"/>
                <w:color w:val="000000"/>
                <w:kern w:val="0"/>
                <w:sz w:val="13"/>
                <w:szCs w:val="13"/>
              </w:rPr>
              <w:br/>
              <w:t>(-0.69 to -0.03)</w:t>
            </w:r>
          </w:p>
        </w:tc>
        <w:tc>
          <w:tcPr>
            <w:tcW w:w="80" w:type="pct"/>
            <w:noWrap/>
          </w:tcPr>
          <w:p w14:paraId="4765F724"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2DC6FFF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6,607.13</w:t>
            </w:r>
            <w:r>
              <w:rPr>
                <w:rFonts w:ascii="Times New Roman" w:eastAsia="宋体" w:hAnsi="Times New Roman" w:cs="Times New Roman"/>
                <w:color w:val="000000"/>
                <w:kern w:val="0"/>
                <w:sz w:val="13"/>
                <w:szCs w:val="13"/>
              </w:rPr>
              <w:br/>
              <w:t>(5,221.97 to 8,341.74)</w:t>
            </w:r>
          </w:p>
        </w:tc>
        <w:tc>
          <w:tcPr>
            <w:tcW w:w="570" w:type="pct"/>
          </w:tcPr>
          <w:p w14:paraId="4657539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6,788.38</w:t>
            </w:r>
            <w:r>
              <w:rPr>
                <w:rFonts w:ascii="Times New Roman" w:eastAsia="宋体" w:hAnsi="Times New Roman" w:cs="Times New Roman"/>
                <w:color w:val="000000"/>
                <w:kern w:val="0"/>
                <w:sz w:val="13"/>
                <w:szCs w:val="13"/>
              </w:rPr>
              <w:br/>
              <w:t>(5,221.45 to 8,506.54)</w:t>
            </w:r>
          </w:p>
        </w:tc>
        <w:tc>
          <w:tcPr>
            <w:tcW w:w="411" w:type="pct"/>
          </w:tcPr>
          <w:p w14:paraId="1F2DC68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-0.28</w:t>
            </w:r>
            <w:r>
              <w:rPr>
                <w:rFonts w:ascii="Times New Roman" w:eastAsia="宋体" w:hAnsi="Times New Roman" w:cs="Times New Roman"/>
                <w:color w:val="000000"/>
                <w:kern w:val="0"/>
                <w:sz w:val="13"/>
                <w:szCs w:val="13"/>
              </w:rPr>
              <w:br/>
              <w:t>(-0.33 to -0.24)</w:t>
            </w:r>
          </w:p>
        </w:tc>
        <w:tc>
          <w:tcPr>
            <w:tcW w:w="80" w:type="pct"/>
            <w:noWrap/>
          </w:tcPr>
          <w:p w14:paraId="3A26159D"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6218097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1.12</w:t>
            </w:r>
            <w:r>
              <w:rPr>
                <w:rFonts w:ascii="Times New Roman" w:eastAsia="宋体" w:hAnsi="Times New Roman" w:cs="Times New Roman"/>
                <w:color w:val="000000"/>
                <w:kern w:val="0"/>
                <w:sz w:val="13"/>
                <w:szCs w:val="13"/>
              </w:rPr>
              <w:br/>
              <w:t>(0.38 to 2.41)</w:t>
            </w:r>
          </w:p>
        </w:tc>
        <w:tc>
          <w:tcPr>
            <w:tcW w:w="360" w:type="pct"/>
          </w:tcPr>
          <w:p w14:paraId="4F2F12F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0.47</w:t>
            </w:r>
            <w:r>
              <w:rPr>
                <w:rFonts w:ascii="Times New Roman" w:eastAsia="宋体" w:hAnsi="Times New Roman" w:cs="Times New Roman"/>
                <w:color w:val="000000"/>
                <w:kern w:val="0"/>
                <w:sz w:val="13"/>
                <w:szCs w:val="13"/>
              </w:rPr>
              <w:br/>
              <w:t>(0.22 to 0.91)</w:t>
            </w:r>
          </w:p>
        </w:tc>
        <w:tc>
          <w:tcPr>
            <w:tcW w:w="411" w:type="pct"/>
          </w:tcPr>
          <w:p w14:paraId="5BF82CB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-4.06</w:t>
            </w:r>
            <w:r>
              <w:rPr>
                <w:rFonts w:ascii="Times New Roman" w:eastAsia="宋体" w:hAnsi="Times New Roman" w:cs="Times New Roman"/>
                <w:color w:val="000000"/>
                <w:kern w:val="0"/>
                <w:sz w:val="13"/>
                <w:szCs w:val="13"/>
              </w:rPr>
              <w:br/>
              <w:t>(-8.54 to 0.64)</w:t>
            </w:r>
          </w:p>
        </w:tc>
      </w:tr>
      <w:tr w:rsidR="003C704F" w14:paraId="7809D6C7" w14:textId="77777777">
        <w:trPr>
          <w:trHeight w:val="630"/>
        </w:trPr>
        <w:tc>
          <w:tcPr>
            <w:tcW w:w="862" w:type="pct"/>
          </w:tcPr>
          <w:p w14:paraId="2823EED8"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Turkey</w:t>
            </w:r>
          </w:p>
        </w:tc>
        <w:tc>
          <w:tcPr>
            <w:tcW w:w="445" w:type="pct"/>
          </w:tcPr>
          <w:p w14:paraId="058E96E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142.94</w:t>
            </w:r>
            <w:r>
              <w:rPr>
                <w:rFonts w:ascii="Times New Roman" w:eastAsia="宋体" w:hAnsi="Times New Roman" w:cs="Times New Roman"/>
                <w:color w:val="000000"/>
                <w:kern w:val="0"/>
                <w:sz w:val="13"/>
                <w:szCs w:val="13"/>
              </w:rPr>
              <w:br/>
              <w:t>(135.44 to 150.61)</w:t>
            </w:r>
          </w:p>
        </w:tc>
        <w:tc>
          <w:tcPr>
            <w:tcW w:w="445" w:type="pct"/>
          </w:tcPr>
          <w:p w14:paraId="4A4106B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141.36</w:t>
            </w:r>
            <w:r>
              <w:rPr>
                <w:rFonts w:ascii="Times New Roman" w:eastAsia="宋体" w:hAnsi="Times New Roman" w:cs="Times New Roman"/>
                <w:color w:val="000000"/>
                <w:kern w:val="0"/>
                <w:sz w:val="13"/>
                <w:szCs w:val="13"/>
              </w:rPr>
              <w:br/>
              <w:t>(110.23 to 178.91)</w:t>
            </w:r>
          </w:p>
        </w:tc>
        <w:tc>
          <w:tcPr>
            <w:tcW w:w="411" w:type="pct"/>
          </w:tcPr>
          <w:p w14:paraId="3BABAE0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1.38</w:t>
            </w:r>
            <w:r>
              <w:rPr>
                <w:rFonts w:ascii="Times New Roman" w:eastAsia="宋体" w:hAnsi="Times New Roman" w:cs="Times New Roman"/>
                <w:color w:val="000000"/>
                <w:kern w:val="0"/>
                <w:sz w:val="13"/>
                <w:szCs w:val="13"/>
              </w:rPr>
              <w:br/>
              <w:t>(0.98 to 1.78)</w:t>
            </w:r>
          </w:p>
        </w:tc>
        <w:tc>
          <w:tcPr>
            <w:tcW w:w="80" w:type="pct"/>
            <w:noWrap/>
          </w:tcPr>
          <w:p w14:paraId="443F9BE1"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574BEB1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6,663.10</w:t>
            </w:r>
            <w:r>
              <w:rPr>
                <w:rFonts w:ascii="Times New Roman" w:eastAsia="宋体" w:hAnsi="Times New Roman" w:cs="Times New Roman"/>
                <w:color w:val="000000"/>
                <w:kern w:val="0"/>
                <w:sz w:val="13"/>
                <w:szCs w:val="13"/>
              </w:rPr>
              <w:br/>
              <w:t>(6,317.32 to 7,021.18)</w:t>
            </w:r>
          </w:p>
        </w:tc>
        <w:tc>
          <w:tcPr>
            <w:tcW w:w="570" w:type="pct"/>
          </w:tcPr>
          <w:p w14:paraId="1685CD5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6,738.97</w:t>
            </w:r>
            <w:r>
              <w:rPr>
                <w:rFonts w:ascii="Times New Roman" w:eastAsia="宋体" w:hAnsi="Times New Roman" w:cs="Times New Roman"/>
                <w:color w:val="000000"/>
                <w:kern w:val="0"/>
                <w:sz w:val="13"/>
                <w:szCs w:val="13"/>
              </w:rPr>
              <w:br/>
              <w:t>(5,255.69 to 8,529.62)</w:t>
            </w:r>
          </w:p>
        </w:tc>
        <w:tc>
          <w:tcPr>
            <w:tcW w:w="411" w:type="pct"/>
          </w:tcPr>
          <w:p w14:paraId="26230DC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1.49</w:t>
            </w:r>
            <w:r>
              <w:rPr>
                <w:rFonts w:ascii="Times New Roman" w:eastAsia="宋体" w:hAnsi="Times New Roman" w:cs="Times New Roman"/>
                <w:color w:val="000000"/>
                <w:kern w:val="0"/>
                <w:sz w:val="13"/>
                <w:szCs w:val="13"/>
              </w:rPr>
              <w:br/>
              <w:t>(1.43 to 1.55)</w:t>
            </w:r>
          </w:p>
        </w:tc>
        <w:tc>
          <w:tcPr>
            <w:tcW w:w="80" w:type="pct"/>
            <w:noWrap/>
          </w:tcPr>
          <w:p w14:paraId="29D41AE1"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4917FB2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1.77</w:t>
            </w:r>
            <w:r>
              <w:rPr>
                <w:rFonts w:ascii="Times New Roman" w:eastAsia="宋体" w:hAnsi="Times New Roman" w:cs="Times New Roman"/>
                <w:color w:val="000000"/>
                <w:kern w:val="0"/>
                <w:sz w:val="13"/>
                <w:szCs w:val="13"/>
              </w:rPr>
              <w:br/>
              <w:t>(0.91 to 3.66)</w:t>
            </w:r>
          </w:p>
        </w:tc>
        <w:tc>
          <w:tcPr>
            <w:tcW w:w="360" w:type="pct"/>
          </w:tcPr>
          <w:p w14:paraId="380C24E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1.52</w:t>
            </w:r>
            <w:r>
              <w:rPr>
                <w:rFonts w:ascii="Times New Roman" w:eastAsia="宋体" w:hAnsi="Times New Roman" w:cs="Times New Roman"/>
                <w:color w:val="000000"/>
                <w:kern w:val="0"/>
                <w:sz w:val="13"/>
                <w:szCs w:val="13"/>
              </w:rPr>
              <w:br/>
              <w:t>(0.74 to 2.59)</w:t>
            </w:r>
          </w:p>
        </w:tc>
        <w:tc>
          <w:tcPr>
            <w:tcW w:w="411" w:type="pct"/>
          </w:tcPr>
          <w:p w14:paraId="44F14C5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-0.43</w:t>
            </w:r>
            <w:r>
              <w:rPr>
                <w:rFonts w:ascii="Times New Roman" w:eastAsia="宋体" w:hAnsi="Times New Roman" w:cs="Times New Roman"/>
                <w:color w:val="000000"/>
                <w:kern w:val="0"/>
                <w:sz w:val="13"/>
                <w:szCs w:val="13"/>
              </w:rPr>
              <w:br/>
              <w:t>(-3.49 to 2.73)</w:t>
            </w:r>
          </w:p>
        </w:tc>
      </w:tr>
      <w:tr w:rsidR="003C704F" w14:paraId="2833BC03" w14:textId="77777777">
        <w:trPr>
          <w:trHeight w:val="630"/>
        </w:trPr>
        <w:tc>
          <w:tcPr>
            <w:tcW w:w="862" w:type="pct"/>
          </w:tcPr>
          <w:p w14:paraId="2C818D33"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Turkmenistan</w:t>
            </w:r>
          </w:p>
        </w:tc>
        <w:tc>
          <w:tcPr>
            <w:tcW w:w="445" w:type="pct"/>
          </w:tcPr>
          <w:p w14:paraId="0112AF9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29.59</w:t>
            </w:r>
            <w:r>
              <w:rPr>
                <w:rFonts w:ascii="Times New Roman" w:eastAsia="宋体" w:hAnsi="Times New Roman" w:cs="Times New Roman"/>
                <w:color w:val="000000"/>
                <w:kern w:val="0"/>
                <w:sz w:val="13"/>
                <w:szCs w:val="13"/>
              </w:rPr>
              <w:br/>
              <w:t>(22.80 to 37.61)</w:t>
            </w:r>
          </w:p>
        </w:tc>
        <w:tc>
          <w:tcPr>
            <w:tcW w:w="445" w:type="pct"/>
          </w:tcPr>
          <w:p w14:paraId="44E6704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29.86</w:t>
            </w:r>
            <w:r>
              <w:rPr>
                <w:rFonts w:ascii="Times New Roman" w:eastAsia="宋体" w:hAnsi="Times New Roman" w:cs="Times New Roman"/>
                <w:color w:val="000000"/>
                <w:kern w:val="0"/>
                <w:sz w:val="13"/>
                <w:szCs w:val="13"/>
              </w:rPr>
              <w:br/>
              <w:t>(22.97 to 37.52)</w:t>
            </w:r>
          </w:p>
        </w:tc>
        <w:tc>
          <w:tcPr>
            <w:tcW w:w="411" w:type="pct"/>
          </w:tcPr>
          <w:p w14:paraId="576DE70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0.07</w:t>
            </w:r>
            <w:r>
              <w:rPr>
                <w:rFonts w:ascii="Times New Roman" w:eastAsia="宋体" w:hAnsi="Times New Roman" w:cs="Times New Roman"/>
                <w:color w:val="000000"/>
                <w:kern w:val="0"/>
                <w:sz w:val="13"/>
                <w:szCs w:val="13"/>
              </w:rPr>
              <w:br/>
              <w:t>(-0.69 to 0.83)</w:t>
            </w:r>
          </w:p>
        </w:tc>
        <w:tc>
          <w:tcPr>
            <w:tcW w:w="80" w:type="pct"/>
            <w:noWrap/>
          </w:tcPr>
          <w:p w14:paraId="2E45B6D0"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4383224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1,347.54</w:t>
            </w:r>
            <w:r>
              <w:rPr>
                <w:rFonts w:ascii="Times New Roman" w:eastAsia="宋体" w:hAnsi="Times New Roman" w:cs="Times New Roman"/>
                <w:color w:val="000000"/>
                <w:kern w:val="0"/>
                <w:sz w:val="13"/>
                <w:szCs w:val="13"/>
              </w:rPr>
              <w:br/>
              <w:t>(1,039.13 to 1,712.93)</w:t>
            </w:r>
          </w:p>
        </w:tc>
        <w:tc>
          <w:tcPr>
            <w:tcW w:w="570" w:type="pct"/>
          </w:tcPr>
          <w:p w14:paraId="18C6DA0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1,402.18</w:t>
            </w:r>
            <w:r>
              <w:rPr>
                <w:rFonts w:ascii="Times New Roman" w:eastAsia="宋体" w:hAnsi="Times New Roman" w:cs="Times New Roman"/>
                <w:color w:val="000000"/>
                <w:kern w:val="0"/>
                <w:sz w:val="13"/>
                <w:szCs w:val="13"/>
              </w:rPr>
              <w:br/>
              <w:t>(1,079.11 to 1,761.84)</w:t>
            </w:r>
          </w:p>
        </w:tc>
        <w:tc>
          <w:tcPr>
            <w:tcW w:w="411" w:type="pct"/>
          </w:tcPr>
          <w:p w14:paraId="1FA72F6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0.20</w:t>
            </w:r>
            <w:r>
              <w:rPr>
                <w:rFonts w:ascii="Times New Roman" w:eastAsia="宋体" w:hAnsi="Times New Roman" w:cs="Times New Roman"/>
                <w:color w:val="000000"/>
                <w:kern w:val="0"/>
                <w:sz w:val="13"/>
                <w:szCs w:val="13"/>
              </w:rPr>
              <w:br/>
              <w:t>(0.09 to 0.31)</w:t>
            </w:r>
          </w:p>
        </w:tc>
        <w:tc>
          <w:tcPr>
            <w:tcW w:w="80" w:type="pct"/>
            <w:noWrap/>
          </w:tcPr>
          <w:p w14:paraId="6BD1B191"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6696084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1.65</w:t>
            </w:r>
            <w:r>
              <w:rPr>
                <w:rFonts w:ascii="Times New Roman" w:eastAsia="宋体" w:hAnsi="Times New Roman" w:cs="Times New Roman"/>
                <w:color w:val="000000"/>
                <w:kern w:val="0"/>
                <w:sz w:val="13"/>
                <w:szCs w:val="13"/>
              </w:rPr>
              <w:br/>
              <w:t>(0.94 to 2.64)</w:t>
            </w:r>
          </w:p>
        </w:tc>
        <w:tc>
          <w:tcPr>
            <w:tcW w:w="360" w:type="pct"/>
          </w:tcPr>
          <w:p w14:paraId="24C773C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1.26</w:t>
            </w:r>
            <w:r>
              <w:rPr>
                <w:rFonts w:ascii="Times New Roman" w:eastAsia="宋体" w:hAnsi="Times New Roman" w:cs="Times New Roman"/>
                <w:color w:val="000000"/>
                <w:kern w:val="0"/>
                <w:sz w:val="13"/>
                <w:szCs w:val="13"/>
              </w:rPr>
              <w:br/>
              <w:t>(0.69 to 2.09)</w:t>
            </w:r>
          </w:p>
        </w:tc>
        <w:tc>
          <w:tcPr>
            <w:tcW w:w="411" w:type="pct"/>
          </w:tcPr>
          <w:p w14:paraId="12B0EAF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-1.45</w:t>
            </w:r>
            <w:r>
              <w:rPr>
                <w:rFonts w:ascii="Times New Roman" w:eastAsia="宋体" w:hAnsi="Times New Roman" w:cs="Times New Roman"/>
                <w:color w:val="000000"/>
                <w:kern w:val="0"/>
                <w:sz w:val="13"/>
                <w:szCs w:val="13"/>
              </w:rPr>
              <w:br/>
              <w:t>(-5.04 to 2.27)</w:t>
            </w:r>
          </w:p>
        </w:tc>
      </w:tr>
      <w:tr w:rsidR="003C704F" w14:paraId="43D2083C" w14:textId="77777777">
        <w:trPr>
          <w:trHeight w:val="630"/>
        </w:trPr>
        <w:tc>
          <w:tcPr>
            <w:tcW w:w="862" w:type="pct"/>
          </w:tcPr>
          <w:p w14:paraId="63C0793B"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Tuvalu</w:t>
            </w:r>
          </w:p>
        </w:tc>
        <w:tc>
          <w:tcPr>
            <w:tcW w:w="445" w:type="pct"/>
          </w:tcPr>
          <w:p w14:paraId="69F7CAD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95.39</w:t>
            </w:r>
            <w:r>
              <w:rPr>
                <w:rFonts w:ascii="Times New Roman" w:eastAsia="宋体" w:hAnsi="Times New Roman" w:cs="Times New Roman"/>
                <w:color w:val="000000"/>
                <w:kern w:val="0"/>
                <w:sz w:val="13"/>
                <w:szCs w:val="13"/>
              </w:rPr>
              <w:br/>
              <w:t>(73.67 to 119.98)</w:t>
            </w:r>
          </w:p>
        </w:tc>
        <w:tc>
          <w:tcPr>
            <w:tcW w:w="445" w:type="pct"/>
          </w:tcPr>
          <w:p w14:paraId="622D5DF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110.30</w:t>
            </w:r>
            <w:r>
              <w:rPr>
                <w:rFonts w:ascii="Times New Roman" w:eastAsia="宋体" w:hAnsi="Times New Roman" w:cs="Times New Roman"/>
                <w:color w:val="000000"/>
                <w:kern w:val="0"/>
                <w:sz w:val="13"/>
                <w:szCs w:val="13"/>
              </w:rPr>
              <w:br/>
              <w:t>(85.53 to 137.16)</w:t>
            </w:r>
          </w:p>
        </w:tc>
        <w:tc>
          <w:tcPr>
            <w:tcW w:w="411" w:type="pct"/>
          </w:tcPr>
          <w:p w14:paraId="017BA27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0.58</w:t>
            </w:r>
            <w:r>
              <w:rPr>
                <w:rFonts w:ascii="Times New Roman" w:eastAsia="宋体" w:hAnsi="Times New Roman" w:cs="Times New Roman"/>
                <w:color w:val="000000"/>
                <w:kern w:val="0"/>
                <w:sz w:val="13"/>
                <w:szCs w:val="13"/>
              </w:rPr>
              <w:br/>
              <w:t>(0.15 to 1.00)</w:t>
            </w:r>
          </w:p>
        </w:tc>
        <w:tc>
          <w:tcPr>
            <w:tcW w:w="80" w:type="pct"/>
            <w:noWrap/>
          </w:tcPr>
          <w:p w14:paraId="7F150DEA"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5C3C3E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4,256.57</w:t>
            </w:r>
            <w:r>
              <w:rPr>
                <w:rFonts w:ascii="Times New Roman" w:eastAsia="宋体" w:hAnsi="Times New Roman" w:cs="Times New Roman"/>
                <w:color w:val="000000"/>
                <w:kern w:val="0"/>
                <w:sz w:val="13"/>
                <w:szCs w:val="13"/>
              </w:rPr>
              <w:br/>
              <w:t>(3,285.97 to 5,357.65)</w:t>
            </w:r>
          </w:p>
        </w:tc>
        <w:tc>
          <w:tcPr>
            <w:tcW w:w="570" w:type="pct"/>
          </w:tcPr>
          <w:p w14:paraId="223FE1C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5,355.52</w:t>
            </w:r>
            <w:r>
              <w:rPr>
                <w:rFonts w:ascii="Times New Roman" w:eastAsia="宋体" w:hAnsi="Times New Roman" w:cs="Times New Roman"/>
                <w:color w:val="000000"/>
                <w:kern w:val="0"/>
                <w:sz w:val="13"/>
                <w:szCs w:val="13"/>
              </w:rPr>
              <w:br/>
              <w:t>(4,153.20 to 6,658.89)</w:t>
            </w:r>
          </w:p>
        </w:tc>
        <w:tc>
          <w:tcPr>
            <w:tcW w:w="411" w:type="pct"/>
          </w:tcPr>
          <w:p w14:paraId="07C4FC6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0.87</w:t>
            </w:r>
            <w:r>
              <w:rPr>
                <w:rFonts w:ascii="Times New Roman" w:eastAsia="宋体" w:hAnsi="Times New Roman" w:cs="Times New Roman"/>
                <w:color w:val="000000"/>
                <w:kern w:val="0"/>
                <w:sz w:val="13"/>
                <w:szCs w:val="13"/>
              </w:rPr>
              <w:br/>
              <w:t>(0.81 to 0.93)</w:t>
            </w:r>
          </w:p>
        </w:tc>
        <w:tc>
          <w:tcPr>
            <w:tcW w:w="80" w:type="pct"/>
            <w:noWrap/>
          </w:tcPr>
          <w:p w14:paraId="2B142AAD"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3FB6033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2.76</w:t>
            </w:r>
            <w:r>
              <w:rPr>
                <w:rFonts w:ascii="Times New Roman" w:eastAsia="宋体" w:hAnsi="Times New Roman" w:cs="Times New Roman"/>
                <w:color w:val="000000"/>
                <w:kern w:val="0"/>
                <w:sz w:val="13"/>
                <w:szCs w:val="13"/>
              </w:rPr>
              <w:br/>
              <w:t>(1.36 to 4.94)</w:t>
            </w:r>
          </w:p>
        </w:tc>
        <w:tc>
          <w:tcPr>
            <w:tcW w:w="360" w:type="pct"/>
          </w:tcPr>
          <w:p w14:paraId="44A6430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1.43</w:t>
            </w:r>
            <w:r>
              <w:rPr>
                <w:rFonts w:ascii="Times New Roman" w:eastAsia="宋体" w:hAnsi="Times New Roman" w:cs="Times New Roman"/>
                <w:color w:val="000000"/>
                <w:kern w:val="0"/>
                <w:sz w:val="13"/>
                <w:szCs w:val="13"/>
              </w:rPr>
              <w:br/>
              <w:t>(0.83 to 2.21)</w:t>
            </w:r>
          </w:p>
        </w:tc>
        <w:tc>
          <w:tcPr>
            <w:tcW w:w="411" w:type="pct"/>
          </w:tcPr>
          <w:p w14:paraId="39671D0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-2.86</w:t>
            </w:r>
            <w:r>
              <w:rPr>
                <w:rFonts w:ascii="Times New Roman" w:eastAsia="宋体" w:hAnsi="Times New Roman" w:cs="Times New Roman"/>
                <w:color w:val="000000"/>
                <w:kern w:val="0"/>
                <w:sz w:val="13"/>
                <w:szCs w:val="13"/>
              </w:rPr>
              <w:br/>
              <w:t>(-5.59 to -0.04)</w:t>
            </w:r>
          </w:p>
        </w:tc>
      </w:tr>
      <w:tr w:rsidR="003C704F" w14:paraId="51BE9DB8" w14:textId="77777777">
        <w:trPr>
          <w:trHeight w:val="630"/>
        </w:trPr>
        <w:tc>
          <w:tcPr>
            <w:tcW w:w="862" w:type="pct"/>
          </w:tcPr>
          <w:p w14:paraId="6B92CC72"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Uganda</w:t>
            </w:r>
          </w:p>
        </w:tc>
        <w:tc>
          <w:tcPr>
            <w:tcW w:w="445" w:type="pct"/>
          </w:tcPr>
          <w:p w14:paraId="79BA2BC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209.98</w:t>
            </w:r>
            <w:r>
              <w:rPr>
                <w:rFonts w:ascii="Times New Roman" w:eastAsia="宋体" w:hAnsi="Times New Roman" w:cs="Times New Roman"/>
                <w:color w:val="000000"/>
                <w:kern w:val="0"/>
                <w:sz w:val="13"/>
                <w:szCs w:val="13"/>
              </w:rPr>
              <w:br/>
              <w:t>(162.29 to 263.03)</w:t>
            </w:r>
          </w:p>
        </w:tc>
        <w:tc>
          <w:tcPr>
            <w:tcW w:w="445" w:type="pct"/>
          </w:tcPr>
          <w:p w14:paraId="762E163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277.24</w:t>
            </w:r>
            <w:r>
              <w:rPr>
                <w:rFonts w:ascii="Times New Roman" w:eastAsia="宋体" w:hAnsi="Times New Roman" w:cs="Times New Roman"/>
                <w:color w:val="000000"/>
                <w:kern w:val="0"/>
                <w:sz w:val="13"/>
                <w:szCs w:val="13"/>
              </w:rPr>
              <w:br/>
              <w:t>(214.01 to 344.04)</w:t>
            </w:r>
          </w:p>
        </w:tc>
        <w:tc>
          <w:tcPr>
            <w:tcW w:w="411" w:type="pct"/>
          </w:tcPr>
          <w:p w14:paraId="6117C46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0.56</w:t>
            </w:r>
            <w:r>
              <w:rPr>
                <w:rFonts w:ascii="Times New Roman" w:eastAsia="宋体" w:hAnsi="Times New Roman" w:cs="Times New Roman"/>
                <w:color w:val="000000"/>
                <w:kern w:val="0"/>
                <w:sz w:val="13"/>
                <w:szCs w:val="13"/>
              </w:rPr>
              <w:br/>
              <w:t>(0.28 to 0.83)</w:t>
            </w:r>
          </w:p>
        </w:tc>
        <w:tc>
          <w:tcPr>
            <w:tcW w:w="80" w:type="pct"/>
            <w:noWrap/>
          </w:tcPr>
          <w:p w14:paraId="67D67DB4"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2AA15DE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9,826.73</w:t>
            </w:r>
            <w:r>
              <w:rPr>
                <w:rFonts w:ascii="Times New Roman" w:eastAsia="宋体" w:hAnsi="Times New Roman" w:cs="Times New Roman"/>
                <w:color w:val="000000"/>
                <w:kern w:val="0"/>
                <w:sz w:val="13"/>
                <w:szCs w:val="13"/>
              </w:rPr>
              <w:br/>
              <w:t>(7,593.98 to 12,292.65)</w:t>
            </w:r>
          </w:p>
        </w:tc>
        <w:tc>
          <w:tcPr>
            <w:tcW w:w="570" w:type="pct"/>
          </w:tcPr>
          <w:p w14:paraId="0B9B1B0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12,884.84</w:t>
            </w:r>
            <w:r>
              <w:rPr>
                <w:rFonts w:ascii="Times New Roman" w:eastAsia="宋体" w:hAnsi="Times New Roman" w:cs="Times New Roman"/>
                <w:color w:val="000000"/>
                <w:kern w:val="0"/>
                <w:sz w:val="13"/>
                <w:szCs w:val="13"/>
              </w:rPr>
              <w:br/>
              <w:t>(9,945.43 to 15,984.67)</w:t>
            </w:r>
          </w:p>
        </w:tc>
        <w:tc>
          <w:tcPr>
            <w:tcW w:w="411" w:type="pct"/>
          </w:tcPr>
          <w:p w14:paraId="58691F1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0.54</w:t>
            </w:r>
            <w:r>
              <w:rPr>
                <w:rFonts w:ascii="Times New Roman" w:eastAsia="宋体" w:hAnsi="Times New Roman" w:cs="Times New Roman"/>
                <w:color w:val="000000"/>
                <w:kern w:val="0"/>
                <w:sz w:val="13"/>
                <w:szCs w:val="13"/>
              </w:rPr>
              <w:br/>
              <w:t>(0.50 to 0.58)</w:t>
            </w:r>
          </w:p>
        </w:tc>
        <w:tc>
          <w:tcPr>
            <w:tcW w:w="80" w:type="pct"/>
            <w:noWrap/>
          </w:tcPr>
          <w:p w14:paraId="53DB2BCB"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1A2BF48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1.60</w:t>
            </w:r>
            <w:r>
              <w:rPr>
                <w:rFonts w:ascii="Times New Roman" w:eastAsia="宋体" w:hAnsi="Times New Roman" w:cs="Times New Roman"/>
                <w:color w:val="000000"/>
                <w:kern w:val="0"/>
                <w:sz w:val="13"/>
                <w:szCs w:val="13"/>
              </w:rPr>
              <w:br/>
              <w:t>(0.67 to 2.47)</w:t>
            </w:r>
          </w:p>
        </w:tc>
        <w:tc>
          <w:tcPr>
            <w:tcW w:w="360" w:type="pct"/>
          </w:tcPr>
          <w:p w14:paraId="2351649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0.98</w:t>
            </w:r>
            <w:r>
              <w:rPr>
                <w:rFonts w:ascii="Times New Roman" w:eastAsia="宋体" w:hAnsi="Times New Roman" w:cs="Times New Roman"/>
                <w:color w:val="000000"/>
                <w:kern w:val="0"/>
                <w:sz w:val="13"/>
                <w:szCs w:val="13"/>
              </w:rPr>
              <w:br/>
              <w:t>(0.59 to 1.50)</w:t>
            </w:r>
          </w:p>
        </w:tc>
        <w:tc>
          <w:tcPr>
            <w:tcW w:w="411" w:type="pct"/>
          </w:tcPr>
          <w:p w14:paraId="048DDF5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-2.18</w:t>
            </w:r>
            <w:r>
              <w:rPr>
                <w:rFonts w:ascii="Times New Roman" w:eastAsia="宋体" w:hAnsi="Times New Roman" w:cs="Times New Roman"/>
                <w:color w:val="000000"/>
                <w:kern w:val="0"/>
                <w:sz w:val="13"/>
                <w:szCs w:val="13"/>
              </w:rPr>
              <w:br/>
              <w:t>(-5.59 to 1.35)</w:t>
            </w:r>
          </w:p>
        </w:tc>
      </w:tr>
      <w:tr w:rsidR="003C704F" w14:paraId="7B6461C3" w14:textId="77777777">
        <w:trPr>
          <w:trHeight w:val="630"/>
        </w:trPr>
        <w:tc>
          <w:tcPr>
            <w:tcW w:w="862" w:type="pct"/>
          </w:tcPr>
          <w:p w14:paraId="18B578C2"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Ukraine</w:t>
            </w:r>
          </w:p>
        </w:tc>
        <w:tc>
          <w:tcPr>
            <w:tcW w:w="445" w:type="pct"/>
          </w:tcPr>
          <w:p w14:paraId="04E666F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39.87</w:t>
            </w:r>
            <w:r>
              <w:rPr>
                <w:rFonts w:ascii="Times New Roman" w:eastAsia="宋体" w:hAnsi="Times New Roman" w:cs="Times New Roman"/>
                <w:color w:val="000000"/>
                <w:kern w:val="0"/>
                <w:sz w:val="13"/>
                <w:szCs w:val="13"/>
              </w:rPr>
              <w:br/>
              <w:t>(37.98 to 41.66)</w:t>
            </w:r>
          </w:p>
        </w:tc>
        <w:tc>
          <w:tcPr>
            <w:tcW w:w="445" w:type="pct"/>
          </w:tcPr>
          <w:p w14:paraId="16081BC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43.91</w:t>
            </w:r>
            <w:r>
              <w:rPr>
                <w:rFonts w:ascii="Times New Roman" w:eastAsia="宋体" w:hAnsi="Times New Roman" w:cs="Times New Roman"/>
                <w:color w:val="000000"/>
                <w:kern w:val="0"/>
                <w:sz w:val="13"/>
                <w:szCs w:val="13"/>
              </w:rPr>
              <w:br/>
              <w:t>(41.82 to 45.77)</w:t>
            </w:r>
          </w:p>
        </w:tc>
        <w:tc>
          <w:tcPr>
            <w:tcW w:w="411" w:type="pct"/>
          </w:tcPr>
          <w:p w14:paraId="501F185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-0.08</w:t>
            </w:r>
            <w:r>
              <w:rPr>
                <w:rFonts w:ascii="Times New Roman" w:eastAsia="宋体" w:hAnsi="Times New Roman" w:cs="Times New Roman"/>
                <w:color w:val="000000"/>
                <w:kern w:val="0"/>
                <w:sz w:val="13"/>
                <w:szCs w:val="13"/>
              </w:rPr>
              <w:br/>
              <w:t>(-0.73 to 0.57)</w:t>
            </w:r>
          </w:p>
        </w:tc>
        <w:tc>
          <w:tcPr>
            <w:tcW w:w="80" w:type="pct"/>
            <w:noWrap/>
          </w:tcPr>
          <w:p w14:paraId="53F549B2"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0419232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1,871.09</w:t>
            </w:r>
            <w:r>
              <w:rPr>
                <w:rFonts w:ascii="Times New Roman" w:eastAsia="宋体" w:hAnsi="Times New Roman" w:cs="Times New Roman"/>
                <w:color w:val="000000"/>
                <w:kern w:val="0"/>
                <w:sz w:val="13"/>
                <w:szCs w:val="13"/>
              </w:rPr>
              <w:br/>
              <w:t>(1,782.91 to 1,955.13)</w:t>
            </w:r>
          </w:p>
        </w:tc>
        <w:tc>
          <w:tcPr>
            <w:tcW w:w="570" w:type="pct"/>
          </w:tcPr>
          <w:p w14:paraId="53677CA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2,022.72</w:t>
            </w:r>
            <w:r>
              <w:rPr>
                <w:rFonts w:ascii="Times New Roman" w:eastAsia="宋体" w:hAnsi="Times New Roman" w:cs="Times New Roman"/>
                <w:color w:val="000000"/>
                <w:kern w:val="0"/>
                <w:sz w:val="13"/>
                <w:szCs w:val="13"/>
              </w:rPr>
              <w:br/>
              <w:t>(1,926.54 to 2,108.09)</w:t>
            </w:r>
          </w:p>
        </w:tc>
        <w:tc>
          <w:tcPr>
            <w:tcW w:w="411" w:type="pct"/>
          </w:tcPr>
          <w:p w14:paraId="4426879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-0.10</w:t>
            </w:r>
            <w:r>
              <w:rPr>
                <w:rFonts w:ascii="Times New Roman" w:eastAsia="宋体" w:hAnsi="Times New Roman" w:cs="Times New Roman"/>
                <w:color w:val="000000"/>
                <w:kern w:val="0"/>
                <w:sz w:val="13"/>
                <w:szCs w:val="13"/>
              </w:rPr>
              <w:br/>
              <w:t>(-0.19 to 0.00)</w:t>
            </w:r>
          </w:p>
        </w:tc>
        <w:tc>
          <w:tcPr>
            <w:tcW w:w="80" w:type="pct"/>
            <w:noWrap/>
          </w:tcPr>
          <w:p w14:paraId="152D3D32"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0391729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0.33</w:t>
            </w:r>
            <w:r>
              <w:rPr>
                <w:rFonts w:ascii="Times New Roman" w:eastAsia="宋体" w:hAnsi="Times New Roman" w:cs="Times New Roman"/>
                <w:color w:val="000000"/>
                <w:kern w:val="0"/>
                <w:sz w:val="13"/>
                <w:szCs w:val="13"/>
              </w:rPr>
              <w:br/>
              <w:t>(0.14 to 0.60)</w:t>
            </w:r>
          </w:p>
        </w:tc>
        <w:tc>
          <w:tcPr>
            <w:tcW w:w="360" w:type="pct"/>
          </w:tcPr>
          <w:p w14:paraId="7DE6EDD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0.22</w:t>
            </w:r>
            <w:r>
              <w:rPr>
                <w:rFonts w:ascii="Times New Roman" w:eastAsia="宋体" w:hAnsi="Times New Roman" w:cs="Times New Roman"/>
                <w:color w:val="000000"/>
                <w:kern w:val="0"/>
                <w:sz w:val="13"/>
                <w:szCs w:val="13"/>
              </w:rPr>
              <w:br/>
              <w:t>(0.10 to 0.44)</w:t>
            </w:r>
          </w:p>
        </w:tc>
        <w:tc>
          <w:tcPr>
            <w:tcW w:w="411" w:type="pct"/>
          </w:tcPr>
          <w:p w14:paraId="1F4028A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-1.35</w:t>
            </w:r>
            <w:r>
              <w:rPr>
                <w:rFonts w:ascii="Times New Roman" w:eastAsia="宋体" w:hAnsi="Times New Roman" w:cs="Times New Roman"/>
                <w:color w:val="000000"/>
                <w:kern w:val="0"/>
                <w:sz w:val="13"/>
                <w:szCs w:val="13"/>
              </w:rPr>
              <w:br/>
              <w:t>(-8.87 to 6.79)</w:t>
            </w:r>
          </w:p>
        </w:tc>
      </w:tr>
      <w:tr w:rsidR="003C704F" w14:paraId="6F35E08F" w14:textId="77777777">
        <w:trPr>
          <w:trHeight w:val="630"/>
        </w:trPr>
        <w:tc>
          <w:tcPr>
            <w:tcW w:w="862" w:type="pct"/>
          </w:tcPr>
          <w:p w14:paraId="55076089"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lastRenderedPageBreak/>
              <w:t>United Arab Emirates</w:t>
            </w:r>
          </w:p>
        </w:tc>
        <w:tc>
          <w:tcPr>
            <w:tcW w:w="445" w:type="pct"/>
          </w:tcPr>
          <w:p w14:paraId="170F5AC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196.88</w:t>
            </w:r>
            <w:r>
              <w:rPr>
                <w:rFonts w:ascii="Times New Roman" w:eastAsia="宋体" w:hAnsi="Times New Roman" w:cs="Times New Roman"/>
                <w:color w:val="000000"/>
                <w:kern w:val="0"/>
                <w:sz w:val="13"/>
                <w:szCs w:val="13"/>
              </w:rPr>
              <w:br/>
              <w:t>(167.45 to 219.29)</w:t>
            </w:r>
          </w:p>
        </w:tc>
        <w:tc>
          <w:tcPr>
            <w:tcW w:w="445" w:type="pct"/>
          </w:tcPr>
          <w:p w14:paraId="431AA3E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170.06</w:t>
            </w:r>
            <w:r>
              <w:rPr>
                <w:rFonts w:ascii="Times New Roman" w:eastAsia="宋体" w:hAnsi="Times New Roman" w:cs="Times New Roman"/>
                <w:color w:val="000000"/>
                <w:kern w:val="0"/>
                <w:sz w:val="13"/>
                <w:szCs w:val="13"/>
              </w:rPr>
              <w:br/>
              <w:t>(131.43 to 214.81)</w:t>
            </w:r>
          </w:p>
        </w:tc>
        <w:tc>
          <w:tcPr>
            <w:tcW w:w="411" w:type="pct"/>
          </w:tcPr>
          <w:p w14:paraId="700E379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-0.63</w:t>
            </w:r>
            <w:r>
              <w:rPr>
                <w:rFonts w:ascii="Times New Roman" w:eastAsia="宋体" w:hAnsi="Times New Roman" w:cs="Times New Roman"/>
                <w:color w:val="000000"/>
                <w:kern w:val="0"/>
                <w:sz w:val="13"/>
                <w:szCs w:val="13"/>
              </w:rPr>
              <w:br/>
              <w:t>(-0.94 to -0.32)</w:t>
            </w:r>
          </w:p>
        </w:tc>
        <w:tc>
          <w:tcPr>
            <w:tcW w:w="80" w:type="pct"/>
            <w:noWrap/>
          </w:tcPr>
          <w:p w14:paraId="6C78A7C6"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BC94F0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10,374.79</w:t>
            </w:r>
            <w:r>
              <w:rPr>
                <w:rFonts w:ascii="Times New Roman" w:eastAsia="宋体" w:hAnsi="Times New Roman" w:cs="Times New Roman"/>
                <w:color w:val="000000"/>
                <w:kern w:val="0"/>
                <w:sz w:val="13"/>
                <w:szCs w:val="13"/>
              </w:rPr>
              <w:br/>
              <w:t>(8,748.47 to 11,629.13)</w:t>
            </w:r>
          </w:p>
        </w:tc>
        <w:tc>
          <w:tcPr>
            <w:tcW w:w="570" w:type="pct"/>
          </w:tcPr>
          <w:p w14:paraId="24EA131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8,927.10</w:t>
            </w:r>
            <w:r>
              <w:rPr>
                <w:rFonts w:ascii="Times New Roman" w:eastAsia="宋体" w:hAnsi="Times New Roman" w:cs="Times New Roman"/>
                <w:color w:val="000000"/>
                <w:kern w:val="0"/>
                <w:sz w:val="13"/>
                <w:szCs w:val="13"/>
              </w:rPr>
              <w:br/>
              <w:t>(6,895.58 to 11,275.32)</w:t>
            </w:r>
          </w:p>
        </w:tc>
        <w:tc>
          <w:tcPr>
            <w:tcW w:w="411" w:type="pct"/>
          </w:tcPr>
          <w:p w14:paraId="42EA445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-0.70</w:t>
            </w:r>
            <w:r>
              <w:rPr>
                <w:rFonts w:ascii="Times New Roman" w:eastAsia="宋体" w:hAnsi="Times New Roman" w:cs="Times New Roman"/>
                <w:color w:val="000000"/>
                <w:kern w:val="0"/>
                <w:sz w:val="13"/>
                <w:szCs w:val="13"/>
              </w:rPr>
              <w:br/>
              <w:t>(-0.74 to -0.66)</w:t>
            </w:r>
          </w:p>
        </w:tc>
        <w:tc>
          <w:tcPr>
            <w:tcW w:w="80" w:type="pct"/>
            <w:noWrap/>
          </w:tcPr>
          <w:p w14:paraId="304BF321"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6CBAFDB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0.80</w:t>
            </w:r>
            <w:r>
              <w:rPr>
                <w:rFonts w:ascii="Times New Roman" w:eastAsia="宋体" w:hAnsi="Times New Roman" w:cs="Times New Roman"/>
                <w:color w:val="000000"/>
                <w:kern w:val="0"/>
                <w:sz w:val="13"/>
                <w:szCs w:val="13"/>
              </w:rPr>
              <w:br/>
              <w:t>(0.49 to 1.30)</w:t>
            </w:r>
          </w:p>
        </w:tc>
        <w:tc>
          <w:tcPr>
            <w:tcW w:w="360" w:type="pct"/>
          </w:tcPr>
          <w:p w14:paraId="5CA3852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1.60</w:t>
            </w:r>
            <w:r>
              <w:rPr>
                <w:rFonts w:ascii="Times New Roman" w:eastAsia="宋体" w:hAnsi="Times New Roman" w:cs="Times New Roman"/>
                <w:color w:val="000000"/>
                <w:kern w:val="0"/>
                <w:sz w:val="13"/>
                <w:szCs w:val="13"/>
              </w:rPr>
              <w:br/>
              <w:t>(0.87 to 2.60)</w:t>
            </w:r>
          </w:p>
        </w:tc>
        <w:tc>
          <w:tcPr>
            <w:tcW w:w="411" w:type="pct"/>
          </w:tcPr>
          <w:p w14:paraId="0838342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0.33</w:t>
            </w:r>
            <w:r>
              <w:rPr>
                <w:rFonts w:ascii="Times New Roman" w:eastAsia="宋体" w:hAnsi="Times New Roman" w:cs="Times New Roman"/>
                <w:color w:val="000000"/>
                <w:kern w:val="0"/>
                <w:sz w:val="13"/>
                <w:szCs w:val="13"/>
              </w:rPr>
              <w:br/>
              <w:t>(-3.33 to 4.12)</w:t>
            </w:r>
          </w:p>
        </w:tc>
      </w:tr>
      <w:tr w:rsidR="003C704F" w14:paraId="56BCFC83" w14:textId="77777777">
        <w:trPr>
          <w:trHeight w:val="630"/>
        </w:trPr>
        <w:tc>
          <w:tcPr>
            <w:tcW w:w="862" w:type="pct"/>
          </w:tcPr>
          <w:p w14:paraId="00F4BBB9"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United Kingdom</w:t>
            </w:r>
          </w:p>
        </w:tc>
        <w:tc>
          <w:tcPr>
            <w:tcW w:w="445" w:type="pct"/>
          </w:tcPr>
          <w:p w14:paraId="47D25FB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30.84</w:t>
            </w:r>
            <w:r>
              <w:rPr>
                <w:rFonts w:ascii="Times New Roman" w:eastAsia="宋体" w:hAnsi="Times New Roman" w:cs="Times New Roman"/>
                <w:color w:val="000000"/>
                <w:kern w:val="0"/>
                <w:sz w:val="13"/>
                <w:szCs w:val="13"/>
              </w:rPr>
              <w:br/>
              <w:t>(29.39 to 32.25)</w:t>
            </w:r>
          </w:p>
        </w:tc>
        <w:tc>
          <w:tcPr>
            <w:tcW w:w="445" w:type="pct"/>
          </w:tcPr>
          <w:p w14:paraId="6CAF534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50.99</w:t>
            </w:r>
            <w:r>
              <w:rPr>
                <w:rFonts w:ascii="Times New Roman" w:eastAsia="宋体" w:hAnsi="Times New Roman" w:cs="Times New Roman"/>
                <w:color w:val="000000"/>
                <w:kern w:val="0"/>
                <w:sz w:val="13"/>
                <w:szCs w:val="13"/>
              </w:rPr>
              <w:br/>
              <w:t>(48.73 to 53.06)</w:t>
            </w:r>
          </w:p>
        </w:tc>
        <w:tc>
          <w:tcPr>
            <w:tcW w:w="411" w:type="pct"/>
          </w:tcPr>
          <w:p w14:paraId="1D1A1DD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2.03</w:t>
            </w:r>
            <w:r>
              <w:rPr>
                <w:rFonts w:ascii="Times New Roman" w:eastAsia="宋体" w:hAnsi="Times New Roman" w:cs="Times New Roman"/>
                <w:color w:val="000000"/>
                <w:kern w:val="0"/>
                <w:sz w:val="13"/>
                <w:szCs w:val="13"/>
              </w:rPr>
              <w:br/>
              <w:t>(1.31 to 2.75)</w:t>
            </w:r>
          </w:p>
        </w:tc>
        <w:tc>
          <w:tcPr>
            <w:tcW w:w="80" w:type="pct"/>
            <w:noWrap/>
          </w:tcPr>
          <w:p w14:paraId="0DF7752F"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95748C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1,496.44</w:t>
            </w:r>
            <w:r>
              <w:rPr>
                <w:rFonts w:ascii="Times New Roman" w:eastAsia="宋体" w:hAnsi="Times New Roman" w:cs="Times New Roman"/>
                <w:color w:val="000000"/>
                <w:kern w:val="0"/>
                <w:sz w:val="13"/>
                <w:szCs w:val="13"/>
              </w:rPr>
              <w:br/>
              <w:t>(1,425.99 to 1,564.76)</w:t>
            </w:r>
          </w:p>
        </w:tc>
        <w:tc>
          <w:tcPr>
            <w:tcW w:w="570" w:type="pct"/>
          </w:tcPr>
          <w:p w14:paraId="548F65F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2,502.72</w:t>
            </w:r>
            <w:r>
              <w:rPr>
                <w:rFonts w:ascii="Times New Roman" w:eastAsia="宋体" w:hAnsi="Times New Roman" w:cs="Times New Roman"/>
                <w:color w:val="000000"/>
                <w:kern w:val="0"/>
                <w:sz w:val="13"/>
                <w:szCs w:val="13"/>
              </w:rPr>
              <w:br/>
              <w:t>(2,391.04 to 2,604.03)</w:t>
            </w:r>
          </w:p>
        </w:tc>
        <w:tc>
          <w:tcPr>
            <w:tcW w:w="411" w:type="pct"/>
          </w:tcPr>
          <w:p w14:paraId="1C486C2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2.05</w:t>
            </w:r>
            <w:r>
              <w:rPr>
                <w:rFonts w:ascii="Times New Roman" w:eastAsia="宋体" w:hAnsi="Times New Roman" w:cs="Times New Roman"/>
                <w:color w:val="000000"/>
                <w:kern w:val="0"/>
                <w:sz w:val="13"/>
                <w:szCs w:val="13"/>
              </w:rPr>
              <w:br/>
              <w:t>(1.95 to 2.16)</w:t>
            </w:r>
          </w:p>
        </w:tc>
        <w:tc>
          <w:tcPr>
            <w:tcW w:w="80" w:type="pct"/>
            <w:noWrap/>
          </w:tcPr>
          <w:p w14:paraId="21692A4C"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5A88663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0.34</w:t>
            </w:r>
            <w:r>
              <w:rPr>
                <w:rFonts w:ascii="Times New Roman" w:eastAsia="宋体" w:hAnsi="Times New Roman" w:cs="Times New Roman"/>
                <w:color w:val="000000"/>
                <w:kern w:val="0"/>
                <w:sz w:val="13"/>
                <w:szCs w:val="13"/>
              </w:rPr>
              <w:br/>
              <w:t>(0.17 to 0.60)</w:t>
            </w:r>
          </w:p>
        </w:tc>
        <w:tc>
          <w:tcPr>
            <w:tcW w:w="360" w:type="pct"/>
          </w:tcPr>
          <w:p w14:paraId="3DC57C0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0.21</w:t>
            </w:r>
            <w:r>
              <w:rPr>
                <w:rFonts w:ascii="Times New Roman" w:eastAsia="宋体" w:hAnsi="Times New Roman" w:cs="Times New Roman"/>
                <w:color w:val="000000"/>
                <w:kern w:val="0"/>
                <w:sz w:val="13"/>
                <w:szCs w:val="13"/>
              </w:rPr>
              <w:br/>
              <w:t>(0.11 to 0.36)</w:t>
            </w:r>
          </w:p>
        </w:tc>
        <w:tc>
          <w:tcPr>
            <w:tcW w:w="411" w:type="pct"/>
          </w:tcPr>
          <w:p w14:paraId="5C34200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-2.14</w:t>
            </w:r>
            <w:r>
              <w:rPr>
                <w:rFonts w:ascii="Times New Roman" w:eastAsia="宋体" w:hAnsi="Times New Roman" w:cs="Times New Roman"/>
                <w:color w:val="000000"/>
                <w:kern w:val="0"/>
                <w:sz w:val="13"/>
                <w:szCs w:val="13"/>
              </w:rPr>
              <w:br/>
              <w:t>(-9.85 to 6.24)</w:t>
            </w:r>
          </w:p>
        </w:tc>
      </w:tr>
      <w:tr w:rsidR="003C704F" w14:paraId="6391642A" w14:textId="77777777">
        <w:trPr>
          <w:trHeight w:val="630"/>
        </w:trPr>
        <w:tc>
          <w:tcPr>
            <w:tcW w:w="862" w:type="pct"/>
          </w:tcPr>
          <w:p w14:paraId="2B301D3C"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United Republic of Tanzania</w:t>
            </w:r>
          </w:p>
        </w:tc>
        <w:tc>
          <w:tcPr>
            <w:tcW w:w="445" w:type="pct"/>
          </w:tcPr>
          <w:p w14:paraId="6FDE52F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229.90</w:t>
            </w:r>
            <w:r>
              <w:rPr>
                <w:rFonts w:ascii="Times New Roman" w:eastAsia="宋体" w:hAnsi="Times New Roman" w:cs="Times New Roman"/>
                <w:color w:val="000000"/>
                <w:kern w:val="0"/>
                <w:sz w:val="13"/>
                <w:szCs w:val="13"/>
              </w:rPr>
              <w:br/>
              <w:t>(178.26 to 285.84)</w:t>
            </w:r>
          </w:p>
        </w:tc>
        <w:tc>
          <w:tcPr>
            <w:tcW w:w="445" w:type="pct"/>
          </w:tcPr>
          <w:p w14:paraId="3F22F66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179.27</w:t>
            </w:r>
            <w:r>
              <w:rPr>
                <w:rFonts w:ascii="Times New Roman" w:eastAsia="宋体" w:hAnsi="Times New Roman" w:cs="Times New Roman"/>
                <w:color w:val="000000"/>
                <w:kern w:val="0"/>
                <w:sz w:val="13"/>
                <w:szCs w:val="13"/>
              </w:rPr>
              <w:br/>
              <w:t>(138.59 to 225.50)</w:t>
            </w:r>
          </w:p>
        </w:tc>
        <w:tc>
          <w:tcPr>
            <w:tcW w:w="411" w:type="pct"/>
          </w:tcPr>
          <w:p w14:paraId="3B547BC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-0.78</w:t>
            </w:r>
            <w:r>
              <w:rPr>
                <w:rFonts w:ascii="Times New Roman" w:eastAsia="宋体" w:hAnsi="Times New Roman" w:cs="Times New Roman"/>
                <w:color w:val="000000"/>
                <w:kern w:val="0"/>
                <w:sz w:val="13"/>
                <w:szCs w:val="13"/>
              </w:rPr>
              <w:br/>
              <w:t>(-1.06 to -0.51)</w:t>
            </w:r>
          </w:p>
        </w:tc>
        <w:tc>
          <w:tcPr>
            <w:tcW w:w="80" w:type="pct"/>
            <w:noWrap/>
          </w:tcPr>
          <w:p w14:paraId="331C71E2"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549AB9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10,582.02</w:t>
            </w:r>
            <w:r>
              <w:rPr>
                <w:rFonts w:ascii="Times New Roman" w:eastAsia="宋体" w:hAnsi="Times New Roman" w:cs="Times New Roman"/>
                <w:color w:val="000000"/>
                <w:kern w:val="0"/>
                <w:sz w:val="13"/>
                <w:szCs w:val="13"/>
              </w:rPr>
              <w:br/>
              <w:t>(8,202.47 to 13,154.47)</w:t>
            </w:r>
          </w:p>
        </w:tc>
        <w:tc>
          <w:tcPr>
            <w:tcW w:w="570" w:type="pct"/>
          </w:tcPr>
          <w:p w14:paraId="56498EE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8,323.71</w:t>
            </w:r>
            <w:r>
              <w:rPr>
                <w:rFonts w:ascii="Times New Roman" w:eastAsia="宋体" w:hAnsi="Times New Roman" w:cs="Times New Roman"/>
                <w:color w:val="000000"/>
                <w:kern w:val="0"/>
                <w:sz w:val="13"/>
                <w:szCs w:val="13"/>
              </w:rPr>
              <w:br/>
              <w:t>(6,433.69 to 10,467.38)</w:t>
            </w:r>
          </w:p>
        </w:tc>
        <w:tc>
          <w:tcPr>
            <w:tcW w:w="411" w:type="pct"/>
          </w:tcPr>
          <w:p w14:paraId="5EFD4C0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-0.75</w:t>
            </w:r>
            <w:r>
              <w:rPr>
                <w:rFonts w:ascii="Times New Roman" w:eastAsia="宋体" w:hAnsi="Times New Roman" w:cs="Times New Roman"/>
                <w:color w:val="000000"/>
                <w:kern w:val="0"/>
                <w:sz w:val="13"/>
                <w:szCs w:val="13"/>
              </w:rPr>
              <w:br/>
              <w:t>(-0.79 to -0.71)</w:t>
            </w:r>
          </w:p>
        </w:tc>
        <w:tc>
          <w:tcPr>
            <w:tcW w:w="80" w:type="pct"/>
            <w:noWrap/>
          </w:tcPr>
          <w:p w14:paraId="365B77C6"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6E0EB3B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3.02</w:t>
            </w:r>
            <w:r>
              <w:rPr>
                <w:rFonts w:ascii="Times New Roman" w:eastAsia="宋体" w:hAnsi="Times New Roman" w:cs="Times New Roman"/>
                <w:color w:val="000000"/>
                <w:kern w:val="0"/>
                <w:sz w:val="13"/>
                <w:szCs w:val="13"/>
              </w:rPr>
              <w:br/>
              <w:t>(2.02 to 4.34)</w:t>
            </w:r>
          </w:p>
        </w:tc>
        <w:tc>
          <w:tcPr>
            <w:tcW w:w="360" w:type="pct"/>
          </w:tcPr>
          <w:p w14:paraId="4511EDB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1.27</w:t>
            </w:r>
            <w:r>
              <w:rPr>
                <w:rFonts w:ascii="Times New Roman" w:eastAsia="宋体" w:hAnsi="Times New Roman" w:cs="Times New Roman"/>
                <w:color w:val="000000"/>
                <w:kern w:val="0"/>
                <w:sz w:val="13"/>
                <w:szCs w:val="13"/>
              </w:rPr>
              <w:br/>
              <w:t>(0.79 to 1.90)</w:t>
            </w:r>
          </w:p>
        </w:tc>
        <w:tc>
          <w:tcPr>
            <w:tcW w:w="411" w:type="pct"/>
          </w:tcPr>
          <w:p w14:paraId="5BDA5F9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-3.21</w:t>
            </w:r>
            <w:r>
              <w:rPr>
                <w:rFonts w:ascii="Times New Roman" w:eastAsia="宋体" w:hAnsi="Times New Roman" w:cs="Times New Roman"/>
                <w:color w:val="000000"/>
                <w:kern w:val="0"/>
                <w:sz w:val="13"/>
                <w:szCs w:val="13"/>
              </w:rPr>
              <w:br/>
              <w:t>(-6.03 to -0.32)</w:t>
            </w:r>
          </w:p>
        </w:tc>
      </w:tr>
      <w:tr w:rsidR="003C704F" w14:paraId="76ADA8AA" w14:textId="77777777">
        <w:trPr>
          <w:trHeight w:val="630"/>
        </w:trPr>
        <w:tc>
          <w:tcPr>
            <w:tcW w:w="862" w:type="pct"/>
          </w:tcPr>
          <w:p w14:paraId="5BBC9053"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United States of America</w:t>
            </w:r>
          </w:p>
        </w:tc>
        <w:tc>
          <w:tcPr>
            <w:tcW w:w="445" w:type="pct"/>
          </w:tcPr>
          <w:p w14:paraId="6BF99DA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105.89</w:t>
            </w:r>
            <w:r>
              <w:rPr>
                <w:rFonts w:ascii="Times New Roman" w:eastAsia="宋体" w:hAnsi="Times New Roman" w:cs="Times New Roman"/>
                <w:color w:val="000000"/>
                <w:kern w:val="0"/>
                <w:sz w:val="13"/>
                <w:szCs w:val="13"/>
              </w:rPr>
              <w:br/>
              <w:t>(101.77 to 109.86)</w:t>
            </w:r>
          </w:p>
        </w:tc>
        <w:tc>
          <w:tcPr>
            <w:tcW w:w="445" w:type="pct"/>
          </w:tcPr>
          <w:p w14:paraId="6222509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88.94</w:t>
            </w:r>
            <w:r>
              <w:rPr>
                <w:rFonts w:ascii="Times New Roman" w:eastAsia="宋体" w:hAnsi="Times New Roman" w:cs="Times New Roman"/>
                <w:color w:val="000000"/>
                <w:kern w:val="0"/>
                <w:sz w:val="13"/>
                <w:szCs w:val="13"/>
              </w:rPr>
              <w:br/>
              <w:t>(84.84 to 92.87)</w:t>
            </w:r>
          </w:p>
        </w:tc>
        <w:tc>
          <w:tcPr>
            <w:tcW w:w="411" w:type="pct"/>
          </w:tcPr>
          <w:p w14:paraId="597B400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-0.96</w:t>
            </w:r>
            <w:r>
              <w:rPr>
                <w:rFonts w:ascii="Times New Roman" w:eastAsia="宋体" w:hAnsi="Times New Roman" w:cs="Times New Roman"/>
                <w:color w:val="000000"/>
                <w:kern w:val="0"/>
                <w:sz w:val="13"/>
                <w:szCs w:val="13"/>
              </w:rPr>
              <w:br/>
              <w:t>(-1.44 to -0.47)</w:t>
            </w:r>
          </w:p>
        </w:tc>
        <w:tc>
          <w:tcPr>
            <w:tcW w:w="80" w:type="pct"/>
            <w:noWrap/>
          </w:tcPr>
          <w:p w14:paraId="6853E75D"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75DFDC0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4,933.28</w:t>
            </w:r>
            <w:r>
              <w:rPr>
                <w:rFonts w:ascii="Times New Roman" w:eastAsia="宋体" w:hAnsi="Times New Roman" w:cs="Times New Roman"/>
                <w:color w:val="000000"/>
                <w:kern w:val="0"/>
                <w:sz w:val="13"/>
                <w:szCs w:val="13"/>
              </w:rPr>
              <w:br/>
              <w:t>(4,741.73 to 5,117.13)</w:t>
            </w:r>
          </w:p>
        </w:tc>
        <w:tc>
          <w:tcPr>
            <w:tcW w:w="570" w:type="pct"/>
          </w:tcPr>
          <w:p w14:paraId="28092BC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4,186.49</w:t>
            </w:r>
            <w:r>
              <w:rPr>
                <w:rFonts w:ascii="Times New Roman" w:eastAsia="宋体" w:hAnsi="Times New Roman" w:cs="Times New Roman"/>
                <w:color w:val="000000"/>
                <w:kern w:val="0"/>
                <w:sz w:val="13"/>
                <w:szCs w:val="13"/>
              </w:rPr>
              <w:br/>
              <w:t>(3,994.74 to 4,371.31)</w:t>
            </w:r>
          </w:p>
        </w:tc>
        <w:tc>
          <w:tcPr>
            <w:tcW w:w="411" w:type="pct"/>
          </w:tcPr>
          <w:p w14:paraId="02E110F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-0.92</w:t>
            </w:r>
            <w:r>
              <w:rPr>
                <w:rFonts w:ascii="Times New Roman" w:eastAsia="宋体" w:hAnsi="Times New Roman" w:cs="Times New Roman"/>
                <w:color w:val="000000"/>
                <w:kern w:val="0"/>
                <w:sz w:val="13"/>
                <w:szCs w:val="13"/>
              </w:rPr>
              <w:br/>
              <w:t>(-0.99 to -0.85)</w:t>
            </w:r>
          </w:p>
        </w:tc>
        <w:tc>
          <w:tcPr>
            <w:tcW w:w="80" w:type="pct"/>
            <w:noWrap/>
          </w:tcPr>
          <w:p w14:paraId="0F558D62"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601DA96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0.46</w:t>
            </w:r>
            <w:r>
              <w:rPr>
                <w:rFonts w:ascii="Times New Roman" w:eastAsia="宋体" w:hAnsi="Times New Roman" w:cs="Times New Roman"/>
                <w:color w:val="000000"/>
                <w:kern w:val="0"/>
                <w:sz w:val="13"/>
                <w:szCs w:val="13"/>
              </w:rPr>
              <w:br/>
              <w:t>(0.27 to 0.75)</w:t>
            </w:r>
          </w:p>
        </w:tc>
        <w:tc>
          <w:tcPr>
            <w:tcW w:w="360" w:type="pct"/>
          </w:tcPr>
          <w:p w14:paraId="6CF93CE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0.51</w:t>
            </w:r>
            <w:r>
              <w:rPr>
                <w:rFonts w:ascii="Times New Roman" w:eastAsia="宋体" w:hAnsi="Times New Roman" w:cs="Times New Roman"/>
                <w:color w:val="000000"/>
                <w:kern w:val="0"/>
                <w:sz w:val="13"/>
                <w:szCs w:val="13"/>
              </w:rPr>
              <w:br/>
              <w:t>(0.28 to 0.85)</w:t>
            </w:r>
          </w:p>
        </w:tc>
        <w:tc>
          <w:tcPr>
            <w:tcW w:w="411" w:type="pct"/>
          </w:tcPr>
          <w:p w14:paraId="30A2F56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0.58</w:t>
            </w:r>
            <w:r>
              <w:rPr>
                <w:rFonts w:ascii="Times New Roman" w:eastAsia="宋体" w:hAnsi="Times New Roman" w:cs="Times New Roman"/>
                <w:color w:val="000000"/>
                <w:kern w:val="0"/>
                <w:sz w:val="13"/>
                <w:szCs w:val="13"/>
              </w:rPr>
              <w:br/>
              <w:t>(-5.39 to 6.93)</w:t>
            </w:r>
          </w:p>
        </w:tc>
      </w:tr>
      <w:tr w:rsidR="003C704F" w14:paraId="1D938411" w14:textId="77777777">
        <w:trPr>
          <w:trHeight w:val="630"/>
        </w:trPr>
        <w:tc>
          <w:tcPr>
            <w:tcW w:w="862" w:type="pct"/>
          </w:tcPr>
          <w:p w14:paraId="7F2C74B2"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United States Virgin Islands</w:t>
            </w:r>
          </w:p>
        </w:tc>
        <w:tc>
          <w:tcPr>
            <w:tcW w:w="445" w:type="pct"/>
          </w:tcPr>
          <w:p w14:paraId="6785C31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163.96</w:t>
            </w:r>
            <w:r>
              <w:rPr>
                <w:rFonts w:ascii="Times New Roman" w:eastAsia="宋体" w:hAnsi="Times New Roman" w:cs="Times New Roman"/>
                <w:color w:val="000000"/>
                <w:kern w:val="0"/>
                <w:sz w:val="13"/>
                <w:szCs w:val="13"/>
              </w:rPr>
              <w:br/>
              <w:t>(126.92 to 206.14)</w:t>
            </w:r>
          </w:p>
        </w:tc>
        <w:tc>
          <w:tcPr>
            <w:tcW w:w="445" w:type="pct"/>
          </w:tcPr>
          <w:p w14:paraId="1199BE3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163.94</w:t>
            </w:r>
            <w:r>
              <w:rPr>
                <w:rFonts w:ascii="Times New Roman" w:eastAsia="宋体" w:hAnsi="Times New Roman" w:cs="Times New Roman"/>
                <w:color w:val="000000"/>
                <w:kern w:val="0"/>
                <w:sz w:val="13"/>
                <w:szCs w:val="13"/>
              </w:rPr>
              <w:br/>
              <w:t>(126.16 to 203.56)</w:t>
            </w:r>
          </w:p>
        </w:tc>
        <w:tc>
          <w:tcPr>
            <w:tcW w:w="411" w:type="pct"/>
          </w:tcPr>
          <w:p w14:paraId="5222352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0.00</w:t>
            </w:r>
            <w:r>
              <w:rPr>
                <w:rFonts w:ascii="Times New Roman" w:eastAsia="宋体" w:hAnsi="Times New Roman" w:cs="Times New Roman"/>
                <w:color w:val="000000"/>
                <w:kern w:val="0"/>
                <w:sz w:val="13"/>
                <w:szCs w:val="13"/>
              </w:rPr>
              <w:br/>
              <w:t>(-0.32 to 0.33)</w:t>
            </w:r>
          </w:p>
        </w:tc>
        <w:tc>
          <w:tcPr>
            <w:tcW w:w="80" w:type="pct"/>
            <w:noWrap/>
          </w:tcPr>
          <w:p w14:paraId="055E8486"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160EAA4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7,439.19</w:t>
            </w:r>
            <w:r>
              <w:rPr>
                <w:rFonts w:ascii="Times New Roman" w:eastAsia="宋体" w:hAnsi="Times New Roman" w:cs="Times New Roman"/>
                <w:color w:val="000000"/>
                <w:kern w:val="0"/>
                <w:sz w:val="13"/>
                <w:szCs w:val="13"/>
              </w:rPr>
              <w:br/>
              <w:t>(5,758.96 to 9,349.73)</w:t>
            </w:r>
          </w:p>
        </w:tc>
        <w:tc>
          <w:tcPr>
            <w:tcW w:w="570" w:type="pct"/>
          </w:tcPr>
          <w:p w14:paraId="4BA61B1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7,439.11</w:t>
            </w:r>
            <w:r>
              <w:rPr>
                <w:rFonts w:ascii="Times New Roman" w:eastAsia="宋体" w:hAnsi="Times New Roman" w:cs="Times New Roman"/>
                <w:color w:val="000000"/>
                <w:kern w:val="0"/>
                <w:sz w:val="13"/>
                <w:szCs w:val="13"/>
              </w:rPr>
              <w:br/>
              <w:t>(5,727.20 to 9,236.83)</w:t>
            </w:r>
          </w:p>
        </w:tc>
        <w:tc>
          <w:tcPr>
            <w:tcW w:w="411" w:type="pct"/>
          </w:tcPr>
          <w:p w14:paraId="3E6AF46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0.01</w:t>
            </w:r>
            <w:r>
              <w:rPr>
                <w:rFonts w:ascii="Times New Roman" w:eastAsia="宋体" w:hAnsi="Times New Roman" w:cs="Times New Roman"/>
                <w:color w:val="000000"/>
                <w:kern w:val="0"/>
                <w:sz w:val="13"/>
                <w:szCs w:val="13"/>
              </w:rPr>
              <w:br/>
              <w:t>(-0.03 to 0.06)</w:t>
            </w:r>
          </w:p>
        </w:tc>
        <w:tc>
          <w:tcPr>
            <w:tcW w:w="80" w:type="pct"/>
            <w:noWrap/>
          </w:tcPr>
          <w:p w14:paraId="282F47EC"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38E6F22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1.59</w:t>
            </w:r>
            <w:r>
              <w:rPr>
                <w:rFonts w:ascii="Times New Roman" w:eastAsia="宋体" w:hAnsi="Times New Roman" w:cs="Times New Roman"/>
                <w:color w:val="000000"/>
                <w:kern w:val="0"/>
                <w:sz w:val="13"/>
                <w:szCs w:val="13"/>
              </w:rPr>
              <w:br/>
              <w:t>(0.84 to 2.62)</w:t>
            </w:r>
          </w:p>
        </w:tc>
        <w:tc>
          <w:tcPr>
            <w:tcW w:w="360" w:type="pct"/>
          </w:tcPr>
          <w:p w14:paraId="0EE50F6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1.34</w:t>
            </w:r>
            <w:r>
              <w:rPr>
                <w:rFonts w:ascii="Times New Roman" w:eastAsia="宋体" w:hAnsi="Times New Roman" w:cs="Times New Roman"/>
                <w:color w:val="000000"/>
                <w:kern w:val="0"/>
                <w:sz w:val="13"/>
                <w:szCs w:val="13"/>
              </w:rPr>
              <w:br/>
              <w:t>(0.57 to 2.88)</w:t>
            </w:r>
          </w:p>
        </w:tc>
        <w:tc>
          <w:tcPr>
            <w:tcW w:w="411" w:type="pct"/>
          </w:tcPr>
          <w:p w14:paraId="048C833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-0.67</w:t>
            </w:r>
            <w:r>
              <w:rPr>
                <w:rFonts w:ascii="Times New Roman" w:eastAsia="宋体" w:hAnsi="Times New Roman" w:cs="Times New Roman"/>
                <w:color w:val="000000"/>
                <w:kern w:val="0"/>
                <w:sz w:val="13"/>
                <w:szCs w:val="13"/>
              </w:rPr>
              <w:br/>
              <w:t>(-4.43 to 3.23)</w:t>
            </w:r>
          </w:p>
        </w:tc>
      </w:tr>
      <w:tr w:rsidR="003C704F" w14:paraId="78CB781E" w14:textId="77777777">
        <w:trPr>
          <w:trHeight w:val="630"/>
        </w:trPr>
        <w:tc>
          <w:tcPr>
            <w:tcW w:w="862" w:type="pct"/>
          </w:tcPr>
          <w:p w14:paraId="3F3E4FE6"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Uruguay</w:t>
            </w:r>
          </w:p>
        </w:tc>
        <w:tc>
          <w:tcPr>
            <w:tcW w:w="445" w:type="pct"/>
          </w:tcPr>
          <w:p w14:paraId="548C0E9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33.30</w:t>
            </w:r>
            <w:r>
              <w:rPr>
                <w:rFonts w:ascii="Times New Roman" w:eastAsia="宋体" w:hAnsi="Times New Roman" w:cs="Times New Roman"/>
                <w:color w:val="000000"/>
                <w:kern w:val="0"/>
                <w:sz w:val="13"/>
                <w:szCs w:val="13"/>
              </w:rPr>
              <w:br/>
              <w:t>(25.79 to 41.50)</w:t>
            </w:r>
          </w:p>
        </w:tc>
        <w:tc>
          <w:tcPr>
            <w:tcW w:w="445" w:type="pct"/>
          </w:tcPr>
          <w:p w14:paraId="1C1856C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31.51</w:t>
            </w:r>
            <w:r>
              <w:rPr>
                <w:rFonts w:ascii="Times New Roman" w:eastAsia="宋体" w:hAnsi="Times New Roman" w:cs="Times New Roman"/>
                <w:color w:val="000000"/>
                <w:kern w:val="0"/>
                <w:sz w:val="13"/>
                <w:szCs w:val="13"/>
              </w:rPr>
              <w:br/>
              <w:t>(24.41 to 39.98)</w:t>
            </w:r>
          </w:p>
        </w:tc>
        <w:tc>
          <w:tcPr>
            <w:tcW w:w="411" w:type="pct"/>
          </w:tcPr>
          <w:p w14:paraId="6CC5D24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-0.24</w:t>
            </w:r>
            <w:r>
              <w:rPr>
                <w:rFonts w:ascii="Times New Roman" w:eastAsia="宋体" w:hAnsi="Times New Roman" w:cs="Times New Roman"/>
                <w:color w:val="000000"/>
                <w:kern w:val="0"/>
                <w:sz w:val="13"/>
                <w:szCs w:val="13"/>
              </w:rPr>
              <w:br/>
              <w:t>(-0.95 to 0.48)</w:t>
            </w:r>
          </w:p>
        </w:tc>
        <w:tc>
          <w:tcPr>
            <w:tcW w:w="80" w:type="pct"/>
            <w:noWrap/>
          </w:tcPr>
          <w:p w14:paraId="7C21D525"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38FAF25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1,563.89</w:t>
            </w:r>
            <w:r>
              <w:rPr>
                <w:rFonts w:ascii="Times New Roman" w:eastAsia="宋体" w:hAnsi="Times New Roman" w:cs="Times New Roman"/>
                <w:color w:val="000000"/>
                <w:kern w:val="0"/>
                <w:sz w:val="13"/>
                <w:szCs w:val="13"/>
              </w:rPr>
              <w:br/>
              <w:t>(1,211.14 to 1,951.77)</w:t>
            </w:r>
          </w:p>
        </w:tc>
        <w:tc>
          <w:tcPr>
            <w:tcW w:w="570" w:type="pct"/>
          </w:tcPr>
          <w:p w14:paraId="0E2FBDD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1,448.36</w:t>
            </w:r>
            <w:r>
              <w:rPr>
                <w:rFonts w:ascii="Times New Roman" w:eastAsia="宋体" w:hAnsi="Times New Roman" w:cs="Times New Roman"/>
                <w:color w:val="000000"/>
                <w:kern w:val="0"/>
                <w:sz w:val="13"/>
                <w:szCs w:val="13"/>
              </w:rPr>
              <w:br/>
              <w:t>(1,122.66 to 1,838.48)</w:t>
            </w:r>
          </w:p>
        </w:tc>
        <w:tc>
          <w:tcPr>
            <w:tcW w:w="411" w:type="pct"/>
          </w:tcPr>
          <w:p w14:paraId="58937AF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-0.34</w:t>
            </w:r>
            <w:r>
              <w:rPr>
                <w:rFonts w:ascii="Times New Roman" w:eastAsia="宋体" w:hAnsi="Times New Roman" w:cs="Times New Roman"/>
                <w:color w:val="000000"/>
                <w:kern w:val="0"/>
                <w:sz w:val="13"/>
                <w:szCs w:val="13"/>
              </w:rPr>
              <w:br/>
              <w:t>(-0.45 to -0.24)</w:t>
            </w:r>
          </w:p>
        </w:tc>
        <w:tc>
          <w:tcPr>
            <w:tcW w:w="80" w:type="pct"/>
            <w:noWrap/>
          </w:tcPr>
          <w:p w14:paraId="2CE1FC20"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749224A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0.32</w:t>
            </w:r>
            <w:r>
              <w:rPr>
                <w:rFonts w:ascii="Times New Roman" w:eastAsia="宋体" w:hAnsi="Times New Roman" w:cs="Times New Roman"/>
                <w:color w:val="000000"/>
                <w:kern w:val="0"/>
                <w:sz w:val="13"/>
                <w:szCs w:val="13"/>
              </w:rPr>
              <w:br/>
              <w:t>(0.15 to 0.59)</w:t>
            </w:r>
          </w:p>
        </w:tc>
        <w:tc>
          <w:tcPr>
            <w:tcW w:w="360" w:type="pct"/>
          </w:tcPr>
          <w:p w14:paraId="2594EA0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0.18</w:t>
            </w:r>
            <w:r>
              <w:rPr>
                <w:rFonts w:ascii="Times New Roman" w:eastAsia="宋体" w:hAnsi="Times New Roman" w:cs="Times New Roman"/>
                <w:color w:val="000000"/>
                <w:kern w:val="0"/>
                <w:sz w:val="13"/>
                <w:szCs w:val="13"/>
              </w:rPr>
              <w:br/>
              <w:t>(0.08 to 0.33)</w:t>
            </w:r>
          </w:p>
        </w:tc>
        <w:tc>
          <w:tcPr>
            <w:tcW w:w="411" w:type="pct"/>
          </w:tcPr>
          <w:p w14:paraId="5CE2831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-1.59</w:t>
            </w:r>
            <w:r>
              <w:rPr>
                <w:rFonts w:ascii="Times New Roman" w:eastAsia="宋体" w:hAnsi="Times New Roman" w:cs="Times New Roman"/>
                <w:color w:val="000000"/>
                <w:kern w:val="0"/>
                <w:sz w:val="13"/>
                <w:szCs w:val="13"/>
              </w:rPr>
              <w:br/>
              <w:t>(-9.07 to 6.51)</w:t>
            </w:r>
          </w:p>
        </w:tc>
      </w:tr>
      <w:tr w:rsidR="003C704F" w14:paraId="4D9AC576" w14:textId="77777777">
        <w:trPr>
          <w:trHeight w:val="630"/>
        </w:trPr>
        <w:tc>
          <w:tcPr>
            <w:tcW w:w="862" w:type="pct"/>
          </w:tcPr>
          <w:p w14:paraId="30CC1FA5"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Uzbekistan</w:t>
            </w:r>
          </w:p>
        </w:tc>
        <w:tc>
          <w:tcPr>
            <w:tcW w:w="445" w:type="pct"/>
          </w:tcPr>
          <w:p w14:paraId="21E6C37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28.55</w:t>
            </w:r>
            <w:r>
              <w:rPr>
                <w:rFonts w:ascii="Times New Roman" w:eastAsia="宋体" w:hAnsi="Times New Roman" w:cs="Times New Roman"/>
                <w:color w:val="000000"/>
                <w:kern w:val="0"/>
                <w:sz w:val="13"/>
                <w:szCs w:val="13"/>
              </w:rPr>
              <w:br/>
              <w:t>(21.87 to 36.34)</w:t>
            </w:r>
          </w:p>
        </w:tc>
        <w:tc>
          <w:tcPr>
            <w:tcW w:w="445" w:type="pct"/>
          </w:tcPr>
          <w:p w14:paraId="2CE4E9B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29.42</w:t>
            </w:r>
            <w:r>
              <w:rPr>
                <w:rFonts w:ascii="Times New Roman" w:eastAsia="宋体" w:hAnsi="Times New Roman" w:cs="Times New Roman"/>
                <w:color w:val="000000"/>
                <w:kern w:val="0"/>
                <w:sz w:val="13"/>
                <w:szCs w:val="13"/>
              </w:rPr>
              <w:br/>
              <w:t>(22.64 to 37.31)</w:t>
            </w:r>
          </w:p>
        </w:tc>
        <w:tc>
          <w:tcPr>
            <w:tcW w:w="411" w:type="pct"/>
          </w:tcPr>
          <w:p w14:paraId="64E6201D"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0.14</w:t>
            </w:r>
            <w:r>
              <w:rPr>
                <w:rFonts w:ascii="Times New Roman" w:eastAsia="宋体" w:hAnsi="Times New Roman" w:cs="Times New Roman"/>
                <w:color w:val="000000"/>
                <w:kern w:val="0"/>
                <w:sz w:val="13"/>
                <w:szCs w:val="13"/>
              </w:rPr>
              <w:br/>
              <w:t>(-0.63 to 0.91)</w:t>
            </w:r>
          </w:p>
        </w:tc>
        <w:tc>
          <w:tcPr>
            <w:tcW w:w="80" w:type="pct"/>
            <w:noWrap/>
          </w:tcPr>
          <w:p w14:paraId="6B6AD931"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7D1B12C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1,338.94</w:t>
            </w:r>
            <w:r>
              <w:rPr>
                <w:rFonts w:ascii="Times New Roman" w:eastAsia="宋体" w:hAnsi="Times New Roman" w:cs="Times New Roman"/>
                <w:color w:val="000000"/>
                <w:kern w:val="0"/>
                <w:sz w:val="13"/>
                <w:szCs w:val="13"/>
              </w:rPr>
              <w:br/>
              <w:t>(1,025.91 to 1,704.66)</w:t>
            </w:r>
          </w:p>
        </w:tc>
        <w:tc>
          <w:tcPr>
            <w:tcW w:w="570" w:type="pct"/>
          </w:tcPr>
          <w:p w14:paraId="12AC3E6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1,376.09</w:t>
            </w:r>
            <w:r>
              <w:rPr>
                <w:rFonts w:ascii="Times New Roman" w:eastAsia="宋体" w:hAnsi="Times New Roman" w:cs="Times New Roman"/>
                <w:color w:val="000000"/>
                <w:kern w:val="0"/>
                <w:sz w:val="13"/>
                <w:szCs w:val="13"/>
              </w:rPr>
              <w:br/>
              <w:t>(1,059.12 to 1,746.88)</w:t>
            </w:r>
          </w:p>
        </w:tc>
        <w:tc>
          <w:tcPr>
            <w:tcW w:w="411" w:type="pct"/>
          </w:tcPr>
          <w:p w14:paraId="74E1B9D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0.14</w:t>
            </w:r>
            <w:r>
              <w:rPr>
                <w:rFonts w:ascii="Times New Roman" w:eastAsia="宋体" w:hAnsi="Times New Roman" w:cs="Times New Roman"/>
                <w:color w:val="000000"/>
                <w:kern w:val="0"/>
                <w:sz w:val="13"/>
                <w:szCs w:val="13"/>
              </w:rPr>
              <w:br/>
              <w:t>(0.03 to 0.26)</w:t>
            </w:r>
          </w:p>
        </w:tc>
        <w:tc>
          <w:tcPr>
            <w:tcW w:w="80" w:type="pct"/>
            <w:noWrap/>
          </w:tcPr>
          <w:p w14:paraId="12A4876A"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4CEBBA7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1.14</w:t>
            </w:r>
            <w:r>
              <w:rPr>
                <w:rFonts w:ascii="Times New Roman" w:eastAsia="宋体" w:hAnsi="Times New Roman" w:cs="Times New Roman"/>
                <w:color w:val="000000"/>
                <w:kern w:val="0"/>
                <w:sz w:val="13"/>
                <w:szCs w:val="13"/>
              </w:rPr>
              <w:br/>
              <w:t>(0.66 to 1.79)</w:t>
            </w:r>
          </w:p>
        </w:tc>
        <w:tc>
          <w:tcPr>
            <w:tcW w:w="360" w:type="pct"/>
          </w:tcPr>
          <w:p w14:paraId="0A5D094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1.87</w:t>
            </w:r>
            <w:r>
              <w:rPr>
                <w:rFonts w:ascii="Times New Roman" w:eastAsia="宋体" w:hAnsi="Times New Roman" w:cs="Times New Roman"/>
                <w:color w:val="000000"/>
                <w:kern w:val="0"/>
                <w:sz w:val="13"/>
                <w:szCs w:val="13"/>
              </w:rPr>
              <w:br/>
              <w:t>(1.07 to 2.96)</w:t>
            </w:r>
          </w:p>
        </w:tc>
        <w:tc>
          <w:tcPr>
            <w:tcW w:w="411" w:type="pct"/>
          </w:tcPr>
          <w:p w14:paraId="2E38A18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0.45</w:t>
            </w:r>
            <w:r>
              <w:rPr>
                <w:rFonts w:ascii="Times New Roman" w:eastAsia="宋体" w:hAnsi="Times New Roman" w:cs="Times New Roman"/>
                <w:color w:val="000000"/>
                <w:kern w:val="0"/>
                <w:sz w:val="13"/>
                <w:szCs w:val="13"/>
              </w:rPr>
              <w:br/>
              <w:t>(-2.42 to 3.42)</w:t>
            </w:r>
          </w:p>
        </w:tc>
      </w:tr>
      <w:tr w:rsidR="003C704F" w14:paraId="7E2358DC" w14:textId="77777777">
        <w:trPr>
          <w:trHeight w:val="630"/>
        </w:trPr>
        <w:tc>
          <w:tcPr>
            <w:tcW w:w="862" w:type="pct"/>
          </w:tcPr>
          <w:p w14:paraId="459629E4"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Vanuatu</w:t>
            </w:r>
          </w:p>
        </w:tc>
        <w:tc>
          <w:tcPr>
            <w:tcW w:w="445" w:type="pct"/>
          </w:tcPr>
          <w:p w14:paraId="2CD1EA7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107.09</w:t>
            </w:r>
            <w:r>
              <w:rPr>
                <w:rFonts w:ascii="Times New Roman" w:eastAsia="宋体" w:hAnsi="Times New Roman" w:cs="Times New Roman"/>
                <w:color w:val="000000"/>
                <w:kern w:val="0"/>
                <w:sz w:val="13"/>
                <w:szCs w:val="13"/>
              </w:rPr>
              <w:br/>
              <w:t>(99.13 to 115.28)</w:t>
            </w:r>
          </w:p>
        </w:tc>
        <w:tc>
          <w:tcPr>
            <w:tcW w:w="445" w:type="pct"/>
          </w:tcPr>
          <w:p w14:paraId="0C1DB56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105.85</w:t>
            </w:r>
            <w:r>
              <w:rPr>
                <w:rFonts w:ascii="Times New Roman" w:eastAsia="宋体" w:hAnsi="Times New Roman" w:cs="Times New Roman"/>
                <w:color w:val="000000"/>
                <w:kern w:val="0"/>
                <w:sz w:val="13"/>
                <w:szCs w:val="13"/>
              </w:rPr>
              <w:br/>
              <w:t>(81.71 to 131.83)</w:t>
            </w:r>
          </w:p>
        </w:tc>
        <w:tc>
          <w:tcPr>
            <w:tcW w:w="411" w:type="pct"/>
          </w:tcPr>
          <w:p w14:paraId="6AC3CFE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-0.04</w:t>
            </w:r>
            <w:r>
              <w:rPr>
                <w:rFonts w:ascii="Times New Roman" w:eastAsia="宋体" w:hAnsi="Times New Roman" w:cs="Times New Roman"/>
                <w:color w:val="000000"/>
                <w:kern w:val="0"/>
                <w:sz w:val="13"/>
                <w:szCs w:val="13"/>
              </w:rPr>
              <w:br/>
              <w:t>(-0.44 to 0.36)</w:t>
            </w:r>
          </w:p>
        </w:tc>
        <w:tc>
          <w:tcPr>
            <w:tcW w:w="80" w:type="pct"/>
            <w:noWrap/>
          </w:tcPr>
          <w:p w14:paraId="750CD62B"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0881215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5,074.61</w:t>
            </w:r>
            <w:r>
              <w:rPr>
                <w:rFonts w:ascii="Times New Roman" w:eastAsia="宋体" w:hAnsi="Times New Roman" w:cs="Times New Roman"/>
                <w:color w:val="000000"/>
                <w:kern w:val="0"/>
                <w:sz w:val="13"/>
                <w:szCs w:val="13"/>
              </w:rPr>
              <w:br/>
              <w:t>(4,698.90 to 5,460.24)</w:t>
            </w:r>
          </w:p>
        </w:tc>
        <w:tc>
          <w:tcPr>
            <w:tcW w:w="570" w:type="pct"/>
          </w:tcPr>
          <w:p w14:paraId="5CE9BC6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5,090.52</w:t>
            </w:r>
            <w:r>
              <w:rPr>
                <w:rFonts w:ascii="Times New Roman" w:eastAsia="宋体" w:hAnsi="Times New Roman" w:cs="Times New Roman"/>
                <w:color w:val="000000"/>
                <w:kern w:val="0"/>
                <w:sz w:val="13"/>
                <w:szCs w:val="13"/>
              </w:rPr>
              <w:br/>
              <w:t>(3,928.90 to 6,339.97)</w:t>
            </w:r>
          </w:p>
        </w:tc>
        <w:tc>
          <w:tcPr>
            <w:tcW w:w="411" w:type="pct"/>
          </w:tcPr>
          <w:p w14:paraId="0DEECB6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0.03</w:t>
            </w:r>
            <w:r>
              <w:rPr>
                <w:rFonts w:ascii="Times New Roman" w:eastAsia="宋体" w:hAnsi="Times New Roman" w:cs="Times New Roman"/>
                <w:color w:val="000000"/>
                <w:kern w:val="0"/>
                <w:sz w:val="13"/>
                <w:szCs w:val="13"/>
              </w:rPr>
              <w:br/>
              <w:t>(-0.02 to 0.09)</w:t>
            </w:r>
          </w:p>
        </w:tc>
        <w:tc>
          <w:tcPr>
            <w:tcW w:w="80" w:type="pct"/>
            <w:noWrap/>
          </w:tcPr>
          <w:p w14:paraId="1CFD5F5F"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3F40812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0.88</w:t>
            </w:r>
            <w:r>
              <w:rPr>
                <w:rFonts w:ascii="Times New Roman" w:eastAsia="宋体" w:hAnsi="Times New Roman" w:cs="Times New Roman"/>
                <w:color w:val="000000"/>
                <w:kern w:val="0"/>
                <w:sz w:val="13"/>
                <w:szCs w:val="13"/>
              </w:rPr>
              <w:br/>
              <w:t>(0.55 to 1.34)</w:t>
            </w:r>
          </w:p>
        </w:tc>
        <w:tc>
          <w:tcPr>
            <w:tcW w:w="360" w:type="pct"/>
          </w:tcPr>
          <w:p w14:paraId="28A76D2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2.09</w:t>
            </w:r>
            <w:r>
              <w:rPr>
                <w:rFonts w:ascii="Times New Roman" w:eastAsia="宋体" w:hAnsi="Times New Roman" w:cs="Times New Roman"/>
                <w:color w:val="000000"/>
                <w:kern w:val="0"/>
                <w:sz w:val="13"/>
                <w:szCs w:val="13"/>
              </w:rPr>
              <w:br/>
              <w:t>(1.25 to 3.22)</w:t>
            </w:r>
          </w:p>
        </w:tc>
        <w:tc>
          <w:tcPr>
            <w:tcW w:w="411" w:type="pct"/>
          </w:tcPr>
          <w:p w14:paraId="3A12CBD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3.68</w:t>
            </w:r>
            <w:r>
              <w:rPr>
                <w:rFonts w:ascii="Times New Roman" w:eastAsia="宋体" w:hAnsi="Times New Roman" w:cs="Times New Roman"/>
                <w:color w:val="000000"/>
                <w:kern w:val="0"/>
                <w:sz w:val="13"/>
                <w:szCs w:val="13"/>
              </w:rPr>
              <w:br/>
              <w:t>(0.29 to 7.18)</w:t>
            </w:r>
          </w:p>
        </w:tc>
      </w:tr>
      <w:tr w:rsidR="003C704F" w14:paraId="5F15A0F1" w14:textId="77777777">
        <w:trPr>
          <w:trHeight w:val="630"/>
        </w:trPr>
        <w:tc>
          <w:tcPr>
            <w:tcW w:w="862" w:type="pct"/>
          </w:tcPr>
          <w:p w14:paraId="2D14FAFE"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Venezuela (Bolivarian Republic of)</w:t>
            </w:r>
          </w:p>
        </w:tc>
        <w:tc>
          <w:tcPr>
            <w:tcW w:w="445" w:type="pct"/>
          </w:tcPr>
          <w:p w14:paraId="18ED9A8C"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74.30</w:t>
            </w:r>
            <w:r>
              <w:rPr>
                <w:rFonts w:ascii="Times New Roman" w:eastAsia="宋体" w:hAnsi="Times New Roman" w:cs="Times New Roman"/>
                <w:color w:val="000000"/>
                <w:kern w:val="0"/>
                <w:sz w:val="13"/>
                <w:szCs w:val="13"/>
              </w:rPr>
              <w:br/>
              <w:t>(57.07 to 92.85)</w:t>
            </w:r>
          </w:p>
        </w:tc>
        <w:tc>
          <w:tcPr>
            <w:tcW w:w="445" w:type="pct"/>
          </w:tcPr>
          <w:p w14:paraId="6E4EB024"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57.65</w:t>
            </w:r>
            <w:r>
              <w:rPr>
                <w:rFonts w:ascii="Times New Roman" w:eastAsia="宋体" w:hAnsi="Times New Roman" w:cs="Times New Roman"/>
                <w:color w:val="000000"/>
                <w:kern w:val="0"/>
                <w:sz w:val="13"/>
                <w:szCs w:val="13"/>
              </w:rPr>
              <w:br/>
              <w:t>(44.54 to 71.70)</w:t>
            </w:r>
          </w:p>
        </w:tc>
        <w:tc>
          <w:tcPr>
            <w:tcW w:w="411" w:type="pct"/>
          </w:tcPr>
          <w:p w14:paraId="5BC859A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-0.75</w:t>
            </w:r>
            <w:r>
              <w:rPr>
                <w:rFonts w:ascii="Times New Roman" w:eastAsia="宋体" w:hAnsi="Times New Roman" w:cs="Times New Roman"/>
                <w:color w:val="000000"/>
                <w:kern w:val="0"/>
                <w:sz w:val="13"/>
                <w:szCs w:val="13"/>
              </w:rPr>
              <w:br/>
              <w:t>(-1.23 to -0.27)</w:t>
            </w:r>
          </w:p>
        </w:tc>
        <w:tc>
          <w:tcPr>
            <w:tcW w:w="80" w:type="pct"/>
            <w:noWrap/>
          </w:tcPr>
          <w:p w14:paraId="30233567"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51C487E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3,621.58</w:t>
            </w:r>
            <w:r>
              <w:rPr>
                <w:rFonts w:ascii="Times New Roman" w:eastAsia="宋体" w:hAnsi="Times New Roman" w:cs="Times New Roman"/>
                <w:color w:val="000000"/>
                <w:kern w:val="0"/>
                <w:sz w:val="13"/>
                <w:szCs w:val="13"/>
              </w:rPr>
              <w:br/>
              <w:t>(2,781.64 to 4,539.61)</w:t>
            </w:r>
          </w:p>
        </w:tc>
        <w:tc>
          <w:tcPr>
            <w:tcW w:w="570" w:type="pct"/>
          </w:tcPr>
          <w:p w14:paraId="7B9FBBA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2,720.56</w:t>
            </w:r>
            <w:r>
              <w:rPr>
                <w:rFonts w:ascii="Times New Roman" w:eastAsia="宋体" w:hAnsi="Times New Roman" w:cs="Times New Roman"/>
                <w:color w:val="000000"/>
                <w:kern w:val="0"/>
                <w:sz w:val="13"/>
                <w:szCs w:val="13"/>
              </w:rPr>
              <w:br/>
              <w:t>(2,102.08 to 3,382.79)</w:t>
            </w:r>
          </w:p>
        </w:tc>
        <w:tc>
          <w:tcPr>
            <w:tcW w:w="411" w:type="pct"/>
          </w:tcPr>
          <w:p w14:paraId="39EF021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-0.89</w:t>
            </w:r>
            <w:r>
              <w:rPr>
                <w:rFonts w:ascii="Times New Roman" w:eastAsia="宋体" w:hAnsi="Times New Roman" w:cs="Times New Roman"/>
                <w:color w:val="000000"/>
                <w:kern w:val="0"/>
                <w:sz w:val="13"/>
                <w:szCs w:val="13"/>
              </w:rPr>
              <w:br/>
              <w:t>(-0.96 to -0.82)</w:t>
            </w:r>
          </w:p>
        </w:tc>
        <w:tc>
          <w:tcPr>
            <w:tcW w:w="80" w:type="pct"/>
            <w:noWrap/>
          </w:tcPr>
          <w:p w14:paraId="212FC8C1"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413567E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0.59</w:t>
            </w:r>
            <w:r>
              <w:rPr>
                <w:rFonts w:ascii="Times New Roman" w:eastAsia="宋体" w:hAnsi="Times New Roman" w:cs="Times New Roman"/>
                <w:color w:val="000000"/>
                <w:kern w:val="0"/>
                <w:sz w:val="13"/>
                <w:szCs w:val="13"/>
              </w:rPr>
              <w:br/>
              <w:t>(0.30 to 0.97)</w:t>
            </w:r>
          </w:p>
        </w:tc>
        <w:tc>
          <w:tcPr>
            <w:tcW w:w="360" w:type="pct"/>
          </w:tcPr>
          <w:p w14:paraId="38DF25C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0.45</w:t>
            </w:r>
            <w:r>
              <w:rPr>
                <w:rFonts w:ascii="Times New Roman" w:eastAsia="宋体" w:hAnsi="Times New Roman" w:cs="Times New Roman"/>
                <w:color w:val="000000"/>
                <w:kern w:val="0"/>
                <w:sz w:val="13"/>
                <w:szCs w:val="13"/>
              </w:rPr>
              <w:br/>
              <w:t>(0.20 to 0.86)</w:t>
            </w:r>
          </w:p>
        </w:tc>
        <w:tc>
          <w:tcPr>
            <w:tcW w:w="411" w:type="pct"/>
          </w:tcPr>
          <w:p w14:paraId="63B9844E"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-0.75</w:t>
            </w:r>
            <w:r>
              <w:rPr>
                <w:rFonts w:ascii="Times New Roman" w:eastAsia="宋体" w:hAnsi="Times New Roman" w:cs="Times New Roman"/>
                <w:color w:val="000000"/>
                <w:kern w:val="0"/>
                <w:sz w:val="13"/>
                <w:szCs w:val="13"/>
              </w:rPr>
              <w:br/>
              <w:t>(-7.10 to 6.03)</w:t>
            </w:r>
          </w:p>
        </w:tc>
      </w:tr>
      <w:tr w:rsidR="003C704F" w14:paraId="5FC9DAD5" w14:textId="77777777">
        <w:trPr>
          <w:trHeight w:val="630"/>
        </w:trPr>
        <w:tc>
          <w:tcPr>
            <w:tcW w:w="862" w:type="pct"/>
          </w:tcPr>
          <w:p w14:paraId="5BCC1A03"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Viet Nam</w:t>
            </w:r>
          </w:p>
        </w:tc>
        <w:tc>
          <w:tcPr>
            <w:tcW w:w="445" w:type="pct"/>
          </w:tcPr>
          <w:p w14:paraId="400EC47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64.26</w:t>
            </w:r>
            <w:r>
              <w:rPr>
                <w:rFonts w:ascii="Times New Roman" w:eastAsia="宋体" w:hAnsi="Times New Roman" w:cs="Times New Roman"/>
                <w:color w:val="000000"/>
                <w:kern w:val="0"/>
                <w:sz w:val="13"/>
                <w:szCs w:val="13"/>
              </w:rPr>
              <w:br/>
              <w:t>(49.46 to 79.93)</w:t>
            </w:r>
          </w:p>
        </w:tc>
        <w:tc>
          <w:tcPr>
            <w:tcW w:w="445" w:type="pct"/>
          </w:tcPr>
          <w:p w14:paraId="1194389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52.67</w:t>
            </w:r>
            <w:r>
              <w:rPr>
                <w:rFonts w:ascii="Times New Roman" w:eastAsia="宋体" w:hAnsi="Times New Roman" w:cs="Times New Roman"/>
                <w:color w:val="000000"/>
                <w:kern w:val="0"/>
                <w:sz w:val="13"/>
                <w:szCs w:val="13"/>
              </w:rPr>
              <w:br/>
              <w:t>(40.85 to 65.76)</w:t>
            </w:r>
          </w:p>
        </w:tc>
        <w:tc>
          <w:tcPr>
            <w:tcW w:w="411" w:type="pct"/>
          </w:tcPr>
          <w:p w14:paraId="7E4AC7A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-0.78</w:t>
            </w:r>
            <w:r>
              <w:rPr>
                <w:rFonts w:ascii="Times New Roman" w:eastAsia="宋体" w:hAnsi="Times New Roman" w:cs="Times New Roman"/>
                <w:color w:val="000000"/>
                <w:kern w:val="0"/>
                <w:sz w:val="13"/>
                <w:szCs w:val="13"/>
              </w:rPr>
              <w:br/>
              <w:t>(-1.30 to -0.25)</w:t>
            </w:r>
          </w:p>
        </w:tc>
        <w:tc>
          <w:tcPr>
            <w:tcW w:w="80" w:type="pct"/>
            <w:noWrap/>
          </w:tcPr>
          <w:p w14:paraId="15DA1542"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6A6E327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3,119.42</w:t>
            </w:r>
            <w:r>
              <w:rPr>
                <w:rFonts w:ascii="Times New Roman" w:eastAsia="宋体" w:hAnsi="Times New Roman" w:cs="Times New Roman"/>
                <w:color w:val="000000"/>
                <w:kern w:val="0"/>
                <w:sz w:val="13"/>
                <w:szCs w:val="13"/>
              </w:rPr>
              <w:br/>
              <w:t>(2,401.44 to 3,900.30)</w:t>
            </w:r>
          </w:p>
        </w:tc>
        <w:tc>
          <w:tcPr>
            <w:tcW w:w="570" w:type="pct"/>
          </w:tcPr>
          <w:p w14:paraId="2092962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2,493.59</w:t>
            </w:r>
            <w:r>
              <w:rPr>
                <w:rFonts w:ascii="Times New Roman" w:eastAsia="宋体" w:hAnsi="Times New Roman" w:cs="Times New Roman"/>
                <w:color w:val="000000"/>
                <w:kern w:val="0"/>
                <w:sz w:val="13"/>
                <w:szCs w:val="13"/>
              </w:rPr>
              <w:br/>
              <w:t>(1,933.77 to 3,120.65)</w:t>
            </w:r>
          </w:p>
        </w:tc>
        <w:tc>
          <w:tcPr>
            <w:tcW w:w="411" w:type="pct"/>
          </w:tcPr>
          <w:p w14:paraId="32976CB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-0.85</w:t>
            </w:r>
            <w:r>
              <w:rPr>
                <w:rFonts w:ascii="Times New Roman" w:eastAsia="宋体" w:hAnsi="Times New Roman" w:cs="Times New Roman"/>
                <w:color w:val="000000"/>
                <w:kern w:val="0"/>
                <w:sz w:val="13"/>
                <w:szCs w:val="13"/>
              </w:rPr>
              <w:br/>
              <w:t>(-0.93 to -0.77)</w:t>
            </w:r>
          </w:p>
        </w:tc>
        <w:tc>
          <w:tcPr>
            <w:tcW w:w="80" w:type="pct"/>
            <w:noWrap/>
          </w:tcPr>
          <w:p w14:paraId="7631E5A4"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7343C3E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0.94</w:t>
            </w:r>
            <w:r>
              <w:rPr>
                <w:rFonts w:ascii="Times New Roman" w:eastAsia="宋体" w:hAnsi="Times New Roman" w:cs="Times New Roman"/>
                <w:color w:val="000000"/>
                <w:kern w:val="0"/>
                <w:sz w:val="13"/>
                <w:szCs w:val="13"/>
              </w:rPr>
              <w:br/>
              <w:t>(0.53 to 1.55)</w:t>
            </w:r>
          </w:p>
        </w:tc>
        <w:tc>
          <w:tcPr>
            <w:tcW w:w="360" w:type="pct"/>
          </w:tcPr>
          <w:p w14:paraId="09BE7FF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0.60</w:t>
            </w:r>
            <w:r>
              <w:rPr>
                <w:rFonts w:ascii="Times New Roman" w:eastAsia="宋体" w:hAnsi="Times New Roman" w:cs="Times New Roman"/>
                <w:color w:val="000000"/>
                <w:kern w:val="0"/>
                <w:sz w:val="13"/>
                <w:szCs w:val="13"/>
              </w:rPr>
              <w:br/>
              <w:t>(0.29 to 1.07)</w:t>
            </w:r>
          </w:p>
        </w:tc>
        <w:tc>
          <w:tcPr>
            <w:tcW w:w="411" w:type="pct"/>
          </w:tcPr>
          <w:p w14:paraId="6C3F9F2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-2.38</w:t>
            </w:r>
            <w:r>
              <w:rPr>
                <w:rFonts w:ascii="Times New Roman" w:eastAsia="宋体" w:hAnsi="Times New Roman" w:cs="Times New Roman"/>
                <w:color w:val="000000"/>
                <w:kern w:val="0"/>
                <w:sz w:val="13"/>
                <w:szCs w:val="13"/>
              </w:rPr>
              <w:br/>
              <w:t>(-6.31 to 1.72)</w:t>
            </w:r>
          </w:p>
        </w:tc>
      </w:tr>
      <w:tr w:rsidR="003C704F" w14:paraId="3E0FB990" w14:textId="77777777">
        <w:trPr>
          <w:trHeight w:val="630"/>
        </w:trPr>
        <w:tc>
          <w:tcPr>
            <w:tcW w:w="862" w:type="pct"/>
          </w:tcPr>
          <w:p w14:paraId="5DDD0FCB"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Yemen</w:t>
            </w:r>
          </w:p>
        </w:tc>
        <w:tc>
          <w:tcPr>
            <w:tcW w:w="445" w:type="pct"/>
          </w:tcPr>
          <w:p w14:paraId="04B3C69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131.34</w:t>
            </w:r>
            <w:r>
              <w:rPr>
                <w:rFonts w:ascii="Times New Roman" w:eastAsia="宋体" w:hAnsi="Times New Roman" w:cs="Times New Roman"/>
                <w:color w:val="000000"/>
                <w:kern w:val="0"/>
                <w:sz w:val="13"/>
                <w:szCs w:val="13"/>
              </w:rPr>
              <w:br/>
              <w:t>(101.69 to 164.67)</w:t>
            </w:r>
          </w:p>
        </w:tc>
        <w:tc>
          <w:tcPr>
            <w:tcW w:w="445" w:type="pct"/>
          </w:tcPr>
          <w:p w14:paraId="7FD6ABF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131.84</w:t>
            </w:r>
            <w:r>
              <w:rPr>
                <w:rFonts w:ascii="Times New Roman" w:eastAsia="宋体" w:hAnsi="Times New Roman" w:cs="Times New Roman"/>
                <w:color w:val="000000"/>
                <w:kern w:val="0"/>
                <w:sz w:val="13"/>
                <w:szCs w:val="13"/>
              </w:rPr>
              <w:br/>
              <w:t>(102.09 to 165.90)</w:t>
            </w:r>
          </w:p>
        </w:tc>
        <w:tc>
          <w:tcPr>
            <w:tcW w:w="411" w:type="pct"/>
          </w:tcPr>
          <w:p w14:paraId="69909233"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-0.04</w:t>
            </w:r>
            <w:r>
              <w:rPr>
                <w:rFonts w:ascii="Times New Roman" w:eastAsia="宋体" w:hAnsi="Times New Roman" w:cs="Times New Roman"/>
                <w:color w:val="000000"/>
                <w:kern w:val="0"/>
                <w:sz w:val="13"/>
                <w:szCs w:val="13"/>
              </w:rPr>
              <w:br/>
              <w:t>(-0.40 to 0.32)</w:t>
            </w:r>
          </w:p>
        </w:tc>
        <w:tc>
          <w:tcPr>
            <w:tcW w:w="80" w:type="pct"/>
            <w:noWrap/>
          </w:tcPr>
          <w:p w14:paraId="6A459C72"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0B8FAD2A"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6,174.41</w:t>
            </w:r>
            <w:r>
              <w:rPr>
                <w:rFonts w:ascii="Times New Roman" w:eastAsia="宋体" w:hAnsi="Times New Roman" w:cs="Times New Roman"/>
                <w:color w:val="000000"/>
                <w:kern w:val="0"/>
                <w:sz w:val="13"/>
                <w:szCs w:val="13"/>
              </w:rPr>
              <w:br/>
              <w:t>(4,779.15 to 7,741.50)</w:t>
            </w:r>
          </w:p>
        </w:tc>
        <w:tc>
          <w:tcPr>
            <w:tcW w:w="570" w:type="pct"/>
          </w:tcPr>
          <w:p w14:paraId="21F2DF6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6,172.16</w:t>
            </w:r>
            <w:r>
              <w:rPr>
                <w:rFonts w:ascii="Times New Roman" w:eastAsia="宋体" w:hAnsi="Times New Roman" w:cs="Times New Roman"/>
                <w:color w:val="000000"/>
                <w:kern w:val="0"/>
                <w:sz w:val="13"/>
                <w:szCs w:val="13"/>
              </w:rPr>
              <w:br/>
              <w:t>(4,780.27 to 7,765.64)</w:t>
            </w:r>
          </w:p>
        </w:tc>
        <w:tc>
          <w:tcPr>
            <w:tcW w:w="411" w:type="pct"/>
          </w:tcPr>
          <w:p w14:paraId="7D704BC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-0.02</w:t>
            </w:r>
            <w:r>
              <w:rPr>
                <w:rFonts w:ascii="Times New Roman" w:eastAsia="宋体" w:hAnsi="Times New Roman" w:cs="Times New Roman"/>
                <w:color w:val="000000"/>
                <w:kern w:val="0"/>
                <w:sz w:val="13"/>
                <w:szCs w:val="13"/>
              </w:rPr>
              <w:br/>
              <w:t>(-0.07 to 0.04)</w:t>
            </w:r>
          </w:p>
        </w:tc>
        <w:tc>
          <w:tcPr>
            <w:tcW w:w="80" w:type="pct"/>
            <w:noWrap/>
          </w:tcPr>
          <w:p w14:paraId="5817EC54"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28D24708"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2.18</w:t>
            </w:r>
            <w:r>
              <w:rPr>
                <w:rFonts w:ascii="Times New Roman" w:eastAsia="宋体" w:hAnsi="Times New Roman" w:cs="Times New Roman"/>
                <w:color w:val="000000"/>
                <w:kern w:val="0"/>
                <w:sz w:val="13"/>
                <w:szCs w:val="13"/>
              </w:rPr>
              <w:br/>
              <w:t>(1.40 to 3.17)</w:t>
            </w:r>
          </w:p>
        </w:tc>
        <w:tc>
          <w:tcPr>
            <w:tcW w:w="360" w:type="pct"/>
          </w:tcPr>
          <w:p w14:paraId="25FBC2B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3.17</w:t>
            </w:r>
            <w:r>
              <w:rPr>
                <w:rFonts w:ascii="Times New Roman" w:eastAsia="宋体" w:hAnsi="Times New Roman" w:cs="Times New Roman"/>
                <w:color w:val="000000"/>
                <w:kern w:val="0"/>
                <w:sz w:val="13"/>
                <w:szCs w:val="13"/>
              </w:rPr>
              <w:br/>
              <w:t>(1.53 to 4.95)</w:t>
            </w:r>
          </w:p>
        </w:tc>
        <w:tc>
          <w:tcPr>
            <w:tcW w:w="411" w:type="pct"/>
          </w:tcPr>
          <w:p w14:paraId="4668D06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0.86</w:t>
            </w:r>
            <w:r>
              <w:rPr>
                <w:rFonts w:ascii="Times New Roman" w:eastAsia="宋体" w:hAnsi="Times New Roman" w:cs="Times New Roman"/>
                <w:color w:val="000000"/>
                <w:kern w:val="0"/>
                <w:sz w:val="13"/>
                <w:szCs w:val="13"/>
              </w:rPr>
              <w:br/>
              <w:t>(-1.91 to 3.70)</w:t>
            </w:r>
          </w:p>
        </w:tc>
      </w:tr>
      <w:tr w:rsidR="003C704F" w14:paraId="60F3D01F" w14:textId="77777777">
        <w:trPr>
          <w:trHeight w:val="630"/>
        </w:trPr>
        <w:tc>
          <w:tcPr>
            <w:tcW w:w="862" w:type="pct"/>
          </w:tcPr>
          <w:p w14:paraId="7C4EA15A"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Zambia</w:t>
            </w:r>
          </w:p>
        </w:tc>
        <w:tc>
          <w:tcPr>
            <w:tcW w:w="445" w:type="pct"/>
          </w:tcPr>
          <w:p w14:paraId="6F90E3F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311.91</w:t>
            </w:r>
            <w:r>
              <w:rPr>
                <w:rFonts w:ascii="Times New Roman" w:eastAsia="宋体" w:hAnsi="Times New Roman" w:cs="Times New Roman"/>
                <w:color w:val="000000"/>
                <w:kern w:val="0"/>
                <w:sz w:val="13"/>
                <w:szCs w:val="13"/>
              </w:rPr>
              <w:br/>
              <w:t>(242.00 to 387.35)</w:t>
            </w:r>
          </w:p>
        </w:tc>
        <w:tc>
          <w:tcPr>
            <w:tcW w:w="445" w:type="pct"/>
          </w:tcPr>
          <w:p w14:paraId="2485844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293.29</w:t>
            </w:r>
            <w:r>
              <w:rPr>
                <w:rFonts w:ascii="Times New Roman" w:eastAsia="宋体" w:hAnsi="Times New Roman" w:cs="Times New Roman"/>
                <w:color w:val="000000"/>
                <w:kern w:val="0"/>
                <w:sz w:val="13"/>
                <w:szCs w:val="13"/>
              </w:rPr>
              <w:br/>
              <w:t>(226.94 to 362.47)</w:t>
            </w:r>
          </w:p>
        </w:tc>
        <w:tc>
          <w:tcPr>
            <w:tcW w:w="411" w:type="pct"/>
          </w:tcPr>
          <w:p w14:paraId="31301E5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-0.22</w:t>
            </w:r>
            <w:r>
              <w:rPr>
                <w:rFonts w:ascii="Times New Roman" w:eastAsia="宋体" w:hAnsi="Times New Roman" w:cs="Times New Roman"/>
                <w:color w:val="000000"/>
                <w:kern w:val="0"/>
                <w:sz w:val="13"/>
                <w:szCs w:val="13"/>
              </w:rPr>
              <w:br/>
              <w:t>(-0.45 to 0.02)</w:t>
            </w:r>
          </w:p>
        </w:tc>
        <w:tc>
          <w:tcPr>
            <w:tcW w:w="80" w:type="pct"/>
            <w:noWrap/>
          </w:tcPr>
          <w:p w14:paraId="1E07B556"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Pr>
          <w:p w14:paraId="28C468A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14,397.68</w:t>
            </w:r>
            <w:r>
              <w:rPr>
                <w:rFonts w:ascii="Times New Roman" w:eastAsia="宋体" w:hAnsi="Times New Roman" w:cs="Times New Roman"/>
                <w:color w:val="000000"/>
                <w:kern w:val="0"/>
                <w:sz w:val="13"/>
                <w:szCs w:val="13"/>
              </w:rPr>
              <w:br/>
              <w:t>(11,167.80 to 17,878.07)</w:t>
            </w:r>
          </w:p>
        </w:tc>
        <w:tc>
          <w:tcPr>
            <w:tcW w:w="570" w:type="pct"/>
          </w:tcPr>
          <w:p w14:paraId="11EFA24B"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13,802.54</w:t>
            </w:r>
            <w:r>
              <w:rPr>
                <w:rFonts w:ascii="Times New Roman" w:eastAsia="宋体" w:hAnsi="Times New Roman" w:cs="Times New Roman"/>
                <w:color w:val="000000"/>
                <w:kern w:val="0"/>
                <w:sz w:val="13"/>
                <w:szCs w:val="13"/>
              </w:rPr>
              <w:br/>
              <w:t>(10,679.17 to 17,055.72)</w:t>
            </w:r>
          </w:p>
        </w:tc>
        <w:tc>
          <w:tcPr>
            <w:tcW w:w="411" w:type="pct"/>
          </w:tcPr>
          <w:p w14:paraId="3131BFA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-0.15</w:t>
            </w:r>
            <w:r>
              <w:rPr>
                <w:rFonts w:ascii="Times New Roman" w:eastAsia="宋体" w:hAnsi="Times New Roman" w:cs="Times New Roman"/>
                <w:color w:val="000000"/>
                <w:kern w:val="0"/>
                <w:sz w:val="13"/>
                <w:szCs w:val="13"/>
              </w:rPr>
              <w:br/>
              <w:t>(-0.18 to -0.12)</w:t>
            </w:r>
          </w:p>
        </w:tc>
        <w:tc>
          <w:tcPr>
            <w:tcW w:w="80" w:type="pct"/>
            <w:noWrap/>
          </w:tcPr>
          <w:p w14:paraId="5C918005"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Pr>
          <w:p w14:paraId="54E9154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2.19</w:t>
            </w:r>
            <w:r>
              <w:rPr>
                <w:rFonts w:ascii="Times New Roman" w:eastAsia="宋体" w:hAnsi="Times New Roman" w:cs="Times New Roman"/>
                <w:color w:val="000000"/>
                <w:kern w:val="0"/>
                <w:sz w:val="13"/>
                <w:szCs w:val="13"/>
              </w:rPr>
              <w:br/>
              <w:t>(1.39 to 3.23)</w:t>
            </w:r>
          </w:p>
        </w:tc>
        <w:tc>
          <w:tcPr>
            <w:tcW w:w="360" w:type="pct"/>
          </w:tcPr>
          <w:p w14:paraId="0CE35B3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1.66</w:t>
            </w:r>
            <w:r>
              <w:rPr>
                <w:rFonts w:ascii="Times New Roman" w:eastAsia="宋体" w:hAnsi="Times New Roman" w:cs="Times New Roman"/>
                <w:color w:val="000000"/>
                <w:kern w:val="0"/>
                <w:sz w:val="13"/>
                <w:szCs w:val="13"/>
              </w:rPr>
              <w:br/>
              <w:t>(1.01 to 2.55)</w:t>
            </w:r>
          </w:p>
        </w:tc>
        <w:tc>
          <w:tcPr>
            <w:tcW w:w="411" w:type="pct"/>
          </w:tcPr>
          <w:p w14:paraId="092EBC20"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-1.07</w:t>
            </w:r>
            <w:r>
              <w:rPr>
                <w:rFonts w:ascii="Times New Roman" w:eastAsia="宋体" w:hAnsi="Times New Roman" w:cs="Times New Roman"/>
                <w:color w:val="000000"/>
                <w:kern w:val="0"/>
                <w:sz w:val="13"/>
                <w:szCs w:val="13"/>
              </w:rPr>
              <w:br/>
              <w:t>(-3.98 to 1.93)</w:t>
            </w:r>
          </w:p>
        </w:tc>
      </w:tr>
      <w:tr w:rsidR="003C704F" w14:paraId="427D5B69" w14:textId="77777777">
        <w:trPr>
          <w:trHeight w:val="645"/>
        </w:trPr>
        <w:tc>
          <w:tcPr>
            <w:tcW w:w="862" w:type="pct"/>
            <w:tcBorders>
              <w:bottom w:val="single" w:sz="12" w:space="0" w:color="auto"/>
            </w:tcBorders>
          </w:tcPr>
          <w:p w14:paraId="04840D75" w14:textId="77777777" w:rsidR="003C704F" w:rsidRDefault="00000000">
            <w:pPr>
              <w:widowControl/>
              <w:jc w:val="center"/>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Zimbabwe</w:t>
            </w:r>
          </w:p>
        </w:tc>
        <w:tc>
          <w:tcPr>
            <w:tcW w:w="445" w:type="pct"/>
            <w:tcBorders>
              <w:bottom w:val="single" w:sz="12" w:space="0" w:color="auto"/>
            </w:tcBorders>
          </w:tcPr>
          <w:p w14:paraId="5904ECF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199.03</w:t>
            </w:r>
            <w:r>
              <w:rPr>
                <w:rFonts w:ascii="Times New Roman" w:eastAsia="宋体" w:hAnsi="Times New Roman" w:cs="Times New Roman"/>
                <w:color w:val="000000"/>
                <w:kern w:val="0"/>
                <w:sz w:val="13"/>
                <w:szCs w:val="13"/>
              </w:rPr>
              <w:br/>
              <w:t>(153.12 to 249.28)</w:t>
            </w:r>
          </w:p>
        </w:tc>
        <w:tc>
          <w:tcPr>
            <w:tcW w:w="445" w:type="pct"/>
            <w:tcBorders>
              <w:bottom w:val="single" w:sz="12" w:space="0" w:color="auto"/>
            </w:tcBorders>
          </w:tcPr>
          <w:p w14:paraId="2D0380B2"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182.63</w:t>
            </w:r>
            <w:r>
              <w:rPr>
                <w:rFonts w:ascii="Times New Roman" w:eastAsia="宋体" w:hAnsi="Times New Roman" w:cs="Times New Roman"/>
                <w:color w:val="000000"/>
                <w:kern w:val="0"/>
                <w:sz w:val="13"/>
                <w:szCs w:val="13"/>
              </w:rPr>
              <w:br/>
              <w:t>(140.54 to 229.18)</w:t>
            </w:r>
          </w:p>
        </w:tc>
        <w:tc>
          <w:tcPr>
            <w:tcW w:w="411" w:type="pct"/>
            <w:tcBorders>
              <w:bottom w:val="single" w:sz="12" w:space="0" w:color="auto"/>
            </w:tcBorders>
          </w:tcPr>
          <w:p w14:paraId="7A6CF2A5"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-0.30</w:t>
            </w:r>
            <w:r>
              <w:rPr>
                <w:rFonts w:ascii="Times New Roman" w:eastAsia="宋体" w:hAnsi="Times New Roman" w:cs="Times New Roman"/>
                <w:color w:val="000000"/>
                <w:kern w:val="0"/>
                <w:sz w:val="13"/>
                <w:szCs w:val="13"/>
              </w:rPr>
              <w:br/>
              <w:t>(-0.59 to 0.00)</w:t>
            </w:r>
          </w:p>
        </w:tc>
        <w:tc>
          <w:tcPr>
            <w:tcW w:w="80" w:type="pct"/>
            <w:tcBorders>
              <w:bottom w:val="single" w:sz="12" w:space="0" w:color="auto"/>
            </w:tcBorders>
            <w:noWrap/>
          </w:tcPr>
          <w:p w14:paraId="40A596CF" w14:textId="77777777" w:rsidR="003C704F" w:rsidRDefault="003C704F">
            <w:pPr>
              <w:widowControl/>
              <w:jc w:val="left"/>
              <w:rPr>
                <w:rFonts w:ascii="Times New Roman" w:eastAsia="宋体" w:hAnsi="Times New Roman" w:cs="Times New Roman"/>
                <w:color w:val="000000"/>
                <w:kern w:val="0"/>
                <w:sz w:val="13"/>
                <w:szCs w:val="13"/>
              </w:rPr>
            </w:pPr>
          </w:p>
        </w:tc>
        <w:tc>
          <w:tcPr>
            <w:tcW w:w="567" w:type="pct"/>
            <w:tcBorders>
              <w:bottom w:val="single" w:sz="12" w:space="0" w:color="auto"/>
            </w:tcBorders>
          </w:tcPr>
          <w:p w14:paraId="2B974836"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9,182.14</w:t>
            </w:r>
            <w:r>
              <w:rPr>
                <w:rFonts w:ascii="Times New Roman" w:eastAsia="宋体" w:hAnsi="Times New Roman" w:cs="Times New Roman"/>
                <w:color w:val="000000"/>
                <w:kern w:val="0"/>
                <w:sz w:val="13"/>
                <w:szCs w:val="13"/>
              </w:rPr>
              <w:br/>
              <w:t>(7,065.34 to 11,500.65)</w:t>
            </w:r>
          </w:p>
        </w:tc>
        <w:tc>
          <w:tcPr>
            <w:tcW w:w="570" w:type="pct"/>
            <w:tcBorders>
              <w:bottom w:val="single" w:sz="12" w:space="0" w:color="auto"/>
            </w:tcBorders>
          </w:tcPr>
          <w:p w14:paraId="65B9FE41"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8,403.19</w:t>
            </w:r>
            <w:r>
              <w:rPr>
                <w:rFonts w:ascii="Times New Roman" w:eastAsia="宋体" w:hAnsi="Times New Roman" w:cs="Times New Roman"/>
                <w:color w:val="000000"/>
                <w:kern w:val="0"/>
                <w:sz w:val="13"/>
                <w:szCs w:val="13"/>
              </w:rPr>
              <w:br/>
              <w:t>(6,465.15 to 10,533.03)</w:t>
            </w:r>
          </w:p>
        </w:tc>
        <w:tc>
          <w:tcPr>
            <w:tcW w:w="411" w:type="pct"/>
            <w:tcBorders>
              <w:bottom w:val="single" w:sz="12" w:space="0" w:color="auto"/>
            </w:tcBorders>
          </w:tcPr>
          <w:p w14:paraId="2B5BFE1F"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-0.29</w:t>
            </w:r>
            <w:r>
              <w:rPr>
                <w:rFonts w:ascii="Times New Roman" w:eastAsia="宋体" w:hAnsi="Times New Roman" w:cs="Times New Roman"/>
                <w:color w:val="000000"/>
                <w:kern w:val="0"/>
                <w:sz w:val="13"/>
                <w:szCs w:val="13"/>
              </w:rPr>
              <w:br/>
              <w:t>(-0.33 to -0.25)</w:t>
            </w:r>
          </w:p>
        </w:tc>
        <w:tc>
          <w:tcPr>
            <w:tcW w:w="80" w:type="pct"/>
            <w:tcBorders>
              <w:bottom w:val="single" w:sz="12" w:space="0" w:color="auto"/>
            </w:tcBorders>
            <w:noWrap/>
          </w:tcPr>
          <w:p w14:paraId="0330C46E" w14:textId="77777777" w:rsidR="003C704F" w:rsidRDefault="003C704F">
            <w:pPr>
              <w:widowControl/>
              <w:jc w:val="left"/>
              <w:rPr>
                <w:rFonts w:ascii="Times New Roman" w:eastAsia="宋体" w:hAnsi="Times New Roman" w:cs="Times New Roman"/>
                <w:color w:val="000000"/>
                <w:kern w:val="0"/>
                <w:sz w:val="13"/>
                <w:szCs w:val="13"/>
              </w:rPr>
            </w:pPr>
          </w:p>
        </w:tc>
        <w:tc>
          <w:tcPr>
            <w:tcW w:w="360" w:type="pct"/>
            <w:tcBorders>
              <w:bottom w:val="single" w:sz="12" w:space="0" w:color="auto"/>
            </w:tcBorders>
          </w:tcPr>
          <w:p w14:paraId="00EC694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1.17</w:t>
            </w:r>
            <w:r>
              <w:rPr>
                <w:rFonts w:ascii="Times New Roman" w:eastAsia="宋体" w:hAnsi="Times New Roman" w:cs="Times New Roman"/>
                <w:color w:val="000000"/>
                <w:kern w:val="0"/>
                <w:sz w:val="13"/>
                <w:szCs w:val="13"/>
              </w:rPr>
              <w:br/>
              <w:t>(0.71 to 1.79)</w:t>
            </w:r>
          </w:p>
        </w:tc>
        <w:tc>
          <w:tcPr>
            <w:tcW w:w="360" w:type="pct"/>
            <w:tcBorders>
              <w:bottom w:val="single" w:sz="12" w:space="0" w:color="auto"/>
            </w:tcBorders>
          </w:tcPr>
          <w:p w14:paraId="088FC747"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1.60</w:t>
            </w:r>
            <w:r>
              <w:rPr>
                <w:rFonts w:ascii="Times New Roman" w:eastAsia="宋体" w:hAnsi="Times New Roman" w:cs="Times New Roman"/>
                <w:color w:val="000000"/>
                <w:kern w:val="0"/>
                <w:sz w:val="13"/>
                <w:szCs w:val="13"/>
              </w:rPr>
              <w:br/>
              <w:t>(0.97 to 2.36)</w:t>
            </w:r>
          </w:p>
        </w:tc>
        <w:tc>
          <w:tcPr>
            <w:tcW w:w="411" w:type="pct"/>
            <w:tcBorders>
              <w:bottom w:val="single" w:sz="12" w:space="0" w:color="auto"/>
            </w:tcBorders>
          </w:tcPr>
          <w:p w14:paraId="0EDCAA49" w14:textId="77777777" w:rsidR="003C704F" w:rsidRDefault="00000000">
            <w:pPr>
              <w:widowControl/>
              <w:jc w:val="left"/>
              <w:rPr>
                <w:rFonts w:ascii="Times New Roman" w:eastAsia="宋体" w:hAnsi="Times New Roman" w:cs="Times New Roman"/>
                <w:color w:val="000000"/>
                <w:kern w:val="0"/>
                <w:sz w:val="13"/>
                <w:szCs w:val="13"/>
              </w:rPr>
            </w:pPr>
            <w:r>
              <w:rPr>
                <w:rFonts w:ascii="Times New Roman" w:eastAsia="宋体" w:hAnsi="Times New Roman" w:cs="Times New Roman"/>
                <w:color w:val="000000"/>
                <w:kern w:val="0"/>
                <w:sz w:val="13"/>
                <w:szCs w:val="13"/>
              </w:rPr>
              <w:t>2.00</w:t>
            </w:r>
            <w:r>
              <w:rPr>
                <w:rFonts w:ascii="Times New Roman" w:eastAsia="宋体" w:hAnsi="Times New Roman" w:cs="Times New Roman"/>
                <w:color w:val="000000"/>
                <w:kern w:val="0"/>
                <w:sz w:val="13"/>
                <w:szCs w:val="13"/>
              </w:rPr>
              <w:br/>
              <w:t>(-1.23 to 5.35)</w:t>
            </w:r>
          </w:p>
        </w:tc>
      </w:tr>
    </w:tbl>
    <w:p w14:paraId="5E28B393" w14:textId="28140349" w:rsidR="003C704F" w:rsidRDefault="003C704F" w:rsidP="009C4A1A">
      <w:pPr>
        <w:spacing w:line="15" w:lineRule="exact"/>
        <w:rPr>
          <w:rFonts w:ascii="Times New Roman" w:hAnsi="Times New Roman" w:cs="Times New Roman" w:hint="eastAsia"/>
          <w:sz w:val="24"/>
          <w:szCs w:val="24"/>
        </w:rPr>
      </w:pPr>
    </w:p>
    <w:sectPr w:rsidR="003C704F">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EED8E" w14:textId="77777777" w:rsidR="00F720F4" w:rsidRDefault="00F720F4" w:rsidP="007A78CB">
      <w:r>
        <w:separator/>
      </w:r>
    </w:p>
  </w:endnote>
  <w:endnote w:type="continuationSeparator" w:id="0">
    <w:p w14:paraId="265AF5F7" w14:textId="77777777" w:rsidR="00F720F4" w:rsidRDefault="00F720F4" w:rsidP="007A7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auto"/>
    <w:pitch w:val="default"/>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4AA8B" w14:textId="77777777" w:rsidR="00F720F4" w:rsidRDefault="00F720F4" w:rsidP="007A78CB">
      <w:r>
        <w:separator/>
      </w:r>
    </w:p>
  </w:footnote>
  <w:footnote w:type="continuationSeparator" w:id="0">
    <w:p w14:paraId="12049BEC" w14:textId="77777777" w:rsidR="00F720F4" w:rsidRDefault="00F720F4" w:rsidP="007A78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2M4ZTUzZWM3ZTJiMmEyMGRhOWY2NWI4NWVlNjNjMDYifQ=="/>
  </w:docVars>
  <w:rsids>
    <w:rsidRoot w:val="00840479"/>
    <w:rsid w:val="00037C56"/>
    <w:rsid w:val="00105F31"/>
    <w:rsid w:val="00106666"/>
    <w:rsid w:val="00214BBD"/>
    <w:rsid w:val="002225B9"/>
    <w:rsid w:val="00292E4F"/>
    <w:rsid w:val="002E5940"/>
    <w:rsid w:val="00300E60"/>
    <w:rsid w:val="003C704F"/>
    <w:rsid w:val="003F1ED6"/>
    <w:rsid w:val="00421B6B"/>
    <w:rsid w:val="0046608D"/>
    <w:rsid w:val="004B37FA"/>
    <w:rsid w:val="00522901"/>
    <w:rsid w:val="006C4267"/>
    <w:rsid w:val="007A78CB"/>
    <w:rsid w:val="00840479"/>
    <w:rsid w:val="00842503"/>
    <w:rsid w:val="00866B40"/>
    <w:rsid w:val="00897494"/>
    <w:rsid w:val="00915080"/>
    <w:rsid w:val="009C4A1A"/>
    <w:rsid w:val="00A4626A"/>
    <w:rsid w:val="00B07A22"/>
    <w:rsid w:val="00B368A2"/>
    <w:rsid w:val="00BE4C62"/>
    <w:rsid w:val="00C020F0"/>
    <w:rsid w:val="00D40CC6"/>
    <w:rsid w:val="00D9483F"/>
    <w:rsid w:val="00EE3B1A"/>
    <w:rsid w:val="00EF066C"/>
    <w:rsid w:val="00F367F1"/>
    <w:rsid w:val="00F5224D"/>
    <w:rsid w:val="00F720F4"/>
    <w:rsid w:val="00F81464"/>
    <w:rsid w:val="00FD65AC"/>
    <w:rsid w:val="3E40046F"/>
    <w:rsid w:val="6DEF55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32089"/>
  <w15:docId w15:val="{DF67CB7F-879D-43E5-826E-7E0F4D686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szCs w:val="20"/>
    </w:rPr>
  </w:style>
  <w:style w:type="paragraph" w:styleId="a4">
    <w:name w:val="footer"/>
    <w:basedOn w:val="a"/>
    <w:link w:val="a5"/>
    <w:uiPriority w:val="99"/>
    <w:unhideWhenUsed/>
    <w:pPr>
      <w:tabs>
        <w:tab w:val="center" w:pos="4153"/>
        <w:tab w:val="right" w:pos="8306"/>
      </w:tabs>
      <w:snapToGrid w:val="0"/>
      <w:jc w:val="left"/>
    </w:pPr>
    <w:rPr>
      <w:sz w:val="18"/>
      <w:szCs w:val="18"/>
    </w:rPr>
  </w:style>
  <w:style w:type="paragraph" w:styleId="a6">
    <w:name w:val="header"/>
    <w:basedOn w:val="a"/>
    <w:link w:val="a7"/>
    <w:uiPriority w:val="99"/>
    <w:unhideWhenUsed/>
    <w:pPr>
      <w:tabs>
        <w:tab w:val="center" w:pos="4153"/>
        <w:tab w:val="right" w:pos="8306"/>
      </w:tabs>
      <w:snapToGrid w:val="0"/>
      <w:jc w:val="center"/>
    </w:pPr>
    <w:rPr>
      <w:sz w:val="18"/>
      <w:szCs w:val="18"/>
    </w:rPr>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pPr>
      <w:widowControl/>
      <w:spacing w:before="100" w:beforeAutospacing="1" w:after="100" w:afterAutospacing="1"/>
      <w:jc w:val="left"/>
    </w:pPr>
    <w:rPr>
      <w:rFonts w:ascii="宋体" w:eastAsia="宋体" w:hAnsi="宋体" w:cs="宋体"/>
      <w:kern w:val="0"/>
      <w:sz w:val="24"/>
      <w:szCs w:val="24"/>
    </w:rPr>
  </w:style>
  <w:style w:type="paragraph" w:customStyle="1" w:styleId="font0">
    <w:name w:val="font0"/>
    <w:basedOn w:val="a"/>
    <w:pPr>
      <w:widowControl/>
      <w:spacing w:before="100" w:beforeAutospacing="1" w:after="100" w:afterAutospacing="1"/>
      <w:jc w:val="left"/>
    </w:pPr>
    <w:rPr>
      <w:rFonts w:ascii="宋体" w:eastAsia="宋体" w:hAnsi="宋体" w:cs="宋体"/>
      <w:color w:val="000000"/>
      <w:kern w:val="0"/>
      <w:sz w:val="22"/>
    </w:rPr>
  </w:style>
  <w:style w:type="paragraph" w:customStyle="1" w:styleId="font1">
    <w:name w:val="font1"/>
    <w:basedOn w:val="a"/>
    <w:pPr>
      <w:widowControl/>
      <w:spacing w:before="100" w:beforeAutospacing="1" w:after="100" w:afterAutospacing="1"/>
      <w:jc w:val="left"/>
    </w:pPr>
    <w:rPr>
      <w:rFonts w:ascii="微软雅黑" w:eastAsia="微软雅黑" w:hAnsi="微软雅黑" w:cs="宋体"/>
      <w:color w:val="000000"/>
      <w:kern w:val="0"/>
      <w:sz w:val="24"/>
      <w:szCs w:val="24"/>
    </w:rPr>
  </w:style>
  <w:style w:type="paragraph" w:customStyle="1" w:styleId="font2">
    <w:name w:val="font2"/>
    <w:basedOn w:val="a"/>
    <w:pPr>
      <w:widowControl/>
      <w:spacing w:before="100" w:beforeAutospacing="1" w:after="100" w:afterAutospacing="1"/>
      <w:jc w:val="left"/>
    </w:pPr>
    <w:rPr>
      <w:rFonts w:ascii="Times New Roman" w:eastAsia="宋体" w:hAnsi="Times New Roman" w:cs="Times New Roman"/>
      <w:color w:val="000000"/>
      <w:kern w:val="0"/>
      <w:sz w:val="24"/>
      <w:szCs w:val="24"/>
    </w:rPr>
  </w:style>
  <w:style w:type="paragraph" w:customStyle="1" w:styleId="et2">
    <w:name w:val="et2"/>
    <w:basedOn w:val="a"/>
    <w:pPr>
      <w:widowControl/>
      <w:spacing w:before="100" w:beforeAutospacing="1" w:after="100" w:afterAutospacing="1"/>
      <w:jc w:val="left"/>
    </w:pPr>
    <w:rPr>
      <w:rFonts w:ascii="宋体" w:eastAsia="宋体" w:hAnsi="宋体" w:cs="宋体"/>
      <w:kern w:val="0"/>
      <w:sz w:val="24"/>
      <w:szCs w:val="24"/>
    </w:rPr>
  </w:style>
  <w:style w:type="paragraph" w:customStyle="1" w:styleId="et3">
    <w:name w:val="et3"/>
    <w:basedOn w:val="a"/>
    <w:pPr>
      <w:widowControl/>
      <w:spacing w:before="100" w:beforeAutospacing="1" w:after="100" w:afterAutospacing="1"/>
      <w:jc w:val="left"/>
      <w:textAlignment w:val="top"/>
    </w:pPr>
    <w:rPr>
      <w:rFonts w:ascii="Times New Roman" w:eastAsia="宋体" w:hAnsi="Times New Roman" w:cs="Times New Roman"/>
      <w:kern w:val="0"/>
      <w:sz w:val="24"/>
      <w:szCs w:val="24"/>
    </w:rPr>
  </w:style>
  <w:style w:type="paragraph" w:customStyle="1" w:styleId="et4">
    <w:name w:val="et4"/>
    <w:basedOn w:val="a"/>
    <w:pPr>
      <w:widowControl/>
      <w:spacing w:before="100" w:beforeAutospacing="1" w:after="100" w:afterAutospacing="1"/>
      <w:jc w:val="left"/>
    </w:pPr>
    <w:rPr>
      <w:rFonts w:ascii="Times New Roman" w:eastAsia="宋体" w:hAnsi="Times New Roman" w:cs="Times New Roman"/>
      <w:kern w:val="0"/>
      <w:sz w:val="24"/>
      <w:szCs w:val="24"/>
    </w:rPr>
  </w:style>
  <w:style w:type="paragraph" w:customStyle="1" w:styleId="et5">
    <w:name w:val="et5"/>
    <w:basedOn w:val="a"/>
    <w:pPr>
      <w:widowControl/>
      <w:spacing w:before="100" w:beforeAutospacing="1" w:after="100" w:afterAutospacing="1"/>
      <w:jc w:val="left"/>
    </w:pPr>
    <w:rPr>
      <w:rFonts w:ascii="Times New Roman" w:eastAsia="宋体" w:hAnsi="Times New Roman" w:cs="Times New Roman"/>
      <w:kern w:val="0"/>
      <w:sz w:val="24"/>
      <w:szCs w:val="24"/>
    </w:rPr>
  </w:style>
  <w:style w:type="paragraph" w:customStyle="1" w:styleId="et6">
    <w:name w:val="et6"/>
    <w:basedOn w:val="a"/>
    <w:pPr>
      <w:widowControl/>
      <w:pBdr>
        <w:bottom w:val="single" w:sz="12" w:space="0" w:color="000000"/>
      </w:pBdr>
      <w:spacing w:before="100" w:beforeAutospacing="1" w:after="100" w:afterAutospacing="1"/>
      <w:jc w:val="left"/>
      <w:textAlignment w:val="top"/>
    </w:pPr>
    <w:rPr>
      <w:rFonts w:ascii="Times New Roman" w:eastAsia="宋体" w:hAnsi="Times New Roman" w:cs="Times New Roman"/>
      <w:kern w:val="0"/>
      <w:sz w:val="24"/>
      <w:szCs w:val="24"/>
    </w:rPr>
  </w:style>
  <w:style w:type="paragraph" w:customStyle="1" w:styleId="et7">
    <w:name w:val="et7"/>
    <w:basedOn w:val="a"/>
    <w:pPr>
      <w:widowControl/>
      <w:pBdr>
        <w:bottom w:val="single" w:sz="12" w:space="0" w:color="000000"/>
      </w:pBdr>
      <w:spacing w:before="100" w:beforeAutospacing="1" w:after="100" w:afterAutospacing="1"/>
      <w:jc w:val="left"/>
    </w:pPr>
    <w:rPr>
      <w:rFonts w:ascii="Times New Roman" w:eastAsia="宋体" w:hAnsi="Times New Roman" w:cs="Times New Roman"/>
      <w:kern w:val="0"/>
      <w:sz w:val="24"/>
      <w:szCs w:val="24"/>
    </w:rPr>
  </w:style>
  <w:style w:type="paragraph" w:customStyle="1" w:styleId="et8">
    <w:name w:val="et8"/>
    <w:basedOn w:val="a"/>
    <w:pPr>
      <w:widowControl/>
      <w:pBdr>
        <w:bottom w:val="single" w:sz="12" w:space="0" w:color="000000"/>
      </w:pBdr>
      <w:spacing w:before="100" w:beforeAutospacing="1" w:after="100" w:afterAutospacing="1"/>
      <w:jc w:val="left"/>
    </w:pPr>
    <w:rPr>
      <w:rFonts w:ascii="Times New Roman" w:eastAsia="宋体" w:hAnsi="Times New Roman" w:cs="Times New Roman"/>
      <w:kern w:val="0"/>
      <w:sz w:val="24"/>
      <w:szCs w:val="24"/>
    </w:rPr>
  </w:style>
  <w:style w:type="character" w:customStyle="1" w:styleId="font21">
    <w:name w:val="font21"/>
    <w:basedOn w:val="a0"/>
    <w:rPr>
      <w:rFonts w:ascii="Times New Roman" w:hAnsi="Times New Roman" w:cs="Times New Roman" w:hint="default"/>
      <w:color w:val="000000"/>
      <w:sz w:val="24"/>
      <w:szCs w:val="24"/>
      <w:u w:val="none"/>
    </w:rPr>
  </w:style>
  <w:style w:type="character" w:customStyle="1" w:styleId="font11">
    <w:name w:val="font11"/>
    <w:basedOn w:val="a0"/>
    <w:rPr>
      <w:rFonts w:ascii="微软雅黑" w:eastAsia="微软雅黑" w:hAnsi="微软雅黑" w:hint="eastAsia"/>
      <w:color w:val="000000"/>
      <w:sz w:val="24"/>
      <w:szCs w:val="24"/>
      <w:u w:val="none"/>
    </w:rPr>
  </w:style>
  <w:style w:type="character" w:customStyle="1" w:styleId="a7">
    <w:name w:val="页眉 字符"/>
    <w:basedOn w:val="a0"/>
    <w:link w:val="a6"/>
    <w:uiPriority w:val="99"/>
    <w:rPr>
      <w:sz w:val="18"/>
      <w:szCs w:val="18"/>
    </w:rPr>
  </w:style>
  <w:style w:type="character" w:customStyle="1" w:styleId="a5">
    <w:name w:val="页脚 字符"/>
    <w:basedOn w:val="a0"/>
    <w:link w:val="a4"/>
    <w:uiPriority w:val="99"/>
    <w:rPr>
      <w:sz w:val="18"/>
      <w:szCs w:val="18"/>
    </w:rPr>
  </w:style>
  <w:style w:type="paragraph" w:customStyle="1" w:styleId="WPSOffice1">
    <w:name w:val="WPSOffice手动目录 1"/>
  </w:style>
  <w:style w:type="paragraph" w:customStyle="1" w:styleId="WPSOffice2">
    <w:name w:val="WPSOffice手动目录 2"/>
    <w:pPr>
      <w:ind w:leftChars="200"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tif"/><Relationship Id="rId3" Type="http://schemas.openxmlformats.org/officeDocument/2006/relationships/webSettings" Target="webSettings.xml"/><Relationship Id="rId7" Type="http://schemas.openxmlformats.org/officeDocument/2006/relationships/image" Target="media/image2.ti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tif"/><Relationship Id="rId4" Type="http://schemas.openxmlformats.org/officeDocument/2006/relationships/footnotes" Target="footnotes.xml"/><Relationship Id="rId9" Type="http://schemas.openxmlformats.org/officeDocument/2006/relationships/image" Target="media/image4.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48</Pages>
  <Words>17777</Words>
  <Characters>101335</Characters>
  <Application>Microsoft Office Word</Application>
  <DocSecurity>0</DocSecurity>
  <Lines>844</Lines>
  <Paragraphs>237</Paragraphs>
  <ScaleCrop>false</ScaleCrop>
  <Company/>
  <LinksUpToDate>false</LinksUpToDate>
  <CharactersWithSpaces>118875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王永 王永</dc:creator>
  <cp:lastModifiedBy>王永 王永</cp:lastModifiedBy>
  <cp:revision>7</cp:revision>
  <dcterms:created xsi:type="dcterms:W3CDTF">2023-07-26T08:13:00Z</dcterms:created>
  <dcterms:modified xsi:type="dcterms:W3CDTF">2023-07-26T10:37:00Z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F9805D0EAD094BE58931CAF4FC23FEF1_12</vt:lpwstr>
  </property>
</Properties>
</file>