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7B" w:rsidRPr="00737E67" w:rsidRDefault="002732EE" w:rsidP="002A2B7B">
      <w:pPr>
        <w:spacing w:after="200" w:line="360" w:lineRule="auto"/>
        <w:jc w:val="center"/>
        <w:rPr>
          <w:rFonts w:ascii="Arial" w:hAnsi="Arial" w:cs="Arial"/>
          <w:vertAlign w:val="superscript"/>
        </w:rPr>
      </w:pPr>
      <w:bookmarkStart w:id="0" w:name="_GoBack"/>
      <w:bookmarkEnd w:id="0"/>
      <w:r>
        <w:rPr>
          <w:rFonts w:ascii="Arial" w:eastAsia="ＭＳ 明朝" w:hAnsi="Arial" w:cs="Times New Roman"/>
          <w:b/>
          <w:sz w:val="32"/>
          <w:szCs w:val="32"/>
        </w:rPr>
        <w:t>Supporting</w:t>
      </w:r>
      <w:r w:rsidRPr="00737E67">
        <w:rPr>
          <w:rFonts w:ascii="Arial" w:hAnsi="Arial"/>
          <w:b/>
          <w:sz w:val="32"/>
          <w:szCs w:val="32"/>
        </w:rPr>
        <w:t xml:space="preserve"> Information file</w:t>
      </w:r>
    </w:p>
    <w:p w:rsidR="002A2B7B" w:rsidRPr="00737E67" w:rsidRDefault="002732EE" w:rsidP="002A2B7B">
      <w:pPr>
        <w:spacing w:line="360" w:lineRule="auto"/>
        <w:jc w:val="center"/>
        <w:rPr>
          <w:rFonts w:ascii="Arial" w:hAnsi="Arial"/>
          <w:b/>
          <w:sz w:val="32"/>
          <w:szCs w:val="32"/>
        </w:rPr>
      </w:pPr>
      <w:r w:rsidRPr="00737E67">
        <w:rPr>
          <w:rFonts w:ascii="Arial" w:hAnsi="Arial"/>
          <w:b/>
          <w:sz w:val="32"/>
          <w:szCs w:val="32"/>
        </w:rPr>
        <w:t>Half dome carbon nitride structures</w:t>
      </w:r>
    </w:p>
    <w:p w:rsidR="002A2B7B" w:rsidRPr="00737E67" w:rsidRDefault="002A2B7B" w:rsidP="002A2B7B">
      <w:pPr>
        <w:jc w:val="center"/>
        <w:rPr>
          <w:rFonts w:ascii="Arial" w:hAnsi="Arial"/>
          <w:b/>
          <w:sz w:val="32"/>
          <w:szCs w:val="32"/>
        </w:rPr>
      </w:pPr>
    </w:p>
    <w:p w:rsidR="002A2B7B" w:rsidRPr="00737E67" w:rsidRDefault="002A2B7B" w:rsidP="002A2B7B">
      <w:pPr>
        <w:rPr>
          <w:rFonts w:ascii="Arial" w:hAnsi="Arial"/>
          <w:b/>
          <w:sz w:val="32"/>
          <w:szCs w:val="32"/>
        </w:rPr>
      </w:pPr>
    </w:p>
    <w:p w:rsidR="002A2B7B" w:rsidRPr="00737E67" w:rsidRDefault="002A2B7B" w:rsidP="002A2B7B">
      <w:pPr>
        <w:jc w:val="center"/>
        <w:rPr>
          <w:rFonts w:ascii="Arial" w:hAnsi="Arial"/>
          <w:b/>
        </w:rPr>
      </w:pPr>
    </w:p>
    <w:p w:rsidR="002A2B7B" w:rsidRPr="00737E67" w:rsidRDefault="002732EE" w:rsidP="002A2B7B">
      <w:pPr>
        <w:ind w:firstLine="708"/>
        <w:rPr>
          <w:rFonts w:ascii="Arial" w:hAnsi="Arial"/>
          <w:sz w:val="28"/>
          <w:szCs w:val="28"/>
        </w:rPr>
      </w:pPr>
      <w:r w:rsidRPr="00737E67">
        <w:rPr>
          <w:rFonts w:ascii="Arial" w:hAnsi="Arial"/>
          <w:sz w:val="28"/>
          <w:szCs w:val="28"/>
        </w:rPr>
        <w:t>A. La Torre</w:t>
      </w:r>
      <w:r w:rsidRPr="00737E67">
        <w:rPr>
          <w:rFonts w:ascii="Arial" w:hAnsi="Arial"/>
          <w:sz w:val="28"/>
          <w:szCs w:val="28"/>
          <w:vertAlign w:val="superscript"/>
        </w:rPr>
        <w:t>1</w:t>
      </w:r>
      <w:proofErr w:type="gramStart"/>
      <w:r w:rsidRPr="00737E67">
        <w:rPr>
          <w:rFonts w:ascii="Arial" w:hAnsi="Arial"/>
          <w:sz w:val="28"/>
          <w:szCs w:val="28"/>
          <w:vertAlign w:val="superscript"/>
        </w:rPr>
        <w:t>,2,3</w:t>
      </w:r>
      <w:proofErr w:type="gramEnd"/>
    </w:p>
    <w:p w:rsidR="002A2B7B" w:rsidRPr="00737E67" w:rsidRDefault="002A2B7B" w:rsidP="002A2B7B">
      <w:pPr>
        <w:rPr>
          <w:rFonts w:ascii="Arial" w:hAnsi="Arial"/>
          <w:sz w:val="32"/>
          <w:szCs w:val="32"/>
        </w:rPr>
      </w:pPr>
    </w:p>
    <w:p w:rsidR="002A2B7B" w:rsidRPr="00704CF2" w:rsidRDefault="002732EE" w:rsidP="002A2B7B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704CF2">
        <w:rPr>
          <w:rFonts w:ascii="Arial" w:hAnsi="Arial" w:cs="Arial"/>
        </w:rPr>
        <w:t xml:space="preserve">ALT </w:t>
      </w:r>
      <w:proofErr w:type="spellStart"/>
      <w:r w:rsidRPr="00704CF2">
        <w:rPr>
          <w:rFonts w:ascii="Arial" w:hAnsi="Arial" w:cs="Arial"/>
        </w:rPr>
        <w:t>Carbotecnologia</w:t>
      </w:r>
      <w:proofErr w:type="spellEnd"/>
      <w:r w:rsidRPr="00704CF2">
        <w:rPr>
          <w:rFonts w:ascii="Arial" w:hAnsi="Arial" w:cs="Arial"/>
        </w:rPr>
        <w:t xml:space="preserve"> </w:t>
      </w:r>
      <w:proofErr w:type="spellStart"/>
      <w:r w:rsidRPr="00704CF2">
        <w:rPr>
          <w:rFonts w:ascii="Arial" w:hAnsi="Arial" w:cs="Arial"/>
        </w:rPr>
        <w:t>srls</w:t>
      </w:r>
      <w:proofErr w:type="spellEnd"/>
      <w:r w:rsidRPr="00704CF2">
        <w:rPr>
          <w:rFonts w:ascii="Arial" w:hAnsi="Arial" w:cs="Arial"/>
        </w:rPr>
        <w:t xml:space="preserve"> and </w:t>
      </w:r>
      <w:proofErr w:type="spellStart"/>
      <w:r w:rsidRPr="00704CF2">
        <w:rPr>
          <w:rFonts w:ascii="Arial" w:hAnsi="Arial" w:cs="Arial"/>
        </w:rPr>
        <w:t>Carbastrial</w:t>
      </w:r>
      <w:proofErr w:type="spellEnd"/>
      <w:r w:rsidRPr="00704CF2">
        <w:rPr>
          <w:rFonts w:ascii="Arial" w:hAnsi="Arial" w:cs="Arial"/>
        </w:rPr>
        <w:t xml:space="preserve"> limited, Via Del </w:t>
      </w:r>
      <w:proofErr w:type="spellStart"/>
      <w:r w:rsidRPr="00704CF2">
        <w:rPr>
          <w:rFonts w:ascii="Arial" w:hAnsi="Arial" w:cs="Arial"/>
        </w:rPr>
        <w:t>Nuovo</w:t>
      </w:r>
      <w:proofErr w:type="spellEnd"/>
      <w:r w:rsidRPr="00704CF2">
        <w:rPr>
          <w:rFonts w:ascii="Arial" w:hAnsi="Arial" w:cs="Arial"/>
        </w:rPr>
        <w:t xml:space="preserve"> </w:t>
      </w:r>
      <w:proofErr w:type="spellStart"/>
      <w:r w:rsidRPr="00704CF2">
        <w:rPr>
          <w:rFonts w:ascii="Arial" w:hAnsi="Arial" w:cs="Arial"/>
        </w:rPr>
        <w:t>Tiro</w:t>
      </w:r>
      <w:proofErr w:type="spellEnd"/>
      <w:r w:rsidRPr="00704CF2">
        <w:rPr>
          <w:rFonts w:ascii="Arial" w:hAnsi="Arial" w:cs="Arial"/>
        </w:rPr>
        <w:t xml:space="preserve"> a Segno 15/1 </w:t>
      </w:r>
      <w:r w:rsidRPr="00704CF2">
        <w:rPr>
          <w:rFonts w:ascii="Arial" w:hAnsi="Arial" w:cs="Arial"/>
        </w:rPr>
        <w:t xml:space="preserve">Pescara, 65128, Italy, virtual office at 16 Bridge Street </w:t>
      </w:r>
      <w:proofErr w:type="spellStart"/>
      <w:r w:rsidRPr="00704CF2">
        <w:rPr>
          <w:rFonts w:ascii="Arial" w:hAnsi="Arial" w:cs="Arial"/>
        </w:rPr>
        <w:t>Kington</w:t>
      </w:r>
      <w:proofErr w:type="spellEnd"/>
      <w:r w:rsidRPr="00704CF2">
        <w:rPr>
          <w:rFonts w:ascii="Arial" w:hAnsi="Arial" w:cs="Arial"/>
        </w:rPr>
        <w:t xml:space="preserve"> Herefordshire HR5 3DJ, UK.</w:t>
      </w:r>
    </w:p>
    <w:p w:rsidR="002A2B7B" w:rsidRPr="00704CF2" w:rsidRDefault="002732EE" w:rsidP="002A2B7B">
      <w:pPr>
        <w:pStyle w:val="NormaleWeb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704CF2">
        <w:rPr>
          <w:rFonts w:ascii="Arial" w:hAnsi="Arial" w:cs="Arial"/>
          <w:sz w:val="24"/>
          <w:szCs w:val="24"/>
        </w:rPr>
        <w:t>Institut</w:t>
      </w:r>
      <w:proofErr w:type="spellEnd"/>
      <w:r w:rsidRPr="00704CF2">
        <w:rPr>
          <w:rFonts w:ascii="Arial" w:hAnsi="Arial" w:cs="Arial"/>
          <w:sz w:val="24"/>
          <w:szCs w:val="24"/>
        </w:rPr>
        <w:t xml:space="preserve"> de Physique et </w:t>
      </w:r>
      <w:proofErr w:type="spellStart"/>
      <w:r w:rsidRPr="00704CF2">
        <w:rPr>
          <w:rFonts w:ascii="Arial" w:hAnsi="Arial" w:cs="Arial"/>
          <w:sz w:val="24"/>
          <w:szCs w:val="24"/>
        </w:rPr>
        <w:t>Chimie</w:t>
      </w:r>
      <w:proofErr w:type="spellEnd"/>
      <w:r w:rsidRPr="00704CF2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704CF2">
        <w:rPr>
          <w:rFonts w:ascii="Arial" w:hAnsi="Arial" w:cs="Arial"/>
          <w:sz w:val="24"/>
          <w:szCs w:val="24"/>
        </w:rPr>
        <w:t>Matériaux</w:t>
      </w:r>
      <w:proofErr w:type="spellEnd"/>
      <w:r w:rsidRPr="00704CF2">
        <w:rPr>
          <w:rFonts w:ascii="Arial" w:hAnsi="Arial" w:cs="Arial"/>
          <w:sz w:val="24"/>
          <w:szCs w:val="24"/>
        </w:rPr>
        <w:t xml:space="preserve"> de Strasbourg, UMR 7504 CNRS, </w:t>
      </w:r>
      <w:proofErr w:type="spellStart"/>
      <w:r w:rsidRPr="00704CF2">
        <w:rPr>
          <w:rFonts w:ascii="Arial" w:hAnsi="Arial" w:cs="Arial"/>
          <w:sz w:val="24"/>
          <w:szCs w:val="24"/>
        </w:rPr>
        <w:t>Université</w:t>
      </w:r>
      <w:proofErr w:type="spellEnd"/>
      <w:r w:rsidRPr="00704CF2">
        <w:rPr>
          <w:rFonts w:ascii="Arial" w:hAnsi="Arial" w:cs="Arial"/>
          <w:sz w:val="24"/>
          <w:szCs w:val="24"/>
        </w:rPr>
        <w:t xml:space="preserve"> de Strasbourg, 23 rue du Loess, 67034 Strasbourg, France.</w:t>
      </w:r>
    </w:p>
    <w:p w:rsidR="002A2B7B" w:rsidRPr="00704CF2" w:rsidRDefault="002732EE" w:rsidP="002A2B7B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704CF2">
        <w:rPr>
          <w:rFonts w:ascii="Arial" w:hAnsi="Arial" w:cs="Arial"/>
        </w:rPr>
        <w:t xml:space="preserve">University of </w:t>
      </w:r>
      <w:r w:rsidRPr="00704CF2">
        <w:rPr>
          <w:rFonts w:ascii="Arial" w:hAnsi="Arial" w:cs="Arial"/>
        </w:rPr>
        <w:t>Nottingham, School of Chemistry, University Park, Nottingham, NG72RD, UK.</w:t>
      </w:r>
    </w:p>
    <w:p w:rsidR="002A2B7B" w:rsidRPr="00737E67" w:rsidRDefault="002A2B7B" w:rsidP="002A2B7B">
      <w:pPr>
        <w:jc w:val="center"/>
        <w:rPr>
          <w:rFonts w:ascii="Arial" w:hAnsi="Arial"/>
          <w:b/>
        </w:rPr>
      </w:pPr>
    </w:p>
    <w:p w:rsidR="002A2B7B" w:rsidRPr="00737E67" w:rsidRDefault="002732EE" w:rsidP="002A2B7B">
      <w:r>
        <w:rPr>
          <w:noProof/>
          <w:lang w:val="it-IT"/>
        </w:rPr>
        <w:drawing>
          <wp:inline distT="0" distB="0" distL="0" distR="0" wp14:anchorId="3E3F3A09" wp14:editId="1AA240FD">
            <wp:extent cx="2832100" cy="3467100"/>
            <wp:effectExtent l="0" t="0" r="12700" b="12700"/>
            <wp:docPr id="26" name="Immagine 5" descr="Alessandro:Users:alessandro:Desktop:New figures for submission: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5" descr="Alessandro:Users:alessandro:Desktop:New figures for submission:Figure S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7B" w:rsidRPr="00737E67" w:rsidRDefault="002A2B7B" w:rsidP="002A2B7B"/>
    <w:p w:rsidR="002A2B7B" w:rsidRPr="00737E67" w:rsidRDefault="002732EE" w:rsidP="002A2B7B">
      <w:pPr>
        <w:spacing w:line="360" w:lineRule="auto"/>
        <w:rPr>
          <w:rFonts w:ascii="Arial" w:hAnsi="Arial" w:cs="Arial"/>
        </w:rPr>
      </w:pPr>
      <w:r w:rsidRPr="00737E67">
        <w:rPr>
          <w:rFonts w:ascii="Arial" w:hAnsi="Arial" w:cs="Arial"/>
          <w:b/>
        </w:rPr>
        <w:t>Figure S1: (</w:t>
      </w:r>
      <w:r w:rsidRPr="00737E67">
        <w:rPr>
          <w:rFonts w:ascii="Arial" w:hAnsi="Arial" w:cs="Arial"/>
        </w:rPr>
        <w:t>a) Bright field TEM images of an FLBN flake</w:t>
      </w:r>
      <w:r w:rsidRPr="00737E67">
        <w:rPr>
          <w:rFonts w:ascii="Arial" w:hAnsi="Arial" w:cs="Arial"/>
        </w:rPr>
        <w:t xml:space="preserve"> and (b) Raman spectrum of the FLBN flake.</w:t>
      </w:r>
    </w:p>
    <w:p w:rsidR="002A2B7B" w:rsidRPr="00737E67" w:rsidRDefault="002A2B7B" w:rsidP="002A2B7B"/>
    <w:p w:rsidR="002A2B7B" w:rsidRPr="00737E67" w:rsidRDefault="002732EE" w:rsidP="002A2B7B">
      <w:r w:rsidRPr="00737E67">
        <w:rPr>
          <w:rFonts w:ascii="Arial" w:hAnsi="Arial" w:cs="Arial"/>
          <w:noProof/>
          <w:lang w:val="it-IT"/>
        </w:rPr>
        <w:lastRenderedPageBreak/>
        <w:drawing>
          <wp:inline distT="0" distB="0" distL="0" distR="0" wp14:anchorId="522FA960" wp14:editId="0981A623">
            <wp:extent cx="5327845" cy="3583240"/>
            <wp:effectExtent l="0" t="0" r="635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Iripenin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845" cy="358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7B" w:rsidRPr="00737E67" w:rsidRDefault="002A2B7B" w:rsidP="002A2B7B"/>
    <w:p w:rsidR="002A2B7B" w:rsidRPr="00737E67" w:rsidRDefault="002732EE" w:rsidP="002A2B7B">
      <w:pPr>
        <w:spacing w:line="360" w:lineRule="auto"/>
        <w:jc w:val="both"/>
        <w:rPr>
          <w:rFonts w:ascii="Arial" w:hAnsi="Arial"/>
        </w:rPr>
      </w:pPr>
      <w:r w:rsidRPr="00737E67">
        <w:rPr>
          <w:rFonts w:ascii="Arial" w:hAnsi="Arial"/>
          <w:b/>
        </w:rPr>
        <w:t xml:space="preserve">Figure S2: </w:t>
      </w:r>
      <w:r>
        <w:rPr>
          <w:rFonts w:ascii="Arial" w:eastAsia="ＭＳ 明朝" w:hAnsi="Arial" w:cs="Times New Roman"/>
        </w:rPr>
        <w:t>Transformation</w:t>
      </w:r>
      <w:r w:rsidRPr="00737E67">
        <w:rPr>
          <w:rFonts w:ascii="Arial" w:hAnsi="Arial"/>
        </w:rPr>
        <w:t xml:space="preserve"> of Fe</w:t>
      </w:r>
      <w:r w:rsidRPr="00737E67">
        <w:rPr>
          <w:rFonts w:ascii="Arial" w:hAnsi="Arial"/>
          <w:vertAlign w:val="subscript"/>
        </w:rPr>
        <w:t>2</w:t>
      </w:r>
      <w:r w:rsidRPr="00737E67">
        <w:rPr>
          <w:rFonts w:ascii="Arial" w:hAnsi="Arial"/>
        </w:rPr>
        <w:t>O</w:t>
      </w:r>
      <w:r w:rsidRPr="00737E67">
        <w:rPr>
          <w:rFonts w:ascii="Arial" w:hAnsi="Arial"/>
          <w:vertAlign w:val="subscript"/>
        </w:rPr>
        <w:t>3</w:t>
      </w:r>
      <w:r w:rsidRPr="00737E67">
        <w:rPr>
          <w:rFonts w:ascii="Arial" w:hAnsi="Arial"/>
        </w:rPr>
        <w:t xml:space="preserve"> </w:t>
      </w:r>
      <w:proofErr w:type="spellStart"/>
      <w:r w:rsidRPr="00737E67">
        <w:rPr>
          <w:rFonts w:ascii="Arial" w:hAnsi="Arial"/>
        </w:rPr>
        <w:t>nanoplates</w:t>
      </w:r>
      <w:proofErr w:type="spellEnd"/>
      <w:r w:rsidRPr="00737E67">
        <w:rPr>
          <w:rFonts w:ascii="Arial" w:hAnsi="Arial"/>
        </w:rPr>
        <w:t xml:space="preserve"> to Fe nanoparticles at 850 </w:t>
      </w:r>
      <w:r w:rsidRPr="00737E67">
        <w:rPr>
          <w:rFonts w:ascii="Symbol" w:hAnsi="Symbol"/>
        </w:rPr>
        <w:sym w:font="Symbol" w:char="F0B0"/>
      </w:r>
      <w:r w:rsidRPr="00737E67">
        <w:rPr>
          <w:rFonts w:ascii="Arial" w:hAnsi="Arial"/>
        </w:rPr>
        <w:t>C. (</w:t>
      </w:r>
      <w:proofErr w:type="spellStart"/>
      <w:r w:rsidRPr="00737E67">
        <w:rPr>
          <w:rFonts w:ascii="Arial" w:hAnsi="Arial"/>
        </w:rPr>
        <w:t>b</w:t>
      </w:r>
      <w:proofErr w:type="gramStart"/>
      <w:r w:rsidRPr="00737E67">
        <w:rPr>
          <w:rFonts w:ascii="Arial" w:hAnsi="Arial"/>
        </w:rPr>
        <w:t>,d</w:t>
      </w:r>
      <w:proofErr w:type="spellEnd"/>
      <w:proofErr w:type="gramEnd"/>
      <w:r w:rsidRPr="00737E67">
        <w:rPr>
          <w:rFonts w:ascii="Arial" w:hAnsi="Arial"/>
        </w:rPr>
        <w:t>). Fe</w:t>
      </w:r>
      <w:r w:rsidRPr="00737E67">
        <w:rPr>
          <w:rFonts w:ascii="Arial" w:hAnsi="Arial"/>
          <w:vertAlign w:val="subscript"/>
        </w:rPr>
        <w:t>2</w:t>
      </w:r>
      <w:r w:rsidRPr="00737E67">
        <w:rPr>
          <w:rFonts w:ascii="Arial" w:hAnsi="Arial"/>
        </w:rPr>
        <w:t>O</w:t>
      </w:r>
      <w:r w:rsidRPr="00737E67">
        <w:rPr>
          <w:rFonts w:ascii="Arial" w:hAnsi="Arial"/>
          <w:vertAlign w:val="subscript"/>
        </w:rPr>
        <w:t>3</w:t>
      </w:r>
      <w:r w:rsidRPr="00737E67">
        <w:rPr>
          <w:rFonts w:ascii="Arial" w:hAnsi="Arial"/>
        </w:rPr>
        <w:t xml:space="preserve"> </w:t>
      </w:r>
      <w:r>
        <w:rPr>
          <w:rFonts w:ascii="Arial" w:eastAsia="ＭＳ 明朝" w:hAnsi="Arial" w:cs="Times New Roman"/>
        </w:rPr>
        <w:t xml:space="preserve">presents a </w:t>
      </w:r>
      <w:proofErr w:type="spellStart"/>
      <w:r>
        <w:rPr>
          <w:rFonts w:ascii="Arial" w:eastAsia="ＭＳ 明朝" w:hAnsi="Arial" w:cs="Times New Roman"/>
        </w:rPr>
        <w:t>nanopletelet</w:t>
      </w:r>
      <w:proofErr w:type="spellEnd"/>
      <w:r w:rsidRPr="00737E67">
        <w:rPr>
          <w:rFonts w:ascii="Arial" w:hAnsi="Arial"/>
        </w:rPr>
        <w:t xml:space="preserve"> shape. (</w:t>
      </w:r>
      <w:proofErr w:type="spellStart"/>
      <w:proofErr w:type="gramStart"/>
      <w:r w:rsidRPr="00737E67">
        <w:rPr>
          <w:rFonts w:ascii="Arial" w:hAnsi="Arial"/>
        </w:rPr>
        <w:t>a</w:t>
      </w:r>
      <w:proofErr w:type="gramEnd"/>
      <w:r w:rsidRPr="00737E67">
        <w:rPr>
          <w:rFonts w:ascii="Arial" w:hAnsi="Arial"/>
        </w:rPr>
        <w:t>,c</w:t>
      </w:r>
      <w:proofErr w:type="spellEnd"/>
      <w:r w:rsidRPr="00737E67">
        <w:rPr>
          <w:rFonts w:ascii="Arial" w:hAnsi="Arial"/>
        </w:rPr>
        <w:t xml:space="preserve">) </w:t>
      </w:r>
      <w:r>
        <w:rPr>
          <w:rFonts w:ascii="Arial" w:eastAsia="ＭＳ 明朝" w:hAnsi="Arial" w:cs="Times New Roman"/>
        </w:rPr>
        <w:t xml:space="preserve">Iron </w:t>
      </w:r>
      <w:r w:rsidRPr="00737E67">
        <w:rPr>
          <w:rFonts w:ascii="Arial" w:hAnsi="Arial"/>
        </w:rPr>
        <w:t xml:space="preserve">nanoparticles ripened </w:t>
      </w:r>
      <w:r>
        <w:rPr>
          <w:rFonts w:ascii="Arial" w:eastAsia="ＭＳ 明朝" w:hAnsi="Arial" w:cs="Times New Roman"/>
        </w:rPr>
        <w:t>after</w:t>
      </w:r>
      <w:r w:rsidRPr="00737E67">
        <w:rPr>
          <w:rFonts w:ascii="Arial" w:hAnsi="Arial"/>
        </w:rPr>
        <w:t xml:space="preserve"> their reduction</w:t>
      </w:r>
      <w:r>
        <w:rPr>
          <w:rFonts w:ascii="Arial" w:eastAsia="ＭＳ 明朝" w:hAnsi="Arial" w:cs="Times New Roman"/>
        </w:rPr>
        <w:t>,</w:t>
      </w:r>
      <w:r w:rsidRPr="00737E67">
        <w:rPr>
          <w:rFonts w:ascii="Arial" w:hAnsi="Arial"/>
        </w:rPr>
        <w:t xml:space="preserve"> and </w:t>
      </w:r>
      <w:r>
        <w:rPr>
          <w:rFonts w:ascii="Arial" w:eastAsia="ＭＳ 明朝" w:hAnsi="Arial" w:cs="Times New Roman"/>
        </w:rPr>
        <w:t>particle migration</w:t>
      </w:r>
      <w:r w:rsidRPr="00737E67">
        <w:rPr>
          <w:rFonts w:ascii="Arial" w:hAnsi="Arial"/>
        </w:rPr>
        <w:t xml:space="preserve"> can be observed </w:t>
      </w:r>
      <w:r>
        <w:rPr>
          <w:rFonts w:ascii="Arial" w:eastAsia="ＭＳ 明朝" w:hAnsi="Arial" w:cs="Times New Roman"/>
        </w:rPr>
        <w:t>between particles</w:t>
      </w:r>
      <w:r w:rsidRPr="00737E67">
        <w:rPr>
          <w:rFonts w:ascii="Arial" w:hAnsi="Arial"/>
        </w:rPr>
        <w:t xml:space="preserve">. The shape of the </w:t>
      </w:r>
      <w:proofErr w:type="spellStart"/>
      <w:r>
        <w:rPr>
          <w:rFonts w:ascii="Arial" w:eastAsia="ＭＳ 明朝" w:hAnsi="Arial" w:cs="Times New Roman"/>
        </w:rPr>
        <w:t>nanoplatelet</w:t>
      </w:r>
      <w:proofErr w:type="spellEnd"/>
      <w:r w:rsidRPr="00737E67">
        <w:rPr>
          <w:rFonts w:ascii="Arial" w:hAnsi="Arial"/>
        </w:rPr>
        <w:t xml:space="preserve"> iron oxide nanoparticles changed to round during the reduction process.</w:t>
      </w: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732EE" w:rsidP="002A2B7B">
      <w:pPr>
        <w:spacing w:line="360" w:lineRule="auto"/>
        <w:jc w:val="both"/>
        <w:rPr>
          <w:rFonts w:ascii="Arial" w:hAnsi="Arial"/>
        </w:rPr>
      </w:pPr>
      <w:r w:rsidRPr="00737E67">
        <w:rPr>
          <w:rFonts w:ascii="Arial" w:hAnsi="Arial" w:cs="Arial"/>
          <w:noProof/>
          <w:lang w:val="it-IT"/>
        </w:rPr>
        <w:lastRenderedPageBreak/>
        <w:drawing>
          <wp:inline distT="0" distB="0" distL="0" distR="0" wp14:anchorId="61D462D6" wp14:editId="2BE09551">
            <wp:extent cx="4660900" cy="4660900"/>
            <wp:effectExtent l="0" t="0" r="12700" b="1270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irip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732EE" w:rsidP="002A2B7B">
      <w:pPr>
        <w:spacing w:line="360" w:lineRule="auto"/>
        <w:jc w:val="both"/>
        <w:rPr>
          <w:rFonts w:ascii="Arial" w:hAnsi="Arial"/>
        </w:rPr>
      </w:pPr>
      <w:r w:rsidRPr="00737E67">
        <w:rPr>
          <w:rFonts w:ascii="Arial" w:hAnsi="Arial" w:cs="Arial"/>
          <w:b/>
        </w:rPr>
        <w:t>Figure S3:</w:t>
      </w:r>
      <w:r w:rsidRPr="00737E67">
        <w:rPr>
          <w:rFonts w:ascii="Arial" w:hAnsi="Arial"/>
        </w:rPr>
        <w:t xml:space="preserve"> TEM image showing the particle migration process. During </w:t>
      </w:r>
      <w:r w:rsidRPr="00737E67">
        <w:rPr>
          <w:rFonts w:ascii="Arial" w:hAnsi="Arial"/>
        </w:rPr>
        <w:t>particle migration</w:t>
      </w:r>
      <w:r>
        <w:rPr>
          <w:rFonts w:ascii="Arial" w:eastAsia="ＭＳ 明朝" w:hAnsi="Arial" w:cs="Times New Roman"/>
        </w:rPr>
        <w:t>,</w:t>
      </w:r>
      <w:r w:rsidRPr="00737E67">
        <w:rPr>
          <w:rFonts w:ascii="Arial" w:hAnsi="Arial"/>
        </w:rPr>
        <w:t xml:space="preserve"> the nanoparticles/small clusters </w:t>
      </w:r>
      <w:r>
        <w:rPr>
          <w:rFonts w:ascii="Arial" w:eastAsia="ＭＳ 明朝" w:hAnsi="Arial" w:cs="Times New Roman"/>
        </w:rPr>
        <w:t xml:space="preserve">form </w:t>
      </w:r>
      <w:r w:rsidRPr="00737E67">
        <w:rPr>
          <w:rFonts w:ascii="Arial" w:hAnsi="Arial"/>
        </w:rPr>
        <w:t>half</w:t>
      </w:r>
      <w:r>
        <w:rPr>
          <w:rFonts w:ascii="Arial" w:eastAsia="ＭＳ 明朝" w:hAnsi="Arial" w:cs="Times New Roman"/>
        </w:rPr>
        <w:t>-</w:t>
      </w:r>
      <w:r w:rsidRPr="00737E67">
        <w:rPr>
          <w:rFonts w:ascii="Arial" w:hAnsi="Arial"/>
        </w:rPr>
        <w:t>dome structures at the FLBN step edges.</w:t>
      </w: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A2B7B" w:rsidP="002A2B7B">
      <w:pPr>
        <w:spacing w:line="360" w:lineRule="auto"/>
        <w:jc w:val="both"/>
        <w:rPr>
          <w:rFonts w:ascii="Arial" w:hAnsi="Arial"/>
        </w:rPr>
      </w:pPr>
    </w:p>
    <w:p w:rsidR="002A2B7B" w:rsidRPr="00737E67" w:rsidRDefault="002A2B7B" w:rsidP="002A2B7B"/>
    <w:p w:rsidR="002A2B7B" w:rsidRPr="00737E67" w:rsidRDefault="002732EE" w:rsidP="002A2B7B">
      <w:r w:rsidRPr="0096085F">
        <w:rPr>
          <w:noProof/>
          <w:lang w:val="it-IT"/>
        </w:rPr>
        <w:lastRenderedPageBreak/>
        <w:drawing>
          <wp:inline distT="0" distB="0" distL="0" distR="0" wp14:anchorId="658A9DD9" wp14:editId="11D688B8">
            <wp:extent cx="3876675" cy="2924175"/>
            <wp:effectExtent l="0" t="0" r="9525" b="0"/>
            <wp:docPr id="27" name="Immagine 7" descr="STEM EELS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magine 7" descr="STEM EELS0050.jp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7B" w:rsidRPr="00737E67" w:rsidRDefault="002A2B7B" w:rsidP="002A2B7B"/>
    <w:p w:rsidR="002A2B7B" w:rsidRPr="00737E67" w:rsidRDefault="002A2B7B" w:rsidP="002A2B7B"/>
    <w:p w:rsidR="002A2B7B" w:rsidRPr="00737E67" w:rsidRDefault="002732EE" w:rsidP="002A2B7B">
      <w:pPr>
        <w:pStyle w:val="Paragrafoelenco"/>
        <w:spacing w:line="360" w:lineRule="auto"/>
        <w:ind w:left="0"/>
        <w:jc w:val="both"/>
        <w:rPr>
          <w:rFonts w:ascii="Arial" w:hAnsi="Arial"/>
        </w:rPr>
      </w:pPr>
      <w:r w:rsidRPr="00737E67">
        <w:rPr>
          <w:rFonts w:ascii="Arial" w:hAnsi="Arial"/>
          <w:b/>
        </w:rPr>
        <w:t xml:space="preserve">Figure S4: </w:t>
      </w:r>
      <w:r w:rsidRPr="00737E67">
        <w:rPr>
          <w:rFonts w:ascii="Arial" w:hAnsi="Arial"/>
        </w:rPr>
        <w:t>STEM</w:t>
      </w:r>
      <w:r w:rsidRPr="00737E67">
        <w:rPr>
          <w:rFonts w:ascii="Arial" w:hAnsi="Arial"/>
          <w:b/>
        </w:rPr>
        <w:t>-</w:t>
      </w:r>
      <w:r w:rsidRPr="00737E67">
        <w:rPr>
          <w:rFonts w:ascii="Arial" w:hAnsi="Arial"/>
        </w:rPr>
        <w:t xml:space="preserve">EELS on </w:t>
      </w:r>
      <w:r>
        <w:rPr>
          <w:rFonts w:ascii="Arial" w:eastAsia="ＭＳ 明朝" w:hAnsi="Arial" w:cs="Times New Roman"/>
        </w:rPr>
        <w:t xml:space="preserve">a </w:t>
      </w:r>
      <w:r w:rsidRPr="00737E67">
        <w:rPr>
          <w:rFonts w:ascii="Arial" w:hAnsi="Arial"/>
        </w:rPr>
        <w:t>half dome structure grown on few</w:t>
      </w:r>
      <w:r>
        <w:rPr>
          <w:rFonts w:ascii="Arial" w:eastAsia="ＭＳ 明朝" w:hAnsi="Arial" w:cs="Times New Roman"/>
        </w:rPr>
        <w:t>-layer</w:t>
      </w:r>
      <w:r w:rsidRPr="00737E67">
        <w:rPr>
          <w:rFonts w:ascii="Arial" w:hAnsi="Arial"/>
        </w:rPr>
        <w:t xml:space="preserve"> graphene was performed solely to be certain that </w:t>
      </w:r>
      <w:r>
        <w:rPr>
          <w:rFonts w:ascii="Arial" w:eastAsia="ＭＳ 明朝" w:hAnsi="Arial" w:cs="Times New Roman"/>
        </w:rPr>
        <w:t xml:space="preserve">the </w:t>
      </w:r>
      <w:r w:rsidRPr="00737E67">
        <w:rPr>
          <w:rFonts w:ascii="Arial" w:hAnsi="Arial"/>
        </w:rPr>
        <w:t>nitrogen of the organic capping agent was retained.</w:t>
      </w:r>
    </w:p>
    <w:p w:rsidR="002A2B7B" w:rsidRPr="00737E67" w:rsidRDefault="002A2B7B" w:rsidP="002A2B7B"/>
    <w:p w:rsidR="002A2B7B" w:rsidRPr="00737E67" w:rsidRDefault="002732EE" w:rsidP="002A2B7B">
      <w:r w:rsidRPr="0096085F">
        <w:rPr>
          <w:noProof/>
          <w:lang w:val="it-IT"/>
        </w:rPr>
        <w:drawing>
          <wp:inline distT="0" distB="0" distL="0" distR="0" wp14:anchorId="6E8DD19F" wp14:editId="51AFC203">
            <wp:extent cx="6116320" cy="3104161"/>
            <wp:effectExtent l="0" t="0" r="5080" b="0"/>
            <wp:docPr id="28" name="Immagine 4" descr="STEM EELS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magine 4" descr="STEM EELS0053.jp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1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7B" w:rsidRPr="00737E67" w:rsidRDefault="002A2B7B" w:rsidP="002A2B7B"/>
    <w:p w:rsidR="002A2B7B" w:rsidRPr="00737E67" w:rsidRDefault="002732EE" w:rsidP="002A2B7B">
      <w:pPr>
        <w:spacing w:line="360" w:lineRule="auto"/>
        <w:rPr>
          <w:rFonts w:ascii="Arial" w:hAnsi="Arial"/>
        </w:rPr>
      </w:pPr>
      <w:r w:rsidRPr="00737E67">
        <w:rPr>
          <w:rFonts w:ascii="Arial" w:hAnsi="Arial"/>
          <w:b/>
        </w:rPr>
        <w:t xml:space="preserve">Figure S5: </w:t>
      </w:r>
      <w:r w:rsidRPr="00737E67">
        <w:rPr>
          <w:rFonts w:ascii="Arial" w:hAnsi="Arial"/>
        </w:rPr>
        <w:t xml:space="preserve">EELS of FLBN. The </w:t>
      </w:r>
      <w:r>
        <w:rPr>
          <w:rFonts w:ascii="Arial" w:eastAsia="ＭＳ 明朝" w:hAnsi="Arial" w:cs="Times New Roman"/>
        </w:rPr>
        <w:t>boron peaks are</w:t>
      </w:r>
      <w:r w:rsidRPr="00737E67">
        <w:rPr>
          <w:rFonts w:ascii="Arial" w:hAnsi="Arial"/>
        </w:rPr>
        <w:t xml:space="preserve"> at 192 eV, 204 eV, and 218 eV. Nitrogen 408 eV and 418 eV. The carbon peak is absent</w:t>
      </w:r>
    </w:p>
    <w:p w:rsidR="002A2B7B" w:rsidRPr="00737E67" w:rsidRDefault="002A2B7B" w:rsidP="002A2B7B">
      <w:pPr>
        <w:spacing w:line="360" w:lineRule="auto"/>
        <w:rPr>
          <w:rFonts w:ascii="Arial" w:hAnsi="Arial"/>
        </w:rPr>
      </w:pPr>
    </w:p>
    <w:p w:rsidR="002A2B7B" w:rsidRPr="00737E67" w:rsidRDefault="002A2B7B" w:rsidP="002A2B7B"/>
    <w:p w:rsidR="002A2B7B" w:rsidRPr="00737E67" w:rsidRDefault="002A2B7B" w:rsidP="002A2B7B"/>
    <w:p w:rsidR="002A2B7B" w:rsidRPr="00737E67" w:rsidRDefault="002A2B7B" w:rsidP="002A2B7B">
      <w:pPr>
        <w:tabs>
          <w:tab w:val="left" w:pos="1227"/>
        </w:tabs>
      </w:pPr>
    </w:p>
    <w:p w:rsidR="002A2B7B" w:rsidRPr="00737E67" w:rsidRDefault="002A2B7B" w:rsidP="002A2B7B"/>
    <w:p w:rsidR="002A2B7B" w:rsidRPr="00737E67" w:rsidRDefault="002A2B7B" w:rsidP="002A2B7B">
      <w:pPr>
        <w:tabs>
          <w:tab w:val="left" w:pos="1192"/>
        </w:tabs>
      </w:pPr>
    </w:p>
    <w:p w:rsidR="002A2B7B" w:rsidRPr="00737E67" w:rsidRDefault="002732EE" w:rsidP="002A2B7B">
      <w:pPr>
        <w:tabs>
          <w:tab w:val="left" w:pos="1192"/>
        </w:tabs>
        <w:spacing w:line="360" w:lineRule="auto"/>
        <w:jc w:val="both"/>
        <w:rPr>
          <w:rFonts w:ascii="Arial" w:hAnsi="Arial"/>
        </w:rPr>
      </w:pPr>
      <w:r w:rsidRPr="008E0FC1">
        <w:rPr>
          <w:rFonts w:ascii="Arial" w:hAnsi="Arial"/>
          <w:b/>
          <w:noProof/>
          <w:lang w:val="it-IT"/>
        </w:rPr>
        <w:lastRenderedPageBreak/>
        <w:drawing>
          <wp:inline distT="0" distB="0" distL="0" distR="0" wp14:anchorId="2F031585" wp14:editId="245D67CF">
            <wp:extent cx="6057900" cy="3609975"/>
            <wp:effectExtent l="0" t="0" r="12700" b="0"/>
            <wp:docPr id="29" name="Immagine 5" descr="STEM EELS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magine 5" descr="STEM EELS0051.jp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E67">
        <w:rPr>
          <w:rFonts w:ascii="Arial" w:hAnsi="Arial"/>
          <w:b/>
        </w:rPr>
        <w:t xml:space="preserve">Figure S6: </w:t>
      </w:r>
      <w:r w:rsidRPr="00737E67">
        <w:rPr>
          <w:rFonts w:ascii="Arial" w:hAnsi="Arial" w:cs="Arial"/>
        </w:rPr>
        <w:t xml:space="preserve">EELS of </w:t>
      </w:r>
      <w:r>
        <w:rPr>
          <w:rFonts w:ascii="Arial" w:eastAsia="ＭＳ 明朝" w:hAnsi="Arial" w:cs="Arial"/>
        </w:rPr>
        <w:t xml:space="preserve">the </w:t>
      </w:r>
      <w:r w:rsidRPr="00737E67">
        <w:rPr>
          <w:rFonts w:ascii="Arial" w:hAnsi="Arial" w:cs="Arial"/>
        </w:rPr>
        <w:t>half dome structure grown on FLBN. The boron peaks are at 192 eV,</w:t>
      </w:r>
      <w:r w:rsidRPr="00737E67">
        <w:rPr>
          <w:rFonts w:ascii="Arial" w:hAnsi="Arial" w:cs="Arial"/>
        </w:rPr>
        <w:t xml:space="preserve"> 204 eV,</w:t>
      </w:r>
      <w:r>
        <w:rPr>
          <w:rFonts w:ascii="Arial" w:eastAsia="ＭＳ 明朝" w:hAnsi="Arial" w:cs="Arial"/>
        </w:rPr>
        <w:t xml:space="preserve"> and 218 eV,</w:t>
      </w:r>
      <w:r w:rsidRPr="00737E67">
        <w:rPr>
          <w:rFonts w:ascii="Arial" w:hAnsi="Arial" w:cs="Arial"/>
        </w:rPr>
        <w:t xml:space="preserve"> the nitrogen </w:t>
      </w:r>
      <w:r>
        <w:rPr>
          <w:rFonts w:ascii="Arial" w:eastAsia="ＭＳ 明朝" w:hAnsi="Arial" w:cs="Arial"/>
        </w:rPr>
        <w:t>peaks</w:t>
      </w:r>
      <w:r w:rsidRPr="00737E67">
        <w:rPr>
          <w:rFonts w:ascii="Arial" w:hAnsi="Arial" w:cs="Arial"/>
        </w:rPr>
        <w:t xml:space="preserve"> are at 400 eV and 408 eV</w:t>
      </w:r>
      <w:r>
        <w:rPr>
          <w:rFonts w:ascii="Arial" w:eastAsia="ＭＳ 明朝" w:hAnsi="Arial" w:cs="Arial"/>
        </w:rPr>
        <w:t>,</w:t>
      </w:r>
      <w:r w:rsidRPr="00737E67">
        <w:rPr>
          <w:rFonts w:ascii="Arial" w:hAnsi="Arial" w:cs="Arial"/>
        </w:rPr>
        <w:t xml:space="preserve"> the carbon peaks are 284</w:t>
      </w:r>
      <w:r>
        <w:rPr>
          <w:rFonts w:ascii="Arial" w:eastAsia="ＭＳ 明朝" w:hAnsi="Arial" w:cs="Arial"/>
        </w:rPr>
        <w:t>.</w:t>
      </w:r>
      <w:r w:rsidRPr="00737E67">
        <w:rPr>
          <w:rFonts w:ascii="Arial" w:hAnsi="Arial" w:cs="Arial"/>
        </w:rPr>
        <w:t>5 eV</w:t>
      </w:r>
      <w:r>
        <w:rPr>
          <w:rFonts w:ascii="Arial" w:eastAsia="ＭＳ 明朝" w:hAnsi="Arial" w:cs="Arial"/>
        </w:rPr>
        <w:t>,</w:t>
      </w:r>
      <w:r w:rsidRPr="00737E67">
        <w:rPr>
          <w:rFonts w:ascii="Arial" w:hAnsi="Arial" w:cs="Arial"/>
        </w:rPr>
        <w:t xml:space="preserve"> and the broadness of the carbon K-edge is unusual for pure sp</w:t>
      </w:r>
      <w:r w:rsidRPr="00737E67">
        <w:rPr>
          <w:rFonts w:ascii="Arial" w:hAnsi="Arial" w:cs="Arial"/>
          <w:vertAlign w:val="superscript"/>
        </w:rPr>
        <w:t>2</w:t>
      </w:r>
      <w:r w:rsidRPr="00737E67">
        <w:rPr>
          <w:rFonts w:ascii="Arial" w:hAnsi="Arial" w:cs="Arial"/>
        </w:rPr>
        <w:t>-</w:t>
      </w:r>
      <w:r>
        <w:rPr>
          <w:rFonts w:ascii="Arial" w:eastAsia="ＭＳ 明朝" w:hAnsi="Arial" w:cs="Arial"/>
        </w:rPr>
        <w:t>hybridized</w:t>
      </w:r>
      <w:r w:rsidRPr="00737E67">
        <w:rPr>
          <w:rFonts w:ascii="Arial" w:hAnsi="Arial" w:cs="Arial"/>
        </w:rPr>
        <w:t xml:space="preserve"> carbon and is comparable to that observed for materials containing sp</w:t>
      </w:r>
      <w:r w:rsidRPr="00737E67">
        <w:rPr>
          <w:rFonts w:ascii="Arial" w:hAnsi="Arial" w:cs="Arial"/>
          <w:vertAlign w:val="superscript"/>
        </w:rPr>
        <w:t>1</w:t>
      </w:r>
      <w:r w:rsidRPr="00737E67">
        <w:rPr>
          <w:rFonts w:ascii="Arial" w:hAnsi="Arial" w:cs="Arial"/>
        </w:rPr>
        <w:t xml:space="preserve"> </w:t>
      </w:r>
      <w:r>
        <w:rPr>
          <w:rFonts w:ascii="Arial" w:eastAsia="ＭＳ 明朝" w:hAnsi="Arial" w:cs="Arial"/>
        </w:rPr>
        <w:t>and/or</w:t>
      </w:r>
      <w:r w:rsidRPr="00737E67">
        <w:rPr>
          <w:rFonts w:ascii="Arial" w:hAnsi="Arial" w:cs="Arial"/>
        </w:rPr>
        <w:t xml:space="preserve"> sp</w:t>
      </w:r>
      <w:r w:rsidRPr="00737E67">
        <w:rPr>
          <w:rFonts w:ascii="Arial" w:hAnsi="Arial" w:cs="Arial"/>
          <w:vertAlign w:val="superscript"/>
        </w:rPr>
        <w:t>2</w:t>
      </w:r>
      <w:r w:rsidRPr="00737E67">
        <w:rPr>
          <w:rFonts w:ascii="Arial" w:hAnsi="Arial"/>
        </w:rPr>
        <w:t xml:space="preserve"> carbon and carbon nitride.</w:t>
      </w:r>
    </w:p>
    <w:p w:rsidR="002A2B7B" w:rsidRPr="00737E67" w:rsidRDefault="002A2B7B" w:rsidP="002A2B7B">
      <w:pPr>
        <w:tabs>
          <w:tab w:val="left" w:pos="1192"/>
        </w:tabs>
        <w:jc w:val="both"/>
        <w:rPr>
          <w:rFonts w:ascii="Arial" w:hAnsi="Arial"/>
        </w:rPr>
      </w:pPr>
    </w:p>
    <w:p w:rsidR="002A2B7B" w:rsidRPr="00737E67" w:rsidRDefault="002A2B7B" w:rsidP="002A2B7B">
      <w:pPr>
        <w:tabs>
          <w:tab w:val="left" w:pos="1192"/>
        </w:tabs>
        <w:rPr>
          <w:rFonts w:ascii="Arial" w:hAnsi="Arial"/>
        </w:rPr>
      </w:pPr>
    </w:p>
    <w:p w:rsidR="002A2B7B" w:rsidRPr="00737E67" w:rsidRDefault="002A2B7B" w:rsidP="002A2B7B">
      <w:pPr>
        <w:tabs>
          <w:tab w:val="left" w:pos="1192"/>
        </w:tabs>
        <w:rPr>
          <w:rFonts w:ascii="Arial" w:hAnsi="Arial"/>
        </w:rPr>
      </w:pPr>
    </w:p>
    <w:p w:rsidR="002A2B7B" w:rsidRPr="00737E67" w:rsidRDefault="002732EE" w:rsidP="002A2B7B">
      <w:pPr>
        <w:tabs>
          <w:tab w:val="left" w:pos="1192"/>
        </w:tabs>
      </w:pPr>
      <w:r>
        <w:rPr>
          <w:noProof/>
          <w:lang w:val="it-IT"/>
        </w:rPr>
        <w:drawing>
          <wp:inline distT="0" distB="0" distL="0" distR="0" wp14:anchorId="0BCE5DA3" wp14:editId="06EAFC34">
            <wp:extent cx="5995670" cy="1593850"/>
            <wp:effectExtent l="0" t="0" r="0" b="6350"/>
            <wp:docPr id="1956447501" name="Immagine 2" descr="Alessandro:Users:alessandro:Desktop:EEL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47501" name="Picture 2" descr="Alessandro:Users:alessandro:Desktop:EELS 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7B" w:rsidRPr="00737E67" w:rsidRDefault="002A2B7B" w:rsidP="002A2B7B">
      <w:pPr>
        <w:tabs>
          <w:tab w:val="left" w:pos="1192"/>
        </w:tabs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732EE" w:rsidP="002A2B7B">
      <w:pPr>
        <w:spacing w:line="360" w:lineRule="auto"/>
        <w:rPr>
          <w:rFonts w:ascii="Arial" w:hAnsi="Arial"/>
        </w:rPr>
      </w:pPr>
      <w:r w:rsidRPr="00737E67">
        <w:rPr>
          <w:rFonts w:ascii="Arial" w:hAnsi="Arial"/>
          <w:b/>
        </w:rPr>
        <w:t xml:space="preserve">Figure S7: </w:t>
      </w:r>
      <w:r w:rsidRPr="00737E67">
        <w:rPr>
          <w:rFonts w:ascii="Arial" w:hAnsi="Arial"/>
        </w:rPr>
        <w:t>EELS of the Fe</w:t>
      </w:r>
      <w:r w:rsidRPr="00737E67">
        <w:rPr>
          <w:rFonts w:ascii="Arial" w:hAnsi="Arial"/>
          <w:vertAlign w:val="subscript"/>
        </w:rPr>
        <w:t>2</w:t>
      </w:r>
      <w:r w:rsidRPr="00737E67">
        <w:rPr>
          <w:rFonts w:ascii="Arial" w:hAnsi="Arial"/>
        </w:rPr>
        <w:t>O</w:t>
      </w:r>
      <w:r w:rsidRPr="00737E67">
        <w:rPr>
          <w:rFonts w:ascii="Arial" w:hAnsi="Arial"/>
          <w:vertAlign w:val="subscript"/>
        </w:rPr>
        <w:t>3</w:t>
      </w:r>
      <w:r w:rsidRPr="00737E67">
        <w:rPr>
          <w:rFonts w:ascii="Arial" w:hAnsi="Arial"/>
        </w:rPr>
        <w:t xml:space="preserve"> nanoparticles: The three oxygen peaks are at 500, 530,</w:t>
      </w:r>
      <w:r>
        <w:rPr>
          <w:rFonts w:ascii="Arial" w:eastAsia="ＭＳ 明朝" w:hAnsi="Arial" w:cs="Times New Roman"/>
        </w:rPr>
        <w:t xml:space="preserve"> and</w:t>
      </w:r>
      <w:r w:rsidRPr="00737E67">
        <w:rPr>
          <w:rFonts w:ascii="Arial" w:hAnsi="Arial"/>
        </w:rPr>
        <w:t xml:space="preserve"> 550</w:t>
      </w:r>
      <w:r>
        <w:rPr>
          <w:rFonts w:ascii="Arial" w:eastAsia="ＭＳ 明朝" w:hAnsi="Arial" w:cs="Times New Roman"/>
        </w:rPr>
        <w:t xml:space="preserve"> nm, </w:t>
      </w:r>
      <w:r w:rsidRPr="00737E67">
        <w:rPr>
          <w:rFonts w:ascii="Arial" w:hAnsi="Arial"/>
        </w:rPr>
        <w:t xml:space="preserve">and the iron </w:t>
      </w:r>
      <w:r>
        <w:rPr>
          <w:rFonts w:ascii="Arial" w:eastAsia="ＭＳ 明朝" w:hAnsi="Arial" w:cs="Times New Roman"/>
        </w:rPr>
        <w:t>peak is</w:t>
      </w:r>
      <w:r w:rsidRPr="00737E67">
        <w:rPr>
          <w:rFonts w:ascii="Arial" w:hAnsi="Arial"/>
        </w:rPr>
        <w:t xml:space="preserve"> at 700 nm.</w:t>
      </w:r>
    </w:p>
    <w:p w:rsidR="002A2B7B" w:rsidRPr="00737E67" w:rsidRDefault="002A2B7B" w:rsidP="002A2B7B">
      <w:pPr>
        <w:rPr>
          <w:rFonts w:ascii="Arial" w:hAnsi="Arial"/>
        </w:rPr>
      </w:pPr>
    </w:p>
    <w:p w:rsidR="002A2B7B" w:rsidRPr="00737E67" w:rsidRDefault="002A2B7B" w:rsidP="002A2B7B">
      <w:pPr>
        <w:tabs>
          <w:tab w:val="left" w:pos="709"/>
        </w:tabs>
        <w:spacing w:line="360" w:lineRule="auto"/>
        <w:jc w:val="both"/>
        <w:rPr>
          <w:rFonts w:ascii="Arial" w:hAnsi="Arial"/>
          <w:b/>
        </w:rPr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A2B7B" w:rsidP="002A2B7B">
      <w:pPr>
        <w:jc w:val="both"/>
        <w:rPr>
          <w:rFonts w:ascii="Arial" w:hAnsi="Arial" w:cs="Arial"/>
        </w:rPr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732EE" w:rsidP="002A2B7B">
      <w:pPr>
        <w:spacing w:line="360" w:lineRule="auto"/>
        <w:jc w:val="both"/>
        <w:rPr>
          <w:rFonts w:ascii="Arial" w:hAnsi="Arial"/>
        </w:rPr>
      </w:pPr>
      <w:r>
        <w:rPr>
          <w:noProof/>
          <w:lang w:val="it-IT"/>
        </w:rPr>
        <w:drawing>
          <wp:inline distT="0" distB="0" distL="0" distR="0" wp14:anchorId="5A03B3DA" wp14:editId="5B1798EC">
            <wp:extent cx="4301378" cy="3005932"/>
            <wp:effectExtent l="0" t="0" r="0" b="0"/>
            <wp:docPr id="2" name="Picture 5" descr="C:\Users\pczal2\Desktop\BN Fe2O3 ex situ Raman\Bn ex situ bndomesonbnnf_f785_g785_h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C:\Users\pczal2\Desktop\BN Fe2O3 ex situ Raman\Bn ex situ bndomesonbnnf_f785_g785_h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378" cy="300593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A2B7B" w:rsidRPr="00737E67" w:rsidRDefault="002732EE" w:rsidP="002A2B7B">
      <w:pPr>
        <w:rPr>
          <w:rFonts w:ascii="Arial" w:hAnsi="Arial"/>
          <w:vertAlign w:val="superscript"/>
        </w:rPr>
      </w:pPr>
      <w:r w:rsidRPr="00737E67">
        <w:rPr>
          <w:rFonts w:ascii="Arial" w:hAnsi="Arial"/>
          <w:b/>
        </w:rPr>
        <w:t>Figure S8:</w:t>
      </w:r>
      <w:r w:rsidRPr="00737E67">
        <w:rPr>
          <w:rFonts w:ascii="Arial" w:hAnsi="Arial"/>
        </w:rPr>
        <w:t xml:space="preserve"> Stretching of the Ciano group of the CN sp</w:t>
      </w:r>
      <w:r w:rsidRPr="00737E67">
        <w:rPr>
          <w:rFonts w:ascii="Arial" w:hAnsi="Arial"/>
          <w:vertAlign w:val="superscript"/>
        </w:rPr>
        <w:t>1</w:t>
      </w:r>
      <w:r w:rsidRPr="00737E67">
        <w:rPr>
          <w:rFonts w:ascii="Arial" w:hAnsi="Arial"/>
        </w:rPr>
        <w:t xml:space="preserve"> chain at 2200 cm</w:t>
      </w:r>
      <w:r w:rsidRPr="00737E67">
        <w:rPr>
          <w:rFonts w:ascii="Arial" w:hAnsi="Arial"/>
          <w:vertAlign w:val="superscript"/>
        </w:rPr>
        <w:t>-1</w:t>
      </w:r>
      <w:r w:rsidRPr="00737E67">
        <w:rPr>
          <w:rFonts w:ascii="Arial" w:hAnsi="Arial"/>
        </w:rPr>
        <w:t>.</w:t>
      </w:r>
    </w:p>
    <w:p w:rsidR="002A2B7B" w:rsidRPr="00737E67" w:rsidRDefault="002A2B7B" w:rsidP="002A2B7B">
      <w:pPr>
        <w:rPr>
          <w:rFonts w:ascii="Arial" w:hAnsi="Arial"/>
        </w:rPr>
      </w:pPr>
    </w:p>
    <w:p w:rsidR="002A2B7B" w:rsidRPr="00737E67" w:rsidRDefault="002732EE" w:rsidP="002A2B7B">
      <w:pPr>
        <w:rPr>
          <w:rFonts w:ascii="Arial" w:hAnsi="Arial" w:cs="Arial"/>
          <w:b/>
        </w:rPr>
      </w:pPr>
      <w:r w:rsidRPr="00737E67">
        <w:rPr>
          <w:rFonts w:ascii="Arial" w:hAnsi="Arial" w:cs="Arial"/>
          <w:b/>
          <w:noProof/>
          <w:lang w:val="it-IT"/>
        </w:rPr>
        <w:drawing>
          <wp:inline distT="0" distB="0" distL="0" distR="0" wp14:anchorId="335270B3" wp14:editId="7CBA4A22">
            <wp:extent cx="4015933" cy="2843090"/>
            <wp:effectExtent l="0" t="0" r="0" b="190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eN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933" cy="284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732EE" w:rsidP="002A2B7B">
      <w:pPr>
        <w:spacing w:line="360" w:lineRule="auto"/>
        <w:jc w:val="both"/>
        <w:rPr>
          <w:rFonts w:ascii="Arial" w:hAnsi="Arial" w:cs="Arial"/>
        </w:rPr>
      </w:pPr>
      <w:r w:rsidRPr="00737E67">
        <w:rPr>
          <w:rFonts w:ascii="Arial" w:hAnsi="Arial" w:cs="Arial"/>
          <w:b/>
        </w:rPr>
        <w:t>Figure S9:</w:t>
      </w:r>
      <w:r w:rsidRPr="00737E67">
        <w:rPr>
          <w:rFonts w:ascii="Arial" w:hAnsi="Arial" w:cs="Arial"/>
        </w:rPr>
        <w:t xml:space="preserve"> EELS carried out on</w:t>
      </w:r>
      <w:r>
        <w:rPr>
          <w:rFonts w:ascii="Arial" w:eastAsia="ＭＳ 明朝" w:hAnsi="Arial" w:cs="Arial"/>
        </w:rPr>
        <w:t xml:space="preserve"> a</w:t>
      </w:r>
      <w:r w:rsidRPr="00737E67">
        <w:rPr>
          <w:rFonts w:ascii="Arial" w:hAnsi="Arial" w:cs="Arial"/>
        </w:rPr>
        <w:t xml:space="preserve"> half dome structure protruding from </w:t>
      </w:r>
      <w:r>
        <w:rPr>
          <w:rFonts w:ascii="Arial" w:eastAsia="ＭＳ 明朝" w:hAnsi="Arial" w:cs="Arial"/>
        </w:rPr>
        <w:t>iron</w:t>
      </w:r>
      <w:r w:rsidRPr="00737E67">
        <w:rPr>
          <w:rFonts w:ascii="Arial" w:hAnsi="Arial" w:cs="Arial"/>
        </w:rPr>
        <w:t xml:space="preserve"> nanoparticles showing the presence of nitrogen peaks at 400 and 408 eV. The EELS clearly </w:t>
      </w:r>
      <w:r>
        <w:rPr>
          <w:rFonts w:ascii="Arial" w:eastAsia="ＭＳ 明朝" w:hAnsi="Arial" w:cs="Arial"/>
        </w:rPr>
        <w:t>shows</w:t>
      </w:r>
      <w:r w:rsidRPr="00737E67">
        <w:rPr>
          <w:rFonts w:ascii="Arial" w:hAnsi="Arial" w:cs="Arial"/>
        </w:rPr>
        <w:t xml:space="preserve"> the fo</w:t>
      </w:r>
      <w:r w:rsidRPr="00737E67">
        <w:rPr>
          <w:rFonts w:ascii="Arial" w:hAnsi="Arial" w:cs="Arial"/>
        </w:rPr>
        <w:t xml:space="preserve">rmation of iron as the two peaks </w:t>
      </w:r>
      <w:r w:rsidRPr="00737E67">
        <w:rPr>
          <w:rFonts w:ascii="Arial" w:hAnsi="Arial" w:cs="Arial"/>
        </w:rPr>
        <w:t>ca.</w:t>
      </w:r>
      <w:r w:rsidRPr="00737E67">
        <w:rPr>
          <w:rFonts w:ascii="Arial" w:hAnsi="Arial" w:cs="Arial"/>
        </w:rPr>
        <w:t xml:space="preserve"> 700 eV, </w:t>
      </w:r>
      <w:r>
        <w:rPr>
          <w:rFonts w:ascii="Arial" w:eastAsia="ＭＳ 明朝" w:hAnsi="Arial" w:cs="Arial"/>
        </w:rPr>
        <w:t xml:space="preserve">and </w:t>
      </w:r>
      <w:r w:rsidRPr="00737E67">
        <w:rPr>
          <w:rFonts w:ascii="Arial" w:hAnsi="Arial" w:cs="Arial"/>
        </w:rPr>
        <w:t xml:space="preserve">the O peak that was expected to be at 530 </w:t>
      </w:r>
      <w:r w:rsidRPr="00737E67">
        <w:rPr>
          <w:rFonts w:ascii="Arial" w:hAnsi="Arial" w:cs="Arial"/>
        </w:rPr>
        <w:t>eV is absent. The Π</w:t>
      </w:r>
      <w:r>
        <w:rPr>
          <w:rFonts w:ascii="Arial" w:eastAsia="ＭＳ 明朝" w:hAnsi="Arial" w:cs="Arial"/>
        </w:rPr>
        <w:t xml:space="preserve"> peak</w:t>
      </w:r>
      <w:r w:rsidRPr="00737E67">
        <w:rPr>
          <w:rFonts w:ascii="Arial" w:hAnsi="Arial" w:cs="Arial"/>
        </w:rPr>
        <w:t xml:space="preserve"> at 400 and</w:t>
      </w:r>
      <w:r>
        <w:rPr>
          <w:rFonts w:ascii="Arial" w:eastAsia="ＭＳ 明朝" w:hAnsi="Arial" w:cs="Arial"/>
        </w:rPr>
        <w:t xml:space="preserve"> the</w:t>
      </w:r>
      <w:r w:rsidRPr="00737E67">
        <w:rPr>
          <w:rFonts w:ascii="Arial" w:hAnsi="Arial" w:cs="Arial"/>
        </w:rPr>
        <w:t xml:space="preserve"> </w:t>
      </w:r>
      <w:r w:rsidRPr="00737E67">
        <w:rPr>
          <w:rFonts w:ascii="Symbol" w:hAnsi="Symbol" w:cs="Arial"/>
        </w:rPr>
        <w:sym w:font="Symbol" w:char="F073"/>
      </w:r>
      <w:r w:rsidRPr="00737E67">
        <w:rPr>
          <w:rFonts w:ascii="Arial" w:hAnsi="Arial" w:cs="Arial"/>
        </w:rPr>
        <w:t xml:space="preserve"> peak of </w:t>
      </w:r>
      <w:r>
        <w:rPr>
          <w:rFonts w:ascii="Arial" w:eastAsia="ＭＳ 明朝" w:hAnsi="Arial" w:cs="Arial"/>
        </w:rPr>
        <w:t>nitrogen</w:t>
      </w:r>
      <w:r w:rsidRPr="00737E67">
        <w:rPr>
          <w:rFonts w:ascii="Arial" w:hAnsi="Arial" w:cs="Arial"/>
        </w:rPr>
        <w:t xml:space="preserve"> might indicate that the </w:t>
      </w:r>
      <w:r w:rsidRPr="00737E67">
        <w:rPr>
          <w:rFonts w:ascii="Arial" w:hAnsi="Arial" w:cs="Arial"/>
        </w:rPr>
        <w:t>sp</w:t>
      </w:r>
      <w:r w:rsidRPr="00737E67">
        <w:rPr>
          <w:rFonts w:ascii="Arial" w:hAnsi="Arial" w:cs="Arial"/>
          <w:vertAlign w:val="superscript"/>
        </w:rPr>
        <w:t>1</w:t>
      </w:r>
      <w:r w:rsidRPr="00737E67">
        <w:rPr>
          <w:rFonts w:ascii="Arial" w:hAnsi="Arial" w:cs="Arial"/>
        </w:rPr>
        <w:t xml:space="preserve"> CN chain </w:t>
      </w:r>
      <w:r>
        <w:rPr>
          <w:rFonts w:ascii="Arial" w:eastAsia="ＭＳ 明朝" w:hAnsi="Arial" w:cs="Arial"/>
        </w:rPr>
        <w:t xml:space="preserve">is </w:t>
      </w:r>
      <w:r w:rsidRPr="00737E67">
        <w:rPr>
          <w:rFonts w:ascii="Arial" w:hAnsi="Arial" w:cs="Arial"/>
        </w:rPr>
        <w:t>free standing and embedded in</w:t>
      </w:r>
      <w:r w:rsidRPr="00737E67">
        <w:rPr>
          <w:rFonts w:ascii="Arial" w:hAnsi="Arial" w:cs="Arial"/>
        </w:rPr>
        <w:t xml:space="preserve"> a s</w:t>
      </w:r>
      <w:r w:rsidRPr="00737E67">
        <w:rPr>
          <w:rFonts w:ascii="Arial" w:hAnsi="Arial" w:cs="Arial"/>
        </w:rPr>
        <w:t>p</w:t>
      </w:r>
      <w:r w:rsidRPr="00737E67">
        <w:rPr>
          <w:rFonts w:ascii="Arial" w:hAnsi="Arial" w:cs="Arial"/>
          <w:vertAlign w:val="superscript"/>
        </w:rPr>
        <w:t>2</w:t>
      </w:r>
      <w:r w:rsidRPr="00737E67">
        <w:rPr>
          <w:rFonts w:ascii="Arial" w:hAnsi="Arial" w:cs="Arial"/>
        </w:rPr>
        <w:t xml:space="preserve"> CN domain.</w:t>
      </w:r>
      <w:r w:rsidRPr="00737E67">
        <w:rPr>
          <w:rFonts w:ascii="Arial" w:hAnsi="Arial" w:cs="Arial"/>
          <w:vertAlign w:val="superscript"/>
        </w:rPr>
        <w:t>23</w:t>
      </w: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732EE" w:rsidP="002A2B7B">
      <w:pPr>
        <w:rPr>
          <w:rFonts w:ascii="Arial" w:hAnsi="Arial" w:cs="Arial"/>
        </w:rPr>
      </w:pPr>
      <w:r w:rsidRPr="00737E67">
        <w:rPr>
          <w:rFonts w:ascii="Arial" w:hAnsi="Arial" w:cs="Arial"/>
          <w:noProof/>
          <w:lang w:val="it-IT"/>
        </w:rPr>
        <w:lastRenderedPageBreak/>
        <w:drawing>
          <wp:inline distT="0" distB="0" distL="0" distR="0" wp14:anchorId="7152FB8A" wp14:editId="1788C403">
            <wp:extent cx="3151505" cy="2808605"/>
            <wp:effectExtent l="0" t="0" r="0" b="10795"/>
            <wp:docPr id="1" name="Immagine 1" descr="Alessandro:Users:alessandro:Desktop:FigureS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lessandro:Users:alessandro:Desktop:FigureSX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7B" w:rsidRPr="00737E67" w:rsidRDefault="002A2B7B" w:rsidP="002A2B7B">
      <w:pPr>
        <w:spacing w:line="360" w:lineRule="auto"/>
        <w:rPr>
          <w:rFonts w:ascii="Arial" w:hAnsi="Arial" w:cs="Arial"/>
        </w:rPr>
      </w:pPr>
    </w:p>
    <w:p w:rsidR="002A2B7B" w:rsidRPr="00737E67" w:rsidRDefault="002732EE" w:rsidP="002A2B7B">
      <w:pPr>
        <w:spacing w:line="360" w:lineRule="auto"/>
        <w:rPr>
          <w:rFonts w:ascii="Arial" w:hAnsi="Arial" w:cs="Arial"/>
        </w:rPr>
      </w:pPr>
      <w:r w:rsidRPr="00737E67">
        <w:rPr>
          <w:rFonts w:ascii="Arial" w:hAnsi="Arial" w:cs="Arial"/>
          <w:b/>
        </w:rPr>
        <w:t xml:space="preserve">Figure 10: </w:t>
      </w:r>
      <w:r w:rsidR="0048027B">
        <w:rPr>
          <w:rFonts w:ascii="Arial" w:hAnsi="Arial" w:cs="Arial"/>
        </w:rPr>
        <w:t>Bright field TEM images of the CN half dome structure images supported by video file 3</w:t>
      </w:r>
      <w:r w:rsidRPr="00737E67">
        <w:rPr>
          <w:rFonts w:ascii="Arial" w:hAnsi="Arial" w:cs="Arial"/>
        </w:rPr>
        <w:t>.</w:t>
      </w:r>
    </w:p>
    <w:p w:rsidR="002A2B7B" w:rsidRPr="00737E67" w:rsidRDefault="002A2B7B" w:rsidP="002A2B7B">
      <w:pPr>
        <w:spacing w:line="360" w:lineRule="auto"/>
        <w:rPr>
          <w:rFonts w:ascii="Arial" w:hAnsi="Arial" w:cs="Arial"/>
          <w:b/>
        </w:rPr>
      </w:pPr>
    </w:p>
    <w:p w:rsidR="002A2B7B" w:rsidRPr="00737E67" w:rsidRDefault="002A2B7B" w:rsidP="002A2B7B">
      <w:pPr>
        <w:rPr>
          <w:rFonts w:ascii="Arial" w:hAnsi="Arial" w:cs="Arial"/>
          <w:b/>
        </w:rPr>
      </w:pPr>
    </w:p>
    <w:p w:rsidR="002A2B7B" w:rsidRPr="00737E67" w:rsidRDefault="002732EE" w:rsidP="002A2B7B">
      <w:pPr>
        <w:rPr>
          <w:rFonts w:ascii="Arial" w:hAnsi="Arial" w:cs="Arial"/>
        </w:rPr>
      </w:pPr>
      <w:r w:rsidRPr="00737E67">
        <w:rPr>
          <w:rFonts w:ascii="Arial" w:hAnsi="Arial" w:cs="Arial"/>
          <w:noProof/>
          <w:lang w:val="it-IT"/>
        </w:rPr>
        <w:drawing>
          <wp:inline distT="0" distB="0" distL="0" distR="0" wp14:anchorId="74D469B3" wp14:editId="13E7E43A">
            <wp:extent cx="3492000" cy="3499284"/>
            <wp:effectExtent l="0" t="0" r="0" b="6350"/>
            <wp:docPr id="12" name="Immagine 1" descr="Alessandro:Users:alessandro:Desktop:Figure 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Alessandro:Users:alessandro:Desktop:Figure s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00" cy="349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732EE" w:rsidP="002A2B7B">
      <w:pPr>
        <w:spacing w:line="360" w:lineRule="auto"/>
        <w:rPr>
          <w:rFonts w:ascii="Arial" w:hAnsi="Arial" w:cs="Arial"/>
          <w:b/>
        </w:rPr>
      </w:pPr>
      <w:r w:rsidRPr="00737E67">
        <w:rPr>
          <w:rFonts w:ascii="Arial" w:hAnsi="Arial" w:cs="Arial"/>
          <w:b/>
        </w:rPr>
        <w:t>Figure 11:</w:t>
      </w:r>
      <w:r w:rsidRPr="00737E67">
        <w:rPr>
          <w:rFonts w:ascii="Arial" w:hAnsi="Arial"/>
        </w:rPr>
        <w:t xml:space="preserve"> Time series images during the formation of </w:t>
      </w:r>
      <w:r>
        <w:rPr>
          <w:rFonts w:ascii="Arial" w:eastAsia="ＭＳ 明朝" w:hAnsi="Arial" w:cs="Times New Roman"/>
        </w:rPr>
        <w:t xml:space="preserve">the </w:t>
      </w:r>
      <w:r w:rsidRPr="00737E67">
        <w:rPr>
          <w:rFonts w:ascii="Arial" w:hAnsi="Arial"/>
        </w:rPr>
        <w:t>half dome structure</w:t>
      </w:r>
      <w:r>
        <w:rPr>
          <w:rFonts w:ascii="Arial" w:eastAsia="ＭＳ 明朝" w:hAnsi="Arial" w:cs="Times New Roman"/>
        </w:rPr>
        <w:t xml:space="preserve">. The </w:t>
      </w:r>
      <w:r w:rsidRPr="00737E67">
        <w:rPr>
          <w:rFonts w:ascii="Arial" w:hAnsi="Arial"/>
        </w:rPr>
        <w:t>formation of chains protruding the iron particle</w:t>
      </w:r>
      <w:r>
        <w:rPr>
          <w:rFonts w:ascii="Arial" w:eastAsia="ＭＳ 明朝" w:hAnsi="Arial" w:cs="Times New Roman"/>
        </w:rPr>
        <w:t xml:space="preserve"> can be seen in the </w:t>
      </w:r>
      <w:r w:rsidRPr="00737E67">
        <w:rPr>
          <w:rFonts w:ascii="Arial" w:hAnsi="Arial"/>
        </w:rPr>
        <w:t xml:space="preserve">figure supported by </w:t>
      </w:r>
      <w:r>
        <w:rPr>
          <w:rFonts w:ascii="Arial" w:eastAsia="ＭＳ 明朝" w:hAnsi="Arial" w:cs="Times New Roman"/>
        </w:rPr>
        <w:t xml:space="preserve">the </w:t>
      </w:r>
      <w:r w:rsidRPr="00737E67">
        <w:rPr>
          <w:rFonts w:ascii="Arial" w:hAnsi="Arial"/>
        </w:rPr>
        <w:t>video file.</w:t>
      </w: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A2B7B" w:rsidP="002A2B7B">
      <w:pPr>
        <w:jc w:val="both"/>
        <w:rPr>
          <w:rFonts w:ascii="Arial" w:hAnsi="Arial" w:cs="Arial"/>
        </w:rPr>
      </w:pPr>
    </w:p>
    <w:p w:rsidR="002A2B7B" w:rsidRPr="00737E67" w:rsidRDefault="002732EE" w:rsidP="002A2B7B">
      <w:pPr>
        <w:ind w:firstLine="709"/>
        <w:rPr>
          <w:rFonts w:ascii="Arial" w:hAnsi="Arial" w:cs="Arial"/>
        </w:rPr>
      </w:pPr>
      <w:r w:rsidRPr="00737E67">
        <w:rPr>
          <w:rFonts w:ascii="Arial" w:hAnsi="Arial" w:cs="Arial"/>
          <w:noProof/>
          <w:lang w:val="it-IT"/>
        </w:rPr>
        <w:drawing>
          <wp:inline distT="0" distB="0" distL="0" distR="0" wp14:anchorId="4E3576C4" wp14:editId="741A26A0">
            <wp:extent cx="5083175" cy="5029200"/>
            <wp:effectExtent l="0" t="0" r="0" b="0"/>
            <wp:docPr id="10" name="Immagine 1" descr="Alessandro:Users:alessandro:Desktop:Figures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 descr="Alessandro:Users:alessandro:Desktop:FiguresS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Default="002732EE" w:rsidP="002A2B7B">
      <w:pPr>
        <w:spacing w:line="360" w:lineRule="auto"/>
        <w:jc w:val="both"/>
        <w:rPr>
          <w:rFonts w:ascii="Arial" w:hAnsi="Arial"/>
        </w:rPr>
      </w:pPr>
      <w:r w:rsidRPr="00737E67">
        <w:rPr>
          <w:rFonts w:ascii="Arial" w:hAnsi="Arial" w:cs="Arial"/>
          <w:b/>
        </w:rPr>
        <w:t xml:space="preserve">Figure 12: (a-c) </w:t>
      </w:r>
      <w:r w:rsidRPr="00737E67">
        <w:rPr>
          <w:rFonts w:ascii="Arial" w:hAnsi="Arial"/>
        </w:rPr>
        <w:t xml:space="preserve">Bright field TEM images of the BN half dome structure protruding the particles, (d) BN </w:t>
      </w:r>
      <w:r>
        <w:rPr>
          <w:rFonts w:ascii="Arial" w:eastAsia="ＭＳ 明朝" w:hAnsi="Arial" w:cs="Times New Roman"/>
        </w:rPr>
        <w:t xml:space="preserve">multilayer </w:t>
      </w:r>
      <w:r w:rsidRPr="00737E67">
        <w:rPr>
          <w:rFonts w:ascii="Arial" w:hAnsi="Arial"/>
        </w:rPr>
        <w:t>half dome structures.</w:t>
      </w:r>
    </w:p>
    <w:p w:rsidR="002A2B7B" w:rsidRPr="00737E67" w:rsidRDefault="002A2B7B" w:rsidP="002A2B7B">
      <w:pPr>
        <w:spacing w:line="360" w:lineRule="auto"/>
        <w:jc w:val="both"/>
        <w:rPr>
          <w:rFonts w:ascii="Arial" w:hAnsi="Arial" w:cs="Arial"/>
        </w:rPr>
      </w:pPr>
    </w:p>
    <w:p w:rsidR="002A2B7B" w:rsidRPr="00737E67" w:rsidRDefault="002732EE" w:rsidP="002A2B7B">
      <w:pPr>
        <w:tabs>
          <w:tab w:val="left" w:pos="1016"/>
        </w:tabs>
        <w:rPr>
          <w:rFonts w:ascii="Arial" w:hAnsi="Arial" w:cs="Arial"/>
        </w:rPr>
      </w:pPr>
      <w:r>
        <w:rPr>
          <w:rFonts w:ascii="Arial" w:hAnsi="Arial" w:cs="Arial"/>
          <w:noProof/>
          <w:lang w:val="it-IT"/>
        </w:rPr>
        <w:lastRenderedPageBreak/>
        <w:drawing>
          <wp:inline distT="0" distB="0" distL="0" distR="0" wp14:anchorId="31BD2001" wp14:editId="3F81944A">
            <wp:extent cx="5760000" cy="3109637"/>
            <wp:effectExtent l="0" t="0" r="635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13new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0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7B" w:rsidRPr="00737E67" w:rsidRDefault="002A2B7B" w:rsidP="002A2B7B">
      <w:pPr>
        <w:rPr>
          <w:rFonts w:ascii="Arial" w:hAnsi="Arial" w:cs="Arial"/>
        </w:rPr>
      </w:pPr>
    </w:p>
    <w:p w:rsidR="002A2B7B" w:rsidRPr="00737E67" w:rsidRDefault="002732EE" w:rsidP="002A2B7B">
      <w:pPr>
        <w:spacing w:line="360" w:lineRule="auto"/>
        <w:jc w:val="both"/>
        <w:rPr>
          <w:rFonts w:ascii="Arial" w:hAnsi="Arial" w:cs="Arial"/>
        </w:rPr>
      </w:pPr>
      <w:r w:rsidRPr="00737E67">
        <w:rPr>
          <w:rFonts w:ascii="Arial" w:hAnsi="Arial" w:cs="Arial"/>
          <w:b/>
        </w:rPr>
        <w:t xml:space="preserve">Figure 13: </w:t>
      </w:r>
      <w:r w:rsidRPr="00737E67">
        <w:rPr>
          <w:rFonts w:ascii="Arial" w:hAnsi="Arial" w:cs="Arial"/>
        </w:rPr>
        <w:t>Cyanopolyynes chains.</w:t>
      </w:r>
    </w:p>
    <w:p w:rsidR="002A2B7B" w:rsidRPr="00737E67" w:rsidRDefault="002A2B7B" w:rsidP="002A2B7B">
      <w:pPr>
        <w:spacing w:line="360" w:lineRule="auto"/>
        <w:jc w:val="both"/>
        <w:rPr>
          <w:rFonts w:ascii="Arial" w:hAnsi="Arial" w:cs="Arial"/>
        </w:rPr>
      </w:pPr>
    </w:p>
    <w:p w:rsidR="002A2B7B" w:rsidRPr="00737E67" w:rsidRDefault="002732EE" w:rsidP="002A2B7B">
      <w:pPr>
        <w:spacing w:line="360" w:lineRule="auto"/>
        <w:jc w:val="both"/>
        <w:rPr>
          <w:rFonts w:ascii="Arial" w:hAnsi="Arial" w:cs="Arial"/>
        </w:rPr>
      </w:pPr>
      <w:r w:rsidRPr="00737E67">
        <w:rPr>
          <w:rFonts w:ascii="Arial" w:hAnsi="Arial" w:cs="Arial"/>
          <w:noProof/>
          <w:lang w:val="it-IT"/>
        </w:rPr>
        <w:drawing>
          <wp:inline distT="0" distB="0" distL="0" distR="0" wp14:anchorId="6922B120" wp14:editId="72F1F515">
            <wp:extent cx="2260600" cy="2247900"/>
            <wp:effectExtent l="0" t="0" r="0" b="1270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S1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7B" w:rsidRDefault="002732EE" w:rsidP="002A2B7B">
      <w:pPr>
        <w:rPr>
          <w:rFonts w:ascii="Arial" w:hAnsi="Arial" w:cs="Arial"/>
        </w:rPr>
      </w:pPr>
      <w:r w:rsidRPr="00737E67">
        <w:rPr>
          <w:rFonts w:ascii="Arial" w:hAnsi="Arial" w:cs="Arial"/>
          <w:b/>
        </w:rPr>
        <w:t xml:space="preserve">Figure 14: </w:t>
      </w:r>
      <w:r>
        <w:rPr>
          <w:rFonts w:ascii="Arial" w:hAnsi="Arial" w:cs="Arial"/>
        </w:rPr>
        <w:t xml:space="preserve">CN@HDS surrounding the metal core of </w:t>
      </w:r>
      <w:proofErr w:type="spellStart"/>
      <w:r>
        <w:rPr>
          <w:rFonts w:ascii="Arial" w:eastAsia="ＭＳ 明朝" w:hAnsi="Arial" w:cs="Arial"/>
        </w:rPr>
        <w:t>FeNPs</w:t>
      </w:r>
      <w:proofErr w:type="spellEnd"/>
      <w:r>
        <w:rPr>
          <w:rFonts w:ascii="Arial" w:hAnsi="Arial" w:cs="Arial"/>
        </w:rPr>
        <w:t>. The arrows indicate</w:t>
      </w:r>
      <w:r>
        <w:rPr>
          <w:rFonts w:ascii="Arial" w:hAnsi="Arial" w:cs="Arial"/>
        </w:rPr>
        <w:t xml:space="preserve"> CN@HDS.</w:t>
      </w:r>
    </w:p>
    <w:p w:rsidR="002A2B7B" w:rsidRDefault="002A2B7B" w:rsidP="002A2B7B">
      <w:pPr>
        <w:rPr>
          <w:rFonts w:ascii="Arial" w:hAnsi="Arial" w:cs="Arial"/>
        </w:rPr>
      </w:pPr>
    </w:p>
    <w:p w:rsidR="002A2B7B" w:rsidRDefault="002732EE" w:rsidP="002A2B7B">
      <w:pPr>
        <w:rPr>
          <w:rFonts w:ascii="Arial" w:hAnsi="Arial" w:cs="Arial"/>
        </w:rPr>
      </w:pPr>
      <w:r w:rsidRPr="00E66D05">
        <w:rPr>
          <w:rFonts w:ascii="Arial" w:hAnsi="Arial" w:cs="Arial"/>
          <w:noProof/>
          <w:lang w:val="it-IT"/>
        </w:rPr>
        <w:lastRenderedPageBreak/>
        <w:drawing>
          <wp:inline distT="0" distB="0" distL="0" distR="0" wp14:anchorId="55740297" wp14:editId="5E9448A0">
            <wp:extent cx="5968877" cy="3994345"/>
            <wp:effectExtent l="0" t="0" r="635" b="0"/>
            <wp:docPr id="30" name="Immagine 6" descr="Alessandro:Users:alessandro:Desktop:Figure S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" descr="Alessandro:Users:alessandro:Desktop:Figure SX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77" cy="399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7B" w:rsidRDefault="002A2B7B" w:rsidP="002A2B7B">
      <w:pPr>
        <w:rPr>
          <w:rFonts w:ascii="Arial" w:hAnsi="Arial" w:cs="Arial"/>
        </w:rPr>
      </w:pPr>
    </w:p>
    <w:p w:rsidR="002A2B7B" w:rsidRDefault="002732EE" w:rsidP="002A2B7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Figure 15: EELS of </w:t>
      </w:r>
      <w:r>
        <w:rPr>
          <w:rFonts w:ascii="Arial" w:hAnsi="Arial" w:cs="Arial"/>
        </w:rPr>
        <w:t xml:space="preserve">CN@HDS </w:t>
      </w:r>
      <w:r>
        <w:rPr>
          <w:rFonts w:ascii="Arial" w:eastAsia="ＭＳ 明朝" w:hAnsi="Arial" w:cs="Arial"/>
        </w:rPr>
        <w:t>and</w:t>
      </w:r>
      <w:r>
        <w:rPr>
          <w:rFonts w:ascii="Arial" w:hAnsi="Arial" w:cs="Arial"/>
        </w:rPr>
        <w:t xml:space="preserve"> CN@HDS compared with ELLS of FLBN.</w:t>
      </w:r>
    </w:p>
    <w:p w:rsidR="002A2B7B" w:rsidRDefault="002A2B7B" w:rsidP="002A2B7B">
      <w:pPr>
        <w:rPr>
          <w:rFonts w:ascii="Arial" w:hAnsi="Arial" w:cs="Arial"/>
        </w:rPr>
      </w:pPr>
    </w:p>
    <w:p w:rsidR="002A2B7B" w:rsidRDefault="002A2B7B" w:rsidP="002A2B7B">
      <w:pPr>
        <w:rPr>
          <w:rFonts w:ascii="Arial" w:hAnsi="Arial" w:cs="Arial"/>
        </w:rPr>
      </w:pPr>
    </w:p>
    <w:p w:rsidR="002A2B7B" w:rsidRDefault="002A2B7B" w:rsidP="002A2B7B">
      <w:pPr>
        <w:rPr>
          <w:rFonts w:ascii="Arial" w:hAnsi="Arial" w:cs="Arial"/>
        </w:rPr>
      </w:pPr>
    </w:p>
    <w:p w:rsidR="002A2B7B" w:rsidRDefault="002732EE" w:rsidP="002A2B7B">
      <w:pPr>
        <w:ind w:firstLine="709"/>
        <w:rPr>
          <w:rFonts w:ascii="Arial" w:hAnsi="Arial" w:cs="Arial"/>
        </w:rPr>
      </w:pPr>
      <w:r>
        <w:rPr>
          <w:rFonts w:ascii="Arial" w:hAnsi="Arial" w:cs="Arial"/>
          <w:noProof/>
          <w:lang w:val="it-IT"/>
        </w:rPr>
        <w:lastRenderedPageBreak/>
        <w:drawing>
          <wp:inline distT="0" distB="0" distL="0" distR="0" wp14:anchorId="6031D5D2" wp14:editId="72E4BFA3">
            <wp:extent cx="5807268" cy="4355905"/>
            <wp:effectExtent l="0" t="0" r="9525" b="0"/>
            <wp:docPr id="4" name="Immagine 1" descr="Alessandro:Users:alessandro:Desktop:Power point pa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lessandro:Users:alessandro:Desktop:Power point papers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268" cy="43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7B" w:rsidRPr="000D46CE" w:rsidRDefault="002A2B7B" w:rsidP="002A2B7B">
      <w:pPr>
        <w:rPr>
          <w:rFonts w:ascii="Arial" w:hAnsi="Arial" w:cs="Arial"/>
        </w:rPr>
      </w:pPr>
    </w:p>
    <w:p w:rsidR="002A2B7B" w:rsidRPr="00E66D05" w:rsidRDefault="002A2B7B" w:rsidP="002A2B7B">
      <w:pPr>
        <w:rPr>
          <w:rFonts w:ascii="Arial" w:hAnsi="Arial" w:cs="Arial"/>
        </w:rPr>
      </w:pPr>
    </w:p>
    <w:p w:rsidR="002A2B7B" w:rsidRDefault="002A2B7B" w:rsidP="002A2B7B">
      <w:pPr>
        <w:rPr>
          <w:rFonts w:ascii="Arial" w:hAnsi="Arial" w:cs="Arial"/>
        </w:rPr>
      </w:pPr>
    </w:p>
    <w:p w:rsidR="002A2B7B" w:rsidRDefault="002732EE" w:rsidP="002A2B7B">
      <w:pPr>
        <w:rPr>
          <w:rFonts w:ascii="Arial" w:hAnsi="Arial" w:cs="Arial"/>
        </w:rPr>
      </w:pPr>
      <w:r w:rsidRPr="00737E67">
        <w:rPr>
          <w:rFonts w:ascii="Arial" w:hAnsi="Arial" w:cs="Arial"/>
          <w:b/>
        </w:rPr>
        <w:t xml:space="preserve">Figure 16: </w:t>
      </w:r>
      <w:r w:rsidRPr="00DF50A2">
        <w:rPr>
          <w:rFonts w:ascii="Arial" w:hAnsi="Arial" w:cs="Arial"/>
        </w:rPr>
        <w:t>High</w:t>
      </w:r>
      <w:r>
        <w:rPr>
          <w:rFonts w:ascii="Arial" w:eastAsia="ＭＳ 明朝" w:hAnsi="Arial" w:cs="Arial"/>
        </w:rPr>
        <w:t>-</w:t>
      </w:r>
      <w:r w:rsidRPr="00DF50A2">
        <w:rPr>
          <w:rFonts w:ascii="Arial" w:hAnsi="Arial" w:cs="Arial"/>
        </w:rPr>
        <w:t>energy EELS o</w:t>
      </w:r>
      <w:r w:rsidRPr="00DF50A2">
        <w:rPr>
          <w:rFonts w:ascii="Arial" w:hAnsi="Arial" w:cs="Arial"/>
        </w:rPr>
        <w:t>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CN@HDS compared to the other </w:t>
      </w:r>
      <w:r>
        <w:rPr>
          <w:rFonts w:ascii="Arial" w:eastAsia="ＭＳ 明朝" w:hAnsi="Arial" w:cs="Arial"/>
        </w:rPr>
        <w:t>forms</w:t>
      </w:r>
      <w:r>
        <w:rPr>
          <w:rFonts w:ascii="Arial" w:hAnsi="Arial" w:cs="Arial"/>
        </w:rPr>
        <w:t xml:space="preserve"> of carbon.</w:t>
      </w:r>
    </w:p>
    <w:p w:rsidR="002A2B7B" w:rsidRDefault="002A2B7B" w:rsidP="002A2B7B">
      <w:pPr>
        <w:rPr>
          <w:rFonts w:ascii="Arial" w:hAnsi="Arial" w:cs="Arial"/>
        </w:rPr>
      </w:pPr>
    </w:p>
    <w:p w:rsidR="002A2B7B" w:rsidRPr="000D46CE" w:rsidRDefault="002A2B7B" w:rsidP="002A2B7B">
      <w:pPr>
        <w:ind w:firstLine="709"/>
        <w:rPr>
          <w:rFonts w:ascii="Arial" w:hAnsi="Arial" w:cs="Arial"/>
        </w:rPr>
      </w:pPr>
    </w:p>
    <w:p w:rsidR="00BA1B4F" w:rsidRPr="002A2B7B" w:rsidRDefault="00BA1B4F">
      <w:pPr>
        <w:rPr>
          <w:rFonts w:ascii="Arial" w:hAnsi="Arial" w:cs="Arial"/>
        </w:rPr>
      </w:pPr>
    </w:p>
    <w:sectPr w:rsidR="00BA1B4F" w:rsidRPr="002A2B7B" w:rsidSect="0047018A">
      <w:footerReference w:type="even" r:id="rId24"/>
      <w:footerReference w:type="default" r:id="rId2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commentEx w15:paraId="7915AFDE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732EE">
      <w:r>
        <w:separator/>
      </w:r>
    </w:p>
  </w:endnote>
  <w:endnote w:type="continuationSeparator" w:id="0">
    <w:p w:rsidR="00000000" w:rsidRDefault="0027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AD3" w:rsidRDefault="002732EE" w:rsidP="00C52A0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>PAGE</w:instrText>
    </w:r>
    <w:r>
      <w:rPr>
        <w:rStyle w:val="Numeropagina"/>
      </w:rPr>
      <w:fldChar w:fldCharType="end"/>
    </w:r>
  </w:p>
  <w:p w:rsidR="00A53AD3" w:rsidRDefault="00A53AD3" w:rsidP="007D3BE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AD3" w:rsidRDefault="002732EE" w:rsidP="00C52A0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53AD3" w:rsidRDefault="00A53AD3" w:rsidP="007D3BE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732EE">
      <w:r>
        <w:separator/>
      </w:r>
    </w:p>
  </w:footnote>
  <w:footnote w:type="continuationSeparator" w:id="0">
    <w:p w:rsidR="00000000" w:rsidRDefault="00273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E41B2"/>
    <w:multiLevelType w:val="hybridMultilevel"/>
    <w:tmpl w:val="7AE0479A"/>
    <w:lvl w:ilvl="0" w:tplc="9F10B344">
      <w:start w:val="1"/>
      <w:numFmt w:val="decimal"/>
      <w:lvlText w:val="%1."/>
      <w:lvlJc w:val="left"/>
      <w:pPr>
        <w:ind w:left="1440" w:hanging="360"/>
      </w:pPr>
    </w:lvl>
    <w:lvl w:ilvl="1" w:tplc="DABAAE8E" w:tentative="1">
      <w:start w:val="1"/>
      <w:numFmt w:val="lowerLetter"/>
      <w:lvlText w:val="%2."/>
      <w:lvlJc w:val="left"/>
      <w:pPr>
        <w:ind w:left="2160" w:hanging="360"/>
      </w:pPr>
    </w:lvl>
    <w:lvl w:ilvl="2" w:tplc="F4A4BBE6" w:tentative="1">
      <w:start w:val="1"/>
      <w:numFmt w:val="lowerRoman"/>
      <w:lvlText w:val="%3."/>
      <w:lvlJc w:val="right"/>
      <w:pPr>
        <w:ind w:left="2880" w:hanging="180"/>
      </w:pPr>
    </w:lvl>
    <w:lvl w:ilvl="3" w:tplc="E3DCEF8C" w:tentative="1">
      <w:start w:val="1"/>
      <w:numFmt w:val="decimal"/>
      <w:lvlText w:val="%4."/>
      <w:lvlJc w:val="left"/>
      <w:pPr>
        <w:ind w:left="3600" w:hanging="360"/>
      </w:pPr>
    </w:lvl>
    <w:lvl w:ilvl="4" w:tplc="8786C994" w:tentative="1">
      <w:start w:val="1"/>
      <w:numFmt w:val="lowerLetter"/>
      <w:lvlText w:val="%5."/>
      <w:lvlJc w:val="left"/>
      <w:pPr>
        <w:ind w:left="4320" w:hanging="360"/>
      </w:pPr>
    </w:lvl>
    <w:lvl w:ilvl="5" w:tplc="C888A008" w:tentative="1">
      <w:start w:val="1"/>
      <w:numFmt w:val="lowerRoman"/>
      <w:lvlText w:val="%6."/>
      <w:lvlJc w:val="right"/>
      <w:pPr>
        <w:ind w:left="5040" w:hanging="180"/>
      </w:pPr>
    </w:lvl>
    <w:lvl w:ilvl="6" w:tplc="C2D6061C" w:tentative="1">
      <w:start w:val="1"/>
      <w:numFmt w:val="decimal"/>
      <w:lvlText w:val="%7."/>
      <w:lvlJc w:val="left"/>
      <w:pPr>
        <w:ind w:left="5760" w:hanging="360"/>
      </w:pPr>
    </w:lvl>
    <w:lvl w:ilvl="7" w:tplc="A09E3410" w:tentative="1">
      <w:start w:val="1"/>
      <w:numFmt w:val="lowerLetter"/>
      <w:lvlText w:val="%8."/>
      <w:lvlJc w:val="left"/>
      <w:pPr>
        <w:ind w:left="6480" w:hanging="360"/>
      </w:pPr>
    </w:lvl>
    <w:lvl w:ilvl="8" w:tplc="C712855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7B"/>
    <w:rsid w:val="000D46CE"/>
    <w:rsid w:val="000D721E"/>
    <w:rsid w:val="002732EE"/>
    <w:rsid w:val="002A2B7B"/>
    <w:rsid w:val="0048027B"/>
    <w:rsid w:val="00704CF2"/>
    <w:rsid w:val="00737E67"/>
    <w:rsid w:val="007D3BE5"/>
    <w:rsid w:val="00A53AD3"/>
    <w:rsid w:val="00AD27D0"/>
    <w:rsid w:val="00BA1B4F"/>
    <w:rsid w:val="00C52A08"/>
    <w:rsid w:val="00DF50A2"/>
    <w:rsid w:val="00E6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B7B"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A2B7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A2B7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A2B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A2B7B"/>
    <w:rPr>
      <w:lang w:val="en-GB"/>
    </w:rPr>
  </w:style>
  <w:style w:type="character" w:styleId="Numeropagina">
    <w:name w:val="page number"/>
    <w:basedOn w:val="Caratterepredefinitoparagrafo"/>
    <w:uiPriority w:val="99"/>
    <w:semiHidden/>
    <w:unhideWhenUsed/>
    <w:rsid w:val="002A2B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B7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A2B7B"/>
    <w:rPr>
      <w:rFonts w:ascii="Lucida Grande" w:hAnsi="Lucida Grande" w:cs="Lucida Grande"/>
      <w:sz w:val="18"/>
      <w:szCs w:val="18"/>
      <w:lang w:val="en-GB"/>
    </w:rPr>
  </w:style>
  <w:style w:type="character" w:styleId="Rimandocommento">
    <w:name w:val="annotation reference"/>
    <w:basedOn w:val="Caratterepredefinitoparagrafo"/>
    <w:rsid w:val="00805B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B7B"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A2B7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A2B7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A2B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A2B7B"/>
    <w:rPr>
      <w:lang w:val="en-GB"/>
    </w:rPr>
  </w:style>
  <w:style w:type="character" w:styleId="Numeropagina">
    <w:name w:val="page number"/>
    <w:basedOn w:val="Caratterepredefinitoparagrafo"/>
    <w:uiPriority w:val="99"/>
    <w:semiHidden/>
    <w:unhideWhenUsed/>
    <w:rsid w:val="002A2B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B7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A2B7B"/>
    <w:rPr>
      <w:rFonts w:ascii="Lucida Grande" w:hAnsi="Lucida Grande" w:cs="Lucida Grande"/>
      <w:sz w:val="18"/>
      <w:szCs w:val="18"/>
      <w:lang w:val="en-GB"/>
    </w:rPr>
  </w:style>
  <w:style w:type="character" w:styleId="Rimandocommento">
    <w:name w:val="annotation reference"/>
    <w:basedOn w:val="Caratterepredefinitoparagrafo"/>
    <w:rsid w:val="00805B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footer" Target="footer1.xml"/><Relationship Id="rId25" Type="http://schemas.openxmlformats.org/officeDocument/2006/relationships/footer" Target="footer2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28" Type="http://schemas.microsoft.com/office/2011/relationships/commentsExtended" Target="commentsExtended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471</Words>
  <Characters>2690</Characters>
  <Application>Microsoft Macintosh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Alessandro</cp:lastModifiedBy>
  <cp:revision>2</cp:revision>
  <dcterms:created xsi:type="dcterms:W3CDTF">2023-10-05T18:06:00Z</dcterms:created>
  <dcterms:modified xsi:type="dcterms:W3CDTF">2023-10-05T18:06:00Z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2023-10-05T17:58:57Z</vt:filetime>
  </property>
</Properties>
</file>