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01D4" w:rsidRPr="00B501D4" w:rsidRDefault="00B501D4" w:rsidP="00B501D4">
      <w:pPr>
        <w:pStyle w:val="BodyText"/>
        <w:rPr>
          <w:rFonts w:ascii="Sylfaen" w:hAnsi="Sylfaen"/>
          <w:i/>
        </w:rPr>
      </w:pPr>
      <w:r w:rsidRPr="00B501D4">
        <w:rPr>
          <w:rFonts w:ascii="Sylfaen" w:hAnsi="Sylfaen"/>
        </w:rPr>
        <w:t>Protocol title:</w:t>
      </w:r>
    </w:p>
    <w:p w:rsidR="00B501D4" w:rsidRPr="00B501D4" w:rsidRDefault="00B501D4" w:rsidP="00B501D4">
      <w:pPr>
        <w:spacing w:line="360" w:lineRule="auto"/>
        <w:rPr>
          <w:rFonts w:ascii="Sylfaen" w:hAnsi="Sylfaen"/>
          <w:b/>
          <w:lang w:val="en-GB"/>
        </w:rPr>
      </w:pPr>
      <w:r w:rsidRPr="00B501D4">
        <w:rPr>
          <w:rFonts w:ascii="Sylfaen" w:hAnsi="Sylfaen"/>
          <w:lang w:val="en-GB"/>
        </w:rPr>
        <w:t>Rehabilitation outcomes after comprehensive post-acute inpatient rehabilitation following moderate to severe acquired brain injury – study protocol for an overall prognosis study based on routinely collected health record data</w:t>
      </w:r>
    </w:p>
    <w:p w:rsidR="00B501D4" w:rsidRPr="00B501D4" w:rsidRDefault="00B501D4" w:rsidP="00B501D4">
      <w:pPr>
        <w:spacing w:line="360" w:lineRule="auto"/>
        <w:rPr>
          <w:rFonts w:ascii="Sylfaen" w:hAnsi="Sylfaen"/>
          <w:lang w:val="en-GB"/>
        </w:rPr>
      </w:pPr>
    </w:p>
    <w:p w:rsidR="00B501D4" w:rsidRPr="00B501D4" w:rsidRDefault="00B501D4" w:rsidP="00B501D4">
      <w:pPr>
        <w:spacing w:line="360" w:lineRule="auto"/>
        <w:rPr>
          <w:rFonts w:ascii="Sylfaen" w:hAnsi="Sylfaen"/>
          <w:b/>
          <w:lang w:val="en-GB"/>
        </w:rPr>
      </w:pPr>
      <w:r w:rsidRPr="00B501D4">
        <w:rPr>
          <w:rFonts w:ascii="Sylfaen" w:hAnsi="Sylfaen"/>
          <w:b/>
          <w:lang w:val="en-GB"/>
        </w:rPr>
        <w:t xml:space="preserve">Authors: </w:t>
      </w:r>
    </w:p>
    <w:p w:rsidR="00B501D4" w:rsidRPr="00B501D4" w:rsidRDefault="00B501D4" w:rsidP="00B501D4">
      <w:pPr>
        <w:spacing w:line="360" w:lineRule="auto"/>
        <w:rPr>
          <w:rFonts w:ascii="Sylfaen" w:hAnsi="Sylfaen"/>
          <w:lang w:val="en-GB"/>
        </w:rPr>
      </w:pPr>
      <w:r w:rsidRPr="00B501D4">
        <w:rPr>
          <w:rFonts w:ascii="Sylfaen" w:hAnsi="Sylfaen"/>
          <w:lang w:val="en-GB"/>
        </w:rPr>
        <w:t>Uwe M. Pommerich</w:t>
      </w:r>
      <w:r w:rsidRPr="00B501D4">
        <w:rPr>
          <w:rFonts w:ascii="Sylfaen" w:hAnsi="Sylfaen"/>
          <w:vertAlign w:val="superscript"/>
          <w:lang w:val="en-GB"/>
        </w:rPr>
        <w:tab/>
      </w:r>
      <w:r w:rsidRPr="00B501D4">
        <w:rPr>
          <w:rFonts w:ascii="Sylfaen" w:hAnsi="Sylfaen"/>
          <w:lang w:val="en-GB"/>
        </w:rPr>
        <w:t xml:space="preserve"> </w:t>
      </w:r>
      <w:r w:rsidRPr="00B501D4">
        <w:rPr>
          <w:rFonts w:ascii="Sylfaen" w:hAnsi="Sylfaen"/>
          <w:lang w:val="en-GB"/>
        </w:rPr>
        <w:tab/>
        <w:t xml:space="preserve"> ORCID: 0000-0003-1313-2056</w:t>
      </w:r>
    </w:p>
    <w:p w:rsidR="00B501D4" w:rsidRPr="00B501D4" w:rsidRDefault="00B501D4" w:rsidP="00B501D4">
      <w:pPr>
        <w:spacing w:line="360" w:lineRule="auto"/>
        <w:rPr>
          <w:rFonts w:ascii="Sylfaen" w:hAnsi="Sylfaen"/>
          <w:lang w:val="en-GB"/>
        </w:rPr>
      </w:pPr>
      <w:r w:rsidRPr="00B501D4">
        <w:rPr>
          <w:rFonts w:ascii="Sylfaen" w:hAnsi="Sylfaen"/>
          <w:lang w:val="en-GB"/>
        </w:rPr>
        <w:t>Peter W. Stubbs</w:t>
      </w:r>
      <w:r w:rsidRPr="00B501D4">
        <w:rPr>
          <w:rFonts w:ascii="Sylfaen" w:hAnsi="Sylfaen"/>
          <w:vertAlign w:val="superscript"/>
          <w:lang w:val="en-GB"/>
        </w:rPr>
        <w:tab/>
      </w:r>
      <w:r w:rsidRPr="00B501D4">
        <w:rPr>
          <w:rFonts w:ascii="Sylfaen" w:hAnsi="Sylfaen"/>
          <w:lang w:val="en-GB"/>
        </w:rPr>
        <w:tab/>
        <w:t xml:space="preserve"> ORCID: 0000-0003-4555-8019</w:t>
      </w:r>
    </w:p>
    <w:p w:rsidR="00B501D4" w:rsidRPr="00B501D4" w:rsidRDefault="00B501D4" w:rsidP="00B501D4">
      <w:pPr>
        <w:spacing w:line="360" w:lineRule="auto"/>
        <w:rPr>
          <w:rFonts w:ascii="Sylfaen" w:hAnsi="Sylfaen"/>
          <w:lang w:val="en-GB"/>
        </w:rPr>
      </w:pPr>
      <w:r w:rsidRPr="00B501D4">
        <w:rPr>
          <w:rFonts w:ascii="Sylfaen" w:hAnsi="Sylfaen"/>
          <w:lang w:val="en-GB"/>
        </w:rPr>
        <w:t>Jørgen Feldbæk Nielsen</w:t>
      </w:r>
      <w:r w:rsidRPr="00B501D4">
        <w:rPr>
          <w:rFonts w:ascii="Sylfaen" w:hAnsi="Sylfaen"/>
          <w:lang w:val="en-GB"/>
        </w:rPr>
        <w:tab/>
        <w:t xml:space="preserve"> ORCID: </w:t>
      </w:r>
      <w:r w:rsidRPr="00B501D4">
        <w:rPr>
          <w:rStyle w:val="property"/>
          <w:rFonts w:ascii="Sylfaen" w:hAnsi="Sylfaen"/>
          <w:lang w:val="en-GB"/>
        </w:rPr>
        <w:t>0000-0001-5339-171X</w:t>
      </w:r>
    </w:p>
    <w:p w:rsidR="00B501D4" w:rsidRPr="00B501D4" w:rsidRDefault="00B501D4" w:rsidP="00B501D4">
      <w:pPr>
        <w:spacing w:line="360" w:lineRule="auto"/>
        <w:rPr>
          <w:rFonts w:ascii="Sylfaen" w:hAnsi="Sylfaen"/>
          <w:lang w:val="en-GB"/>
        </w:rPr>
      </w:pPr>
    </w:p>
    <w:p w:rsidR="00B501D4" w:rsidRPr="00B501D4" w:rsidRDefault="00B501D4" w:rsidP="00B501D4">
      <w:pPr>
        <w:spacing w:line="360" w:lineRule="auto"/>
        <w:rPr>
          <w:rFonts w:ascii="Sylfaen" w:hAnsi="Sylfaen"/>
          <w:b/>
          <w:lang w:val="en-GB"/>
        </w:rPr>
      </w:pPr>
      <w:r w:rsidRPr="00B501D4">
        <w:rPr>
          <w:rFonts w:ascii="Sylfaen" w:hAnsi="Sylfaen"/>
          <w:b/>
          <w:lang w:val="en-GB"/>
        </w:rPr>
        <w:t>Corresponding author:</w:t>
      </w:r>
    </w:p>
    <w:p w:rsidR="00B501D4" w:rsidRPr="00B501D4" w:rsidRDefault="00B501D4" w:rsidP="00B501D4">
      <w:pPr>
        <w:spacing w:line="360" w:lineRule="auto"/>
        <w:rPr>
          <w:rFonts w:ascii="Sylfaen" w:hAnsi="Sylfaen"/>
          <w:lang w:val="en-GB"/>
        </w:rPr>
      </w:pPr>
      <w:r w:rsidRPr="00B501D4">
        <w:rPr>
          <w:rFonts w:ascii="Sylfaen" w:hAnsi="Sylfaen"/>
          <w:lang w:val="en-GB"/>
        </w:rPr>
        <w:t xml:space="preserve">Uwe M. Pommerich, Research Unit, Hammel </w:t>
      </w:r>
      <w:proofErr w:type="spellStart"/>
      <w:r w:rsidRPr="00B501D4">
        <w:rPr>
          <w:rFonts w:ascii="Sylfaen" w:hAnsi="Sylfaen"/>
          <w:lang w:val="en-GB"/>
        </w:rPr>
        <w:t>Neurorehabilitation</w:t>
      </w:r>
      <w:proofErr w:type="spellEnd"/>
      <w:r w:rsidRPr="00B501D4">
        <w:rPr>
          <w:rFonts w:ascii="Sylfaen" w:hAnsi="Sylfaen"/>
          <w:lang w:val="en-GB"/>
        </w:rPr>
        <w:t xml:space="preserve"> Centre – University Research Clinic, Department of Clinical Medicine, Aarhus University, </w:t>
      </w:r>
      <w:proofErr w:type="spellStart"/>
      <w:r w:rsidRPr="00B501D4">
        <w:rPr>
          <w:rFonts w:ascii="Sylfaen" w:hAnsi="Sylfaen"/>
          <w:lang w:val="en-GB"/>
        </w:rPr>
        <w:t>Voldbyvej</w:t>
      </w:r>
      <w:proofErr w:type="spellEnd"/>
      <w:r w:rsidRPr="00B501D4">
        <w:rPr>
          <w:rFonts w:ascii="Sylfaen" w:hAnsi="Sylfaen"/>
          <w:lang w:val="en-GB"/>
        </w:rPr>
        <w:t xml:space="preserve"> 15, 8450 Hammel, Denmark. </w:t>
      </w:r>
    </w:p>
    <w:p w:rsidR="00B501D4" w:rsidRPr="00B501D4" w:rsidRDefault="00B501D4" w:rsidP="00B501D4">
      <w:pPr>
        <w:spacing w:line="360" w:lineRule="auto"/>
        <w:rPr>
          <w:rFonts w:ascii="Sylfaen" w:hAnsi="Sylfaen"/>
          <w:color w:val="0563C1" w:themeColor="hyperlink"/>
          <w:u w:val="single"/>
          <w:lang w:val="en-GB"/>
        </w:rPr>
      </w:pPr>
      <w:r w:rsidRPr="00B501D4">
        <w:rPr>
          <w:rFonts w:ascii="Sylfaen" w:hAnsi="Sylfaen"/>
          <w:lang w:val="en-GB"/>
        </w:rPr>
        <w:t xml:space="preserve">Phone dir. +45 784 19090; Email: </w:t>
      </w:r>
      <w:hyperlink r:id="rId7" w:history="1">
        <w:r w:rsidRPr="00B501D4">
          <w:rPr>
            <w:rStyle w:val="Hyperlink"/>
            <w:rFonts w:ascii="Sylfaen" w:hAnsi="Sylfaen"/>
            <w:lang w:val="en-GB"/>
          </w:rPr>
          <w:t>uwepom@clin.au.dk</w:t>
        </w:r>
      </w:hyperlink>
    </w:p>
    <w:p w:rsidR="00B501D4" w:rsidRDefault="00B501D4" w:rsidP="001532DB">
      <w:pPr>
        <w:pStyle w:val="BodyText"/>
        <w:rPr>
          <w:rFonts w:ascii="Sylfaen" w:hAnsi="Sylfaen"/>
          <w:lang w:val="en-GB"/>
        </w:rPr>
      </w:pPr>
    </w:p>
    <w:p w:rsidR="00B501D4" w:rsidRDefault="00B501D4" w:rsidP="00B501D4">
      <w:pPr>
        <w:pStyle w:val="BodyText"/>
        <w:spacing w:line="480" w:lineRule="auto"/>
        <w:rPr>
          <w:rFonts w:ascii="Sylfaen" w:hAnsi="Sylfaen"/>
          <w:lang w:val="en-GB"/>
        </w:rPr>
      </w:pPr>
      <w:r>
        <w:rPr>
          <w:rFonts w:ascii="Sylfaen" w:hAnsi="Sylfaen"/>
          <w:lang w:val="en-GB"/>
        </w:rPr>
        <w:t>Reporting guidelines</w:t>
      </w:r>
    </w:p>
    <w:p w:rsidR="00B501D4" w:rsidRPr="00B501D4" w:rsidRDefault="00B501D4" w:rsidP="00B501D4">
      <w:pPr>
        <w:pStyle w:val="BodyText"/>
        <w:spacing w:line="480" w:lineRule="auto"/>
        <w:rPr>
          <w:rFonts w:ascii="Sylfaen" w:hAnsi="Sylfaen"/>
          <w:b w:val="0"/>
          <w:lang w:val="en-GB"/>
        </w:rPr>
      </w:pPr>
      <w:r>
        <w:rPr>
          <w:rFonts w:ascii="Sylfaen" w:hAnsi="Sylfaen"/>
          <w:b w:val="0"/>
          <w:lang w:val="en-GB"/>
        </w:rPr>
        <w:t>Below we provide the checklists for the STROBE, RECORD and TRIPOD guidelines. When the TRIPOD checklist item states '</w:t>
      </w:r>
      <w:r w:rsidRPr="008D1000">
        <w:rPr>
          <w:rFonts w:ascii="Arial" w:eastAsia="Times New Roman" w:hAnsi="Arial" w:cs="Tahoma"/>
          <w:b w:val="0"/>
          <w:sz w:val="18"/>
          <w:szCs w:val="18"/>
          <w:lang w:val="en-GB" w:eastAsia="en-GB"/>
        </w:rPr>
        <w:t>developing and/or validating a multivariable prediction model</w:t>
      </w:r>
      <w:r>
        <w:rPr>
          <w:rFonts w:ascii="Sylfaen" w:hAnsi="Sylfaen"/>
          <w:b w:val="0"/>
          <w:lang w:val="en-GB"/>
        </w:rPr>
        <w:t>' we applied this item as far as possible to overall prognosis studies.</w:t>
      </w:r>
    </w:p>
    <w:p w:rsidR="00B501D4" w:rsidRDefault="00B501D4" w:rsidP="001532DB">
      <w:pPr>
        <w:pStyle w:val="BodyText"/>
      </w:pPr>
    </w:p>
    <w:p w:rsidR="00B501D4" w:rsidRDefault="00B501D4">
      <w:pPr>
        <w:sectPr w:rsidR="00B501D4" w:rsidSect="00B501D4">
          <w:footerReference w:type="default" r:id="rId8"/>
          <w:pgSz w:w="12240" w:h="15840"/>
          <w:pgMar w:top="720" w:right="720" w:bottom="720" w:left="720" w:header="720" w:footer="720" w:gutter="0"/>
          <w:cols w:space="720"/>
          <w:docGrid w:linePitch="360"/>
        </w:sectPr>
      </w:pPr>
      <w:r>
        <w:br w:type="page"/>
      </w:r>
    </w:p>
    <w:p w:rsidR="00F279AF" w:rsidRDefault="00F279AF" w:rsidP="001532DB">
      <w:pPr>
        <w:pStyle w:val="BodyText"/>
      </w:pPr>
      <w:r w:rsidRPr="006B79AD">
        <w:lastRenderedPageBreak/>
        <w:t>The RECORD statement – checklist of items, extended from the STROBE statement, that should be reported in observational studies using routinely collected health data.</w:t>
      </w:r>
    </w:p>
    <w:p w:rsidR="00F279AF" w:rsidRPr="006B79AD" w:rsidRDefault="00F279AF" w:rsidP="00F279AF">
      <w:pPr>
        <w:autoSpaceDE w:val="0"/>
        <w:autoSpaceDN w:val="0"/>
        <w:adjustRightInd w:val="0"/>
        <w:rPr>
          <w:b/>
        </w:rPr>
      </w:pPr>
    </w:p>
    <w:tbl>
      <w:tblPr>
        <w:tblStyle w:val="TableGrid"/>
        <w:tblW w:w="5000" w:type="pct"/>
        <w:tblLayout w:type="fixed"/>
        <w:tblLook w:val="04A0" w:firstRow="1" w:lastRow="0" w:firstColumn="1" w:lastColumn="0" w:noHBand="0" w:noVBand="1"/>
      </w:tblPr>
      <w:tblGrid>
        <w:gridCol w:w="1925"/>
        <w:gridCol w:w="771"/>
        <w:gridCol w:w="3419"/>
        <w:gridCol w:w="2251"/>
        <w:gridCol w:w="4032"/>
        <w:gridCol w:w="1992"/>
      </w:tblGrid>
      <w:tr w:rsidR="00F279AF" w:rsidRPr="00B71B11" w:rsidTr="00F279AF">
        <w:tc>
          <w:tcPr>
            <w:tcW w:w="669" w:type="pct"/>
          </w:tcPr>
          <w:p w:rsidR="00F279AF" w:rsidRPr="00B71B11" w:rsidRDefault="00F279AF" w:rsidP="005774E0"/>
        </w:tc>
        <w:tc>
          <w:tcPr>
            <w:tcW w:w="268" w:type="pct"/>
          </w:tcPr>
          <w:p w:rsidR="00F279AF" w:rsidRPr="00AF439B" w:rsidRDefault="00F279AF" w:rsidP="005774E0">
            <w:pPr>
              <w:rPr>
                <w:b/>
              </w:rPr>
            </w:pPr>
            <w:r w:rsidRPr="00AF439B">
              <w:rPr>
                <w:b/>
              </w:rPr>
              <w:t>Item No.</w:t>
            </w:r>
          </w:p>
        </w:tc>
        <w:tc>
          <w:tcPr>
            <w:tcW w:w="1188" w:type="pct"/>
          </w:tcPr>
          <w:p w:rsidR="00F279AF" w:rsidRPr="001C1D5D" w:rsidRDefault="00F279AF" w:rsidP="005774E0">
            <w:pPr>
              <w:rPr>
                <w:b/>
              </w:rPr>
            </w:pPr>
            <w:r w:rsidRPr="001C1D5D">
              <w:rPr>
                <w:b/>
              </w:rPr>
              <w:t>STROBE items</w:t>
            </w:r>
          </w:p>
        </w:tc>
        <w:tc>
          <w:tcPr>
            <w:tcW w:w="782" w:type="pct"/>
          </w:tcPr>
          <w:p w:rsidR="00F279AF" w:rsidRPr="001C1D5D" w:rsidRDefault="00F279AF" w:rsidP="005774E0">
            <w:pPr>
              <w:rPr>
                <w:b/>
              </w:rPr>
            </w:pPr>
            <w:r>
              <w:rPr>
                <w:b/>
              </w:rPr>
              <w:t>Location in manuscript where items are reported</w:t>
            </w:r>
          </w:p>
        </w:tc>
        <w:tc>
          <w:tcPr>
            <w:tcW w:w="1401" w:type="pct"/>
          </w:tcPr>
          <w:p w:rsidR="00F279AF" w:rsidRPr="001C1D5D" w:rsidRDefault="00F279AF" w:rsidP="005774E0">
            <w:pPr>
              <w:rPr>
                <w:b/>
              </w:rPr>
            </w:pPr>
            <w:r w:rsidRPr="001C1D5D">
              <w:rPr>
                <w:b/>
              </w:rPr>
              <w:t>RECORD items</w:t>
            </w:r>
          </w:p>
        </w:tc>
        <w:tc>
          <w:tcPr>
            <w:tcW w:w="692" w:type="pct"/>
          </w:tcPr>
          <w:p w:rsidR="00F279AF" w:rsidRPr="001C1D5D" w:rsidRDefault="00F279AF" w:rsidP="005774E0">
            <w:pPr>
              <w:rPr>
                <w:b/>
              </w:rPr>
            </w:pPr>
            <w:r>
              <w:rPr>
                <w:b/>
              </w:rPr>
              <w:t>Location in manuscript where items are reported</w:t>
            </w:r>
          </w:p>
        </w:tc>
      </w:tr>
      <w:tr w:rsidR="00F279AF" w:rsidRPr="00B71B11" w:rsidTr="00F279AF">
        <w:tc>
          <w:tcPr>
            <w:tcW w:w="5000" w:type="pct"/>
            <w:gridSpan w:val="6"/>
            <w:shd w:val="clear" w:color="auto" w:fill="BFBFBF" w:themeFill="background1" w:themeFillShade="BF"/>
          </w:tcPr>
          <w:p w:rsidR="00F279AF" w:rsidRPr="00B71B11" w:rsidRDefault="00F279AF" w:rsidP="005774E0">
            <w:r w:rsidRPr="00B71B11">
              <w:rPr>
                <w:b/>
              </w:rPr>
              <w:t>Title and abstract</w:t>
            </w:r>
            <w:r>
              <w:rPr>
                <w:b/>
              </w:rPr>
              <w:tab/>
            </w:r>
          </w:p>
        </w:tc>
      </w:tr>
      <w:tr w:rsidR="00F279AF" w:rsidRPr="00B71B11" w:rsidTr="00F279AF">
        <w:tc>
          <w:tcPr>
            <w:tcW w:w="669" w:type="pct"/>
          </w:tcPr>
          <w:p w:rsidR="00F279AF" w:rsidRPr="00BC4DF1" w:rsidRDefault="00F279AF" w:rsidP="005774E0"/>
        </w:tc>
        <w:tc>
          <w:tcPr>
            <w:tcW w:w="268" w:type="pct"/>
          </w:tcPr>
          <w:p w:rsidR="00F279AF" w:rsidRPr="00B71B11" w:rsidRDefault="00F279AF" w:rsidP="005774E0">
            <w:r w:rsidRPr="00B71B11">
              <w:t>1</w:t>
            </w:r>
          </w:p>
        </w:tc>
        <w:tc>
          <w:tcPr>
            <w:tcW w:w="1188" w:type="pct"/>
          </w:tcPr>
          <w:p w:rsidR="00F279AF" w:rsidRPr="00B71B11" w:rsidRDefault="00F279AF" w:rsidP="005774E0">
            <w:r>
              <w:t>(a) Indicate the study’s design with a commonly used term in the title or the abstract (b) Provide in the abstract an informative and balanced summary of what was done and what was found</w:t>
            </w:r>
          </w:p>
        </w:tc>
        <w:tc>
          <w:tcPr>
            <w:tcW w:w="782" w:type="pct"/>
          </w:tcPr>
          <w:p w:rsidR="00F279AF" w:rsidRDefault="00FB1A38" w:rsidP="005774E0">
            <w:r>
              <w:t>(a) title and abstract</w:t>
            </w:r>
          </w:p>
          <w:p w:rsidR="00FB1A38" w:rsidRDefault="00FB1A38" w:rsidP="005774E0">
            <w:r>
              <w:t>(b) the abstract provides an accurate summary</w:t>
            </w:r>
          </w:p>
        </w:tc>
        <w:tc>
          <w:tcPr>
            <w:tcW w:w="1401" w:type="pct"/>
          </w:tcPr>
          <w:p w:rsidR="00F279AF" w:rsidRDefault="00F279AF" w:rsidP="005774E0">
            <w:r>
              <w:t xml:space="preserve">RECORD 1.1: </w:t>
            </w:r>
            <w:r w:rsidRPr="00B71B11">
              <w:t>The t</w:t>
            </w:r>
            <w:r>
              <w:t>ype of data used should be specified in the title or abstract. When</w:t>
            </w:r>
            <w:r w:rsidRPr="00B71B11">
              <w:t xml:space="preserve"> possible, the name of the databases used should be included.</w:t>
            </w:r>
          </w:p>
          <w:p w:rsidR="00F279AF" w:rsidRDefault="00F279AF" w:rsidP="005774E0"/>
          <w:p w:rsidR="00F279AF" w:rsidRDefault="00F279AF" w:rsidP="005774E0">
            <w:r>
              <w:t xml:space="preserve">RECORD 1.2: </w:t>
            </w:r>
            <w:r w:rsidRPr="00B71B11">
              <w:t>If applicable, the geographic region and timeframe within which the study took place should be reported in the title or abstract.</w:t>
            </w:r>
          </w:p>
          <w:p w:rsidR="00F279AF" w:rsidRDefault="00F279AF" w:rsidP="005774E0"/>
          <w:p w:rsidR="00F279AF" w:rsidRPr="00B71B11" w:rsidRDefault="00F279AF" w:rsidP="005774E0">
            <w:r>
              <w:t xml:space="preserve">RECORD 1.3: </w:t>
            </w:r>
            <w:r w:rsidRPr="00B71B11">
              <w:t xml:space="preserve">If linkage between </w:t>
            </w:r>
            <w:r>
              <w:t xml:space="preserve">databases </w:t>
            </w:r>
            <w:r w:rsidRPr="00B71B11">
              <w:t>was conducted for</w:t>
            </w:r>
            <w:r>
              <w:t xml:space="preserve"> </w:t>
            </w:r>
            <w:r w:rsidRPr="00B71B11">
              <w:t>the study, this should be clearly stated in the title or abstract.</w:t>
            </w:r>
          </w:p>
        </w:tc>
        <w:tc>
          <w:tcPr>
            <w:tcW w:w="692" w:type="pct"/>
          </w:tcPr>
          <w:p w:rsidR="00F279AF" w:rsidRDefault="00FB1A38" w:rsidP="005774E0">
            <w:r>
              <w:t>1.1 the term "</w:t>
            </w:r>
            <w:r w:rsidRPr="009D0079">
              <w:rPr>
                <w:lang w:val="en-GB"/>
              </w:rPr>
              <w:t>routinely collected health record data</w:t>
            </w:r>
            <w:r>
              <w:t>" is included in the title</w:t>
            </w:r>
          </w:p>
          <w:p w:rsidR="00FB1A38" w:rsidRDefault="00FB1A38" w:rsidP="005774E0">
            <w:r>
              <w:t xml:space="preserve">1.2 Both region and timeframe is stated </w:t>
            </w:r>
          </w:p>
          <w:p w:rsidR="00FB1A38" w:rsidRDefault="00FB1A38" w:rsidP="005774E0"/>
          <w:p w:rsidR="00FB1A38" w:rsidRDefault="00FB1A38" w:rsidP="005774E0">
            <w:r>
              <w:t>1.3 Deterministic individual level linkage is stated in the abstract</w:t>
            </w:r>
          </w:p>
        </w:tc>
      </w:tr>
      <w:tr w:rsidR="00F279AF" w:rsidRPr="00B71B11" w:rsidTr="00F279AF">
        <w:tc>
          <w:tcPr>
            <w:tcW w:w="5000" w:type="pct"/>
            <w:gridSpan w:val="6"/>
            <w:shd w:val="clear" w:color="auto" w:fill="BFBFBF" w:themeFill="background1" w:themeFillShade="BF"/>
          </w:tcPr>
          <w:p w:rsidR="00F279AF" w:rsidRPr="00B71B11" w:rsidRDefault="00F279AF" w:rsidP="005774E0">
            <w:r w:rsidRPr="00BC4DF1">
              <w:rPr>
                <w:b/>
              </w:rPr>
              <w:t>Introduction</w:t>
            </w:r>
          </w:p>
        </w:tc>
      </w:tr>
      <w:tr w:rsidR="00F279AF" w:rsidRPr="00B71B11" w:rsidTr="00F279AF">
        <w:tc>
          <w:tcPr>
            <w:tcW w:w="669" w:type="pct"/>
          </w:tcPr>
          <w:p w:rsidR="00F279AF" w:rsidRPr="00B71B11" w:rsidRDefault="00F279AF" w:rsidP="005774E0">
            <w:r>
              <w:t>Background rationale</w:t>
            </w:r>
          </w:p>
        </w:tc>
        <w:tc>
          <w:tcPr>
            <w:tcW w:w="268" w:type="pct"/>
          </w:tcPr>
          <w:p w:rsidR="00F279AF" w:rsidRPr="00B71B11" w:rsidRDefault="00F279AF" w:rsidP="005774E0">
            <w:r w:rsidRPr="00B71B11">
              <w:t>2</w:t>
            </w:r>
          </w:p>
        </w:tc>
        <w:tc>
          <w:tcPr>
            <w:tcW w:w="1188" w:type="pct"/>
          </w:tcPr>
          <w:p w:rsidR="00F279AF" w:rsidRPr="00B71B11" w:rsidRDefault="00F279AF" w:rsidP="005774E0">
            <w:r>
              <w:t>Explain the scientific background and rationale for the investigation being reported</w:t>
            </w:r>
          </w:p>
        </w:tc>
        <w:tc>
          <w:tcPr>
            <w:tcW w:w="782" w:type="pct"/>
          </w:tcPr>
          <w:p w:rsidR="00F279AF" w:rsidRPr="00B71B11" w:rsidRDefault="00FB1A38" w:rsidP="005774E0">
            <w:r>
              <w:t>pp. 3ff.</w:t>
            </w:r>
          </w:p>
        </w:tc>
        <w:tc>
          <w:tcPr>
            <w:tcW w:w="1401" w:type="pct"/>
          </w:tcPr>
          <w:p w:rsidR="00F279AF" w:rsidRPr="00B71B11" w:rsidRDefault="00F279AF" w:rsidP="005774E0"/>
        </w:tc>
        <w:tc>
          <w:tcPr>
            <w:tcW w:w="692" w:type="pct"/>
          </w:tcPr>
          <w:p w:rsidR="00F279AF" w:rsidRPr="00B71B11" w:rsidRDefault="00F279AF" w:rsidP="005774E0"/>
        </w:tc>
      </w:tr>
      <w:tr w:rsidR="00F279AF" w:rsidRPr="00B71B11" w:rsidTr="00F279AF">
        <w:tc>
          <w:tcPr>
            <w:tcW w:w="669" w:type="pct"/>
          </w:tcPr>
          <w:p w:rsidR="00F279AF" w:rsidRPr="00B71B11" w:rsidRDefault="00F279AF" w:rsidP="005774E0">
            <w:r>
              <w:t>Objectives</w:t>
            </w:r>
          </w:p>
        </w:tc>
        <w:tc>
          <w:tcPr>
            <w:tcW w:w="268" w:type="pct"/>
          </w:tcPr>
          <w:p w:rsidR="00F279AF" w:rsidRPr="00B71B11" w:rsidRDefault="00F279AF" w:rsidP="005774E0">
            <w:r w:rsidRPr="00B71B11">
              <w:t>3</w:t>
            </w:r>
          </w:p>
        </w:tc>
        <w:tc>
          <w:tcPr>
            <w:tcW w:w="1188" w:type="pct"/>
          </w:tcPr>
          <w:p w:rsidR="00F279AF" w:rsidRPr="00B71B11" w:rsidRDefault="00F279AF" w:rsidP="005774E0">
            <w:r>
              <w:t xml:space="preserve">State specific objectives, including any </w:t>
            </w:r>
            <w:proofErr w:type="spellStart"/>
            <w:r>
              <w:t>prespecified</w:t>
            </w:r>
            <w:proofErr w:type="spellEnd"/>
            <w:r>
              <w:t xml:space="preserve"> hypotheses</w:t>
            </w:r>
          </w:p>
        </w:tc>
        <w:tc>
          <w:tcPr>
            <w:tcW w:w="782" w:type="pct"/>
          </w:tcPr>
          <w:p w:rsidR="00F279AF" w:rsidRPr="00B71B11" w:rsidRDefault="00FB1A38" w:rsidP="005774E0">
            <w:r>
              <w:t>Section 2 on p.5</w:t>
            </w:r>
          </w:p>
        </w:tc>
        <w:tc>
          <w:tcPr>
            <w:tcW w:w="1401" w:type="pct"/>
          </w:tcPr>
          <w:p w:rsidR="00F279AF" w:rsidRPr="00B71B11" w:rsidRDefault="00F279AF" w:rsidP="005774E0"/>
        </w:tc>
        <w:tc>
          <w:tcPr>
            <w:tcW w:w="692" w:type="pct"/>
          </w:tcPr>
          <w:p w:rsidR="00F279AF" w:rsidRPr="00B71B11" w:rsidRDefault="00F279AF" w:rsidP="005774E0"/>
        </w:tc>
      </w:tr>
      <w:tr w:rsidR="00F279AF" w:rsidRPr="00B71B11" w:rsidTr="00F279AF">
        <w:tc>
          <w:tcPr>
            <w:tcW w:w="5000" w:type="pct"/>
            <w:gridSpan w:val="6"/>
            <w:shd w:val="clear" w:color="auto" w:fill="BFBFBF" w:themeFill="background1" w:themeFillShade="BF"/>
          </w:tcPr>
          <w:p w:rsidR="00F279AF" w:rsidRPr="00B71B11" w:rsidRDefault="00F279AF" w:rsidP="005774E0">
            <w:r w:rsidRPr="00B71B11">
              <w:rPr>
                <w:b/>
              </w:rPr>
              <w:t>Methods</w:t>
            </w:r>
          </w:p>
        </w:tc>
      </w:tr>
      <w:tr w:rsidR="00F279AF" w:rsidRPr="00B71B11" w:rsidTr="00F279AF">
        <w:tc>
          <w:tcPr>
            <w:tcW w:w="669" w:type="pct"/>
          </w:tcPr>
          <w:p w:rsidR="00F279AF" w:rsidRPr="00B71B11" w:rsidRDefault="00F279AF" w:rsidP="005774E0">
            <w:r>
              <w:t>Study Design</w:t>
            </w:r>
          </w:p>
        </w:tc>
        <w:tc>
          <w:tcPr>
            <w:tcW w:w="268" w:type="pct"/>
          </w:tcPr>
          <w:p w:rsidR="00F279AF" w:rsidRPr="00B71B11" w:rsidRDefault="00F279AF" w:rsidP="005774E0">
            <w:r>
              <w:t>4</w:t>
            </w:r>
          </w:p>
        </w:tc>
        <w:tc>
          <w:tcPr>
            <w:tcW w:w="1188" w:type="pct"/>
          </w:tcPr>
          <w:p w:rsidR="00F279AF" w:rsidRPr="00BC4DF1" w:rsidRDefault="00F279AF" w:rsidP="005774E0">
            <w:r w:rsidRPr="00BC4DF1">
              <w:t>Present key elements of study design early in the paper</w:t>
            </w:r>
          </w:p>
        </w:tc>
        <w:tc>
          <w:tcPr>
            <w:tcW w:w="782" w:type="pct"/>
          </w:tcPr>
          <w:p w:rsidR="00F279AF" w:rsidRPr="00B71B11" w:rsidRDefault="00FB1A38" w:rsidP="005774E0">
            <w:pPr>
              <w:pStyle w:val="ListParagraph"/>
              <w:spacing w:after="0"/>
              <w:ind w:left="342"/>
              <w:rPr>
                <w:rFonts w:ascii="Times New Roman" w:hAnsi="Times New Roman"/>
                <w:sz w:val="24"/>
                <w:szCs w:val="24"/>
              </w:rPr>
            </w:pPr>
            <w:r>
              <w:rPr>
                <w:rFonts w:ascii="Times New Roman" w:hAnsi="Times New Roman"/>
                <w:sz w:val="24"/>
                <w:szCs w:val="24"/>
              </w:rPr>
              <w:t>Both included in the abstract, background and section 3.1</w:t>
            </w:r>
          </w:p>
        </w:tc>
        <w:tc>
          <w:tcPr>
            <w:tcW w:w="1401" w:type="pct"/>
          </w:tcPr>
          <w:p w:rsidR="00F279AF" w:rsidRPr="00B71B11" w:rsidRDefault="00F279AF" w:rsidP="005774E0">
            <w:pPr>
              <w:pStyle w:val="ListParagraph"/>
              <w:spacing w:after="0"/>
              <w:ind w:left="342"/>
              <w:rPr>
                <w:rFonts w:ascii="Times New Roman" w:hAnsi="Times New Roman"/>
                <w:sz w:val="24"/>
                <w:szCs w:val="24"/>
              </w:rPr>
            </w:pPr>
          </w:p>
        </w:tc>
        <w:tc>
          <w:tcPr>
            <w:tcW w:w="692" w:type="pct"/>
          </w:tcPr>
          <w:p w:rsidR="00F279AF" w:rsidRPr="00B71B11" w:rsidRDefault="00F279AF" w:rsidP="005774E0">
            <w:pPr>
              <w:pStyle w:val="ListParagraph"/>
              <w:spacing w:after="0"/>
              <w:ind w:left="342"/>
              <w:rPr>
                <w:rFonts w:ascii="Times New Roman" w:hAnsi="Times New Roman"/>
                <w:sz w:val="24"/>
                <w:szCs w:val="24"/>
              </w:rPr>
            </w:pPr>
          </w:p>
        </w:tc>
      </w:tr>
      <w:tr w:rsidR="00F279AF" w:rsidRPr="00B71B11" w:rsidTr="00F279AF">
        <w:tc>
          <w:tcPr>
            <w:tcW w:w="669" w:type="pct"/>
          </w:tcPr>
          <w:p w:rsidR="00F279AF" w:rsidRPr="00B71B11" w:rsidRDefault="00F279AF" w:rsidP="005774E0">
            <w:r>
              <w:t>Setting</w:t>
            </w:r>
          </w:p>
        </w:tc>
        <w:tc>
          <w:tcPr>
            <w:tcW w:w="268" w:type="pct"/>
          </w:tcPr>
          <w:p w:rsidR="00F279AF" w:rsidRPr="00B71B11" w:rsidRDefault="00F279AF" w:rsidP="005774E0">
            <w:r>
              <w:t>5</w:t>
            </w:r>
          </w:p>
        </w:tc>
        <w:tc>
          <w:tcPr>
            <w:tcW w:w="1188" w:type="pct"/>
          </w:tcPr>
          <w:p w:rsidR="00F279AF" w:rsidRPr="00BC4DF1" w:rsidRDefault="00F279AF" w:rsidP="005774E0">
            <w:r w:rsidRPr="00BC4DF1">
              <w:t xml:space="preserve">Describe the setting, locations, and relevant dates, including </w:t>
            </w:r>
            <w:r w:rsidRPr="00BC4DF1">
              <w:lastRenderedPageBreak/>
              <w:t>periods of recruitment, exposure, follow-up, and data collection</w:t>
            </w:r>
          </w:p>
        </w:tc>
        <w:tc>
          <w:tcPr>
            <w:tcW w:w="782" w:type="pct"/>
          </w:tcPr>
          <w:p w:rsidR="00F279AF" w:rsidRPr="00BC4DF1" w:rsidRDefault="00FB1A38" w:rsidP="005124C8">
            <w:r>
              <w:lastRenderedPageBreak/>
              <w:t xml:space="preserve">Section 3.1 locations and periods are </w:t>
            </w:r>
            <w:r>
              <w:lastRenderedPageBreak/>
              <w:t>precisely described. Data collection procedures are described both in sections 3.3, 3.</w:t>
            </w:r>
            <w:r w:rsidR="005124C8">
              <w:t>5 &amp; 3.6</w:t>
            </w:r>
          </w:p>
        </w:tc>
        <w:tc>
          <w:tcPr>
            <w:tcW w:w="1401" w:type="pct"/>
          </w:tcPr>
          <w:p w:rsidR="00F279AF" w:rsidRPr="00BC4DF1" w:rsidRDefault="00F279AF" w:rsidP="005774E0"/>
        </w:tc>
        <w:tc>
          <w:tcPr>
            <w:tcW w:w="692" w:type="pct"/>
          </w:tcPr>
          <w:p w:rsidR="00F279AF" w:rsidRPr="00BC4DF1" w:rsidRDefault="00F279AF" w:rsidP="005774E0"/>
        </w:tc>
      </w:tr>
      <w:tr w:rsidR="00F279AF" w:rsidRPr="00B71B11" w:rsidTr="00F279AF">
        <w:tc>
          <w:tcPr>
            <w:tcW w:w="669" w:type="pct"/>
          </w:tcPr>
          <w:p w:rsidR="00F279AF" w:rsidRPr="00B71B11" w:rsidRDefault="00F279AF" w:rsidP="005774E0">
            <w:r w:rsidRPr="00B71B11">
              <w:t>Participants</w:t>
            </w:r>
          </w:p>
        </w:tc>
        <w:tc>
          <w:tcPr>
            <w:tcW w:w="268" w:type="pct"/>
          </w:tcPr>
          <w:p w:rsidR="00F279AF" w:rsidRPr="00B71B11" w:rsidRDefault="00F279AF" w:rsidP="005774E0">
            <w:r>
              <w:t>6</w:t>
            </w:r>
          </w:p>
        </w:tc>
        <w:tc>
          <w:tcPr>
            <w:tcW w:w="1188" w:type="pct"/>
          </w:tcPr>
          <w:p w:rsidR="00F279AF" w:rsidRPr="00BC4DF1" w:rsidRDefault="00F279AF" w:rsidP="005774E0">
            <w:pPr>
              <w:autoSpaceDE w:val="0"/>
              <w:autoSpaceDN w:val="0"/>
              <w:adjustRightInd w:val="0"/>
            </w:pPr>
            <w:r w:rsidRPr="00FF3AB7">
              <w:rPr>
                <w:i/>
              </w:rPr>
              <w:t>(a) Cohort study</w:t>
            </w:r>
            <w:r>
              <w:t xml:space="preserve"> - </w:t>
            </w:r>
            <w:r w:rsidRPr="00BC4DF1">
              <w:t>Give the eligibility criteria, and the sources and methods of selection of participants. Describe methods of</w:t>
            </w:r>
            <w:r>
              <w:t xml:space="preserve"> </w:t>
            </w:r>
            <w:r w:rsidRPr="00BC4DF1">
              <w:t>follow-up</w:t>
            </w:r>
          </w:p>
          <w:p w:rsidR="00F279AF" w:rsidRPr="00BC4DF1" w:rsidRDefault="00F279AF" w:rsidP="005774E0">
            <w:pPr>
              <w:autoSpaceDE w:val="0"/>
              <w:autoSpaceDN w:val="0"/>
              <w:adjustRightInd w:val="0"/>
            </w:pPr>
            <w:r w:rsidRPr="00FF3AB7">
              <w:rPr>
                <w:i/>
              </w:rPr>
              <w:t>Case-control study</w:t>
            </w:r>
            <w:r>
              <w:t xml:space="preserve"> - </w:t>
            </w:r>
            <w:r w:rsidRPr="00BC4DF1">
              <w:t>Give the eligibility criteria, and the sources and methods of case ascertainment and control selection. Give</w:t>
            </w:r>
            <w:r>
              <w:t xml:space="preserve"> </w:t>
            </w:r>
            <w:r w:rsidRPr="00BC4DF1">
              <w:t>the rationale for the choice of cases and controls</w:t>
            </w:r>
          </w:p>
          <w:p w:rsidR="00F279AF" w:rsidRPr="00BC4DF1" w:rsidRDefault="00F279AF" w:rsidP="005774E0">
            <w:pPr>
              <w:autoSpaceDE w:val="0"/>
              <w:autoSpaceDN w:val="0"/>
              <w:adjustRightInd w:val="0"/>
            </w:pPr>
            <w:r w:rsidRPr="00FF3AB7">
              <w:rPr>
                <w:i/>
              </w:rPr>
              <w:t>Cross-sectional study</w:t>
            </w:r>
            <w:r>
              <w:t xml:space="preserve"> - </w:t>
            </w:r>
            <w:r w:rsidRPr="00BC4DF1">
              <w:t>Give the eligibility criteria, and the sources and methods of selection of participants</w:t>
            </w:r>
          </w:p>
          <w:p w:rsidR="00F279AF" w:rsidRDefault="00F279AF" w:rsidP="005774E0">
            <w:pPr>
              <w:autoSpaceDE w:val="0"/>
              <w:autoSpaceDN w:val="0"/>
              <w:adjustRightInd w:val="0"/>
            </w:pPr>
          </w:p>
          <w:p w:rsidR="00F279AF" w:rsidRPr="00BC4DF1" w:rsidRDefault="00F279AF" w:rsidP="005774E0">
            <w:pPr>
              <w:autoSpaceDE w:val="0"/>
              <w:autoSpaceDN w:val="0"/>
              <w:adjustRightInd w:val="0"/>
            </w:pPr>
            <w:r w:rsidRPr="00FF3AB7">
              <w:rPr>
                <w:i/>
              </w:rPr>
              <w:t>(b) Cohort study</w:t>
            </w:r>
            <w:r>
              <w:t xml:space="preserve"> - </w:t>
            </w:r>
            <w:r w:rsidRPr="00BC4DF1">
              <w:t>For matched studies, give matching criteria and number of exposed and unexposed</w:t>
            </w:r>
          </w:p>
          <w:p w:rsidR="00F279AF" w:rsidRPr="00BC4DF1" w:rsidRDefault="00F279AF" w:rsidP="005774E0">
            <w:r w:rsidRPr="00FF3AB7">
              <w:rPr>
                <w:i/>
              </w:rPr>
              <w:t>Case-control study</w:t>
            </w:r>
            <w:r>
              <w:t xml:space="preserve"> - </w:t>
            </w:r>
            <w:r w:rsidRPr="00BC4DF1">
              <w:t>For matched studies, give matching criteria and the number of controls per case</w:t>
            </w:r>
          </w:p>
        </w:tc>
        <w:tc>
          <w:tcPr>
            <w:tcW w:w="782" w:type="pct"/>
          </w:tcPr>
          <w:p w:rsidR="00E74BE7" w:rsidRDefault="00E74BE7" w:rsidP="005774E0">
            <w:r>
              <w:t>(a) Section 3.2.1 describe the inclusion criteria. In addition, section 3.2.2 clearly describes the start and end point of the cohort</w:t>
            </w:r>
          </w:p>
          <w:p w:rsidR="00E74BE7" w:rsidRDefault="00E74BE7" w:rsidP="005774E0"/>
          <w:p w:rsidR="00E74BE7" w:rsidRDefault="00E74BE7" w:rsidP="005774E0">
            <w:r>
              <w:t xml:space="preserve">(b) not relevant. </w:t>
            </w:r>
          </w:p>
          <w:p w:rsidR="00E74BE7" w:rsidRDefault="00E74BE7" w:rsidP="005774E0"/>
          <w:p w:rsidR="00F279AF" w:rsidRDefault="00E74BE7" w:rsidP="005774E0">
            <w:r>
              <w:t>Linkage procedures are described in section 3.3</w:t>
            </w:r>
          </w:p>
        </w:tc>
        <w:tc>
          <w:tcPr>
            <w:tcW w:w="1401" w:type="pct"/>
          </w:tcPr>
          <w:p w:rsidR="00F279AF" w:rsidRPr="00FF3AB7" w:rsidRDefault="00F279AF" w:rsidP="005774E0">
            <w:r>
              <w:t xml:space="preserve">RECORD 6.1: </w:t>
            </w:r>
            <w:r w:rsidRPr="00FF3AB7">
              <w:t>The methods of study population selection (such as codes or algorithms used to identify subjects) should be listed in detail. If</w:t>
            </w:r>
            <w:r>
              <w:t xml:space="preserve"> this is not possible</w:t>
            </w:r>
            <w:r w:rsidRPr="00FF3AB7">
              <w:t xml:space="preserve">, an explanation should be provided. </w:t>
            </w:r>
          </w:p>
          <w:p w:rsidR="00F279AF" w:rsidRDefault="00F279AF" w:rsidP="005774E0"/>
          <w:p w:rsidR="00F279AF" w:rsidRDefault="00F279AF" w:rsidP="005774E0">
            <w:r>
              <w:t xml:space="preserve">RECORD 6.2: </w:t>
            </w:r>
            <w:r w:rsidRPr="00FF3AB7">
              <w:t>Any validation studies of the codes or algorithms used to select the population should be referenced. If validation was conducted for this study and not published elsewhere, detailed methods and results should be provided.</w:t>
            </w:r>
          </w:p>
          <w:p w:rsidR="00F279AF" w:rsidRDefault="00F279AF" w:rsidP="005774E0"/>
          <w:p w:rsidR="00F279AF" w:rsidRPr="00FF3AB7" w:rsidRDefault="00F279AF" w:rsidP="005774E0">
            <w:r>
              <w:t>RECORD 6.3: If the study involved linkage of databases, c</w:t>
            </w:r>
            <w:r w:rsidRPr="00B71B11">
              <w:t>onsider use of a flow diagram or other graphical display to demonstrate the data linkage process, including the number of individuals with linked data at each stage.</w:t>
            </w:r>
          </w:p>
        </w:tc>
        <w:tc>
          <w:tcPr>
            <w:tcW w:w="692" w:type="pct"/>
          </w:tcPr>
          <w:p w:rsidR="00F279AF" w:rsidRDefault="001811A6" w:rsidP="005774E0">
            <w:r>
              <w:t>6.1. supplementary table A1 provides an extensive list of ICD-10 codes included in the cohort. Population selection is described in sections 3.2 &amp; 3.3</w:t>
            </w:r>
          </w:p>
          <w:p w:rsidR="001811A6" w:rsidRDefault="001811A6" w:rsidP="005774E0"/>
          <w:p w:rsidR="001811A6" w:rsidRDefault="001811A6" w:rsidP="005774E0">
            <w:r>
              <w:t>6.2</w:t>
            </w:r>
          </w:p>
          <w:p w:rsidR="001811A6" w:rsidRDefault="001811A6" w:rsidP="005774E0">
            <w:r>
              <w:t xml:space="preserve">No validation studies exist. </w:t>
            </w:r>
          </w:p>
          <w:p w:rsidR="001811A6" w:rsidRDefault="001811A6" w:rsidP="005774E0"/>
          <w:p w:rsidR="001811A6" w:rsidRDefault="001811A6" w:rsidP="005774E0">
            <w:r>
              <w:t>6.3</w:t>
            </w:r>
          </w:p>
          <w:p w:rsidR="001811A6" w:rsidRDefault="001811A6" w:rsidP="005774E0">
            <w:r>
              <w:t>Linkage is deterministic based on unique keys. Information is provided in section 3.3. Handling of failed deterministic linkage is describe</w:t>
            </w:r>
            <w:r w:rsidR="00A344CA">
              <w:t>d</w:t>
            </w:r>
            <w:r>
              <w:t xml:space="preserve"> in section 3.3</w:t>
            </w:r>
          </w:p>
          <w:p w:rsidR="001811A6" w:rsidRDefault="001811A6" w:rsidP="005774E0"/>
        </w:tc>
      </w:tr>
      <w:tr w:rsidR="00F279AF" w:rsidRPr="00B71B11" w:rsidTr="00F279AF">
        <w:tc>
          <w:tcPr>
            <w:tcW w:w="669" w:type="pct"/>
          </w:tcPr>
          <w:p w:rsidR="00F279AF" w:rsidRPr="00B71B11" w:rsidRDefault="00F279AF" w:rsidP="005774E0">
            <w:r w:rsidRPr="00B71B11">
              <w:t>Variables</w:t>
            </w:r>
          </w:p>
        </w:tc>
        <w:tc>
          <w:tcPr>
            <w:tcW w:w="268" w:type="pct"/>
          </w:tcPr>
          <w:p w:rsidR="00F279AF" w:rsidRPr="00B71B11" w:rsidRDefault="00F279AF" w:rsidP="005774E0">
            <w:r w:rsidRPr="00B71B11">
              <w:t>7</w:t>
            </w:r>
          </w:p>
        </w:tc>
        <w:tc>
          <w:tcPr>
            <w:tcW w:w="1188" w:type="pct"/>
          </w:tcPr>
          <w:p w:rsidR="00F279AF" w:rsidRPr="00FF3AB7" w:rsidRDefault="00F279AF" w:rsidP="005774E0">
            <w:r w:rsidRPr="00FF3AB7">
              <w:t xml:space="preserve">Clearly define all outcomes, exposures, predictors, potential confounders, and effect </w:t>
            </w:r>
            <w:r w:rsidRPr="00FF3AB7">
              <w:lastRenderedPageBreak/>
              <w:t>modifiers. Give diagnostic criteria, if applicable</w:t>
            </w:r>
            <w:r>
              <w:t>.</w:t>
            </w:r>
          </w:p>
        </w:tc>
        <w:tc>
          <w:tcPr>
            <w:tcW w:w="782" w:type="pct"/>
          </w:tcPr>
          <w:p w:rsidR="00F279AF" w:rsidRDefault="005124C8" w:rsidP="005774E0">
            <w:r>
              <w:lastRenderedPageBreak/>
              <w:t>Section 3.5</w:t>
            </w:r>
            <w:r w:rsidR="005930B3">
              <w:t xml:space="preserve"> provides a detailed description o</w:t>
            </w:r>
            <w:r>
              <w:t xml:space="preserve">f </w:t>
            </w:r>
            <w:r>
              <w:lastRenderedPageBreak/>
              <w:t>included outcomes. Section 3.6</w:t>
            </w:r>
            <w:r w:rsidR="005930B3">
              <w:t xml:space="preserve"> describes admission variables for which the descriptive analysis will be stratified. Supplementary table A2 provides information on analysis procedures and criteria. </w:t>
            </w:r>
          </w:p>
        </w:tc>
        <w:tc>
          <w:tcPr>
            <w:tcW w:w="1401" w:type="pct"/>
          </w:tcPr>
          <w:p w:rsidR="00F279AF" w:rsidRPr="00B71B11" w:rsidRDefault="00F279AF" w:rsidP="005774E0">
            <w:r>
              <w:lastRenderedPageBreak/>
              <w:t xml:space="preserve">RECORD 7.1: </w:t>
            </w:r>
            <w:r w:rsidRPr="00B71B11">
              <w:t xml:space="preserve">A complete list of codes and algorithms used to classify exposures, outcomes, confounders, and </w:t>
            </w:r>
            <w:r w:rsidRPr="00B71B11">
              <w:lastRenderedPageBreak/>
              <w:t>effect modifiers should be provided. If these cannot be reported, an explanation should be provided.</w:t>
            </w:r>
          </w:p>
        </w:tc>
        <w:tc>
          <w:tcPr>
            <w:tcW w:w="692" w:type="pct"/>
          </w:tcPr>
          <w:p w:rsidR="00F279AF" w:rsidRDefault="005930B3" w:rsidP="00CB3CA3">
            <w:r>
              <w:lastRenderedPageBreak/>
              <w:t xml:space="preserve">Table 4 and supplementary table A1 provide </w:t>
            </w:r>
            <w:r>
              <w:lastRenderedPageBreak/>
              <w:t>clear definitions for the classification of variables. In addition, section 3.</w:t>
            </w:r>
            <w:r w:rsidR="005124C8">
              <w:t>5</w:t>
            </w:r>
            <w:r>
              <w:t xml:space="preserve"> contains details on outcome categorisation. </w:t>
            </w:r>
          </w:p>
        </w:tc>
      </w:tr>
      <w:tr w:rsidR="00F279AF" w:rsidRPr="00B71B11" w:rsidTr="00F279AF">
        <w:tc>
          <w:tcPr>
            <w:tcW w:w="669" w:type="pct"/>
          </w:tcPr>
          <w:p w:rsidR="00F279AF" w:rsidRPr="00B71B11" w:rsidRDefault="00F279AF" w:rsidP="005774E0">
            <w:r>
              <w:lastRenderedPageBreak/>
              <w:t>Data sources/ measurement</w:t>
            </w:r>
          </w:p>
        </w:tc>
        <w:tc>
          <w:tcPr>
            <w:tcW w:w="268" w:type="pct"/>
          </w:tcPr>
          <w:p w:rsidR="00F279AF" w:rsidRPr="00B71B11" w:rsidRDefault="00F279AF" w:rsidP="005774E0">
            <w:r>
              <w:t>8</w:t>
            </w:r>
          </w:p>
        </w:tc>
        <w:tc>
          <w:tcPr>
            <w:tcW w:w="1188" w:type="pct"/>
          </w:tcPr>
          <w:p w:rsidR="00F279AF" w:rsidRPr="00FF3AB7" w:rsidRDefault="00F279AF" w:rsidP="005774E0">
            <w:pPr>
              <w:autoSpaceDE w:val="0"/>
              <w:autoSpaceDN w:val="0"/>
              <w:adjustRightInd w:val="0"/>
            </w:pPr>
            <w:r w:rsidRPr="00FF3AB7">
              <w:t>For each variable of interest, give sources of data and details of methods of assessment (measurement).</w:t>
            </w:r>
          </w:p>
          <w:p w:rsidR="00F279AF" w:rsidRPr="00B71B11" w:rsidRDefault="00F279AF" w:rsidP="005774E0">
            <w:r w:rsidRPr="00FF3AB7">
              <w:t>Describe comparability of assessment methods if there is more than one group</w:t>
            </w:r>
          </w:p>
        </w:tc>
        <w:tc>
          <w:tcPr>
            <w:tcW w:w="782" w:type="pct"/>
          </w:tcPr>
          <w:p w:rsidR="00F279AF" w:rsidRPr="00B71B11" w:rsidRDefault="005124C8" w:rsidP="005774E0">
            <w:r>
              <w:t>Section</w:t>
            </w:r>
            <w:r w:rsidR="00EA64A7">
              <w:t>s</w:t>
            </w:r>
            <w:r w:rsidR="00EA66D3">
              <w:t xml:space="preserve"> 3.3 &amp; 3.5</w:t>
            </w:r>
            <w:r w:rsidR="00EA64A7">
              <w:t>-3.6</w:t>
            </w:r>
          </w:p>
        </w:tc>
        <w:tc>
          <w:tcPr>
            <w:tcW w:w="1401" w:type="pct"/>
          </w:tcPr>
          <w:p w:rsidR="00F279AF" w:rsidRPr="00B71B11" w:rsidRDefault="00F279AF" w:rsidP="005774E0"/>
        </w:tc>
        <w:tc>
          <w:tcPr>
            <w:tcW w:w="692" w:type="pct"/>
          </w:tcPr>
          <w:p w:rsidR="00F279AF" w:rsidRPr="00B71B11" w:rsidRDefault="00F279AF" w:rsidP="005774E0"/>
        </w:tc>
      </w:tr>
      <w:tr w:rsidR="00F279AF" w:rsidRPr="00B71B11" w:rsidTr="00F279AF">
        <w:tc>
          <w:tcPr>
            <w:tcW w:w="669" w:type="pct"/>
          </w:tcPr>
          <w:p w:rsidR="00F279AF" w:rsidRPr="00B71B11" w:rsidRDefault="00F279AF" w:rsidP="005774E0">
            <w:r>
              <w:t>Bias</w:t>
            </w:r>
          </w:p>
        </w:tc>
        <w:tc>
          <w:tcPr>
            <w:tcW w:w="268" w:type="pct"/>
          </w:tcPr>
          <w:p w:rsidR="00F279AF" w:rsidRPr="00B71B11" w:rsidRDefault="00F279AF" w:rsidP="005774E0">
            <w:r>
              <w:t>9</w:t>
            </w:r>
          </w:p>
        </w:tc>
        <w:tc>
          <w:tcPr>
            <w:tcW w:w="1188" w:type="pct"/>
          </w:tcPr>
          <w:p w:rsidR="00F279AF" w:rsidRPr="003C0373" w:rsidRDefault="00F279AF" w:rsidP="005774E0">
            <w:r w:rsidRPr="003C0373">
              <w:t>Describe any efforts to address potential sources of bias</w:t>
            </w:r>
          </w:p>
        </w:tc>
        <w:tc>
          <w:tcPr>
            <w:tcW w:w="782" w:type="pct"/>
          </w:tcPr>
          <w:p w:rsidR="00F279AF" w:rsidRPr="00B71B11" w:rsidRDefault="00591673" w:rsidP="005774E0">
            <w:r>
              <w:t xml:space="preserve">Considerations on ways to </w:t>
            </w:r>
            <w:r w:rsidR="00BA6737">
              <w:t xml:space="preserve">investigate and </w:t>
            </w:r>
            <w:r>
              <w:t xml:space="preserve">address bias </w:t>
            </w:r>
            <w:r w:rsidR="001532DB">
              <w:t xml:space="preserve">in the study </w:t>
            </w:r>
            <w:r>
              <w:t>are described in section</w:t>
            </w:r>
            <w:r w:rsidR="002B3E36">
              <w:t>s</w:t>
            </w:r>
            <w:r>
              <w:t xml:space="preserve"> 3.6</w:t>
            </w:r>
            <w:r w:rsidR="00BA6737">
              <w:t xml:space="preserve"> &amp; 3.7</w:t>
            </w:r>
          </w:p>
        </w:tc>
        <w:tc>
          <w:tcPr>
            <w:tcW w:w="1401" w:type="pct"/>
          </w:tcPr>
          <w:p w:rsidR="00F279AF" w:rsidRPr="00B71B11" w:rsidRDefault="00F279AF" w:rsidP="005774E0"/>
        </w:tc>
        <w:tc>
          <w:tcPr>
            <w:tcW w:w="692" w:type="pct"/>
          </w:tcPr>
          <w:p w:rsidR="00F279AF" w:rsidRPr="00B71B11" w:rsidRDefault="00F279AF" w:rsidP="005774E0"/>
        </w:tc>
      </w:tr>
      <w:tr w:rsidR="00F279AF" w:rsidRPr="00B71B11" w:rsidTr="00F279AF">
        <w:tc>
          <w:tcPr>
            <w:tcW w:w="669" w:type="pct"/>
          </w:tcPr>
          <w:p w:rsidR="00F279AF" w:rsidRPr="00B71B11" w:rsidRDefault="00F279AF" w:rsidP="005774E0">
            <w:r>
              <w:t>Study size</w:t>
            </w:r>
          </w:p>
        </w:tc>
        <w:tc>
          <w:tcPr>
            <w:tcW w:w="268" w:type="pct"/>
          </w:tcPr>
          <w:p w:rsidR="00F279AF" w:rsidRPr="00B71B11" w:rsidRDefault="00F279AF" w:rsidP="005774E0">
            <w:r>
              <w:t>10</w:t>
            </w:r>
          </w:p>
        </w:tc>
        <w:tc>
          <w:tcPr>
            <w:tcW w:w="1188" w:type="pct"/>
          </w:tcPr>
          <w:p w:rsidR="00F279AF" w:rsidRPr="003C0373" w:rsidRDefault="00F279AF" w:rsidP="005774E0">
            <w:r w:rsidRPr="003C0373">
              <w:t>Explain how the study size was arrived at</w:t>
            </w:r>
          </w:p>
        </w:tc>
        <w:tc>
          <w:tcPr>
            <w:tcW w:w="782" w:type="pct"/>
          </w:tcPr>
          <w:p w:rsidR="00F279AF" w:rsidRPr="00B71B11" w:rsidRDefault="00F628A7" w:rsidP="005774E0">
            <w:r>
              <w:t>Section 3.4</w:t>
            </w:r>
          </w:p>
        </w:tc>
        <w:tc>
          <w:tcPr>
            <w:tcW w:w="1401" w:type="pct"/>
          </w:tcPr>
          <w:p w:rsidR="00F279AF" w:rsidRPr="00B71B11" w:rsidRDefault="00F279AF" w:rsidP="005774E0"/>
        </w:tc>
        <w:tc>
          <w:tcPr>
            <w:tcW w:w="692" w:type="pct"/>
          </w:tcPr>
          <w:p w:rsidR="00F279AF" w:rsidRPr="00B71B11" w:rsidRDefault="00F279AF" w:rsidP="005774E0"/>
        </w:tc>
      </w:tr>
      <w:tr w:rsidR="00F279AF" w:rsidRPr="00B71B11" w:rsidTr="00F279AF">
        <w:tc>
          <w:tcPr>
            <w:tcW w:w="669" w:type="pct"/>
          </w:tcPr>
          <w:p w:rsidR="00F279AF" w:rsidRDefault="00F279AF" w:rsidP="005774E0">
            <w:r>
              <w:t>Quantitative variables</w:t>
            </w:r>
          </w:p>
        </w:tc>
        <w:tc>
          <w:tcPr>
            <w:tcW w:w="268" w:type="pct"/>
          </w:tcPr>
          <w:p w:rsidR="00F279AF" w:rsidRDefault="00F279AF" w:rsidP="005774E0">
            <w:r>
              <w:t>11</w:t>
            </w:r>
          </w:p>
        </w:tc>
        <w:tc>
          <w:tcPr>
            <w:tcW w:w="1188" w:type="pct"/>
          </w:tcPr>
          <w:p w:rsidR="00F279AF" w:rsidRPr="003C0373" w:rsidRDefault="00F279AF" w:rsidP="005774E0">
            <w:r w:rsidRPr="003C0373">
              <w:t>Explain how quantitative variables were handled in the analyses. If applicable, describe which groupings were chosen, and why</w:t>
            </w:r>
          </w:p>
        </w:tc>
        <w:tc>
          <w:tcPr>
            <w:tcW w:w="782" w:type="pct"/>
          </w:tcPr>
          <w:p w:rsidR="00F279AF" w:rsidRPr="00B71B11" w:rsidRDefault="00754FC2" w:rsidP="00754FC2">
            <w:r>
              <w:t>Sections 3.5 (outcomes), 3.6</w:t>
            </w:r>
            <w:r w:rsidR="00990035">
              <w:t xml:space="preserve"> (candidate predictors)</w:t>
            </w:r>
            <w:r>
              <w:t xml:space="preserve"> </w:t>
            </w:r>
            <w:r w:rsidR="008C19A6">
              <w:t>&amp; table 4</w:t>
            </w:r>
            <w:r w:rsidR="002F3BE4">
              <w:t xml:space="preserve"> </w:t>
            </w:r>
            <w:r w:rsidR="00365239">
              <w:t>(stratifying variables), 3.8</w:t>
            </w:r>
            <w:r>
              <w:t xml:space="preserve"> statistical analysis</w:t>
            </w:r>
          </w:p>
        </w:tc>
        <w:tc>
          <w:tcPr>
            <w:tcW w:w="1401" w:type="pct"/>
          </w:tcPr>
          <w:p w:rsidR="00F279AF" w:rsidRPr="00B71B11" w:rsidRDefault="00F279AF" w:rsidP="005774E0"/>
        </w:tc>
        <w:tc>
          <w:tcPr>
            <w:tcW w:w="692" w:type="pct"/>
          </w:tcPr>
          <w:p w:rsidR="00F279AF" w:rsidRPr="00B71B11" w:rsidRDefault="00F279AF" w:rsidP="005774E0"/>
        </w:tc>
      </w:tr>
      <w:tr w:rsidR="00F279AF" w:rsidRPr="00B71B11" w:rsidTr="00F279AF">
        <w:tc>
          <w:tcPr>
            <w:tcW w:w="669" w:type="pct"/>
          </w:tcPr>
          <w:p w:rsidR="00F279AF" w:rsidRPr="00B71B11" w:rsidRDefault="00F279AF" w:rsidP="005774E0">
            <w:r w:rsidRPr="00B71B11">
              <w:t xml:space="preserve">Statistical </w:t>
            </w:r>
            <w:r>
              <w:t>methods</w:t>
            </w:r>
          </w:p>
        </w:tc>
        <w:tc>
          <w:tcPr>
            <w:tcW w:w="268" w:type="pct"/>
          </w:tcPr>
          <w:p w:rsidR="00F279AF" w:rsidRPr="00B71B11" w:rsidRDefault="00F279AF" w:rsidP="005774E0">
            <w:r>
              <w:t>12</w:t>
            </w:r>
          </w:p>
        </w:tc>
        <w:tc>
          <w:tcPr>
            <w:tcW w:w="1188" w:type="pct"/>
          </w:tcPr>
          <w:p w:rsidR="00F279AF" w:rsidRPr="003C0373" w:rsidRDefault="00F279AF" w:rsidP="005774E0">
            <w:pPr>
              <w:autoSpaceDE w:val="0"/>
              <w:autoSpaceDN w:val="0"/>
              <w:adjustRightInd w:val="0"/>
            </w:pPr>
            <w:r w:rsidRPr="003C0373">
              <w:t>(a) Describe all statistical methods, including those used to control for confounding</w:t>
            </w:r>
          </w:p>
          <w:p w:rsidR="00F279AF" w:rsidRPr="003C0373" w:rsidRDefault="00F279AF" w:rsidP="005774E0">
            <w:pPr>
              <w:autoSpaceDE w:val="0"/>
              <w:autoSpaceDN w:val="0"/>
              <w:adjustRightInd w:val="0"/>
            </w:pPr>
            <w:r w:rsidRPr="003C0373">
              <w:lastRenderedPageBreak/>
              <w:t>(b) Describe any methods used to examine subgroups and interactions</w:t>
            </w:r>
          </w:p>
          <w:p w:rsidR="00F279AF" w:rsidRPr="003C0373" w:rsidRDefault="00F279AF" w:rsidP="005774E0">
            <w:pPr>
              <w:autoSpaceDE w:val="0"/>
              <w:autoSpaceDN w:val="0"/>
              <w:adjustRightInd w:val="0"/>
            </w:pPr>
            <w:r w:rsidRPr="003C0373">
              <w:t>(c) Explain how missing data were addressed</w:t>
            </w:r>
          </w:p>
          <w:p w:rsidR="00F279AF" w:rsidRPr="003C0373" w:rsidRDefault="00F279AF" w:rsidP="005774E0">
            <w:pPr>
              <w:autoSpaceDE w:val="0"/>
              <w:autoSpaceDN w:val="0"/>
              <w:adjustRightInd w:val="0"/>
            </w:pPr>
            <w:r w:rsidRPr="003C0373">
              <w:t xml:space="preserve">(d) </w:t>
            </w:r>
            <w:r w:rsidRPr="001C1D5D">
              <w:rPr>
                <w:i/>
              </w:rPr>
              <w:t>Cohort study</w:t>
            </w:r>
            <w:r>
              <w:t xml:space="preserve"> - </w:t>
            </w:r>
            <w:r w:rsidRPr="003C0373">
              <w:t>If applicable, explain how loss to follow-up was addressed</w:t>
            </w:r>
          </w:p>
          <w:p w:rsidR="00F279AF" w:rsidRPr="003C0373" w:rsidRDefault="00F279AF" w:rsidP="005774E0">
            <w:pPr>
              <w:autoSpaceDE w:val="0"/>
              <w:autoSpaceDN w:val="0"/>
              <w:adjustRightInd w:val="0"/>
            </w:pPr>
            <w:r w:rsidRPr="001C1D5D">
              <w:rPr>
                <w:i/>
              </w:rPr>
              <w:t>Case-control study</w:t>
            </w:r>
            <w:r>
              <w:t xml:space="preserve"> - </w:t>
            </w:r>
            <w:r w:rsidRPr="003C0373">
              <w:t>If applicable, explain how matching of cases and controls was addressed</w:t>
            </w:r>
          </w:p>
          <w:p w:rsidR="00F279AF" w:rsidRPr="003C0373" w:rsidRDefault="00F279AF" w:rsidP="005774E0">
            <w:pPr>
              <w:autoSpaceDE w:val="0"/>
              <w:autoSpaceDN w:val="0"/>
              <w:adjustRightInd w:val="0"/>
            </w:pPr>
            <w:r w:rsidRPr="001C1D5D">
              <w:rPr>
                <w:i/>
              </w:rPr>
              <w:t>Cross-sectional study</w:t>
            </w:r>
            <w:r>
              <w:t xml:space="preserve"> - </w:t>
            </w:r>
            <w:r w:rsidRPr="003C0373">
              <w:t>If applicable, describe analytical methods taking account of sampling strategy</w:t>
            </w:r>
          </w:p>
          <w:p w:rsidR="00F279AF" w:rsidRPr="003C0373" w:rsidRDefault="00F279AF" w:rsidP="005774E0">
            <w:r w:rsidRPr="003C0373">
              <w:t>(e) Describe any sensitivity analyses</w:t>
            </w:r>
          </w:p>
        </w:tc>
        <w:tc>
          <w:tcPr>
            <w:tcW w:w="782" w:type="pct"/>
          </w:tcPr>
          <w:p w:rsidR="00F279AF" w:rsidRDefault="001532DB" w:rsidP="005774E0">
            <w:r>
              <w:lastRenderedPageBreak/>
              <w:t>(a)</w:t>
            </w:r>
            <w:r w:rsidR="00365239">
              <w:t xml:space="preserve"> section 3.8</w:t>
            </w:r>
            <w:r>
              <w:t xml:space="preserve"> provides a description of the anticipated analyses.</w:t>
            </w:r>
          </w:p>
          <w:p w:rsidR="00196971" w:rsidRDefault="00196971" w:rsidP="005774E0">
            <w:r>
              <w:lastRenderedPageBreak/>
              <w:t>(b) section 3.2.1. &amp; 3.8</w:t>
            </w:r>
          </w:p>
          <w:p w:rsidR="00196971" w:rsidRDefault="00196971" w:rsidP="00196971">
            <w:r>
              <w:t xml:space="preserve">(c) sections 3.7 and 3.8 provide a description </w:t>
            </w:r>
            <w:r w:rsidR="002F3BE4">
              <w:t xml:space="preserve">of the </w:t>
            </w:r>
            <w:r>
              <w:t>intended plan to handle missing values.</w:t>
            </w:r>
          </w:p>
          <w:p w:rsidR="00196971" w:rsidRDefault="00196971" w:rsidP="00196971">
            <w:r>
              <w:t>(d) not applicable</w:t>
            </w:r>
          </w:p>
          <w:p w:rsidR="00196971" w:rsidRPr="003C0373" w:rsidRDefault="00196971" w:rsidP="00196971">
            <w:r>
              <w:t>(e) no sensitivity analysis planned a priori</w:t>
            </w:r>
          </w:p>
        </w:tc>
        <w:tc>
          <w:tcPr>
            <w:tcW w:w="1401" w:type="pct"/>
          </w:tcPr>
          <w:p w:rsidR="00F279AF" w:rsidRPr="003C0373" w:rsidRDefault="00F279AF" w:rsidP="005774E0">
            <w:r w:rsidRPr="003C0373">
              <w:lastRenderedPageBreak/>
              <w:t xml:space="preserve"> </w:t>
            </w:r>
          </w:p>
        </w:tc>
        <w:tc>
          <w:tcPr>
            <w:tcW w:w="692" w:type="pct"/>
          </w:tcPr>
          <w:p w:rsidR="00F279AF" w:rsidRPr="003C0373" w:rsidRDefault="00F279AF" w:rsidP="005774E0"/>
        </w:tc>
      </w:tr>
      <w:tr w:rsidR="00F279AF" w:rsidRPr="00B71B11" w:rsidTr="00F279AF">
        <w:tc>
          <w:tcPr>
            <w:tcW w:w="669" w:type="pct"/>
          </w:tcPr>
          <w:p w:rsidR="00F279AF" w:rsidRDefault="00F279AF" w:rsidP="005774E0">
            <w:r>
              <w:t>Data access and cleaning methods</w:t>
            </w:r>
          </w:p>
        </w:tc>
        <w:tc>
          <w:tcPr>
            <w:tcW w:w="268" w:type="pct"/>
          </w:tcPr>
          <w:p w:rsidR="00F279AF" w:rsidRPr="00B71B11" w:rsidRDefault="00F279AF" w:rsidP="005774E0"/>
        </w:tc>
        <w:tc>
          <w:tcPr>
            <w:tcW w:w="1188" w:type="pct"/>
          </w:tcPr>
          <w:p w:rsidR="00F279AF" w:rsidRDefault="00F279AF" w:rsidP="005774E0">
            <w:r>
              <w:t>..</w:t>
            </w:r>
          </w:p>
        </w:tc>
        <w:tc>
          <w:tcPr>
            <w:tcW w:w="782" w:type="pct"/>
          </w:tcPr>
          <w:p w:rsidR="00F279AF" w:rsidRDefault="00F279AF" w:rsidP="005774E0"/>
        </w:tc>
        <w:tc>
          <w:tcPr>
            <w:tcW w:w="1401" w:type="pct"/>
          </w:tcPr>
          <w:p w:rsidR="00F279AF" w:rsidRPr="003C0373" w:rsidRDefault="00F279AF" w:rsidP="005774E0">
            <w:r>
              <w:t xml:space="preserve">RECORD 12.1: </w:t>
            </w:r>
            <w:r w:rsidRPr="003C0373">
              <w:t xml:space="preserve">Authors should describe the extent to which the investigators had access to the database population </w:t>
            </w:r>
            <w:r>
              <w:t>used</w:t>
            </w:r>
            <w:r w:rsidRPr="003C0373">
              <w:t xml:space="preserve"> to create the study population.</w:t>
            </w:r>
          </w:p>
          <w:p w:rsidR="00F279AF" w:rsidRDefault="00F279AF" w:rsidP="005774E0"/>
          <w:p w:rsidR="00F279AF" w:rsidRDefault="00F279AF" w:rsidP="005774E0">
            <w:r>
              <w:t xml:space="preserve">RECORD 12.2: </w:t>
            </w:r>
            <w:r w:rsidRPr="00B71B11">
              <w:t>Authors should provide information on the data cleaning methods used in the study.</w:t>
            </w:r>
          </w:p>
        </w:tc>
        <w:tc>
          <w:tcPr>
            <w:tcW w:w="692" w:type="pct"/>
          </w:tcPr>
          <w:p w:rsidR="00F279AF" w:rsidRDefault="009E6CD7" w:rsidP="005774E0">
            <w:r>
              <w:t>12.1 section 3.3</w:t>
            </w:r>
          </w:p>
          <w:p w:rsidR="009E6CD7" w:rsidRDefault="009E6CD7" w:rsidP="005774E0"/>
          <w:p w:rsidR="009E6CD7" w:rsidRPr="00A016A7" w:rsidRDefault="009E6CD7" w:rsidP="00A016A7">
            <w:r>
              <w:t>12.2 section 3.3</w:t>
            </w:r>
            <w:r w:rsidR="00AF572C">
              <w:t xml:space="preserve"> </w:t>
            </w:r>
            <w:r w:rsidR="00A016A7">
              <w:t>&amp; 3.7</w:t>
            </w:r>
          </w:p>
        </w:tc>
      </w:tr>
      <w:tr w:rsidR="00F279AF" w:rsidRPr="00B71B11" w:rsidTr="00F279AF">
        <w:tc>
          <w:tcPr>
            <w:tcW w:w="669" w:type="pct"/>
          </w:tcPr>
          <w:p w:rsidR="00F279AF" w:rsidRPr="00B71B11" w:rsidRDefault="00F279AF" w:rsidP="005774E0">
            <w:r>
              <w:t>Linkage</w:t>
            </w:r>
          </w:p>
        </w:tc>
        <w:tc>
          <w:tcPr>
            <w:tcW w:w="268" w:type="pct"/>
          </w:tcPr>
          <w:p w:rsidR="00F279AF" w:rsidRPr="00B71B11" w:rsidRDefault="00F279AF" w:rsidP="005774E0"/>
        </w:tc>
        <w:tc>
          <w:tcPr>
            <w:tcW w:w="1188" w:type="pct"/>
          </w:tcPr>
          <w:p w:rsidR="00F279AF" w:rsidRPr="00B71B11" w:rsidRDefault="00F279AF" w:rsidP="005774E0">
            <w:r>
              <w:t>..</w:t>
            </w:r>
          </w:p>
        </w:tc>
        <w:tc>
          <w:tcPr>
            <w:tcW w:w="782" w:type="pct"/>
          </w:tcPr>
          <w:p w:rsidR="00F279AF" w:rsidRDefault="00F279AF" w:rsidP="005774E0"/>
        </w:tc>
        <w:tc>
          <w:tcPr>
            <w:tcW w:w="1401" w:type="pct"/>
          </w:tcPr>
          <w:p w:rsidR="00F279AF" w:rsidRPr="00B71B11" w:rsidRDefault="00F279AF" w:rsidP="005774E0">
            <w:r>
              <w:t xml:space="preserve">RECORD 12.3: </w:t>
            </w:r>
            <w:r w:rsidRPr="00B71B11">
              <w:t>State whether the study included person-level, institutional-level, or other data linkage across two or more databases. The methods of linkage and methods of linkage quality evaluation should be provided.</w:t>
            </w:r>
          </w:p>
        </w:tc>
        <w:tc>
          <w:tcPr>
            <w:tcW w:w="692" w:type="pct"/>
          </w:tcPr>
          <w:p w:rsidR="00F279AF" w:rsidRDefault="00E16451" w:rsidP="005774E0">
            <w:r>
              <w:t>12.3 section 3.3</w:t>
            </w:r>
          </w:p>
        </w:tc>
      </w:tr>
      <w:tr w:rsidR="00F279AF" w:rsidRPr="00B71B11" w:rsidTr="00F279AF">
        <w:tc>
          <w:tcPr>
            <w:tcW w:w="5000" w:type="pct"/>
            <w:gridSpan w:val="6"/>
            <w:shd w:val="clear" w:color="auto" w:fill="BFBFBF" w:themeFill="background1" w:themeFillShade="BF"/>
          </w:tcPr>
          <w:p w:rsidR="00F279AF" w:rsidRPr="00B71B11" w:rsidRDefault="00F279AF" w:rsidP="005774E0">
            <w:r w:rsidRPr="00B71B11">
              <w:rPr>
                <w:b/>
              </w:rPr>
              <w:t>Results</w:t>
            </w:r>
          </w:p>
        </w:tc>
      </w:tr>
      <w:tr w:rsidR="00F279AF" w:rsidRPr="00B71B11" w:rsidTr="00F279AF">
        <w:tc>
          <w:tcPr>
            <w:tcW w:w="669" w:type="pct"/>
          </w:tcPr>
          <w:p w:rsidR="00F279AF" w:rsidRPr="00B71B11" w:rsidRDefault="00F279AF" w:rsidP="005774E0">
            <w:r w:rsidRPr="00B71B11">
              <w:lastRenderedPageBreak/>
              <w:t>Participants</w:t>
            </w:r>
          </w:p>
        </w:tc>
        <w:tc>
          <w:tcPr>
            <w:tcW w:w="268" w:type="pct"/>
          </w:tcPr>
          <w:p w:rsidR="00F279AF" w:rsidRPr="00B71B11" w:rsidRDefault="00F279AF" w:rsidP="005774E0">
            <w:r>
              <w:t>13</w:t>
            </w:r>
          </w:p>
        </w:tc>
        <w:tc>
          <w:tcPr>
            <w:tcW w:w="1188" w:type="pct"/>
          </w:tcPr>
          <w:p w:rsidR="00F279AF" w:rsidRDefault="00F279AF" w:rsidP="005774E0">
            <w:r>
              <w:t>(a) Report the numbers of individuals at each stage of the study (</w:t>
            </w:r>
            <w:r w:rsidRPr="00484509">
              <w:rPr>
                <w:i/>
              </w:rPr>
              <w:t>e.g.</w:t>
            </w:r>
            <w:r>
              <w:t>, numbers potentially eligible, examined for eligibility, confirmed eligible, included in the study, completing follow-up, and analysed)</w:t>
            </w:r>
          </w:p>
          <w:p w:rsidR="00F279AF" w:rsidRDefault="00F279AF" w:rsidP="005774E0">
            <w:r>
              <w:t>(b) Give reasons for non-participation at each stage.</w:t>
            </w:r>
          </w:p>
          <w:p w:rsidR="00F279AF" w:rsidRPr="00B71B11" w:rsidRDefault="00F279AF" w:rsidP="005774E0">
            <w:r>
              <w:t>(c) Consider use of a flow diagram</w:t>
            </w:r>
          </w:p>
        </w:tc>
        <w:tc>
          <w:tcPr>
            <w:tcW w:w="782" w:type="pct"/>
          </w:tcPr>
          <w:p w:rsidR="00F279AF" w:rsidRDefault="00044A30" w:rsidP="005774E0">
            <w:r>
              <w:t xml:space="preserve">(a) included in the flow chart (figure 2) </w:t>
            </w:r>
          </w:p>
          <w:p w:rsidR="00F41689" w:rsidRDefault="00F41689" w:rsidP="005774E0"/>
          <w:p w:rsidR="00F41689" w:rsidRDefault="00F41689" w:rsidP="005774E0">
            <w:r>
              <w:t>(b) selection based on inclusion criteria is displayed for each individual criterion in figure 2</w:t>
            </w:r>
          </w:p>
          <w:p w:rsidR="00F41689" w:rsidRDefault="00F41689" w:rsidP="005774E0">
            <w:r>
              <w:t>(c) figure 2</w:t>
            </w:r>
          </w:p>
        </w:tc>
        <w:tc>
          <w:tcPr>
            <w:tcW w:w="1401" w:type="pct"/>
          </w:tcPr>
          <w:p w:rsidR="00F279AF" w:rsidRPr="00A1576B" w:rsidRDefault="00F279AF" w:rsidP="005774E0">
            <w:r>
              <w:t xml:space="preserve">RECORD 13.1: </w:t>
            </w:r>
            <w:r w:rsidRPr="00652533">
              <w:t>Describe in detail the selection of the persons included in the study (</w:t>
            </w:r>
            <w:r w:rsidRPr="00652533">
              <w:rPr>
                <w:i/>
              </w:rPr>
              <w:t>i.e.,</w:t>
            </w:r>
            <w:r w:rsidRPr="00652533">
              <w:t xml:space="preserve"> study population selection) including filtering based on data quality, dat</w:t>
            </w:r>
            <w:r>
              <w:t>a availability and linkage. The selection of included persons c</w:t>
            </w:r>
            <w:r w:rsidRPr="00652533">
              <w:t>an be described in the text and/or by means of the study flow diagram.</w:t>
            </w:r>
          </w:p>
        </w:tc>
        <w:tc>
          <w:tcPr>
            <w:tcW w:w="692" w:type="pct"/>
          </w:tcPr>
          <w:p w:rsidR="00F279AF" w:rsidRDefault="00F41689" w:rsidP="005774E0">
            <w:r>
              <w:t>13.1 Figure 2, table 6 and section 3.2.1</w:t>
            </w:r>
          </w:p>
        </w:tc>
      </w:tr>
      <w:tr w:rsidR="00F279AF" w:rsidRPr="00B71B11" w:rsidTr="00F279AF">
        <w:tc>
          <w:tcPr>
            <w:tcW w:w="669" w:type="pct"/>
          </w:tcPr>
          <w:p w:rsidR="00F279AF" w:rsidRPr="00B71B11" w:rsidRDefault="00F279AF" w:rsidP="005774E0">
            <w:r>
              <w:t>Descriptive data</w:t>
            </w:r>
          </w:p>
        </w:tc>
        <w:tc>
          <w:tcPr>
            <w:tcW w:w="268" w:type="pct"/>
          </w:tcPr>
          <w:p w:rsidR="00F279AF" w:rsidRDefault="00F279AF" w:rsidP="005774E0">
            <w:r>
              <w:t>14</w:t>
            </w:r>
          </w:p>
        </w:tc>
        <w:tc>
          <w:tcPr>
            <w:tcW w:w="1188" w:type="pct"/>
          </w:tcPr>
          <w:p w:rsidR="00F279AF" w:rsidRDefault="00F279AF" w:rsidP="005774E0">
            <w:r>
              <w:t>(a) Give characteristics of study participants (</w:t>
            </w:r>
            <w:r w:rsidRPr="00484509">
              <w:rPr>
                <w:i/>
              </w:rPr>
              <w:t>e.g.</w:t>
            </w:r>
            <w:r>
              <w:t>, demographic, clinical, social) and information on exposures and potential confounders</w:t>
            </w:r>
          </w:p>
          <w:p w:rsidR="00F279AF" w:rsidRDefault="00F279AF" w:rsidP="005774E0">
            <w:r>
              <w:t>(b) Indicate the number of participants with missing data for each variable of interest</w:t>
            </w:r>
          </w:p>
          <w:p w:rsidR="00F279AF" w:rsidRDefault="00F279AF" w:rsidP="005774E0">
            <w:r>
              <w:t xml:space="preserve">(c) </w:t>
            </w:r>
            <w:r w:rsidRPr="001C1D5D">
              <w:rPr>
                <w:i/>
              </w:rPr>
              <w:t>Cohort study</w:t>
            </w:r>
            <w:r>
              <w:t xml:space="preserve"> - summarise follow-up time (</w:t>
            </w:r>
            <w:r w:rsidRPr="00484509">
              <w:rPr>
                <w:i/>
              </w:rPr>
              <w:t>e.g.</w:t>
            </w:r>
            <w:r>
              <w:t>, average and total amount)</w:t>
            </w:r>
          </w:p>
        </w:tc>
        <w:tc>
          <w:tcPr>
            <w:tcW w:w="782" w:type="pct"/>
          </w:tcPr>
          <w:p w:rsidR="00F279AF" w:rsidRDefault="00F41689" w:rsidP="005774E0">
            <w:r>
              <w:t xml:space="preserve">(a) </w:t>
            </w:r>
            <w:r w:rsidR="00B8256E">
              <w:t>not directly applicable at this stage; yet, a crude description of the included cohort is available in supplementary tables A3 and A4.</w:t>
            </w:r>
          </w:p>
          <w:p w:rsidR="00F41689" w:rsidRDefault="00F41689" w:rsidP="005774E0">
            <w:r>
              <w:t>(b) table 6 and supplementary tables A3 and A5</w:t>
            </w:r>
          </w:p>
          <w:p w:rsidR="00E940FB" w:rsidRDefault="00E940FB" w:rsidP="005774E0">
            <w:r>
              <w:t>(c) not applicable</w:t>
            </w:r>
            <w:r w:rsidR="004C1D9F">
              <w:t>. Length of rehabilitation stay will be described</w:t>
            </w:r>
          </w:p>
        </w:tc>
        <w:tc>
          <w:tcPr>
            <w:tcW w:w="1401" w:type="pct"/>
          </w:tcPr>
          <w:p w:rsidR="00F279AF" w:rsidRDefault="00F279AF" w:rsidP="005774E0"/>
        </w:tc>
        <w:tc>
          <w:tcPr>
            <w:tcW w:w="692" w:type="pct"/>
          </w:tcPr>
          <w:p w:rsidR="00F279AF" w:rsidRDefault="00F279AF" w:rsidP="005774E0"/>
        </w:tc>
      </w:tr>
      <w:tr w:rsidR="00F279AF" w:rsidRPr="00B71B11" w:rsidTr="00F279AF">
        <w:tc>
          <w:tcPr>
            <w:tcW w:w="669" w:type="pct"/>
          </w:tcPr>
          <w:p w:rsidR="00F279AF" w:rsidRPr="00B71B11" w:rsidRDefault="00F279AF" w:rsidP="005774E0">
            <w:r>
              <w:t>Outcome data</w:t>
            </w:r>
          </w:p>
        </w:tc>
        <w:tc>
          <w:tcPr>
            <w:tcW w:w="268" w:type="pct"/>
          </w:tcPr>
          <w:p w:rsidR="00F279AF" w:rsidRDefault="00F279AF" w:rsidP="005774E0">
            <w:r>
              <w:t>15</w:t>
            </w:r>
          </w:p>
        </w:tc>
        <w:tc>
          <w:tcPr>
            <w:tcW w:w="1188" w:type="pct"/>
          </w:tcPr>
          <w:p w:rsidR="00F279AF" w:rsidRPr="001C1D5D" w:rsidRDefault="00F279AF" w:rsidP="005774E0">
            <w:pPr>
              <w:autoSpaceDE w:val="0"/>
              <w:autoSpaceDN w:val="0"/>
              <w:adjustRightInd w:val="0"/>
            </w:pPr>
            <w:r w:rsidRPr="001C1D5D">
              <w:rPr>
                <w:i/>
              </w:rPr>
              <w:t>Cohort study</w:t>
            </w:r>
            <w:r>
              <w:t xml:space="preserve"> - </w:t>
            </w:r>
            <w:r w:rsidRPr="001C1D5D">
              <w:t>Report numbers of outcome events or summary measures over time</w:t>
            </w:r>
          </w:p>
          <w:p w:rsidR="00F279AF" w:rsidRPr="001C1D5D" w:rsidRDefault="00F279AF" w:rsidP="005774E0">
            <w:pPr>
              <w:autoSpaceDE w:val="0"/>
              <w:autoSpaceDN w:val="0"/>
              <w:adjustRightInd w:val="0"/>
            </w:pPr>
            <w:r w:rsidRPr="001C1D5D">
              <w:rPr>
                <w:i/>
              </w:rPr>
              <w:t>Case-control study</w:t>
            </w:r>
            <w:r>
              <w:t xml:space="preserve"> - </w:t>
            </w:r>
            <w:r w:rsidRPr="001C1D5D">
              <w:t>Report numbers in each exposure category, or summary measures of exposure</w:t>
            </w:r>
          </w:p>
          <w:p w:rsidR="00F279AF" w:rsidRPr="001C1D5D" w:rsidRDefault="00F279AF" w:rsidP="005774E0">
            <w:r w:rsidRPr="001C1D5D">
              <w:rPr>
                <w:i/>
              </w:rPr>
              <w:t>Cross-sectional study</w:t>
            </w:r>
            <w:r>
              <w:t xml:space="preserve"> - </w:t>
            </w:r>
            <w:r w:rsidRPr="001C1D5D">
              <w:t>Report numbers of outcome events or summary measures</w:t>
            </w:r>
          </w:p>
        </w:tc>
        <w:tc>
          <w:tcPr>
            <w:tcW w:w="782" w:type="pct"/>
          </w:tcPr>
          <w:p w:rsidR="00F279AF" w:rsidRDefault="00B8256E" w:rsidP="005774E0">
            <w:r>
              <w:t>not directly applicable at this stage; yet, a crude description of the included cohort is available in supplementary tables A3 and A4.</w:t>
            </w:r>
          </w:p>
        </w:tc>
        <w:tc>
          <w:tcPr>
            <w:tcW w:w="1401" w:type="pct"/>
          </w:tcPr>
          <w:p w:rsidR="00F279AF" w:rsidRDefault="00F279AF" w:rsidP="005774E0"/>
        </w:tc>
        <w:tc>
          <w:tcPr>
            <w:tcW w:w="692" w:type="pct"/>
          </w:tcPr>
          <w:p w:rsidR="00F279AF" w:rsidRDefault="00F279AF" w:rsidP="005774E0"/>
        </w:tc>
      </w:tr>
      <w:tr w:rsidR="00F279AF" w:rsidRPr="00B71B11" w:rsidTr="00F279AF">
        <w:tc>
          <w:tcPr>
            <w:tcW w:w="669" w:type="pct"/>
          </w:tcPr>
          <w:p w:rsidR="00F279AF" w:rsidRPr="00B71B11" w:rsidRDefault="00F279AF" w:rsidP="005774E0">
            <w:r>
              <w:lastRenderedPageBreak/>
              <w:t>Main results</w:t>
            </w:r>
          </w:p>
        </w:tc>
        <w:tc>
          <w:tcPr>
            <w:tcW w:w="268" w:type="pct"/>
          </w:tcPr>
          <w:p w:rsidR="00F279AF" w:rsidRDefault="00F279AF" w:rsidP="005774E0">
            <w:r>
              <w:t>16</w:t>
            </w:r>
          </w:p>
        </w:tc>
        <w:tc>
          <w:tcPr>
            <w:tcW w:w="1188" w:type="pct"/>
          </w:tcPr>
          <w:p w:rsidR="00F279AF" w:rsidRPr="001C1D5D" w:rsidRDefault="00F279AF" w:rsidP="005774E0">
            <w:pPr>
              <w:autoSpaceDE w:val="0"/>
              <w:autoSpaceDN w:val="0"/>
              <w:adjustRightInd w:val="0"/>
            </w:pPr>
            <w:r w:rsidRPr="001C1D5D">
              <w:t>(a) Give unadjusted estimates and, if applicable, confounder-adjusted estimates and their precision (e.g., 95% confidence interval).</w:t>
            </w:r>
            <w:r>
              <w:t xml:space="preserve"> </w:t>
            </w:r>
            <w:r w:rsidRPr="001C1D5D">
              <w:t>Make clear which confounders were adjusted for and why they were included</w:t>
            </w:r>
          </w:p>
          <w:p w:rsidR="00F279AF" w:rsidRPr="001C1D5D" w:rsidRDefault="00F279AF" w:rsidP="005774E0">
            <w:pPr>
              <w:autoSpaceDE w:val="0"/>
              <w:autoSpaceDN w:val="0"/>
              <w:adjustRightInd w:val="0"/>
            </w:pPr>
            <w:r w:rsidRPr="001C1D5D">
              <w:t>(b) Report category boundaries when continuous variables were categorized</w:t>
            </w:r>
          </w:p>
          <w:p w:rsidR="00F279AF" w:rsidRPr="001C1D5D" w:rsidRDefault="00F279AF" w:rsidP="005774E0">
            <w:r w:rsidRPr="001C1D5D">
              <w:t>(c) If relevant, consider translating estimates of relative risk into absolute risk for a meaningful time period</w:t>
            </w:r>
          </w:p>
        </w:tc>
        <w:tc>
          <w:tcPr>
            <w:tcW w:w="782" w:type="pct"/>
          </w:tcPr>
          <w:p w:rsidR="00F279AF" w:rsidRDefault="005364D2" w:rsidP="005774E0">
            <w:r>
              <w:t>(a, b, c) not directly applicable at this stage; yet, a crude description of the included cohort is available in supplementary tables A3 and A4.</w:t>
            </w:r>
          </w:p>
        </w:tc>
        <w:tc>
          <w:tcPr>
            <w:tcW w:w="1401" w:type="pct"/>
          </w:tcPr>
          <w:p w:rsidR="00F279AF" w:rsidRDefault="00F279AF" w:rsidP="005774E0"/>
        </w:tc>
        <w:tc>
          <w:tcPr>
            <w:tcW w:w="692" w:type="pct"/>
          </w:tcPr>
          <w:p w:rsidR="00F279AF" w:rsidRDefault="00F279AF" w:rsidP="005774E0"/>
        </w:tc>
      </w:tr>
      <w:tr w:rsidR="00F279AF" w:rsidRPr="00B71B11" w:rsidTr="00F279AF">
        <w:tc>
          <w:tcPr>
            <w:tcW w:w="669" w:type="pct"/>
          </w:tcPr>
          <w:p w:rsidR="00F279AF" w:rsidRPr="00B71B11" w:rsidRDefault="00F279AF" w:rsidP="005774E0">
            <w:r>
              <w:t>Other analyses</w:t>
            </w:r>
          </w:p>
        </w:tc>
        <w:tc>
          <w:tcPr>
            <w:tcW w:w="268" w:type="pct"/>
          </w:tcPr>
          <w:p w:rsidR="00F279AF" w:rsidRDefault="00F279AF" w:rsidP="005774E0">
            <w:r>
              <w:t>17</w:t>
            </w:r>
          </w:p>
        </w:tc>
        <w:tc>
          <w:tcPr>
            <w:tcW w:w="1188" w:type="pct"/>
          </w:tcPr>
          <w:p w:rsidR="00F279AF" w:rsidRPr="001C1D5D" w:rsidRDefault="00F279AF" w:rsidP="005774E0">
            <w:r w:rsidRPr="001C1D5D">
              <w:t>Report other analyses done—e.g., analyses of subgroups and interactions, and sensitivity analyses</w:t>
            </w:r>
          </w:p>
        </w:tc>
        <w:tc>
          <w:tcPr>
            <w:tcW w:w="782" w:type="pct"/>
          </w:tcPr>
          <w:p w:rsidR="00F279AF" w:rsidRDefault="005364D2" w:rsidP="005774E0">
            <w:r>
              <w:t>not applicable at this stage</w:t>
            </w:r>
          </w:p>
        </w:tc>
        <w:tc>
          <w:tcPr>
            <w:tcW w:w="1401" w:type="pct"/>
          </w:tcPr>
          <w:p w:rsidR="00F279AF" w:rsidRDefault="00F279AF" w:rsidP="005774E0"/>
        </w:tc>
        <w:tc>
          <w:tcPr>
            <w:tcW w:w="692" w:type="pct"/>
          </w:tcPr>
          <w:p w:rsidR="00F279AF" w:rsidRDefault="00F279AF" w:rsidP="005774E0"/>
        </w:tc>
      </w:tr>
      <w:tr w:rsidR="00F279AF" w:rsidRPr="00B71B11" w:rsidTr="00F279AF">
        <w:tc>
          <w:tcPr>
            <w:tcW w:w="5000" w:type="pct"/>
            <w:gridSpan w:val="6"/>
            <w:shd w:val="clear" w:color="auto" w:fill="BFBFBF" w:themeFill="background1" w:themeFillShade="BF"/>
          </w:tcPr>
          <w:p w:rsidR="00F279AF" w:rsidRPr="00B71B11" w:rsidRDefault="00F279AF" w:rsidP="005774E0">
            <w:r w:rsidRPr="00B71B11">
              <w:rPr>
                <w:b/>
              </w:rPr>
              <w:t>Discussion</w:t>
            </w:r>
          </w:p>
        </w:tc>
      </w:tr>
      <w:tr w:rsidR="00F279AF" w:rsidRPr="00B71B11" w:rsidTr="00F279AF">
        <w:tc>
          <w:tcPr>
            <w:tcW w:w="669" w:type="pct"/>
          </w:tcPr>
          <w:p w:rsidR="00F279AF" w:rsidRPr="00B71B11" w:rsidRDefault="00F279AF" w:rsidP="005774E0">
            <w:r>
              <w:t>Key results</w:t>
            </w:r>
          </w:p>
        </w:tc>
        <w:tc>
          <w:tcPr>
            <w:tcW w:w="268" w:type="pct"/>
          </w:tcPr>
          <w:p w:rsidR="00F279AF" w:rsidRPr="00B71B11" w:rsidRDefault="00F279AF" w:rsidP="005774E0">
            <w:r>
              <w:t>18</w:t>
            </w:r>
          </w:p>
        </w:tc>
        <w:tc>
          <w:tcPr>
            <w:tcW w:w="1188" w:type="pct"/>
          </w:tcPr>
          <w:p w:rsidR="00F279AF" w:rsidRPr="001C1D5D" w:rsidRDefault="00F279AF" w:rsidP="005774E0">
            <w:r w:rsidRPr="001C1D5D">
              <w:t>Summarise key results with reference to study objectives</w:t>
            </w:r>
          </w:p>
        </w:tc>
        <w:tc>
          <w:tcPr>
            <w:tcW w:w="782" w:type="pct"/>
          </w:tcPr>
          <w:p w:rsidR="00F279AF" w:rsidRPr="00B71B11" w:rsidRDefault="00EC0435" w:rsidP="005774E0">
            <w:r>
              <w:t>Section 5</w:t>
            </w:r>
          </w:p>
        </w:tc>
        <w:tc>
          <w:tcPr>
            <w:tcW w:w="1401" w:type="pct"/>
          </w:tcPr>
          <w:p w:rsidR="00F279AF" w:rsidRPr="00B71B11" w:rsidRDefault="00F279AF" w:rsidP="005774E0"/>
        </w:tc>
        <w:tc>
          <w:tcPr>
            <w:tcW w:w="692" w:type="pct"/>
          </w:tcPr>
          <w:p w:rsidR="00F279AF" w:rsidRPr="00B71B11" w:rsidRDefault="00F279AF" w:rsidP="005774E0"/>
        </w:tc>
      </w:tr>
      <w:tr w:rsidR="00F279AF" w:rsidRPr="00B71B11" w:rsidTr="00F279AF">
        <w:tc>
          <w:tcPr>
            <w:tcW w:w="669" w:type="pct"/>
          </w:tcPr>
          <w:p w:rsidR="00F279AF" w:rsidRPr="00B71B11" w:rsidRDefault="00F279AF" w:rsidP="005774E0">
            <w:r w:rsidRPr="00B71B11">
              <w:t>Limitations</w:t>
            </w:r>
          </w:p>
        </w:tc>
        <w:tc>
          <w:tcPr>
            <w:tcW w:w="268" w:type="pct"/>
          </w:tcPr>
          <w:p w:rsidR="00F279AF" w:rsidRPr="00B71B11" w:rsidRDefault="00F279AF" w:rsidP="005774E0">
            <w:r>
              <w:t>19</w:t>
            </w:r>
          </w:p>
        </w:tc>
        <w:tc>
          <w:tcPr>
            <w:tcW w:w="1188" w:type="pct"/>
          </w:tcPr>
          <w:p w:rsidR="00F279AF" w:rsidRPr="001C1D5D" w:rsidRDefault="00F279AF" w:rsidP="005774E0">
            <w:pPr>
              <w:autoSpaceDE w:val="0"/>
              <w:autoSpaceDN w:val="0"/>
              <w:adjustRightInd w:val="0"/>
            </w:pPr>
            <w:r w:rsidRPr="001C1D5D">
              <w:t>Discuss limitations of the study, taking into account sources of potential bias or imprecision. Discuss both direction and magnitude of any potential bias</w:t>
            </w:r>
          </w:p>
        </w:tc>
        <w:tc>
          <w:tcPr>
            <w:tcW w:w="782" w:type="pct"/>
          </w:tcPr>
          <w:p w:rsidR="00F279AF" w:rsidRDefault="00EC0435" w:rsidP="005774E0">
            <w:r>
              <w:t>Section 5.1 provide</w:t>
            </w:r>
            <w:r w:rsidR="009E607A">
              <w:t>s</w:t>
            </w:r>
            <w:r>
              <w:t xml:space="preserve"> considerations which will be taken into account for the upcoming study.</w:t>
            </w:r>
          </w:p>
        </w:tc>
        <w:tc>
          <w:tcPr>
            <w:tcW w:w="1401" w:type="pct"/>
          </w:tcPr>
          <w:p w:rsidR="00F279AF" w:rsidRPr="00B71B11" w:rsidRDefault="00F279AF" w:rsidP="005774E0">
            <w:r>
              <w:t xml:space="preserve">RECORD 19.1: </w:t>
            </w:r>
            <w:r w:rsidRPr="00B71B11">
              <w:t>Discuss the implications of using data that were not created or collected to answer the specific research question(s). Include discussion of misclassification bias, unmeasured confounding, missing data, and changing eligibility over time</w:t>
            </w:r>
            <w:r>
              <w:t>, as they pertain to the study being reported.</w:t>
            </w:r>
          </w:p>
        </w:tc>
        <w:tc>
          <w:tcPr>
            <w:tcW w:w="692" w:type="pct"/>
          </w:tcPr>
          <w:p w:rsidR="00F279AF" w:rsidRDefault="00EC0435" w:rsidP="005774E0">
            <w:r>
              <w:t>19.1 not directly applicable at this stage</w:t>
            </w:r>
            <w:r w:rsidR="007039E5">
              <w:t>. Section 5.1 provide</w:t>
            </w:r>
            <w:r w:rsidR="009E607A">
              <w:t>s</w:t>
            </w:r>
            <w:r w:rsidR="007039E5">
              <w:t xml:space="preserve"> considerations on the implications which will be taken into account for the upcoming study.</w:t>
            </w:r>
          </w:p>
        </w:tc>
      </w:tr>
      <w:tr w:rsidR="00F279AF" w:rsidRPr="00B71B11" w:rsidTr="00F279AF">
        <w:tc>
          <w:tcPr>
            <w:tcW w:w="669" w:type="pct"/>
          </w:tcPr>
          <w:p w:rsidR="00F279AF" w:rsidRPr="00B71B11" w:rsidRDefault="00F279AF" w:rsidP="005774E0">
            <w:r>
              <w:t>Interpretation</w:t>
            </w:r>
          </w:p>
        </w:tc>
        <w:tc>
          <w:tcPr>
            <w:tcW w:w="268" w:type="pct"/>
          </w:tcPr>
          <w:p w:rsidR="00F279AF" w:rsidRDefault="00F279AF" w:rsidP="005774E0">
            <w:r>
              <w:t>20</w:t>
            </w:r>
          </w:p>
        </w:tc>
        <w:tc>
          <w:tcPr>
            <w:tcW w:w="1188" w:type="pct"/>
          </w:tcPr>
          <w:p w:rsidR="00F279AF" w:rsidRPr="001C1D5D" w:rsidRDefault="00F279AF" w:rsidP="005774E0">
            <w:pPr>
              <w:autoSpaceDE w:val="0"/>
              <w:autoSpaceDN w:val="0"/>
              <w:adjustRightInd w:val="0"/>
            </w:pPr>
            <w:r w:rsidRPr="001C1D5D">
              <w:t xml:space="preserve">Give a cautious overall interpretation of results considering objectives, limitations, multiplicity of analyses, results from similar </w:t>
            </w:r>
            <w:r w:rsidRPr="001C1D5D">
              <w:lastRenderedPageBreak/>
              <w:t>studies,</w:t>
            </w:r>
            <w:r>
              <w:t xml:space="preserve"> </w:t>
            </w:r>
            <w:r w:rsidRPr="001C1D5D">
              <w:t>and other relevant evidence</w:t>
            </w:r>
          </w:p>
        </w:tc>
        <w:tc>
          <w:tcPr>
            <w:tcW w:w="782" w:type="pct"/>
          </w:tcPr>
          <w:p w:rsidR="00F279AF" w:rsidRDefault="00B06545" w:rsidP="005774E0">
            <w:r>
              <w:lastRenderedPageBreak/>
              <w:t>not applicable at this stage</w:t>
            </w:r>
          </w:p>
        </w:tc>
        <w:tc>
          <w:tcPr>
            <w:tcW w:w="1401" w:type="pct"/>
          </w:tcPr>
          <w:p w:rsidR="00F279AF" w:rsidRDefault="00F279AF" w:rsidP="005774E0"/>
        </w:tc>
        <w:tc>
          <w:tcPr>
            <w:tcW w:w="692" w:type="pct"/>
          </w:tcPr>
          <w:p w:rsidR="00F279AF" w:rsidRDefault="00F279AF" w:rsidP="005774E0"/>
        </w:tc>
      </w:tr>
      <w:tr w:rsidR="00F279AF" w:rsidRPr="00B71B11" w:rsidTr="00F279AF">
        <w:tc>
          <w:tcPr>
            <w:tcW w:w="669" w:type="pct"/>
          </w:tcPr>
          <w:p w:rsidR="00F279AF" w:rsidRPr="00B71B11" w:rsidRDefault="00F279AF" w:rsidP="005774E0">
            <w:r>
              <w:t>Generalisability</w:t>
            </w:r>
          </w:p>
        </w:tc>
        <w:tc>
          <w:tcPr>
            <w:tcW w:w="268" w:type="pct"/>
          </w:tcPr>
          <w:p w:rsidR="00F279AF" w:rsidRDefault="00F279AF" w:rsidP="005774E0">
            <w:r>
              <w:t>21</w:t>
            </w:r>
          </w:p>
        </w:tc>
        <w:tc>
          <w:tcPr>
            <w:tcW w:w="1188" w:type="pct"/>
          </w:tcPr>
          <w:p w:rsidR="00F279AF" w:rsidRPr="001C1D5D" w:rsidRDefault="00F279AF" w:rsidP="005774E0">
            <w:pPr>
              <w:autoSpaceDE w:val="0"/>
              <w:autoSpaceDN w:val="0"/>
              <w:adjustRightInd w:val="0"/>
            </w:pPr>
            <w:r w:rsidRPr="001C1D5D">
              <w:t>Discuss the generalisability (external validity) of the study results</w:t>
            </w:r>
          </w:p>
        </w:tc>
        <w:tc>
          <w:tcPr>
            <w:tcW w:w="782" w:type="pct"/>
          </w:tcPr>
          <w:p w:rsidR="00F279AF" w:rsidRDefault="00B06545" w:rsidP="005774E0">
            <w:r>
              <w:t>not applicable at this stage</w:t>
            </w:r>
            <w:r w:rsidR="009E607A">
              <w:t>. Section 5.1 provides considerations which will be taken into account for the upcoming study</w:t>
            </w:r>
          </w:p>
        </w:tc>
        <w:tc>
          <w:tcPr>
            <w:tcW w:w="1401" w:type="pct"/>
          </w:tcPr>
          <w:p w:rsidR="00F279AF" w:rsidRDefault="00F279AF" w:rsidP="005774E0"/>
        </w:tc>
        <w:tc>
          <w:tcPr>
            <w:tcW w:w="692" w:type="pct"/>
          </w:tcPr>
          <w:p w:rsidR="00F279AF" w:rsidRDefault="00F279AF" w:rsidP="005774E0"/>
        </w:tc>
      </w:tr>
      <w:tr w:rsidR="00F279AF" w:rsidRPr="00B71B11" w:rsidTr="00F279AF">
        <w:tc>
          <w:tcPr>
            <w:tcW w:w="5000" w:type="pct"/>
            <w:gridSpan w:val="6"/>
            <w:shd w:val="clear" w:color="auto" w:fill="BFBFBF" w:themeFill="background1" w:themeFillShade="BF"/>
          </w:tcPr>
          <w:p w:rsidR="00F279AF" w:rsidRPr="00B71B11" w:rsidRDefault="00F279AF" w:rsidP="005774E0">
            <w:pPr>
              <w:rPr>
                <w:bCs/>
              </w:rPr>
            </w:pPr>
            <w:r>
              <w:rPr>
                <w:b/>
              </w:rPr>
              <w:t>Other Information</w:t>
            </w:r>
          </w:p>
        </w:tc>
      </w:tr>
      <w:tr w:rsidR="00F279AF" w:rsidRPr="00B71B11" w:rsidTr="00F279AF">
        <w:tc>
          <w:tcPr>
            <w:tcW w:w="669" w:type="pct"/>
          </w:tcPr>
          <w:p w:rsidR="00F279AF" w:rsidRDefault="00F279AF" w:rsidP="005774E0">
            <w:r>
              <w:t>Funding</w:t>
            </w:r>
          </w:p>
        </w:tc>
        <w:tc>
          <w:tcPr>
            <w:tcW w:w="268" w:type="pct"/>
          </w:tcPr>
          <w:p w:rsidR="00F279AF" w:rsidRDefault="00F279AF" w:rsidP="005774E0">
            <w:r>
              <w:t>22</w:t>
            </w:r>
          </w:p>
        </w:tc>
        <w:tc>
          <w:tcPr>
            <w:tcW w:w="1188" w:type="pct"/>
          </w:tcPr>
          <w:p w:rsidR="00F279AF" w:rsidRPr="00B71B11" w:rsidRDefault="00F279AF" w:rsidP="005774E0">
            <w:pPr>
              <w:autoSpaceDE w:val="0"/>
              <w:autoSpaceDN w:val="0"/>
              <w:adjustRightInd w:val="0"/>
              <w:rPr>
                <w:bCs/>
              </w:rPr>
            </w:pPr>
            <w:r w:rsidRPr="001C1D5D">
              <w:t>Give the source of funding and the role of the funders for the present study and, if applicable, for the original study on which the</w:t>
            </w:r>
            <w:r>
              <w:t xml:space="preserve"> </w:t>
            </w:r>
            <w:r w:rsidRPr="001C1D5D">
              <w:t>present article is based</w:t>
            </w:r>
          </w:p>
        </w:tc>
        <w:tc>
          <w:tcPr>
            <w:tcW w:w="782" w:type="pct"/>
          </w:tcPr>
          <w:p w:rsidR="00F279AF" w:rsidRPr="00B71B11" w:rsidRDefault="00223F5A" w:rsidP="005774E0">
            <w:pPr>
              <w:rPr>
                <w:bCs/>
              </w:rPr>
            </w:pPr>
            <w:r>
              <w:rPr>
                <w:bCs/>
              </w:rPr>
              <w:t>Section 7.5</w:t>
            </w:r>
          </w:p>
        </w:tc>
        <w:tc>
          <w:tcPr>
            <w:tcW w:w="1401" w:type="pct"/>
          </w:tcPr>
          <w:p w:rsidR="00F279AF" w:rsidRPr="00B71B11" w:rsidRDefault="00F279AF" w:rsidP="005774E0">
            <w:pPr>
              <w:rPr>
                <w:bCs/>
              </w:rPr>
            </w:pPr>
          </w:p>
        </w:tc>
        <w:tc>
          <w:tcPr>
            <w:tcW w:w="692" w:type="pct"/>
          </w:tcPr>
          <w:p w:rsidR="00F279AF" w:rsidRPr="00B71B11" w:rsidRDefault="00F279AF" w:rsidP="005774E0">
            <w:pPr>
              <w:rPr>
                <w:bCs/>
              </w:rPr>
            </w:pPr>
          </w:p>
        </w:tc>
      </w:tr>
      <w:tr w:rsidR="00F279AF" w:rsidRPr="00B71B11" w:rsidTr="00F279AF">
        <w:tc>
          <w:tcPr>
            <w:tcW w:w="669" w:type="pct"/>
          </w:tcPr>
          <w:p w:rsidR="00F279AF" w:rsidRPr="001C1D5D" w:rsidRDefault="00F279AF" w:rsidP="005774E0">
            <w:r>
              <w:t>Accessibility of protocol, raw data, and programming code</w:t>
            </w:r>
          </w:p>
        </w:tc>
        <w:tc>
          <w:tcPr>
            <w:tcW w:w="268" w:type="pct"/>
          </w:tcPr>
          <w:p w:rsidR="00F279AF" w:rsidRPr="00B71B11" w:rsidRDefault="00F279AF" w:rsidP="005774E0"/>
        </w:tc>
        <w:tc>
          <w:tcPr>
            <w:tcW w:w="1188" w:type="pct"/>
          </w:tcPr>
          <w:p w:rsidR="00F279AF" w:rsidRPr="00B71B11" w:rsidRDefault="00F279AF" w:rsidP="005774E0">
            <w:pPr>
              <w:rPr>
                <w:bCs/>
              </w:rPr>
            </w:pPr>
            <w:r>
              <w:rPr>
                <w:bCs/>
              </w:rPr>
              <w:t>..</w:t>
            </w:r>
          </w:p>
        </w:tc>
        <w:tc>
          <w:tcPr>
            <w:tcW w:w="782" w:type="pct"/>
          </w:tcPr>
          <w:p w:rsidR="00F279AF" w:rsidRDefault="00F279AF" w:rsidP="005774E0">
            <w:pPr>
              <w:rPr>
                <w:bCs/>
              </w:rPr>
            </w:pPr>
          </w:p>
        </w:tc>
        <w:tc>
          <w:tcPr>
            <w:tcW w:w="1401" w:type="pct"/>
          </w:tcPr>
          <w:p w:rsidR="00F279AF" w:rsidRPr="00B71B11" w:rsidRDefault="00F279AF" w:rsidP="005774E0">
            <w:r>
              <w:rPr>
                <w:bCs/>
              </w:rPr>
              <w:t xml:space="preserve">RECORD 22.1: </w:t>
            </w:r>
            <w:r w:rsidRPr="00B71B11">
              <w:rPr>
                <w:bCs/>
              </w:rPr>
              <w:t>Authors should provide information on</w:t>
            </w:r>
            <w:r>
              <w:rPr>
                <w:bCs/>
              </w:rPr>
              <w:t xml:space="preserve"> </w:t>
            </w:r>
            <w:r w:rsidRPr="00B71B11">
              <w:rPr>
                <w:bCs/>
              </w:rPr>
              <w:t>how to access any supplemental information such as the study protocol, raw data, or programming code.</w:t>
            </w:r>
          </w:p>
        </w:tc>
        <w:tc>
          <w:tcPr>
            <w:tcW w:w="692" w:type="pct"/>
          </w:tcPr>
          <w:p w:rsidR="00F279AF" w:rsidRDefault="00223F5A" w:rsidP="005774E0">
            <w:pPr>
              <w:rPr>
                <w:bCs/>
              </w:rPr>
            </w:pPr>
            <w:r>
              <w:rPr>
                <w:bCs/>
              </w:rPr>
              <w:t>section 7.3</w:t>
            </w:r>
          </w:p>
        </w:tc>
      </w:tr>
    </w:tbl>
    <w:p w:rsidR="00BB0D48" w:rsidRDefault="00DF386F"/>
    <w:p w:rsidR="00F279AF" w:rsidRDefault="00F279AF">
      <w:r>
        <w:t xml:space="preserve">*Reference: Benchimol EI, Smeeth L, Guttmann A, </w:t>
      </w:r>
      <w:proofErr w:type="spellStart"/>
      <w:r>
        <w:t>Harron</w:t>
      </w:r>
      <w:proofErr w:type="spellEnd"/>
      <w:r>
        <w:t xml:space="preserve"> K, Moher D, Petersen I, </w:t>
      </w:r>
      <w:r w:rsidRPr="00652533">
        <w:t>S</w:t>
      </w:r>
      <w:r w:rsidRPr="00652533">
        <w:rPr>
          <w:color w:val="000000"/>
        </w:rPr>
        <w:t>ø</w:t>
      </w:r>
      <w:r>
        <w:t xml:space="preserve">rensen HT, von Elm E, Langan SM, the RECORD Working Committee.  The </w:t>
      </w:r>
      <w:proofErr w:type="spellStart"/>
      <w:r>
        <w:t>REporting</w:t>
      </w:r>
      <w:proofErr w:type="spellEnd"/>
      <w:r>
        <w:t xml:space="preserve"> of studies Conducted using Observational Routinely-collected health Data (RECORD) Statement.  </w:t>
      </w:r>
      <w:proofErr w:type="spellStart"/>
      <w:r>
        <w:rPr>
          <w:i/>
        </w:rPr>
        <w:t>PLoS</w:t>
      </w:r>
      <w:proofErr w:type="spellEnd"/>
      <w:r>
        <w:rPr>
          <w:i/>
        </w:rPr>
        <w:t xml:space="preserve"> Medicine </w:t>
      </w:r>
      <w:r>
        <w:t>2015; in press.</w:t>
      </w:r>
    </w:p>
    <w:p w:rsidR="00F279AF" w:rsidRDefault="00F279AF"/>
    <w:p w:rsidR="00F279AF" w:rsidRDefault="00F279AF">
      <w:r>
        <w:t>*Checklist is protected under Creative Commons Attribution (</w:t>
      </w:r>
      <w:hyperlink r:id="rId9" w:history="1">
        <w:r w:rsidRPr="00F279AF">
          <w:rPr>
            <w:rStyle w:val="Hyperlink"/>
          </w:rPr>
          <w:t>CC BY</w:t>
        </w:r>
      </w:hyperlink>
      <w:r>
        <w:t>) license.</w:t>
      </w:r>
    </w:p>
    <w:p w:rsidR="008D1000" w:rsidRDefault="008D1000"/>
    <w:p w:rsidR="008D1000" w:rsidRDefault="008D1000">
      <w:pPr>
        <w:sectPr w:rsidR="008D1000" w:rsidSect="00F279AF">
          <w:pgSz w:w="15840" w:h="12240" w:orient="landscape"/>
          <w:pgMar w:top="720" w:right="720" w:bottom="720" w:left="720" w:header="720" w:footer="720" w:gutter="0"/>
          <w:cols w:space="720"/>
          <w:docGrid w:linePitch="360"/>
        </w:sectPr>
      </w:pPr>
    </w:p>
    <w:tbl>
      <w:tblPr>
        <w:tblStyle w:val="TableGrid1"/>
        <w:tblW w:w="10089" w:type="dxa"/>
        <w:jc w:val="center"/>
        <w:tblLayout w:type="fixed"/>
        <w:tblLook w:val="04A0" w:firstRow="1" w:lastRow="0" w:firstColumn="1" w:lastColumn="0" w:noHBand="0" w:noVBand="1"/>
      </w:tblPr>
      <w:tblGrid>
        <w:gridCol w:w="1646"/>
        <w:gridCol w:w="709"/>
        <w:gridCol w:w="6945"/>
        <w:gridCol w:w="789"/>
      </w:tblGrid>
      <w:tr w:rsidR="008D1000" w:rsidRPr="008D1000" w:rsidTr="008D1000">
        <w:trPr>
          <w:trHeight w:val="284"/>
          <w:jc w:val="center"/>
        </w:trPr>
        <w:tc>
          <w:tcPr>
            <w:tcW w:w="1646" w:type="dxa"/>
            <w:tcBorders>
              <w:right w:val="nil"/>
            </w:tcBorders>
            <w:shd w:val="clear" w:color="auto" w:fill="E5B8B7"/>
          </w:tcPr>
          <w:p w:rsidR="008D1000" w:rsidRPr="008D1000" w:rsidRDefault="008D1000" w:rsidP="008D1000">
            <w:pPr>
              <w:rPr>
                <w:rFonts w:cs="Tahoma"/>
                <w:b/>
                <w:sz w:val="18"/>
                <w:szCs w:val="18"/>
              </w:rPr>
            </w:pPr>
            <w:r w:rsidRPr="008D1000">
              <w:rPr>
                <w:rFonts w:cs="Tahoma"/>
                <w:b/>
                <w:sz w:val="18"/>
                <w:szCs w:val="18"/>
              </w:rPr>
              <w:lastRenderedPageBreak/>
              <w:t>Section/Topic</w:t>
            </w:r>
          </w:p>
        </w:tc>
        <w:tc>
          <w:tcPr>
            <w:tcW w:w="709" w:type="dxa"/>
            <w:tcBorders>
              <w:left w:val="nil"/>
              <w:right w:val="nil"/>
            </w:tcBorders>
            <w:shd w:val="clear" w:color="auto" w:fill="E5B8B7"/>
          </w:tcPr>
          <w:p w:rsidR="008D1000" w:rsidRPr="008D1000" w:rsidRDefault="008D1000" w:rsidP="008D1000">
            <w:pPr>
              <w:ind w:left="-432" w:firstLine="432"/>
              <w:rPr>
                <w:rFonts w:cs="Tahoma"/>
                <w:b/>
                <w:sz w:val="18"/>
                <w:szCs w:val="18"/>
              </w:rPr>
            </w:pPr>
            <w:r w:rsidRPr="008D1000">
              <w:rPr>
                <w:rFonts w:cs="Tahoma"/>
                <w:b/>
                <w:sz w:val="18"/>
                <w:szCs w:val="18"/>
              </w:rPr>
              <w:t>Item</w:t>
            </w:r>
          </w:p>
        </w:tc>
        <w:tc>
          <w:tcPr>
            <w:tcW w:w="6945" w:type="dxa"/>
            <w:tcBorders>
              <w:left w:val="nil"/>
              <w:right w:val="nil"/>
            </w:tcBorders>
            <w:shd w:val="clear" w:color="auto" w:fill="E5B8B7"/>
          </w:tcPr>
          <w:p w:rsidR="008D1000" w:rsidRPr="008D1000" w:rsidRDefault="008D1000" w:rsidP="008D1000">
            <w:pPr>
              <w:rPr>
                <w:rFonts w:cs="Tahoma"/>
                <w:b/>
                <w:sz w:val="18"/>
                <w:szCs w:val="18"/>
              </w:rPr>
            </w:pPr>
            <w:r w:rsidRPr="008D1000">
              <w:rPr>
                <w:rFonts w:cs="Tahoma"/>
                <w:b/>
                <w:sz w:val="18"/>
                <w:szCs w:val="18"/>
              </w:rPr>
              <w:t>Checklist Item</w:t>
            </w:r>
          </w:p>
        </w:tc>
        <w:tc>
          <w:tcPr>
            <w:tcW w:w="789" w:type="dxa"/>
            <w:tcBorders>
              <w:left w:val="nil"/>
            </w:tcBorders>
            <w:shd w:val="clear" w:color="auto" w:fill="E5B8B7"/>
          </w:tcPr>
          <w:p w:rsidR="008D1000" w:rsidRPr="008D1000" w:rsidRDefault="008D1000" w:rsidP="008D1000">
            <w:pPr>
              <w:jc w:val="center"/>
              <w:rPr>
                <w:rFonts w:cs="Tahoma"/>
                <w:b/>
                <w:sz w:val="18"/>
                <w:szCs w:val="18"/>
              </w:rPr>
            </w:pPr>
            <w:r w:rsidRPr="008D1000">
              <w:rPr>
                <w:rFonts w:cs="Tahoma"/>
                <w:b/>
                <w:sz w:val="18"/>
                <w:szCs w:val="18"/>
              </w:rPr>
              <w:t>Page</w:t>
            </w:r>
          </w:p>
        </w:tc>
      </w:tr>
      <w:tr w:rsidR="008D1000" w:rsidRPr="008D1000" w:rsidTr="008D1000">
        <w:trPr>
          <w:jc w:val="center"/>
        </w:trPr>
        <w:tc>
          <w:tcPr>
            <w:tcW w:w="10089" w:type="dxa"/>
            <w:gridSpan w:val="4"/>
            <w:shd w:val="clear" w:color="auto" w:fill="E5B8B7"/>
          </w:tcPr>
          <w:p w:rsidR="008D1000" w:rsidRPr="008D1000" w:rsidRDefault="008D1000" w:rsidP="008D1000">
            <w:pPr>
              <w:rPr>
                <w:rFonts w:cs="Tahoma"/>
                <w:b/>
                <w:sz w:val="18"/>
                <w:szCs w:val="18"/>
              </w:rPr>
            </w:pPr>
            <w:r w:rsidRPr="008D1000">
              <w:rPr>
                <w:rFonts w:cs="Tahoma"/>
                <w:b/>
                <w:sz w:val="18"/>
                <w:szCs w:val="18"/>
              </w:rPr>
              <w:t>Title and abstract</w:t>
            </w:r>
          </w:p>
        </w:tc>
      </w:tr>
      <w:tr w:rsidR="008D1000" w:rsidRPr="008D1000" w:rsidTr="00433C0C">
        <w:trPr>
          <w:jc w:val="center"/>
        </w:trPr>
        <w:tc>
          <w:tcPr>
            <w:tcW w:w="1646" w:type="dxa"/>
            <w:shd w:val="clear" w:color="auto" w:fill="auto"/>
            <w:vAlign w:val="center"/>
          </w:tcPr>
          <w:p w:rsidR="008D1000" w:rsidRPr="008D1000" w:rsidRDefault="008D1000" w:rsidP="008D1000">
            <w:pPr>
              <w:ind w:left="157"/>
              <w:rPr>
                <w:rFonts w:cs="Tahoma"/>
                <w:b/>
                <w:sz w:val="18"/>
                <w:szCs w:val="18"/>
              </w:rPr>
            </w:pPr>
            <w:r w:rsidRPr="008D1000">
              <w:rPr>
                <w:rFonts w:cs="Tahoma"/>
                <w:sz w:val="18"/>
                <w:szCs w:val="18"/>
              </w:rPr>
              <w:t>Title</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1</w:t>
            </w:r>
          </w:p>
        </w:tc>
        <w:tc>
          <w:tcPr>
            <w:tcW w:w="6945" w:type="dxa"/>
            <w:shd w:val="clear" w:color="auto" w:fill="auto"/>
            <w:vAlign w:val="center"/>
          </w:tcPr>
          <w:p w:rsidR="008D1000" w:rsidRPr="008D1000" w:rsidRDefault="008D1000" w:rsidP="008D1000">
            <w:pPr>
              <w:ind w:left="34"/>
              <w:rPr>
                <w:rFonts w:cs="Tahoma"/>
                <w:sz w:val="18"/>
                <w:szCs w:val="18"/>
              </w:rPr>
            </w:pPr>
            <w:r w:rsidRPr="008D1000">
              <w:rPr>
                <w:rFonts w:cs="Tahoma"/>
                <w:sz w:val="18"/>
                <w:szCs w:val="18"/>
              </w:rPr>
              <w:t>Identify the study as developing and/or validating a multivariable prediction model, the target population, and the outcome to be predicted.</w:t>
            </w:r>
          </w:p>
        </w:tc>
        <w:tc>
          <w:tcPr>
            <w:tcW w:w="789" w:type="dxa"/>
            <w:shd w:val="clear" w:color="auto" w:fill="auto"/>
            <w:vAlign w:val="center"/>
          </w:tcPr>
          <w:p w:rsidR="008D1000" w:rsidRPr="008D1000" w:rsidRDefault="002E2A59" w:rsidP="008D1000">
            <w:pPr>
              <w:jc w:val="center"/>
              <w:rPr>
                <w:rFonts w:cs="Tahoma"/>
                <w:sz w:val="18"/>
                <w:szCs w:val="18"/>
              </w:rPr>
            </w:pPr>
            <w:r w:rsidRPr="002E2A59">
              <w:rPr>
                <w:rFonts w:cs="Tahoma"/>
                <w:sz w:val="18"/>
                <w:szCs w:val="18"/>
              </w:rPr>
              <w:t>1</w:t>
            </w:r>
          </w:p>
        </w:tc>
      </w:tr>
      <w:tr w:rsidR="008D1000" w:rsidRPr="008D1000" w:rsidTr="00433C0C">
        <w:trPr>
          <w:jc w:val="center"/>
        </w:trPr>
        <w:tc>
          <w:tcPr>
            <w:tcW w:w="1646" w:type="dxa"/>
            <w:shd w:val="clear" w:color="auto" w:fill="auto"/>
            <w:vAlign w:val="center"/>
          </w:tcPr>
          <w:p w:rsidR="008D1000" w:rsidRPr="008D1000" w:rsidRDefault="008D1000" w:rsidP="008D1000">
            <w:pPr>
              <w:ind w:left="157"/>
              <w:rPr>
                <w:rFonts w:cs="Tahoma"/>
                <w:b/>
                <w:sz w:val="18"/>
                <w:szCs w:val="18"/>
              </w:rPr>
            </w:pPr>
            <w:r w:rsidRPr="008D1000">
              <w:rPr>
                <w:rFonts w:cs="Tahoma"/>
                <w:sz w:val="18"/>
                <w:szCs w:val="18"/>
              </w:rPr>
              <w:t>Abstract</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2</w:t>
            </w:r>
          </w:p>
        </w:tc>
        <w:tc>
          <w:tcPr>
            <w:tcW w:w="6945" w:type="dxa"/>
            <w:shd w:val="clear" w:color="auto" w:fill="auto"/>
            <w:vAlign w:val="center"/>
          </w:tcPr>
          <w:p w:rsidR="008D1000" w:rsidRPr="008D1000" w:rsidRDefault="008D1000" w:rsidP="008D1000">
            <w:pPr>
              <w:ind w:left="34"/>
              <w:rPr>
                <w:rFonts w:cs="Tahoma"/>
                <w:sz w:val="18"/>
                <w:szCs w:val="18"/>
              </w:rPr>
            </w:pPr>
            <w:r w:rsidRPr="008D1000">
              <w:rPr>
                <w:rFonts w:cs="Tahoma"/>
                <w:sz w:val="18"/>
                <w:szCs w:val="18"/>
              </w:rPr>
              <w:t xml:space="preserve">Provide a summary of objectives, </w:t>
            </w:r>
            <w:r w:rsidRPr="008D1000">
              <w:rPr>
                <w:sz w:val="18"/>
                <w:szCs w:val="18"/>
              </w:rPr>
              <w:t>study design, setting, participants, sample size</w:t>
            </w:r>
            <w:r w:rsidRPr="008D1000">
              <w:rPr>
                <w:rFonts w:cs="Tahoma"/>
                <w:sz w:val="18"/>
                <w:szCs w:val="18"/>
              </w:rPr>
              <w:t>, predictors, outcome, statistical analysis, results, and conclusions.</w:t>
            </w:r>
          </w:p>
        </w:tc>
        <w:tc>
          <w:tcPr>
            <w:tcW w:w="789" w:type="dxa"/>
            <w:shd w:val="clear" w:color="auto" w:fill="auto"/>
            <w:vAlign w:val="center"/>
          </w:tcPr>
          <w:p w:rsidR="008D1000" w:rsidRPr="008D1000" w:rsidRDefault="002E2A59" w:rsidP="008D1000">
            <w:pPr>
              <w:jc w:val="center"/>
              <w:rPr>
                <w:rFonts w:cs="Tahoma"/>
                <w:sz w:val="18"/>
                <w:szCs w:val="18"/>
              </w:rPr>
            </w:pPr>
            <w:r>
              <w:rPr>
                <w:rFonts w:cs="Tahoma"/>
                <w:sz w:val="18"/>
                <w:szCs w:val="18"/>
              </w:rPr>
              <w:t>2f.</w:t>
            </w:r>
          </w:p>
        </w:tc>
      </w:tr>
      <w:tr w:rsidR="008D1000" w:rsidRPr="008D1000" w:rsidTr="008D1000">
        <w:trPr>
          <w:jc w:val="center"/>
        </w:trPr>
        <w:tc>
          <w:tcPr>
            <w:tcW w:w="10089" w:type="dxa"/>
            <w:gridSpan w:val="4"/>
            <w:shd w:val="clear" w:color="auto" w:fill="E5B8B7"/>
          </w:tcPr>
          <w:p w:rsidR="008D1000" w:rsidRPr="008D1000" w:rsidRDefault="008D1000" w:rsidP="008D1000">
            <w:pPr>
              <w:rPr>
                <w:rFonts w:cs="Tahoma"/>
                <w:b/>
                <w:color w:val="BFBFBF"/>
                <w:sz w:val="18"/>
                <w:szCs w:val="18"/>
              </w:rPr>
            </w:pPr>
            <w:r w:rsidRPr="008D1000">
              <w:rPr>
                <w:rFonts w:cs="Tahoma"/>
                <w:b/>
                <w:sz w:val="18"/>
                <w:szCs w:val="18"/>
              </w:rPr>
              <w:t>Introduction</w:t>
            </w:r>
          </w:p>
        </w:tc>
      </w:tr>
      <w:tr w:rsidR="008D1000" w:rsidRPr="008D1000" w:rsidTr="00433C0C">
        <w:trPr>
          <w:jc w:val="center"/>
        </w:trPr>
        <w:tc>
          <w:tcPr>
            <w:tcW w:w="1646" w:type="dxa"/>
            <w:vMerge w:val="restart"/>
            <w:shd w:val="clear" w:color="auto" w:fill="auto"/>
            <w:vAlign w:val="center"/>
          </w:tcPr>
          <w:p w:rsidR="008D1000" w:rsidRPr="008D1000" w:rsidRDefault="008D1000" w:rsidP="008D1000">
            <w:pPr>
              <w:ind w:left="157"/>
              <w:rPr>
                <w:rFonts w:cs="Tahoma"/>
                <w:b/>
                <w:sz w:val="18"/>
                <w:szCs w:val="18"/>
              </w:rPr>
            </w:pPr>
            <w:r w:rsidRPr="008D1000">
              <w:rPr>
                <w:rFonts w:cs="Tahoma"/>
                <w:sz w:val="18"/>
                <w:szCs w:val="18"/>
              </w:rPr>
              <w:t>Background and objectives</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3a</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Explain the medical context (including whether diagnostic or prognostic) and rationale for developing or validating the multivariable prediction model, including references to existing models.</w:t>
            </w:r>
          </w:p>
        </w:tc>
        <w:tc>
          <w:tcPr>
            <w:tcW w:w="789" w:type="dxa"/>
            <w:shd w:val="clear" w:color="auto" w:fill="auto"/>
            <w:vAlign w:val="center"/>
          </w:tcPr>
          <w:p w:rsidR="008D1000" w:rsidRPr="008D1000" w:rsidRDefault="00C40BF0" w:rsidP="008D1000">
            <w:pPr>
              <w:tabs>
                <w:tab w:val="left" w:pos="742"/>
              </w:tabs>
              <w:jc w:val="center"/>
              <w:rPr>
                <w:rFonts w:cs="Tahoma"/>
                <w:sz w:val="18"/>
                <w:szCs w:val="18"/>
              </w:rPr>
            </w:pPr>
            <w:r>
              <w:rPr>
                <w:rFonts w:cs="Tahoma"/>
                <w:sz w:val="18"/>
                <w:szCs w:val="18"/>
              </w:rPr>
              <w:t>3-4</w:t>
            </w:r>
          </w:p>
        </w:tc>
      </w:tr>
      <w:tr w:rsidR="008D1000" w:rsidRPr="008D1000" w:rsidTr="00433C0C">
        <w:trPr>
          <w:trHeight w:val="323"/>
          <w:jc w:val="center"/>
        </w:trPr>
        <w:tc>
          <w:tcPr>
            <w:tcW w:w="1646" w:type="dxa"/>
            <w:vMerge/>
            <w:shd w:val="clear" w:color="auto" w:fill="auto"/>
          </w:tcPr>
          <w:p w:rsidR="008D1000" w:rsidRPr="008D1000" w:rsidRDefault="008D1000" w:rsidP="008D1000">
            <w:pPr>
              <w:ind w:left="142" w:firstLine="432"/>
              <w:rPr>
                <w:rFonts w:cs="Tahoma"/>
                <w:sz w:val="18"/>
                <w:szCs w:val="18"/>
              </w:rPr>
            </w:pP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3b</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Specify the objectives, including whether the study describes the development or validation of the model or both.</w:t>
            </w:r>
          </w:p>
        </w:tc>
        <w:tc>
          <w:tcPr>
            <w:tcW w:w="789" w:type="dxa"/>
            <w:shd w:val="clear" w:color="auto" w:fill="auto"/>
            <w:vAlign w:val="center"/>
          </w:tcPr>
          <w:p w:rsidR="008D1000" w:rsidRPr="008D1000" w:rsidRDefault="00003A5F" w:rsidP="00003A5F">
            <w:pPr>
              <w:tabs>
                <w:tab w:val="left" w:pos="742"/>
              </w:tabs>
              <w:jc w:val="center"/>
              <w:rPr>
                <w:rFonts w:cs="Tahoma"/>
                <w:sz w:val="18"/>
                <w:szCs w:val="18"/>
              </w:rPr>
            </w:pPr>
            <w:r>
              <w:rPr>
                <w:rFonts w:cs="Tahoma"/>
                <w:sz w:val="18"/>
                <w:szCs w:val="18"/>
              </w:rPr>
              <w:t>5</w:t>
            </w:r>
          </w:p>
        </w:tc>
      </w:tr>
      <w:tr w:rsidR="008D1000" w:rsidRPr="008D1000" w:rsidTr="008D1000">
        <w:trPr>
          <w:jc w:val="center"/>
        </w:trPr>
        <w:tc>
          <w:tcPr>
            <w:tcW w:w="10089" w:type="dxa"/>
            <w:gridSpan w:val="4"/>
            <w:shd w:val="clear" w:color="auto" w:fill="E5B8B7"/>
          </w:tcPr>
          <w:p w:rsidR="008D1000" w:rsidRPr="008D1000" w:rsidRDefault="008D1000" w:rsidP="008D1000">
            <w:pPr>
              <w:tabs>
                <w:tab w:val="left" w:pos="9695"/>
              </w:tabs>
              <w:rPr>
                <w:rFonts w:cs="Tahoma"/>
                <w:color w:val="BFBFBF"/>
                <w:sz w:val="18"/>
                <w:szCs w:val="18"/>
              </w:rPr>
            </w:pPr>
            <w:r w:rsidRPr="008D1000">
              <w:rPr>
                <w:rFonts w:cs="Tahoma"/>
                <w:b/>
                <w:sz w:val="18"/>
                <w:szCs w:val="18"/>
              </w:rPr>
              <w:t>Methods</w:t>
            </w:r>
          </w:p>
        </w:tc>
      </w:tr>
      <w:tr w:rsidR="008D1000" w:rsidRPr="008D1000" w:rsidTr="00433C0C">
        <w:trPr>
          <w:jc w:val="center"/>
        </w:trPr>
        <w:tc>
          <w:tcPr>
            <w:tcW w:w="1646" w:type="dxa"/>
            <w:vMerge w:val="restart"/>
            <w:shd w:val="clear" w:color="auto" w:fill="auto"/>
            <w:vAlign w:val="center"/>
          </w:tcPr>
          <w:p w:rsidR="008D1000" w:rsidRPr="008D1000" w:rsidRDefault="008D1000" w:rsidP="008D1000">
            <w:pPr>
              <w:ind w:left="157"/>
              <w:rPr>
                <w:rFonts w:cs="Tahoma"/>
                <w:b/>
                <w:sz w:val="18"/>
                <w:szCs w:val="18"/>
              </w:rPr>
            </w:pPr>
            <w:r w:rsidRPr="008D1000">
              <w:rPr>
                <w:rFonts w:cs="Tahoma"/>
                <w:sz w:val="18"/>
                <w:szCs w:val="18"/>
              </w:rPr>
              <w:t>Source of data</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4a</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Describe the study design or source of data (e.g., randomized trial, cohort, or registry data), separately for the development and validation data sets, if applicable.</w:t>
            </w:r>
          </w:p>
        </w:tc>
        <w:tc>
          <w:tcPr>
            <w:tcW w:w="789" w:type="dxa"/>
            <w:shd w:val="clear" w:color="auto" w:fill="auto"/>
            <w:vAlign w:val="center"/>
          </w:tcPr>
          <w:p w:rsidR="008D1000" w:rsidRPr="008D1000" w:rsidRDefault="00003A5F" w:rsidP="008D1000">
            <w:pPr>
              <w:tabs>
                <w:tab w:val="left" w:pos="742"/>
              </w:tabs>
              <w:jc w:val="center"/>
              <w:rPr>
                <w:rFonts w:cs="Tahoma"/>
                <w:sz w:val="18"/>
                <w:szCs w:val="18"/>
              </w:rPr>
            </w:pPr>
            <w:r>
              <w:rPr>
                <w:rFonts w:cs="Tahoma"/>
                <w:sz w:val="18"/>
                <w:szCs w:val="18"/>
              </w:rPr>
              <w:t>10</w:t>
            </w:r>
            <w:r w:rsidR="002E2A59">
              <w:rPr>
                <w:rFonts w:cs="Tahoma"/>
                <w:sz w:val="18"/>
                <w:szCs w:val="18"/>
              </w:rPr>
              <w:t>f</w:t>
            </w:r>
            <w:r>
              <w:rPr>
                <w:rFonts w:cs="Tahoma"/>
                <w:sz w:val="18"/>
                <w:szCs w:val="18"/>
              </w:rPr>
              <w:t>f</w:t>
            </w:r>
            <w:r w:rsidR="002E2A59">
              <w:rPr>
                <w:rFonts w:cs="Tahoma"/>
                <w:sz w:val="18"/>
                <w:szCs w:val="18"/>
              </w:rPr>
              <w:t>.</w:t>
            </w:r>
          </w:p>
        </w:tc>
      </w:tr>
      <w:tr w:rsidR="008D1000" w:rsidRPr="008D1000" w:rsidTr="00433C0C">
        <w:trPr>
          <w:jc w:val="center"/>
        </w:trPr>
        <w:tc>
          <w:tcPr>
            <w:tcW w:w="1646" w:type="dxa"/>
            <w:vMerge/>
            <w:shd w:val="clear" w:color="auto" w:fill="auto"/>
            <w:vAlign w:val="center"/>
          </w:tcPr>
          <w:p w:rsidR="008D1000" w:rsidRPr="008D1000" w:rsidRDefault="008D1000" w:rsidP="008D1000">
            <w:pPr>
              <w:ind w:left="157" w:firstLine="432"/>
              <w:rPr>
                <w:rFonts w:cs="Tahoma"/>
                <w:sz w:val="18"/>
                <w:szCs w:val="18"/>
              </w:rPr>
            </w:pP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4b</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 xml:space="preserve">Specify the key study dates, including start of accrual; end of accrual; and, if applicable, end of follow-up. </w:t>
            </w:r>
          </w:p>
        </w:tc>
        <w:tc>
          <w:tcPr>
            <w:tcW w:w="789" w:type="dxa"/>
            <w:shd w:val="clear" w:color="auto" w:fill="auto"/>
            <w:vAlign w:val="center"/>
          </w:tcPr>
          <w:p w:rsidR="008D1000" w:rsidRPr="008D1000" w:rsidRDefault="00003A5F" w:rsidP="008D1000">
            <w:pPr>
              <w:tabs>
                <w:tab w:val="left" w:pos="742"/>
              </w:tabs>
              <w:jc w:val="center"/>
              <w:rPr>
                <w:rFonts w:cs="Tahoma"/>
                <w:sz w:val="18"/>
                <w:szCs w:val="18"/>
              </w:rPr>
            </w:pPr>
            <w:r>
              <w:rPr>
                <w:rFonts w:cs="Tahoma"/>
                <w:sz w:val="18"/>
                <w:szCs w:val="18"/>
              </w:rPr>
              <w:t>9</w:t>
            </w:r>
          </w:p>
        </w:tc>
      </w:tr>
      <w:tr w:rsidR="008D1000" w:rsidRPr="008D1000" w:rsidTr="00433C0C">
        <w:trPr>
          <w:jc w:val="center"/>
        </w:trPr>
        <w:tc>
          <w:tcPr>
            <w:tcW w:w="1646" w:type="dxa"/>
            <w:vMerge w:val="restart"/>
            <w:shd w:val="clear" w:color="auto" w:fill="auto"/>
            <w:vAlign w:val="center"/>
          </w:tcPr>
          <w:p w:rsidR="008D1000" w:rsidRPr="008D1000" w:rsidRDefault="008D1000" w:rsidP="008D1000">
            <w:pPr>
              <w:ind w:left="157"/>
              <w:rPr>
                <w:rFonts w:cs="Tahoma"/>
                <w:b/>
                <w:sz w:val="18"/>
                <w:szCs w:val="18"/>
              </w:rPr>
            </w:pPr>
            <w:r w:rsidRPr="008D1000">
              <w:rPr>
                <w:rFonts w:cs="Tahoma"/>
                <w:sz w:val="18"/>
                <w:szCs w:val="18"/>
              </w:rPr>
              <w:t>Participants</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5a</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Specify key elements of the study setting (e.g., primary care, secondary care, general population) including number and location of centres.</w:t>
            </w:r>
          </w:p>
        </w:tc>
        <w:tc>
          <w:tcPr>
            <w:tcW w:w="789" w:type="dxa"/>
            <w:shd w:val="clear" w:color="auto" w:fill="auto"/>
            <w:vAlign w:val="center"/>
          </w:tcPr>
          <w:p w:rsidR="008D1000" w:rsidRPr="008D1000" w:rsidRDefault="00003A5F" w:rsidP="008D1000">
            <w:pPr>
              <w:tabs>
                <w:tab w:val="left" w:pos="742"/>
              </w:tabs>
              <w:jc w:val="center"/>
              <w:rPr>
                <w:rFonts w:cs="Tahoma"/>
                <w:sz w:val="18"/>
                <w:szCs w:val="18"/>
              </w:rPr>
            </w:pPr>
            <w:r>
              <w:rPr>
                <w:rFonts w:cs="Tahoma"/>
                <w:sz w:val="18"/>
                <w:szCs w:val="18"/>
              </w:rPr>
              <w:t>5</w:t>
            </w:r>
            <w:r w:rsidR="002E2A59">
              <w:rPr>
                <w:rFonts w:cs="Tahoma"/>
                <w:sz w:val="18"/>
                <w:szCs w:val="18"/>
              </w:rPr>
              <w:t>ff.</w:t>
            </w:r>
          </w:p>
        </w:tc>
      </w:tr>
      <w:tr w:rsidR="008D1000" w:rsidRPr="008D1000" w:rsidTr="00433C0C">
        <w:trPr>
          <w:jc w:val="center"/>
        </w:trPr>
        <w:tc>
          <w:tcPr>
            <w:tcW w:w="1646" w:type="dxa"/>
            <w:vMerge/>
            <w:shd w:val="clear" w:color="auto" w:fill="auto"/>
            <w:vAlign w:val="center"/>
          </w:tcPr>
          <w:p w:rsidR="008D1000" w:rsidRPr="008D1000" w:rsidRDefault="008D1000" w:rsidP="008D1000">
            <w:pPr>
              <w:ind w:left="157" w:firstLine="432"/>
              <w:rPr>
                <w:rFonts w:cs="Tahoma"/>
                <w:sz w:val="18"/>
                <w:szCs w:val="18"/>
              </w:rPr>
            </w:pP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5b</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 xml:space="preserve">Describe eligibility criteria for participants. </w:t>
            </w:r>
          </w:p>
        </w:tc>
        <w:tc>
          <w:tcPr>
            <w:tcW w:w="789" w:type="dxa"/>
            <w:shd w:val="clear" w:color="auto" w:fill="auto"/>
            <w:vAlign w:val="center"/>
          </w:tcPr>
          <w:p w:rsidR="008D1000" w:rsidRPr="008D1000" w:rsidRDefault="007E468B" w:rsidP="008D1000">
            <w:pPr>
              <w:tabs>
                <w:tab w:val="left" w:pos="742"/>
              </w:tabs>
              <w:jc w:val="center"/>
              <w:rPr>
                <w:rFonts w:cs="Tahoma"/>
                <w:sz w:val="18"/>
                <w:szCs w:val="18"/>
              </w:rPr>
            </w:pPr>
            <w:r>
              <w:rPr>
                <w:rFonts w:cs="Tahoma"/>
                <w:sz w:val="18"/>
                <w:szCs w:val="18"/>
              </w:rPr>
              <w:t>8</w:t>
            </w:r>
            <w:r w:rsidR="002E2A59">
              <w:rPr>
                <w:rFonts w:cs="Tahoma"/>
                <w:sz w:val="18"/>
                <w:szCs w:val="18"/>
              </w:rPr>
              <w:t>f.</w:t>
            </w:r>
          </w:p>
        </w:tc>
      </w:tr>
      <w:tr w:rsidR="008D1000" w:rsidRPr="008D1000" w:rsidTr="00433C0C">
        <w:trPr>
          <w:jc w:val="center"/>
        </w:trPr>
        <w:tc>
          <w:tcPr>
            <w:tcW w:w="1646" w:type="dxa"/>
            <w:vMerge/>
            <w:shd w:val="clear" w:color="auto" w:fill="auto"/>
            <w:vAlign w:val="center"/>
          </w:tcPr>
          <w:p w:rsidR="008D1000" w:rsidRPr="008D1000" w:rsidRDefault="008D1000" w:rsidP="008D1000">
            <w:pPr>
              <w:ind w:left="157" w:firstLine="432"/>
              <w:rPr>
                <w:rFonts w:cs="Tahoma"/>
                <w:sz w:val="18"/>
                <w:szCs w:val="18"/>
              </w:rPr>
            </w:pP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5c</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 xml:space="preserve">Give details of treatments received, if relevant. </w:t>
            </w:r>
          </w:p>
        </w:tc>
        <w:tc>
          <w:tcPr>
            <w:tcW w:w="789" w:type="dxa"/>
            <w:shd w:val="clear" w:color="auto" w:fill="auto"/>
            <w:vAlign w:val="center"/>
          </w:tcPr>
          <w:p w:rsidR="008D1000" w:rsidRPr="008D1000" w:rsidRDefault="00C74C48" w:rsidP="008D1000">
            <w:pPr>
              <w:tabs>
                <w:tab w:val="left" w:pos="742"/>
              </w:tabs>
              <w:jc w:val="center"/>
              <w:rPr>
                <w:rFonts w:cs="Tahoma"/>
                <w:sz w:val="18"/>
                <w:szCs w:val="18"/>
              </w:rPr>
            </w:pPr>
            <w:r>
              <w:rPr>
                <w:rFonts w:cs="Tahoma"/>
                <w:sz w:val="18"/>
                <w:szCs w:val="18"/>
              </w:rPr>
              <w:t>5</w:t>
            </w:r>
            <w:r w:rsidR="00CA43D5">
              <w:rPr>
                <w:rFonts w:cs="Tahoma"/>
                <w:sz w:val="18"/>
                <w:szCs w:val="18"/>
              </w:rPr>
              <w:t>f.</w:t>
            </w:r>
          </w:p>
        </w:tc>
      </w:tr>
      <w:tr w:rsidR="008D1000" w:rsidRPr="008D1000" w:rsidTr="00433C0C">
        <w:trPr>
          <w:jc w:val="center"/>
        </w:trPr>
        <w:tc>
          <w:tcPr>
            <w:tcW w:w="1646" w:type="dxa"/>
            <w:vMerge w:val="restart"/>
            <w:shd w:val="clear" w:color="auto" w:fill="auto"/>
            <w:vAlign w:val="center"/>
          </w:tcPr>
          <w:p w:rsidR="008D1000" w:rsidRPr="008D1000" w:rsidRDefault="008D1000" w:rsidP="008D1000">
            <w:pPr>
              <w:ind w:left="157"/>
              <w:rPr>
                <w:rFonts w:cs="Tahoma"/>
                <w:b/>
                <w:sz w:val="18"/>
                <w:szCs w:val="18"/>
              </w:rPr>
            </w:pPr>
            <w:r w:rsidRPr="008D1000">
              <w:rPr>
                <w:rFonts w:cs="Tahoma"/>
                <w:sz w:val="18"/>
                <w:szCs w:val="18"/>
              </w:rPr>
              <w:t>Outcome</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6a</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lang w:val="en-US"/>
              </w:rPr>
              <w:t>Clearly define the outcome that is predicted by the prediction model, including how and when assessed</w:t>
            </w:r>
            <w:r w:rsidRPr="008D1000">
              <w:rPr>
                <w:rFonts w:eastAsia="Cambria" w:cs="Tahoma"/>
                <w:sz w:val="18"/>
                <w:szCs w:val="18"/>
              </w:rPr>
              <w:t xml:space="preserve">. </w:t>
            </w:r>
          </w:p>
        </w:tc>
        <w:tc>
          <w:tcPr>
            <w:tcW w:w="789" w:type="dxa"/>
            <w:shd w:val="clear" w:color="auto" w:fill="auto"/>
            <w:vAlign w:val="center"/>
          </w:tcPr>
          <w:p w:rsidR="008D1000" w:rsidRPr="008D1000" w:rsidRDefault="00CA43D5" w:rsidP="001662F7">
            <w:pPr>
              <w:jc w:val="center"/>
              <w:rPr>
                <w:rFonts w:cs="Tahoma"/>
                <w:sz w:val="18"/>
                <w:szCs w:val="18"/>
              </w:rPr>
            </w:pPr>
            <w:r>
              <w:rPr>
                <w:rFonts w:cs="Tahoma"/>
                <w:sz w:val="18"/>
                <w:szCs w:val="18"/>
              </w:rPr>
              <w:t>1</w:t>
            </w:r>
            <w:r w:rsidR="001662F7">
              <w:rPr>
                <w:rFonts w:cs="Tahoma"/>
                <w:sz w:val="18"/>
                <w:szCs w:val="18"/>
              </w:rPr>
              <w:t>3</w:t>
            </w:r>
            <w:r>
              <w:rPr>
                <w:rFonts w:cs="Tahoma"/>
                <w:sz w:val="18"/>
                <w:szCs w:val="18"/>
              </w:rPr>
              <w:t>ff.</w:t>
            </w:r>
          </w:p>
        </w:tc>
      </w:tr>
      <w:tr w:rsidR="008D1000" w:rsidRPr="008D1000" w:rsidTr="00433C0C">
        <w:trPr>
          <w:jc w:val="center"/>
        </w:trPr>
        <w:tc>
          <w:tcPr>
            <w:tcW w:w="1646" w:type="dxa"/>
            <w:vMerge/>
            <w:shd w:val="clear" w:color="auto" w:fill="auto"/>
            <w:vAlign w:val="center"/>
          </w:tcPr>
          <w:p w:rsidR="008D1000" w:rsidRPr="008D1000" w:rsidRDefault="008D1000" w:rsidP="008D1000">
            <w:pPr>
              <w:ind w:left="157" w:firstLine="432"/>
              <w:rPr>
                <w:rFonts w:cs="Tahoma"/>
                <w:sz w:val="18"/>
                <w:szCs w:val="18"/>
              </w:rPr>
            </w:pP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6b</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 xml:space="preserve">Report any actions to blind assessment of the outcome to be predicted. </w:t>
            </w:r>
          </w:p>
        </w:tc>
        <w:tc>
          <w:tcPr>
            <w:tcW w:w="789" w:type="dxa"/>
            <w:shd w:val="clear" w:color="auto" w:fill="auto"/>
            <w:vAlign w:val="center"/>
          </w:tcPr>
          <w:p w:rsidR="008D1000" w:rsidRPr="008D1000" w:rsidRDefault="00CA43D5" w:rsidP="008D1000">
            <w:pPr>
              <w:jc w:val="center"/>
              <w:rPr>
                <w:rFonts w:cs="Tahoma"/>
                <w:sz w:val="18"/>
                <w:szCs w:val="18"/>
              </w:rPr>
            </w:pPr>
            <w:r>
              <w:rPr>
                <w:rFonts w:cs="Tahoma"/>
                <w:sz w:val="18"/>
                <w:szCs w:val="18"/>
              </w:rPr>
              <w:t>NA</w:t>
            </w:r>
          </w:p>
        </w:tc>
      </w:tr>
      <w:tr w:rsidR="008D1000" w:rsidRPr="008D1000" w:rsidTr="00433C0C">
        <w:trPr>
          <w:jc w:val="center"/>
        </w:trPr>
        <w:tc>
          <w:tcPr>
            <w:tcW w:w="1646" w:type="dxa"/>
            <w:vMerge w:val="restart"/>
            <w:shd w:val="clear" w:color="auto" w:fill="auto"/>
            <w:vAlign w:val="center"/>
          </w:tcPr>
          <w:p w:rsidR="008D1000" w:rsidRPr="008D1000" w:rsidRDefault="008D1000" w:rsidP="008D1000">
            <w:pPr>
              <w:ind w:left="157"/>
              <w:rPr>
                <w:rFonts w:cs="Tahoma"/>
                <w:bCs/>
                <w:sz w:val="18"/>
                <w:szCs w:val="18"/>
              </w:rPr>
            </w:pPr>
            <w:r w:rsidRPr="008D1000">
              <w:rPr>
                <w:rFonts w:cs="Tahoma"/>
                <w:sz w:val="18"/>
                <w:szCs w:val="18"/>
              </w:rPr>
              <w:t>Predictors</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7a</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Clearly define all predictors used in developing or validating the multivariable prediction model, including how and when they were measured.</w:t>
            </w:r>
          </w:p>
        </w:tc>
        <w:tc>
          <w:tcPr>
            <w:tcW w:w="789" w:type="dxa"/>
            <w:shd w:val="clear" w:color="auto" w:fill="auto"/>
            <w:vAlign w:val="center"/>
          </w:tcPr>
          <w:p w:rsidR="008D1000" w:rsidRPr="008D1000" w:rsidRDefault="004B7681" w:rsidP="00382A1C">
            <w:pPr>
              <w:jc w:val="center"/>
              <w:rPr>
                <w:rFonts w:cs="Tahoma"/>
                <w:sz w:val="18"/>
                <w:szCs w:val="18"/>
              </w:rPr>
            </w:pPr>
            <w:r>
              <w:rPr>
                <w:rFonts w:cs="Tahoma"/>
                <w:sz w:val="18"/>
                <w:szCs w:val="18"/>
              </w:rPr>
              <w:t>1</w:t>
            </w:r>
            <w:r w:rsidR="00382A1C">
              <w:rPr>
                <w:rFonts w:cs="Tahoma"/>
                <w:sz w:val="18"/>
                <w:szCs w:val="18"/>
              </w:rPr>
              <w:t>7</w:t>
            </w:r>
            <w:r>
              <w:rPr>
                <w:rFonts w:cs="Tahoma"/>
                <w:sz w:val="18"/>
                <w:szCs w:val="18"/>
              </w:rPr>
              <w:t>f.</w:t>
            </w:r>
          </w:p>
        </w:tc>
      </w:tr>
      <w:tr w:rsidR="008D1000" w:rsidRPr="008D1000" w:rsidTr="00433C0C">
        <w:trPr>
          <w:jc w:val="center"/>
        </w:trPr>
        <w:tc>
          <w:tcPr>
            <w:tcW w:w="1646" w:type="dxa"/>
            <w:vMerge/>
            <w:shd w:val="clear" w:color="auto" w:fill="auto"/>
            <w:vAlign w:val="center"/>
          </w:tcPr>
          <w:p w:rsidR="008D1000" w:rsidRPr="008D1000" w:rsidRDefault="008D1000" w:rsidP="008D1000">
            <w:pPr>
              <w:ind w:left="157" w:firstLine="432"/>
              <w:rPr>
                <w:rFonts w:cs="Tahoma"/>
                <w:sz w:val="18"/>
                <w:szCs w:val="18"/>
              </w:rPr>
            </w:pP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7b</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 xml:space="preserve">Report any actions to blind assessment of predictors for the outcome and other predictors. </w:t>
            </w:r>
          </w:p>
        </w:tc>
        <w:tc>
          <w:tcPr>
            <w:tcW w:w="789" w:type="dxa"/>
            <w:shd w:val="clear" w:color="auto" w:fill="auto"/>
            <w:vAlign w:val="center"/>
          </w:tcPr>
          <w:p w:rsidR="008D1000" w:rsidRPr="008D1000" w:rsidRDefault="004B7681" w:rsidP="008D1000">
            <w:pPr>
              <w:jc w:val="center"/>
              <w:rPr>
                <w:rFonts w:cs="Tahoma"/>
                <w:sz w:val="18"/>
                <w:szCs w:val="18"/>
              </w:rPr>
            </w:pPr>
            <w:r>
              <w:rPr>
                <w:rFonts w:cs="Tahoma"/>
                <w:sz w:val="18"/>
                <w:szCs w:val="18"/>
              </w:rPr>
              <w:t>NA</w:t>
            </w:r>
          </w:p>
        </w:tc>
      </w:tr>
      <w:tr w:rsidR="008D1000" w:rsidRPr="008D1000" w:rsidTr="00433C0C">
        <w:trPr>
          <w:jc w:val="center"/>
        </w:trPr>
        <w:tc>
          <w:tcPr>
            <w:tcW w:w="1646" w:type="dxa"/>
            <w:shd w:val="clear" w:color="auto" w:fill="auto"/>
            <w:vAlign w:val="center"/>
          </w:tcPr>
          <w:p w:rsidR="008D1000" w:rsidRPr="008D1000" w:rsidRDefault="008D1000" w:rsidP="008D1000">
            <w:pPr>
              <w:ind w:left="157"/>
              <w:rPr>
                <w:rFonts w:cs="Tahoma"/>
                <w:sz w:val="18"/>
                <w:szCs w:val="18"/>
              </w:rPr>
            </w:pPr>
            <w:r w:rsidRPr="008D1000">
              <w:rPr>
                <w:rFonts w:cs="Tahoma"/>
                <w:sz w:val="18"/>
                <w:szCs w:val="18"/>
              </w:rPr>
              <w:t>Sample size</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8</w:t>
            </w:r>
          </w:p>
        </w:tc>
        <w:tc>
          <w:tcPr>
            <w:tcW w:w="6945" w:type="dxa"/>
            <w:shd w:val="clear" w:color="auto" w:fill="auto"/>
            <w:vAlign w:val="center"/>
          </w:tcPr>
          <w:p w:rsidR="008D1000" w:rsidRPr="008D1000" w:rsidRDefault="008D1000" w:rsidP="008D1000">
            <w:pPr>
              <w:ind w:left="34"/>
              <w:contextualSpacing/>
              <w:rPr>
                <w:rFonts w:eastAsia="Cambria" w:cs="Tahoma"/>
                <w:sz w:val="18"/>
                <w:szCs w:val="18"/>
              </w:rPr>
            </w:pPr>
            <w:r w:rsidRPr="008D1000">
              <w:rPr>
                <w:rFonts w:eastAsia="Cambria" w:cs="Tahoma"/>
                <w:sz w:val="18"/>
                <w:szCs w:val="18"/>
                <w:lang w:val="en-US"/>
              </w:rPr>
              <w:t>Explain how the study size was arrived at.</w:t>
            </w:r>
          </w:p>
        </w:tc>
        <w:tc>
          <w:tcPr>
            <w:tcW w:w="789" w:type="dxa"/>
            <w:shd w:val="clear" w:color="auto" w:fill="auto"/>
            <w:vAlign w:val="center"/>
          </w:tcPr>
          <w:p w:rsidR="008D1000" w:rsidRPr="008D1000" w:rsidRDefault="00A95046" w:rsidP="008D1000">
            <w:pPr>
              <w:jc w:val="center"/>
              <w:rPr>
                <w:rFonts w:cs="Tahoma"/>
                <w:sz w:val="18"/>
                <w:szCs w:val="18"/>
              </w:rPr>
            </w:pPr>
            <w:r>
              <w:rPr>
                <w:rFonts w:cs="Tahoma"/>
                <w:sz w:val="18"/>
                <w:szCs w:val="18"/>
              </w:rPr>
              <w:t>12</w:t>
            </w:r>
          </w:p>
        </w:tc>
      </w:tr>
      <w:tr w:rsidR="008D1000" w:rsidRPr="008D1000" w:rsidTr="00433C0C">
        <w:trPr>
          <w:jc w:val="center"/>
        </w:trPr>
        <w:tc>
          <w:tcPr>
            <w:tcW w:w="1646" w:type="dxa"/>
            <w:shd w:val="clear" w:color="auto" w:fill="auto"/>
            <w:vAlign w:val="center"/>
          </w:tcPr>
          <w:p w:rsidR="008D1000" w:rsidRPr="008D1000" w:rsidRDefault="008D1000" w:rsidP="008D1000">
            <w:pPr>
              <w:ind w:left="157"/>
              <w:rPr>
                <w:rFonts w:cs="Tahoma"/>
                <w:b/>
                <w:sz w:val="18"/>
                <w:szCs w:val="18"/>
              </w:rPr>
            </w:pPr>
            <w:r w:rsidRPr="008D1000">
              <w:rPr>
                <w:rFonts w:cs="Tahoma"/>
                <w:sz w:val="18"/>
                <w:szCs w:val="18"/>
              </w:rPr>
              <w:t>Missing data</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9</w:t>
            </w:r>
          </w:p>
        </w:tc>
        <w:tc>
          <w:tcPr>
            <w:tcW w:w="6945" w:type="dxa"/>
            <w:shd w:val="clear" w:color="auto" w:fill="auto"/>
            <w:vAlign w:val="center"/>
          </w:tcPr>
          <w:p w:rsidR="008D1000" w:rsidRPr="008D1000" w:rsidRDefault="008D1000" w:rsidP="008D1000">
            <w:pPr>
              <w:ind w:left="34"/>
              <w:contextualSpacing/>
              <w:rPr>
                <w:rFonts w:eastAsia="Cambria" w:cs="Tahoma"/>
                <w:sz w:val="18"/>
                <w:szCs w:val="18"/>
              </w:rPr>
            </w:pPr>
            <w:r w:rsidRPr="008D1000">
              <w:rPr>
                <w:rFonts w:eastAsia="Cambria" w:cs="Tahoma"/>
                <w:sz w:val="18"/>
                <w:szCs w:val="18"/>
              </w:rPr>
              <w:t xml:space="preserve">Describe how missing data were handled (e.g., complete-case analysis, single imputation, multiple imputation) with details of any imputation method. </w:t>
            </w:r>
          </w:p>
        </w:tc>
        <w:tc>
          <w:tcPr>
            <w:tcW w:w="789" w:type="dxa"/>
            <w:shd w:val="clear" w:color="auto" w:fill="auto"/>
            <w:vAlign w:val="center"/>
          </w:tcPr>
          <w:p w:rsidR="008D1000" w:rsidRPr="008D1000" w:rsidRDefault="003B1D1E" w:rsidP="008D1000">
            <w:pPr>
              <w:jc w:val="center"/>
              <w:rPr>
                <w:rFonts w:cs="Tahoma"/>
                <w:sz w:val="18"/>
                <w:szCs w:val="18"/>
              </w:rPr>
            </w:pPr>
            <w:r>
              <w:rPr>
                <w:rFonts w:cs="Tahoma"/>
                <w:sz w:val="18"/>
                <w:szCs w:val="18"/>
              </w:rPr>
              <w:t>19</w:t>
            </w:r>
            <w:r w:rsidR="008338D2">
              <w:rPr>
                <w:rFonts w:cs="Tahoma"/>
                <w:sz w:val="18"/>
                <w:szCs w:val="18"/>
              </w:rPr>
              <w:t>f.</w:t>
            </w:r>
          </w:p>
        </w:tc>
      </w:tr>
      <w:tr w:rsidR="008D1000" w:rsidRPr="008D1000" w:rsidTr="00433C0C">
        <w:trPr>
          <w:jc w:val="center"/>
        </w:trPr>
        <w:tc>
          <w:tcPr>
            <w:tcW w:w="1646" w:type="dxa"/>
            <w:vMerge w:val="restart"/>
            <w:shd w:val="clear" w:color="auto" w:fill="auto"/>
            <w:vAlign w:val="center"/>
          </w:tcPr>
          <w:p w:rsidR="008D1000" w:rsidRPr="008D1000" w:rsidRDefault="008D1000" w:rsidP="008D1000">
            <w:pPr>
              <w:ind w:left="157"/>
              <w:rPr>
                <w:rFonts w:cs="Tahoma"/>
                <w:bCs/>
                <w:sz w:val="18"/>
                <w:szCs w:val="18"/>
              </w:rPr>
            </w:pPr>
            <w:r w:rsidRPr="008D1000">
              <w:rPr>
                <w:rFonts w:cs="Tahoma"/>
                <w:sz w:val="18"/>
                <w:szCs w:val="18"/>
              </w:rPr>
              <w:t>Statistical analysis methods</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10a</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lang w:val="en-US"/>
              </w:rPr>
            </w:pPr>
            <w:r w:rsidRPr="008D1000">
              <w:rPr>
                <w:rFonts w:eastAsia="Cambria" w:cs="Tahoma"/>
                <w:sz w:val="18"/>
                <w:szCs w:val="18"/>
              </w:rPr>
              <w:t xml:space="preserve">Describe how predictors were handled in the analyses. </w:t>
            </w:r>
          </w:p>
        </w:tc>
        <w:tc>
          <w:tcPr>
            <w:tcW w:w="789" w:type="dxa"/>
            <w:shd w:val="clear" w:color="auto" w:fill="auto"/>
            <w:vAlign w:val="center"/>
          </w:tcPr>
          <w:p w:rsidR="008D1000" w:rsidRPr="008D1000" w:rsidRDefault="00DA2257" w:rsidP="008D1000">
            <w:pPr>
              <w:jc w:val="center"/>
              <w:rPr>
                <w:rFonts w:cs="Tahoma"/>
                <w:sz w:val="18"/>
                <w:szCs w:val="18"/>
              </w:rPr>
            </w:pPr>
            <w:r>
              <w:rPr>
                <w:rFonts w:cs="Tahoma"/>
                <w:sz w:val="18"/>
                <w:szCs w:val="18"/>
              </w:rPr>
              <w:t xml:space="preserve">18/ </w:t>
            </w:r>
            <w:r w:rsidR="003B1D1E">
              <w:rPr>
                <w:rFonts w:cs="Tahoma"/>
                <w:sz w:val="18"/>
                <w:szCs w:val="18"/>
              </w:rPr>
              <w:t>21</w:t>
            </w:r>
            <w:r w:rsidR="008338D2">
              <w:rPr>
                <w:rFonts w:cs="Tahoma"/>
                <w:sz w:val="18"/>
                <w:szCs w:val="18"/>
              </w:rPr>
              <w:t>.</w:t>
            </w:r>
          </w:p>
        </w:tc>
      </w:tr>
      <w:tr w:rsidR="008D1000" w:rsidRPr="008D1000" w:rsidTr="00433C0C">
        <w:trPr>
          <w:trHeight w:val="325"/>
          <w:jc w:val="center"/>
        </w:trPr>
        <w:tc>
          <w:tcPr>
            <w:tcW w:w="1646" w:type="dxa"/>
            <w:vMerge/>
            <w:shd w:val="clear" w:color="auto" w:fill="auto"/>
            <w:vAlign w:val="center"/>
          </w:tcPr>
          <w:p w:rsidR="008D1000" w:rsidRPr="008D1000" w:rsidRDefault="008D1000" w:rsidP="008D1000">
            <w:pPr>
              <w:ind w:left="142" w:firstLine="432"/>
              <w:rPr>
                <w:rFonts w:cs="Tahoma"/>
                <w:b/>
                <w:sz w:val="18"/>
                <w:szCs w:val="18"/>
              </w:rPr>
            </w:pP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10b</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lang w:val="en-US"/>
              </w:rPr>
              <w:t>Specify type of model, all model-building procedures (including any predictor selection), and method for internal validation.</w:t>
            </w:r>
          </w:p>
        </w:tc>
        <w:tc>
          <w:tcPr>
            <w:tcW w:w="789" w:type="dxa"/>
            <w:shd w:val="clear" w:color="auto" w:fill="auto"/>
            <w:vAlign w:val="center"/>
          </w:tcPr>
          <w:p w:rsidR="008D1000" w:rsidRPr="008D1000" w:rsidRDefault="008338D2" w:rsidP="008D1000">
            <w:pPr>
              <w:ind w:left="34"/>
              <w:contextualSpacing/>
              <w:jc w:val="center"/>
              <w:rPr>
                <w:rFonts w:eastAsia="Cambria" w:cs="Tahoma"/>
                <w:sz w:val="18"/>
                <w:szCs w:val="18"/>
              </w:rPr>
            </w:pPr>
            <w:r>
              <w:rPr>
                <w:rFonts w:eastAsia="Cambria" w:cs="Tahoma"/>
                <w:sz w:val="18"/>
                <w:szCs w:val="18"/>
              </w:rPr>
              <w:t>NA</w:t>
            </w:r>
          </w:p>
        </w:tc>
      </w:tr>
      <w:tr w:rsidR="008D1000" w:rsidRPr="008D1000" w:rsidTr="00433C0C">
        <w:trPr>
          <w:trHeight w:val="400"/>
          <w:jc w:val="center"/>
        </w:trPr>
        <w:tc>
          <w:tcPr>
            <w:tcW w:w="1646" w:type="dxa"/>
            <w:vMerge/>
            <w:shd w:val="clear" w:color="auto" w:fill="auto"/>
            <w:vAlign w:val="center"/>
          </w:tcPr>
          <w:p w:rsidR="008D1000" w:rsidRPr="008D1000" w:rsidRDefault="008D1000" w:rsidP="008D1000">
            <w:pPr>
              <w:ind w:left="142" w:firstLine="432"/>
              <w:rPr>
                <w:rFonts w:cs="Tahoma"/>
                <w:sz w:val="18"/>
                <w:szCs w:val="18"/>
              </w:rPr>
            </w:pP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10d</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 xml:space="preserve">Specify all measures used to assess model performance and, if relevant, to compare multiple models. </w:t>
            </w:r>
          </w:p>
        </w:tc>
        <w:tc>
          <w:tcPr>
            <w:tcW w:w="789" w:type="dxa"/>
            <w:shd w:val="clear" w:color="auto" w:fill="auto"/>
            <w:vAlign w:val="center"/>
          </w:tcPr>
          <w:p w:rsidR="008D1000" w:rsidRPr="008D1000" w:rsidRDefault="008338D2" w:rsidP="008D1000">
            <w:pPr>
              <w:jc w:val="center"/>
              <w:rPr>
                <w:rFonts w:cs="Tahoma"/>
                <w:sz w:val="18"/>
                <w:szCs w:val="18"/>
              </w:rPr>
            </w:pPr>
            <w:r>
              <w:rPr>
                <w:rFonts w:cs="Tahoma"/>
                <w:sz w:val="18"/>
                <w:szCs w:val="18"/>
              </w:rPr>
              <w:t>NA</w:t>
            </w:r>
          </w:p>
        </w:tc>
      </w:tr>
      <w:tr w:rsidR="008D1000" w:rsidRPr="008D1000" w:rsidTr="00433C0C">
        <w:trPr>
          <w:trHeight w:val="107"/>
          <w:jc w:val="center"/>
        </w:trPr>
        <w:tc>
          <w:tcPr>
            <w:tcW w:w="1646" w:type="dxa"/>
            <w:shd w:val="clear" w:color="auto" w:fill="auto"/>
            <w:vAlign w:val="center"/>
          </w:tcPr>
          <w:p w:rsidR="008D1000" w:rsidRPr="008D1000" w:rsidRDefault="008D1000" w:rsidP="008D1000">
            <w:pPr>
              <w:ind w:left="157"/>
              <w:rPr>
                <w:rFonts w:cs="Tahoma"/>
                <w:sz w:val="18"/>
                <w:szCs w:val="18"/>
              </w:rPr>
            </w:pPr>
            <w:r w:rsidRPr="008D1000">
              <w:rPr>
                <w:rFonts w:cs="Tahoma"/>
                <w:sz w:val="18"/>
                <w:szCs w:val="18"/>
              </w:rPr>
              <w:t>Risk groups</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11</w:t>
            </w:r>
          </w:p>
        </w:tc>
        <w:tc>
          <w:tcPr>
            <w:tcW w:w="6945" w:type="dxa"/>
            <w:shd w:val="clear" w:color="auto" w:fill="auto"/>
            <w:vAlign w:val="center"/>
          </w:tcPr>
          <w:p w:rsidR="008D1000" w:rsidRPr="008D1000" w:rsidRDefault="008D1000" w:rsidP="008D1000">
            <w:pPr>
              <w:ind w:left="34"/>
              <w:rPr>
                <w:rFonts w:cs="Tahoma"/>
                <w:sz w:val="18"/>
                <w:szCs w:val="18"/>
              </w:rPr>
            </w:pPr>
            <w:r w:rsidRPr="008D1000">
              <w:rPr>
                <w:rFonts w:cs="Tahoma"/>
                <w:sz w:val="18"/>
                <w:szCs w:val="18"/>
              </w:rPr>
              <w:t xml:space="preserve">Provide details on how risk groups were created, if done. </w:t>
            </w:r>
          </w:p>
        </w:tc>
        <w:tc>
          <w:tcPr>
            <w:tcW w:w="789" w:type="dxa"/>
            <w:shd w:val="clear" w:color="auto" w:fill="auto"/>
            <w:vAlign w:val="center"/>
          </w:tcPr>
          <w:p w:rsidR="008D1000" w:rsidRPr="008D1000" w:rsidRDefault="003F5F65" w:rsidP="008D1000">
            <w:pPr>
              <w:jc w:val="center"/>
              <w:rPr>
                <w:rFonts w:cs="Tahoma"/>
                <w:sz w:val="18"/>
                <w:szCs w:val="18"/>
              </w:rPr>
            </w:pPr>
            <w:r>
              <w:rPr>
                <w:rFonts w:cs="Tahoma"/>
                <w:sz w:val="18"/>
                <w:szCs w:val="18"/>
              </w:rPr>
              <w:t>18</w:t>
            </w:r>
            <w:r w:rsidR="008338D2">
              <w:rPr>
                <w:rFonts w:cs="Tahoma"/>
                <w:sz w:val="18"/>
                <w:szCs w:val="18"/>
              </w:rPr>
              <w:t>f.</w:t>
            </w:r>
          </w:p>
        </w:tc>
      </w:tr>
      <w:tr w:rsidR="008D1000" w:rsidRPr="008D1000" w:rsidTr="008D1000">
        <w:trPr>
          <w:jc w:val="center"/>
        </w:trPr>
        <w:tc>
          <w:tcPr>
            <w:tcW w:w="10089" w:type="dxa"/>
            <w:gridSpan w:val="4"/>
            <w:shd w:val="clear" w:color="auto" w:fill="E5B8B7"/>
          </w:tcPr>
          <w:p w:rsidR="008D1000" w:rsidRPr="008D1000" w:rsidRDefault="008D1000" w:rsidP="008D1000">
            <w:pPr>
              <w:rPr>
                <w:rFonts w:cs="Tahoma"/>
                <w:color w:val="BFBFBF"/>
                <w:sz w:val="18"/>
                <w:szCs w:val="18"/>
              </w:rPr>
            </w:pPr>
            <w:r w:rsidRPr="008D1000">
              <w:rPr>
                <w:rFonts w:cs="Tahoma"/>
                <w:b/>
                <w:sz w:val="18"/>
                <w:szCs w:val="18"/>
              </w:rPr>
              <w:t>Results</w:t>
            </w:r>
          </w:p>
        </w:tc>
      </w:tr>
      <w:tr w:rsidR="008D1000" w:rsidRPr="008D1000" w:rsidTr="00433C0C">
        <w:trPr>
          <w:jc w:val="center"/>
        </w:trPr>
        <w:tc>
          <w:tcPr>
            <w:tcW w:w="1646" w:type="dxa"/>
            <w:vMerge w:val="restart"/>
            <w:shd w:val="clear" w:color="auto" w:fill="auto"/>
            <w:vAlign w:val="center"/>
          </w:tcPr>
          <w:p w:rsidR="008D1000" w:rsidRPr="008D1000" w:rsidRDefault="008D1000" w:rsidP="008D1000">
            <w:pPr>
              <w:ind w:left="157"/>
              <w:rPr>
                <w:rFonts w:cs="Tahoma"/>
                <w:b/>
                <w:sz w:val="18"/>
                <w:szCs w:val="18"/>
              </w:rPr>
            </w:pPr>
            <w:r w:rsidRPr="008D1000">
              <w:rPr>
                <w:rFonts w:cs="Tahoma"/>
                <w:sz w:val="18"/>
                <w:szCs w:val="18"/>
              </w:rPr>
              <w:t>Participants</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13a</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 xml:space="preserve">Describe the flow of participants through the study, including the number of participants with and without the outcome and, if applicable, a summary of the follow-up time. A diagram may be helpful. </w:t>
            </w:r>
          </w:p>
        </w:tc>
        <w:tc>
          <w:tcPr>
            <w:tcW w:w="789" w:type="dxa"/>
            <w:shd w:val="clear" w:color="auto" w:fill="auto"/>
            <w:vAlign w:val="center"/>
          </w:tcPr>
          <w:p w:rsidR="008D1000" w:rsidRDefault="00457ADE" w:rsidP="008D1000">
            <w:pPr>
              <w:jc w:val="center"/>
              <w:rPr>
                <w:rFonts w:cs="Tahoma"/>
                <w:sz w:val="18"/>
                <w:szCs w:val="18"/>
              </w:rPr>
            </w:pPr>
            <w:r>
              <w:rPr>
                <w:rFonts w:cs="Tahoma"/>
                <w:sz w:val="18"/>
                <w:szCs w:val="18"/>
              </w:rPr>
              <w:t>12</w:t>
            </w:r>
            <w:r w:rsidR="00605787">
              <w:rPr>
                <w:rFonts w:cs="Tahoma"/>
                <w:sz w:val="18"/>
                <w:szCs w:val="18"/>
              </w:rPr>
              <w:t xml:space="preserve"> &amp;</w:t>
            </w:r>
          </w:p>
          <w:p w:rsidR="00605787" w:rsidRPr="008D1000" w:rsidRDefault="00467E0D" w:rsidP="008D1000">
            <w:pPr>
              <w:jc w:val="center"/>
              <w:rPr>
                <w:rFonts w:cs="Tahoma"/>
                <w:sz w:val="18"/>
                <w:szCs w:val="18"/>
              </w:rPr>
            </w:pPr>
            <w:r>
              <w:rPr>
                <w:rFonts w:cs="Tahoma"/>
                <w:sz w:val="16"/>
                <w:szCs w:val="18"/>
              </w:rPr>
              <w:t>fig.</w:t>
            </w:r>
            <w:r w:rsidR="00605787" w:rsidRPr="00605787">
              <w:rPr>
                <w:rFonts w:cs="Tahoma"/>
                <w:sz w:val="16"/>
                <w:szCs w:val="18"/>
              </w:rPr>
              <w:t xml:space="preserve"> 2</w:t>
            </w:r>
          </w:p>
        </w:tc>
      </w:tr>
      <w:tr w:rsidR="008D1000" w:rsidRPr="008D1000" w:rsidTr="00433C0C">
        <w:trPr>
          <w:jc w:val="center"/>
        </w:trPr>
        <w:tc>
          <w:tcPr>
            <w:tcW w:w="1646" w:type="dxa"/>
            <w:vMerge/>
            <w:shd w:val="clear" w:color="auto" w:fill="auto"/>
            <w:vAlign w:val="center"/>
          </w:tcPr>
          <w:p w:rsidR="008D1000" w:rsidRPr="008D1000" w:rsidRDefault="008D1000" w:rsidP="008D1000">
            <w:pPr>
              <w:ind w:left="142" w:firstLine="432"/>
              <w:rPr>
                <w:rFonts w:cs="Tahoma"/>
                <w:sz w:val="18"/>
                <w:szCs w:val="18"/>
              </w:rPr>
            </w:pP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13b</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 xml:space="preserve">Describe the characteristics of the participants (basic demographics, clinical features, available predictors), including the number of participants with missing data for predictors and outcome. </w:t>
            </w:r>
          </w:p>
        </w:tc>
        <w:tc>
          <w:tcPr>
            <w:tcW w:w="789" w:type="dxa"/>
            <w:shd w:val="clear" w:color="auto" w:fill="auto"/>
            <w:vAlign w:val="center"/>
          </w:tcPr>
          <w:p w:rsidR="008D1000" w:rsidRPr="008D1000" w:rsidRDefault="00467E0D" w:rsidP="008D1000">
            <w:pPr>
              <w:jc w:val="center"/>
              <w:rPr>
                <w:rFonts w:cs="Tahoma"/>
                <w:sz w:val="18"/>
                <w:szCs w:val="18"/>
              </w:rPr>
            </w:pPr>
            <w:r w:rsidRPr="00467E0D">
              <w:rPr>
                <w:rFonts w:cs="Tahoma"/>
                <w:sz w:val="16"/>
                <w:szCs w:val="18"/>
              </w:rPr>
              <w:t xml:space="preserve">Add. file: </w:t>
            </w:r>
            <w:r>
              <w:rPr>
                <w:rFonts w:cs="Tahoma"/>
                <w:sz w:val="16"/>
                <w:szCs w:val="18"/>
              </w:rPr>
              <w:t xml:space="preserve">Tab. </w:t>
            </w:r>
            <w:r w:rsidRPr="00467E0D">
              <w:rPr>
                <w:rFonts w:cs="Tahoma"/>
                <w:sz w:val="16"/>
                <w:szCs w:val="18"/>
              </w:rPr>
              <w:t>A3</w:t>
            </w:r>
          </w:p>
        </w:tc>
      </w:tr>
      <w:tr w:rsidR="008D1000" w:rsidRPr="008D1000" w:rsidTr="00433C0C">
        <w:trPr>
          <w:jc w:val="center"/>
        </w:trPr>
        <w:tc>
          <w:tcPr>
            <w:tcW w:w="1646" w:type="dxa"/>
            <w:vMerge w:val="restart"/>
            <w:shd w:val="clear" w:color="auto" w:fill="auto"/>
            <w:vAlign w:val="center"/>
          </w:tcPr>
          <w:p w:rsidR="008D1000" w:rsidRPr="008D1000" w:rsidRDefault="008D1000" w:rsidP="008D1000">
            <w:pPr>
              <w:ind w:left="157"/>
              <w:rPr>
                <w:rFonts w:cs="Tahoma"/>
                <w:b/>
                <w:sz w:val="18"/>
                <w:szCs w:val="18"/>
              </w:rPr>
            </w:pPr>
            <w:r w:rsidRPr="008D1000">
              <w:rPr>
                <w:rFonts w:cs="Tahoma"/>
                <w:sz w:val="18"/>
                <w:szCs w:val="18"/>
              </w:rPr>
              <w:t xml:space="preserve">Model development </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14a</w:t>
            </w:r>
          </w:p>
        </w:tc>
        <w:tc>
          <w:tcPr>
            <w:tcW w:w="6945" w:type="dxa"/>
            <w:shd w:val="clear" w:color="auto" w:fill="auto"/>
            <w:vAlign w:val="center"/>
          </w:tcPr>
          <w:p w:rsidR="008D1000" w:rsidRPr="008D1000" w:rsidRDefault="008D1000" w:rsidP="008D1000">
            <w:pPr>
              <w:tabs>
                <w:tab w:val="left" w:pos="459"/>
              </w:tabs>
              <w:ind w:left="34"/>
              <w:contextualSpacing/>
              <w:rPr>
                <w:rFonts w:eastAsia="MS Gothic" w:cs="Tahoma"/>
                <w:i/>
                <w:iCs/>
                <w:sz w:val="18"/>
                <w:szCs w:val="18"/>
              </w:rPr>
            </w:pPr>
            <w:r w:rsidRPr="008D1000">
              <w:rPr>
                <w:rFonts w:eastAsia="Cambria" w:cs="Tahoma"/>
                <w:sz w:val="18"/>
                <w:szCs w:val="18"/>
              </w:rPr>
              <w:t xml:space="preserve">Specify the number of participants and outcome events in each analysis. </w:t>
            </w:r>
          </w:p>
        </w:tc>
        <w:tc>
          <w:tcPr>
            <w:tcW w:w="789" w:type="dxa"/>
            <w:shd w:val="clear" w:color="auto" w:fill="auto"/>
            <w:vAlign w:val="center"/>
          </w:tcPr>
          <w:p w:rsidR="008D1000" w:rsidRPr="008D1000" w:rsidRDefault="00651AC4" w:rsidP="008D1000">
            <w:pPr>
              <w:ind w:left="34"/>
              <w:contextualSpacing/>
              <w:jc w:val="center"/>
              <w:rPr>
                <w:rFonts w:eastAsia="Cambria" w:cs="Tahoma"/>
                <w:sz w:val="18"/>
                <w:szCs w:val="18"/>
              </w:rPr>
            </w:pPr>
            <w:r>
              <w:rPr>
                <w:rFonts w:eastAsia="Cambria" w:cs="Tahoma"/>
                <w:sz w:val="18"/>
                <w:szCs w:val="18"/>
              </w:rPr>
              <w:t>NA</w:t>
            </w:r>
          </w:p>
        </w:tc>
      </w:tr>
      <w:tr w:rsidR="008D1000" w:rsidRPr="008D1000" w:rsidTr="00433C0C">
        <w:trPr>
          <w:jc w:val="center"/>
        </w:trPr>
        <w:tc>
          <w:tcPr>
            <w:tcW w:w="1646" w:type="dxa"/>
            <w:vMerge/>
            <w:shd w:val="clear" w:color="auto" w:fill="auto"/>
            <w:vAlign w:val="center"/>
          </w:tcPr>
          <w:p w:rsidR="008D1000" w:rsidRPr="008D1000" w:rsidRDefault="008D1000" w:rsidP="008D1000">
            <w:pPr>
              <w:ind w:left="157" w:firstLine="432"/>
              <w:rPr>
                <w:rFonts w:cs="Tahoma"/>
                <w:sz w:val="18"/>
                <w:szCs w:val="18"/>
              </w:rPr>
            </w:pP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14b</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If done, report the unadjusted association between each candidate predictor and outcome.</w:t>
            </w:r>
          </w:p>
        </w:tc>
        <w:tc>
          <w:tcPr>
            <w:tcW w:w="789" w:type="dxa"/>
            <w:shd w:val="clear" w:color="auto" w:fill="auto"/>
            <w:vAlign w:val="center"/>
          </w:tcPr>
          <w:p w:rsidR="008D1000" w:rsidRPr="008D1000" w:rsidRDefault="00651AC4" w:rsidP="008D1000">
            <w:pPr>
              <w:ind w:left="34"/>
              <w:contextualSpacing/>
              <w:jc w:val="center"/>
              <w:rPr>
                <w:rFonts w:eastAsia="Cambria" w:cs="Tahoma"/>
                <w:sz w:val="18"/>
                <w:szCs w:val="18"/>
              </w:rPr>
            </w:pPr>
            <w:r>
              <w:rPr>
                <w:rFonts w:eastAsia="Cambria" w:cs="Tahoma"/>
                <w:sz w:val="18"/>
                <w:szCs w:val="18"/>
              </w:rPr>
              <w:t>NA</w:t>
            </w:r>
          </w:p>
        </w:tc>
      </w:tr>
      <w:tr w:rsidR="008D1000" w:rsidRPr="008D1000" w:rsidTr="00433C0C">
        <w:trPr>
          <w:jc w:val="center"/>
        </w:trPr>
        <w:tc>
          <w:tcPr>
            <w:tcW w:w="1646" w:type="dxa"/>
            <w:vMerge w:val="restart"/>
            <w:shd w:val="clear" w:color="auto" w:fill="auto"/>
            <w:vAlign w:val="center"/>
          </w:tcPr>
          <w:p w:rsidR="008D1000" w:rsidRPr="008D1000" w:rsidRDefault="008D1000" w:rsidP="008D1000">
            <w:pPr>
              <w:ind w:left="157"/>
              <w:rPr>
                <w:rFonts w:cs="Tahoma"/>
                <w:sz w:val="18"/>
                <w:szCs w:val="18"/>
              </w:rPr>
            </w:pPr>
            <w:r w:rsidRPr="008D1000">
              <w:rPr>
                <w:rFonts w:cs="Tahoma"/>
                <w:sz w:val="18"/>
                <w:szCs w:val="18"/>
              </w:rPr>
              <w:t>Model specification</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15a</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Present the full prediction model to allow predictions for individuals (i.e., all regression coefficients, and model intercept or baseline survival at a given time point).</w:t>
            </w:r>
          </w:p>
        </w:tc>
        <w:tc>
          <w:tcPr>
            <w:tcW w:w="789" w:type="dxa"/>
            <w:shd w:val="clear" w:color="auto" w:fill="auto"/>
            <w:vAlign w:val="center"/>
          </w:tcPr>
          <w:p w:rsidR="008D1000" w:rsidRPr="008D1000" w:rsidRDefault="00651AC4" w:rsidP="008D1000">
            <w:pPr>
              <w:ind w:left="34"/>
              <w:contextualSpacing/>
              <w:jc w:val="center"/>
              <w:rPr>
                <w:rFonts w:eastAsia="Cambria" w:cs="Tahoma"/>
                <w:sz w:val="18"/>
                <w:szCs w:val="18"/>
              </w:rPr>
            </w:pPr>
            <w:r>
              <w:rPr>
                <w:rFonts w:eastAsia="Cambria" w:cs="Tahoma"/>
                <w:sz w:val="18"/>
                <w:szCs w:val="18"/>
              </w:rPr>
              <w:t>NA</w:t>
            </w:r>
          </w:p>
        </w:tc>
      </w:tr>
      <w:tr w:rsidR="008D1000" w:rsidRPr="008D1000" w:rsidTr="00433C0C">
        <w:trPr>
          <w:jc w:val="center"/>
        </w:trPr>
        <w:tc>
          <w:tcPr>
            <w:tcW w:w="1646" w:type="dxa"/>
            <w:vMerge/>
            <w:shd w:val="clear" w:color="auto" w:fill="auto"/>
            <w:vAlign w:val="center"/>
          </w:tcPr>
          <w:p w:rsidR="008D1000" w:rsidRPr="008D1000" w:rsidRDefault="008D1000" w:rsidP="008D1000">
            <w:pPr>
              <w:ind w:left="157" w:firstLine="432"/>
              <w:rPr>
                <w:rFonts w:cs="Tahoma"/>
                <w:sz w:val="18"/>
                <w:szCs w:val="18"/>
              </w:rPr>
            </w:pP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15b</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Explain how to the use the prediction model.</w:t>
            </w:r>
          </w:p>
        </w:tc>
        <w:tc>
          <w:tcPr>
            <w:tcW w:w="789" w:type="dxa"/>
            <w:shd w:val="clear" w:color="auto" w:fill="auto"/>
            <w:vAlign w:val="center"/>
          </w:tcPr>
          <w:p w:rsidR="008D1000" w:rsidRPr="008D1000" w:rsidRDefault="00651AC4" w:rsidP="008D1000">
            <w:pPr>
              <w:ind w:left="34"/>
              <w:contextualSpacing/>
              <w:jc w:val="center"/>
              <w:rPr>
                <w:rFonts w:eastAsia="Cambria" w:cs="Tahoma"/>
                <w:sz w:val="18"/>
                <w:szCs w:val="18"/>
              </w:rPr>
            </w:pPr>
            <w:r>
              <w:rPr>
                <w:rFonts w:eastAsia="Cambria" w:cs="Tahoma"/>
                <w:sz w:val="18"/>
                <w:szCs w:val="18"/>
              </w:rPr>
              <w:t>NA</w:t>
            </w:r>
          </w:p>
        </w:tc>
      </w:tr>
      <w:tr w:rsidR="008D1000" w:rsidRPr="008D1000" w:rsidTr="00433C0C">
        <w:trPr>
          <w:trHeight w:val="196"/>
          <w:jc w:val="center"/>
        </w:trPr>
        <w:tc>
          <w:tcPr>
            <w:tcW w:w="1646" w:type="dxa"/>
            <w:shd w:val="clear" w:color="auto" w:fill="auto"/>
            <w:vAlign w:val="center"/>
          </w:tcPr>
          <w:p w:rsidR="008D1000" w:rsidRPr="008D1000" w:rsidRDefault="008D1000" w:rsidP="008D1000">
            <w:pPr>
              <w:ind w:left="157"/>
              <w:rPr>
                <w:rFonts w:cs="Tahoma"/>
                <w:sz w:val="18"/>
                <w:szCs w:val="18"/>
              </w:rPr>
            </w:pPr>
            <w:r w:rsidRPr="008D1000">
              <w:rPr>
                <w:rFonts w:cs="Tahoma"/>
                <w:sz w:val="18"/>
                <w:szCs w:val="18"/>
              </w:rPr>
              <w:t>Model performance</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16</w:t>
            </w:r>
          </w:p>
        </w:tc>
        <w:tc>
          <w:tcPr>
            <w:tcW w:w="6945" w:type="dxa"/>
            <w:shd w:val="clear" w:color="auto" w:fill="auto"/>
            <w:vAlign w:val="center"/>
          </w:tcPr>
          <w:p w:rsidR="008D1000" w:rsidRPr="008D1000" w:rsidRDefault="008D1000" w:rsidP="008D1000">
            <w:pPr>
              <w:tabs>
                <w:tab w:val="left" w:pos="459"/>
              </w:tabs>
              <w:ind w:left="34"/>
              <w:contextualSpacing/>
              <w:rPr>
                <w:rFonts w:eastAsia="Cambria" w:cs="Tahoma"/>
                <w:sz w:val="18"/>
                <w:szCs w:val="18"/>
              </w:rPr>
            </w:pPr>
            <w:r w:rsidRPr="008D1000">
              <w:rPr>
                <w:rFonts w:eastAsia="Cambria" w:cs="Tahoma"/>
                <w:sz w:val="18"/>
                <w:szCs w:val="18"/>
              </w:rPr>
              <w:t>Report performance measures (with CIs) for the prediction model.</w:t>
            </w:r>
          </w:p>
        </w:tc>
        <w:tc>
          <w:tcPr>
            <w:tcW w:w="789" w:type="dxa"/>
            <w:shd w:val="clear" w:color="auto" w:fill="auto"/>
            <w:vAlign w:val="center"/>
          </w:tcPr>
          <w:p w:rsidR="008D1000" w:rsidRPr="008D1000" w:rsidRDefault="00651AC4" w:rsidP="008D1000">
            <w:pPr>
              <w:jc w:val="center"/>
              <w:rPr>
                <w:rFonts w:cs="Tahoma"/>
                <w:sz w:val="18"/>
                <w:szCs w:val="18"/>
              </w:rPr>
            </w:pPr>
            <w:r>
              <w:rPr>
                <w:rFonts w:cs="Tahoma"/>
                <w:sz w:val="18"/>
                <w:szCs w:val="18"/>
              </w:rPr>
              <w:t>NA</w:t>
            </w:r>
          </w:p>
        </w:tc>
      </w:tr>
      <w:tr w:rsidR="008D1000" w:rsidRPr="008D1000" w:rsidTr="008D1000">
        <w:trPr>
          <w:jc w:val="center"/>
        </w:trPr>
        <w:tc>
          <w:tcPr>
            <w:tcW w:w="10089" w:type="dxa"/>
            <w:gridSpan w:val="4"/>
            <w:shd w:val="clear" w:color="auto" w:fill="E5B8B7"/>
          </w:tcPr>
          <w:p w:rsidR="008D1000" w:rsidRPr="008D1000" w:rsidRDefault="008D1000" w:rsidP="008D1000">
            <w:pPr>
              <w:rPr>
                <w:rFonts w:cs="Tahoma"/>
                <w:b/>
                <w:color w:val="BFBFBF"/>
                <w:sz w:val="18"/>
                <w:szCs w:val="18"/>
              </w:rPr>
            </w:pPr>
            <w:r w:rsidRPr="008D1000">
              <w:rPr>
                <w:rFonts w:cs="Tahoma"/>
                <w:b/>
                <w:sz w:val="18"/>
                <w:szCs w:val="18"/>
              </w:rPr>
              <w:t>Discussion</w:t>
            </w:r>
          </w:p>
        </w:tc>
      </w:tr>
      <w:tr w:rsidR="008D1000" w:rsidRPr="008D1000" w:rsidTr="00433C0C">
        <w:trPr>
          <w:jc w:val="center"/>
        </w:trPr>
        <w:tc>
          <w:tcPr>
            <w:tcW w:w="1646" w:type="dxa"/>
            <w:shd w:val="clear" w:color="auto" w:fill="auto"/>
            <w:vAlign w:val="center"/>
          </w:tcPr>
          <w:p w:rsidR="008D1000" w:rsidRPr="008D1000" w:rsidRDefault="008D1000" w:rsidP="008D1000">
            <w:pPr>
              <w:ind w:left="152"/>
              <w:rPr>
                <w:rFonts w:cs="Tahoma"/>
                <w:b/>
                <w:sz w:val="18"/>
                <w:szCs w:val="18"/>
              </w:rPr>
            </w:pPr>
            <w:r w:rsidRPr="008D1000">
              <w:rPr>
                <w:rFonts w:cs="Tahoma"/>
                <w:sz w:val="18"/>
                <w:szCs w:val="18"/>
              </w:rPr>
              <w:t>Limitations</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18</w:t>
            </w:r>
          </w:p>
        </w:tc>
        <w:tc>
          <w:tcPr>
            <w:tcW w:w="6945" w:type="dxa"/>
            <w:shd w:val="clear" w:color="auto" w:fill="auto"/>
            <w:vAlign w:val="center"/>
          </w:tcPr>
          <w:p w:rsidR="008D1000" w:rsidRPr="008D1000" w:rsidRDefault="008D1000" w:rsidP="008D1000">
            <w:pPr>
              <w:ind w:left="34"/>
              <w:rPr>
                <w:rFonts w:cs="Tahoma"/>
                <w:sz w:val="18"/>
                <w:szCs w:val="18"/>
              </w:rPr>
            </w:pPr>
            <w:r w:rsidRPr="008D1000">
              <w:rPr>
                <w:rFonts w:cs="Tahoma"/>
                <w:sz w:val="18"/>
                <w:szCs w:val="18"/>
              </w:rPr>
              <w:t xml:space="preserve">Discuss any limitations of the study (such as </w:t>
            </w:r>
            <w:proofErr w:type="spellStart"/>
            <w:r w:rsidRPr="008D1000">
              <w:rPr>
                <w:rFonts w:cs="Tahoma"/>
                <w:sz w:val="18"/>
                <w:szCs w:val="18"/>
              </w:rPr>
              <w:t>nonrepresentative</w:t>
            </w:r>
            <w:proofErr w:type="spellEnd"/>
            <w:r w:rsidRPr="008D1000">
              <w:rPr>
                <w:rFonts w:cs="Tahoma"/>
                <w:sz w:val="18"/>
                <w:szCs w:val="18"/>
              </w:rPr>
              <w:t xml:space="preserve"> sample, few events per predictor, missing data). </w:t>
            </w:r>
          </w:p>
        </w:tc>
        <w:tc>
          <w:tcPr>
            <w:tcW w:w="789" w:type="dxa"/>
            <w:shd w:val="clear" w:color="auto" w:fill="auto"/>
            <w:vAlign w:val="center"/>
          </w:tcPr>
          <w:p w:rsidR="008D1000" w:rsidRPr="008D1000" w:rsidRDefault="0056008C" w:rsidP="008D1000">
            <w:pPr>
              <w:jc w:val="center"/>
              <w:rPr>
                <w:rFonts w:cs="Tahoma"/>
                <w:sz w:val="18"/>
                <w:szCs w:val="18"/>
              </w:rPr>
            </w:pPr>
            <w:r>
              <w:rPr>
                <w:rFonts w:cs="Tahoma"/>
                <w:sz w:val="18"/>
                <w:szCs w:val="18"/>
              </w:rPr>
              <w:t>22</w:t>
            </w:r>
            <w:r w:rsidR="00855332">
              <w:rPr>
                <w:rFonts w:cs="Tahoma"/>
                <w:sz w:val="18"/>
                <w:szCs w:val="18"/>
              </w:rPr>
              <w:t>f.</w:t>
            </w:r>
          </w:p>
        </w:tc>
      </w:tr>
      <w:tr w:rsidR="008D1000" w:rsidRPr="008D1000" w:rsidTr="00433C0C">
        <w:trPr>
          <w:trHeight w:val="407"/>
          <w:jc w:val="center"/>
        </w:trPr>
        <w:tc>
          <w:tcPr>
            <w:tcW w:w="1646" w:type="dxa"/>
            <w:shd w:val="clear" w:color="auto" w:fill="auto"/>
            <w:vAlign w:val="center"/>
          </w:tcPr>
          <w:p w:rsidR="008D1000" w:rsidRPr="008D1000" w:rsidRDefault="008D1000" w:rsidP="008D1000">
            <w:pPr>
              <w:ind w:left="152"/>
              <w:rPr>
                <w:rFonts w:cs="Tahoma"/>
                <w:b/>
                <w:sz w:val="18"/>
                <w:szCs w:val="18"/>
              </w:rPr>
            </w:pPr>
            <w:r w:rsidRPr="008D1000">
              <w:rPr>
                <w:rFonts w:cs="Tahoma"/>
                <w:sz w:val="18"/>
                <w:szCs w:val="18"/>
              </w:rPr>
              <w:t>Interpretation</w:t>
            </w:r>
          </w:p>
        </w:tc>
        <w:tc>
          <w:tcPr>
            <w:tcW w:w="709" w:type="dxa"/>
            <w:shd w:val="clear" w:color="auto" w:fill="auto"/>
            <w:vAlign w:val="center"/>
          </w:tcPr>
          <w:p w:rsidR="008D1000" w:rsidRPr="008D1000" w:rsidRDefault="008D1000" w:rsidP="008D1000">
            <w:pPr>
              <w:spacing w:after="140" w:line="312" w:lineRule="auto"/>
              <w:ind w:left="-432" w:firstLine="432"/>
              <w:jc w:val="center"/>
              <w:rPr>
                <w:rFonts w:cs="Tahoma"/>
                <w:sz w:val="18"/>
                <w:szCs w:val="18"/>
              </w:rPr>
            </w:pPr>
            <w:r w:rsidRPr="008D1000">
              <w:rPr>
                <w:rFonts w:cs="Tahoma"/>
                <w:sz w:val="18"/>
                <w:szCs w:val="18"/>
              </w:rPr>
              <w:t>19b</w:t>
            </w:r>
          </w:p>
        </w:tc>
        <w:tc>
          <w:tcPr>
            <w:tcW w:w="6945" w:type="dxa"/>
            <w:shd w:val="clear" w:color="auto" w:fill="auto"/>
            <w:vAlign w:val="center"/>
          </w:tcPr>
          <w:p w:rsidR="008D1000" w:rsidRPr="008D1000" w:rsidRDefault="008D1000" w:rsidP="008D1000">
            <w:pPr>
              <w:tabs>
                <w:tab w:val="left" w:pos="459"/>
              </w:tabs>
              <w:spacing w:after="200" w:line="276" w:lineRule="auto"/>
              <w:ind w:left="34"/>
              <w:contextualSpacing/>
              <w:rPr>
                <w:rFonts w:eastAsia="Cambria" w:cs="Tahoma"/>
                <w:sz w:val="18"/>
                <w:szCs w:val="18"/>
              </w:rPr>
            </w:pPr>
            <w:r w:rsidRPr="008D1000">
              <w:rPr>
                <w:rFonts w:eastAsia="Cambria" w:cs="Tahoma"/>
                <w:sz w:val="18"/>
                <w:szCs w:val="18"/>
              </w:rPr>
              <w:t xml:space="preserve">Give an overall interpretation of the results, considering objectives, limitations, and results from similar studies, and other relevant evidence. </w:t>
            </w:r>
          </w:p>
        </w:tc>
        <w:tc>
          <w:tcPr>
            <w:tcW w:w="789" w:type="dxa"/>
            <w:shd w:val="clear" w:color="auto" w:fill="auto"/>
            <w:vAlign w:val="center"/>
          </w:tcPr>
          <w:p w:rsidR="008D1000" w:rsidRPr="008D1000" w:rsidRDefault="00EE7E6E" w:rsidP="008D1000">
            <w:pPr>
              <w:ind w:left="34"/>
              <w:contextualSpacing/>
              <w:jc w:val="center"/>
              <w:rPr>
                <w:rFonts w:eastAsia="Cambria" w:cs="Tahoma"/>
                <w:sz w:val="18"/>
                <w:szCs w:val="18"/>
              </w:rPr>
            </w:pPr>
            <w:r>
              <w:rPr>
                <w:rFonts w:eastAsia="Cambria" w:cs="Tahoma"/>
                <w:sz w:val="18"/>
                <w:szCs w:val="18"/>
              </w:rPr>
              <w:t>23f.</w:t>
            </w:r>
          </w:p>
        </w:tc>
      </w:tr>
      <w:tr w:rsidR="008D1000" w:rsidRPr="008D1000" w:rsidTr="00433C0C">
        <w:trPr>
          <w:trHeight w:val="265"/>
          <w:jc w:val="center"/>
        </w:trPr>
        <w:tc>
          <w:tcPr>
            <w:tcW w:w="1646" w:type="dxa"/>
            <w:shd w:val="clear" w:color="auto" w:fill="auto"/>
            <w:vAlign w:val="center"/>
          </w:tcPr>
          <w:p w:rsidR="008D1000" w:rsidRPr="008D1000" w:rsidRDefault="008D1000" w:rsidP="008D1000">
            <w:pPr>
              <w:ind w:left="152"/>
              <w:rPr>
                <w:rFonts w:cs="Tahoma"/>
                <w:b/>
                <w:strike/>
                <w:sz w:val="18"/>
                <w:szCs w:val="18"/>
              </w:rPr>
            </w:pPr>
            <w:r w:rsidRPr="008D1000">
              <w:rPr>
                <w:rFonts w:cs="Tahoma"/>
                <w:sz w:val="18"/>
                <w:szCs w:val="18"/>
              </w:rPr>
              <w:t>Implications</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20</w:t>
            </w:r>
          </w:p>
        </w:tc>
        <w:tc>
          <w:tcPr>
            <w:tcW w:w="6945" w:type="dxa"/>
            <w:shd w:val="clear" w:color="auto" w:fill="auto"/>
            <w:vAlign w:val="center"/>
          </w:tcPr>
          <w:p w:rsidR="008D1000" w:rsidRPr="008D1000" w:rsidRDefault="008D1000" w:rsidP="008D1000">
            <w:pPr>
              <w:ind w:left="34"/>
              <w:rPr>
                <w:rFonts w:cs="Tahoma"/>
                <w:sz w:val="18"/>
                <w:szCs w:val="18"/>
              </w:rPr>
            </w:pPr>
            <w:r w:rsidRPr="008D1000">
              <w:rPr>
                <w:rFonts w:cs="Tahoma"/>
                <w:sz w:val="18"/>
                <w:szCs w:val="18"/>
              </w:rPr>
              <w:t xml:space="preserve">Discuss the potential clinical use of the model and implications for future research. </w:t>
            </w:r>
          </w:p>
        </w:tc>
        <w:tc>
          <w:tcPr>
            <w:tcW w:w="789" w:type="dxa"/>
            <w:shd w:val="clear" w:color="auto" w:fill="auto"/>
            <w:vAlign w:val="center"/>
          </w:tcPr>
          <w:p w:rsidR="008D1000" w:rsidRPr="008D1000" w:rsidRDefault="00751A9F" w:rsidP="008D1000">
            <w:pPr>
              <w:jc w:val="center"/>
              <w:rPr>
                <w:rFonts w:cs="Tahoma"/>
                <w:sz w:val="18"/>
                <w:szCs w:val="18"/>
              </w:rPr>
            </w:pPr>
            <w:r>
              <w:rPr>
                <w:rFonts w:cs="Tahoma"/>
                <w:sz w:val="18"/>
                <w:szCs w:val="18"/>
              </w:rPr>
              <w:t>22f.</w:t>
            </w:r>
          </w:p>
        </w:tc>
      </w:tr>
      <w:tr w:rsidR="008D1000" w:rsidRPr="008D1000" w:rsidTr="008D1000">
        <w:trPr>
          <w:jc w:val="center"/>
        </w:trPr>
        <w:tc>
          <w:tcPr>
            <w:tcW w:w="10089" w:type="dxa"/>
            <w:gridSpan w:val="4"/>
            <w:shd w:val="clear" w:color="auto" w:fill="E5B8B7"/>
          </w:tcPr>
          <w:p w:rsidR="008D1000" w:rsidRPr="008D1000" w:rsidRDefault="008D1000" w:rsidP="008D1000">
            <w:pPr>
              <w:rPr>
                <w:rFonts w:cs="Tahoma"/>
                <w:b/>
                <w:color w:val="BFBFBF"/>
                <w:sz w:val="18"/>
                <w:szCs w:val="18"/>
              </w:rPr>
            </w:pPr>
            <w:r w:rsidRPr="008D1000">
              <w:rPr>
                <w:rFonts w:cs="Tahoma"/>
                <w:b/>
                <w:sz w:val="18"/>
                <w:szCs w:val="18"/>
              </w:rPr>
              <w:t>Other information</w:t>
            </w:r>
          </w:p>
        </w:tc>
      </w:tr>
      <w:tr w:rsidR="008D1000" w:rsidRPr="008D1000" w:rsidTr="00433C0C">
        <w:trPr>
          <w:jc w:val="center"/>
        </w:trPr>
        <w:tc>
          <w:tcPr>
            <w:tcW w:w="1646" w:type="dxa"/>
            <w:shd w:val="clear" w:color="auto" w:fill="auto"/>
            <w:vAlign w:val="center"/>
          </w:tcPr>
          <w:p w:rsidR="008D1000" w:rsidRPr="008D1000" w:rsidRDefault="008D1000" w:rsidP="008D1000">
            <w:pPr>
              <w:ind w:left="152" w:right="-46"/>
              <w:rPr>
                <w:rFonts w:cs="Tahoma"/>
                <w:b/>
                <w:sz w:val="18"/>
                <w:szCs w:val="18"/>
              </w:rPr>
            </w:pPr>
            <w:r w:rsidRPr="008D1000">
              <w:rPr>
                <w:rFonts w:cs="Tahoma"/>
                <w:sz w:val="18"/>
                <w:szCs w:val="18"/>
              </w:rPr>
              <w:t>Supplementary information</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21</w:t>
            </w:r>
          </w:p>
        </w:tc>
        <w:tc>
          <w:tcPr>
            <w:tcW w:w="6945" w:type="dxa"/>
            <w:shd w:val="clear" w:color="auto" w:fill="auto"/>
            <w:vAlign w:val="center"/>
          </w:tcPr>
          <w:p w:rsidR="008D1000" w:rsidRPr="008D1000" w:rsidRDefault="008D1000" w:rsidP="008D1000">
            <w:pPr>
              <w:rPr>
                <w:rFonts w:cs="Tahoma"/>
                <w:sz w:val="18"/>
                <w:szCs w:val="18"/>
              </w:rPr>
            </w:pPr>
            <w:r w:rsidRPr="008D1000">
              <w:rPr>
                <w:rFonts w:cs="Tahoma"/>
                <w:sz w:val="18"/>
                <w:szCs w:val="18"/>
              </w:rPr>
              <w:t xml:space="preserve">Provide information about the availability of supplementary resources, such as study protocol, Web calculator, and data sets. </w:t>
            </w:r>
          </w:p>
        </w:tc>
        <w:tc>
          <w:tcPr>
            <w:tcW w:w="789" w:type="dxa"/>
            <w:shd w:val="clear" w:color="auto" w:fill="auto"/>
            <w:vAlign w:val="center"/>
          </w:tcPr>
          <w:p w:rsidR="008D1000" w:rsidRPr="008D1000" w:rsidRDefault="00DF386F" w:rsidP="008D1000">
            <w:pPr>
              <w:jc w:val="center"/>
              <w:rPr>
                <w:rFonts w:cs="Tahoma"/>
                <w:sz w:val="18"/>
                <w:szCs w:val="18"/>
              </w:rPr>
            </w:pPr>
            <w:r>
              <w:rPr>
                <w:rFonts w:cs="Tahoma"/>
                <w:sz w:val="18"/>
                <w:szCs w:val="18"/>
              </w:rPr>
              <w:t>26</w:t>
            </w:r>
          </w:p>
        </w:tc>
      </w:tr>
      <w:tr w:rsidR="008D1000" w:rsidRPr="008D1000" w:rsidTr="00433C0C">
        <w:trPr>
          <w:jc w:val="center"/>
        </w:trPr>
        <w:tc>
          <w:tcPr>
            <w:tcW w:w="1646" w:type="dxa"/>
            <w:shd w:val="clear" w:color="auto" w:fill="auto"/>
            <w:vAlign w:val="center"/>
          </w:tcPr>
          <w:p w:rsidR="008D1000" w:rsidRPr="008D1000" w:rsidRDefault="008D1000" w:rsidP="008D1000">
            <w:pPr>
              <w:ind w:left="152"/>
              <w:rPr>
                <w:rFonts w:cs="Tahoma"/>
                <w:b/>
                <w:sz w:val="18"/>
                <w:szCs w:val="18"/>
              </w:rPr>
            </w:pPr>
            <w:r w:rsidRPr="008D1000">
              <w:rPr>
                <w:rFonts w:cs="Tahoma"/>
                <w:sz w:val="18"/>
                <w:szCs w:val="18"/>
              </w:rPr>
              <w:t>Funding</w:t>
            </w:r>
          </w:p>
        </w:tc>
        <w:tc>
          <w:tcPr>
            <w:tcW w:w="709" w:type="dxa"/>
            <w:shd w:val="clear" w:color="auto" w:fill="auto"/>
            <w:vAlign w:val="center"/>
          </w:tcPr>
          <w:p w:rsidR="008D1000" w:rsidRPr="008D1000" w:rsidRDefault="008D1000" w:rsidP="008D1000">
            <w:pPr>
              <w:ind w:left="-432" w:firstLine="432"/>
              <w:jc w:val="center"/>
              <w:rPr>
                <w:rFonts w:cs="Tahoma"/>
                <w:sz w:val="18"/>
                <w:szCs w:val="18"/>
              </w:rPr>
            </w:pPr>
            <w:r w:rsidRPr="008D1000">
              <w:rPr>
                <w:rFonts w:cs="Tahoma"/>
                <w:sz w:val="18"/>
                <w:szCs w:val="18"/>
              </w:rPr>
              <w:t>22</w:t>
            </w:r>
          </w:p>
        </w:tc>
        <w:tc>
          <w:tcPr>
            <w:tcW w:w="6945" w:type="dxa"/>
            <w:shd w:val="clear" w:color="auto" w:fill="auto"/>
            <w:vAlign w:val="center"/>
          </w:tcPr>
          <w:p w:rsidR="008D1000" w:rsidRPr="008D1000" w:rsidRDefault="008D1000" w:rsidP="008D1000">
            <w:pPr>
              <w:rPr>
                <w:rFonts w:cs="Tahoma"/>
                <w:sz w:val="18"/>
                <w:szCs w:val="18"/>
              </w:rPr>
            </w:pPr>
            <w:r w:rsidRPr="008D1000">
              <w:rPr>
                <w:rFonts w:cs="Tahoma"/>
                <w:sz w:val="18"/>
                <w:szCs w:val="18"/>
              </w:rPr>
              <w:t xml:space="preserve">Give the source of funding and the role of the funders for the present study. </w:t>
            </w:r>
          </w:p>
        </w:tc>
        <w:tc>
          <w:tcPr>
            <w:tcW w:w="789" w:type="dxa"/>
            <w:shd w:val="clear" w:color="auto" w:fill="auto"/>
            <w:vAlign w:val="center"/>
          </w:tcPr>
          <w:p w:rsidR="008D1000" w:rsidRPr="008D1000" w:rsidRDefault="00DF386F" w:rsidP="008D1000">
            <w:pPr>
              <w:jc w:val="center"/>
              <w:rPr>
                <w:rFonts w:cs="Tahoma"/>
                <w:sz w:val="18"/>
                <w:szCs w:val="18"/>
              </w:rPr>
            </w:pPr>
            <w:r>
              <w:rPr>
                <w:rFonts w:cs="Tahoma"/>
                <w:sz w:val="18"/>
                <w:szCs w:val="18"/>
              </w:rPr>
              <w:t>26</w:t>
            </w:r>
            <w:bookmarkStart w:id="0" w:name="_GoBack"/>
            <w:bookmarkEnd w:id="0"/>
          </w:p>
        </w:tc>
      </w:tr>
    </w:tbl>
    <w:p w:rsidR="008D1000" w:rsidRPr="008D1000" w:rsidRDefault="008D1000" w:rsidP="008D1000">
      <w:pPr>
        <w:spacing w:after="140" w:line="312" w:lineRule="auto"/>
        <w:ind w:left="-851" w:right="-857"/>
        <w:rPr>
          <w:lang w:val="en-GB"/>
        </w:rPr>
      </w:pPr>
    </w:p>
    <w:sectPr w:rsidR="008D1000" w:rsidRPr="008D1000" w:rsidSect="008D1000">
      <w:headerReference w:type="default" r:id="rId10"/>
      <w:footerReference w:type="default" r:id="rId11"/>
      <w:pgSz w:w="12240" w:h="15840"/>
      <w:pgMar w:top="992" w:right="1701" w:bottom="709"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1000" w:rsidRDefault="008D1000" w:rsidP="008D1000">
      <w:r>
        <w:separator/>
      </w:r>
    </w:p>
  </w:endnote>
  <w:endnote w:type="continuationSeparator" w:id="0">
    <w:p w:rsidR="008D1000" w:rsidRDefault="008D1000" w:rsidP="008D10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1000" w:rsidRDefault="008D1000" w:rsidP="004303CD">
    <w:pPr>
      <w:pStyle w:val="Footer"/>
      <w:ind w:left="-624"/>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03CD" w:rsidRDefault="004303CD" w:rsidP="004303CD">
    <w:pPr>
      <w:pStyle w:val="Footer"/>
      <w:ind w:left="-624"/>
    </w:pPr>
    <w:r w:rsidRPr="00606619">
      <w:rPr>
        <w:sz w:val="16"/>
        <w:szCs w:val="16"/>
      </w:rPr>
      <w:t xml:space="preserve">We recommend using the TRIPOD Checklist in conjunction with the TRIPOD Explanation and Elaboration </w:t>
    </w:r>
    <w:r>
      <w:rPr>
        <w:sz w:val="16"/>
        <w:szCs w:val="16"/>
      </w:rPr>
      <w:t>document.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1000" w:rsidRDefault="008D1000" w:rsidP="008D1000">
      <w:r>
        <w:separator/>
      </w:r>
    </w:p>
  </w:footnote>
  <w:footnote w:type="continuationSeparator" w:id="0">
    <w:p w:rsidR="008D1000" w:rsidRDefault="008D1000" w:rsidP="008D10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03CD" w:rsidRPr="004303CD" w:rsidRDefault="008D1000" w:rsidP="00ED76FA">
    <w:pPr>
      <w:pStyle w:val="Header"/>
      <w:ind w:left="-567"/>
      <w:rPr>
        <w:rFonts w:ascii="Arial" w:eastAsia="Times New Roman" w:hAnsi="Arial"/>
        <w:sz w:val="22"/>
        <w:szCs w:val="20"/>
        <w:lang w:val="en-GB"/>
      </w:rPr>
    </w:pPr>
    <w:r>
      <w:rPr>
        <w:noProof/>
        <w:lang w:val="en-GB" w:eastAsia="en-GB"/>
      </w:rPr>
      <w:drawing>
        <wp:anchor distT="0" distB="0" distL="114300" distR="114300" simplePos="0" relativeHeight="251659264" behindDoc="0" locked="0" layoutInCell="1" allowOverlap="1" wp14:anchorId="1A08538E" wp14:editId="4C7A2C67">
          <wp:simplePos x="0" y="0"/>
          <wp:positionH relativeFrom="column">
            <wp:posOffset>4762500</wp:posOffset>
          </wp:positionH>
          <wp:positionV relativeFrom="paragraph">
            <wp:posOffset>-361950</wp:posOffset>
          </wp:positionV>
          <wp:extent cx="1703070" cy="442595"/>
          <wp:effectExtent l="0" t="0" r="0" b="0"/>
          <wp:wrapNone/>
          <wp:docPr id="2" name="Picture 2" descr="Macintosh HD:Users:garycollins:CSM:research:TRIPOD:Checklist:final:word:TRIPOD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garycollins:CSM:research:TRIPOD:Checklist:final:word:TRIPOD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3070" cy="4425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D1000">
      <w:rPr>
        <w:rFonts w:ascii="Arial" w:eastAsia="Times New Roman" w:hAnsi="Arial"/>
        <w:sz w:val="22"/>
        <w:szCs w:val="20"/>
        <w:lang w:val="en-GB"/>
      </w:rPr>
      <w:t>TRIPOD Checklist: Prediction Model Development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9AF"/>
    <w:rsid w:val="00003A5F"/>
    <w:rsid w:val="00044A30"/>
    <w:rsid w:val="001532DB"/>
    <w:rsid w:val="001662F7"/>
    <w:rsid w:val="001811A6"/>
    <w:rsid w:val="00196971"/>
    <w:rsid w:val="00223F5A"/>
    <w:rsid w:val="002B3E36"/>
    <w:rsid w:val="002E2A59"/>
    <w:rsid w:val="002F3BE4"/>
    <w:rsid w:val="00365239"/>
    <w:rsid w:val="00382A1C"/>
    <w:rsid w:val="003B1D1E"/>
    <w:rsid w:val="003F5F65"/>
    <w:rsid w:val="003F7C60"/>
    <w:rsid w:val="00424C60"/>
    <w:rsid w:val="004303CD"/>
    <w:rsid w:val="00451E47"/>
    <w:rsid w:val="00457ADE"/>
    <w:rsid w:val="00467E0D"/>
    <w:rsid w:val="004B7681"/>
    <w:rsid w:val="004C1D9F"/>
    <w:rsid w:val="005124C8"/>
    <w:rsid w:val="005364D2"/>
    <w:rsid w:val="0056008C"/>
    <w:rsid w:val="00591673"/>
    <w:rsid w:val="005930B3"/>
    <w:rsid w:val="00605787"/>
    <w:rsid w:val="00651AC4"/>
    <w:rsid w:val="007039E5"/>
    <w:rsid w:val="00751A9F"/>
    <w:rsid w:val="00754FC2"/>
    <w:rsid w:val="007E468B"/>
    <w:rsid w:val="008338D2"/>
    <w:rsid w:val="00855332"/>
    <w:rsid w:val="008C19A6"/>
    <w:rsid w:val="008D1000"/>
    <w:rsid w:val="00907C01"/>
    <w:rsid w:val="00990035"/>
    <w:rsid w:val="009E607A"/>
    <w:rsid w:val="009E6CD7"/>
    <w:rsid w:val="00A016A7"/>
    <w:rsid w:val="00A344CA"/>
    <w:rsid w:val="00A95046"/>
    <w:rsid w:val="00AF572C"/>
    <w:rsid w:val="00B06545"/>
    <w:rsid w:val="00B501D4"/>
    <w:rsid w:val="00B8256E"/>
    <w:rsid w:val="00BA6737"/>
    <w:rsid w:val="00C40BF0"/>
    <w:rsid w:val="00C74C48"/>
    <w:rsid w:val="00CA43D5"/>
    <w:rsid w:val="00CB3CA3"/>
    <w:rsid w:val="00DA2257"/>
    <w:rsid w:val="00DF386F"/>
    <w:rsid w:val="00E16451"/>
    <w:rsid w:val="00E74BE7"/>
    <w:rsid w:val="00E93A01"/>
    <w:rsid w:val="00E940FB"/>
    <w:rsid w:val="00EA64A7"/>
    <w:rsid w:val="00EA66D3"/>
    <w:rsid w:val="00EC0435"/>
    <w:rsid w:val="00ED76FA"/>
    <w:rsid w:val="00EE7E6E"/>
    <w:rsid w:val="00F279AF"/>
    <w:rsid w:val="00F41689"/>
    <w:rsid w:val="00F628A7"/>
    <w:rsid w:val="00FB1A3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B703F42"/>
  <w15:chartTrackingRefBased/>
  <w15:docId w15:val="{1B7CB462-3FA4-4B38-AD7B-7EEA17E42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79AF"/>
    <w:rPr>
      <w:rFonts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79AF"/>
    <w:pPr>
      <w:spacing w:after="200" w:line="276" w:lineRule="auto"/>
      <w:ind w:left="720"/>
      <w:contextualSpacing/>
    </w:pPr>
    <w:rPr>
      <w:rFonts w:ascii="Calibri" w:eastAsia="Times New Roman" w:hAnsi="Calibri"/>
      <w:sz w:val="22"/>
      <w:szCs w:val="22"/>
      <w:lang w:eastAsia="en-CA"/>
    </w:rPr>
  </w:style>
  <w:style w:type="table" w:styleId="TableGrid">
    <w:name w:val="Table Grid"/>
    <w:basedOn w:val="TableNormal"/>
    <w:uiPriority w:val="59"/>
    <w:rsid w:val="00F279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79AF"/>
    <w:rPr>
      <w:color w:val="0563C1" w:themeColor="hyperlink"/>
      <w:u w:val="single"/>
    </w:rPr>
  </w:style>
  <w:style w:type="paragraph" w:styleId="BodyText">
    <w:name w:val="Body Text"/>
    <w:basedOn w:val="Normal"/>
    <w:link w:val="BodyTextChar"/>
    <w:uiPriority w:val="99"/>
    <w:unhideWhenUsed/>
    <w:rsid w:val="001532DB"/>
    <w:pPr>
      <w:autoSpaceDE w:val="0"/>
      <w:autoSpaceDN w:val="0"/>
      <w:adjustRightInd w:val="0"/>
    </w:pPr>
    <w:rPr>
      <w:b/>
    </w:rPr>
  </w:style>
  <w:style w:type="character" w:customStyle="1" w:styleId="BodyTextChar">
    <w:name w:val="Body Text Char"/>
    <w:basedOn w:val="DefaultParagraphFont"/>
    <w:link w:val="BodyText"/>
    <w:uiPriority w:val="99"/>
    <w:rsid w:val="001532DB"/>
    <w:rPr>
      <w:rFonts w:cs="Times New Roman"/>
      <w:b/>
      <w:szCs w:val="24"/>
    </w:rPr>
  </w:style>
  <w:style w:type="character" w:styleId="CommentReference">
    <w:name w:val="annotation reference"/>
    <w:basedOn w:val="DefaultParagraphFont"/>
    <w:uiPriority w:val="99"/>
    <w:unhideWhenUsed/>
    <w:rsid w:val="008D1000"/>
    <w:rPr>
      <w:sz w:val="16"/>
      <w:szCs w:val="16"/>
    </w:rPr>
  </w:style>
  <w:style w:type="paragraph" w:styleId="Header">
    <w:name w:val="header"/>
    <w:basedOn w:val="Normal"/>
    <w:link w:val="HeaderChar"/>
    <w:uiPriority w:val="99"/>
    <w:unhideWhenUsed/>
    <w:rsid w:val="008D1000"/>
    <w:pPr>
      <w:tabs>
        <w:tab w:val="center" w:pos="4513"/>
        <w:tab w:val="right" w:pos="9026"/>
      </w:tabs>
    </w:pPr>
  </w:style>
  <w:style w:type="character" w:customStyle="1" w:styleId="HeaderChar">
    <w:name w:val="Header Char"/>
    <w:basedOn w:val="DefaultParagraphFont"/>
    <w:link w:val="Header"/>
    <w:uiPriority w:val="99"/>
    <w:rsid w:val="008D1000"/>
    <w:rPr>
      <w:rFonts w:cs="Times New Roman"/>
      <w:szCs w:val="24"/>
    </w:rPr>
  </w:style>
  <w:style w:type="paragraph" w:styleId="Footer">
    <w:name w:val="footer"/>
    <w:basedOn w:val="Normal"/>
    <w:link w:val="FooterChar"/>
    <w:uiPriority w:val="99"/>
    <w:unhideWhenUsed/>
    <w:rsid w:val="008D1000"/>
    <w:pPr>
      <w:tabs>
        <w:tab w:val="center" w:pos="4513"/>
        <w:tab w:val="right" w:pos="9026"/>
      </w:tabs>
    </w:pPr>
  </w:style>
  <w:style w:type="character" w:customStyle="1" w:styleId="FooterChar">
    <w:name w:val="Footer Char"/>
    <w:basedOn w:val="DefaultParagraphFont"/>
    <w:link w:val="Footer"/>
    <w:uiPriority w:val="99"/>
    <w:rsid w:val="008D1000"/>
    <w:rPr>
      <w:rFonts w:cs="Times New Roman"/>
      <w:szCs w:val="24"/>
    </w:rPr>
  </w:style>
  <w:style w:type="table" w:customStyle="1" w:styleId="TableGrid1">
    <w:name w:val="Table Grid1"/>
    <w:basedOn w:val="TableNormal"/>
    <w:next w:val="TableGrid"/>
    <w:uiPriority w:val="59"/>
    <w:rsid w:val="008D1000"/>
    <w:rPr>
      <w:rFonts w:ascii="Arial" w:eastAsia="Times New Roman" w:hAnsi="Arial"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501D4"/>
    <w:rPr>
      <w:rFonts w:ascii="Sylfaen" w:hAnsi="Sylfaen"/>
      <w:szCs w:val="20"/>
      <w:lang w:val="da-DK"/>
    </w:rPr>
  </w:style>
  <w:style w:type="character" w:customStyle="1" w:styleId="property">
    <w:name w:val="property"/>
    <w:basedOn w:val="DefaultParagraphFont"/>
    <w:rsid w:val="00B501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uwepom@clin.au.d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creativecommons.org/licenses/by/4.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8556C2-A9C6-467B-9E4B-348B3D35E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2436</Words>
  <Characters>13889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Benchimol</dc:creator>
  <cp:keywords/>
  <dc:description/>
  <cp:lastModifiedBy>Uwe Pommerich</cp:lastModifiedBy>
  <cp:revision>68</cp:revision>
  <dcterms:created xsi:type="dcterms:W3CDTF">2023-09-07T13:11:00Z</dcterms:created>
  <dcterms:modified xsi:type="dcterms:W3CDTF">2023-09-13T14:01:00Z</dcterms:modified>
</cp:coreProperties>
</file>