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545FD8" w14:textId="1F96CDA0" w:rsidR="003B61EA" w:rsidRDefault="003B61EA" w:rsidP="00AD38C8">
      <w:pPr>
        <w:spacing w:after="0" w:line="276" w:lineRule="auto"/>
        <w:jc w:val="both"/>
        <w:rPr>
          <w:rFonts w:ascii="Times New Roman" w:eastAsia="Calibri" w:hAnsi="Times New Roman" w:cs="Times New Roman"/>
          <w:sz w:val="18"/>
          <w:szCs w:val="18"/>
          <w:lang w:val="en-US"/>
        </w:rPr>
      </w:pPr>
    </w:p>
    <w:p w14:paraId="0B3878BC" w14:textId="77777777" w:rsidR="003B61EA" w:rsidRDefault="003B61EA" w:rsidP="00AD38C8">
      <w:pPr>
        <w:spacing w:after="0" w:line="276" w:lineRule="auto"/>
        <w:jc w:val="both"/>
        <w:rPr>
          <w:rFonts w:ascii="Times New Roman" w:eastAsia="Calibri" w:hAnsi="Times New Roman" w:cs="Times New Roman"/>
          <w:sz w:val="18"/>
          <w:szCs w:val="18"/>
          <w:lang w:val="en-US"/>
        </w:rPr>
      </w:pPr>
    </w:p>
    <w:p w14:paraId="3301BF92" w14:textId="77777777" w:rsidR="003B61EA" w:rsidRDefault="003B61EA" w:rsidP="00AD38C8">
      <w:pPr>
        <w:spacing w:after="0" w:line="276" w:lineRule="auto"/>
        <w:jc w:val="both"/>
        <w:rPr>
          <w:rFonts w:ascii="Times New Roman" w:eastAsia="Calibri" w:hAnsi="Times New Roman" w:cs="Times New Roman"/>
          <w:sz w:val="18"/>
          <w:szCs w:val="18"/>
          <w:lang w:val="en-US"/>
        </w:rPr>
      </w:pPr>
    </w:p>
    <w:p w14:paraId="25945E90" w14:textId="77777777" w:rsidR="003B61EA" w:rsidRDefault="003B61EA" w:rsidP="00AD38C8">
      <w:pPr>
        <w:spacing w:after="0" w:line="276" w:lineRule="auto"/>
        <w:jc w:val="both"/>
        <w:rPr>
          <w:rFonts w:ascii="Times New Roman" w:eastAsia="Calibri" w:hAnsi="Times New Roman" w:cs="Times New Roman"/>
          <w:sz w:val="18"/>
          <w:szCs w:val="18"/>
          <w:lang w:val="en-US"/>
        </w:rPr>
      </w:pPr>
    </w:p>
    <w:p w14:paraId="612238AE" w14:textId="77777777" w:rsidR="003B61EA" w:rsidRPr="008741DD" w:rsidRDefault="003B61EA" w:rsidP="003B61EA">
      <w:pPr>
        <w:spacing w:after="0" w:line="276" w:lineRule="auto"/>
        <w:contextualSpacing/>
        <w:jc w:val="center"/>
        <w:rPr>
          <w:rFonts w:ascii="Calibri" w:eastAsia="Calibri" w:hAnsi="Calibri" w:cs="Times New Roman"/>
          <w:color w:val="000000"/>
          <w:lang w:val="en-US"/>
        </w:rPr>
      </w:pPr>
      <w:r w:rsidRPr="008741DD">
        <w:rPr>
          <w:noProof/>
          <w:lang w:eastAsia="pl-PL"/>
        </w:rPr>
        <w:drawing>
          <wp:inline distT="0" distB="0" distL="0" distR="0" wp14:anchorId="10F38745" wp14:editId="69991949">
            <wp:extent cx="4846320" cy="1767991"/>
            <wp:effectExtent l="0" t="0" r="0" b="3810"/>
            <wp:docPr id="103489753" name="Picture 10348975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Chart, line chart&#10;&#10;Description automatically generated"/>
                    <pic:cNvPicPr>
                      <a:picLocks noChangeAspect="1" noChangeArrowheads="1"/>
                    </pic:cNvPicPr>
                  </pic:nvPicPr>
                  <pic:blipFill>
                    <a:blip r:embed="rId5"/>
                    <a:stretch>
                      <a:fillRect/>
                    </a:stretch>
                  </pic:blipFill>
                  <pic:spPr bwMode="auto">
                    <a:xfrm>
                      <a:off x="0" y="0"/>
                      <a:ext cx="4846320" cy="1767991"/>
                    </a:xfrm>
                    <a:prstGeom prst="rect">
                      <a:avLst/>
                    </a:prstGeom>
                  </pic:spPr>
                </pic:pic>
              </a:graphicData>
            </a:graphic>
          </wp:inline>
        </w:drawing>
      </w:r>
    </w:p>
    <w:p w14:paraId="78E56438" w14:textId="58BC132F" w:rsidR="003B61EA" w:rsidRDefault="003B61EA" w:rsidP="003B61EA">
      <w:pPr>
        <w:spacing w:after="0" w:line="200" w:lineRule="exact"/>
        <w:contextualSpacing/>
        <w:jc w:val="both"/>
        <w:rPr>
          <w:rFonts w:ascii="Times New Roman" w:eastAsia="Calibri" w:hAnsi="Times New Roman" w:cs="Times New Roman"/>
          <w:color w:val="000000"/>
          <w:sz w:val="18"/>
          <w:szCs w:val="18"/>
          <w:lang w:val="en-US"/>
        </w:rPr>
      </w:pPr>
      <w:r w:rsidRPr="005F3D75">
        <w:rPr>
          <w:rFonts w:ascii="Times New Roman" w:eastAsia="Calibri" w:hAnsi="Times New Roman" w:cs="Times New Roman"/>
          <w:b/>
          <w:bCs/>
          <w:color w:val="000000"/>
          <w:sz w:val="18"/>
          <w:szCs w:val="18"/>
          <w:lang w:val="en-US"/>
        </w:rPr>
        <w:t xml:space="preserve">Figure </w:t>
      </w:r>
      <w:r>
        <w:rPr>
          <w:rFonts w:ascii="Times New Roman" w:eastAsia="Calibri" w:hAnsi="Times New Roman" w:cs="Times New Roman"/>
          <w:b/>
          <w:bCs/>
          <w:color w:val="000000"/>
          <w:sz w:val="18"/>
          <w:szCs w:val="18"/>
          <w:lang w:val="en-US"/>
        </w:rPr>
        <w:t>S</w:t>
      </w:r>
      <w:r w:rsidRPr="005F3D75">
        <w:rPr>
          <w:rFonts w:ascii="Times New Roman" w:eastAsia="Calibri" w:hAnsi="Times New Roman" w:cs="Times New Roman"/>
          <w:b/>
          <w:bCs/>
          <w:color w:val="000000"/>
          <w:sz w:val="18"/>
          <w:szCs w:val="18"/>
          <w:lang w:val="en-US"/>
        </w:rPr>
        <w:t>1.</w:t>
      </w:r>
      <w:r w:rsidRPr="005F3D75">
        <w:rPr>
          <w:rFonts w:ascii="Times New Roman" w:eastAsia="Calibri" w:hAnsi="Times New Roman" w:cs="Times New Roman"/>
          <w:color w:val="000000"/>
          <w:sz w:val="18"/>
          <w:szCs w:val="18"/>
          <w:lang w:val="en-US"/>
        </w:rPr>
        <w:t xml:space="preserve"> A plot of the Infrared spectrum of the N-</w:t>
      </w:r>
      <w:proofErr w:type="spellStart"/>
      <w:r w:rsidRPr="005F3D75">
        <w:rPr>
          <w:rFonts w:ascii="Times New Roman" w:eastAsia="Calibri" w:hAnsi="Times New Roman" w:cs="Times New Roman"/>
          <w:color w:val="000000"/>
          <w:sz w:val="18"/>
          <w:szCs w:val="18"/>
          <w:lang w:val="en-US"/>
        </w:rPr>
        <w:t>Acetylethylenediamine</w:t>
      </w:r>
      <w:proofErr w:type="spellEnd"/>
      <w:r w:rsidRPr="005F3D75">
        <w:rPr>
          <w:rFonts w:ascii="Times New Roman" w:eastAsia="Calibri" w:hAnsi="Times New Roman" w:cs="Times New Roman"/>
          <w:color w:val="000000"/>
          <w:sz w:val="18"/>
          <w:szCs w:val="18"/>
          <w:lang w:val="en-US"/>
        </w:rPr>
        <w:t xml:space="preserve"> with a resolution equal to 14 cm</w:t>
      </w:r>
      <w:r w:rsidRPr="005F3D75">
        <w:rPr>
          <w:rFonts w:ascii="Times New Roman" w:eastAsia="Calibri" w:hAnsi="Times New Roman" w:cs="Times New Roman"/>
          <w:color w:val="000000"/>
          <w:sz w:val="18"/>
          <w:szCs w:val="18"/>
          <w:vertAlign w:val="superscript"/>
          <w:lang w:val="en-US"/>
        </w:rPr>
        <w:t>-1</w:t>
      </w:r>
      <w:r w:rsidRPr="005F3D75">
        <w:rPr>
          <w:rFonts w:ascii="Times New Roman" w:eastAsia="Calibri" w:hAnsi="Times New Roman" w:cs="Times New Roman"/>
          <w:color w:val="000000"/>
          <w:sz w:val="18"/>
          <w:szCs w:val="18"/>
          <w:lang w:val="en-US"/>
        </w:rPr>
        <w:t xml:space="preserve"> along with the calculated and normalized derivative values. </w:t>
      </w:r>
    </w:p>
    <w:p w14:paraId="577EFCA7" w14:textId="77777777" w:rsidR="003B61EA" w:rsidRPr="005F3D75" w:rsidRDefault="003B61EA" w:rsidP="003B61EA">
      <w:pPr>
        <w:spacing w:after="0" w:line="200" w:lineRule="exact"/>
        <w:contextualSpacing/>
        <w:jc w:val="both"/>
        <w:rPr>
          <w:rFonts w:ascii="Times New Roman" w:eastAsia="Calibri" w:hAnsi="Times New Roman" w:cs="Times New Roman"/>
          <w:color w:val="000000"/>
          <w:sz w:val="18"/>
          <w:szCs w:val="18"/>
          <w:lang w:val="en-US"/>
        </w:rPr>
      </w:pPr>
    </w:p>
    <w:p w14:paraId="13429F99" w14:textId="77777777" w:rsidR="003B61EA" w:rsidRDefault="003B61EA" w:rsidP="003B61EA">
      <w:pPr>
        <w:spacing w:after="0" w:line="240" w:lineRule="exact"/>
        <w:jc w:val="both"/>
        <w:rPr>
          <w:rFonts w:ascii="Times New Roman" w:eastAsia="Calibri" w:hAnsi="Times New Roman" w:cs="Times New Roman"/>
          <w:color w:val="000000"/>
          <w:kern w:val="0"/>
          <w:sz w:val="20"/>
          <w:szCs w:val="20"/>
          <w:lang w:val="en-US"/>
          <w14:ligatures w14:val="none"/>
        </w:rPr>
      </w:pPr>
    </w:p>
    <w:p w14:paraId="7DF16FBE" w14:textId="77777777" w:rsidR="003B61EA" w:rsidRPr="008741DD" w:rsidRDefault="003B61EA" w:rsidP="003B61EA">
      <w:pPr>
        <w:spacing w:after="0" w:line="276" w:lineRule="auto"/>
        <w:contextualSpacing/>
        <w:jc w:val="center"/>
        <w:rPr>
          <w:rFonts w:ascii="Calibri" w:eastAsia="Calibri" w:hAnsi="Calibri" w:cs="Times New Roman"/>
          <w:color w:val="000000"/>
          <w:lang w:val="en-US"/>
        </w:rPr>
      </w:pPr>
      <w:r w:rsidRPr="008741DD">
        <w:rPr>
          <w:noProof/>
          <w:lang w:eastAsia="pl-PL"/>
        </w:rPr>
        <w:drawing>
          <wp:inline distT="0" distB="0" distL="0" distR="0" wp14:anchorId="316C00B4" wp14:editId="1763C48C">
            <wp:extent cx="4846320" cy="1767812"/>
            <wp:effectExtent l="0" t="0" r="0" b="4445"/>
            <wp:docPr id="353387552" name="Picture 35338755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Graphical user interface&#10;&#10;Description automatically generated"/>
                    <pic:cNvPicPr>
                      <a:picLocks noChangeAspect="1" noChangeArrowheads="1"/>
                    </pic:cNvPicPr>
                  </pic:nvPicPr>
                  <pic:blipFill>
                    <a:blip r:embed="rId6"/>
                    <a:stretch>
                      <a:fillRect/>
                    </a:stretch>
                  </pic:blipFill>
                  <pic:spPr bwMode="auto">
                    <a:xfrm>
                      <a:off x="0" y="0"/>
                      <a:ext cx="4846320" cy="1767812"/>
                    </a:xfrm>
                    <a:prstGeom prst="rect">
                      <a:avLst/>
                    </a:prstGeom>
                  </pic:spPr>
                </pic:pic>
              </a:graphicData>
            </a:graphic>
          </wp:inline>
        </w:drawing>
      </w:r>
    </w:p>
    <w:p w14:paraId="3258D0F3" w14:textId="0ED1665D" w:rsidR="003B61EA" w:rsidRPr="002278F4" w:rsidRDefault="003B61EA" w:rsidP="003B61EA">
      <w:pPr>
        <w:spacing w:after="0" w:line="200" w:lineRule="exact"/>
        <w:contextualSpacing/>
        <w:jc w:val="both"/>
        <w:rPr>
          <w:rFonts w:ascii="Times New Roman" w:eastAsia="Calibri" w:hAnsi="Times New Roman" w:cs="Times New Roman"/>
          <w:color w:val="000000"/>
          <w:sz w:val="18"/>
          <w:szCs w:val="18"/>
          <w:lang w:val="en-US"/>
        </w:rPr>
      </w:pPr>
      <w:r w:rsidRPr="005F3D75">
        <w:rPr>
          <w:rFonts w:ascii="Times New Roman" w:eastAsia="Calibri" w:hAnsi="Times New Roman" w:cs="Times New Roman"/>
          <w:b/>
          <w:bCs/>
          <w:color w:val="000000"/>
          <w:sz w:val="18"/>
          <w:szCs w:val="18"/>
          <w:lang w:val="en-US"/>
        </w:rPr>
        <w:t xml:space="preserve">Figure </w:t>
      </w:r>
      <w:r>
        <w:rPr>
          <w:rFonts w:ascii="Times New Roman" w:eastAsia="Calibri" w:hAnsi="Times New Roman" w:cs="Times New Roman"/>
          <w:b/>
          <w:bCs/>
          <w:color w:val="000000"/>
          <w:sz w:val="18"/>
          <w:szCs w:val="18"/>
          <w:lang w:val="en-US"/>
        </w:rPr>
        <w:t>S</w:t>
      </w:r>
      <w:r w:rsidRPr="005F3D75">
        <w:rPr>
          <w:rFonts w:ascii="Times New Roman" w:eastAsia="Calibri" w:hAnsi="Times New Roman" w:cs="Times New Roman"/>
          <w:b/>
          <w:bCs/>
          <w:color w:val="000000"/>
          <w:sz w:val="18"/>
          <w:szCs w:val="18"/>
          <w:lang w:val="en-US"/>
        </w:rPr>
        <w:t>2.</w:t>
      </w:r>
      <w:r w:rsidRPr="005F3D75">
        <w:rPr>
          <w:rFonts w:ascii="Times New Roman" w:eastAsia="Calibri" w:hAnsi="Times New Roman" w:cs="Times New Roman"/>
          <w:color w:val="000000"/>
          <w:sz w:val="18"/>
          <w:szCs w:val="18"/>
          <w:lang w:val="en-US"/>
        </w:rPr>
        <w:t xml:space="preserve"> A plot of the Infrared spectrum of the </w:t>
      </w:r>
      <w:bookmarkStart w:id="0" w:name="_Hlk130669323"/>
      <w:r w:rsidRPr="005F3D75">
        <w:rPr>
          <w:rFonts w:ascii="Times New Roman" w:eastAsia="Calibri" w:hAnsi="Times New Roman" w:cs="Times New Roman"/>
          <w:color w:val="000000"/>
          <w:sz w:val="18"/>
          <w:szCs w:val="18"/>
          <w:lang w:val="en-US"/>
        </w:rPr>
        <w:t>N-</w:t>
      </w:r>
      <w:proofErr w:type="spellStart"/>
      <w:r w:rsidRPr="005F3D75">
        <w:rPr>
          <w:rFonts w:ascii="Times New Roman" w:eastAsia="Calibri" w:hAnsi="Times New Roman" w:cs="Times New Roman"/>
          <w:color w:val="000000"/>
          <w:sz w:val="18"/>
          <w:szCs w:val="18"/>
          <w:lang w:val="en-US"/>
        </w:rPr>
        <w:t>Acetylethylenediamine</w:t>
      </w:r>
      <w:proofErr w:type="spellEnd"/>
      <w:r w:rsidRPr="005F3D75">
        <w:rPr>
          <w:rFonts w:ascii="Times New Roman" w:eastAsia="Calibri" w:hAnsi="Times New Roman" w:cs="Times New Roman"/>
          <w:color w:val="000000"/>
          <w:sz w:val="18"/>
          <w:szCs w:val="18"/>
          <w:lang w:val="en-US"/>
        </w:rPr>
        <w:t xml:space="preserve"> </w:t>
      </w:r>
      <w:bookmarkEnd w:id="0"/>
      <w:r w:rsidRPr="005F3D75">
        <w:rPr>
          <w:rFonts w:ascii="Times New Roman" w:eastAsia="Calibri" w:hAnsi="Times New Roman" w:cs="Times New Roman"/>
          <w:color w:val="000000"/>
          <w:sz w:val="18"/>
          <w:szCs w:val="18"/>
          <w:lang w:val="en-US"/>
        </w:rPr>
        <w:t>with a resolution equal to 2 cm</w:t>
      </w:r>
      <w:r w:rsidRPr="005F3D75">
        <w:rPr>
          <w:rFonts w:ascii="Times New Roman" w:eastAsia="Calibri" w:hAnsi="Times New Roman" w:cs="Times New Roman"/>
          <w:color w:val="000000"/>
          <w:sz w:val="18"/>
          <w:szCs w:val="18"/>
          <w:vertAlign w:val="superscript"/>
          <w:lang w:val="en-US"/>
        </w:rPr>
        <w:t>-1,</w:t>
      </w:r>
      <w:r w:rsidRPr="005F3D75">
        <w:rPr>
          <w:rFonts w:ascii="Times New Roman" w:eastAsia="Calibri" w:hAnsi="Times New Roman" w:cs="Times New Roman"/>
          <w:color w:val="000000"/>
          <w:sz w:val="18"/>
          <w:szCs w:val="18"/>
          <w:lang w:val="en-US"/>
        </w:rPr>
        <w:t xml:space="preserve"> along with the calculated and normalized derivative values</w:t>
      </w:r>
    </w:p>
    <w:p w14:paraId="1454B6BF" w14:textId="77777777" w:rsidR="003B61EA" w:rsidRDefault="003B61EA" w:rsidP="003B61EA">
      <w:pPr>
        <w:spacing w:after="0" w:line="240" w:lineRule="exact"/>
        <w:contextualSpacing/>
        <w:jc w:val="both"/>
        <w:rPr>
          <w:rFonts w:ascii="Times New Roman" w:eastAsia="Calibri" w:hAnsi="Times New Roman" w:cs="Times New Roman"/>
          <w:color w:val="000000"/>
          <w:kern w:val="0"/>
          <w:sz w:val="20"/>
          <w:szCs w:val="20"/>
          <w:lang w:val="en-US"/>
          <w14:ligatures w14:val="none"/>
        </w:rPr>
      </w:pPr>
    </w:p>
    <w:p w14:paraId="070BAF37" w14:textId="77777777" w:rsidR="003B61EA" w:rsidRDefault="003B61EA" w:rsidP="00AD38C8">
      <w:pPr>
        <w:spacing w:after="0" w:line="276" w:lineRule="auto"/>
        <w:jc w:val="both"/>
        <w:rPr>
          <w:rFonts w:ascii="Times New Roman" w:eastAsia="Calibri" w:hAnsi="Times New Roman" w:cs="Times New Roman"/>
          <w:sz w:val="18"/>
          <w:szCs w:val="18"/>
          <w:lang w:val="en-US"/>
        </w:rPr>
      </w:pPr>
    </w:p>
    <w:p w14:paraId="2B05D252" w14:textId="77777777" w:rsidR="003B61EA" w:rsidRDefault="003B61EA" w:rsidP="00AD38C8">
      <w:pPr>
        <w:spacing w:after="0" w:line="276" w:lineRule="auto"/>
        <w:jc w:val="both"/>
        <w:rPr>
          <w:rFonts w:ascii="Times New Roman" w:eastAsia="Calibri" w:hAnsi="Times New Roman" w:cs="Times New Roman"/>
          <w:sz w:val="18"/>
          <w:szCs w:val="18"/>
          <w:lang w:val="en-US"/>
        </w:rPr>
      </w:pPr>
    </w:p>
    <w:p w14:paraId="3F0EF4A4" w14:textId="77777777" w:rsidR="009C2DDF" w:rsidRDefault="009C2DDF" w:rsidP="00AD38C8">
      <w:pPr>
        <w:spacing w:after="0" w:line="276" w:lineRule="auto"/>
        <w:jc w:val="both"/>
        <w:rPr>
          <w:rFonts w:ascii="Times New Roman" w:eastAsia="Calibri" w:hAnsi="Times New Roman" w:cs="Times New Roman"/>
          <w:sz w:val="18"/>
          <w:szCs w:val="18"/>
          <w:lang w:val="en-US"/>
        </w:rPr>
      </w:pPr>
    </w:p>
    <w:p w14:paraId="45483543" w14:textId="77777777" w:rsidR="009C2DDF" w:rsidRDefault="009C2DDF" w:rsidP="00AD38C8">
      <w:pPr>
        <w:spacing w:after="0" w:line="276" w:lineRule="auto"/>
        <w:jc w:val="both"/>
        <w:rPr>
          <w:rFonts w:ascii="Times New Roman" w:eastAsia="Calibri" w:hAnsi="Times New Roman" w:cs="Times New Roman"/>
          <w:sz w:val="18"/>
          <w:szCs w:val="18"/>
          <w:lang w:val="en-US"/>
        </w:rPr>
      </w:pPr>
    </w:p>
    <w:p w14:paraId="2559B860" w14:textId="77777777" w:rsidR="009C2DDF" w:rsidRDefault="009C2DDF" w:rsidP="00AD38C8">
      <w:pPr>
        <w:spacing w:after="0" w:line="276" w:lineRule="auto"/>
        <w:jc w:val="both"/>
        <w:rPr>
          <w:rFonts w:ascii="Times New Roman" w:eastAsia="Calibri" w:hAnsi="Times New Roman" w:cs="Times New Roman"/>
          <w:sz w:val="18"/>
          <w:szCs w:val="18"/>
          <w:lang w:val="en-US"/>
        </w:rPr>
      </w:pPr>
    </w:p>
    <w:p w14:paraId="5101051B" w14:textId="77777777" w:rsidR="009C2DDF" w:rsidRDefault="009C2DDF" w:rsidP="00AD38C8">
      <w:pPr>
        <w:spacing w:after="0" w:line="276" w:lineRule="auto"/>
        <w:jc w:val="both"/>
        <w:rPr>
          <w:rFonts w:ascii="Times New Roman" w:eastAsia="Calibri" w:hAnsi="Times New Roman" w:cs="Times New Roman"/>
          <w:sz w:val="18"/>
          <w:szCs w:val="18"/>
          <w:lang w:val="en-US"/>
        </w:rPr>
      </w:pPr>
    </w:p>
    <w:p w14:paraId="3542B915" w14:textId="77777777" w:rsidR="009C2DDF" w:rsidRDefault="009C2DDF" w:rsidP="00AD38C8">
      <w:pPr>
        <w:spacing w:after="0" w:line="276" w:lineRule="auto"/>
        <w:jc w:val="both"/>
        <w:rPr>
          <w:rFonts w:ascii="Times New Roman" w:eastAsia="Calibri" w:hAnsi="Times New Roman" w:cs="Times New Roman"/>
          <w:sz w:val="18"/>
          <w:szCs w:val="18"/>
          <w:lang w:val="en-US"/>
        </w:rPr>
      </w:pPr>
    </w:p>
    <w:p w14:paraId="763C4274" w14:textId="77777777" w:rsidR="009C2DDF" w:rsidRDefault="009C2DDF" w:rsidP="00AD38C8">
      <w:pPr>
        <w:spacing w:after="0" w:line="276" w:lineRule="auto"/>
        <w:jc w:val="both"/>
        <w:rPr>
          <w:rFonts w:ascii="Times New Roman" w:eastAsia="Calibri" w:hAnsi="Times New Roman" w:cs="Times New Roman"/>
          <w:sz w:val="18"/>
          <w:szCs w:val="18"/>
          <w:lang w:val="en-US"/>
        </w:rPr>
      </w:pPr>
    </w:p>
    <w:p w14:paraId="4B7379E1" w14:textId="77777777" w:rsidR="009C2DDF" w:rsidRDefault="009C2DDF" w:rsidP="00AD38C8">
      <w:pPr>
        <w:spacing w:after="0" w:line="276" w:lineRule="auto"/>
        <w:jc w:val="both"/>
        <w:rPr>
          <w:rFonts w:ascii="Times New Roman" w:eastAsia="Calibri" w:hAnsi="Times New Roman" w:cs="Times New Roman"/>
          <w:sz w:val="18"/>
          <w:szCs w:val="18"/>
          <w:lang w:val="en-US"/>
        </w:rPr>
      </w:pPr>
    </w:p>
    <w:p w14:paraId="55A5874C" w14:textId="77777777" w:rsidR="009C2DDF" w:rsidRDefault="009C2DDF" w:rsidP="00AD38C8">
      <w:pPr>
        <w:spacing w:after="0" w:line="276" w:lineRule="auto"/>
        <w:jc w:val="both"/>
        <w:rPr>
          <w:rFonts w:ascii="Times New Roman" w:eastAsia="Calibri" w:hAnsi="Times New Roman" w:cs="Times New Roman"/>
          <w:sz w:val="18"/>
          <w:szCs w:val="18"/>
          <w:lang w:val="en-US"/>
        </w:rPr>
      </w:pPr>
    </w:p>
    <w:p w14:paraId="4B7A4975" w14:textId="77777777" w:rsidR="009C2DDF" w:rsidRDefault="009C2DDF" w:rsidP="00AD38C8">
      <w:pPr>
        <w:spacing w:after="0" w:line="276" w:lineRule="auto"/>
        <w:jc w:val="both"/>
        <w:rPr>
          <w:rFonts w:ascii="Times New Roman" w:eastAsia="Calibri" w:hAnsi="Times New Roman" w:cs="Times New Roman"/>
          <w:sz w:val="18"/>
          <w:szCs w:val="18"/>
          <w:lang w:val="en-US"/>
        </w:rPr>
      </w:pPr>
    </w:p>
    <w:p w14:paraId="39E9469E" w14:textId="77777777" w:rsidR="009C2DDF" w:rsidRDefault="009C2DDF" w:rsidP="00AD38C8">
      <w:pPr>
        <w:spacing w:after="0" w:line="276" w:lineRule="auto"/>
        <w:jc w:val="both"/>
        <w:rPr>
          <w:rFonts w:ascii="Times New Roman" w:eastAsia="Calibri" w:hAnsi="Times New Roman" w:cs="Times New Roman"/>
          <w:sz w:val="18"/>
          <w:szCs w:val="18"/>
          <w:lang w:val="en-US"/>
        </w:rPr>
      </w:pPr>
    </w:p>
    <w:p w14:paraId="2BFE7572" w14:textId="77777777" w:rsidR="003B61EA" w:rsidRDefault="003B61EA" w:rsidP="00AD38C8">
      <w:pPr>
        <w:spacing w:after="0" w:line="276" w:lineRule="auto"/>
        <w:jc w:val="both"/>
        <w:rPr>
          <w:rFonts w:ascii="Times New Roman" w:eastAsia="Calibri" w:hAnsi="Times New Roman" w:cs="Times New Roman"/>
          <w:sz w:val="18"/>
          <w:szCs w:val="18"/>
          <w:lang w:val="en-US"/>
        </w:rPr>
      </w:pPr>
    </w:p>
    <w:tbl>
      <w:tblPr>
        <w:tblStyle w:val="Tabela-Siatka1"/>
        <w:tblW w:w="8856"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9C2DDF" w:rsidRPr="008741DD" w14:paraId="6A98DD57" w14:textId="77777777" w:rsidTr="00A67D9F">
        <w:tc>
          <w:tcPr>
            <w:tcW w:w="8856" w:type="dxa"/>
            <w:shd w:val="clear" w:color="auto" w:fill="auto"/>
          </w:tcPr>
          <w:p w14:paraId="43107D04" w14:textId="77777777" w:rsidR="009C2DDF" w:rsidRPr="008741DD" w:rsidRDefault="009C2DDF" w:rsidP="00A67D9F">
            <w:pPr>
              <w:spacing w:line="276" w:lineRule="auto"/>
              <w:jc w:val="center"/>
              <w:rPr>
                <w:rFonts w:ascii="Calibri" w:eastAsia="Calibri" w:hAnsi="Calibri" w:cs="Times New Roman"/>
                <w:i/>
                <w:iCs/>
                <w:color w:val="000000"/>
                <w:sz w:val="18"/>
                <w:szCs w:val="18"/>
              </w:rPr>
            </w:pPr>
            <w:r w:rsidRPr="008741DD">
              <w:rPr>
                <w:noProof/>
                <w:lang w:eastAsia="pl-PL"/>
              </w:rPr>
              <w:lastRenderedPageBreak/>
              <w:drawing>
                <wp:inline distT="0" distB="0" distL="0" distR="0" wp14:anchorId="546B7DA2" wp14:editId="3ABF8472">
                  <wp:extent cx="4572000" cy="1667201"/>
                  <wp:effectExtent l="0" t="0" r="0" b="9525"/>
                  <wp:docPr id="1751454431" name="Picture 175145443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5" descr="Graphical user interface&#10;&#10;Description automatically generated"/>
                          <pic:cNvPicPr>
                            <a:picLocks noChangeAspect="1" noChangeArrowheads="1"/>
                          </pic:cNvPicPr>
                        </pic:nvPicPr>
                        <pic:blipFill>
                          <a:blip r:embed="rId6"/>
                          <a:stretch>
                            <a:fillRect/>
                          </a:stretch>
                        </pic:blipFill>
                        <pic:spPr bwMode="auto">
                          <a:xfrm>
                            <a:off x="0" y="0"/>
                            <a:ext cx="4572000" cy="1667201"/>
                          </a:xfrm>
                          <a:prstGeom prst="rect">
                            <a:avLst/>
                          </a:prstGeom>
                        </pic:spPr>
                      </pic:pic>
                    </a:graphicData>
                  </a:graphic>
                </wp:inline>
              </w:drawing>
            </w:r>
          </w:p>
        </w:tc>
      </w:tr>
      <w:tr w:rsidR="009C2DDF" w:rsidRPr="008741DD" w14:paraId="3D4BAD3B" w14:textId="77777777" w:rsidTr="00A67D9F">
        <w:tc>
          <w:tcPr>
            <w:tcW w:w="8856" w:type="dxa"/>
            <w:shd w:val="clear" w:color="auto" w:fill="auto"/>
          </w:tcPr>
          <w:p w14:paraId="0570391C" w14:textId="77777777" w:rsidR="009C2DDF" w:rsidRPr="008741DD" w:rsidRDefault="009C2DDF" w:rsidP="00A67D9F">
            <w:pPr>
              <w:spacing w:line="276" w:lineRule="auto"/>
              <w:jc w:val="center"/>
              <w:rPr>
                <w:rFonts w:ascii="Calibri" w:eastAsia="Calibri" w:hAnsi="Calibri" w:cs="Times New Roman"/>
                <w:i/>
                <w:iCs/>
                <w:color w:val="000000"/>
                <w:sz w:val="18"/>
                <w:szCs w:val="18"/>
              </w:rPr>
            </w:pPr>
            <w:r w:rsidRPr="008741DD">
              <w:rPr>
                <w:noProof/>
                <w:lang w:eastAsia="pl-PL"/>
              </w:rPr>
              <w:drawing>
                <wp:inline distT="0" distB="0" distL="0" distR="0" wp14:anchorId="6048E606" wp14:editId="67AD617F">
                  <wp:extent cx="4572000" cy="1667542"/>
                  <wp:effectExtent l="0" t="0" r="0" b="8890"/>
                  <wp:docPr id="1082458983" name="Picture 1082458983" descr="Obraz zawierający wykre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Obraz zawierający wykres&#10;&#10;Opis wygenerowany automatycznie"/>
                          <pic:cNvPicPr>
                            <a:picLocks noChangeAspect="1" noChangeArrowheads="1"/>
                          </pic:cNvPicPr>
                        </pic:nvPicPr>
                        <pic:blipFill>
                          <a:blip r:embed="rId7"/>
                          <a:stretch>
                            <a:fillRect/>
                          </a:stretch>
                        </pic:blipFill>
                        <pic:spPr bwMode="auto">
                          <a:xfrm>
                            <a:off x="0" y="0"/>
                            <a:ext cx="4572000" cy="1667542"/>
                          </a:xfrm>
                          <a:prstGeom prst="rect">
                            <a:avLst/>
                          </a:prstGeom>
                        </pic:spPr>
                      </pic:pic>
                    </a:graphicData>
                  </a:graphic>
                </wp:inline>
              </w:drawing>
            </w:r>
          </w:p>
        </w:tc>
      </w:tr>
    </w:tbl>
    <w:p w14:paraId="1B4183E8" w14:textId="77093ADB" w:rsidR="009C2DDF" w:rsidRDefault="009C2DDF" w:rsidP="009C2DDF">
      <w:pPr>
        <w:spacing w:after="0" w:line="200" w:lineRule="exact"/>
        <w:jc w:val="both"/>
        <w:rPr>
          <w:rFonts w:ascii="Times New Roman" w:eastAsia="Calibri" w:hAnsi="Times New Roman" w:cs="Times New Roman"/>
          <w:color w:val="000000"/>
          <w:sz w:val="18"/>
          <w:szCs w:val="18"/>
          <w:lang w:val="en-US"/>
        </w:rPr>
      </w:pPr>
      <w:r w:rsidRPr="00885732">
        <w:rPr>
          <w:rFonts w:ascii="Times New Roman" w:eastAsia="Calibri" w:hAnsi="Times New Roman" w:cs="Times New Roman"/>
          <w:b/>
          <w:bCs/>
          <w:color w:val="000000"/>
          <w:sz w:val="18"/>
          <w:szCs w:val="18"/>
          <w:lang w:val="en-US"/>
        </w:rPr>
        <w:t xml:space="preserve">Figure </w:t>
      </w:r>
      <w:r>
        <w:rPr>
          <w:rFonts w:ascii="Times New Roman" w:eastAsia="Calibri" w:hAnsi="Times New Roman" w:cs="Times New Roman"/>
          <w:b/>
          <w:bCs/>
          <w:color w:val="000000"/>
          <w:sz w:val="18"/>
          <w:szCs w:val="18"/>
          <w:lang w:val="en-US"/>
        </w:rPr>
        <w:t>S</w:t>
      </w:r>
      <w:r w:rsidRPr="00885732">
        <w:rPr>
          <w:rFonts w:ascii="Times New Roman" w:eastAsia="Calibri" w:hAnsi="Times New Roman" w:cs="Times New Roman"/>
          <w:b/>
          <w:bCs/>
          <w:color w:val="000000"/>
          <w:sz w:val="18"/>
          <w:szCs w:val="18"/>
          <w:lang w:val="en-US"/>
        </w:rPr>
        <w:t>3.</w:t>
      </w:r>
      <w:r w:rsidRPr="00885732">
        <w:rPr>
          <w:rFonts w:ascii="Times New Roman" w:eastAsia="Calibri" w:hAnsi="Times New Roman" w:cs="Times New Roman"/>
          <w:color w:val="000000"/>
          <w:sz w:val="18"/>
          <w:szCs w:val="18"/>
          <w:lang w:val="en-US"/>
        </w:rPr>
        <w:t xml:space="preserve"> A plot of the Infrared spectrum of the N-</w:t>
      </w:r>
      <w:proofErr w:type="spellStart"/>
      <w:r w:rsidRPr="00885732">
        <w:rPr>
          <w:rFonts w:ascii="Times New Roman" w:eastAsia="Calibri" w:hAnsi="Times New Roman" w:cs="Times New Roman"/>
          <w:color w:val="000000"/>
          <w:sz w:val="18"/>
          <w:szCs w:val="18"/>
          <w:lang w:val="en-US"/>
        </w:rPr>
        <w:t>Acetylethylenediamine</w:t>
      </w:r>
      <w:proofErr w:type="spellEnd"/>
      <w:r w:rsidRPr="00885732">
        <w:rPr>
          <w:rFonts w:ascii="Times New Roman" w:eastAsia="Calibri" w:hAnsi="Times New Roman" w:cs="Times New Roman"/>
          <w:color w:val="000000"/>
          <w:sz w:val="18"/>
          <w:szCs w:val="18"/>
          <w:lang w:val="en-US"/>
        </w:rPr>
        <w:t xml:space="preserve"> with a resolution equal to 2 cm</w:t>
      </w:r>
      <w:r w:rsidRPr="00885732">
        <w:rPr>
          <w:rFonts w:ascii="Times New Roman" w:eastAsia="Calibri" w:hAnsi="Times New Roman" w:cs="Times New Roman"/>
          <w:color w:val="000000"/>
          <w:sz w:val="18"/>
          <w:szCs w:val="18"/>
          <w:vertAlign w:val="superscript"/>
          <w:lang w:val="en-US"/>
        </w:rPr>
        <w:t>-1</w:t>
      </w:r>
      <w:r w:rsidRPr="00885732">
        <w:rPr>
          <w:rFonts w:ascii="Times New Roman" w:eastAsia="Calibri" w:hAnsi="Times New Roman" w:cs="Times New Roman"/>
          <w:color w:val="000000"/>
          <w:sz w:val="18"/>
          <w:szCs w:val="18"/>
          <w:lang w:val="en-US"/>
        </w:rPr>
        <w:t xml:space="preserve"> in which the </w:t>
      </w:r>
      <w:proofErr w:type="spellStart"/>
      <w:r w:rsidRPr="00885732">
        <w:rPr>
          <w:rFonts w:ascii="Times New Roman" w:eastAsia="Calibri" w:hAnsi="Times New Roman" w:cs="Times New Roman"/>
          <w:color w:val="000000"/>
          <w:sz w:val="18"/>
          <w:szCs w:val="18"/>
          <w:lang w:val="en-US"/>
        </w:rPr>
        <w:t>denoising</w:t>
      </w:r>
      <w:proofErr w:type="spellEnd"/>
      <w:r w:rsidRPr="00885732">
        <w:rPr>
          <w:rFonts w:ascii="Times New Roman" w:eastAsia="Calibri" w:hAnsi="Times New Roman" w:cs="Times New Roman"/>
          <w:color w:val="000000"/>
          <w:sz w:val="18"/>
          <w:szCs w:val="18"/>
          <w:lang w:val="en-US"/>
        </w:rPr>
        <w:t xml:space="preserve"> algorithm on the derivative data was applied (bottom), compared to the previous plot of the Infrared spectrum of the N-</w:t>
      </w:r>
      <w:proofErr w:type="spellStart"/>
      <w:r w:rsidRPr="00885732">
        <w:rPr>
          <w:rFonts w:ascii="Times New Roman" w:eastAsia="Calibri" w:hAnsi="Times New Roman" w:cs="Times New Roman"/>
          <w:color w:val="000000"/>
          <w:sz w:val="18"/>
          <w:szCs w:val="18"/>
          <w:lang w:val="en-US"/>
        </w:rPr>
        <w:t>Acetylethylenediamine</w:t>
      </w:r>
      <w:proofErr w:type="spellEnd"/>
      <w:r w:rsidRPr="00885732">
        <w:rPr>
          <w:rFonts w:ascii="Times New Roman" w:eastAsia="Calibri" w:hAnsi="Times New Roman" w:cs="Times New Roman"/>
          <w:color w:val="000000"/>
          <w:sz w:val="18"/>
          <w:szCs w:val="18"/>
          <w:lang w:val="en-US"/>
        </w:rPr>
        <w:t xml:space="preserve"> with the resolution equal to 2 cm</w:t>
      </w:r>
      <w:r w:rsidRPr="00885732">
        <w:rPr>
          <w:rFonts w:ascii="Times New Roman" w:eastAsia="Calibri" w:hAnsi="Times New Roman" w:cs="Times New Roman"/>
          <w:color w:val="000000"/>
          <w:sz w:val="18"/>
          <w:szCs w:val="18"/>
          <w:vertAlign w:val="superscript"/>
          <w:lang w:val="en-US"/>
        </w:rPr>
        <w:t>-1</w:t>
      </w:r>
      <w:r w:rsidRPr="00885732">
        <w:rPr>
          <w:rFonts w:ascii="Times New Roman" w:eastAsia="Calibri" w:hAnsi="Times New Roman" w:cs="Times New Roman"/>
          <w:color w:val="000000"/>
          <w:sz w:val="18"/>
          <w:szCs w:val="18"/>
          <w:lang w:val="en-US"/>
        </w:rPr>
        <w:t xml:space="preserve"> (top)</w:t>
      </w:r>
    </w:p>
    <w:p w14:paraId="1DD85858" w14:textId="77777777" w:rsidR="009C2DDF" w:rsidRDefault="009C2DDF" w:rsidP="009C2DDF">
      <w:pPr>
        <w:spacing w:after="0" w:line="200" w:lineRule="exact"/>
        <w:jc w:val="both"/>
        <w:rPr>
          <w:rFonts w:ascii="Times New Roman" w:eastAsia="Calibri" w:hAnsi="Times New Roman" w:cs="Times New Roman"/>
          <w:color w:val="000000"/>
          <w:sz w:val="18"/>
          <w:szCs w:val="18"/>
          <w:lang w:val="en-US"/>
        </w:rPr>
      </w:pPr>
    </w:p>
    <w:p w14:paraId="6DA9906C" w14:textId="77777777" w:rsidR="009C2DDF" w:rsidRDefault="009C2DDF" w:rsidP="009C2DDF">
      <w:pPr>
        <w:spacing w:after="0" w:line="200" w:lineRule="exact"/>
        <w:jc w:val="both"/>
        <w:rPr>
          <w:rFonts w:ascii="Times New Roman" w:eastAsia="Calibri" w:hAnsi="Times New Roman" w:cs="Times New Roman"/>
          <w:color w:val="000000"/>
          <w:sz w:val="18"/>
          <w:szCs w:val="18"/>
          <w:lang w:val="en-US"/>
        </w:rPr>
      </w:pPr>
    </w:p>
    <w:p w14:paraId="75BF542D" w14:textId="77777777" w:rsidR="009C2DDF" w:rsidRDefault="009C2DDF" w:rsidP="009C2DDF">
      <w:pPr>
        <w:spacing w:after="0" w:line="200" w:lineRule="exact"/>
        <w:jc w:val="both"/>
        <w:rPr>
          <w:rFonts w:ascii="Times New Roman" w:eastAsia="Calibri" w:hAnsi="Times New Roman" w:cs="Times New Roman"/>
          <w:color w:val="000000"/>
          <w:sz w:val="18"/>
          <w:szCs w:val="18"/>
          <w:lang w:val="en-US"/>
        </w:rPr>
      </w:pPr>
    </w:p>
    <w:p w14:paraId="7B1D7565" w14:textId="77777777" w:rsidR="009C2DDF" w:rsidRDefault="009C2DDF" w:rsidP="009C2DDF">
      <w:pPr>
        <w:spacing w:after="0" w:line="200" w:lineRule="exact"/>
        <w:jc w:val="both"/>
        <w:rPr>
          <w:rFonts w:ascii="Times New Roman" w:eastAsia="Calibri" w:hAnsi="Times New Roman" w:cs="Times New Roman"/>
          <w:color w:val="000000"/>
          <w:sz w:val="18"/>
          <w:szCs w:val="18"/>
          <w:lang w:val="en-US"/>
        </w:rPr>
      </w:pPr>
    </w:p>
    <w:p w14:paraId="561AB82E" w14:textId="77777777" w:rsidR="009C2DDF" w:rsidRDefault="009C2DDF" w:rsidP="009C2DDF">
      <w:pPr>
        <w:spacing w:after="0" w:line="200" w:lineRule="exact"/>
        <w:jc w:val="both"/>
        <w:rPr>
          <w:rFonts w:ascii="Times New Roman" w:eastAsia="Calibri" w:hAnsi="Times New Roman" w:cs="Times New Roman"/>
          <w:color w:val="000000"/>
          <w:sz w:val="18"/>
          <w:szCs w:val="18"/>
          <w:lang w:val="en-US"/>
        </w:rPr>
      </w:pPr>
    </w:p>
    <w:p w14:paraId="742CFCE1" w14:textId="77777777" w:rsidR="009C2DDF" w:rsidRDefault="009C2DDF" w:rsidP="009C2DDF">
      <w:pPr>
        <w:spacing w:after="0" w:line="200" w:lineRule="exact"/>
        <w:jc w:val="both"/>
        <w:rPr>
          <w:rFonts w:ascii="Times New Roman" w:eastAsia="Calibri" w:hAnsi="Times New Roman" w:cs="Times New Roman"/>
          <w:color w:val="000000"/>
          <w:sz w:val="18"/>
          <w:szCs w:val="18"/>
          <w:lang w:val="en-US"/>
        </w:rPr>
      </w:pPr>
    </w:p>
    <w:p w14:paraId="576457C1" w14:textId="77777777" w:rsidR="009C2DDF" w:rsidRDefault="009C2DDF" w:rsidP="009C2DDF">
      <w:pPr>
        <w:spacing w:after="0" w:line="200" w:lineRule="exact"/>
        <w:jc w:val="both"/>
        <w:rPr>
          <w:rFonts w:ascii="Times New Roman" w:eastAsia="Calibri" w:hAnsi="Times New Roman" w:cs="Times New Roman"/>
          <w:color w:val="000000"/>
          <w:sz w:val="18"/>
          <w:szCs w:val="18"/>
          <w:lang w:val="en-US"/>
        </w:rPr>
      </w:pPr>
    </w:p>
    <w:p w14:paraId="4862B985" w14:textId="77777777" w:rsidR="009C2DDF" w:rsidRDefault="009C2DDF" w:rsidP="009C2DDF">
      <w:pPr>
        <w:spacing w:after="0" w:line="200" w:lineRule="exact"/>
        <w:jc w:val="both"/>
        <w:rPr>
          <w:rFonts w:ascii="Times New Roman" w:eastAsia="Calibri" w:hAnsi="Times New Roman" w:cs="Times New Roman"/>
          <w:color w:val="000000"/>
          <w:sz w:val="18"/>
          <w:szCs w:val="18"/>
          <w:lang w:val="en-US"/>
        </w:rPr>
      </w:pPr>
    </w:p>
    <w:p w14:paraId="4EA1533A" w14:textId="77777777" w:rsidR="009C2DDF" w:rsidRDefault="009C2DDF" w:rsidP="009C2DDF">
      <w:pPr>
        <w:spacing w:after="0" w:line="200" w:lineRule="exact"/>
        <w:jc w:val="both"/>
        <w:rPr>
          <w:rFonts w:ascii="Times New Roman" w:eastAsia="Calibri" w:hAnsi="Times New Roman" w:cs="Times New Roman"/>
          <w:color w:val="000000"/>
          <w:sz w:val="18"/>
          <w:szCs w:val="18"/>
          <w:lang w:val="en-US"/>
        </w:rPr>
      </w:pPr>
    </w:p>
    <w:p w14:paraId="2778EC0A" w14:textId="77777777" w:rsidR="009C2DDF" w:rsidRDefault="009C2DDF" w:rsidP="009C2DDF">
      <w:pPr>
        <w:spacing w:after="0" w:line="200" w:lineRule="exact"/>
        <w:jc w:val="both"/>
        <w:rPr>
          <w:rFonts w:ascii="Times New Roman" w:eastAsia="Calibri" w:hAnsi="Times New Roman" w:cs="Times New Roman"/>
          <w:color w:val="000000"/>
          <w:sz w:val="18"/>
          <w:szCs w:val="18"/>
          <w:lang w:val="en-US"/>
        </w:rPr>
      </w:pPr>
    </w:p>
    <w:p w14:paraId="19143F5D" w14:textId="77777777" w:rsidR="009C2DDF" w:rsidRDefault="009C2DDF" w:rsidP="009C2DDF">
      <w:pPr>
        <w:spacing w:after="0" w:line="200" w:lineRule="exact"/>
        <w:jc w:val="both"/>
        <w:rPr>
          <w:rFonts w:ascii="Times New Roman" w:eastAsia="Calibri" w:hAnsi="Times New Roman" w:cs="Times New Roman"/>
          <w:color w:val="000000"/>
          <w:sz w:val="18"/>
          <w:szCs w:val="18"/>
          <w:lang w:val="en-US"/>
        </w:rPr>
      </w:pPr>
    </w:p>
    <w:p w14:paraId="576353C1" w14:textId="77777777" w:rsidR="009C2DDF" w:rsidRDefault="009C2DDF" w:rsidP="009C2DDF">
      <w:pPr>
        <w:spacing w:after="0" w:line="200" w:lineRule="exact"/>
        <w:jc w:val="both"/>
        <w:rPr>
          <w:rFonts w:ascii="Times New Roman" w:eastAsia="Calibri" w:hAnsi="Times New Roman" w:cs="Times New Roman"/>
          <w:color w:val="000000"/>
          <w:sz w:val="18"/>
          <w:szCs w:val="18"/>
          <w:lang w:val="en-US"/>
        </w:rPr>
      </w:pPr>
    </w:p>
    <w:p w14:paraId="76091E37" w14:textId="77777777" w:rsidR="009C2DDF" w:rsidRDefault="009C2DDF" w:rsidP="009C2DDF">
      <w:pPr>
        <w:spacing w:after="0" w:line="200" w:lineRule="exact"/>
        <w:jc w:val="both"/>
        <w:rPr>
          <w:rFonts w:ascii="Times New Roman" w:eastAsia="Calibri" w:hAnsi="Times New Roman" w:cs="Times New Roman"/>
          <w:color w:val="000000"/>
          <w:sz w:val="18"/>
          <w:szCs w:val="18"/>
          <w:lang w:val="en-US"/>
        </w:rPr>
      </w:pPr>
    </w:p>
    <w:p w14:paraId="68134D11" w14:textId="77777777" w:rsidR="009C2DDF" w:rsidRDefault="009C2DDF" w:rsidP="009C2DDF">
      <w:pPr>
        <w:spacing w:after="0" w:line="200" w:lineRule="exact"/>
        <w:jc w:val="both"/>
        <w:rPr>
          <w:rFonts w:ascii="Times New Roman" w:eastAsia="Calibri" w:hAnsi="Times New Roman" w:cs="Times New Roman"/>
          <w:color w:val="000000"/>
          <w:sz w:val="18"/>
          <w:szCs w:val="18"/>
          <w:lang w:val="en-US"/>
        </w:rPr>
      </w:pPr>
    </w:p>
    <w:p w14:paraId="6756111F" w14:textId="77777777" w:rsidR="009C2DDF" w:rsidRDefault="009C2DDF" w:rsidP="009C2DDF">
      <w:pPr>
        <w:spacing w:after="0" w:line="200" w:lineRule="exact"/>
        <w:jc w:val="both"/>
        <w:rPr>
          <w:rFonts w:ascii="Times New Roman" w:eastAsia="Calibri" w:hAnsi="Times New Roman" w:cs="Times New Roman"/>
          <w:color w:val="000000"/>
          <w:sz w:val="18"/>
          <w:szCs w:val="18"/>
          <w:lang w:val="en-US"/>
        </w:rPr>
      </w:pPr>
    </w:p>
    <w:p w14:paraId="6BF05435" w14:textId="77777777" w:rsidR="009C2DDF" w:rsidRDefault="009C2DDF" w:rsidP="009C2DDF">
      <w:pPr>
        <w:spacing w:after="0" w:line="200" w:lineRule="exact"/>
        <w:jc w:val="both"/>
        <w:rPr>
          <w:rFonts w:ascii="Times New Roman" w:eastAsia="Calibri" w:hAnsi="Times New Roman" w:cs="Times New Roman"/>
          <w:color w:val="000000"/>
          <w:sz w:val="18"/>
          <w:szCs w:val="18"/>
          <w:lang w:val="en-US"/>
        </w:rPr>
      </w:pPr>
    </w:p>
    <w:p w14:paraId="02DBDC03" w14:textId="77777777" w:rsidR="009C2DDF" w:rsidRDefault="009C2DDF" w:rsidP="009C2DDF">
      <w:pPr>
        <w:spacing w:after="0" w:line="200" w:lineRule="exact"/>
        <w:jc w:val="both"/>
        <w:rPr>
          <w:rFonts w:ascii="Times New Roman" w:eastAsia="Calibri" w:hAnsi="Times New Roman" w:cs="Times New Roman"/>
          <w:color w:val="000000"/>
          <w:sz w:val="18"/>
          <w:szCs w:val="18"/>
          <w:lang w:val="en-US"/>
        </w:rPr>
      </w:pPr>
    </w:p>
    <w:p w14:paraId="7F2A19EF" w14:textId="77777777" w:rsidR="009C2DDF" w:rsidRDefault="009C2DDF" w:rsidP="009C2DDF">
      <w:pPr>
        <w:spacing w:after="0" w:line="200" w:lineRule="exact"/>
        <w:jc w:val="both"/>
        <w:rPr>
          <w:rFonts w:ascii="Times New Roman" w:eastAsia="Calibri" w:hAnsi="Times New Roman" w:cs="Times New Roman"/>
          <w:color w:val="000000"/>
          <w:sz w:val="18"/>
          <w:szCs w:val="18"/>
          <w:lang w:val="en-US"/>
        </w:rPr>
      </w:pPr>
    </w:p>
    <w:p w14:paraId="455D874A" w14:textId="77777777" w:rsidR="009C2DDF" w:rsidRDefault="009C2DDF" w:rsidP="009C2DDF">
      <w:pPr>
        <w:spacing w:after="0" w:line="200" w:lineRule="exact"/>
        <w:jc w:val="both"/>
        <w:rPr>
          <w:rFonts w:ascii="Times New Roman" w:eastAsia="Calibri" w:hAnsi="Times New Roman" w:cs="Times New Roman"/>
          <w:color w:val="000000"/>
          <w:sz w:val="18"/>
          <w:szCs w:val="18"/>
          <w:lang w:val="en-US"/>
        </w:rPr>
      </w:pPr>
    </w:p>
    <w:p w14:paraId="26613A10" w14:textId="77777777" w:rsidR="009C2DDF" w:rsidRDefault="009C2DDF" w:rsidP="009C2DDF">
      <w:pPr>
        <w:spacing w:after="0" w:line="200" w:lineRule="exact"/>
        <w:jc w:val="both"/>
        <w:rPr>
          <w:rFonts w:ascii="Times New Roman" w:eastAsia="Calibri" w:hAnsi="Times New Roman" w:cs="Times New Roman"/>
          <w:color w:val="000000"/>
          <w:sz w:val="18"/>
          <w:szCs w:val="18"/>
          <w:lang w:val="en-US"/>
        </w:rPr>
      </w:pPr>
    </w:p>
    <w:p w14:paraId="58ED0E47" w14:textId="77777777" w:rsidR="009C2DDF" w:rsidRPr="00D13E9A" w:rsidRDefault="009C2DDF" w:rsidP="009C2DDF">
      <w:pPr>
        <w:spacing w:after="0" w:line="200" w:lineRule="exact"/>
        <w:jc w:val="both"/>
        <w:rPr>
          <w:rFonts w:ascii="Times New Roman" w:hAnsi="Times New Roman" w:cs="Times New Roman"/>
          <w:lang w:val="en-US"/>
        </w:rPr>
      </w:pPr>
    </w:p>
    <w:p w14:paraId="3B6E1C18" w14:textId="77777777" w:rsidR="009C2DDF" w:rsidRDefault="009C2DDF" w:rsidP="009C2DDF">
      <w:pPr>
        <w:spacing w:after="0" w:line="240" w:lineRule="exact"/>
        <w:jc w:val="both"/>
        <w:rPr>
          <w:rFonts w:ascii="Times New Roman" w:eastAsia="Calibri" w:hAnsi="Times New Roman" w:cs="Times New Roman"/>
          <w:color w:val="000000"/>
          <w:kern w:val="0"/>
          <w:sz w:val="20"/>
          <w:szCs w:val="20"/>
          <w:lang w:val="en-US"/>
          <w14:ligatures w14:val="none"/>
        </w:rPr>
      </w:pPr>
    </w:p>
    <w:tbl>
      <w:tblPr>
        <w:tblStyle w:val="Tabela-Siatka1"/>
        <w:tblW w:w="8856"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9C2DDF" w:rsidRPr="008741DD" w14:paraId="39D6FDBC" w14:textId="77777777" w:rsidTr="00A67D9F">
        <w:tc>
          <w:tcPr>
            <w:tcW w:w="8856" w:type="dxa"/>
            <w:shd w:val="clear" w:color="auto" w:fill="auto"/>
          </w:tcPr>
          <w:p w14:paraId="0A38A322" w14:textId="77777777" w:rsidR="009C2DDF" w:rsidRPr="008741DD" w:rsidRDefault="009C2DDF" w:rsidP="00A67D9F">
            <w:pPr>
              <w:spacing w:line="276" w:lineRule="auto"/>
              <w:jc w:val="center"/>
              <w:rPr>
                <w:rFonts w:ascii="Calibri" w:eastAsia="Calibri" w:hAnsi="Calibri" w:cs="Times New Roman"/>
                <w:color w:val="000000"/>
              </w:rPr>
            </w:pPr>
            <w:r w:rsidRPr="008741DD">
              <w:rPr>
                <w:noProof/>
                <w:lang w:eastAsia="pl-PL"/>
              </w:rPr>
              <w:lastRenderedPageBreak/>
              <w:drawing>
                <wp:inline distT="0" distB="0" distL="0" distR="0" wp14:anchorId="018245DE" wp14:editId="7DBF0B5E">
                  <wp:extent cx="4572000" cy="1667616"/>
                  <wp:effectExtent l="0" t="0" r="0" b="8890"/>
                  <wp:docPr id="796899586" name="Picture 79689958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36" descr="Graphical user interface&#10;&#10;Description automatically generated"/>
                          <pic:cNvPicPr>
                            <a:picLocks noChangeAspect="1" noChangeArrowheads="1"/>
                          </pic:cNvPicPr>
                        </pic:nvPicPr>
                        <pic:blipFill>
                          <a:blip r:embed="rId6"/>
                          <a:stretch>
                            <a:fillRect/>
                          </a:stretch>
                        </pic:blipFill>
                        <pic:spPr bwMode="auto">
                          <a:xfrm>
                            <a:off x="0" y="0"/>
                            <a:ext cx="4572000" cy="1667616"/>
                          </a:xfrm>
                          <a:prstGeom prst="rect">
                            <a:avLst/>
                          </a:prstGeom>
                        </pic:spPr>
                      </pic:pic>
                    </a:graphicData>
                  </a:graphic>
                </wp:inline>
              </w:drawing>
            </w:r>
          </w:p>
        </w:tc>
      </w:tr>
      <w:tr w:rsidR="009C2DDF" w:rsidRPr="008741DD" w14:paraId="723428C2" w14:textId="77777777" w:rsidTr="00A67D9F">
        <w:tc>
          <w:tcPr>
            <w:tcW w:w="8856" w:type="dxa"/>
            <w:shd w:val="clear" w:color="auto" w:fill="auto"/>
          </w:tcPr>
          <w:p w14:paraId="07D0D97C" w14:textId="77777777" w:rsidR="009C2DDF" w:rsidRPr="008741DD" w:rsidRDefault="009C2DDF" w:rsidP="00A67D9F">
            <w:pPr>
              <w:spacing w:line="276" w:lineRule="auto"/>
              <w:jc w:val="center"/>
              <w:rPr>
                <w:rFonts w:ascii="Calibri" w:eastAsia="Calibri" w:hAnsi="Calibri" w:cs="Times New Roman"/>
                <w:color w:val="000000"/>
              </w:rPr>
            </w:pPr>
            <w:r w:rsidRPr="008741DD">
              <w:rPr>
                <w:noProof/>
                <w:lang w:eastAsia="pl-PL"/>
              </w:rPr>
              <w:drawing>
                <wp:inline distT="0" distB="0" distL="0" distR="0" wp14:anchorId="25241E6C" wp14:editId="75AFCB41">
                  <wp:extent cx="4572000" cy="1667392"/>
                  <wp:effectExtent l="0" t="0" r="0" b="9525"/>
                  <wp:docPr id="1565850641" name="Picture 1565850641" descr="Obraz zawierający wykre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2" descr="Obraz zawierający wykres&#10;&#10;Opis wygenerowany automatycznie"/>
                          <pic:cNvPicPr>
                            <a:picLocks noChangeAspect="1" noChangeArrowheads="1"/>
                          </pic:cNvPicPr>
                        </pic:nvPicPr>
                        <pic:blipFill>
                          <a:blip r:embed="rId8"/>
                          <a:stretch>
                            <a:fillRect/>
                          </a:stretch>
                        </pic:blipFill>
                        <pic:spPr bwMode="auto">
                          <a:xfrm>
                            <a:off x="0" y="0"/>
                            <a:ext cx="4572000" cy="1667392"/>
                          </a:xfrm>
                          <a:prstGeom prst="rect">
                            <a:avLst/>
                          </a:prstGeom>
                        </pic:spPr>
                      </pic:pic>
                    </a:graphicData>
                  </a:graphic>
                </wp:inline>
              </w:drawing>
            </w:r>
          </w:p>
        </w:tc>
      </w:tr>
    </w:tbl>
    <w:p w14:paraId="560C9BF4" w14:textId="503CB6BD" w:rsidR="009C2DDF" w:rsidRPr="006D755B" w:rsidRDefault="009C2DDF" w:rsidP="009C2DDF">
      <w:pPr>
        <w:spacing w:after="0" w:line="200" w:lineRule="exact"/>
        <w:jc w:val="both"/>
        <w:rPr>
          <w:rFonts w:ascii="Times New Roman" w:eastAsia="Calibri" w:hAnsi="Times New Roman" w:cs="Times New Roman"/>
          <w:color w:val="000000"/>
          <w:sz w:val="18"/>
          <w:szCs w:val="18"/>
          <w:lang w:val="en-US"/>
        </w:rPr>
      </w:pPr>
      <w:r w:rsidRPr="00885732">
        <w:rPr>
          <w:rFonts w:ascii="Times New Roman" w:eastAsia="Calibri" w:hAnsi="Times New Roman" w:cs="Times New Roman"/>
          <w:b/>
          <w:bCs/>
          <w:color w:val="000000"/>
          <w:sz w:val="18"/>
          <w:szCs w:val="18"/>
          <w:lang w:val="en-US"/>
        </w:rPr>
        <w:t xml:space="preserve">Figure </w:t>
      </w:r>
      <w:r>
        <w:rPr>
          <w:rFonts w:ascii="Times New Roman" w:eastAsia="Calibri" w:hAnsi="Times New Roman" w:cs="Times New Roman"/>
          <w:b/>
          <w:bCs/>
          <w:color w:val="000000"/>
          <w:sz w:val="18"/>
          <w:szCs w:val="18"/>
          <w:lang w:val="en-US"/>
        </w:rPr>
        <w:t>S</w:t>
      </w:r>
      <w:r w:rsidRPr="00885732">
        <w:rPr>
          <w:rFonts w:ascii="Times New Roman" w:eastAsia="Calibri" w:hAnsi="Times New Roman" w:cs="Times New Roman"/>
          <w:b/>
          <w:bCs/>
          <w:color w:val="000000"/>
          <w:sz w:val="18"/>
          <w:szCs w:val="18"/>
          <w:lang w:val="en-US"/>
        </w:rPr>
        <w:t>4.</w:t>
      </w:r>
      <w:r w:rsidRPr="006D755B">
        <w:rPr>
          <w:rFonts w:ascii="Times New Roman" w:eastAsia="Calibri" w:hAnsi="Times New Roman" w:cs="Times New Roman"/>
          <w:color w:val="000000"/>
          <w:sz w:val="18"/>
          <w:szCs w:val="18"/>
          <w:lang w:val="en-US"/>
        </w:rPr>
        <w:t xml:space="preserve"> A plot of the Infrared spectrum of the N-</w:t>
      </w:r>
      <w:proofErr w:type="spellStart"/>
      <w:r w:rsidRPr="006D755B">
        <w:rPr>
          <w:rFonts w:ascii="Times New Roman" w:eastAsia="Calibri" w:hAnsi="Times New Roman" w:cs="Times New Roman"/>
          <w:color w:val="000000"/>
          <w:sz w:val="18"/>
          <w:szCs w:val="18"/>
          <w:lang w:val="en-US"/>
        </w:rPr>
        <w:t>Acetylethylenediamine</w:t>
      </w:r>
      <w:proofErr w:type="spellEnd"/>
      <w:r w:rsidRPr="006D755B">
        <w:rPr>
          <w:rFonts w:ascii="Times New Roman" w:eastAsia="Calibri" w:hAnsi="Times New Roman" w:cs="Times New Roman"/>
          <w:color w:val="000000"/>
          <w:sz w:val="18"/>
          <w:szCs w:val="18"/>
          <w:lang w:val="en-US"/>
        </w:rPr>
        <w:t xml:space="preserve"> with a resolution equal to 2 cm</w:t>
      </w:r>
      <w:r w:rsidRPr="006D755B">
        <w:rPr>
          <w:rFonts w:ascii="Times New Roman" w:eastAsia="Calibri" w:hAnsi="Times New Roman" w:cs="Times New Roman"/>
          <w:color w:val="000000"/>
          <w:sz w:val="18"/>
          <w:szCs w:val="18"/>
          <w:vertAlign w:val="superscript"/>
          <w:lang w:val="en-US"/>
        </w:rPr>
        <w:t>-1</w:t>
      </w:r>
      <w:r w:rsidRPr="006D755B">
        <w:rPr>
          <w:rFonts w:ascii="Times New Roman" w:eastAsia="Calibri" w:hAnsi="Times New Roman" w:cs="Times New Roman"/>
          <w:color w:val="000000"/>
          <w:sz w:val="18"/>
          <w:szCs w:val="18"/>
          <w:lang w:val="en-US"/>
        </w:rPr>
        <w:t xml:space="preserve"> in which the categorical algorithm along with the Numerical Correction algorithm was applied for the threshold value equal to 20% for both the derivative and plain data (bottom), compared to the previous plot of the Infrared spectrum of the N-</w:t>
      </w:r>
      <w:proofErr w:type="spellStart"/>
      <w:r w:rsidRPr="006D755B">
        <w:rPr>
          <w:rFonts w:ascii="Times New Roman" w:eastAsia="Calibri" w:hAnsi="Times New Roman" w:cs="Times New Roman"/>
          <w:color w:val="000000"/>
          <w:sz w:val="18"/>
          <w:szCs w:val="18"/>
          <w:lang w:val="en-US"/>
        </w:rPr>
        <w:t>Acetylethylenediamine</w:t>
      </w:r>
      <w:proofErr w:type="spellEnd"/>
      <w:r w:rsidRPr="006D755B">
        <w:rPr>
          <w:rFonts w:ascii="Times New Roman" w:eastAsia="Calibri" w:hAnsi="Times New Roman" w:cs="Times New Roman"/>
          <w:color w:val="000000"/>
          <w:sz w:val="18"/>
          <w:szCs w:val="18"/>
          <w:lang w:val="en-US"/>
        </w:rPr>
        <w:t xml:space="preserve"> with the resolution equal to 2 cm-1 (top)</w:t>
      </w:r>
    </w:p>
    <w:p w14:paraId="3CC7B4AF" w14:textId="77777777" w:rsidR="009C2DDF" w:rsidRDefault="009C2DDF" w:rsidP="009C2DDF">
      <w:pPr>
        <w:spacing w:after="0" w:line="240" w:lineRule="exact"/>
        <w:jc w:val="both"/>
        <w:rPr>
          <w:rFonts w:ascii="Times New Roman" w:eastAsia="Calibri" w:hAnsi="Times New Roman" w:cs="Times New Roman"/>
          <w:color w:val="000000"/>
          <w:kern w:val="0"/>
          <w:sz w:val="20"/>
          <w:szCs w:val="20"/>
          <w:lang w:val="en-US"/>
          <w14:ligatures w14:val="none"/>
        </w:rPr>
      </w:pPr>
    </w:p>
    <w:p w14:paraId="7CB21C75" w14:textId="77777777" w:rsidR="003B61EA" w:rsidRDefault="003B61EA" w:rsidP="00AD38C8">
      <w:pPr>
        <w:spacing w:after="0" w:line="276" w:lineRule="auto"/>
        <w:jc w:val="both"/>
        <w:rPr>
          <w:rFonts w:ascii="Times New Roman" w:eastAsia="Calibri" w:hAnsi="Times New Roman" w:cs="Times New Roman"/>
          <w:sz w:val="18"/>
          <w:szCs w:val="18"/>
          <w:lang w:val="en-US"/>
        </w:rPr>
      </w:pPr>
    </w:p>
    <w:p w14:paraId="73F61FE0" w14:textId="77777777" w:rsidR="00291FE5" w:rsidRPr="00AD629F" w:rsidRDefault="00291FE5" w:rsidP="00614359">
      <w:pPr>
        <w:jc w:val="center"/>
        <w:rPr>
          <w:lang w:val="en-US"/>
        </w:rPr>
      </w:pPr>
    </w:p>
    <w:p w14:paraId="1B42814F" w14:textId="77777777" w:rsidR="00291FE5" w:rsidRDefault="00A23175" w:rsidP="00614359">
      <w:pPr>
        <w:jc w:val="center"/>
      </w:pPr>
      <w:r>
        <w:rPr>
          <w:noProof/>
          <w:lang w:eastAsia="pl-PL"/>
        </w:rPr>
        <w:lastRenderedPageBreak/>
        <w:drawing>
          <wp:inline distT="0" distB="0" distL="0" distR="0" wp14:anchorId="7FA61967" wp14:editId="6786464C">
            <wp:extent cx="3474720" cy="65380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74720" cy="6538005"/>
                    </a:xfrm>
                    <a:prstGeom prst="rect">
                      <a:avLst/>
                    </a:prstGeom>
                    <a:noFill/>
                    <a:ln>
                      <a:noFill/>
                    </a:ln>
                  </pic:spPr>
                </pic:pic>
              </a:graphicData>
            </a:graphic>
          </wp:inline>
        </w:drawing>
      </w:r>
    </w:p>
    <w:p w14:paraId="7CD0E1CC" w14:textId="775B2938" w:rsidR="00291FE5" w:rsidRDefault="00291FE5" w:rsidP="00291FE5">
      <w:pPr>
        <w:spacing w:after="0" w:line="276" w:lineRule="auto"/>
        <w:jc w:val="both"/>
        <w:rPr>
          <w:rFonts w:ascii="Times New Roman" w:eastAsia="Calibri" w:hAnsi="Times New Roman" w:cs="Times New Roman"/>
          <w:sz w:val="18"/>
          <w:szCs w:val="18"/>
          <w:lang w:val="en-US"/>
        </w:rPr>
      </w:pPr>
      <w:r w:rsidRPr="00C96B85">
        <w:rPr>
          <w:rFonts w:ascii="Times New Roman" w:eastAsia="Calibri" w:hAnsi="Times New Roman" w:cs="Times New Roman"/>
          <w:b/>
          <w:bCs/>
          <w:sz w:val="18"/>
          <w:szCs w:val="18"/>
          <w:lang w:val="en-US"/>
        </w:rPr>
        <w:t xml:space="preserve">Figure </w:t>
      </w:r>
      <w:r>
        <w:rPr>
          <w:rFonts w:ascii="Times New Roman" w:eastAsia="Calibri" w:hAnsi="Times New Roman" w:cs="Times New Roman"/>
          <w:b/>
          <w:bCs/>
          <w:sz w:val="18"/>
          <w:szCs w:val="18"/>
          <w:lang w:val="en-US"/>
        </w:rPr>
        <w:t>S</w:t>
      </w:r>
      <w:r w:rsidR="00D30038">
        <w:rPr>
          <w:rFonts w:ascii="Times New Roman" w:eastAsia="Calibri" w:hAnsi="Times New Roman" w:cs="Times New Roman"/>
          <w:b/>
          <w:bCs/>
          <w:sz w:val="18"/>
          <w:szCs w:val="18"/>
          <w:lang w:val="en-US"/>
        </w:rPr>
        <w:t>5</w:t>
      </w:r>
      <w:r w:rsidRPr="00C96B85">
        <w:rPr>
          <w:rFonts w:ascii="Times New Roman" w:eastAsia="Calibri" w:hAnsi="Times New Roman" w:cs="Times New Roman"/>
          <w:sz w:val="18"/>
          <w:szCs w:val="18"/>
          <w:lang w:val="en-US"/>
        </w:rPr>
        <w:t xml:space="preserve">. </w:t>
      </w:r>
      <w:r>
        <w:rPr>
          <w:rFonts w:ascii="Times New Roman" w:eastAsia="Calibri" w:hAnsi="Times New Roman" w:cs="Times New Roman"/>
          <w:sz w:val="18"/>
          <w:szCs w:val="18"/>
          <w:lang w:val="en-US"/>
        </w:rPr>
        <w:t>Plots of average precision metric score values for each organic moiety. The figure contains individual plots that differ in what data-handling method was used (</w:t>
      </w:r>
      <w:proofErr w:type="spellStart"/>
      <w:r>
        <w:rPr>
          <w:rFonts w:ascii="Times New Roman" w:eastAsia="Calibri" w:hAnsi="Times New Roman" w:cs="Times New Roman"/>
          <w:sz w:val="18"/>
          <w:szCs w:val="18"/>
          <w:lang w:val="en-US"/>
        </w:rPr>
        <w:t>PlainOnly</w:t>
      </w:r>
      <w:proofErr w:type="spellEnd"/>
      <w:r>
        <w:rPr>
          <w:rFonts w:ascii="Times New Roman" w:eastAsia="Calibri" w:hAnsi="Times New Roman" w:cs="Times New Roman"/>
          <w:sz w:val="18"/>
          <w:szCs w:val="18"/>
          <w:lang w:val="en-US"/>
        </w:rPr>
        <w:t xml:space="preserve">, </w:t>
      </w:r>
      <w:proofErr w:type="spellStart"/>
      <w:r>
        <w:rPr>
          <w:rFonts w:ascii="Times New Roman" w:eastAsia="Calibri" w:hAnsi="Times New Roman" w:cs="Times New Roman"/>
          <w:sz w:val="18"/>
          <w:szCs w:val="18"/>
          <w:lang w:val="en-US"/>
        </w:rPr>
        <w:t>DerivativeOnly</w:t>
      </w:r>
      <w:proofErr w:type="spellEnd"/>
      <w:r>
        <w:rPr>
          <w:rFonts w:ascii="Times New Roman" w:eastAsia="Calibri" w:hAnsi="Times New Roman" w:cs="Times New Roman"/>
          <w:sz w:val="18"/>
          <w:szCs w:val="18"/>
          <w:lang w:val="en-US"/>
        </w:rPr>
        <w:t>, or Both). The ML model that was used was the KNN model. Each line in the individual plot represents the average precision metric score values obtained from the data of a given resolution</w:t>
      </w:r>
    </w:p>
    <w:p w14:paraId="572D382C" w14:textId="77777777" w:rsidR="00291FE5" w:rsidRPr="00AD629F" w:rsidRDefault="00291FE5" w:rsidP="00614359">
      <w:pPr>
        <w:jc w:val="center"/>
        <w:rPr>
          <w:lang w:val="en-US"/>
        </w:rPr>
      </w:pPr>
    </w:p>
    <w:p w14:paraId="6FDD9709" w14:textId="47F84A2D" w:rsidR="006A1FE1" w:rsidRDefault="00A23175" w:rsidP="00614359">
      <w:pPr>
        <w:jc w:val="center"/>
      </w:pPr>
      <w:r>
        <w:rPr>
          <w:noProof/>
          <w:lang w:eastAsia="pl-PL"/>
        </w:rPr>
        <w:lastRenderedPageBreak/>
        <w:drawing>
          <wp:inline distT="0" distB="0" distL="0" distR="0" wp14:anchorId="3B09CA3B" wp14:editId="48E0C264">
            <wp:extent cx="3474720" cy="653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74720" cy="6538005"/>
                    </a:xfrm>
                    <a:prstGeom prst="rect">
                      <a:avLst/>
                    </a:prstGeom>
                    <a:noFill/>
                    <a:ln>
                      <a:noFill/>
                    </a:ln>
                  </pic:spPr>
                </pic:pic>
              </a:graphicData>
            </a:graphic>
          </wp:inline>
        </w:drawing>
      </w:r>
    </w:p>
    <w:p w14:paraId="0AFD0B93" w14:textId="7F494F16" w:rsidR="00F813A8" w:rsidRDefault="00F813A8" w:rsidP="00F813A8">
      <w:pPr>
        <w:spacing w:after="0" w:line="276" w:lineRule="auto"/>
        <w:jc w:val="both"/>
        <w:rPr>
          <w:rFonts w:ascii="Times New Roman" w:eastAsia="Calibri" w:hAnsi="Times New Roman" w:cs="Times New Roman"/>
          <w:sz w:val="18"/>
          <w:szCs w:val="18"/>
          <w:lang w:val="en-US"/>
        </w:rPr>
      </w:pPr>
      <w:r w:rsidRPr="00C96B85">
        <w:rPr>
          <w:rFonts w:ascii="Times New Roman" w:eastAsia="Calibri" w:hAnsi="Times New Roman" w:cs="Times New Roman"/>
          <w:b/>
          <w:bCs/>
          <w:sz w:val="18"/>
          <w:szCs w:val="18"/>
          <w:lang w:val="en-US"/>
        </w:rPr>
        <w:t xml:space="preserve">Figure </w:t>
      </w:r>
      <w:r>
        <w:rPr>
          <w:rFonts w:ascii="Times New Roman" w:eastAsia="Calibri" w:hAnsi="Times New Roman" w:cs="Times New Roman"/>
          <w:b/>
          <w:bCs/>
          <w:sz w:val="18"/>
          <w:szCs w:val="18"/>
          <w:lang w:val="en-US"/>
        </w:rPr>
        <w:t>S</w:t>
      </w:r>
      <w:r w:rsidR="00D30038">
        <w:rPr>
          <w:rFonts w:ascii="Times New Roman" w:eastAsia="Calibri" w:hAnsi="Times New Roman" w:cs="Times New Roman"/>
          <w:b/>
          <w:bCs/>
          <w:sz w:val="18"/>
          <w:szCs w:val="18"/>
          <w:lang w:val="en-US"/>
        </w:rPr>
        <w:t>6</w:t>
      </w:r>
      <w:r w:rsidRPr="00C96B85">
        <w:rPr>
          <w:rFonts w:ascii="Times New Roman" w:eastAsia="Calibri" w:hAnsi="Times New Roman" w:cs="Times New Roman"/>
          <w:sz w:val="18"/>
          <w:szCs w:val="18"/>
          <w:lang w:val="en-US"/>
        </w:rPr>
        <w:t xml:space="preserve">. </w:t>
      </w:r>
      <w:r>
        <w:rPr>
          <w:rFonts w:ascii="Times New Roman" w:eastAsia="Calibri" w:hAnsi="Times New Roman" w:cs="Times New Roman"/>
          <w:sz w:val="18"/>
          <w:szCs w:val="18"/>
          <w:lang w:val="en-US"/>
        </w:rPr>
        <w:t>Plots of average precision metric score values for each organic moiety. The figure contains individual plots that differ in what data-handling method was used (</w:t>
      </w:r>
      <w:proofErr w:type="spellStart"/>
      <w:r>
        <w:rPr>
          <w:rFonts w:ascii="Times New Roman" w:eastAsia="Calibri" w:hAnsi="Times New Roman" w:cs="Times New Roman"/>
          <w:sz w:val="18"/>
          <w:szCs w:val="18"/>
          <w:lang w:val="en-US"/>
        </w:rPr>
        <w:t>PlainOnly</w:t>
      </w:r>
      <w:proofErr w:type="spellEnd"/>
      <w:r>
        <w:rPr>
          <w:rFonts w:ascii="Times New Roman" w:eastAsia="Calibri" w:hAnsi="Times New Roman" w:cs="Times New Roman"/>
          <w:sz w:val="18"/>
          <w:szCs w:val="18"/>
          <w:lang w:val="en-US"/>
        </w:rPr>
        <w:t xml:space="preserve">, </w:t>
      </w:r>
      <w:proofErr w:type="spellStart"/>
      <w:r>
        <w:rPr>
          <w:rFonts w:ascii="Times New Roman" w:eastAsia="Calibri" w:hAnsi="Times New Roman" w:cs="Times New Roman"/>
          <w:sz w:val="18"/>
          <w:szCs w:val="18"/>
          <w:lang w:val="en-US"/>
        </w:rPr>
        <w:t>DerivativeOnly</w:t>
      </w:r>
      <w:proofErr w:type="spellEnd"/>
      <w:r>
        <w:rPr>
          <w:rFonts w:ascii="Times New Roman" w:eastAsia="Calibri" w:hAnsi="Times New Roman" w:cs="Times New Roman"/>
          <w:sz w:val="18"/>
          <w:szCs w:val="18"/>
          <w:lang w:val="en-US"/>
        </w:rPr>
        <w:t>, or Both). The ML model that was used was the SVM model. Each line in the individual plot represents the average precision metric score values obtained from the data of a given resolution</w:t>
      </w:r>
    </w:p>
    <w:p w14:paraId="4EA3C989" w14:textId="77777777" w:rsidR="005B2002" w:rsidRDefault="005B2002" w:rsidP="00F813A8">
      <w:pPr>
        <w:spacing w:after="0" w:line="276" w:lineRule="auto"/>
        <w:jc w:val="both"/>
        <w:rPr>
          <w:rFonts w:ascii="Times New Roman" w:eastAsia="Calibri" w:hAnsi="Times New Roman" w:cs="Times New Roman"/>
          <w:sz w:val="18"/>
          <w:szCs w:val="18"/>
          <w:lang w:val="en-US"/>
        </w:rPr>
      </w:pPr>
    </w:p>
    <w:p w14:paraId="0E404279" w14:textId="77777777" w:rsidR="005B2002" w:rsidRDefault="005B2002" w:rsidP="00F813A8">
      <w:pPr>
        <w:spacing w:after="0" w:line="276" w:lineRule="auto"/>
        <w:jc w:val="both"/>
        <w:rPr>
          <w:rFonts w:ascii="Times New Roman" w:eastAsia="Calibri" w:hAnsi="Times New Roman" w:cs="Times New Roman"/>
          <w:sz w:val="18"/>
          <w:szCs w:val="18"/>
          <w:lang w:val="en-US"/>
        </w:rPr>
      </w:pPr>
    </w:p>
    <w:p w14:paraId="691F5B5B" w14:textId="77777777" w:rsidR="005B2002" w:rsidRDefault="005B2002" w:rsidP="00F813A8">
      <w:pPr>
        <w:spacing w:after="0" w:line="276" w:lineRule="auto"/>
        <w:jc w:val="both"/>
        <w:rPr>
          <w:rFonts w:ascii="Times New Roman" w:eastAsia="Calibri" w:hAnsi="Times New Roman" w:cs="Times New Roman"/>
          <w:sz w:val="18"/>
          <w:szCs w:val="18"/>
          <w:lang w:val="en-US"/>
        </w:rPr>
      </w:pPr>
    </w:p>
    <w:p w14:paraId="78DB3304" w14:textId="77777777" w:rsidR="005B2002" w:rsidRDefault="005B2002" w:rsidP="00F813A8">
      <w:pPr>
        <w:spacing w:after="0" w:line="276" w:lineRule="auto"/>
        <w:jc w:val="both"/>
        <w:rPr>
          <w:rFonts w:ascii="Times New Roman" w:eastAsia="Calibri" w:hAnsi="Times New Roman" w:cs="Times New Roman"/>
          <w:sz w:val="18"/>
          <w:szCs w:val="18"/>
          <w:lang w:val="en-US"/>
        </w:rPr>
      </w:pPr>
    </w:p>
    <w:p w14:paraId="35F6C82A" w14:textId="77777777" w:rsidR="005B2002" w:rsidRDefault="005B2002" w:rsidP="00F813A8">
      <w:pPr>
        <w:spacing w:after="0" w:line="276" w:lineRule="auto"/>
        <w:jc w:val="both"/>
        <w:rPr>
          <w:rFonts w:ascii="Times New Roman" w:eastAsia="Calibri" w:hAnsi="Times New Roman" w:cs="Times New Roman"/>
          <w:sz w:val="18"/>
          <w:szCs w:val="18"/>
          <w:lang w:val="en-US"/>
        </w:rPr>
      </w:pPr>
    </w:p>
    <w:p w14:paraId="0E5047E4" w14:textId="77777777" w:rsidR="005B2002" w:rsidRDefault="005B2002" w:rsidP="00F813A8">
      <w:pPr>
        <w:spacing w:after="0" w:line="276" w:lineRule="auto"/>
        <w:jc w:val="both"/>
        <w:rPr>
          <w:rFonts w:ascii="Times New Roman" w:eastAsia="Calibri" w:hAnsi="Times New Roman" w:cs="Times New Roman"/>
          <w:sz w:val="18"/>
          <w:szCs w:val="18"/>
          <w:lang w:val="en-US"/>
        </w:rPr>
      </w:pPr>
    </w:p>
    <w:p w14:paraId="6A9FC5D7" w14:textId="77777777" w:rsidR="005B2002" w:rsidRDefault="005B2002" w:rsidP="00F813A8">
      <w:pPr>
        <w:spacing w:after="0" w:line="276" w:lineRule="auto"/>
        <w:jc w:val="both"/>
        <w:rPr>
          <w:rFonts w:ascii="Times New Roman" w:eastAsia="Calibri" w:hAnsi="Times New Roman" w:cs="Times New Roman"/>
          <w:sz w:val="18"/>
          <w:szCs w:val="18"/>
          <w:lang w:val="en-US"/>
        </w:rPr>
      </w:pPr>
    </w:p>
    <w:p w14:paraId="57D84BF3" w14:textId="77777777" w:rsidR="005B2002" w:rsidRDefault="005B2002" w:rsidP="00F813A8">
      <w:pPr>
        <w:spacing w:after="0" w:line="276" w:lineRule="auto"/>
        <w:jc w:val="both"/>
        <w:rPr>
          <w:rFonts w:ascii="Times New Roman" w:eastAsia="Calibri" w:hAnsi="Times New Roman" w:cs="Times New Roman"/>
          <w:sz w:val="18"/>
          <w:szCs w:val="18"/>
          <w:lang w:val="en-US"/>
        </w:rPr>
      </w:pPr>
    </w:p>
    <w:p w14:paraId="54C5B240" w14:textId="77777777" w:rsidR="005B2002" w:rsidRDefault="005B2002" w:rsidP="005B2002">
      <w:pPr>
        <w:jc w:val="center"/>
      </w:pPr>
      <w:r>
        <w:rPr>
          <w:noProof/>
          <w:lang w:eastAsia="pl-PL"/>
        </w:rPr>
        <w:drawing>
          <wp:inline distT="0" distB="0" distL="0" distR="0" wp14:anchorId="681F502D" wp14:editId="1453B5D4">
            <wp:extent cx="3474720" cy="6538005"/>
            <wp:effectExtent l="0" t="0" r="0" b="0"/>
            <wp:docPr id="1058873071" name="Picture 1058873071" descr="A graph of gas pric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873071" name="Picture 1058873071" descr="A graph of gas prices&#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74720" cy="6538005"/>
                    </a:xfrm>
                    <a:prstGeom prst="rect">
                      <a:avLst/>
                    </a:prstGeom>
                    <a:noFill/>
                    <a:ln>
                      <a:noFill/>
                    </a:ln>
                  </pic:spPr>
                </pic:pic>
              </a:graphicData>
            </a:graphic>
          </wp:inline>
        </w:drawing>
      </w:r>
    </w:p>
    <w:p w14:paraId="3F54371D" w14:textId="0CC65FF7" w:rsidR="005B2002" w:rsidRDefault="005B2002" w:rsidP="005B2002">
      <w:pPr>
        <w:spacing w:after="0" w:line="276" w:lineRule="auto"/>
        <w:jc w:val="both"/>
        <w:rPr>
          <w:rFonts w:ascii="Times New Roman" w:eastAsia="Calibri" w:hAnsi="Times New Roman" w:cs="Times New Roman"/>
          <w:sz w:val="18"/>
          <w:szCs w:val="18"/>
          <w:lang w:val="en-US"/>
        </w:rPr>
      </w:pPr>
      <w:r w:rsidRPr="00C96B85">
        <w:rPr>
          <w:rFonts w:ascii="Times New Roman" w:eastAsia="Calibri" w:hAnsi="Times New Roman" w:cs="Times New Roman"/>
          <w:b/>
          <w:bCs/>
          <w:sz w:val="18"/>
          <w:szCs w:val="18"/>
          <w:lang w:val="en-US"/>
        </w:rPr>
        <w:t xml:space="preserve">Figure </w:t>
      </w:r>
      <w:r>
        <w:rPr>
          <w:rFonts w:ascii="Times New Roman" w:eastAsia="Calibri" w:hAnsi="Times New Roman" w:cs="Times New Roman"/>
          <w:b/>
          <w:bCs/>
          <w:sz w:val="18"/>
          <w:szCs w:val="18"/>
          <w:lang w:val="en-US"/>
        </w:rPr>
        <w:t>S</w:t>
      </w:r>
      <w:r w:rsidR="00D30038">
        <w:rPr>
          <w:rFonts w:ascii="Times New Roman" w:eastAsia="Calibri" w:hAnsi="Times New Roman" w:cs="Times New Roman"/>
          <w:b/>
          <w:bCs/>
          <w:sz w:val="18"/>
          <w:szCs w:val="18"/>
          <w:lang w:val="en-US"/>
        </w:rPr>
        <w:t>7</w:t>
      </w:r>
      <w:r w:rsidRPr="00C96B85">
        <w:rPr>
          <w:rFonts w:ascii="Times New Roman" w:eastAsia="Calibri" w:hAnsi="Times New Roman" w:cs="Times New Roman"/>
          <w:sz w:val="18"/>
          <w:szCs w:val="18"/>
          <w:lang w:val="en-US"/>
        </w:rPr>
        <w:t xml:space="preserve">. </w:t>
      </w:r>
      <w:r>
        <w:rPr>
          <w:rFonts w:ascii="Times New Roman" w:eastAsia="Calibri" w:hAnsi="Times New Roman" w:cs="Times New Roman"/>
          <w:sz w:val="18"/>
          <w:szCs w:val="18"/>
          <w:lang w:val="en-US"/>
        </w:rPr>
        <w:t>Plots of f1 metric score values for each organic moiety. The figure contains individual plots that differ in what data-handling method was used (</w:t>
      </w:r>
      <w:proofErr w:type="spellStart"/>
      <w:r>
        <w:rPr>
          <w:rFonts w:ascii="Times New Roman" w:eastAsia="Calibri" w:hAnsi="Times New Roman" w:cs="Times New Roman"/>
          <w:sz w:val="18"/>
          <w:szCs w:val="18"/>
          <w:lang w:val="en-US"/>
        </w:rPr>
        <w:t>PlainOnly</w:t>
      </w:r>
      <w:proofErr w:type="spellEnd"/>
      <w:r>
        <w:rPr>
          <w:rFonts w:ascii="Times New Roman" w:eastAsia="Calibri" w:hAnsi="Times New Roman" w:cs="Times New Roman"/>
          <w:sz w:val="18"/>
          <w:szCs w:val="18"/>
          <w:lang w:val="en-US"/>
        </w:rPr>
        <w:t xml:space="preserve">, </w:t>
      </w:r>
      <w:proofErr w:type="spellStart"/>
      <w:r>
        <w:rPr>
          <w:rFonts w:ascii="Times New Roman" w:eastAsia="Calibri" w:hAnsi="Times New Roman" w:cs="Times New Roman"/>
          <w:sz w:val="18"/>
          <w:szCs w:val="18"/>
          <w:lang w:val="en-US"/>
        </w:rPr>
        <w:t>DerivativeOnly</w:t>
      </w:r>
      <w:proofErr w:type="spellEnd"/>
      <w:r>
        <w:rPr>
          <w:rFonts w:ascii="Times New Roman" w:eastAsia="Calibri" w:hAnsi="Times New Roman" w:cs="Times New Roman"/>
          <w:sz w:val="18"/>
          <w:szCs w:val="18"/>
          <w:lang w:val="en-US"/>
        </w:rPr>
        <w:t>, or Both). The ML model that was used was the Logistic Regression model. Each line in the individual plot represents the f1 metric score values obtained from the data of a given resolution</w:t>
      </w:r>
    </w:p>
    <w:p w14:paraId="1CD322A9" w14:textId="77777777" w:rsidR="005B2002" w:rsidRDefault="005B2002" w:rsidP="005B2002">
      <w:pPr>
        <w:spacing w:after="0" w:line="276" w:lineRule="auto"/>
        <w:jc w:val="both"/>
        <w:rPr>
          <w:rFonts w:ascii="Times New Roman" w:eastAsia="Calibri" w:hAnsi="Times New Roman" w:cs="Times New Roman"/>
          <w:sz w:val="18"/>
          <w:szCs w:val="18"/>
          <w:lang w:val="en-US"/>
        </w:rPr>
      </w:pPr>
    </w:p>
    <w:p w14:paraId="6AE5800A" w14:textId="77777777" w:rsidR="005B2002" w:rsidRDefault="005B2002" w:rsidP="005B2002">
      <w:pPr>
        <w:spacing w:after="0" w:line="276" w:lineRule="auto"/>
        <w:jc w:val="both"/>
        <w:rPr>
          <w:rFonts w:ascii="Times New Roman" w:eastAsia="Calibri" w:hAnsi="Times New Roman" w:cs="Times New Roman"/>
          <w:sz w:val="18"/>
          <w:szCs w:val="18"/>
          <w:lang w:val="en-US"/>
        </w:rPr>
      </w:pPr>
    </w:p>
    <w:p w14:paraId="016DE6E3" w14:textId="77777777" w:rsidR="005B2002" w:rsidRDefault="005B2002" w:rsidP="005B2002">
      <w:pPr>
        <w:spacing w:after="0" w:line="276" w:lineRule="auto"/>
        <w:jc w:val="both"/>
        <w:rPr>
          <w:rFonts w:ascii="Times New Roman" w:eastAsia="Calibri" w:hAnsi="Times New Roman" w:cs="Times New Roman"/>
          <w:sz w:val="18"/>
          <w:szCs w:val="18"/>
          <w:lang w:val="en-US"/>
        </w:rPr>
      </w:pPr>
    </w:p>
    <w:p w14:paraId="703F51A0" w14:textId="77777777" w:rsidR="005B2002" w:rsidRDefault="005B2002" w:rsidP="005B2002">
      <w:pPr>
        <w:spacing w:after="0" w:line="276" w:lineRule="auto"/>
        <w:jc w:val="both"/>
        <w:rPr>
          <w:rFonts w:ascii="Times New Roman" w:eastAsia="Calibri" w:hAnsi="Times New Roman" w:cs="Times New Roman"/>
          <w:sz w:val="18"/>
          <w:szCs w:val="18"/>
          <w:lang w:val="en-US"/>
        </w:rPr>
      </w:pPr>
    </w:p>
    <w:p w14:paraId="482B6C0C" w14:textId="77777777" w:rsidR="005B2002" w:rsidRDefault="005B2002" w:rsidP="005B2002">
      <w:pPr>
        <w:spacing w:after="0" w:line="276" w:lineRule="auto"/>
        <w:jc w:val="both"/>
        <w:rPr>
          <w:rFonts w:ascii="Times New Roman" w:eastAsia="Calibri" w:hAnsi="Times New Roman" w:cs="Times New Roman"/>
          <w:sz w:val="18"/>
          <w:szCs w:val="18"/>
          <w:lang w:val="en-US"/>
        </w:rPr>
      </w:pPr>
    </w:p>
    <w:p w14:paraId="44DCF694" w14:textId="77777777" w:rsidR="005B2002" w:rsidRDefault="005B2002" w:rsidP="005B2002">
      <w:pPr>
        <w:jc w:val="center"/>
      </w:pPr>
      <w:r>
        <w:rPr>
          <w:noProof/>
          <w:lang w:eastAsia="pl-PL"/>
        </w:rPr>
        <w:lastRenderedPageBreak/>
        <w:drawing>
          <wp:inline distT="0" distB="0" distL="0" distR="0" wp14:anchorId="6A733392" wp14:editId="608E52A9">
            <wp:extent cx="3474720" cy="6538005"/>
            <wp:effectExtent l="0" t="0" r="0" b="0"/>
            <wp:docPr id="5" name="Picture 5" descr="A graph of gas pric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aph of gas prices&#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74720" cy="6538005"/>
                    </a:xfrm>
                    <a:prstGeom prst="rect">
                      <a:avLst/>
                    </a:prstGeom>
                    <a:noFill/>
                    <a:ln>
                      <a:noFill/>
                    </a:ln>
                  </pic:spPr>
                </pic:pic>
              </a:graphicData>
            </a:graphic>
          </wp:inline>
        </w:drawing>
      </w:r>
    </w:p>
    <w:p w14:paraId="6BEC6D05" w14:textId="10AE2901" w:rsidR="005B2002" w:rsidRDefault="005B2002" w:rsidP="005B2002">
      <w:pPr>
        <w:spacing w:after="0" w:line="276" w:lineRule="auto"/>
        <w:jc w:val="both"/>
        <w:rPr>
          <w:rFonts w:ascii="Times New Roman" w:eastAsia="Calibri" w:hAnsi="Times New Roman" w:cs="Times New Roman"/>
          <w:sz w:val="18"/>
          <w:szCs w:val="18"/>
          <w:lang w:val="en-US"/>
        </w:rPr>
      </w:pPr>
      <w:r w:rsidRPr="00C96B85">
        <w:rPr>
          <w:rFonts w:ascii="Times New Roman" w:eastAsia="Calibri" w:hAnsi="Times New Roman" w:cs="Times New Roman"/>
          <w:b/>
          <w:bCs/>
          <w:sz w:val="18"/>
          <w:szCs w:val="18"/>
          <w:lang w:val="en-US"/>
        </w:rPr>
        <w:t xml:space="preserve">Figure </w:t>
      </w:r>
      <w:r>
        <w:rPr>
          <w:rFonts w:ascii="Times New Roman" w:eastAsia="Calibri" w:hAnsi="Times New Roman" w:cs="Times New Roman"/>
          <w:b/>
          <w:bCs/>
          <w:sz w:val="18"/>
          <w:szCs w:val="18"/>
          <w:lang w:val="en-US"/>
        </w:rPr>
        <w:t>S</w:t>
      </w:r>
      <w:r w:rsidR="00D30038">
        <w:rPr>
          <w:rFonts w:ascii="Times New Roman" w:eastAsia="Calibri" w:hAnsi="Times New Roman" w:cs="Times New Roman"/>
          <w:b/>
          <w:bCs/>
          <w:sz w:val="18"/>
          <w:szCs w:val="18"/>
          <w:lang w:val="en-US"/>
        </w:rPr>
        <w:t>8</w:t>
      </w:r>
      <w:r w:rsidRPr="00C96B85">
        <w:rPr>
          <w:rFonts w:ascii="Times New Roman" w:eastAsia="Calibri" w:hAnsi="Times New Roman" w:cs="Times New Roman"/>
          <w:sz w:val="18"/>
          <w:szCs w:val="18"/>
          <w:lang w:val="en-US"/>
        </w:rPr>
        <w:t xml:space="preserve">. </w:t>
      </w:r>
      <w:r>
        <w:rPr>
          <w:rFonts w:ascii="Times New Roman" w:eastAsia="Calibri" w:hAnsi="Times New Roman" w:cs="Times New Roman"/>
          <w:sz w:val="18"/>
          <w:szCs w:val="18"/>
          <w:lang w:val="en-US"/>
        </w:rPr>
        <w:t>Plots of average precision metric score values for each organic moiety. The figure contains individual plots that differ in what data-handling method was used (</w:t>
      </w:r>
      <w:proofErr w:type="spellStart"/>
      <w:r>
        <w:rPr>
          <w:rFonts w:ascii="Times New Roman" w:eastAsia="Calibri" w:hAnsi="Times New Roman" w:cs="Times New Roman"/>
          <w:sz w:val="18"/>
          <w:szCs w:val="18"/>
          <w:lang w:val="en-US"/>
        </w:rPr>
        <w:t>PlainOnly</w:t>
      </w:r>
      <w:proofErr w:type="spellEnd"/>
      <w:r>
        <w:rPr>
          <w:rFonts w:ascii="Times New Roman" w:eastAsia="Calibri" w:hAnsi="Times New Roman" w:cs="Times New Roman"/>
          <w:sz w:val="18"/>
          <w:szCs w:val="18"/>
          <w:lang w:val="en-US"/>
        </w:rPr>
        <w:t xml:space="preserve">, </w:t>
      </w:r>
      <w:proofErr w:type="spellStart"/>
      <w:r>
        <w:rPr>
          <w:rFonts w:ascii="Times New Roman" w:eastAsia="Calibri" w:hAnsi="Times New Roman" w:cs="Times New Roman"/>
          <w:sz w:val="18"/>
          <w:szCs w:val="18"/>
          <w:lang w:val="en-US"/>
        </w:rPr>
        <w:t>DerivativeOnly</w:t>
      </w:r>
      <w:proofErr w:type="spellEnd"/>
      <w:r>
        <w:rPr>
          <w:rFonts w:ascii="Times New Roman" w:eastAsia="Calibri" w:hAnsi="Times New Roman" w:cs="Times New Roman"/>
          <w:sz w:val="18"/>
          <w:szCs w:val="18"/>
          <w:lang w:val="en-US"/>
        </w:rPr>
        <w:t>, or Both). The ML model that was used was the Logistic Regression model. Each line in the individual plot represents the average precision metric score values obtained from the data of a given resolution</w:t>
      </w:r>
    </w:p>
    <w:p w14:paraId="6824545F" w14:textId="77777777" w:rsidR="005B2002" w:rsidRDefault="005B2002" w:rsidP="00F813A8">
      <w:pPr>
        <w:spacing w:after="0" w:line="276" w:lineRule="auto"/>
        <w:jc w:val="both"/>
        <w:rPr>
          <w:rFonts w:ascii="Times New Roman" w:eastAsia="Calibri" w:hAnsi="Times New Roman" w:cs="Times New Roman"/>
          <w:sz w:val="18"/>
          <w:szCs w:val="18"/>
          <w:lang w:val="en-US"/>
        </w:rPr>
      </w:pPr>
    </w:p>
    <w:p w14:paraId="4F2CF698" w14:textId="77777777" w:rsidR="00F813A8" w:rsidRPr="00AD629F" w:rsidRDefault="00F813A8" w:rsidP="00614359">
      <w:pPr>
        <w:jc w:val="center"/>
        <w:rPr>
          <w:lang w:val="en-US"/>
        </w:rPr>
      </w:pPr>
    </w:p>
    <w:p w14:paraId="0572E602" w14:textId="77777777" w:rsidR="009B2C17" w:rsidRPr="00AD629F" w:rsidRDefault="009B2C17" w:rsidP="00614359">
      <w:pPr>
        <w:jc w:val="center"/>
        <w:rPr>
          <w:lang w:val="en-US"/>
        </w:rPr>
      </w:pPr>
    </w:p>
    <w:p w14:paraId="0F906C8F" w14:textId="77777777" w:rsidR="009B2C17" w:rsidRPr="00AD629F" w:rsidRDefault="009B2C17" w:rsidP="00614359">
      <w:pPr>
        <w:jc w:val="center"/>
        <w:rPr>
          <w:lang w:val="en-US"/>
        </w:rPr>
      </w:pPr>
    </w:p>
    <w:p w14:paraId="76DFA9DB" w14:textId="77777777" w:rsidR="009B2C17" w:rsidRPr="00AD629F" w:rsidRDefault="009B2C17" w:rsidP="00614359">
      <w:pPr>
        <w:jc w:val="center"/>
        <w:rPr>
          <w:lang w:val="en-US"/>
        </w:rPr>
      </w:pPr>
    </w:p>
    <w:p w14:paraId="68530F0E" w14:textId="2D3F4F18" w:rsidR="009B2C17" w:rsidRPr="00F46A40" w:rsidRDefault="009B2C17" w:rsidP="00F46A40">
      <w:pPr>
        <w:jc w:val="center"/>
      </w:pPr>
      <w:r>
        <w:rPr>
          <w:noProof/>
          <w:lang w:eastAsia="pl-PL"/>
        </w:rPr>
        <w:drawing>
          <wp:inline distT="0" distB="0" distL="0" distR="0" wp14:anchorId="1E3F1774" wp14:editId="12781D61">
            <wp:extent cx="3474720" cy="5897904"/>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74720" cy="5897904"/>
                    </a:xfrm>
                    <a:prstGeom prst="rect">
                      <a:avLst/>
                    </a:prstGeom>
                    <a:noFill/>
                    <a:ln>
                      <a:noFill/>
                    </a:ln>
                  </pic:spPr>
                </pic:pic>
              </a:graphicData>
            </a:graphic>
          </wp:inline>
        </w:drawing>
      </w:r>
    </w:p>
    <w:p w14:paraId="6D34C2AB" w14:textId="7778D97E" w:rsidR="00F46A40" w:rsidRPr="00AD629F" w:rsidRDefault="009B2C17" w:rsidP="00F46A40">
      <w:pPr>
        <w:jc w:val="both"/>
        <w:rPr>
          <w:lang w:val="en-US"/>
        </w:rPr>
      </w:pPr>
      <w:r w:rsidRPr="009B2C17">
        <w:rPr>
          <w:rFonts w:ascii="Times New Roman" w:eastAsia="Calibri" w:hAnsi="Times New Roman" w:cs="Times New Roman"/>
          <w:b/>
          <w:bCs/>
          <w:sz w:val="18"/>
          <w:szCs w:val="18"/>
          <w:lang w:val="en-US"/>
        </w:rPr>
        <w:t>Figure S</w:t>
      </w:r>
      <w:r w:rsidR="00651AF7">
        <w:rPr>
          <w:rFonts w:ascii="Times New Roman" w:eastAsia="Calibri" w:hAnsi="Times New Roman" w:cs="Times New Roman"/>
          <w:b/>
          <w:bCs/>
          <w:sz w:val="18"/>
          <w:szCs w:val="18"/>
          <w:lang w:val="en-US"/>
        </w:rPr>
        <w:t>9</w:t>
      </w:r>
      <w:r>
        <w:rPr>
          <w:rFonts w:ascii="Times New Roman" w:eastAsia="Calibri" w:hAnsi="Times New Roman" w:cs="Times New Roman"/>
          <w:sz w:val="18"/>
          <w:szCs w:val="18"/>
          <w:lang w:val="en-US"/>
        </w:rPr>
        <w:t xml:space="preserve">. </w:t>
      </w:r>
      <w:r w:rsidR="00F46A40">
        <w:rPr>
          <w:rFonts w:ascii="Times New Roman" w:eastAsia="Calibri" w:hAnsi="Times New Roman" w:cs="Times New Roman"/>
          <w:sz w:val="18"/>
          <w:szCs w:val="18"/>
          <w:lang w:val="en-US"/>
        </w:rPr>
        <w:t>P</w:t>
      </w:r>
      <w:r w:rsidR="00F46A40" w:rsidRPr="004C5F76">
        <w:rPr>
          <w:rFonts w:ascii="Times New Roman" w:eastAsia="Calibri" w:hAnsi="Times New Roman" w:cs="Times New Roman"/>
          <w:sz w:val="18"/>
          <w:szCs w:val="18"/>
          <w:lang w:val="en-US"/>
        </w:rPr>
        <w:t xml:space="preserve">lots of the mean f1 score values for all organic </w:t>
      </w:r>
      <w:r w:rsidR="00F46A40">
        <w:rPr>
          <w:rFonts w:ascii="Times New Roman" w:eastAsia="Calibri" w:hAnsi="Times New Roman" w:cs="Times New Roman"/>
          <w:sz w:val="18"/>
          <w:szCs w:val="18"/>
          <w:lang w:val="en-US"/>
        </w:rPr>
        <w:t>moieties and the respective total execution time. The figure contains individual plots that differ in what data-handling method was used (</w:t>
      </w:r>
      <w:proofErr w:type="spellStart"/>
      <w:r w:rsidR="00F46A40">
        <w:rPr>
          <w:rFonts w:ascii="Times New Roman" w:eastAsia="Calibri" w:hAnsi="Times New Roman" w:cs="Times New Roman"/>
          <w:sz w:val="18"/>
          <w:szCs w:val="18"/>
          <w:lang w:val="en-US"/>
        </w:rPr>
        <w:t>PlainOnly</w:t>
      </w:r>
      <w:proofErr w:type="spellEnd"/>
      <w:r w:rsidR="00F46A40">
        <w:rPr>
          <w:rFonts w:ascii="Times New Roman" w:eastAsia="Calibri" w:hAnsi="Times New Roman" w:cs="Times New Roman"/>
          <w:sz w:val="18"/>
          <w:szCs w:val="18"/>
          <w:lang w:val="en-US"/>
        </w:rPr>
        <w:t xml:space="preserve">, </w:t>
      </w:r>
      <w:proofErr w:type="spellStart"/>
      <w:r w:rsidR="00F46A40">
        <w:rPr>
          <w:rFonts w:ascii="Times New Roman" w:eastAsia="Calibri" w:hAnsi="Times New Roman" w:cs="Times New Roman"/>
          <w:sz w:val="18"/>
          <w:szCs w:val="18"/>
          <w:lang w:val="en-US"/>
        </w:rPr>
        <w:t>DerivativeOnly</w:t>
      </w:r>
      <w:proofErr w:type="spellEnd"/>
      <w:r w:rsidR="00F46A40">
        <w:rPr>
          <w:rFonts w:ascii="Times New Roman" w:eastAsia="Calibri" w:hAnsi="Times New Roman" w:cs="Times New Roman"/>
          <w:sz w:val="18"/>
          <w:szCs w:val="18"/>
          <w:lang w:val="en-US"/>
        </w:rPr>
        <w:t>, or Both). The ML model that was used was the Logistic Regression model. Each dot represents the mean f1 metric score values of all the examined organic moieties obtained from the data of a given resolution</w:t>
      </w:r>
    </w:p>
    <w:p w14:paraId="14A8BD34" w14:textId="1C1D1169" w:rsidR="009B2C17" w:rsidRDefault="009B2C17" w:rsidP="009B2C17">
      <w:pPr>
        <w:jc w:val="both"/>
        <w:rPr>
          <w:rFonts w:ascii="Times New Roman" w:eastAsia="Calibri" w:hAnsi="Times New Roman" w:cs="Times New Roman"/>
          <w:sz w:val="18"/>
          <w:szCs w:val="18"/>
          <w:lang w:val="en-US"/>
        </w:rPr>
      </w:pPr>
    </w:p>
    <w:p w14:paraId="39A73D12" w14:textId="77777777" w:rsidR="00155615" w:rsidRDefault="009B2C17" w:rsidP="00155615">
      <w:pPr>
        <w:jc w:val="center"/>
      </w:pPr>
      <w:r>
        <w:rPr>
          <w:noProof/>
          <w:lang w:eastAsia="pl-PL"/>
        </w:rPr>
        <w:lastRenderedPageBreak/>
        <w:drawing>
          <wp:inline distT="0" distB="0" distL="0" distR="0" wp14:anchorId="278743F9" wp14:editId="18E1912C">
            <wp:extent cx="3474720" cy="5897904"/>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74720" cy="5897904"/>
                    </a:xfrm>
                    <a:prstGeom prst="rect">
                      <a:avLst/>
                    </a:prstGeom>
                    <a:noFill/>
                    <a:ln>
                      <a:noFill/>
                    </a:ln>
                  </pic:spPr>
                </pic:pic>
              </a:graphicData>
            </a:graphic>
          </wp:inline>
        </w:drawing>
      </w:r>
    </w:p>
    <w:p w14:paraId="113B2B8B" w14:textId="723CA331" w:rsidR="00155615" w:rsidRPr="00AD629F" w:rsidRDefault="00155615" w:rsidP="00155615">
      <w:pPr>
        <w:jc w:val="both"/>
        <w:rPr>
          <w:lang w:val="en-US"/>
        </w:rPr>
      </w:pPr>
      <w:r w:rsidRPr="009B2C17">
        <w:rPr>
          <w:rFonts w:ascii="Times New Roman" w:eastAsia="Calibri" w:hAnsi="Times New Roman" w:cs="Times New Roman"/>
          <w:b/>
          <w:bCs/>
          <w:sz w:val="18"/>
          <w:szCs w:val="18"/>
          <w:lang w:val="en-US"/>
        </w:rPr>
        <w:t>Figure S</w:t>
      </w:r>
      <w:r w:rsidR="00651AF7">
        <w:rPr>
          <w:rFonts w:ascii="Times New Roman" w:eastAsia="Calibri" w:hAnsi="Times New Roman" w:cs="Times New Roman"/>
          <w:b/>
          <w:bCs/>
          <w:sz w:val="18"/>
          <w:szCs w:val="18"/>
          <w:lang w:val="en-US"/>
        </w:rPr>
        <w:t>10</w:t>
      </w:r>
      <w:r>
        <w:rPr>
          <w:rFonts w:ascii="Times New Roman" w:eastAsia="Calibri" w:hAnsi="Times New Roman" w:cs="Times New Roman"/>
          <w:sz w:val="18"/>
          <w:szCs w:val="18"/>
          <w:lang w:val="en-US"/>
        </w:rPr>
        <w:t>. P</w:t>
      </w:r>
      <w:r w:rsidRPr="004C5F76">
        <w:rPr>
          <w:rFonts w:ascii="Times New Roman" w:eastAsia="Calibri" w:hAnsi="Times New Roman" w:cs="Times New Roman"/>
          <w:sz w:val="18"/>
          <w:szCs w:val="18"/>
          <w:lang w:val="en-US"/>
        </w:rPr>
        <w:t xml:space="preserve">lots of the mean </w:t>
      </w:r>
      <w:r>
        <w:rPr>
          <w:rFonts w:ascii="Times New Roman" w:eastAsia="Calibri" w:hAnsi="Times New Roman" w:cs="Times New Roman"/>
          <w:sz w:val="18"/>
          <w:szCs w:val="18"/>
          <w:lang w:val="en-US"/>
        </w:rPr>
        <w:t>average precision</w:t>
      </w:r>
      <w:r w:rsidRPr="004C5F76">
        <w:rPr>
          <w:rFonts w:ascii="Times New Roman" w:eastAsia="Calibri" w:hAnsi="Times New Roman" w:cs="Times New Roman"/>
          <w:sz w:val="18"/>
          <w:szCs w:val="18"/>
          <w:lang w:val="en-US"/>
        </w:rPr>
        <w:t xml:space="preserve"> score values for all organic </w:t>
      </w:r>
      <w:r>
        <w:rPr>
          <w:rFonts w:ascii="Times New Roman" w:eastAsia="Calibri" w:hAnsi="Times New Roman" w:cs="Times New Roman"/>
          <w:sz w:val="18"/>
          <w:szCs w:val="18"/>
          <w:lang w:val="en-US"/>
        </w:rPr>
        <w:t>moieties and the respective total execution time. The figure contains individual plots that differ in what data-handling method was used (</w:t>
      </w:r>
      <w:proofErr w:type="spellStart"/>
      <w:r>
        <w:rPr>
          <w:rFonts w:ascii="Times New Roman" w:eastAsia="Calibri" w:hAnsi="Times New Roman" w:cs="Times New Roman"/>
          <w:sz w:val="18"/>
          <w:szCs w:val="18"/>
          <w:lang w:val="en-US"/>
        </w:rPr>
        <w:t>PlainOnly</w:t>
      </w:r>
      <w:proofErr w:type="spellEnd"/>
      <w:r>
        <w:rPr>
          <w:rFonts w:ascii="Times New Roman" w:eastAsia="Calibri" w:hAnsi="Times New Roman" w:cs="Times New Roman"/>
          <w:sz w:val="18"/>
          <w:szCs w:val="18"/>
          <w:lang w:val="en-US"/>
        </w:rPr>
        <w:t xml:space="preserve">, </w:t>
      </w:r>
      <w:proofErr w:type="spellStart"/>
      <w:r>
        <w:rPr>
          <w:rFonts w:ascii="Times New Roman" w:eastAsia="Calibri" w:hAnsi="Times New Roman" w:cs="Times New Roman"/>
          <w:sz w:val="18"/>
          <w:szCs w:val="18"/>
          <w:lang w:val="en-US"/>
        </w:rPr>
        <w:t>DerivativeOnly</w:t>
      </w:r>
      <w:proofErr w:type="spellEnd"/>
      <w:r>
        <w:rPr>
          <w:rFonts w:ascii="Times New Roman" w:eastAsia="Calibri" w:hAnsi="Times New Roman" w:cs="Times New Roman"/>
          <w:sz w:val="18"/>
          <w:szCs w:val="18"/>
          <w:lang w:val="en-US"/>
        </w:rPr>
        <w:t>, or Both). The ML model that was used was the Logistic Regression model. Each dot represents the mean average precision metric score values of all the examined organic moieties obtained from the data of a given resolution</w:t>
      </w:r>
    </w:p>
    <w:p w14:paraId="7ABF1FFD" w14:textId="77777777" w:rsidR="00155615" w:rsidRPr="00AD629F" w:rsidRDefault="00155615" w:rsidP="00155615">
      <w:pPr>
        <w:jc w:val="center"/>
        <w:rPr>
          <w:lang w:val="en-US"/>
        </w:rPr>
      </w:pPr>
    </w:p>
    <w:p w14:paraId="1BB9624C" w14:textId="77777777" w:rsidR="00542EF5" w:rsidRDefault="009B2C17" w:rsidP="00155615">
      <w:pPr>
        <w:jc w:val="center"/>
      </w:pPr>
      <w:r>
        <w:rPr>
          <w:noProof/>
          <w:lang w:eastAsia="pl-PL"/>
        </w:rPr>
        <w:lastRenderedPageBreak/>
        <w:drawing>
          <wp:inline distT="0" distB="0" distL="0" distR="0" wp14:anchorId="20F67EF3" wp14:editId="7AE2B9EE">
            <wp:extent cx="3474720" cy="5897904"/>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74720" cy="5897904"/>
                    </a:xfrm>
                    <a:prstGeom prst="rect">
                      <a:avLst/>
                    </a:prstGeom>
                    <a:noFill/>
                    <a:ln>
                      <a:noFill/>
                    </a:ln>
                  </pic:spPr>
                </pic:pic>
              </a:graphicData>
            </a:graphic>
          </wp:inline>
        </w:drawing>
      </w:r>
    </w:p>
    <w:p w14:paraId="0003DAF4" w14:textId="1B4D88B6" w:rsidR="00542EF5" w:rsidRPr="00AD629F" w:rsidRDefault="00542EF5" w:rsidP="00542EF5">
      <w:pPr>
        <w:jc w:val="both"/>
        <w:rPr>
          <w:lang w:val="en-US"/>
        </w:rPr>
      </w:pPr>
      <w:r w:rsidRPr="009B2C17">
        <w:rPr>
          <w:rFonts w:ascii="Times New Roman" w:eastAsia="Calibri" w:hAnsi="Times New Roman" w:cs="Times New Roman"/>
          <w:b/>
          <w:bCs/>
          <w:sz w:val="18"/>
          <w:szCs w:val="18"/>
          <w:lang w:val="en-US"/>
        </w:rPr>
        <w:t>Figure S</w:t>
      </w:r>
      <w:r w:rsidR="00651AF7">
        <w:rPr>
          <w:rFonts w:ascii="Times New Roman" w:eastAsia="Calibri" w:hAnsi="Times New Roman" w:cs="Times New Roman"/>
          <w:b/>
          <w:bCs/>
          <w:sz w:val="18"/>
          <w:szCs w:val="18"/>
          <w:lang w:val="en-US"/>
        </w:rPr>
        <w:t>11</w:t>
      </w:r>
      <w:r>
        <w:rPr>
          <w:rFonts w:ascii="Times New Roman" w:eastAsia="Calibri" w:hAnsi="Times New Roman" w:cs="Times New Roman"/>
          <w:sz w:val="18"/>
          <w:szCs w:val="18"/>
          <w:lang w:val="en-US"/>
        </w:rPr>
        <w:t>. P</w:t>
      </w:r>
      <w:r w:rsidRPr="004C5F76">
        <w:rPr>
          <w:rFonts w:ascii="Times New Roman" w:eastAsia="Calibri" w:hAnsi="Times New Roman" w:cs="Times New Roman"/>
          <w:sz w:val="18"/>
          <w:szCs w:val="18"/>
          <w:lang w:val="en-US"/>
        </w:rPr>
        <w:t xml:space="preserve">lots of the mean </w:t>
      </w:r>
      <w:r>
        <w:rPr>
          <w:rFonts w:ascii="Times New Roman" w:eastAsia="Calibri" w:hAnsi="Times New Roman" w:cs="Times New Roman"/>
          <w:sz w:val="18"/>
          <w:szCs w:val="18"/>
          <w:lang w:val="en-US"/>
        </w:rPr>
        <w:t>average precision</w:t>
      </w:r>
      <w:r w:rsidRPr="004C5F76">
        <w:rPr>
          <w:rFonts w:ascii="Times New Roman" w:eastAsia="Calibri" w:hAnsi="Times New Roman" w:cs="Times New Roman"/>
          <w:sz w:val="18"/>
          <w:szCs w:val="18"/>
          <w:lang w:val="en-US"/>
        </w:rPr>
        <w:t xml:space="preserve"> score values for all organic </w:t>
      </w:r>
      <w:r>
        <w:rPr>
          <w:rFonts w:ascii="Times New Roman" w:eastAsia="Calibri" w:hAnsi="Times New Roman" w:cs="Times New Roman"/>
          <w:sz w:val="18"/>
          <w:szCs w:val="18"/>
          <w:lang w:val="en-US"/>
        </w:rPr>
        <w:t>moieties and the respective total execution time. The figure contains individual plots that differ in what data-handling method was used (</w:t>
      </w:r>
      <w:proofErr w:type="spellStart"/>
      <w:r>
        <w:rPr>
          <w:rFonts w:ascii="Times New Roman" w:eastAsia="Calibri" w:hAnsi="Times New Roman" w:cs="Times New Roman"/>
          <w:sz w:val="18"/>
          <w:szCs w:val="18"/>
          <w:lang w:val="en-US"/>
        </w:rPr>
        <w:t>PlainOnly</w:t>
      </w:r>
      <w:proofErr w:type="spellEnd"/>
      <w:r>
        <w:rPr>
          <w:rFonts w:ascii="Times New Roman" w:eastAsia="Calibri" w:hAnsi="Times New Roman" w:cs="Times New Roman"/>
          <w:sz w:val="18"/>
          <w:szCs w:val="18"/>
          <w:lang w:val="en-US"/>
        </w:rPr>
        <w:t xml:space="preserve">, </w:t>
      </w:r>
      <w:proofErr w:type="spellStart"/>
      <w:r>
        <w:rPr>
          <w:rFonts w:ascii="Times New Roman" w:eastAsia="Calibri" w:hAnsi="Times New Roman" w:cs="Times New Roman"/>
          <w:sz w:val="18"/>
          <w:szCs w:val="18"/>
          <w:lang w:val="en-US"/>
        </w:rPr>
        <w:t>DerivativeOnly</w:t>
      </w:r>
      <w:proofErr w:type="spellEnd"/>
      <w:r>
        <w:rPr>
          <w:rFonts w:ascii="Times New Roman" w:eastAsia="Calibri" w:hAnsi="Times New Roman" w:cs="Times New Roman"/>
          <w:sz w:val="18"/>
          <w:szCs w:val="18"/>
          <w:lang w:val="en-US"/>
        </w:rPr>
        <w:t xml:space="preserve">, or Both). The ML model that was used was the </w:t>
      </w:r>
      <w:r w:rsidR="00A55A99">
        <w:rPr>
          <w:rFonts w:ascii="Times New Roman" w:eastAsia="Calibri" w:hAnsi="Times New Roman" w:cs="Times New Roman"/>
          <w:sz w:val="18"/>
          <w:szCs w:val="18"/>
          <w:lang w:val="en-US"/>
        </w:rPr>
        <w:t>KNN</w:t>
      </w:r>
      <w:r>
        <w:rPr>
          <w:rFonts w:ascii="Times New Roman" w:eastAsia="Calibri" w:hAnsi="Times New Roman" w:cs="Times New Roman"/>
          <w:sz w:val="18"/>
          <w:szCs w:val="18"/>
          <w:lang w:val="en-US"/>
        </w:rPr>
        <w:t xml:space="preserve"> model. Each dot represents the mean average precision metric score values of all the examined organic moieties obtained from the data of a given resolution</w:t>
      </w:r>
    </w:p>
    <w:p w14:paraId="46FA00F7" w14:textId="77777777" w:rsidR="00542EF5" w:rsidRPr="00AD629F" w:rsidRDefault="00542EF5" w:rsidP="00155615">
      <w:pPr>
        <w:jc w:val="center"/>
        <w:rPr>
          <w:lang w:val="en-US"/>
        </w:rPr>
      </w:pPr>
    </w:p>
    <w:p w14:paraId="71E29D18" w14:textId="77777777" w:rsidR="001656E9" w:rsidRPr="00AD629F" w:rsidRDefault="001656E9" w:rsidP="00155615">
      <w:pPr>
        <w:jc w:val="center"/>
        <w:rPr>
          <w:lang w:val="en-US"/>
        </w:rPr>
      </w:pPr>
    </w:p>
    <w:p w14:paraId="42D16A27" w14:textId="77777777" w:rsidR="001656E9" w:rsidRPr="00AD629F" w:rsidRDefault="001656E9" w:rsidP="00155615">
      <w:pPr>
        <w:jc w:val="center"/>
        <w:rPr>
          <w:lang w:val="en-US"/>
        </w:rPr>
      </w:pPr>
    </w:p>
    <w:p w14:paraId="604DD2C0" w14:textId="77777777" w:rsidR="001656E9" w:rsidRPr="00AD629F" w:rsidRDefault="001656E9" w:rsidP="00155615">
      <w:pPr>
        <w:jc w:val="center"/>
        <w:rPr>
          <w:lang w:val="en-US"/>
        </w:rPr>
      </w:pPr>
    </w:p>
    <w:p w14:paraId="21F582BE" w14:textId="77777777" w:rsidR="001656E9" w:rsidRPr="00AD629F" w:rsidRDefault="001656E9" w:rsidP="00155615">
      <w:pPr>
        <w:jc w:val="center"/>
        <w:rPr>
          <w:lang w:val="en-US"/>
        </w:rPr>
      </w:pPr>
    </w:p>
    <w:p w14:paraId="54B14319" w14:textId="6703E6C8" w:rsidR="009B2C17" w:rsidRDefault="009B2C17" w:rsidP="00155615">
      <w:pPr>
        <w:jc w:val="center"/>
      </w:pPr>
      <w:r>
        <w:rPr>
          <w:noProof/>
          <w:lang w:eastAsia="pl-PL"/>
        </w:rPr>
        <w:lastRenderedPageBreak/>
        <w:drawing>
          <wp:inline distT="0" distB="0" distL="0" distR="0" wp14:anchorId="43B746DD" wp14:editId="26D54E62">
            <wp:extent cx="3474720" cy="5897904"/>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74720" cy="5897904"/>
                    </a:xfrm>
                    <a:prstGeom prst="rect">
                      <a:avLst/>
                    </a:prstGeom>
                    <a:noFill/>
                    <a:ln>
                      <a:noFill/>
                    </a:ln>
                  </pic:spPr>
                </pic:pic>
              </a:graphicData>
            </a:graphic>
          </wp:inline>
        </w:drawing>
      </w:r>
    </w:p>
    <w:p w14:paraId="577A5C6E" w14:textId="088275FA" w:rsidR="00EA6B83" w:rsidRPr="00AD629F" w:rsidRDefault="00EA6B83" w:rsidP="00EA6B83">
      <w:pPr>
        <w:jc w:val="both"/>
        <w:rPr>
          <w:lang w:val="en-US"/>
        </w:rPr>
      </w:pPr>
      <w:r w:rsidRPr="009B2C17">
        <w:rPr>
          <w:rFonts w:ascii="Times New Roman" w:eastAsia="Calibri" w:hAnsi="Times New Roman" w:cs="Times New Roman"/>
          <w:b/>
          <w:bCs/>
          <w:sz w:val="18"/>
          <w:szCs w:val="18"/>
          <w:lang w:val="en-US"/>
        </w:rPr>
        <w:t>Figure S</w:t>
      </w:r>
      <w:r w:rsidR="00651AF7">
        <w:rPr>
          <w:rFonts w:ascii="Times New Roman" w:eastAsia="Calibri" w:hAnsi="Times New Roman" w:cs="Times New Roman"/>
          <w:b/>
          <w:bCs/>
          <w:sz w:val="18"/>
          <w:szCs w:val="18"/>
          <w:lang w:val="en-US"/>
        </w:rPr>
        <w:t>12</w:t>
      </w:r>
      <w:r>
        <w:rPr>
          <w:rFonts w:ascii="Times New Roman" w:eastAsia="Calibri" w:hAnsi="Times New Roman" w:cs="Times New Roman"/>
          <w:sz w:val="18"/>
          <w:szCs w:val="18"/>
          <w:lang w:val="en-US"/>
        </w:rPr>
        <w:t>. P</w:t>
      </w:r>
      <w:r w:rsidRPr="004C5F76">
        <w:rPr>
          <w:rFonts w:ascii="Times New Roman" w:eastAsia="Calibri" w:hAnsi="Times New Roman" w:cs="Times New Roman"/>
          <w:sz w:val="18"/>
          <w:szCs w:val="18"/>
          <w:lang w:val="en-US"/>
        </w:rPr>
        <w:t xml:space="preserve">lots of the mean </w:t>
      </w:r>
      <w:r>
        <w:rPr>
          <w:rFonts w:ascii="Times New Roman" w:eastAsia="Calibri" w:hAnsi="Times New Roman" w:cs="Times New Roman"/>
          <w:sz w:val="18"/>
          <w:szCs w:val="18"/>
          <w:lang w:val="en-US"/>
        </w:rPr>
        <w:t>average precision</w:t>
      </w:r>
      <w:r w:rsidRPr="004C5F76">
        <w:rPr>
          <w:rFonts w:ascii="Times New Roman" w:eastAsia="Calibri" w:hAnsi="Times New Roman" w:cs="Times New Roman"/>
          <w:sz w:val="18"/>
          <w:szCs w:val="18"/>
          <w:lang w:val="en-US"/>
        </w:rPr>
        <w:t xml:space="preserve"> score values for all organic </w:t>
      </w:r>
      <w:r>
        <w:rPr>
          <w:rFonts w:ascii="Times New Roman" w:eastAsia="Calibri" w:hAnsi="Times New Roman" w:cs="Times New Roman"/>
          <w:sz w:val="18"/>
          <w:szCs w:val="18"/>
          <w:lang w:val="en-US"/>
        </w:rPr>
        <w:t>moieties and the respective total execution time. The figure contains individual plots that differ in what data-handling method was used (</w:t>
      </w:r>
      <w:proofErr w:type="spellStart"/>
      <w:r>
        <w:rPr>
          <w:rFonts w:ascii="Times New Roman" w:eastAsia="Calibri" w:hAnsi="Times New Roman" w:cs="Times New Roman"/>
          <w:sz w:val="18"/>
          <w:szCs w:val="18"/>
          <w:lang w:val="en-US"/>
        </w:rPr>
        <w:t>PlainOnly</w:t>
      </w:r>
      <w:proofErr w:type="spellEnd"/>
      <w:r>
        <w:rPr>
          <w:rFonts w:ascii="Times New Roman" w:eastAsia="Calibri" w:hAnsi="Times New Roman" w:cs="Times New Roman"/>
          <w:sz w:val="18"/>
          <w:szCs w:val="18"/>
          <w:lang w:val="en-US"/>
        </w:rPr>
        <w:t xml:space="preserve">, </w:t>
      </w:r>
      <w:proofErr w:type="spellStart"/>
      <w:r>
        <w:rPr>
          <w:rFonts w:ascii="Times New Roman" w:eastAsia="Calibri" w:hAnsi="Times New Roman" w:cs="Times New Roman"/>
          <w:sz w:val="18"/>
          <w:szCs w:val="18"/>
          <w:lang w:val="en-US"/>
        </w:rPr>
        <w:t>DerivativeOnly</w:t>
      </w:r>
      <w:proofErr w:type="spellEnd"/>
      <w:r>
        <w:rPr>
          <w:rFonts w:ascii="Times New Roman" w:eastAsia="Calibri" w:hAnsi="Times New Roman" w:cs="Times New Roman"/>
          <w:sz w:val="18"/>
          <w:szCs w:val="18"/>
          <w:lang w:val="en-US"/>
        </w:rPr>
        <w:t>, or Both). The ML model that was used was the SVM model. Each dot represents the mean average precision metric score values of all the examined organic moieties obtained from the data of a given resolution</w:t>
      </w:r>
    </w:p>
    <w:p w14:paraId="348E7063" w14:textId="77777777" w:rsidR="00EA6B83" w:rsidRPr="00AD629F" w:rsidRDefault="00EA6B83" w:rsidP="00155615">
      <w:pPr>
        <w:jc w:val="center"/>
        <w:rPr>
          <w:lang w:val="en-US"/>
        </w:rPr>
      </w:pPr>
    </w:p>
    <w:p w14:paraId="16968793" w14:textId="77777777" w:rsidR="006409CD" w:rsidRPr="00AD629F" w:rsidRDefault="006409CD" w:rsidP="00155615">
      <w:pPr>
        <w:jc w:val="center"/>
        <w:rPr>
          <w:lang w:val="en-US"/>
        </w:rPr>
      </w:pPr>
    </w:p>
    <w:p w14:paraId="38C3F210" w14:textId="77777777" w:rsidR="006409CD" w:rsidRPr="00AD629F" w:rsidRDefault="006409CD" w:rsidP="00155615">
      <w:pPr>
        <w:jc w:val="center"/>
        <w:rPr>
          <w:lang w:val="en-US"/>
        </w:rPr>
      </w:pPr>
    </w:p>
    <w:p w14:paraId="7984A041" w14:textId="77777777" w:rsidR="006409CD" w:rsidRPr="00AD629F" w:rsidRDefault="006409CD" w:rsidP="00155615">
      <w:pPr>
        <w:jc w:val="center"/>
        <w:rPr>
          <w:lang w:val="en-US"/>
        </w:rPr>
      </w:pPr>
    </w:p>
    <w:p w14:paraId="05B2ED32" w14:textId="77777777" w:rsidR="006409CD" w:rsidRPr="00AD629F" w:rsidRDefault="006409CD" w:rsidP="00155615">
      <w:pPr>
        <w:jc w:val="center"/>
        <w:rPr>
          <w:lang w:val="en-US"/>
        </w:rPr>
      </w:pPr>
    </w:p>
    <w:p w14:paraId="53EBE1A2" w14:textId="00583912" w:rsidR="006409CD" w:rsidRDefault="004A001F" w:rsidP="00155615">
      <w:pPr>
        <w:jc w:val="center"/>
      </w:pPr>
      <w:r>
        <w:rPr>
          <w:noProof/>
          <w:lang w:eastAsia="pl-PL"/>
        </w:rPr>
        <w:lastRenderedPageBreak/>
        <w:drawing>
          <wp:inline distT="0" distB="0" distL="0" distR="0" wp14:anchorId="3A128A73" wp14:editId="7D122B15">
            <wp:extent cx="3474720" cy="5897904"/>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74720" cy="5897904"/>
                    </a:xfrm>
                    <a:prstGeom prst="rect">
                      <a:avLst/>
                    </a:prstGeom>
                    <a:noFill/>
                    <a:ln>
                      <a:noFill/>
                    </a:ln>
                  </pic:spPr>
                </pic:pic>
              </a:graphicData>
            </a:graphic>
          </wp:inline>
        </w:drawing>
      </w:r>
    </w:p>
    <w:p w14:paraId="3CCF9B50" w14:textId="0FF4B2B8" w:rsidR="006409CD" w:rsidRPr="00AD629F" w:rsidRDefault="006409CD" w:rsidP="006409CD">
      <w:pPr>
        <w:jc w:val="both"/>
        <w:rPr>
          <w:lang w:val="en-US"/>
        </w:rPr>
      </w:pPr>
      <w:r w:rsidRPr="009B2C17">
        <w:rPr>
          <w:rFonts w:ascii="Times New Roman" w:eastAsia="Calibri" w:hAnsi="Times New Roman" w:cs="Times New Roman"/>
          <w:b/>
          <w:bCs/>
          <w:sz w:val="18"/>
          <w:szCs w:val="18"/>
          <w:lang w:val="en-US"/>
        </w:rPr>
        <w:t>Figure S</w:t>
      </w:r>
      <w:r w:rsidR="00651AF7">
        <w:rPr>
          <w:rFonts w:ascii="Times New Roman" w:eastAsia="Calibri" w:hAnsi="Times New Roman" w:cs="Times New Roman"/>
          <w:b/>
          <w:bCs/>
          <w:sz w:val="18"/>
          <w:szCs w:val="18"/>
          <w:lang w:val="en-US"/>
        </w:rPr>
        <w:t>13</w:t>
      </w:r>
      <w:r>
        <w:rPr>
          <w:rFonts w:ascii="Times New Roman" w:eastAsia="Calibri" w:hAnsi="Times New Roman" w:cs="Times New Roman"/>
          <w:sz w:val="18"/>
          <w:szCs w:val="18"/>
          <w:lang w:val="en-US"/>
        </w:rPr>
        <w:t>. P</w:t>
      </w:r>
      <w:r w:rsidRPr="004C5F76">
        <w:rPr>
          <w:rFonts w:ascii="Times New Roman" w:eastAsia="Calibri" w:hAnsi="Times New Roman" w:cs="Times New Roman"/>
          <w:sz w:val="18"/>
          <w:szCs w:val="18"/>
          <w:lang w:val="en-US"/>
        </w:rPr>
        <w:t xml:space="preserve">lots of the mean </w:t>
      </w:r>
      <w:r>
        <w:rPr>
          <w:rFonts w:ascii="Times New Roman" w:eastAsia="Calibri" w:hAnsi="Times New Roman" w:cs="Times New Roman"/>
          <w:sz w:val="18"/>
          <w:szCs w:val="18"/>
          <w:lang w:val="en-US"/>
        </w:rPr>
        <w:t>f1</w:t>
      </w:r>
      <w:r w:rsidRPr="004C5F76">
        <w:rPr>
          <w:rFonts w:ascii="Times New Roman" w:eastAsia="Calibri" w:hAnsi="Times New Roman" w:cs="Times New Roman"/>
          <w:sz w:val="18"/>
          <w:szCs w:val="18"/>
          <w:lang w:val="en-US"/>
        </w:rPr>
        <w:t xml:space="preserve"> score values for all organic </w:t>
      </w:r>
      <w:r>
        <w:rPr>
          <w:rFonts w:ascii="Times New Roman" w:eastAsia="Calibri" w:hAnsi="Times New Roman" w:cs="Times New Roman"/>
          <w:sz w:val="18"/>
          <w:szCs w:val="18"/>
          <w:lang w:val="en-US"/>
        </w:rPr>
        <w:t>moieties and the respective training execution time. The figure contains individual plots that differ in what data-handling method was used (</w:t>
      </w:r>
      <w:proofErr w:type="spellStart"/>
      <w:r>
        <w:rPr>
          <w:rFonts w:ascii="Times New Roman" w:eastAsia="Calibri" w:hAnsi="Times New Roman" w:cs="Times New Roman"/>
          <w:sz w:val="18"/>
          <w:szCs w:val="18"/>
          <w:lang w:val="en-US"/>
        </w:rPr>
        <w:t>PlainOnly</w:t>
      </w:r>
      <w:proofErr w:type="spellEnd"/>
      <w:r>
        <w:rPr>
          <w:rFonts w:ascii="Times New Roman" w:eastAsia="Calibri" w:hAnsi="Times New Roman" w:cs="Times New Roman"/>
          <w:sz w:val="18"/>
          <w:szCs w:val="18"/>
          <w:lang w:val="en-US"/>
        </w:rPr>
        <w:t xml:space="preserve">, </w:t>
      </w:r>
      <w:proofErr w:type="spellStart"/>
      <w:r>
        <w:rPr>
          <w:rFonts w:ascii="Times New Roman" w:eastAsia="Calibri" w:hAnsi="Times New Roman" w:cs="Times New Roman"/>
          <w:sz w:val="18"/>
          <w:szCs w:val="18"/>
          <w:lang w:val="en-US"/>
        </w:rPr>
        <w:t>DerivativeOnly</w:t>
      </w:r>
      <w:proofErr w:type="spellEnd"/>
      <w:r>
        <w:rPr>
          <w:rFonts w:ascii="Times New Roman" w:eastAsia="Calibri" w:hAnsi="Times New Roman" w:cs="Times New Roman"/>
          <w:sz w:val="18"/>
          <w:szCs w:val="18"/>
          <w:lang w:val="en-US"/>
        </w:rPr>
        <w:t>, or Both). The ML model that was used was the Logistic Regression model. Each dot represents the mean f1 metric score values of all the examined organic moieties obtained from the data of a given resolution</w:t>
      </w:r>
    </w:p>
    <w:p w14:paraId="6224E770" w14:textId="77777777" w:rsidR="006409CD" w:rsidRPr="00AD629F" w:rsidRDefault="006409CD" w:rsidP="00155615">
      <w:pPr>
        <w:jc w:val="center"/>
        <w:rPr>
          <w:lang w:val="en-US"/>
        </w:rPr>
      </w:pPr>
    </w:p>
    <w:p w14:paraId="04EA4F64" w14:textId="77777777" w:rsidR="004A001F" w:rsidRPr="00AD629F" w:rsidRDefault="004A001F" w:rsidP="00155615">
      <w:pPr>
        <w:jc w:val="center"/>
        <w:rPr>
          <w:lang w:val="en-US"/>
        </w:rPr>
      </w:pPr>
    </w:p>
    <w:p w14:paraId="5B429634" w14:textId="77777777" w:rsidR="004A001F" w:rsidRPr="00AD629F" w:rsidRDefault="004A001F" w:rsidP="00155615">
      <w:pPr>
        <w:jc w:val="center"/>
        <w:rPr>
          <w:lang w:val="en-US"/>
        </w:rPr>
      </w:pPr>
    </w:p>
    <w:p w14:paraId="3CBB4975" w14:textId="77777777" w:rsidR="004A001F" w:rsidRPr="00AD629F" w:rsidRDefault="004A001F" w:rsidP="00155615">
      <w:pPr>
        <w:jc w:val="center"/>
        <w:rPr>
          <w:lang w:val="en-US"/>
        </w:rPr>
      </w:pPr>
    </w:p>
    <w:p w14:paraId="1F14BEFC" w14:textId="56DBC32E" w:rsidR="004A001F" w:rsidRDefault="00175B6A" w:rsidP="00155615">
      <w:pPr>
        <w:jc w:val="center"/>
      </w:pPr>
      <w:r>
        <w:rPr>
          <w:noProof/>
          <w:lang w:eastAsia="pl-PL"/>
        </w:rPr>
        <w:lastRenderedPageBreak/>
        <w:drawing>
          <wp:inline distT="0" distB="0" distL="0" distR="0" wp14:anchorId="4FE8F7E5" wp14:editId="5A60BE15">
            <wp:extent cx="3474720" cy="5897904"/>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74720" cy="5897904"/>
                    </a:xfrm>
                    <a:prstGeom prst="rect">
                      <a:avLst/>
                    </a:prstGeom>
                    <a:noFill/>
                    <a:ln>
                      <a:noFill/>
                    </a:ln>
                  </pic:spPr>
                </pic:pic>
              </a:graphicData>
            </a:graphic>
          </wp:inline>
        </w:drawing>
      </w:r>
    </w:p>
    <w:p w14:paraId="63E5BE06" w14:textId="3978E77B" w:rsidR="004A001F" w:rsidRPr="00AD629F" w:rsidRDefault="004A001F" w:rsidP="004A001F">
      <w:pPr>
        <w:jc w:val="both"/>
        <w:rPr>
          <w:lang w:val="en-US"/>
        </w:rPr>
      </w:pPr>
      <w:r w:rsidRPr="009B2C17">
        <w:rPr>
          <w:rFonts w:ascii="Times New Roman" w:eastAsia="Calibri" w:hAnsi="Times New Roman" w:cs="Times New Roman"/>
          <w:b/>
          <w:bCs/>
          <w:sz w:val="18"/>
          <w:szCs w:val="18"/>
          <w:lang w:val="en-US"/>
        </w:rPr>
        <w:t>Figure S</w:t>
      </w:r>
      <w:r>
        <w:rPr>
          <w:rFonts w:ascii="Times New Roman" w:eastAsia="Calibri" w:hAnsi="Times New Roman" w:cs="Times New Roman"/>
          <w:b/>
          <w:bCs/>
          <w:sz w:val="18"/>
          <w:szCs w:val="18"/>
          <w:lang w:val="en-US"/>
        </w:rPr>
        <w:t>1</w:t>
      </w:r>
      <w:r w:rsidR="00651AF7">
        <w:rPr>
          <w:rFonts w:ascii="Times New Roman" w:eastAsia="Calibri" w:hAnsi="Times New Roman" w:cs="Times New Roman"/>
          <w:b/>
          <w:bCs/>
          <w:sz w:val="18"/>
          <w:szCs w:val="18"/>
          <w:lang w:val="en-US"/>
        </w:rPr>
        <w:t>4</w:t>
      </w:r>
      <w:r>
        <w:rPr>
          <w:rFonts w:ascii="Times New Roman" w:eastAsia="Calibri" w:hAnsi="Times New Roman" w:cs="Times New Roman"/>
          <w:sz w:val="18"/>
          <w:szCs w:val="18"/>
          <w:lang w:val="en-US"/>
        </w:rPr>
        <w:t>. P</w:t>
      </w:r>
      <w:r w:rsidRPr="004C5F76">
        <w:rPr>
          <w:rFonts w:ascii="Times New Roman" w:eastAsia="Calibri" w:hAnsi="Times New Roman" w:cs="Times New Roman"/>
          <w:sz w:val="18"/>
          <w:szCs w:val="18"/>
          <w:lang w:val="en-US"/>
        </w:rPr>
        <w:t xml:space="preserve">lots of the mean </w:t>
      </w:r>
      <w:r w:rsidR="00175B6A">
        <w:rPr>
          <w:rFonts w:ascii="Times New Roman" w:eastAsia="Calibri" w:hAnsi="Times New Roman" w:cs="Times New Roman"/>
          <w:sz w:val="18"/>
          <w:szCs w:val="18"/>
          <w:lang w:val="en-US"/>
        </w:rPr>
        <w:t xml:space="preserve">average precision </w:t>
      </w:r>
      <w:r w:rsidRPr="004C5F76">
        <w:rPr>
          <w:rFonts w:ascii="Times New Roman" w:eastAsia="Calibri" w:hAnsi="Times New Roman" w:cs="Times New Roman"/>
          <w:sz w:val="18"/>
          <w:szCs w:val="18"/>
          <w:lang w:val="en-US"/>
        </w:rPr>
        <w:t xml:space="preserve">score values for all organic </w:t>
      </w:r>
      <w:r>
        <w:rPr>
          <w:rFonts w:ascii="Times New Roman" w:eastAsia="Calibri" w:hAnsi="Times New Roman" w:cs="Times New Roman"/>
          <w:sz w:val="18"/>
          <w:szCs w:val="18"/>
          <w:lang w:val="en-US"/>
        </w:rPr>
        <w:t>moieties and the respective training execution time. The figure contains individual plots that differ in what data-handling method was used (</w:t>
      </w:r>
      <w:proofErr w:type="spellStart"/>
      <w:r>
        <w:rPr>
          <w:rFonts w:ascii="Times New Roman" w:eastAsia="Calibri" w:hAnsi="Times New Roman" w:cs="Times New Roman"/>
          <w:sz w:val="18"/>
          <w:szCs w:val="18"/>
          <w:lang w:val="en-US"/>
        </w:rPr>
        <w:t>PlainOnly</w:t>
      </w:r>
      <w:proofErr w:type="spellEnd"/>
      <w:r>
        <w:rPr>
          <w:rFonts w:ascii="Times New Roman" w:eastAsia="Calibri" w:hAnsi="Times New Roman" w:cs="Times New Roman"/>
          <w:sz w:val="18"/>
          <w:szCs w:val="18"/>
          <w:lang w:val="en-US"/>
        </w:rPr>
        <w:t xml:space="preserve">, </w:t>
      </w:r>
      <w:proofErr w:type="spellStart"/>
      <w:r>
        <w:rPr>
          <w:rFonts w:ascii="Times New Roman" w:eastAsia="Calibri" w:hAnsi="Times New Roman" w:cs="Times New Roman"/>
          <w:sz w:val="18"/>
          <w:szCs w:val="18"/>
          <w:lang w:val="en-US"/>
        </w:rPr>
        <w:t>DerivativeOnly</w:t>
      </w:r>
      <w:proofErr w:type="spellEnd"/>
      <w:r>
        <w:rPr>
          <w:rFonts w:ascii="Times New Roman" w:eastAsia="Calibri" w:hAnsi="Times New Roman" w:cs="Times New Roman"/>
          <w:sz w:val="18"/>
          <w:szCs w:val="18"/>
          <w:lang w:val="en-US"/>
        </w:rPr>
        <w:t xml:space="preserve">, or Both). The ML model that was used was the Logistic Regression model. Each dot represents the mean </w:t>
      </w:r>
      <w:r w:rsidR="00175B6A">
        <w:rPr>
          <w:rFonts w:ascii="Times New Roman" w:eastAsia="Calibri" w:hAnsi="Times New Roman" w:cs="Times New Roman"/>
          <w:sz w:val="18"/>
          <w:szCs w:val="18"/>
          <w:lang w:val="en-US"/>
        </w:rPr>
        <w:t xml:space="preserve">average precision </w:t>
      </w:r>
      <w:r>
        <w:rPr>
          <w:rFonts w:ascii="Times New Roman" w:eastAsia="Calibri" w:hAnsi="Times New Roman" w:cs="Times New Roman"/>
          <w:sz w:val="18"/>
          <w:szCs w:val="18"/>
          <w:lang w:val="en-US"/>
        </w:rPr>
        <w:t>metric score values of all the examined organic moieties obtained from the data of a given resolution</w:t>
      </w:r>
    </w:p>
    <w:p w14:paraId="771738C2" w14:textId="77777777" w:rsidR="004A001F" w:rsidRPr="00AD629F" w:rsidRDefault="004A001F" w:rsidP="00155615">
      <w:pPr>
        <w:jc w:val="center"/>
        <w:rPr>
          <w:lang w:val="en-US"/>
        </w:rPr>
      </w:pPr>
    </w:p>
    <w:p w14:paraId="760BE6DB" w14:textId="77777777" w:rsidR="00175B6A" w:rsidRPr="00AD629F" w:rsidRDefault="00175B6A" w:rsidP="00155615">
      <w:pPr>
        <w:jc w:val="center"/>
        <w:rPr>
          <w:lang w:val="en-US"/>
        </w:rPr>
      </w:pPr>
    </w:p>
    <w:p w14:paraId="575CCBCB" w14:textId="77777777" w:rsidR="00175B6A" w:rsidRPr="00AD629F" w:rsidRDefault="00175B6A" w:rsidP="00155615">
      <w:pPr>
        <w:jc w:val="center"/>
        <w:rPr>
          <w:lang w:val="en-US"/>
        </w:rPr>
      </w:pPr>
    </w:p>
    <w:p w14:paraId="770446F1" w14:textId="77777777" w:rsidR="00175B6A" w:rsidRPr="00AD629F" w:rsidRDefault="00175B6A" w:rsidP="00155615">
      <w:pPr>
        <w:jc w:val="center"/>
        <w:rPr>
          <w:lang w:val="en-US"/>
        </w:rPr>
      </w:pPr>
    </w:p>
    <w:p w14:paraId="34F89A5B" w14:textId="127D11C5" w:rsidR="00175B6A" w:rsidRDefault="004A06CB" w:rsidP="004A06CB">
      <w:pPr>
        <w:jc w:val="center"/>
        <w:rPr>
          <w:rFonts w:ascii="Times New Roman" w:eastAsia="Calibri" w:hAnsi="Times New Roman" w:cs="Times New Roman"/>
          <w:b/>
          <w:bCs/>
          <w:sz w:val="18"/>
          <w:szCs w:val="18"/>
          <w:lang w:val="en-US"/>
        </w:rPr>
      </w:pPr>
      <w:r>
        <w:rPr>
          <w:rFonts w:ascii="Times New Roman" w:eastAsia="Calibri" w:hAnsi="Times New Roman" w:cs="Times New Roman"/>
          <w:b/>
          <w:bCs/>
          <w:noProof/>
          <w:sz w:val="18"/>
          <w:szCs w:val="18"/>
          <w:lang w:eastAsia="pl-PL"/>
        </w:rPr>
        <w:lastRenderedPageBreak/>
        <w:drawing>
          <wp:inline distT="0" distB="0" distL="0" distR="0" wp14:anchorId="555FBA54" wp14:editId="344BD2FB">
            <wp:extent cx="3474720" cy="5897904"/>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74720" cy="5897904"/>
                    </a:xfrm>
                    <a:prstGeom prst="rect">
                      <a:avLst/>
                    </a:prstGeom>
                    <a:noFill/>
                    <a:ln>
                      <a:noFill/>
                    </a:ln>
                  </pic:spPr>
                </pic:pic>
              </a:graphicData>
            </a:graphic>
          </wp:inline>
        </w:drawing>
      </w:r>
    </w:p>
    <w:p w14:paraId="37613280" w14:textId="6E551AB8" w:rsidR="00175B6A" w:rsidRPr="00AD629F" w:rsidRDefault="00175B6A" w:rsidP="00175B6A">
      <w:pPr>
        <w:jc w:val="both"/>
        <w:rPr>
          <w:lang w:val="en-US"/>
        </w:rPr>
      </w:pPr>
      <w:r w:rsidRPr="009B2C17">
        <w:rPr>
          <w:rFonts w:ascii="Times New Roman" w:eastAsia="Calibri" w:hAnsi="Times New Roman" w:cs="Times New Roman"/>
          <w:b/>
          <w:bCs/>
          <w:sz w:val="18"/>
          <w:szCs w:val="18"/>
          <w:lang w:val="en-US"/>
        </w:rPr>
        <w:t>Figure S</w:t>
      </w:r>
      <w:r>
        <w:rPr>
          <w:rFonts w:ascii="Times New Roman" w:eastAsia="Calibri" w:hAnsi="Times New Roman" w:cs="Times New Roman"/>
          <w:b/>
          <w:bCs/>
          <w:sz w:val="18"/>
          <w:szCs w:val="18"/>
          <w:lang w:val="en-US"/>
        </w:rPr>
        <w:t>1</w:t>
      </w:r>
      <w:r w:rsidR="00651AF7">
        <w:rPr>
          <w:rFonts w:ascii="Times New Roman" w:eastAsia="Calibri" w:hAnsi="Times New Roman" w:cs="Times New Roman"/>
          <w:b/>
          <w:bCs/>
          <w:sz w:val="18"/>
          <w:szCs w:val="18"/>
          <w:lang w:val="en-US"/>
        </w:rPr>
        <w:t>5</w:t>
      </w:r>
      <w:r>
        <w:rPr>
          <w:rFonts w:ascii="Times New Roman" w:eastAsia="Calibri" w:hAnsi="Times New Roman" w:cs="Times New Roman"/>
          <w:sz w:val="18"/>
          <w:szCs w:val="18"/>
          <w:lang w:val="en-US"/>
        </w:rPr>
        <w:t>. P</w:t>
      </w:r>
      <w:r w:rsidRPr="004C5F76">
        <w:rPr>
          <w:rFonts w:ascii="Times New Roman" w:eastAsia="Calibri" w:hAnsi="Times New Roman" w:cs="Times New Roman"/>
          <w:sz w:val="18"/>
          <w:szCs w:val="18"/>
          <w:lang w:val="en-US"/>
        </w:rPr>
        <w:t xml:space="preserve">lots of the mean </w:t>
      </w:r>
      <w:r>
        <w:rPr>
          <w:rFonts w:ascii="Times New Roman" w:eastAsia="Calibri" w:hAnsi="Times New Roman" w:cs="Times New Roman"/>
          <w:sz w:val="18"/>
          <w:szCs w:val="18"/>
          <w:lang w:val="en-US"/>
        </w:rPr>
        <w:t xml:space="preserve">average precision </w:t>
      </w:r>
      <w:r w:rsidRPr="004C5F76">
        <w:rPr>
          <w:rFonts w:ascii="Times New Roman" w:eastAsia="Calibri" w:hAnsi="Times New Roman" w:cs="Times New Roman"/>
          <w:sz w:val="18"/>
          <w:szCs w:val="18"/>
          <w:lang w:val="en-US"/>
        </w:rPr>
        <w:t xml:space="preserve">score values for all organic </w:t>
      </w:r>
      <w:r>
        <w:rPr>
          <w:rFonts w:ascii="Times New Roman" w:eastAsia="Calibri" w:hAnsi="Times New Roman" w:cs="Times New Roman"/>
          <w:sz w:val="18"/>
          <w:szCs w:val="18"/>
          <w:lang w:val="en-US"/>
        </w:rPr>
        <w:t>moieties and the respective training execution time. The figure contains individual plots that differ in what data-handling method was used (</w:t>
      </w:r>
      <w:proofErr w:type="spellStart"/>
      <w:r>
        <w:rPr>
          <w:rFonts w:ascii="Times New Roman" w:eastAsia="Calibri" w:hAnsi="Times New Roman" w:cs="Times New Roman"/>
          <w:sz w:val="18"/>
          <w:szCs w:val="18"/>
          <w:lang w:val="en-US"/>
        </w:rPr>
        <w:t>PlainOnly</w:t>
      </w:r>
      <w:proofErr w:type="spellEnd"/>
      <w:r>
        <w:rPr>
          <w:rFonts w:ascii="Times New Roman" w:eastAsia="Calibri" w:hAnsi="Times New Roman" w:cs="Times New Roman"/>
          <w:sz w:val="18"/>
          <w:szCs w:val="18"/>
          <w:lang w:val="en-US"/>
        </w:rPr>
        <w:t xml:space="preserve">, </w:t>
      </w:r>
      <w:proofErr w:type="spellStart"/>
      <w:r>
        <w:rPr>
          <w:rFonts w:ascii="Times New Roman" w:eastAsia="Calibri" w:hAnsi="Times New Roman" w:cs="Times New Roman"/>
          <w:sz w:val="18"/>
          <w:szCs w:val="18"/>
          <w:lang w:val="en-US"/>
        </w:rPr>
        <w:t>DerivativeOnly</w:t>
      </w:r>
      <w:proofErr w:type="spellEnd"/>
      <w:r>
        <w:rPr>
          <w:rFonts w:ascii="Times New Roman" w:eastAsia="Calibri" w:hAnsi="Times New Roman" w:cs="Times New Roman"/>
          <w:sz w:val="18"/>
          <w:szCs w:val="18"/>
          <w:lang w:val="en-US"/>
        </w:rPr>
        <w:t>, or Both). The ML model that was used was the KNN model. Each dot represents the mean average precision metric score values of all the examined organic moieties obtained from the data of a given resolution</w:t>
      </w:r>
    </w:p>
    <w:p w14:paraId="1A949A12" w14:textId="77777777" w:rsidR="00175B6A" w:rsidRPr="00AD629F" w:rsidRDefault="00175B6A" w:rsidP="00155615">
      <w:pPr>
        <w:jc w:val="center"/>
        <w:rPr>
          <w:lang w:val="en-US"/>
        </w:rPr>
      </w:pPr>
    </w:p>
    <w:p w14:paraId="7363896D" w14:textId="77777777" w:rsidR="004A06CB" w:rsidRPr="00AD629F" w:rsidRDefault="004A06CB" w:rsidP="00155615">
      <w:pPr>
        <w:jc w:val="center"/>
        <w:rPr>
          <w:lang w:val="en-US"/>
        </w:rPr>
      </w:pPr>
    </w:p>
    <w:p w14:paraId="17676E24" w14:textId="5CD18674" w:rsidR="004A06CB" w:rsidRDefault="004A06CB" w:rsidP="00155615">
      <w:pPr>
        <w:jc w:val="center"/>
      </w:pPr>
      <w:r>
        <w:rPr>
          <w:noProof/>
          <w:lang w:eastAsia="pl-PL"/>
        </w:rPr>
        <w:lastRenderedPageBreak/>
        <w:drawing>
          <wp:inline distT="0" distB="0" distL="0" distR="0" wp14:anchorId="5CA5C4F0" wp14:editId="0E1D45CF">
            <wp:extent cx="3474720" cy="5897904"/>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74720" cy="5897904"/>
                    </a:xfrm>
                    <a:prstGeom prst="rect">
                      <a:avLst/>
                    </a:prstGeom>
                    <a:noFill/>
                    <a:ln>
                      <a:noFill/>
                    </a:ln>
                  </pic:spPr>
                </pic:pic>
              </a:graphicData>
            </a:graphic>
          </wp:inline>
        </w:drawing>
      </w:r>
    </w:p>
    <w:p w14:paraId="77763EE7" w14:textId="51EEF828" w:rsidR="004A06CB" w:rsidRPr="00AD629F" w:rsidRDefault="004A06CB" w:rsidP="004A06CB">
      <w:pPr>
        <w:jc w:val="both"/>
        <w:rPr>
          <w:lang w:val="en-US"/>
        </w:rPr>
      </w:pPr>
      <w:r w:rsidRPr="009B2C17">
        <w:rPr>
          <w:rFonts w:ascii="Times New Roman" w:eastAsia="Calibri" w:hAnsi="Times New Roman" w:cs="Times New Roman"/>
          <w:b/>
          <w:bCs/>
          <w:sz w:val="18"/>
          <w:szCs w:val="18"/>
          <w:lang w:val="en-US"/>
        </w:rPr>
        <w:t>Figure S</w:t>
      </w:r>
      <w:r>
        <w:rPr>
          <w:rFonts w:ascii="Times New Roman" w:eastAsia="Calibri" w:hAnsi="Times New Roman" w:cs="Times New Roman"/>
          <w:b/>
          <w:bCs/>
          <w:sz w:val="18"/>
          <w:szCs w:val="18"/>
          <w:lang w:val="en-US"/>
        </w:rPr>
        <w:t>1</w:t>
      </w:r>
      <w:r w:rsidR="00651AF7">
        <w:rPr>
          <w:rFonts w:ascii="Times New Roman" w:eastAsia="Calibri" w:hAnsi="Times New Roman" w:cs="Times New Roman"/>
          <w:b/>
          <w:bCs/>
          <w:sz w:val="18"/>
          <w:szCs w:val="18"/>
          <w:lang w:val="en-US"/>
        </w:rPr>
        <w:t>6</w:t>
      </w:r>
      <w:r>
        <w:rPr>
          <w:rFonts w:ascii="Times New Roman" w:eastAsia="Calibri" w:hAnsi="Times New Roman" w:cs="Times New Roman"/>
          <w:sz w:val="18"/>
          <w:szCs w:val="18"/>
          <w:lang w:val="en-US"/>
        </w:rPr>
        <w:t>. P</w:t>
      </w:r>
      <w:r w:rsidRPr="004C5F76">
        <w:rPr>
          <w:rFonts w:ascii="Times New Roman" w:eastAsia="Calibri" w:hAnsi="Times New Roman" w:cs="Times New Roman"/>
          <w:sz w:val="18"/>
          <w:szCs w:val="18"/>
          <w:lang w:val="en-US"/>
        </w:rPr>
        <w:t xml:space="preserve">lots of the mean </w:t>
      </w:r>
      <w:r>
        <w:rPr>
          <w:rFonts w:ascii="Times New Roman" w:eastAsia="Calibri" w:hAnsi="Times New Roman" w:cs="Times New Roman"/>
          <w:sz w:val="18"/>
          <w:szCs w:val="18"/>
          <w:lang w:val="en-US"/>
        </w:rPr>
        <w:t xml:space="preserve">average precision </w:t>
      </w:r>
      <w:r w:rsidRPr="004C5F76">
        <w:rPr>
          <w:rFonts w:ascii="Times New Roman" w:eastAsia="Calibri" w:hAnsi="Times New Roman" w:cs="Times New Roman"/>
          <w:sz w:val="18"/>
          <w:szCs w:val="18"/>
          <w:lang w:val="en-US"/>
        </w:rPr>
        <w:t xml:space="preserve">score values for all organic </w:t>
      </w:r>
      <w:r>
        <w:rPr>
          <w:rFonts w:ascii="Times New Roman" w:eastAsia="Calibri" w:hAnsi="Times New Roman" w:cs="Times New Roman"/>
          <w:sz w:val="18"/>
          <w:szCs w:val="18"/>
          <w:lang w:val="en-US"/>
        </w:rPr>
        <w:t>moieties and the respective training execution time. The figure contains individual plots that differ in what data-handling method was used (</w:t>
      </w:r>
      <w:proofErr w:type="spellStart"/>
      <w:r>
        <w:rPr>
          <w:rFonts w:ascii="Times New Roman" w:eastAsia="Calibri" w:hAnsi="Times New Roman" w:cs="Times New Roman"/>
          <w:sz w:val="18"/>
          <w:szCs w:val="18"/>
          <w:lang w:val="en-US"/>
        </w:rPr>
        <w:t>PlainOnly</w:t>
      </w:r>
      <w:proofErr w:type="spellEnd"/>
      <w:r>
        <w:rPr>
          <w:rFonts w:ascii="Times New Roman" w:eastAsia="Calibri" w:hAnsi="Times New Roman" w:cs="Times New Roman"/>
          <w:sz w:val="18"/>
          <w:szCs w:val="18"/>
          <w:lang w:val="en-US"/>
        </w:rPr>
        <w:t xml:space="preserve">, </w:t>
      </w:r>
      <w:proofErr w:type="spellStart"/>
      <w:r>
        <w:rPr>
          <w:rFonts w:ascii="Times New Roman" w:eastAsia="Calibri" w:hAnsi="Times New Roman" w:cs="Times New Roman"/>
          <w:sz w:val="18"/>
          <w:szCs w:val="18"/>
          <w:lang w:val="en-US"/>
        </w:rPr>
        <w:t>DerivativeOnly</w:t>
      </w:r>
      <w:proofErr w:type="spellEnd"/>
      <w:r>
        <w:rPr>
          <w:rFonts w:ascii="Times New Roman" w:eastAsia="Calibri" w:hAnsi="Times New Roman" w:cs="Times New Roman"/>
          <w:sz w:val="18"/>
          <w:szCs w:val="18"/>
          <w:lang w:val="en-US"/>
        </w:rPr>
        <w:t>, or Both). The ML model that was used was the SVM model. Each dot represents the mean average precision metric score values of all the examined organic moieties obtained from the data of a given resolution</w:t>
      </w:r>
    </w:p>
    <w:p w14:paraId="72566539" w14:textId="77777777" w:rsidR="004A06CB" w:rsidRPr="00AD629F" w:rsidRDefault="004A06CB" w:rsidP="00155615">
      <w:pPr>
        <w:jc w:val="center"/>
        <w:rPr>
          <w:lang w:val="en-US"/>
        </w:rPr>
      </w:pPr>
    </w:p>
    <w:p w14:paraId="13BC9AEC" w14:textId="77777777" w:rsidR="00320482" w:rsidRPr="00AD629F" w:rsidRDefault="00320482" w:rsidP="00155615">
      <w:pPr>
        <w:jc w:val="center"/>
        <w:rPr>
          <w:lang w:val="en-US"/>
        </w:rPr>
      </w:pPr>
    </w:p>
    <w:p w14:paraId="42A9AB57" w14:textId="4A729251" w:rsidR="00320482" w:rsidRDefault="00A31A2C" w:rsidP="00155615">
      <w:pPr>
        <w:jc w:val="center"/>
      </w:pPr>
      <w:r>
        <w:rPr>
          <w:noProof/>
          <w:lang w:eastAsia="pl-PL"/>
        </w:rPr>
        <w:lastRenderedPageBreak/>
        <w:drawing>
          <wp:inline distT="0" distB="0" distL="0" distR="0" wp14:anchorId="4AF8C69C" wp14:editId="52683806">
            <wp:extent cx="4596881" cy="428888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01845" cy="4293513"/>
                    </a:xfrm>
                    <a:prstGeom prst="rect">
                      <a:avLst/>
                    </a:prstGeom>
                    <a:noFill/>
                    <a:ln>
                      <a:noFill/>
                    </a:ln>
                  </pic:spPr>
                </pic:pic>
              </a:graphicData>
            </a:graphic>
          </wp:inline>
        </w:drawing>
      </w:r>
    </w:p>
    <w:p w14:paraId="1FB9F191" w14:textId="57B30559" w:rsidR="00320482" w:rsidRPr="00AD629F" w:rsidRDefault="00320482" w:rsidP="00320482">
      <w:pPr>
        <w:spacing w:after="0" w:line="276" w:lineRule="auto"/>
        <w:jc w:val="both"/>
        <w:rPr>
          <w:rFonts w:ascii="Times New Roman" w:hAnsi="Times New Roman" w:cs="Times New Roman"/>
          <w:lang w:val="en-US"/>
        </w:rPr>
      </w:pPr>
      <w:r w:rsidRPr="00686C50">
        <w:rPr>
          <w:rFonts w:ascii="Times New Roman" w:eastAsia="Calibri" w:hAnsi="Times New Roman" w:cs="Times New Roman"/>
          <w:b/>
          <w:bCs/>
          <w:sz w:val="18"/>
          <w:szCs w:val="18"/>
          <w:lang w:val="en-US"/>
        </w:rPr>
        <w:t xml:space="preserve">Figure </w:t>
      </w:r>
      <w:r>
        <w:rPr>
          <w:rFonts w:ascii="Times New Roman" w:eastAsia="Calibri" w:hAnsi="Times New Roman" w:cs="Times New Roman"/>
          <w:b/>
          <w:bCs/>
          <w:sz w:val="18"/>
          <w:szCs w:val="18"/>
          <w:lang w:val="en-US"/>
        </w:rPr>
        <w:t>S1</w:t>
      </w:r>
      <w:r w:rsidR="00651AF7">
        <w:rPr>
          <w:rFonts w:ascii="Times New Roman" w:eastAsia="Calibri" w:hAnsi="Times New Roman" w:cs="Times New Roman"/>
          <w:b/>
          <w:bCs/>
          <w:sz w:val="18"/>
          <w:szCs w:val="18"/>
          <w:lang w:val="en-US"/>
        </w:rPr>
        <w:t>7</w:t>
      </w:r>
      <w:r w:rsidRPr="00686C50">
        <w:rPr>
          <w:rFonts w:ascii="Times New Roman" w:eastAsia="Calibri" w:hAnsi="Times New Roman" w:cs="Times New Roman"/>
          <w:sz w:val="18"/>
          <w:szCs w:val="18"/>
          <w:lang w:val="en-US"/>
        </w:rPr>
        <w:t>.</w:t>
      </w:r>
      <w:r w:rsidR="00A21C68">
        <w:rPr>
          <w:rFonts w:ascii="Times New Roman" w:eastAsia="Calibri" w:hAnsi="Times New Roman" w:cs="Times New Roman"/>
          <w:sz w:val="18"/>
          <w:szCs w:val="18"/>
          <w:lang w:val="en-US"/>
        </w:rPr>
        <w:t xml:space="preserve"> </w:t>
      </w:r>
      <w:r w:rsidR="00A21C68" w:rsidRPr="00686C50">
        <w:rPr>
          <w:rFonts w:ascii="Times New Roman" w:eastAsia="Calibri" w:hAnsi="Times New Roman" w:cs="Times New Roman"/>
          <w:sz w:val="18"/>
          <w:szCs w:val="18"/>
          <w:lang w:val="en-US"/>
        </w:rPr>
        <w:t xml:space="preserve">A direct comparison of the </w:t>
      </w:r>
      <w:r w:rsidR="00A21C68">
        <w:rPr>
          <w:rFonts w:ascii="Times New Roman" w:eastAsia="Calibri" w:hAnsi="Times New Roman" w:cs="Times New Roman"/>
          <w:sz w:val="18"/>
          <w:szCs w:val="18"/>
          <w:lang w:val="en-US"/>
        </w:rPr>
        <w:t>mean average precision</w:t>
      </w:r>
      <w:r w:rsidR="00A21C68" w:rsidRPr="00686C50">
        <w:rPr>
          <w:rFonts w:ascii="Times New Roman" w:eastAsia="Calibri" w:hAnsi="Times New Roman" w:cs="Times New Roman"/>
          <w:sz w:val="18"/>
          <w:szCs w:val="18"/>
          <w:lang w:val="en-US"/>
        </w:rPr>
        <w:t xml:space="preserve"> metric score values across the resolutions for the KNN and the SVM models</w:t>
      </w:r>
      <w:r w:rsidR="00A21C68">
        <w:rPr>
          <w:rFonts w:ascii="Times New Roman" w:eastAsia="Calibri" w:hAnsi="Times New Roman" w:cs="Times New Roman"/>
          <w:sz w:val="18"/>
          <w:szCs w:val="18"/>
          <w:lang w:val="en-US"/>
        </w:rPr>
        <w:t xml:space="preserve"> along with the mean total execution time</w:t>
      </w:r>
      <w:r w:rsidRPr="00686C50">
        <w:rPr>
          <w:rFonts w:ascii="Times New Roman" w:eastAsia="Calibri" w:hAnsi="Times New Roman" w:cs="Times New Roman"/>
          <w:sz w:val="18"/>
          <w:szCs w:val="18"/>
          <w:lang w:val="en-US"/>
        </w:rPr>
        <w:t xml:space="preserve"> </w:t>
      </w:r>
    </w:p>
    <w:p w14:paraId="784C3C80" w14:textId="77777777" w:rsidR="00320482" w:rsidRPr="00AD629F" w:rsidRDefault="00320482" w:rsidP="00155615">
      <w:pPr>
        <w:jc w:val="center"/>
        <w:rPr>
          <w:lang w:val="en-US"/>
        </w:rPr>
      </w:pPr>
    </w:p>
    <w:p w14:paraId="26F41EE8" w14:textId="77777777" w:rsidR="00E636D4" w:rsidRPr="00AD629F" w:rsidRDefault="00E636D4" w:rsidP="00155615">
      <w:pPr>
        <w:jc w:val="center"/>
        <w:rPr>
          <w:lang w:val="en-US"/>
        </w:rPr>
      </w:pPr>
    </w:p>
    <w:p w14:paraId="3A61FBF3" w14:textId="77777777" w:rsidR="00E636D4" w:rsidRPr="00AD629F" w:rsidRDefault="00E636D4" w:rsidP="00155615">
      <w:pPr>
        <w:jc w:val="center"/>
        <w:rPr>
          <w:lang w:val="en-US"/>
        </w:rPr>
      </w:pPr>
    </w:p>
    <w:p w14:paraId="3C972B3A" w14:textId="77777777" w:rsidR="00E636D4" w:rsidRPr="00AD629F" w:rsidRDefault="00E636D4" w:rsidP="00155615">
      <w:pPr>
        <w:jc w:val="center"/>
        <w:rPr>
          <w:lang w:val="en-US"/>
        </w:rPr>
      </w:pPr>
    </w:p>
    <w:p w14:paraId="68C04C5D" w14:textId="77777777" w:rsidR="00E636D4" w:rsidRPr="00AD629F" w:rsidRDefault="00E636D4" w:rsidP="00155615">
      <w:pPr>
        <w:jc w:val="center"/>
        <w:rPr>
          <w:lang w:val="en-US"/>
        </w:rPr>
      </w:pPr>
    </w:p>
    <w:p w14:paraId="5C2BD5FF" w14:textId="77777777" w:rsidR="00E636D4" w:rsidRPr="00AD629F" w:rsidRDefault="00E636D4" w:rsidP="00155615">
      <w:pPr>
        <w:jc w:val="center"/>
        <w:rPr>
          <w:lang w:val="en-US"/>
        </w:rPr>
      </w:pPr>
    </w:p>
    <w:p w14:paraId="3B18348E" w14:textId="77777777" w:rsidR="00E636D4" w:rsidRPr="00AD629F" w:rsidRDefault="00E636D4" w:rsidP="00155615">
      <w:pPr>
        <w:jc w:val="center"/>
        <w:rPr>
          <w:lang w:val="en-US"/>
        </w:rPr>
      </w:pPr>
    </w:p>
    <w:p w14:paraId="1857F211" w14:textId="77777777" w:rsidR="00E636D4" w:rsidRPr="00AD629F" w:rsidRDefault="00E636D4" w:rsidP="00155615">
      <w:pPr>
        <w:jc w:val="center"/>
        <w:rPr>
          <w:lang w:val="en-US"/>
        </w:rPr>
      </w:pPr>
    </w:p>
    <w:p w14:paraId="4AC98876" w14:textId="77777777" w:rsidR="00E636D4" w:rsidRPr="00AD629F" w:rsidRDefault="00E636D4" w:rsidP="00155615">
      <w:pPr>
        <w:jc w:val="center"/>
        <w:rPr>
          <w:lang w:val="en-US"/>
        </w:rPr>
      </w:pPr>
    </w:p>
    <w:p w14:paraId="78609DE3" w14:textId="77777777" w:rsidR="00E636D4" w:rsidRPr="00AD629F" w:rsidRDefault="00E636D4" w:rsidP="00155615">
      <w:pPr>
        <w:jc w:val="center"/>
        <w:rPr>
          <w:lang w:val="en-US"/>
        </w:rPr>
      </w:pPr>
    </w:p>
    <w:p w14:paraId="6CABF813" w14:textId="77777777" w:rsidR="00E636D4" w:rsidRPr="00AD629F" w:rsidRDefault="00E636D4" w:rsidP="00155615">
      <w:pPr>
        <w:jc w:val="center"/>
        <w:rPr>
          <w:lang w:val="en-US"/>
        </w:rPr>
      </w:pPr>
    </w:p>
    <w:p w14:paraId="1A3D951C" w14:textId="77777777" w:rsidR="00E636D4" w:rsidRPr="00AD629F" w:rsidRDefault="00E636D4" w:rsidP="00155615">
      <w:pPr>
        <w:jc w:val="center"/>
        <w:rPr>
          <w:lang w:val="en-US"/>
        </w:rPr>
      </w:pPr>
    </w:p>
    <w:p w14:paraId="2EEF7C7C" w14:textId="77777777" w:rsidR="00E636D4" w:rsidRPr="00AD629F" w:rsidRDefault="00E636D4" w:rsidP="00155615">
      <w:pPr>
        <w:jc w:val="center"/>
        <w:rPr>
          <w:lang w:val="en-US"/>
        </w:rPr>
      </w:pPr>
    </w:p>
    <w:p w14:paraId="0179BBDE" w14:textId="37C3B235" w:rsidR="006773DE" w:rsidRDefault="0072429D" w:rsidP="0072429D">
      <w:pPr>
        <w:jc w:val="center"/>
        <w:rPr>
          <w:rFonts w:ascii="Times New Roman" w:eastAsia="Calibri" w:hAnsi="Times New Roman" w:cs="Times New Roman"/>
          <w:b/>
          <w:bCs/>
          <w:sz w:val="18"/>
          <w:szCs w:val="18"/>
          <w:lang w:val="en-US"/>
        </w:rPr>
      </w:pPr>
      <w:r>
        <w:rPr>
          <w:rFonts w:ascii="Times New Roman" w:eastAsia="Calibri" w:hAnsi="Times New Roman" w:cs="Times New Roman"/>
          <w:b/>
          <w:bCs/>
          <w:noProof/>
          <w:sz w:val="18"/>
          <w:szCs w:val="18"/>
          <w:lang w:eastAsia="pl-PL"/>
        </w:rPr>
        <w:drawing>
          <wp:inline distT="0" distB="0" distL="0" distR="0" wp14:anchorId="06098803" wp14:editId="6DA63FCC">
            <wp:extent cx="3474720" cy="65380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74720" cy="6538005"/>
                    </a:xfrm>
                    <a:prstGeom prst="rect">
                      <a:avLst/>
                    </a:prstGeom>
                    <a:noFill/>
                    <a:ln>
                      <a:noFill/>
                    </a:ln>
                  </pic:spPr>
                </pic:pic>
              </a:graphicData>
            </a:graphic>
          </wp:inline>
        </w:drawing>
      </w:r>
    </w:p>
    <w:p w14:paraId="4D038251" w14:textId="09E119FA" w:rsidR="00E636D4" w:rsidRDefault="00191AA0" w:rsidP="00E636D4">
      <w:pPr>
        <w:jc w:val="both"/>
        <w:rPr>
          <w:rFonts w:ascii="Times New Roman" w:eastAsia="Calibri" w:hAnsi="Times New Roman" w:cs="Times New Roman"/>
          <w:sz w:val="18"/>
          <w:szCs w:val="18"/>
          <w:lang w:val="en-US"/>
        </w:rPr>
      </w:pPr>
      <w:r w:rsidRPr="006773DE">
        <w:rPr>
          <w:rFonts w:ascii="Times New Roman" w:eastAsia="Calibri" w:hAnsi="Times New Roman" w:cs="Times New Roman"/>
          <w:b/>
          <w:bCs/>
          <w:sz w:val="18"/>
          <w:szCs w:val="18"/>
          <w:lang w:val="en-US"/>
        </w:rPr>
        <w:t>Figure S1</w:t>
      </w:r>
      <w:r w:rsidR="00651AF7">
        <w:rPr>
          <w:rFonts w:ascii="Times New Roman" w:eastAsia="Calibri" w:hAnsi="Times New Roman" w:cs="Times New Roman"/>
          <w:b/>
          <w:bCs/>
          <w:sz w:val="18"/>
          <w:szCs w:val="18"/>
          <w:lang w:val="en-US"/>
        </w:rPr>
        <w:t>8</w:t>
      </w:r>
      <w:r>
        <w:rPr>
          <w:rFonts w:ascii="Times New Roman" w:eastAsia="Calibri" w:hAnsi="Times New Roman" w:cs="Times New Roman"/>
          <w:sz w:val="18"/>
          <w:szCs w:val="18"/>
          <w:lang w:val="en-US"/>
        </w:rPr>
        <w:t xml:space="preserve">. </w:t>
      </w:r>
      <w:r w:rsidR="00E636D4" w:rsidRPr="00532DCE">
        <w:rPr>
          <w:rFonts w:ascii="Times New Roman" w:eastAsia="Calibri" w:hAnsi="Times New Roman" w:cs="Times New Roman"/>
          <w:sz w:val="18"/>
          <w:szCs w:val="18"/>
          <w:lang w:val="en-US"/>
        </w:rPr>
        <w:t xml:space="preserve">Plots of </w:t>
      </w:r>
      <w:r w:rsidR="00795FF2">
        <w:rPr>
          <w:rFonts w:ascii="Times New Roman" w:eastAsia="Calibri" w:hAnsi="Times New Roman" w:cs="Times New Roman"/>
          <w:sz w:val="18"/>
          <w:szCs w:val="18"/>
          <w:lang w:val="en-US"/>
        </w:rPr>
        <w:t>average precision</w:t>
      </w:r>
      <w:r w:rsidR="00E636D4" w:rsidRPr="00532DCE">
        <w:rPr>
          <w:rFonts w:ascii="Times New Roman" w:eastAsia="Calibri" w:hAnsi="Times New Roman" w:cs="Times New Roman"/>
          <w:sz w:val="18"/>
          <w:szCs w:val="18"/>
          <w:lang w:val="en-US"/>
        </w:rPr>
        <w:t xml:space="preserve"> score value for </w:t>
      </w:r>
      <w:r w:rsidR="00E636D4">
        <w:rPr>
          <w:rFonts w:ascii="Times New Roman" w:eastAsia="Calibri" w:hAnsi="Times New Roman" w:cs="Times New Roman"/>
          <w:sz w:val="18"/>
          <w:szCs w:val="18"/>
          <w:lang w:val="en-US"/>
        </w:rPr>
        <w:t xml:space="preserve">each organic moiety. The figure contains individual plots that were generated for the Both data-handling method along with applying the </w:t>
      </w:r>
      <w:proofErr w:type="spellStart"/>
      <w:r w:rsidR="00E636D4">
        <w:rPr>
          <w:rFonts w:ascii="Times New Roman" w:eastAsia="Calibri" w:hAnsi="Times New Roman" w:cs="Times New Roman"/>
          <w:sz w:val="18"/>
          <w:szCs w:val="18"/>
          <w:lang w:val="en-US"/>
        </w:rPr>
        <w:t>denoising</w:t>
      </w:r>
      <w:proofErr w:type="spellEnd"/>
      <w:r w:rsidR="00E636D4">
        <w:rPr>
          <w:rFonts w:ascii="Times New Roman" w:eastAsia="Calibri" w:hAnsi="Times New Roman" w:cs="Times New Roman"/>
          <w:sz w:val="18"/>
          <w:szCs w:val="18"/>
          <w:lang w:val="en-US"/>
        </w:rPr>
        <w:t xml:space="preserve"> algorithm. The plots differ in what state the molecules were in (gas, liquid, or solid).. Each line in the individual plot represents the </w:t>
      </w:r>
      <w:r w:rsidR="00795FF2">
        <w:rPr>
          <w:rFonts w:ascii="Times New Roman" w:eastAsia="Calibri" w:hAnsi="Times New Roman" w:cs="Times New Roman"/>
          <w:sz w:val="18"/>
          <w:szCs w:val="18"/>
          <w:lang w:val="en-US"/>
        </w:rPr>
        <w:t>average precision</w:t>
      </w:r>
      <w:r w:rsidR="00E636D4">
        <w:rPr>
          <w:rFonts w:ascii="Times New Roman" w:eastAsia="Calibri" w:hAnsi="Times New Roman" w:cs="Times New Roman"/>
          <w:sz w:val="18"/>
          <w:szCs w:val="18"/>
          <w:lang w:val="en-US"/>
        </w:rPr>
        <w:t xml:space="preserve"> metric score values obtained from the data of a given resolution</w:t>
      </w:r>
    </w:p>
    <w:p w14:paraId="2AC6D9B1" w14:textId="77777777" w:rsidR="00195B90" w:rsidRDefault="00195B90" w:rsidP="00E636D4">
      <w:pPr>
        <w:jc w:val="both"/>
        <w:rPr>
          <w:rFonts w:ascii="Times New Roman" w:eastAsia="Calibri" w:hAnsi="Times New Roman" w:cs="Times New Roman"/>
          <w:sz w:val="18"/>
          <w:szCs w:val="18"/>
          <w:lang w:val="en-US"/>
        </w:rPr>
      </w:pPr>
    </w:p>
    <w:p w14:paraId="19D07074" w14:textId="77777777" w:rsidR="00195B90" w:rsidRPr="00AD629F" w:rsidRDefault="00195B90" w:rsidP="00E636D4">
      <w:pPr>
        <w:jc w:val="both"/>
        <w:rPr>
          <w:lang w:val="en-US"/>
        </w:rPr>
      </w:pPr>
    </w:p>
    <w:p w14:paraId="5E548C12" w14:textId="77777777" w:rsidR="00195B90" w:rsidRPr="00AD629F" w:rsidRDefault="00195B90" w:rsidP="00E636D4">
      <w:pPr>
        <w:jc w:val="both"/>
        <w:rPr>
          <w:lang w:val="en-US"/>
        </w:rPr>
      </w:pPr>
    </w:p>
    <w:p w14:paraId="3314E353" w14:textId="66E8546D" w:rsidR="00865C62" w:rsidRDefault="00865C62" w:rsidP="00166FEB">
      <w:pPr>
        <w:jc w:val="center"/>
        <w:rPr>
          <w:rFonts w:ascii="Times New Roman" w:eastAsia="Calibri" w:hAnsi="Times New Roman" w:cs="Times New Roman"/>
          <w:b/>
          <w:bCs/>
          <w:sz w:val="18"/>
          <w:szCs w:val="18"/>
          <w:lang w:val="en-US"/>
        </w:rPr>
      </w:pPr>
      <w:r>
        <w:rPr>
          <w:rFonts w:ascii="Times New Roman" w:eastAsia="Calibri" w:hAnsi="Times New Roman" w:cs="Times New Roman"/>
          <w:b/>
          <w:bCs/>
          <w:noProof/>
          <w:sz w:val="18"/>
          <w:szCs w:val="18"/>
          <w:lang w:eastAsia="pl-PL"/>
        </w:rPr>
        <w:drawing>
          <wp:inline distT="0" distB="0" distL="0" distR="0" wp14:anchorId="2DB944BA" wp14:editId="32350971">
            <wp:extent cx="3474720" cy="633283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74720" cy="6332833"/>
                    </a:xfrm>
                    <a:prstGeom prst="rect">
                      <a:avLst/>
                    </a:prstGeom>
                    <a:noFill/>
                    <a:ln>
                      <a:noFill/>
                    </a:ln>
                  </pic:spPr>
                </pic:pic>
              </a:graphicData>
            </a:graphic>
          </wp:inline>
        </w:drawing>
      </w:r>
    </w:p>
    <w:p w14:paraId="63B1F432" w14:textId="1BAE3BDA" w:rsidR="00195B90" w:rsidRDefault="00195B90" w:rsidP="00195B90">
      <w:pPr>
        <w:jc w:val="both"/>
        <w:rPr>
          <w:rFonts w:ascii="Times New Roman" w:eastAsia="Calibri" w:hAnsi="Times New Roman" w:cs="Times New Roman"/>
          <w:sz w:val="18"/>
          <w:szCs w:val="18"/>
          <w:lang w:val="en-US"/>
        </w:rPr>
      </w:pPr>
      <w:r w:rsidRPr="006773DE">
        <w:rPr>
          <w:rFonts w:ascii="Times New Roman" w:eastAsia="Calibri" w:hAnsi="Times New Roman" w:cs="Times New Roman"/>
          <w:b/>
          <w:bCs/>
          <w:sz w:val="18"/>
          <w:szCs w:val="18"/>
          <w:lang w:val="en-US"/>
        </w:rPr>
        <w:t>Figure S1</w:t>
      </w:r>
      <w:r w:rsidR="00651AF7">
        <w:rPr>
          <w:rFonts w:ascii="Times New Roman" w:eastAsia="Calibri" w:hAnsi="Times New Roman" w:cs="Times New Roman"/>
          <w:b/>
          <w:bCs/>
          <w:sz w:val="18"/>
          <w:szCs w:val="18"/>
          <w:lang w:val="en-US"/>
        </w:rPr>
        <w:t>9</w:t>
      </w:r>
      <w:r>
        <w:rPr>
          <w:rFonts w:ascii="Times New Roman" w:eastAsia="Calibri" w:hAnsi="Times New Roman" w:cs="Times New Roman"/>
          <w:sz w:val="18"/>
          <w:szCs w:val="18"/>
          <w:lang w:val="en-US"/>
        </w:rPr>
        <w:t xml:space="preserve">. </w:t>
      </w:r>
      <w:r w:rsidRPr="00532DCE">
        <w:rPr>
          <w:rFonts w:ascii="Times New Roman" w:eastAsia="Calibri" w:hAnsi="Times New Roman" w:cs="Times New Roman"/>
          <w:sz w:val="18"/>
          <w:szCs w:val="18"/>
          <w:lang w:val="en-US"/>
        </w:rPr>
        <w:t xml:space="preserve">Plots of </w:t>
      </w:r>
      <w:r>
        <w:rPr>
          <w:rFonts w:ascii="Times New Roman" w:eastAsia="Calibri" w:hAnsi="Times New Roman" w:cs="Times New Roman"/>
          <w:sz w:val="18"/>
          <w:szCs w:val="18"/>
          <w:lang w:val="en-US"/>
        </w:rPr>
        <w:t>average precision</w:t>
      </w:r>
      <w:r w:rsidRPr="00532DCE">
        <w:rPr>
          <w:rFonts w:ascii="Times New Roman" w:eastAsia="Calibri" w:hAnsi="Times New Roman" w:cs="Times New Roman"/>
          <w:sz w:val="18"/>
          <w:szCs w:val="18"/>
          <w:lang w:val="en-US"/>
        </w:rPr>
        <w:t xml:space="preserve"> score value for </w:t>
      </w:r>
      <w:r>
        <w:rPr>
          <w:rFonts w:ascii="Times New Roman" w:eastAsia="Calibri" w:hAnsi="Times New Roman" w:cs="Times New Roman"/>
          <w:sz w:val="18"/>
          <w:szCs w:val="18"/>
          <w:lang w:val="en-US"/>
        </w:rPr>
        <w:t>each organic moiety. The figure contains individual plots that were generated for the Both data-handling method with</w:t>
      </w:r>
      <w:r w:rsidR="00A465E6">
        <w:rPr>
          <w:rFonts w:ascii="Times New Roman" w:eastAsia="Calibri" w:hAnsi="Times New Roman" w:cs="Times New Roman"/>
          <w:sz w:val="18"/>
          <w:szCs w:val="18"/>
          <w:lang w:val="en-US"/>
        </w:rPr>
        <w:t>out</w:t>
      </w:r>
      <w:r>
        <w:rPr>
          <w:rFonts w:ascii="Times New Roman" w:eastAsia="Calibri" w:hAnsi="Times New Roman" w:cs="Times New Roman"/>
          <w:sz w:val="18"/>
          <w:szCs w:val="18"/>
          <w:lang w:val="en-US"/>
        </w:rPr>
        <w:t xml:space="preserve"> applying the </w:t>
      </w:r>
      <w:proofErr w:type="spellStart"/>
      <w:r>
        <w:rPr>
          <w:rFonts w:ascii="Times New Roman" w:eastAsia="Calibri" w:hAnsi="Times New Roman" w:cs="Times New Roman"/>
          <w:sz w:val="18"/>
          <w:szCs w:val="18"/>
          <w:lang w:val="en-US"/>
        </w:rPr>
        <w:t>denoising</w:t>
      </w:r>
      <w:proofErr w:type="spellEnd"/>
      <w:r>
        <w:rPr>
          <w:rFonts w:ascii="Times New Roman" w:eastAsia="Calibri" w:hAnsi="Times New Roman" w:cs="Times New Roman"/>
          <w:sz w:val="18"/>
          <w:szCs w:val="18"/>
          <w:lang w:val="en-US"/>
        </w:rPr>
        <w:t xml:space="preserve"> algorithm. The plots differ in what state the molecules were in (gas, liquid, or solid).. Each line in the individual plot represents the average precision metric score values obtained from the data of a given resolution</w:t>
      </w:r>
    </w:p>
    <w:p w14:paraId="3296F140" w14:textId="77777777" w:rsidR="00195B90" w:rsidRPr="00AD629F" w:rsidRDefault="00195B90" w:rsidP="00E636D4">
      <w:pPr>
        <w:jc w:val="both"/>
        <w:rPr>
          <w:lang w:val="en-US"/>
        </w:rPr>
      </w:pPr>
    </w:p>
    <w:p w14:paraId="76219DA0" w14:textId="77777777" w:rsidR="003B6291" w:rsidRPr="00AD629F" w:rsidRDefault="003B6291" w:rsidP="00E636D4">
      <w:pPr>
        <w:jc w:val="both"/>
        <w:rPr>
          <w:lang w:val="en-US"/>
        </w:rPr>
      </w:pPr>
    </w:p>
    <w:p w14:paraId="283F4748" w14:textId="77777777" w:rsidR="003B6291" w:rsidRPr="00AD629F" w:rsidRDefault="003B6291" w:rsidP="00E636D4">
      <w:pPr>
        <w:jc w:val="both"/>
        <w:rPr>
          <w:lang w:val="en-US"/>
        </w:rPr>
      </w:pPr>
    </w:p>
    <w:p w14:paraId="7DBEA5FE" w14:textId="69224C2D" w:rsidR="00AF07BC" w:rsidRDefault="0040732A" w:rsidP="009D3286">
      <w:pPr>
        <w:jc w:val="center"/>
      </w:pPr>
      <w:r>
        <w:rPr>
          <w:rFonts w:ascii="Times New Roman" w:eastAsia="Calibri" w:hAnsi="Times New Roman" w:cs="Times New Roman"/>
          <w:noProof/>
          <w:sz w:val="18"/>
          <w:szCs w:val="18"/>
          <w:lang w:eastAsia="pl-PL"/>
        </w:rPr>
        <w:lastRenderedPageBreak/>
        <w:drawing>
          <wp:inline distT="0" distB="0" distL="0" distR="0" wp14:anchorId="63D14352" wp14:editId="700B23F9">
            <wp:extent cx="4572000" cy="4265671"/>
            <wp:effectExtent l="0" t="0" r="0" b="1905"/>
            <wp:docPr id="19" name="Picture 1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scatter chart&#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72000" cy="4265671"/>
                    </a:xfrm>
                    <a:prstGeom prst="rect">
                      <a:avLst/>
                    </a:prstGeom>
                    <a:noFill/>
                    <a:ln>
                      <a:noFill/>
                    </a:ln>
                  </pic:spPr>
                </pic:pic>
              </a:graphicData>
            </a:graphic>
          </wp:inline>
        </w:drawing>
      </w:r>
    </w:p>
    <w:p w14:paraId="257E433A" w14:textId="1A03916B" w:rsidR="00AF07BC" w:rsidRDefault="00AF07BC" w:rsidP="00E636D4">
      <w:pPr>
        <w:jc w:val="both"/>
        <w:rPr>
          <w:rFonts w:ascii="Times New Roman" w:eastAsia="Calibri" w:hAnsi="Times New Roman" w:cs="Times New Roman"/>
          <w:sz w:val="18"/>
          <w:szCs w:val="18"/>
          <w:lang w:val="en-US"/>
        </w:rPr>
      </w:pPr>
      <w:r w:rsidRPr="00AF07BC">
        <w:rPr>
          <w:rFonts w:ascii="Times New Roman" w:eastAsia="Calibri" w:hAnsi="Times New Roman" w:cs="Times New Roman"/>
          <w:b/>
          <w:bCs/>
          <w:sz w:val="18"/>
          <w:szCs w:val="18"/>
          <w:lang w:val="en-US"/>
        </w:rPr>
        <w:t>Figure S</w:t>
      </w:r>
      <w:r w:rsidR="00651AF7">
        <w:rPr>
          <w:rFonts w:ascii="Times New Roman" w:eastAsia="Calibri" w:hAnsi="Times New Roman" w:cs="Times New Roman"/>
          <w:b/>
          <w:bCs/>
          <w:sz w:val="18"/>
          <w:szCs w:val="18"/>
          <w:lang w:val="en-US"/>
        </w:rPr>
        <w:t>20</w:t>
      </w:r>
      <w:r>
        <w:rPr>
          <w:rFonts w:ascii="Times New Roman" w:eastAsia="Calibri" w:hAnsi="Times New Roman" w:cs="Times New Roman"/>
          <w:sz w:val="18"/>
          <w:szCs w:val="18"/>
          <w:lang w:val="en-US"/>
        </w:rPr>
        <w:t xml:space="preserve">. </w:t>
      </w:r>
      <w:r w:rsidRPr="00686C50">
        <w:rPr>
          <w:rFonts w:ascii="Times New Roman" w:eastAsia="Calibri" w:hAnsi="Times New Roman" w:cs="Times New Roman"/>
          <w:sz w:val="18"/>
          <w:szCs w:val="18"/>
          <w:lang w:val="en-US"/>
        </w:rPr>
        <w:t xml:space="preserve">A direct comparison of the </w:t>
      </w:r>
      <w:r>
        <w:rPr>
          <w:rFonts w:ascii="Times New Roman" w:eastAsia="Calibri" w:hAnsi="Times New Roman" w:cs="Times New Roman"/>
          <w:sz w:val="18"/>
          <w:szCs w:val="18"/>
          <w:lang w:val="en-US"/>
        </w:rPr>
        <w:t xml:space="preserve">mean </w:t>
      </w:r>
      <w:r w:rsidR="009D3EDC">
        <w:rPr>
          <w:rFonts w:ascii="Times New Roman" w:eastAsia="Calibri" w:hAnsi="Times New Roman" w:cs="Times New Roman"/>
          <w:sz w:val="18"/>
          <w:szCs w:val="18"/>
          <w:lang w:val="en-US"/>
        </w:rPr>
        <w:t xml:space="preserve">average precision </w:t>
      </w:r>
      <w:r w:rsidRPr="00686C50">
        <w:rPr>
          <w:rFonts w:ascii="Times New Roman" w:eastAsia="Calibri" w:hAnsi="Times New Roman" w:cs="Times New Roman"/>
          <w:sz w:val="18"/>
          <w:szCs w:val="18"/>
          <w:lang w:val="en-US"/>
        </w:rPr>
        <w:t>metric score values across the resolutions for the KNN model</w:t>
      </w:r>
      <w:r>
        <w:rPr>
          <w:rFonts w:ascii="Times New Roman" w:eastAsia="Calibri" w:hAnsi="Times New Roman" w:cs="Times New Roman"/>
          <w:sz w:val="18"/>
          <w:szCs w:val="18"/>
          <w:lang w:val="en-US"/>
        </w:rPr>
        <w:t xml:space="preserve">, with or without applying the </w:t>
      </w:r>
      <w:proofErr w:type="spellStart"/>
      <w:r>
        <w:rPr>
          <w:rFonts w:ascii="Times New Roman" w:eastAsia="Calibri" w:hAnsi="Times New Roman" w:cs="Times New Roman"/>
          <w:sz w:val="18"/>
          <w:szCs w:val="18"/>
          <w:lang w:val="en-US"/>
        </w:rPr>
        <w:t>denoising</w:t>
      </w:r>
      <w:proofErr w:type="spellEnd"/>
      <w:r>
        <w:rPr>
          <w:rFonts w:ascii="Times New Roman" w:eastAsia="Calibri" w:hAnsi="Times New Roman" w:cs="Times New Roman"/>
          <w:sz w:val="18"/>
          <w:szCs w:val="18"/>
          <w:lang w:val="en-US"/>
        </w:rPr>
        <w:t xml:space="preserve"> algorithm, along with the mean total execution time.</w:t>
      </w:r>
    </w:p>
    <w:p w14:paraId="3D51C28D" w14:textId="77777777" w:rsidR="00291165" w:rsidRDefault="00291165" w:rsidP="00E636D4">
      <w:pPr>
        <w:jc w:val="both"/>
        <w:rPr>
          <w:rFonts w:ascii="Times New Roman" w:eastAsia="Calibri" w:hAnsi="Times New Roman" w:cs="Times New Roman"/>
          <w:sz w:val="18"/>
          <w:szCs w:val="18"/>
          <w:lang w:val="en-US"/>
        </w:rPr>
      </w:pPr>
    </w:p>
    <w:p w14:paraId="16C85931" w14:textId="77777777" w:rsidR="00291165" w:rsidRPr="00AD629F" w:rsidRDefault="00291165" w:rsidP="00E636D4">
      <w:pPr>
        <w:jc w:val="both"/>
        <w:rPr>
          <w:lang w:val="en-US"/>
        </w:rPr>
      </w:pPr>
    </w:p>
    <w:p w14:paraId="3EBE1DE1" w14:textId="77777777" w:rsidR="00A16097" w:rsidRPr="00AD629F" w:rsidRDefault="00A16097" w:rsidP="00E636D4">
      <w:pPr>
        <w:jc w:val="both"/>
        <w:rPr>
          <w:lang w:val="en-US"/>
        </w:rPr>
      </w:pPr>
    </w:p>
    <w:p w14:paraId="274FA548" w14:textId="09B2EAC5" w:rsidR="00A16097" w:rsidRDefault="003E6476" w:rsidP="003E6476">
      <w:pPr>
        <w:jc w:val="center"/>
      </w:pPr>
      <w:r>
        <w:rPr>
          <w:noProof/>
          <w:lang w:eastAsia="pl-PL"/>
        </w:rPr>
        <w:lastRenderedPageBreak/>
        <w:drawing>
          <wp:inline distT="0" distB="0" distL="0" distR="0" wp14:anchorId="6159AD4B" wp14:editId="2A6AF769">
            <wp:extent cx="3474720" cy="65380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74720" cy="6538005"/>
                    </a:xfrm>
                    <a:prstGeom prst="rect">
                      <a:avLst/>
                    </a:prstGeom>
                    <a:noFill/>
                    <a:ln>
                      <a:noFill/>
                    </a:ln>
                  </pic:spPr>
                </pic:pic>
              </a:graphicData>
            </a:graphic>
          </wp:inline>
        </w:drawing>
      </w:r>
    </w:p>
    <w:p w14:paraId="42C7A236" w14:textId="7ABBB9EB" w:rsidR="00A16097" w:rsidRDefault="00A16097" w:rsidP="00A16097">
      <w:pPr>
        <w:spacing w:after="0" w:line="276" w:lineRule="auto"/>
        <w:jc w:val="both"/>
        <w:rPr>
          <w:rFonts w:ascii="Times New Roman" w:eastAsia="Calibri" w:hAnsi="Times New Roman" w:cs="Times New Roman"/>
          <w:sz w:val="18"/>
          <w:szCs w:val="18"/>
          <w:lang w:val="en-US"/>
        </w:rPr>
      </w:pPr>
      <w:r w:rsidRPr="00C96B85">
        <w:rPr>
          <w:rFonts w:ascii="Times New Roman" w:eastAsia="Calibri" w:hAnsi="Times New Roman" w:cs="Times New Roman"/>
          <w:b/>
          <w:bCs/>
          <w:sz w:val="18"/>
          <w:szCs w:val="18"/>
          <w:lang w:val="en-US"/>
        </w:rPr>
        <w:t xml:space="preserve">Figure </w:t>
      </w:r>
      <w:r>
        <w:rPr>
          <w:rFonts w:ascii="Times New Roman" w:eastAsia="Calibri" w:hAnsi="Times New Roman" w:cs="Times New Roman"/>
          <w:b/>
          <w:bCs/>
          <w:sz w:val="18"/>
          <w:szCs w:val="18"/>
          <w:lang w:val="en-US"/>
        </w:rPr>
        <w:t>S</w:t>
      </w:r>
      <w:r w:rsidR="00651AF7">
        <w:rPr>
          <w:rFonts w:ascii="Times New Roman" w:eastAsia="Calibri" w:hAnsi="Times New Roman" w:cs="Times New Roman"/>
          <w:b/>
          <w:bCs/>
          <w:sz w:val="18"/>
          <w:szCs w:val="18"/>
          <w:lang w:val="en-US"/>
        </w:rPr>
        <w:t>21</w:t>
      </w:r>
      <w:r w:rsidRPr="00C96B85">
        <w:rPr>
          <w:rFonts w:ascii="Times New Roman" w:eastAsia="Calibri" w:hAnsi="Times New Roman" w:cs="Times New Roman"/>
          <w:sz w:val="18"/>
          <w:szCs w:val="18"/>
          <w:lang w:val="en-US"/>
        </w:rPr>
        <w:t xml:space="preserve">. </w:t>
      </w:r>
      <w:r>
        <w:rPr>
          <w:rFonts w:ascii="Times New Roman" w:eastAsia="Calibri" w:hAnsi="Times New Roman" w:cs="Times New Roman"/>
          <w:sz w:val="18"/>
          <w:szCs w:val="18"/>
          <w:lang w:val="en-US"/>
        </w:rPr>
        <w:t>Plots of average precision metric score values for each organic moiety. The figure contains individual plots that differ in what data-handling method was used (</w:t>
      </w:r>
      <w:proofErr w:type="spellStart"/>
      <w:r>
        <w:rPr>
          <w:rFonts w:ascii="Times New Roman" w:eastAsia="Calibri" w:hAnsi="Times New Roman" w:cs="Times New Roman"/>
          <w:sz w:val="18"/>
          <w:szCs w:val="18"/>
          <w:lang w:val="en-US"/>
        </w:rPr>
        <w:t>PlainOnly</w:t>
      </w:r>
      <w:proofErr w:type="spellEnd"/>
      <w:r>
        <w:rPr>
          <w:rFonts w:ascii="Times New Roman" w:eastAsia="Calibri" w:hAnsi="Times New Roman" w:cs="Times New Roman"/>
          <w:sz w:val="18"/>
          <w:szCs w:val="18"/>
          <w:lang w:val="en-US"/>
        </w:rPr>
        <w:t xml:space="preserve">, </w:t>
      </w:r>
      <w:proofErr w:type="spellStart"/>
      <w:r>
        <w:rPr>
          <w:rFonts w:ascii="Times New Roman" w:eastAsia="Calibri" w:hAnsi="Times New Roman" w:cs="Times New Roman"/>
          <w:sz w:val="18"/>
          <w:szCs w:val="18"/>
          <w:lang w:val="en-US"/>
        </w:rPr>
        <w:t>DerivativeOnly</w:t>
      </w:r>
      <w:proofErr w:type="spellEnd"/>
      <w:r>
        <w:rPr>
          <w:rFonts w:ascii="Times New Roman" w:eastAsia="Calibri" w:hAnsi="Times New Roman" w:cs="Times New Roman"/>
          <w:sz w:val="18"/>
          <w:szCs w:val="18"/>
          <w:lang w:val="en-US"/>
        </w:rPr>
        <w:t>, or Both). The ML model that was used was the Random Forest model. Each line in the individual plot represents the average precision metric score values obtained from the data of a given resolution</w:t>
      </w:r>
    </w:p>
    <w:p w14:paraId="39B3D38D" w14:textId="77777777" w:rsidR="00A16097" w:rsidRPr="00AD629F" w:rsidRDefault="00A16097" w:rsidP="00E636D4">
      <w:pPr>
        <w:jc w:val="both"/>
        <w:rPr>
          <w:lang w:val="en-US"/>
        </w:rPr>
      </w:pPr>
    </w:p>
    <w:p w14:paraId="3DB56F38" w14:textId="77777777" w:rsidR="00A16097" w:rsidRPr="00AD629F" w:rsidRDefault="00A16097" w:rsidP="00E636D4">
      <w:pPr>
        <w:jc w:val="both"/>
        <w:rPr>
          <w:lang w:val="en-US"/>
        </w:rPr>
      </w:pPr>
    </w:p>
    <w:p w14:paraId="08670E92" w14:textId="77777777" w:rsidR="003E6476" w:rsidRPr="00AD629F" w:rsidRDefault="003E6476" w:rsidP="00E636D4">
      <w:pPr>
        <w:jc w:val="both"/>
        <w:rPr>
          <w:lang w:val="en-US"/>
        </w:rPr>
      </w:pPr>
    </w:p>
    <w:p w14:paraId="3783EBAA" w14:textId="3ED5116D" w:rsidR="003E6476" w:rsidRDefault="003E6476" w:rsidP="003E6476">
      <w:pPr>
        <w:jc w:val="center"/>
      </w:pPr>
      <w:r>
        <w:rPr>
          <w:noProof/>
          <w:lang w:eastAsia="pl-PL"/>
        </w:rPr>
        <w:lastRenderedPageBreak/>
        <w:drawing>
          <wp:inline distT="0" distB="0" distL="0" distR="0" wp14:anchorId="1FA8F94B" wp14:editId="31297FE6">
            <wp:extent cx="3474720" cy="653800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74720" cy="6538005"/>
                    </a:xfrm>
                    <a:prstGeom prst="rect">
                      <a:avLst/>
                    </a:prstGeom>
                    <a:noFill/>
                    <a:ln>
                      <a:noFill/>
                    </a:ln>
                  </pic:spPr>
                </pic:pic>
              </a:graphicData>
            </a:graphic>
          </wp:inline>
        </w:drawing>
      </w:r>
    </w:p>
    <w:p w14:paraId="0123ADAD" w14:textId="0ED85B91" w:rsidR="00A16097" w:rsidRDefault="00A16097" w:rsidP="00A16097">
      <w:pPr>
        <w:spacing w:after="0" w:line="276" w:lineRule="auto"/>
        <w:jc w:val="both"/>
        <w:rPr>
          <w:rFonts w:ascii="Times New Roman" w:eastAsia="Calibri" w:hAnsi="Times New Roman" w:cs="Times New Roman"/>
          <w:sz w:val="18"/>
          <w:szCs w:val="18"/>
          <w:lang w:val="en-US"/>
        </w:rPr>
      </w:pPr>
      <w:r w:rsidRPr="00C96B85">
        <w:rPr>
          <w:rFonts w:ascii="Times New Roman" w:eastAsia="Calibri" w:hAnsi="Times New Roman" w:cs="Times New Roman"/>
          <w:b/>
          <w:bCs/>
          <w:sz w:val="18"/>
          <w:szCs w:val="18"/>
          <w:lang w:val="en-US"/>
        </w:rPr>
        <w:t xml:space="preserve">Figure </w:t>
      </w:r>
      <w:r>
        <w:rPr>
          <w:rFonts w:ascii="Times New Roman" w:eastAsia="Calibri" w:hAnsi="Times New Roman" w:cs="Times New Roman"/>
          <w:b/>
          <w:bCs/>
          <w:sz w:val="18"/>
          <w:szCs w:val="18"/>
          <w:lang w:val="en-US"/>
        </w:rPr>
        <w:t>S</w:t>
      </w:r>
      <w:r w:rsidR="00651AF7">
        <w:rPr>
          <w:rFonts w:ascii="Times New Roman" w:eastAsia="Calibri" w:hAnsi="Times New Roman" w:cs="Times New Roman"/>
          <w:b/>
          <w:bCs/>
          <w:sz w:val="18"/>
          <w:szCs w:val="18"/>
          <w:lang w:val="en-US"/>
        </w:rPr>
        <w:t>22</w:t>
      </w:r>
      <w:r w:rsidRPr="00C96B85">
        <w:rPr>
          <w:rFonts w:ascii="Times New Roman" w:eastAsia="Calibri" w:hAnsi="Times New Roman" w:cs="Times New Roman"/>
          <w:sz w:val="18"/>
          <w:szCs w:val="18"/>
          <w:lang w:val="en-US"/>
        </w:rPr>
        <w:t xml:space="preserve">. </w:t>
      </w:r>
      <w:r>
        <w:rPr>
          <w:rFonts w:ascii="Times New Roman" w:eastAsia="Calibri" w:hAnsi="Times New Roman" w:cs="Times New Roman"/>
          <w:sz w:val="18"/>
          <w:szCs w:val="18"/>
          <w:lang w:val="en-US"/>
        </w:rPr>
        <w:t>Plots of average precision metric score values for each organic moiety. The figure contains individual plots that differ in what data-handling method was used (</w:t>
      </w:r>
      <w:proofErr w:type="spellStart"/>
      <w:r>
        <w:rPr>
          <w:rFonts w:ascii="Times New Roman" w:eastAsia="Calibri" w:hAnsi="Times New Roman" w:cs="Times New Roman"/>
          <w:sz w:val="18"/>
          <w:szCs w:val="18"/>
          <w:lang w:val="en-US"/>
        </w:rPr>
        <w:t>PlainOnly</w:t>
      </w:r>
      <w:proofErr w:type="spellEnd"/>
      <w:r>
        <w:rPr>
          <w:rFonts w:ascii="Times New Roman" w:eastAsia="Calibri" w:hAnsi="Times New Roman" w:cs="Times New Roman"/>
          <w:sz w:val="18"/>
          <w:szCs w:val="18"/>
          <w:lang w:val="en-US"/>
        </w:rPr>
        <w:t xml:space="preserve">, </w:t>
      </w:r>
      <w:proofErr w:type="spellStart"/>
      <w:r>
        <w:rPr>
          <w:rFonts w:ascii="Times New Roman" w:eastAsia="Calibri" w:hAnsi="Times New Roman" w:cs="Times New Roman"/>
          <w:sz w:val="18"/>
          <w:szCs w:val="18"/>
          <w:lang w:val="en-US"/>
        </w:rPr>
        <w:t>DerivativeOnly</w:t>
      </w:r>
      <w:proofErr w:type="spellEnd"/>
      <w:r>
        <w:rPr>
          <w:rFonts w:ascii="Times New Roman" w:eastAsia="Calibri" w:hAnsi="Times New Roman" w:cs="Times New Roman"/>
          <w:sz w:val="18"/>
          <w:szCs w:val="18"/>
          <w:lang w:val="en-US"/>
        </w:rPr>
        <w:t>, or Both). The ML model that was used was the MLP model. Each line in the individual plot represents the average precision metric score values obtained from the data of a given resolution</w:t>
      </w:r>
    </w:p>
    <w:p w14:paraId="4EC89C5E" w14:textId="77777777" w:rsidR="00A16097" w:rsidRPr="00AD629F" w:rsidRDefault="00A16097" w:rsidP="00E636D4">
      <w:pPr>
        <w:jc w:val="both"/>
        <w:rPr>
          <w:lang w:val="en-US"/>
        </w:rPr>
      </w:pPr>
    </w:p>
    <w:p w14:paraId="2229CF36" w14:textId="77777777" w:rsidR="00876E93" w:rsidRPr="00AD629F" w:rsidRDefault="00876E93" w:rsidP="00E636D4">
      <w:pPr>
        <w:jc w:val="both"/>
        <w:rPr>
          <w:lang w:val="en-US"/>
        </w:rPr>
      </w:pPr>
    </w:p>
    <w:p w14:paraId="2B077DA4" w14:textId="77777777" w:rsidR="00876E93" w:rsidRPr="00AD629F" w:rsidRDefault="00876E93" w:rsidP="00E636D4">
      <w:pPr>
        <w:jc w:val="both"/>
        <w:rPr>
          <w:lang w:val="en-US"/>
        </w:rPr>
      </w:pPr>
    </w:p>
    <w:p w14:paraId="10D764CD" w14:textId="77777777" w:rsidR="00876E93" w:rsidRPr="00AD629F" w:rsidRDefault="00876E93" w:rsidP="00E636D4">
      <w:pPr>
        <w:jc w:val="both"/>
        <w:rPr>
          <w:lang w:val="en-US"/>
        </w:rPr>
      </w:pPr>
    </w:p>
    <w:p w14:paraId="389B7051" w14:textId="6E248948" w:rsidR="00876E93" w:rsidRDefault="007326C1" w:rsidP="00DA17D6">
      <w:pPr>
        <w:jc w:val="center"/>
      </w:pPr>
      <w:r>
        <w:rPr>
          <w:noProof/>
          <w:lang w:eastAsia="pl-PL"/>
        </w:rPr>
        <w:drawing>
          <wp:inline distT="0" distB="0" distL="0" distR="0" wp14:anchorId="6256F372" wp14:editId="3A847604">
            <wp:extent cx="3474720" cy="5897904"/>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74720" cy="5897904"/>
                    </a:xfrm>
                    <a:prstGeom prst="rect">
                      <a:avLst/>
                    </a:prstGeom>
                    <a:noFill/>
                    <a:ln>
                      <a:noFill/>
                    </a:ln>
                  </pic:spPr>
                </pic:pic>
              </a:graphicData>
            </a:graphic>
          </wp:inline>
        </w:drawing>
      </w:r>
    </w:p>
    <w:p w14:paraId="1F255F3A" w14:textId="1D3D926F" w:rsidR="00876E93" w:rsidRDefault="00876E93" w:rsidP="00876E93">
      <w:pPr>
        <w:jc w:val="both"/>
        <w:rPr>
          <w:rFonts w:ascii="Times New Roman" w:eastAsia="Calibri" w:hAnsi="Times New Roman" w:cs="Times New Roman"/>
          <w:sz w:val="18"/>
          <w:szCs w:val="18"/>
          <w:lang w:val="en-US"/>
        </w:rPr>
      </w:pPr>
      <w:r w:rsidRPr="009B2C17">
        <w:rPr>
          <w:rFonts w:ascii="Times New Roman" w:eastAsia="Calibri" w:hAnsi="Times New Roman" w:cs="Times New Roman"/>
          <w:b/>
          <w:bCs/>
          <w:sz w:val="18"/>
          <w:szCs w:val="18"/>
          <w:lang w:val="en-US"/>
        </w:rPr>
        <w:t>Figure S</w:t>
      </w:r>
      <w:r w:rsidR="00651AF7">
        <w:rPr>
          <w:rFonts w:ascii="Times New Roman" w:eastAsia="Calibri" w:hAnsi="Times New Roman" w:cs="Times New Roman"/>
          <w:b/>
          <w:bCs/>
          <w:sz w:val="18"/>
          <w:szCs w:val="18"/>
          <w:lang w:val="en-US"/>
        </w:rPr>
        <w:t>23</w:t>
      </w:r>
      <w:r>
        <w:rPr>
          <w:rFonts w:ascii="Times New Roman" w:eastAsia="Calibri" w:hAnsi="Times New Roman" w:cs="Times New Roman"/>
          <w:sz w:val="18"/>
          <w:szCs w:val="18"/>
          <w:lang w:val="en-US"/>
        </w:rPr>
        <w:t>. P</w:t>
      </w:r>
      <w:r w:rsidRPr="004C5F76">
        <w:rPr>
          <w:rFonts w:ascii="Times New Roman" w:eastAsia="Calibri" w:hAnsi="Times New Roman" w:cs="Times New Roman"/>
          <w:sz w:val="18"/>
          <w:szCs w:val="18"/>
          <w:lang w:val="en-US"/>
        </w:rPr>
        <w:t xml:space="preserve">lots of the mean </w:t>
      </w:r>
      <w:r>
        <w:rPr>
          <w:rFonts w:ascii="Times New Roman" w:eastAsia="Calibri" w:hAnsi="Times New Roman" w:cs="Times New Roman"/>
          <w:sz w:val="18"/>
          <w:szCs w:val="18"/>
          <w:lang w:val="en-US"/>
        </w:rPr>
        <w:t xml:space="preserve">average precision </w:t>
      </w:r>
      <w:r w:rsidRPr="004C5F76">
        <w:rPr>
          <w:rFonts w:ascii="Times New Roman" w:eastAsia="Calibri" w:hAnsi="Times New Roman" w:cs="Times New Roman"/>
          <w:sz w:val="18"/>
          <w:szCs w:val="18"/>
          <w:lang w:val="en-US"/>
        </w:rPr>
        <w:t xml:space="preserve">score values for all organic </w:t>
      </w:r>
      <w:r>
        <w:rPr>
          <w:rFonts w:ascii="Times New Roman" w:eastAsia="Calibri" w:hAnsi="Times New Roman" w:cs="Times New Roman"/>
          <w:sz w:val="18"/>
          <w:szCs w:val="18"/>
          <w:lang w:val="en-US"/>
        </w:rPr>
        <w:t>moieties and the respective t</w:t>
      </w:r>
      <w:r w:rsidR="00256520">
        <w:rPr>
          <w:rFonts w:ascii="Times New Roman" w:eastAsia="Calibri" w:hAnsi="Times New Roman" w:cs="Times New Roman"/>
          <w:sz w:val="18"/>
          <w:szCs w:val="18"/>
          <w:lang w:val="en-US"/>
        </w:rPr>
        <w:t>otal</w:t>
      </w:r>
      <w:r>
        <w:rPr>
          <w:rFonts w:ascii="Times New Roman" w:eastAsia="Calibri" w:hAnsi="Times New Roman" w:cs="Times New Roman"/>
          <w:sz w:val="18"/>
          <w:szCs w:val="18"/>
          <w:lang w:val="en-US"/>
        </w:rPr>
        <w:t xml:space="preserve"> execution time. The figure contains individual plots that differ in what data-handling method was used (</w:t>
      </w:r>
      <w:proofErr w:type="spellStart"/>
      <w:r>
        <w:rPr>
          <w:rFonts w:ascii="Times New Roman" w:eastAsia="Calibri" w:hAnsi="Times New Roman" w:cs="Times New Roman"/>
          <w:sz w:val="18"/>
          <w:szCs w:val="18"/>
          <w:lang w:val="en-US"/>
        </w:rPr>
        <w:t>PlainOnly</w:t>
      </w:r>
      <w:proofErr w:type="spellEnd"/>
      <w:r>
        <w:rPr>
          <w:rFonts w:ascii="Times New Roman" w:eastAsia="Calibri" w:hAnsi="Times New Roman" w:cs="Times New Roman"/>
          <w:sz w:val="18"/>
          <w:szCs w:val="18"/>
          <w:lang w:val="en-US"/>
        </w:rPr>
        <w:t xml:space="preserve">, </w:t>
      </w:r>
      <w:proofErr w:type="spellStart"/>
      <w:r>
        <w:rPr>
          <w:rFonts w:ascii="Times New Roman" w:eastAsia="Calibri" w:hAnsi="Times New Roman" w:cs="Times New Roman"/>
          <w:sz w:val="18"/>
          <w:szCs w:val="18"/>
          <w:lang w:val="en-US"/>
        </w:rPr>
        <w:t>DerivativeOnly</w:t>
      </w:r>
      <w:proofErr w:type="spellEnd"/>
      <w:r>
        <w:rPr>
          <w:rFonts w:ascii="Times New Roman" w:eastAsia="Calibri" w:hAnsi="Times New Roman" w:cs="Times New Roman"/>
          <w:sz w:val="18"/>
          <w:szCs w:val="18"/>
          <w:lang w:val="en-US"/>
        </w:rPr>
        <w:t>, or Both). The ML model that was used was the Random Forest model. Each dot represents the mean average precision metric score values of all the examined organic moieties obtained from the data of a given resolution</w:t>
      </w:r>
    </w:p>
    <w:p w14:paraId="0F8203B3" w14:textId="77777777" w:rsidR="00876E93" w:rsidRDefault="00876E93" w:rsidP="00876E93">
      <w:pPr>
        <w:jc w:val="both"/>
        <w:rPr>
          <w:rFonts w:ascii="Times New Roman" w:eastAsia="Calibri" w:hAnsi="Times New Roman" w:cs="Times New Roman"/>
          <w:sz w:val="18"/>
          <w:szCs w:val="18"/>
          <w:lang w:val="en-US"/>
        </w:rPr>
      </w:pPr>
    </w:p>
    <w:p w14:paraId="3AC29C86" w14:textId="77777777" w:rsidR="00876E93" w:rsidRDefault="00876E93" w:rsidP="00876E93">
      <w:pPr>
        <w:jc w:val="both"/>
        <w:rPr>
          <w:rFonts w:ascii="Times New Roman" w:eastAsia="Calibri" w:hAnsi="Times New Roman" w:cs="Times New Roman"/>
          <w:sz w:val="18"/>
          <w:szCs w:val="18"/>
          <w:lang w:val="en-US"/>
        </w:rPr>
      </w:pPr>
    </w:p>
    <w:p w14:paraId="0D77D116" w14:textId="44C7F2AF" w:rsidR="00876E93" w:rsidRDefault="00DA17D6" w:rsidP="00DA17D6">
      <w:pPr>
        <w:jc w:val="center"/>
        <w:rPr>
          <w:rFonts w:ascii="Times New Roman" w:eastAsia="Calibri" w:hAnsi="Times New Roman" w:cs="Times New Roman"/>
          <w:sz w:val="18"/>
          <w:szCs w:val="18"/>
          <w:lang w:val="en-US"/>
        </w:rPr>
      </w:pPr>
      <w:r>
        <w:rPr>
          <w:rFonts w:ascii="Times New Roman" w:eastAsia="Calibri" w:hAnsi="Times New Roman" w:cs="Times New Roman"/>
          <w:noProof/>
          <w:sz w:val="18"/>
          <w:szCs w:val="18"/>
          <w:lang w:eastAsia="pl-PL"/>
        </w:rPr>
        <w:lastRenderedPageBreak/>
        <w:drawing>
          <wp:inline distT="0" distB="0" distL="0" distR="0" wp14:anchorId="5C6F8452" wp14:editId="6005291A">
            <wp:extent cx="3474720" cy="5897904"/>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74720" cy="5897904"/>
                    </a:xfrm>
                    <a:prstGeom prst="rect">
                      <a:avLst/>
                    </a:prstGeom>
                    <a:noFill/>
                    <a:ln>
                      <a:noFill/>
                    </a:ln>
                  </pic:spPr>
                </pic:pic>
              </a:graphicData>
            </a:graphic>
          </wp:inline>
        </w:drawing>
      </w:r>
    </w:p>
    <w:p w14:paraId="186EDBDE" w14:textId="5E276E1C" w:rsidR="00876E93" w:rsidRPr="00AD629F" w:rsidRDefault="00876E93" w:rsidP="00876E93">
      <w:pPr>
        <w:jc w:val="both"/>
        <w:rPr>
          <w:lang w:val="en-US"/>
        </w:rPr>
      </w:pPr>
      <w:r w:rsidRPr="009B2C17">
        <w:rPr>
          <w:rFonts w:ascii="Times New Roman" w:eastAsia="Calibri" w:hAnsi="Times New Roman" w:cs="Times New Roman"/>
          <w:b/>
          <w:bCs/>
          <w:sz w:val="18"/>
          <w:szCs w:val="18"/>
          <w:lang w:val="en-US"/>
        </w:rPr>
        <w:t>Figure S</w:t>
      </w:r>
      <w:r>
        <w:rPr>
          <w:rFonts w:ascii="Times New Roman" w:eastAsia="Calibri" w:hAnsi="Times New Roman" w:cs="Times New Roman"/>
          <w:b/>
          <w:bCs/>
          <w:sz w:val="18"/>
          <w:szCs w:val="18"/>
          <w:lang w:val="en-US"/>
        </w:rPr>
        <w:t>2</w:t>
      </w:r>
      <w:r w:rsidR="00651AF7">
        <w:rPr>
          <w:rFonts w:ascii="Times New Roman" w:eastAsia="Calibri" w:hAnsi="Times New Roman" w:cs="Times New Roman"/>
          <w:b/>
          <w:bCs/>
          <w:sz w:val="18"/>
          <w:szCs w:val="18"/>
          <w:lang w:val="en-US"/>
        </w:rPr>
        <w:t>4</w:t>
      </w:r>
      <w:r>
        <w:rPr>
          <w:rFonts w:ascii="Times New Roman" w:eastAsia="Calibri" w:hAnsi="Times New Roman" w:cs="Times New Roman"/>
          <w:sz w:val="18"/>
          <w:szCs w:val="18"/>
          <w:lang w:val="en-US"/>
        </w:rPr>
        <w:t>. P</w:t>
      </w:r>
      <w:r w:rsidRPr="004C5F76">
        <w:rPr>
          <w:rFonts w:ascii="Times New Roman" w:eastAsia="Calibri" w:hAnsi="Times New Roman" w:cs="Times New Roman"/>
          <w:sz w:val="18"/>
          <w:szCs w:val="18"/>
          <w:lang w:val="en-US"/>
        </w:rPr>
        <w:t xml:space="preserve">lots of the mean </w:t>
      </w:r>
      <w:r>
        <w:rPr>
          <w:rFonts w:ascii="Times New Roman" w:eastAsia="Calibri" w:hAnsi="Times New Roman" w:cs="Times New Roman"/>
          <w:sz w:val="18"/>
          <w:szCs w:val="18"/>
          <w:lang w:val="en-US"/>
        </w:rPr>
        <w:t xml:space="preserve">average precision </w:t>
      </w:r>
      <w:r w:rsidRPr="004C5F76">
        <w:rPr>
          <w:rFonts w:ascii="Times New Roman" w:eastAsia="Calibri" w:hAnsi="Times New Roman" w:cs="Times New Roman"/>
          <w:sz w:val="18"/>
          <w:szCs w:val="18"/>
          <w:lang w:val="en-US"/>
        </w:rPr>
        <w:t xml:space="preserve">score values for all organic </w:t>
      </w:r>
      <w:r>
        <w:rPr>
          <w:rFonts w:ascii="Times New Roman" w:eastAsia="Calibri" w:hAnsi="Times New Roman" w:cs="Times New Roman"/>
          <w:sz w:val="18"/>
          <w:szCs w:val="18"/>
          <w:lang w:val="en-US"/>
        </w:rPr>
        <w:t>moieties and the respective t</w:t>
      </w:r>
      <w:r w:rsidR="00256520">
        <w:rPr>
          <w:rFonts w:ascii="Times New Roman" w:eastAsia="Calibri" w:hAnsi="Times New Roman" w:cs="Times New Roman"/>
          <w:sz w:val="18"/>
          <w:szCs w:val="18"/>
          <w:lang w:val="en-US"/>
        </w:rPr>
        <w:t>otal</w:t>
      </w:r>
      <w:r>
        <w:rPr>
          <w:rFonts w:ascii="Times New Roman" w:eastAsia="Calibri" w:hAnsi="Times New Roman" w:cs="Times New Roman"/>
          <w:sz w:val="18"/>
          <w:szCs w:val="18"/>
          <w:lang w:val="en-US"/>
        </w:rPr>
        <w:t xml:space="preserve"> execution time. The figure contains individual plots that differ in what data-handling method was used (</w:t>
      </w:r>
      <w:proofErr w:type="spellStart"/>
      <w:r>
        <w:rPr>
          <w:rFonts w:ascii="Times New Roman" w:eastAsia="Calibri" w:hAnsi="Times New Roman" w:cs="Times New Roman"/>
          <w:sz w:val="18"/>
          <w:szCs w:val="18"/>
          <w:lang w:val="en-US"/>
        </w:rPr>
        <w:t>PlainOnly</w:t>
      </w:r>
      <w:proofErr w:type="spellEnd"/>
      <w:r>
        <w:rPr>
          <w:rFonts w:ascii="Times New Roman" w:eastAsia="Calibri" w:hAnsi="Times New Roman" w:cs="Times New Roman"/>
          <w:sz w:val="18"/>
          <w:szCs w:val="18"/>
          <w:lang w:val="en-US"/>
        </w:rPr>
        <w:t xml:space="preserve">, </w:t>
      </w:r>
      <w:proofErr w:type="spellStart"/>
      <w:r>
        <w:rPr>
          <w:rFonts w:ascii="Times New Roman" w:eastAsia="Calibri" w:hAnsi="Times New Roman" w:cs="Times New Roman"/>
          <w:sz w:val="18"/>
          <w:szCs w:val="18"/>
          <w:lang w:val="en-US"/>
        </w:rPr>
        <w:t>DerivativeOnly</w:t>
      </w:r>
      <w:proofErr w:type="spellEnd"/>
      <w:r>
        <w:rPr>
          <w:rFonts w:ascii="Times New Roman" w:eastAsia="Calibri" w:hAnsi="Times New Roman" w:cs="Times New Roman"/>
          <w:sz w:val="18"/>
          <w:szCs w:val="18"/>
          <w:lang w:val="en-US"/>
        </w:rPr>
        <w:t>, or Both). The ML model that was used was the MLP model. Each dot represents the mean average precision metric score values of all the examined organic moieties obtained from the data of a given resolution</w:t>
      </w:r>
    </w:p>
    <w:p w14:paraId="4884599E" w14:textId="77777777" w:rsidR="00876E93" w:rsidRPr="00AD629F" w:rsidRDefault="00876E93" w:rsidP="00876E93">
      <w:pPr>
        <w:jc w:val="both"/>
        <w:rPr>
          <w:lang w:val="en-US"/>
        </w:rPr>
      </w:pPr>
    </w:p>
    <w:p w14:paraId="44662EFC" w14:textId="77777777" w:rsidR="00876E93" w:rsidRPr="00AD629F" w:rsidRDefault="00876E93" w:rsidP="00E636D4">
      <w:pPr>
        <w:jc w:val="both"/>
        <w:rPr>
          <w:lang w:val="en-US"/>
        </w:rPr>
      </w:pPr>
    </w:p>
    <w:p w14:paraId="4E205037" w14:textId="258830D8" w:rsidR="00970479" w:rsidRDefault="000D3A6D" w:rsidP="000B18B8">
      <w:pPr>
        <w:jc w:val="center"/>
      </w:pPr>
      <w:r>
        <w:rPr>
          <w:noProof/>
          <w:lang w:eastAsia="pl-PL"/>
        </w:rPr>
        <w:lastRenderedPageBreak/>
        <w:drawing>
          <wp:inline distT="0" distB="0" distL="0" distR="0" wp14:anchorId="7E33BCBB" wp14:editId="7683379C">
            <wp:extent cx="4572000" cy="4265671"/>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72000" cy="4265671"/>
                    </a:xfrm>
                    <a:prstGeom prst="rect">
                      <a:avLst/>
                    </a:prstGeom>
                    <a:noFill/>
                    <a:ln>
                      <a:noFill/>
                    </a:ln>
                  </pic:spPr>
                </pic:pic>
              </a:graphicData>
            </a:graphic>
          </wp:inline>
        </w:drawing>
      </w:r>
    </w:p>
    <w:p w14:paraId="546A54EE" w14:textId="29B81472" w:rsidR="00970479" w:rsidRPr="00AD629F" w:rsidRDefault="00970479" w:rsidP="00970479">
      <w:pPr>
        <w:spacing w:after="0" w:line="276" w:lineRule="auto"/>
        <w:jc w:val="both"/>
        <w:rPr>
          <w:rFonts w:ascii="Times New Roman" w:hAnsi="Times New Roman" w:cs="Times New Roman"/>
          <w:lang w:val="en-US"/>
        </w:rPr>
      </w:pPr>
      <w:r w:rsidRPr="00686C50">
        <w:rPr>
          <w:rFonts w:ascii="Times New Roman" w:eastAsia="Calibri" w:hAnsi="Times New Roman" w:cs="Times New Roman"/>
          <w:b/>
          <w:bCs/>
          <w:sz w:val="18"/>
          <w:szCs w:val="18"/>
          <w:lang w:val="en-US"/>
        </w:rPr>
        <w:t xml:space="preserve">Figure </w:t>
      </w:r>
      <w:r>
        <w:rPr>
          <w:rFonts w:ascii="Times New Roman" w:eastAsia="Calibri" w:hAnsi="Times New Roman" w:cs="Times New Roman"/>
          <w:b/>
          <w:bCs/>
          <w:sz w:val="18"/>
          <w:szCs w:val="18"/>
          <w:lang w:val="en-US"/>
        </w:rPr>
        <w:t>S2</w:t>
      </w:r>
      <w:r w:rsidR="00651AF7">
        <w:rPr>
          <w:rFonts w:ascii="Times New Roman" w:eastAsia="Calibri" w:hAnsi="Times New Roman" w:cs="Times New Roman"/>
          <w:b/>
          <w:bCs/>
          <w:sz w:val="18"/>
          <w:szCs w:val="18"/>
          <w:lang w:val="en-US"/>
        </w:rPr>
        <w:t>5</w:t>
      </w:r>
      <w:r w:rsidRPr="00686C50">
        <w:rPr>
          <w:rFonts w:ascii="Times New Roman" w:eastAsia="Calibri" w:hAnsi="Times New Roman" w:cs="Times New Roman"/>
          <w:sz w:val="18"/>
          <w:szCs w:val="18"/>
          <w:lang w:val="en-US"/>
        </w:rPr>
        <w:t>.</w:t>
      </w:r>
      <w:r>
        <w:rPr>
          <w:rFonts w:ascii="Times New Roman" w:eastAsia="Calibri" w:hAnsi="Times New Roman" w:cs="Times New Roman"/>
          <w:sz w:val="18"/>
          <w:szCs w:val="18"/>
          <w:lang w:val="en-US"/>
        </w:rPr>
        <w:t xml:space="preserve"> </w:t>
      </w:r>
      <w:r w:rsidRPr="00686C50">
        <w:rPr>
          <w:rFonts w:ascii="Times New Roman" w:eastAsia="Calibri" w:hAnsi="Times New Roman" w:cs="Times New Roman"/>
          <w:sz w:val="18"/>
          <w:szCs w:val="18"/>
          <w:lang w:val="en-US"/>
        </w:rPr>
        <w:t xml:space="preserve">A direct comparison of the </w:t>
      </w:r>
      <w:r>
        <w:rPr>
          <w:rFonts w:ascii="Times New Roman" w:eastAsia="Calibri" w:hAnsi="Times New Roman" w:cs="Times New Roman"/>
          <w:sz w:val="18"/>
          <w:szCs w:val="18"/>
          <w:lang w:val="en-US"/>
        </w:rPr>
        <w:t>mean average precision</w:t>
      </w:r>
      <w:r w:rsidRPr="00686C50">
        <w:rPr>
          <w:rFonts w:ascii="Times New Roman" w:eastAsia="Calibri" w:hAnsi="Times New Roman" w:cs="Times New Roman"/>
          <w:sz w:val="18"/>
          <w:szCs w:val="18"/>
          <w:lang w:val="en-US"/>
        </w:rPr>
        <w:t xml:space="preserve"> metric score values across the resolutions for the KNN and the </w:t>
      </w:r>
      <w:r w:rsidR="003A48D4">
        <w:rPr>
          <w:rFonts w:ascii="Times New Roman" w:eastAsia="Calibri" w:hAnsi="Times New Roman" w:cs="Times New Roman"/>
          <w:sz w:val="18"/>
          <w:szCs w:val="18"/>
          <w:lang w:val="en-US"/>
        </w:rPr>
        <w:t>MLP</w:t>
      </w:r>
      <w:r w:rsidRPr="00686C50">
        <w:rPr>
          <w:rFonts w:ascii="Times New Roman" w:eastAsia="Calibri" w:hAnsi="Times New Roman" w:cs="Times New Roman"/>
          <w:sz w:val="18"/>
          <w:szCs w:val="18"/>
          <w:lang w:val="en-US"/>
        </w:rPr>
        <w:t xml:space="preserve"> models</w:t>
      </w:r>
      <w:r>
        <w:rPr>
          <w:rFonts w:ascii="Times New Roman" w:eastAsia="Calibri" w:hAnsi="Times New Roman" w:cs="Times New Roman"/>
          <w:sz w:val="18"/>
          <w:szCs w:val="18"/>
          <w:lang w:val="en-US"/>
        </w:rPr>
        <w:t xml:space="preserve"> along with the mean total execution time</w:t>
      </w:r>
      <w:r w:rsidRPr="00686C50">
        <w:rPr>
          <w:rFonts w:ascii="Times New Roman" w:eastAsia="Calibri" w:hAnsi="Times New Roman" w:cs="Times New Roman"/>
          <w:sz w:val="18"/>
          <w:szCs w:val="18"/>
          <w:lang w:val="en-US"/>
        </w:rPr>
        <w:t xml:space="preserve"> </w:t>
      </w:r>
    </w:p>
    <w:p w14:paraId="7613106E" w14:textId="77777777" w:rsidR="00970479" w:rsidRPr="00AD629F" w:rsidRDefault="00970479" w:rsidP="00E636D4">
      <w:pPr>
        <w:jc w:val="both"/>
        <w:rPr>
          <w:lang w:val="en-US"/>
        </w:rPr>
      </w:pPr>
    </w:p>
    <w:p w14:paraId="2309C10F" w14:textId="199B37CE" w:rsidR="00970479" w:rsidRDefault="000D3A6D" w:rsidP="00253181">
      <w:pPr>
        <w:jc w:val="center"/>
      </w:pPr>
      <w:r>
        <w:rPr>
          <w:noProof/>
          <w:lang w:eastAsia="pl-PL"/>
        </w:rPr>
        <w:lastRenderedPageBreak/>
        <w:drawing>
          <wp:inline distT="0" distB="0" distL="0" distR="0" wp14:anchorId="4BE0F5BB" wp14:editId="6DC6F8AE">
            <wp:extent cx="4572000" cy="4265671"/>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572000" cy="4265671"/>
                    </a:xfrm>
                    <a:prstGeom prst="rect">
                      <a:avLst/>
                    </a:prstGeom>
                    <a:noFill/>
                    <a:ln>
                      <a:noFill/>
                    </a:ln>
                  </pic:spPr>
                </pic:pic>
              </a:graphicData>
            </a:graphic>
          </wp:inline>
        </w:drawing>
      </w:r>
    </w:p>
    <w:p w14:paraId="18FBE3F2" w14:textId="15F51EF3" w:rsidR="00970479" w:rsidRPr="00AD629F" w:rsidRDefault="00970479" w:rsidP="00970479">
      <w:pPr>
        <w:spacing w:after="0" w:line="276" w:lineRule="auto"/>
        <w:jc w:val="both"/>
        <w:rPr>
          <w:rFonts w:ascii="Times New Roman" w:hAnsi="Times New Roman" w:cs="Times New Roman"/>
          <w:lang w:val="en-US"/>
        </w:rPr>
      </w:pPr>
      <w:r w:rsidRPr="00686C50">
        <w:rPr>
          <w:rFonts w:ascii="Times New Roman" w:eastAsia="Calibri" w:hAnsi="Times New Roman" w:cs="Times New Roman"/>
          <w:b/>
          <w:bCs/>
          <w:sz w:val="18"/>
          <w:szCs w:val="18"/>
          <w:lang w:val="en-US"/>
        </w:rPr>
        <w:t xml:space="preserve">Figure </w:t>
      </w:r>
      <w:r>
        <w:rPr>
          <w:rFonts w:ascii="Times New Roman" w:eastAsia="Calibri" w:hAnsi="Times New Roman" w:cs="Times New Roman"/>
          <w:b/>
          <w:bCs/>
          <w:sz w:val="18"/>
          <w:szCs w:val="18"/>
          <w:lang w:val="en-US"/>
        </w:rPr>
        <w:t>S2</w:t>
      </w:r>
      <w:bookmarkStart w:id="1" w:name="_GoBack"/>
      <w:r w:rsidR="00651AF7">
        <w:rPr>
          <w:rFonts w:ascii="Times New Roman" w:eastAsia="Calibri" w:hAnsi="Times New Roman" w:cs="Times New Roman"/>
          <w:b/>
          <w:bCs/>
          <w:sz w:val="18"/>
          <w:szCs w:val="18"/>
          <w:lang w:val="en-US"/>
        </w:rPr>
        <w:t>6</w:t>
      </w:r>
      <w:bookmarkEnd w:id="1"/>
      <w:r w:rsidRPr="00686C50">
        <w:rPr>
          <w:rFonts w:ascii="Times New Roman" w:eastAsia="Calibri" w:hAnsi="Times New Roman" w:cs="Times New Roman"/>
          <w:sz w:val="18"/>
          <w:szCs w:val="18"/>
          <w:lang w:val="en-US"/>
        </w:rPr>
        <w:t>.</w:t>
      </w:r>
      <w:r>
        <w:rPr>
          <w:rFonts w:ascii="Times New Roman" w:eastAsia="Calibri" w:hAnsi="Times New Roman" w:cs="Times New Roman"/>
          <w:sz w:val="18"/>
          <w:szCs w:val="18"/>
          <w:lang w:val="en-US"/>
        </w:rPr>
        <w:t xml:space="preserve"> </w:t>
      </w:r>
      <w:r w:rsidRPr="00686C50">
        <w:rPr>
          <w:rFonts w:ascii="Times New Roman" w:eastAsia="Calibri" w:hAnsi="Times New Roman" w:cs="Times New Roman"/>
          <w:sz w:val="18"/>
          <w:szCs w:val="18"/>
          <w:lang w:val="en-US"/>
        </w:rPr>
        <w:t xml:space="preserve">A direct comparison of the </w:t>
      </w:r>
      <w:r>
        <w:rPr>
          <w:rFonts w:ascii="Times New Roman" w:eastAsia="Calibri" w:hAnsi="Times New Roman" w:cs="Times New Roman"/>
          <w:sz w:val="18"/>
          <w:szCs w:val="18"/>
          <w:lang w:val="en-US"/>
        </w:rPr>
        <w:t>mean average precision</w:t>
      </w:r>
      <w:r w:rsidRPr="00686C50">
        <w:rPr>
          <w:rFonts w:ascii="Times New Roman" w:eastAsia="Calibri" w:hAnsi="Times New Roman" w:cs="Times New Roman"/>
          <w:sz w:val="18"/>
          <w:szCs w:val="18"/>
          <w:lang w:val="en-US"/>
        </w:rPr>
        <w:t xml:space="preserve"> metric score values across the resolutions for the KNN and the </w:t>
      </w:r>
      <w:r w:rsidR="003A48D4">
        <w:rPr>
          <w:rFonts w:ascii="Times New Roman" w:eastAsia="Calibri" w:hAnsi="Times New Roman" w:cs="Times New Roman"/>
          <w:sz w:val="18"/>
          <w:szCs w:val="18"/>
          <w:lang w:val="en-US"/>
        </w:rPr>
        <w:t>Random Forest</w:t>
      </w:r>
      <w:r w:rsidRPr="00686C50">
        <w:rPr>
          <w:rFonts w:ascii="Times New Roman" w:eastAsia="Calibri" w:hAnsi="Times New Roman" w:cs="Times New Roman"/>
          <w:sz w:val="18"/>
          <w:szCs w:val="18"/>
          <w:lang w:val="en-US"/>
        </w:rPr>
        <w:t xml:space="preserve"> models</w:t>
      </w:r>
      <w:r>
        <w:rPr>
          <w:rFonts w:ascii="Times New Roman" w:eastAsia="Calibri" w:hAnsi="Times New Roman" w:cs="Times New Roman"/>
          <w:sz w:val="18"/>
          <w:szCs w:val="18"/>
          <w:lang w:val="en-US"/>
        </w:rPr>
        <w:t xml:space="preserve"> along with the mean total execution time</w:t>
      </w:r>
      <w:r w:rsidRPr="00686C50">
        <w:rPr>
          <w:rFonts w:ascii="Times New Roman" w:eastAsia="Calibri" w:hAnsi="Times New Roman" w:cs="Times New Roman"/>
          <w:sz w:val="18"/>
          <w:szCs w:val="18"/>
          <w:lang w:val="en-US"/>
        </w:rPr>
        <w:t xml:space="preserve"> </w:t>
      </w:r>
    </w:p>
    <w:p w14:paraId="6183D128" w14:textId="77777777" w:rsidR="00970479" w:rsidRPr="00AD629F" w:rsidRDefault="00970479" w:rsidP="00E636D4">
      <w:pPr>
        <w:jc w:val="both"/>
        <w:rPr>
          <w:lang w:val="en-US"/>
        </w:rPr>
      </w:pPr>
    </w:p>
    <w:sectPr w:rsidR="00970479" w:rsidRPr="00AD62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urycy Krzyżanowski">
    <w15:presenceInfo w15:providerId="Windows Live" w15:userId="d9b9102acb1c79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trackRevisions/>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460"/>
    <w:rsid w:val="000B18B8"/>
    <w:rsid w:val="000C3577"/>
    <w:rsid w:val="000D3A6D"/>
    <w:rsid w:val="0015108F"/>
    <w:rsid w:val="00155615"/>
    <w:rsid w:val="001656E9"/>
    <w:rsid w:val="00166FEB"/>
    <w:rsid w:val="00175B6A"/>
    <w:rsid w:val="00191AA0"/>
    <w:rsid w:val="00195B90"/>
    <w:rsid w:val="002140B8"/>
    <w:rsid w:val="00253181"/>
    <w:rsid w:val="00256520"/>
    <w:rsid w:val="00291165"/>
    <w:rsid w:val="00291FE5"/>
    <w:rsid w:val="00320482"/>
    <w:rsid w:val="003269BA"/>
    <w:rsid w:val="003A48D4"/>
    <w:rsid w:val="003B61EA"/>
    <w:rsid w:val="003B6291"/>
    <w:rsid w:val="003E6476"/>
    <w:rsid w:val="0040732A"/>
    <w:rsid w:val="004A001F"/>
    <w:rsid w:val="004A06CB"/>
    <w:rsid w:val="00525FBD"/>
    <w:rsid w:val="00542EF5"/>
    <w:rsid w:val="00556C28"/>
    <w:rsid w:val="005B2002"/>
    <w:rsid w:val="00614359"/>
    <w:rsid w:val="006409CD"/>
    <w:rsid w:val="006514E6"/>
    <w:rsid w:val="00651AF7"/>
    <w:rsid w:val="0067170E"/>
    <w:rsid w:val="006773DE"/>
    <w:rsid w:val="006A1FE1"/>
    <w:rsid w:val="007160EC"/>
    <w:rsid w:val="0072429D"/>
    <w:rsid w:val="007326C1"/>
    <w:rsid w:val="00795FF2"/>
    <w:rsid w:val="007D5E88"/>
    <w:rsid w:val="00865C62"/>
    <w:rsid w:val="00876E93"/>
    <w:rsid w:val="00967167"/>
    <w:rsid w:val="00970479"/>
    <w:rsid w:val="009B2C17"/>
    <w:rsid w:val="009C2DDF"/>
    <w:rsid w:val="009D3286"/>
    <w:rsid w:val="009D3EDC"/>
    <w:rsid w:val="00A16097"/>
    <w:rsid w:val="00A21C68"/>
    <w:rsid w:val="00A23175"/>
    <w:rsid w:val="00A31A2C"/>
    <w:rsid w:val="00A465E6"/>
    <w:rsid w:val="00A55A99"/>
    <w:rsid w:val="00AA001B"/>
    <w:rsid w:val="00AD38C8"/>
    <w:rsid w:val="00AD629F"/>
    <w:rsid w:val="00AF07BC"/>
    <w:rsid w:val="00D30038"/>
    <w:rsid w:val="00D6599D"/>
    <w:rsid w:val="00D73299"/>
    <w:rsid w:val="00DA17D6"/>
    <w:rsid w:val="00DA6AEC"/>
    <w:rsid w:val="00DC4E7E"/>
    <w:rsid w:val="00E149B2"/>
    <w:rsid w:val="00E636D4"/>
    <w:rsid w:val="00E90AB1"/>
    <w:rsid w:val="00EA425B"/>
    <w:rsid w:val="00EA6B83"/>
    <w:rsid w:val="00EC5713"/>
    <w:rsid w:val="00F46A40"/>
    <w:rsid w:val="00F72460"/>
    <w:rsid w:val="00F813A8"/>
    <w:rsid w:val="00FB4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E1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Poprawka">
    <w:name w:val="Revision"/>
    <w:hidden/>
    <w:uiPriority w:val="99"/>
    <w:semiHidden/>
    <w:rsid w:val="00AD629F"/>
    <w:pPr>
      <w:spacing w:after="0" w:line="240" w:lineRule="auto"/>
    </w:pPr>
    <w:rPr>
      <w:lang w:val="pl-PL"/>
    </w:rPr>
  </w:style>
  <w:style w:type="table" w:customStyle="1" w:styleId="Tabela-Siatka1">
    <w:name w:val="Tabela - Siatka1"/>
    <w:basedOn w:val="Standardowy"/>
    <w:uiPriority w:val="39"/>
    <w:rsid w:val="009C2DDF"/>
    <w:pPr>
      <w:spacing w:after="0" w:line="240" w:lineRule="auto"/>
    </w:pPr>
    <w:rPr>
      <w:kern w:val="0"/>
      <w:sz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96716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67167"/>
    <w:rPr>
      <w:rFonts w:ascii="Tahoma" w:hAnsi="Tahoma" w:cs="Tahoma"/>
      <w:sz w:val="16"/>
      <w:szCs w:val="16"/>
      <w:lang w:val="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Poprawka">
    <w:name w:val="Revision"/>
    <w:hidden/>
    <w:uiPriority w:val="99"/>
    <w:semiHidden/>
    <w:rsid w:val="00AD629F"/>
    <w:pPr>
      <w:spacing w:after="0" w:line="240" w:lineRule="auto"/>
    </w:pPr>
    <w:rPr>
      <w:lang w:val="pl-PL"/>
    </w:rPr>
  </w:style>
  <w:style w:type="table" w:customStyle="1" w:styleId="Tabela-Siatka1">
    <w:name w:val="Tabela - Siatka1"/>
    <w:basedOn w:val="Standardowy"/>
    <w:uiPriority w:val="39"/>
    <w:rsid w:val="009C2DDF"/>
    <w:pPr>
      <w:spacing w:after="0" w:line="240" w:lineRule="auto"/>
    </w:pPr>
    <w:rPr>
      <w:kern w:val="0"/>
      <w:sz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96716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67167"/>
    <w:rPr>
      <w:rFonts w:ascii="Tahoma" w:hAnsi="Tahoma" w:cs="Tahoma"/>
      <w:sz w:val="16"/>
      <w:szCs w:val="16"/>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microsoft.com/office/2011/relationships/people" Target="people.xml"/><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25</Pages>
  <Words>1381</Words>
  <Characters>8289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Maurycy Krzyżanowski</dc:creator>
  <cp:keywords/>
  <dc:description/>
  <cp:lastModifiedBy>grzegorz</cp:lastModifiedBy>
  <cp:revision>70</cp:revision>
  <dcterms:created xsi:type="dcterms:W3CDTF">2023-04-24T21:14:00Z</dcterms:created>
  <dcterms:modified xsi:type="dcterms:W3CDTF">2023-08-21T15:37:00Z</dcterms:modified>
</cp:coreProperties>
</file>