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5318E" w14:textId="77777777" w:rsidR="00A26CD6" w:rsidRPr="004334F2" w:rsidRDefault="00A26CD6" w:rsidP="00AB15CD">
      <w:pPr>
        <w:spacing w:line="360" w:lineRule="auto"/>
        <w:jc w:val="both"/>
        <w:rPr>
          <w:color w:val="000000" w:themeColor="text1"/>
        </w:rPr>
      </w:pPr>
    </w:p>
    <w:p w14:paraId="41C17304" w14:textId="77777777" w:rsidR="00F02451" w:rsidRDefault="00F02451" w:rsidP="00FF2B58">
      <w:pPr>
        <w:pStyle w:val="NoSpacing"/>
        <w:jc w:val="center"/>
        <w:rPr>
          <w:rFonts w:cs="Calibri"/>
          <w:lang w:bidi="fa-IR"/>
        </w:rPr>
      </w:pPr>
    </w:p>
    <w:tbl>
      <w:tblPr>
        <w:tblStyle w:val="TableGrid1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2627"/>
        <w:gridCol w:w="2551"/>
        <w:gridCol w:w="1105"/>
        <w:gridCol w:w="1239"/>
      </w:tblGrid>
      <w:tr w:rsidR="00F02451" w:rsidRPr="003F0A12" w14:paraId="1FDE4125" w14:textId="77777777" w:rsidTr="00F02451">
        <w:trPr>
          <w:trHeight w:val="542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D7DA4B" w14:textId="3AE583E1" w:rsidR="00F02451" w:rsidRPr="00670B39" w:rsidRDefault="00F02451" w:rsidP="00157617">
            <w:pPr>
              <w:bidi w:val="0"/>
              <w:spacing w:before="120" w:line="360" w:lineRule="auto"/>
              <w:jc w:val="both"/>
              <w:rPr>
                <w:sz w:val="22"/>
                <w:szCs w:val="22"/>
              </w:rPr>
            </w:pPr>
            <w:r w:rsidRPr="00774C52">
              <w:rPr>
                <w:b/>
                <w:bCs/>
                <w:color w:val="0432FF"/>
              </w:rPr>
              <w:t>Table 2.</w:t>
            </w:r>
            <w:r w:rsidRPr="00774C52">
              <w:rPr>
                <w:color w:val="00B0F0"/>
              </w:rPr>
              <w:t xml:space="preserve"> </w:t>
            </w:r>
            <w:r w:rsidR="00DF12AF" w:rsidRPr="00774C52">
              <w:t>Synthesis of diverse aldehydes using Mn nano</w:t>
            </w:r>
            <w:r w:rsidR="00157617">
              <w:t xml:space="preserve"> </w:t>
            </w:r>
            <w:r w:rsidR="00DF12AF" w:rsidRPr="00774C52">
              <w:t>catalyst</w:t>
            </w:r>
            <w:r w:rsidR="00DF12AF" w:rsidRPr="00774C52">
              <w:rPr>
                <w:vertAlign w:val="superscript"/>
              </w:rPr>
              <w:t xml:space="preserve"> </w:t>
            </w:r>
            <w:r w:rsidRPr="00774C52">
              <w:rPr>
                <w:vertAlign w:val="superscript"/>
              </w:rPr>
              <w:t>a</w:t>
            </w:r>
          </w:p>
        </w:tc>
      </w:tr>
      <w:tr w:rsidR="00F02451" w:rsidRPr="003F0A12" w14:paraId="6DC07B05" w14:textId="77777777" w:rsidTr="00644225">
        <w:trPr>
          <w:trHeight w:val="493"/>
          <w:jc w:val="center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5F060" w14:textId="77777777" w:rsidR="00F02451" w:rsidRPr="00670B39" w:rsidRDefault="00F02451" w:rsidP="00F02451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Entry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354BD" w14:textId="77777777" w:rsidR="00F02451" w:rsidRPr="00670B39" w:rsidRDefault="00F02451" w:rsidP="00F02451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Alcohol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6A38A" w14:textId="77777777" w:rsidR="00F02451" w:rsidRPr="00670B39" w:rsidRDefault="00F02451" w:rsidP="00F02451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 xml:space="preserve">Product </w:t>
            </w:r>
            <w:r w:rsidRPr="00670B39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CA68C" w14:textId="77777777" w:rsidR="00F02451" w:rsidRPr="00670B39" w:rsidRDefault="00F02451" w:rsidP="00F02451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Time (h)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E124A" w14:textId="0459916A" w:rsidR="00F02451" w:rsidRPr="00670B39" w:rsidRDefault="00F02451" w:rsidP="002B67EB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Yield (%)</w:t>
            </w:r>
          </w:p>
        </w:tc>
      </w:tr>
      <w:tr w:rsidR="00F02451" w:rsidRPr="003F0A12" w14:paraId="2E4F7ED9" w14:textId="77777777" w:rsidTr="00644225">
        <w:trPr>
          <w:trHeight w:val="964"/>
          <w:jc w:val="center"/>
        </w:trPr>
        <w:tc>
          <w:tcPr>
            <w:tcW w:w="842" w:type="dxa"/>
            <w:vAlign w:val="center"/>
          </w:tcPr>
          <w:p w14:paraId="39958B85" w14:textId="500DCFBC" w:rsidR="00F02451" w:rsidRPr="003F0A12" w:rsidRDefault="00644225" w:rsidP="00F02451">
            <w:pPr>
              <w:jc w:val="center"/>
            </w:pPr>
            <w:r>
              <w:t>1</w:t>
            </w:r>
          </w:p>
        </w:tc>
        <w:tc>
          <w:tcPr>
            <w:tcW w:w="2627" w:type="dxa"/>
            <w:vAlign w:val="center"/>
          </w:tcPr>
          <w:p w14:paraId="39165099" w14:textId="5178798C" w:rsidR="00F02451" w:rsidRPr="003F0A12" w:rsidRDefault="00A84DE5" w:rsidP="00F02451">
            <w:pPr>
              <w:ind w:left="57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2097" w:dyaOrig="837" w14:anchorId="061EE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" style="width:87pt;height:35.25pt;mso-width-percent:0;mso-height-percent:0;mso-width-percent:0;mso-height-percent:0" o:ole="">
                  <v:imagedata r:id="rId8" o:title=""/>
                </v:shape>
                <o:OLEObject Type="Embed" ProgID="ChemDraw.Document.6.0" ShapeID="_x0000_i1027" DrawAspect="Content" ObjectID="_1756811802" r:id="rId9"/>
              </w:object>
            </w:r>
          </w:p>
        </w:tc>
        <w:tc>
          <w:tcPr>
            <w:tcW w:w="2551" w:type="dxa"/>
            <w:vAlign w:val="center"/>
          </w:tcPr>
          <w:p w14:paraId="281ECAE9" w14:textId="0B841217" w:rsidR="00F02451" w:rsidRPr="003F0A12" w:rsidRDefault="00A84DE5" w:rsidP="00F02451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937" w:dyaOrig="1205" w14:anchorId="13B03E77">
                <v:shape id="_x0000_i1028" type="#_x0000_t75" alt="" style="width:80.25pt;height:49.5pt;mso-width-percent:0;mso-height-percent:0;mso-width-percent:0;mso-height-percent:0" o:ole="">
                  <v:imagedata r:id="rId10" o:title=""/>
                </v:shape>
                <o:OLEObject Type="Embed" ProgID="ChemDraw.Document.6.0" ShapeID="_x0000_i1028" DrawAspect="Content" ObjectID="_1756811803" r:id="rId11"/>
              </w:object>
            </w:r>
          </w:p>
        </w:tc>
        <w:tc>
          <w:tcPr>
            <w:tcW w:w="1105" w:type="dxa"/>
            <w:vAlign w:val="center"/>
          </w:tcPr>
          <w:p w14:paraId="405B1181" w14:textId="77777777" w:rsidR="00F02451" w:rsidRPr="003F0A12" w:rsidRDefault="00F02451" w:rsidP="00F02451">
            <w:pPr>
              <w:jc w:val="center"/>
            </w:pPr>
            <w:r>
              <w:t>1.6</w:t>
            </w:r>
          </w:p>
        </w:tc>
        <w:tc>
          <w:tcPr>
            <w:tcW w:w="1239" w:type="dxa"/>
            <w:vAlign w:val="center"/>
          </w:tcPr>
          <w:p w14:paraId="00BB58EF" w14:textId="6B7EF645" w:rsidR="00F02451" w:rsidRPr="003F0A12" w:rsidRDefault="00F02451" w:rsidP="00513CD8">
            <w:pPr>
              <w:jc w:val="center"/>
            </w:pPr>
            <w:r w:rsidRPr="003F0A12">
              <w:t>9</w:t>
            </w:r>
            <w:r w:rsidR="00513CD8">
              <w:t>6</w:t>
            </w:r>
          </w:p>
        </w:tc>
      </w:tr>
      <w:tr w:rsidR="00F02451" w:rsidRPr="003F0A12" w14:paraId="4A6E8C42" w14:textId="77777777" w:rsidTr="00644225">
        <w:trPr>
          <w:trHeight w:val="964"/>
          <w:jc w:val="center"/>
        </w:trPr>
        <w:tc>
          <w:tcPr>
            <w:tcW w:w="842" w:type="dxa"/>
            <w:vAlign w:val="center"/>
          </w:tcPr>
          <w:p w14:paraId="3AC22340" w14:textId="0F14738B" w:rsidR="00F02451" w:rsidRPr="003F0A12" w:rsidRDefault="00644225" w:rsidP="00F02451">
            <w:pPr>
              <w:jc w:val="center"/>
            </w:pPr>
            <w:r>
              <w:t>2</w:t>
            </w:r>
          </w:p>
        </w:tc>
        <w:tc>
          <w:tcPr>
            <w:tcW w:w="2627" w:type="dxa"/>
            <w:vAlign w:val="center"/>
          </w:tcPr>
          <w:p w14:paraId="44CF1A1D" w14:textId="77777777" w:rsidR="00F02451" w:rsidRPr="003F0A12" w:rsidRDefault="00A84DE5" w:rsidP="00F02451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471" w:dyaOrig="1178" w14:anchorId="6DAF3191">
                <v:shape id="_x0000_i1029" type="#_x0000_t75" alt="" style="width:68.25pt;height:54pt;mso-width-percent:0;mso-height-percent:0;mso-width-percent:0;mso-height-percent:0" o:ole="">
                  <v:imagedata r:id="rId12" o:title=""/>
                </v:shape>
                <o:OLEObject Type="Embed" ProgID="ChemDraw.Document.6.0" ShapeID="_x0000_i1029" DrawAspect="Content" ObjectID="_1756811804" r:id="rId13"/>
              </w:object>
            </w:r>
          </w:p>
        </w:tc>
        <w:tc>
          <w:tcPr>
            <w:tcW w:w="2551" w:type="dxa"/>
            <w:vAlign w:val="center"/>
          </w:tcPr>
          <w:p w14:paraId="5829B42F" w14:textId="565F1241" w:rsidR="00F02451" w:rsidRPr="003F0A12" w:rsidRDefault="00A84DE5" w:rsidP="00F02451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312" w:dyaOrig="1579" w14:anchorId="04D1675E">
                <v:shape id="_x0000_i1030" type="#_x0000_t75" alt="" style="width:57pt;height:69pt;mso-width-percent:0;mso-height-percent:0;mso-width-percent:0;mso-height-percent:0" o:ole="">
                  <v:imagedata r:id="rId14" o:title=""/>
                </v:shape>
                <o:OLEObject Type="Embed" ProgID="ChemDraw.Document.6.0" ShapeID="_x0000_i1030" DrawAspect="Content" ObjectID="_1756811805" r:id="rId15"/>
              </w:object>
            </w:r>
          </w:p>
        </w:tc>
        <w:tc>
          <w:tcPr>
            <w:tcW w:w="1105" w:type="dxa"/>
            <w:vAlign w:val="center"/>
          </w:tcPr>
          <w:p w14:paraId="52F24D42" w14:textId="77777777" w:rsidR="00F02451" w:rsidRPr="003F0A12" w:rsidRDefault="00F02451" w:rsidP="00F02451">
            <w:pPr>
              <w:jc w:val="center"/>
            </w:pPr>
            <w:r>
              <w:t>1.6</w:t>
            </w:r>
          </w:p>
        </w:tc>
        <w:tc>
          <w:tcPr>
            <w:tcW w:w="1239" w:type="dxa"/>
            <w:vAlign w:val="center"/>
          </w:tcPr>
          <w:p w14:paraId="348AC32E" w14:textId="12DAABA5" w:rsidR="00F02451" w:rsidRPr="003F0A12" w:rsidRDefault="00F02451" w:rsidP="00513CD8">
            <w:pPr>
              <w:jc w:val="center"/>
            </w:pPr>
            <w:r w:rsidRPr="003F0A12">
              <w:t>9</w:t>
            </w:r>
            <w:r w:rsidR="00513CD8">
              <w:t>0</w:t>
            </w:r>
          </w:p>
        </w:tc>
      </w:tr>
      <w:tr w:rsidR="00F02451" w:rsidRPr="003F0A12" w14:paraId="3A58FFBC" w14:textId="77777777" w:rsidTr="00644225">
        <w:trPr>
          <w:trHeight w:val="1020"/>
          <w:jc w:val="center"/>
        </w:trPr>
        <w:tc>
          <w:tcPr>
            <w:tcW w:w="842" w:type="dxa"/>
            <w:vAlign w:val="center"/>
          </w:tcPr>
          <w:p w14:paraId="0E07A3EF" w14:textId="688DD6FD" w:rsidR="00F02451" w:rsidRPr="003F0A12" w:rsidRDefault="007C0FE9" w:rsidP="00F02451">
            <w:pPr>
              <w:jc w:val="center"/>
            </w:pPr>
            <w:r>
              <w:t>3</w:t>
            </w:r>
          </w:p>
        </w:tc>
        <w:tc>
          <w:tcPr>
            <w:tcW w:w="2627" w:type="dxa"/>
            <w:vAlign w:val="center"/>
          </w:tcPr>
          <w:p w14:paraId="5628C723" w14:textId="77777777" w:rsidR="00F02451" w:rsidRPr="003F0A12" w:rsidRDefault="00A84DE5" w:rsidP="00F02451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471" w:dyaOrig="1222" w14:anchorId="4FA34AA0">
                <v:shape id="_x0000_i1031" type="#_x0000_t75" alt="" style="width:68.25pt;height:57pt;mso-width-percent:0;mso-height-percent:0;mso-width-percent:0;mso-height-percent:0" o:ole="">
                  <v:imagedata r:id="rId16" o:title=""/>
                </v:shape>
                <o:OLEObject Type="Embed" ProgID="ChemDraw.Document.6.0" ShapeID="_x0000_i1031" DrawAspect="Content" ObjectID="_1756811806" r:id="rId17"/>
              </w:object>
            </w:r>
          </w:p>
        </w:tc>
        <w:tc>
          <w:tcPr>
            <w:tcW w:w="2551" w:type="dxa"/>
            <w:vAlign w:val="center"/>
          </w:tcPr>
          <w:p w14:paraId="756C7635" w14:textId="3E135523" w:rsidR="00F02451" w:rsidRPr="003F0A12" w:rsidRDefault="00A84DE5" w:rsidP="00F02451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310" w:dyaOrig="1577" w14:anchorId="0571FAE3">
                <v:shape id="_x0000_i1032" type="#_x0000_t75" alt="" style="width:57pt;height:69pt;mso-width-percent:0;mso-height-percent:0;mso-width-percent:0;mso-height-percent:0" o:ole="">
                  <v:imagedata r:id="rId18" o:title=""/>
                </v:shape>
                <o:OLEObject Type="Embed" ProgID="ChemDraw.Document.6.0" ShapeID="_x0000_i1032" DrawAspect="Content" ObjectID="_1756811807" r:id="rId19"/>
              </w:object>
            </w:r>
          </w:p>
        </w:tc>
        <w:tc>
          <w:tcPr>
            <w:tcW w:w="1105" w:type="dxa"/>
            <w:vAlign w:val="center"/>
          </w:tcPr>
          <w:p w14:paraId="5CFFD00E" w14:textId="60366525" w:rsidR="00F02451" w:rsidRPr="003F0A12" w:rsidRDefault="000D4390" w:rsidP="00F02451">
            <w:pPr>
              <w:jc w:val="center"/>
            </w:pPr>
            <w:r>
              <w:t>1.2</w:t>
            </w:r>
          </w:p>
        </w:tc>
        <w:tc>
          <w:tcPr>
            <w:tcW w:w="1239" w:type="dxa"/>
            <w:vAlign w:val="center"/>
          </w:tcPr>
          <w:p w14:paraId="5CDD8C37" w14:textId="12677C0C" w:rsidR="00F02451" w:rsidRPr="003F0A12" w:rsidRDefault="00513CD8" w:rsidP="00513CD8">
            <w:pPr>
              <w:jc w:val="center"/>
            </w:pPr>
            <w:r>
              <w:t>88</w:t>
            </w:r>
          </w:p>
        </w:tc>
      </w:tr>
      <w:tr w:rsidR="00F02451" w:rsidRPr="003F0A12" w14:paraId="1A9AD051" w14:textId="77777777" w:rsidTr="00644225">
        <w:trPr>
          <w:trHeight w:val="196"/>
          <w:jc w:val="center"/>
        </w:trPr>
        <w:tc>
          <w:tcPr>
            <w:tcW w:w="842" w:type="dxa"/>
            <w:vAlign w:val="center"/>
          </w:tcPr>
          <w:p w14:paraId="03579C67" w14:textId="7FB35FBA" w:rsidR="00F02451" w:rsidRPr="003F0A12" w:rsidRDefault="007C0FE9" w:rsidP="00F02451">
            <w:pPr>
              <w:jc w:val="center"/>
            </w:pPr>
            <w:r>
              <w:t>4</w:t>
            </w:r>
          </w:p>
        </w:tc>
        <w:tc>
          <w:tcPr>
            <w:tcW w:w="2627" w:type="dxa"/>
            <w:vAlign w:val="center"/>
          </w:tcPr>
          <w:p w14:paraId="5317CB5F" w14:textId="77777777" w:rsidR="00F02451" w:rsidRPr="003F0A12" w:rsidRDefault="00A84DE5" w:rsidP="00F02451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2047" w:dyaOrig="881" w14:anchorId="4EF6588E">
                <v:shape id="_x0000_i1033" type="#_x0000_t75" alt="" style="width:95.25pt;height:40.5pt;mso-width-percent:0;mso-height-percent:0;mso-width-percent:0;mso-height-percent:0" o:ole="">
                  <v:imagedata r:id="rId20" o:title=""/>
                </v:shape>
                <o:OLEObject Type="Embed" ProgID="ChemDraw.Document.6.0" ShapeID="_x0000_i1033" DrawAspect="Content" ObjectID="_1756811808" r:id="rId21"/>
              </w:object>
            </w:r>
          </w:p>
        </w:tc>
        <w:tc>
          <w:tcPr>
            <w:tcW w:w="2551" w:type="dxa"/>
            <w:vAlign w:val="center"/>
          </w:tcPr>
          <w:p w14:paraId="52E1DEF1" w14:textId="0E338E43" w:rsidR="00F02451" w:rsidRPr="003F0A12" w:rsidRDefault="00A84DE5" w:rsidP="00F02451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939" w:dyaOrig="1159" w14:anchorId="5E925877">
                <v:shape id="_x0000_i1034" type="#_x0000_t75" alt="" style="width:82.5pt;height:51pt;mso-width-percent:0;mso-height-percent:0;mso-width-percent:0;mso-height-percent:0" o:ole="">
                  <v:imagedata r:id="rId22" o:title=""/>
                </v:shape>
                <o:OLEObject Type="Embed" ProgID="ChemDraw.Document.6.0" ShapeID="_x0000_i1034" DrawAspect="Content" ObjectID="_1756811809" r:id="rId23"/>
              </w:object>
            </w:r>
          </w:p>
        </w:tc>
        <w:tc>
          <w:tcPr>
            <w:tcW w:w="1105" w:type="dxa"/>
            <w:vAlign w:val="center"/>
          </w:tcPr>
          <w:p w14:paraId="3E329ED0" w14:textId="1711F754" w:rsidR="00F02451" w:rsidRPr="003F0A12" w:rsidRDefault="000D4390" w:rsidP="00F02451">
            <w:pPr>
              <w:jc w:val="center"/>
            </w:pPr>
            <w:r>
              <w:t>1</w:t>
            </w:r>
          </w:p>
        </w:tc>
        <w:tc>
          <w:tcPr>
            <w:tcW w:w="1239" w:type="dxa"/>
            <w:vAlign w:val="center"/>
          </w:tcPr>
          <w:p w14:paraId="3703748B" w14:textId="4C3BE5D5" w:rsidR="00F02451" w:rsidRPr="003F0A12" w:rsidRDefault="00513CD8" w:rsidP="00763A4A">
            <w:pPr>
              <w:jc w:val="center"/>
            </w:pPr>
            <w:r>
              <w:t>9</w:t>
            </w:r>
            <w:r w:rsidR="00763A4A">
              <w:t>5</w:t>
            </w:r>
          </w:p>
        </w:tc>
      </w:tr>
      <w:tr w:rsidR="00F02451" w:rsidRPr="003F0A12" w14:paraId="650CFAAF" w14:textId="77777777" w:rsidTr="00644225">
        <w:trPr>
          <w:trHeight w:val="196"/>
          <w:jc w:val="center"/>
        </w:trPr>
        <w:tc>
          <w:tcPr>
            <w:tcW w:w="842" w:type="dxa"/>
            <w:vAlign w:val="center"/>
          </w:tcPr>
          <w:p w14:paraId="40366268" w14:textId="1AF0E4DF" w:rsidR="00F02451" w:rsidRPr="003F0A12" w:rsidRDefault="007C0FE9" w:rsidP="00F02451">
            <w:pPr>
              <w:jc w:val="center"/>
            </w:pPr>
            <w:r>
              <w:t>5</w:t>
            </w:r>
          </w:p>
        </w:tc>
        <w:tc>
          <w:tcPr>
            <w:tcW w:w="2627" w:type="dxa"/>
            <w:vAlign w:val="center"/>
          </w:tcPr>
          <w:p w14:paraId="016A055A" w14:textId="77777777" w:rsidR="00F02451" w:rsidRPr="003F0A12" w:rsidRDefault="00A84DE5" w:rsidP="00F02451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980" w:dyaOrig="837" w14:anchorId="1BE01D31">
                <v:shape id="_x0000_i1035" type="#_x0000_t75" alt="" style="width:91.5pt;height:39pt;mso-width-percent:0;mso-height-percent:0;mso-width-percent:0;mso-height-percent:0" o:ole="">
                  <v:imagedata r:id="rId24" o:title=""/>
                </v:shape>
                <o:OLEObject Type="Embed" ProgID="ChemDraw.Document.6.0" ShapeID="_x0000_i1035" DrawAspect="Content" ObjectID="_1756811810" r:id="rId25"/>
              </w:object>
            </w:r>
          </w:p>
        </w:tc>
        <w:tc>
          <w:tcPr>
            <w:tcW w:w="2551" w:type="dxa"/>
            <w:vAlign w:val="center"/>
          </w:tcPr>
          <w:p w14:paraId="5B5C11CE" w14:textId="7ABC0B5F" w:rsidR="00F02451" w:rsidRPr="003F0A12" w:rsidRDefault="00A84DE5" w:rsidP="00F02451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19" w:dyaOrig="1128" w14:anchorId="496AE174">
                <v:shape id="_x0000_i1036" type="#_x0000_t75" alt="" style="width:78.75pt;height:50.25pt;mso-width-percent:0;mso-height-percent:0;mso-width-percent:0;mso-height-percent:0" o:ole="">
                  <v:imagedata r:id="rId26" o:title=""/>
                </v:shape>
                <o:OLEObject Type="Embed" ProgID="ChemDraw.Document.6.0" ShapeID="_x0000_i1036" DrawAspect="Content" ObjectID="_1756811811" r:id="rId27"/>
              </w:object>
            </w:r>
          </w:p>
        </w:tc>
        <w:tc>
          <w:tcPr>
            <w:tcW w:w="1105" w:type="dxa"/>
            <w:vAlign w:val="center"/>
          </w:tcPr>
          <w:p w14:paraId="7623E9F2" w14:textId="688F1308" w:rsidR="00F02451" w:rsidRPr="003F0A12" w:rsidRDefault="00F02451" w:rsidP="000D4390">
            <w:pPr>
              <w:jc w:val="center"/>
            </w:pPr>
            <w:r>
              <w:t>1.</w:t>
            </w:r>
            <w:r w:rsidR="000D4390">
              <w:t>6</w:t>
            </w:r>
          </w:p>
        </w:tc>
        <w:tc>
          <w:tcPr>
            <w:tcW w:w="1239" w:type="dxa"/>
            <w:vAlign w:val="center"/>
          </w:tcPr>
          <w:p w14:paraId="5AD2D39C" w14:textId="77777777" w:rsidR="00F02451" w:rsidRPr="003F0A12" w:rsidRDefault="00F02451" w:rsidP="00F02451">
            <w:pPr>
              <w:jc w:val="center"/>
            </w:pPr>
            <w:r w:rsidRPr="003F0A12">
              <w:t>9</w:t>
            </w:r>
            <w:r>
              <w:t>8</w:t>
            </w:r>
          </w:p>
        </w:tc>
      </w:tr>
      <w:tr w:rsidR="00F02451" w:rsidRPr="003F0A12" w14:paraId="199AB1F0" w14:textId="77777777" w:rsidTr="00644225">
        <w:trPr>
          <w:trHeight w:val="196"/>
          <w:jc w:val="center"/>
        </w:trPr>
        <w:tc>
          <w:tcPr>
            <w:tcW w:w="842" w:type="dxa"/>
            <w:vAlign w:val="center"/>
          </w:tcPr>
          <w:p w14:paraId="3DFA04CF" w14:textId="6F864EAC" w:rsidR="00F02451" w:rsidRPr="003F0A12" w:rsidRDefault="007C0FE9" w:rsidP="00F02451">
            <w:pPr>
              <w:jc w:val="center"/>
            </w:pPr>
            <w:r>
              <w:t>6</w:t>
            </w:r>
          </w:p>
        </w:tc>
        <w:tc>
          <w:tcPr>
            <w:tcW w:w="2627" w:type="dxa"/>
            <w:vAlign w:val="center"/>
          </w:tcPr>
          <w:p w14:paraId="3B974EFE" w14:textId="77777777" w:rsidR="00F02451" w:rsidRPr="003F0A12" w:rsidRDefault="00A84DE5" w:rsidP="00F02451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469" w:dyaOrig="878" w14:anchorId="3BF6EE8D">
                <v:shape id="_x0000_i1037" type="#_x0000_t75" alt="" style="width:66pt;height:40.5pt;mso-width-percent:0;mso-height-percent:0;mso-width-percent:0;mso-height-percent:0" o:ole="">
                  <v:imagedata r:id="rId28" o:title=""/>
                </v:shape>
                <o:OLEObject Type="Embed" ProgID="ChemDraw.Document.6.0" ShapeID="_x0000_i1037" DrawAspect="Content" ObjectID="_1756811812" r:id="rId29"/>
              </w:object>
            </w:r>
          </w:p>
        </w:tc>
        <w:tc>
          <w:tcPr>
            <w:tcW w:w="2551" w:type="dxa"/>
            <w:vAlign w:val="center"/>
          </w:tcPr>
          <w:p w14:paraId="36BE3F4A" w14:textId="639C458A" w:rsidR="00F02451" w:rsidRPr="003F0A12" w:rsidRDefault="00A84DE5" w:rsidP="00F02451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311" w:dyaOrig="1142" w14:anchorId="7B40906E">
                <v:shape id="_x0000_i1038" type="#_x0000_t75" alt="" style="width:57pt;height:52.5pt;mso-width-percent:0;mso-height-percent:0;mso-width-percent:0;mso-height-percent:0" o:ole="">
                  <v:imagedata r:id="rId30" o:title=""/>
                </v:shape>
                <o:OLEObject Type="Embed" ProgID="ChemDraw.Document.6.0" ShapeID="_x0000_i1038" DrawAspect="Content" ObjectID="_1756811813" r:id="rId31"/>
              </w:object>
            </w:r>
          </w:p>
        </w:tc>
        <w:tc>
          <w:tcPr>
            <w:tcW w:w="1105" w:type="dxa"/>
            <w:vAlign w:val="center"/>
          </w:tcPr>
          <w:p w14:paraId="3B8ECBA1" w14:textId="041413E8" w:rsidR="00F02451" w:rsidRPr="003F0A12" w:rsidRDefault="000D4390" w:rsidP="00F02451">
            <w:pPr>
              <w:jc w:val="center"/>
            </w:pPr>
            <w:r>
              <w:t>1.4</w:t>
            </w:r>
          </w:p>
        </w:tc>
        <w:tc>
          <w:tcPr>
            <w:tcW w:w="1239" w:type="dxa"/>
            <w:vAlign w:val="center"/>
          </w:tcPr>
          <w:p w14:paraId="7026BFD8" w14:textId="7450DFD3" w:rsidR="00F02451" w:rsidRPr="003F0A12" w:rsidRDefault="00F02451" w:rsidP="00513CD8">
            <w:pPr>
              <w:jc w:val="center"/>
            </w:pPr>
            <w:r>
              <w:t>8</w:t>
            </w:r>
            <w:r w:rsidR="00513CD8">
              <w:t>5</w:t>
            </w:r>
          </w:p>
        </w:tc>
      </w:tr>
      <w:tr w:rsidR="00F02451" w:rsidRPr="003F0A12" w14:paraId="69085483" w14:textId="77777777" w:rsidTr="00644225">
        <w:trPr>
          <w:trHeight w:val="196"/>
          <w:jc w:val="center"/>
        </w:trPr>
        <w:tc>
          <w:tcPr>
            <w:tcW w:w="842" w:type="dxa"/>
            <w:vAlign w:val="center"/>
          </w:tcPr>
          <w:p w14:paraId="5EA91063" w14:textId="23B2FD60" w:rsidR="00F02451" w:rsidRPr="003F0A12" w:rsidRDefault="007C0FE9" w:rsidP="00F02451">
            <w:pPr>
              <w:jc w:val="center"/>
            </w:pPr>
            <w:r>
              <w:lastRenderedPageBreak/>
              <w:t>7</w:t>
            </w:r>
          </w:p>
        </w:tc>
        <w:tc>
          <w:tcPr>
            <w:tcW w:w="2627" w:type="dxa"/>
            <w:vAlign w:val="center"/>
          </w:tcPr>
          <w:p w14:paraId="16E69BC1" w14:textId="77777777" w:rsidR="00F02451" w:rsidRPr="003F0A12" w:rsidRDefault="00A84DE5" w:rsidP="00F02451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922" w:dyaOrig="835" w14:anchorId="62412CBB">
                <v:shape id="_x0000_i1039" type="#_x0000_t75" alt="" style="width:90.75pt;height:38.25pt;mso-width-percent:0;mso-height-percent:0;mso-width-percent:0;mso-height-percent:0" o:ole="">
                  <v:imagedata r:id="rId32" o:title=""/>
                </v:shape>
                <o:OLEObject Type="Embed" ProgID="ChemDraw.Document.6.0" ShapeID="_x0000_i1039" DrawAspect="Content" ObjectID="_1756811814" r:id="rId33"/>
              </w:object>
            </w:r>
          </w:p>
        </w:tc>
        <w:tc>
          <w:tcPr>
            <w:tcW w:w="2551" w:type="dxa"/>
            <w:vAlign w:val="center"/>
          </w:tcPr>
          <w:p w14:paraId="27F20345" w14:textId="0226E1F3" w:rsidR="00F02451" w:rsidRPr="003F0A12" w:rsidRDefault="00A84DE5" w:rsidP="00F02451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764" w:dyaOrig="1085" w14:anchorId="730C9454">
                <v:shape id="_x0000_i1040" type="#_x0000_t75" alt="" style="width:82.5pt;height:48.75pt;mso-width-percent:0;mso-height-percent:0;mso-width-percent:0;mso-height-percent:0" o:ole="">
                  <v:imagedata r:id="rId34" o:title=""/>
                </v:shape>
                <o:OLEObject Type="Embed" ProgID="ChemDraw.Document.6.0" ShapeID="_x0000_i1040" DrawAspect="Content" ObjectID="_1756811815" r:id="rId35"/>
              </w:object>
            </w:r>
          </w:p>
        </w:tc>
        <w:tc>
          <w:tcPr>
            <w:tcW w:w="1105" w:type="dxa"/>
            <w:vAlign w:val="center"/>
          </w:tcPr>
          <w:p w14:paraId="0A7444D6" w14:textId="3A21070C" w:rsidR="00F02451" w:rsidRPr="003F0A12" w:rsidRDefault="000D4390" w:rsidP="00F02451">
            <w:pPr>
              <w:jc w:val="center"/>
            </w:pPr>
            <w:r>
              <w:t>2</w:t>
            </w:r>
          </w:p>
        </w:tc>
        <w:tc>
          <w:tcPr>
            <w:tcW w:w="1239" w:type="dxa"/>
            <w:vAlign w:val="center"/>
          </w:tcPr>
          <w:p w14:paraId="29818642" w14:textId="77777777" w:rsidR="00F02451" w:rsidRPr="003F0A12" w:rsidRDefault="00F02451" w:rsidP="00F02451">
            <w:pPr>
              <w:jc w:val="center"/>
            </w:pPr>
            <w:r w:rsidRPr="003F0A12">
              <w:t>6</w:t>
            </w:r>
            <w:r>
              <w:t>0</w:t>
            </w:r>
          </w:p>
        </w:tc>
      </w:tr>
      <w:tr w:rsidR="00F02451" w:rsidRPr="003F0A12" w14:paraId="2835E96D" w14:textId="77777777" w:rsidTr="00644225">
        <w:trPr>
          <w:trHeight w:val="20"/>
          <w:jc w:val="center"/>
        </w:trPr>
        <w:tc>
          <w:tcPr>
            <w:tcW w:w="842" w:type="dxa"/>
            <w:vAlign w:val="center"/>
          </w:tcPr>
          <w:p w14:paraId="4F9D2034" w14:textId="73653565" w:rsidR="00F02451" w:rsidRPr="003F0A12" w:rsidRDefault="00BC0E92" w:rsidP="00F02451">
            <w:pPr>
              <w:jc w:val="center"/>
            </w:pPr>
            <w:r>
              <w:t>8</w:t>
            </w:r>
          </w:p>
        </w:tc>
        <w:tc>
          <w:tcPr>
            <w:tcW w:w="2627" w:type="dxa"/>
            <w:vAlign w:val="center"/>
          </w:tcPr>
          <w:p w14:paraId="59E9458D" w14:textId="77777777" w:rsidR="00F02451" w:rsidRPr="003F0A12" w:rsidRDefault="00A84DE5" w:rsidP="00F02451">
            <w:pPr>
              <w:spacing w:before="12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176" w:dyaOrig="1246" w14:anchorId="32ECBEF0">
                <v:shape id="_x0000_i1041" type="#_x0000_t75" alt="" style="width:56.25pt;height:57pt;mso-width-percent:0;mso-height-percent:0;mso-width-percent:0;mso-height-percent:0" o:ole="">
                  <v:imagedata r:id="rId36" o:title=""/>
                </v:shape>
                <o:OLEObject Type="Embed" ProgID="ChemDraw.Document.6.0" ShapeID="_x0000_i1041" DrawAspect="Content" ObjectID="_1756811816" r:id="rId37"/>
              </w:object>
            </w:r>
          </w:p>
        </w:tc>
        <w:tc>
          <w:tcPr>
            <w:tcW w:w="2551" w:type="dxa"/>
            <w:vAlign w:val="center"/>
          </w:tcPr>
          <w:p w14:paraId="651E2A2E" w14:textId="77777777" w:rsidR="00F02451" w:rsidRPr="003F0A12" w:rsidRDefault="00A84DE5" w:rsidP="00F02451">
            <w:pPr>
              <w:spacing w:before="12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000" w:dyaOrig="1623" w14:anchorId="253A7756">
                <v:shape id="_x0000_i1042" type="#_x0000_t75" alt="" style="width:48.75pt;height:75pt;mso-width-percent:0;mso-height-percent:0;mso-width-percent:0;mso-height-percent:0" o:ole="">
                  <v:imagedata r:id="rId38" o:title=""/>
                </v:shape>
                <o:OLEObject Type="Embed" ProgID="ChemDraw.Document.6.0" ShapeID="_x0000_i1042" DrawAspect="Content" ObjectID="_1756811817" r:id="rId39"/>
              </w:object>
            </w:r>
          </w:p>
        </w:tc>
        <w:tc>
          <w:tcPr>
            <w:tcW w:w="1105" w:type="dxa"/>
            <w:vAlign w:val="center"/>
          </w:tcPr>
          <w:p w14:paraId="51451F7F" w14:textId="6CCA55C1" w:rsidR="00F02451" w:rsidRPr="003F0A12" w:rsidRDefault="000D4390" w:rsidP="00F02451">
            <w:pPr>
              <w:jc w:val="center"/>
            </w:pPr>
            <w:r>
              <w:t>3.5</w:t>
            </w:r>
          </w:p>
        </w:tc>
        <w:tc>
          <w:tcPr>
            <w:tcW w:w="1239" w:type="dxa"/>
            <w:vAlign w:val="center"/>
          </w:tcPr>
          <w:p w14:paraId="63D61D7B" w14:textId="480F331E" w:rsidR="00F02451" w:rsidRPr="003F0A12" w:rsidRDefault="003D1F09" w:rsidP="00F02451">
            <w:pPr>
              <w:jc w:val="center"/>
            </w:pPr>
            <w:r>
              <w:t>73</w:t>
            </w:r>
          </w:p>
        </w:tc>
      </w:tr>
      <w:tr w:rsidR="00F02451" w:rsidRPr="003F0A12" w14:paraId="4311397E" w14:textId="77777777" w:rsidTr="00644225">
        <w:trPr>
          <w:trHeight w:val="196"/>
          <w:jc w:val="center"/>
        </w:trPr>
        <w:tc>
          <w:tcPr>
            <w:tcW w:w="842" w:type="dxa"/>
            <w:vAlign w:val="center"/>
          </w:tcPr>
          <w:p w14:paraId="3748CA19" w14:textId="7FCBB158" w:rsidR="00F02451" w:rsidRPr="003F0A12" w:rsidRDefault="00BC0E92" w:rsidP="007C0FE9">
            <w:pPr>
              <w:jc w:val="center"/>
            </w:pPr>
            <w:r>
              <w:t>9</w:t>
            </w:r>
          </w:p>
        </w:tc>
        <w:tc>
          <w:tcPr>
            <w:tcW w:w="2627" w:type="dxa"/>
            <w:vAlign w:val="center"/>
          </w:tcPr>
          <w:p w14:paraId="7E7DF034" w14:textId="77777777" w:rsidR="00F02451" w:rsidRPr="003F0A12" w:rsidRDefault="00A84DE5" w:rsidP="00F02451">
            <w:pPr>
              <w:spacing w:before="12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888" w:dyaOrig="1418" w14:anchorId="560EC185">
                <v:shape id="_x0000_i1043" type="#_x0000_t75" alt="" style="width:42pt;height:65.25pt;mso-width-percent:0;mso-height-percent:0;mso-width-percent:0;mso-height-percent:0" o:ole="">
                  <v:imagedata r:id="rId40" o:title=""/>
                </v:shape>
                <o:OLEObject Type="Embed" ProgID="ChemDraw.Document.6.0" ShapeID="_x0000_i1043" DrawAspect="Content" ObjectID="_1756811818" r:id="rId41"/>
              </w:object>
            </w:r>
          </w:p>
        </w:tc>
        <w:tc>
          <w:tcPr>
            <w:tcW w:w="2551" w:type="dxa"/>
            <w:vAlign w:val="center"/>
          </w:tcPr>
          <w:p w14:paraId="4074F3E6" w14:textId="77777777" w:rsidR="00F02451" w:rsidRPr="003F0A12" w:rsidRDefault="00A84DE5" w:rsidP="00F02451">
            <w:pPr>
              <w:spacing w:before="12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759" w:dyaOrig="1766" w14:anchorId="501FC90C">
                <v:shape id="_x0000_i1044" type="#_x0000_t75" alt="" style="width:36.75pt;height:82.5pt;mso-width-percent:0;mso-height-percent:0;mso-width-percent:0;mso-height-percent:0" o:ole="">
                  <v:imagedata r:id="rId42" o:title=""/>
                </v:shape>
                <o:OLEObject Type="Embed" ProgID="ChemDraw.Document.6.0" ShapeID="_x0000_i1044" DrawAspect="Content" ObjectID="_1756811819" r:id="rId43"/>
              </w:object>
            </w:r>
          </w:p>
        </w:tc>
        <w:tc>
          <w:tcPr>
            <w:tcW w:w="1105" w:type="dxa"/>
            <w:vAlign w:val="center"/>
          </w:tcPr>
          <w:p w14:paraId="61BDA5E1" w14:textId="215C4B88" w:rsidR="00F02451" w:rsidRPr="003F0A12" w:rsidRDefault="000D4390" w:rsidP="00F02451">
            <w:pPr>
              <w:jc w:val="center"/>
            </w:pPr>
            <w:r>
              <w:t>3.5</w:t>
            </w:r>
          </w:p>
        </w:tc>
        <w:tc>
          <w:tcPr>
            <w:tcW w:w="1239" w:type="dxa"/>
            <w:vAlign w:val="center"/>
          </w:tcPr>
          <w:p w14:paraId="43919516" w14:textId="6013D4B1" w:rsidR="00F02451" w:rsidRPr="003F0A12" w:rsidRDefault="003D1F09" w:rsidP="00F02451">
            <w:pPr>
              <w:jc w:val="center"/>
            </w:pPr>
            <w:r>
              <w:t>82</w:t>
            </w:r>
          </w:p>
        </w:tc>
      </w:tr>
      <w:tr w:rsidR="00F02451" w:rsidRPr="003F0A12" w14:paraId="364B678E" w14:textId="77777777" w:rsidTr="00644225">
        <w:trPr>
          <w:trHeight w:val="196"/>
          <w:jc w:val="center"/>
        </w:trPr>
        <w:tc>
          <w:tcPr>
            <w:tcW w:w="842" w:type="dxa"/>
            <w:vAlign w:val="center"/>
          </w:tcPr>
          <w:p w14:paraId="06D78213" w14:textId="1F34E897" w:rsidR="00F02451" w:rsidRPr="003F0A12" w:rsidRDefault="00F02451" w:rsidP="00BC0E92">
            <w:pPr>
              <w:jc w:val="center"/>
            </w:pPr>
            <w:r w:rsidRPr="003F0A12">
              <w:t>1</w:t>
            </w:r>
            <w:r w:rsidR="00BC0E92">
              <w:t>0</w:t>
            </w:r>
          </w:p>
        </w:tc>
        <w:tc>
          <w:tcPr>
            <w:tcW w:w="2627" w:type="dxa"/>
            <w:vAlign w:val="center"/>
          </w:tcPr>
          <w:p w14:paraId="14A5CA94" w14:textId="77777777" w:rsidR="00F02451" w:rsidRPr="003F0A12" w:rsidRDefault="00A84DE5" w:rsidP="00F02451">
            <w:pPr>
              <w:spacing w:before="12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416" w:dyaOrig="837" w14:anchorId="456309B9">
                <v:shape id="_x0000_i1045" type="#_x0000_t75" alt="" style="width:63.75pt;height:39pt;mso-width-percent:0;mso-height-percent:0;mso-width-percent:0;mso-height-percent:0" o:ole="">
                  <v:imagedata r:id="rId44" o:title=""/>
                </v:shape>
                <o:OLEObject Type="Embed" ProgID="ChemDraw.Document.6.0" ShapeID="_x0000_i1045" DrawAspect="Content" ObjectID="_1756811820" r:id="rId45"/>
              </w:object>
            </w:r>
          </w:p>
        </w:tc>
        <w:tc>
          <w:tcPr>
            <w:tcW w:w="2551" w:type="dxa"/>
            <w:vAlign w:val="center"/>
          </w:tcPr>
          <w:p w14:paraId="375941AB" w14:textId="77777777" w:rsidR="00F02451" w:rsidRPr="003F0A12" w:rsidRDefault="00A84DE5" w:rsidP="00F02451">
            <w:pPr>
              <w:spacing w:before="12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284" w:dyaOrig="1231" w14:anchorId="0D31B285">
                <v:shape id="_x0000_i1046" type="#_x0000_t75" alt="" style="width:57pt;height:57pt;mso-width-percent:0;mso-height-percent:0;mso-width-percent:0;mso-height-percent:0" o:ole="">
                  <v:imagedata r:id="rId46" o:title=""/>
                </v:shape>
                <o:OLEObject Type="Embed" ProgID="ChemDraw.Document.6.0" ShapeID="_x0000_i1046" DrawAspect="Content" ObjectID="_1756811821" r:id="rId47"/>
              </w:object>
            </w:r>
          </w:p>
        </w:tc>
        <w:tc>
          <w:tcPr>
            <w:tcW w:w="1105" w:type="dxa"/>
            <w:vAlign w:val="center"/>
          </w:tcPr>
          <w:p w14:paraId="763915E8" w14:textId="698DF13E" w:rsidR="00F02451" w:rsidRPr="003F0A12" w:rsidRDefault="000D4390" w:rsidP="00F02451">
            <w:pPr>
              <w:jc w:val="center"/>
            </w:pPr>
            <w:r>
              <w:t>4</w:t>
            </w:r>
          </w:p>
        </w:tc>
        <w:tc>
          <w:tcPr>
            <w:tcW w:w="1239" w:type="dxa"/>
            <w:vAlign w:val="center"/>
          </w:tcPr>
          <w:p w14:paraId="070A6EDA" w14:textId="59244E10" w:rsidR="00F02451" w:rsidRPr="003F0A12" w:rsidRDefault="003D1F09" w:rsidP="00F02451">
            <w:pPr>
              <w:jc w:val="center"/>
            </w:pPr>
            <w:r>
              <w:t>67</w:t>
            </w:r>
          </w:p>
        </w:tc>
      </w:tr>
      <w:tr w:rsidR="00F02451" w:rsidRPr="003F0A12" w14:paraId="63C333F7" w14:textId="77777777" w:rsidTr="00644225">
        <w:trPr>
          <w:trHeight w:val="196"/>
          <w:jc w:val="center"/>
        </w:trPr>
        <w:tc>
          <w:tcPr>
            <w:tcW w:w="842" w:type="dxa"/>
            <w:vAlign w:val="center"/>
          </w:tcPr>
          <w:p w14:paraId="05D07B92" w14:textId="6232A142" w:rsidR="00F02451" w:rsidRPr="003F0A12" w:rsidRDefault="00F02451" w:rsidP="00BC0E92">
            <w:pPr>
              <w:spacing w:after="80"/>
              <w:jc w:val="center"/>
            </w:pPr>
            <w:r w:rsidRPr="003F0A12">
              <w:t>1</w:t>
            </w:r>
            <w:r w:rsidR="00BC0E92">
              <w:t>1</w:t>
            </w:r>
          </w:p>
        </w:tc>
        <w:tc>
          <w:tcPr>
            <w:tcW w:w="2627" w:type="dxa"/>
            <w:vAlign w:val="center"/>
          </w:tcPr>
          <w:p w14:paraId="2A21405F" w14:textId="77777777" w:rsidR="00F02451" w:rsidRPr="003F0A12" w:rsidRDefault="00A84DE5" w:rsidP="00F02451">
            <w:pPr>
              <w:spacing w:before="120" w:after="8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471" w:dyaOrig="765" w14:anchorId="3863F9C5">
                <v:shape id="_x0000_i1047" type="#_x0000_t75" alt="" style="width:1in;height:36.75pt;mso-width-percent:0;mso-height-percent:0;mso-width-percent:0;mso-height-percent:0" o:ole="">
                  <v:imagedata r:id="rId48" o:title=""/>
                </v:shape>
                <o:OLEObject Type="Embed" ProgID="ChemDraw.Document.6.0" ShapeID="_x0000_i1047" DrawAspect="Content" ObjectID="_1756811822" r:id="rId49"/>
              </w:object>
            </w:r>
          </w:p>
        </w:tc>
        <w:tc>
          <w:tcPr>
            <w:tcW w:w="2551" w:type="dxa"/>
            <w:vAlign w:val="center"/>
          </w:tcPr>
          <w:p w14:paraId="58AF360E" w14:textId="77777777" w:rsidR="00F02451" w:rsidRPr="003F0A12" w:rsidRDefault="00A84DE5" w:rsidP="00F02451">
            <w:pPr>
              <w:spacing w:before="120" w:after="8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310" w:dyaOrig="1190" w14:anchorId="7EB650E0">
                <v:shape id="_x0000_i1048" type="#_x0000_t75" alt="" style="width:61.5pt;height:57pt;mso-width-percent:0;mso-height-percent:0;mso-width-percent:0;mso-height-percent:0" o:ole="">
                  <v:imagedata r:id="rId50" o:title=""/>
                </v:shape>
                <o:OLEObject Type="Embed" ProgID="ChemDraw.Document.6.0" ShapeID="_x0000_i1048" DrawAspect="Content" ObjectID="_1756811823" r:id="rId51"/>
              </w:object>
            </w:r>
          </w:p>
        </w:tc>
        <w:tc>
          <w:tcPr>
            <w:tcW w:w="1105" w:type="dxa"/>
            <w:vAlign w:val="center"/>
          </w:tcPr>
          <w:p w14:paraId="54B9A41B" w14:textId="3B2F9128" w:rsidR="00F02451" w:rsidRPr="003F0A12" w:rsidRDefault="000D4390" w:rsidP="00F02451">
            <w:pPr>
              <w:spacing w:after="80"/>
              <w:jc w:val="center"/>
            </w:pPr>
            <w:r>
              <w:t>1</w:t>
            </w:r>
          </w:p>
        </w:tc>
        <w:tc>
          <w:tcPr>
            <w:tcW w:w="1239" w:type="dxa"/>
            <w:vAlign w:val="center"/>
          </w:tcPr>
          <w:p w14:paraId="70D984A9" w14:textId="77777777" w:rsidR="00F02451" w:rsidRPr="003F0A12" w:rsidRDefault="00F02451" w:rsidP="00F02451">
            <w:pPr>
              <w:spacing w:after="80"/>
              <w:jc w:val="center"/>
            </w:pPr>
            <w:r>
              <w:t>95</w:t>
            </w:r>
          </w:p>
        </w:tc>
      </w:tr>
      <w:tr w:rsidR="00F02451" w:rsidRPr="003F0A12" w14:paraId="621D3985" w14:textId="77777777" w:rsidTr="00F02451">
        <w:trPr>
          <w:trHeight w:val="791"/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vAlign w:val="center"/>
          </w:tcPr>
          <w:p w14:paraId="1009FA99" w14:textId="7C6511AA" w:rsidR="000C022B" w:rsidRDefault="00F02451" w:rsidP="000C022B">
            <w:pPr>
              <w:bidi w:val="0"/>
              <w:spacing w:before="80"/>
              <w:jc w:val="both"/>
              <w:rPr>
                <w:color w:val="000000"/>
              </w:rPr>
            </w:pPr>
            <w:r w:rsidRPr="003F0A12">
              <w:rPr>
                <w:color w:val="000000"/>
                <w:vertAlign w:val="superscript"/>
              </w:rPr>
              <w:t>a</w:t>
            </w:r>
            <w:r w:rsidRPr="003F0A12">
              <w:rPr>
                <w:color w:val="000000"/>
              </w:rPr>
              <w:t xml:space="preserve"> The reactions were run with substrate (</w:t>
            </w:r>
            <w:r w:rsidR="002B67EB">
              <w:rPr>
                <w:color w:val="000000"/>
              </w:rPr>
              <w:t>1</w:t>
            </w:r>
            <w:r w:rsidRPr="003F0A12">
              <w:rPr>
                <w:color w:val="000000"/>
              </w:rPr>
              <w:t xml:space="preserve"> mmol), </w:t>
            </w:r>
            <w:r w:rsidR="002B67EB">
              <w:rPr>
                <w:color w:val="000000"/>
              </w:rPr>
              <w:t>TBHP</w:t>
            </w:r>
            <w:r w:rsidRPr="003F0A12">
              <w:rPr>
                <w:color w:val="000000"/>
              </w:rPr>
              <w:t xml:space="preserve"> (</w:t>
            </w:r>
            <w:r w:rsidR="002B67EB">
              <w:rPr>
                <w:color w:val="000000"/>
              </w:rPr>
              <w:t>2</w:t>
            </w:r>
            <w:r w:rsidRPr="003F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mmol</w:t>
            </w:r>
            <w:r w:rsidRPr="003F0A12">
              <w:rPr>
                <w:color w:val="000000"/>
              </w:rPr>
              <w:t xml:space="preserve">) and </w:t>
            </w:r>
            <w:r w:rsidRPr="00CE70D3">
              <w:rPr>
                <w:color w:val="000000"/>
              </w:rPr>
              <w:t>cat</w:t>
            </w:r>
            <w:r w:rsidR="00DD31F5" w:rsidRPr="00CE70D3">
              <w:rPr>
                <w:color w:val="000000"/>
              </w:rPr>
              <w:t>alyst</w:t>
            </w:r>
            <w:r w:rsidRPr="003F0A1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 mg)</w:t>
            </w:r>
            <w:r w:rsidRPr="003F0A12">
              <w:rPr>
                <w:color w:val="000000"/>
              </w:rPr>
              <w:t xml:space="preserve"> at </w:t>
            </w:r>
            <w:r w:rsidR="000C022B">
              <w:rPr>
                <w:color w:val="000000"/>
              </w:rPr>
              <w:t>5</w:t>
            </w:r>
            <w:r w:rsidRPr="003F0A12">
              <w:rPr>
                <w:color w:val="000000"/>
              </w:rPr>
              <w:t xml:space="preserve">0 °C </w:t>
            </w:r>
            <w:r w:rsidR="000C022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52AD6C36" w14:textId="69DF718F" w:rsidR="00F02451" w:rsidRPr="003F0A12" w:rsidRDefault="00F02451" w:rsidP="000C022B">
            <w:pPr>
              <w:bidi w:val="0"/>
              <w:spacing w:before="80"/>
              <w:jc w:val="both"/>
              <w:rPr>
                <w:color w:val="000000"/>
              </w:rPr>
            </w:pPr>
            <w:r w:rsidRPr="003F0A12">
              <w:rPr>
                <w:color w:val="000000"/>
                <w:vertAlign w:val="superscript"/>
              </w:rPr>
              <w:t xml:space="preserve">b </w:t>
            </w:r>
            <w:r w:rsidRPr="003F0A12">
              <w:rPr>
                <w:color w:val="000000"/>
              </w:rPr>
              <w:t xml:space="preserve">The products were identified by NMR spectra. </w:t>
            </w:r>
          </w:p>
        </w:tc>
      </w:tr>
    </w:tbl>
    <w:p w14:paraId="35664575" w14:textId="77777777" w:rsidR="00F02451" w:rsidRDefault="00F02451" w:rsidP="00FF2B58">
      <w:pPr>
        <w:pStyle w:val="NoSpacing"/>
        <w:jc w:val="center"/>
        <w:rPr>
          <w:rFonts w:cs="Calibri"/>
          <w:lang w:bidi="fa-IR"/>
        </w:rPr>
      </w:pPr>
    </w:p>
    <w:p w14:paraId="0C0BEED6" w14:textId="40D646E8" w:rsidR="00223645" w:rsidRDefault="00223645" w:rsidP="003B692E">
      <w:pPr>
        <w:autoSpaceDE w:val="0"/>
        <w:autoSpaceDN w:val="0"/>
        <w:bidi/>
        <w:adjustRightInd w:val="0"/>
        <w:spacing w:line="360" w:lineRule="auto"/>
        <w:jc w:val="both"/>
        <w:rPr>
          <w:lang w:bidi="fa-IR"/>
        </w:rPr>
      </w:pPr>
    </w:p>
    <w:p w14:paraId="5380CE79" w14:textId="6DB0A440" w:rsidR="0028256F" w:rsidRPr="004B51CD" w:rsidRDefault="0028256F" w:rsidP="00157617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lang w:bidi="fa-IR"/>
        </w:rPr>
        <w:t xml:space="preserve"> </w:t>
      </w:r>
    </w:p>
    <w:tbl>
      <w:tblPr>
        <w:tblStyle w:val="TableGrid1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2627"/>
        <w:gridCol w:w="2551"/>
        <w:gridCol w:w="1105"/>
        <w:gridCol w:w="1239"/>
      </w:tblGrid>
      <w:tr w:rsidR="0028256F" w:rsidRPr="003F0A12" w14:paraId="2B62A56D" w14:textId="77777777" w:rsidTr="00945105">
        <w:trPr>
          <w:trHeight w:val="542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85A048" w14:textId="20A01F9C" w:rsidR="0028256F" w:rsidRPr="00670B39" w:rsidRDefault="0028256F" w:rsidP="00157617">
            <w:pPr>
              <w:bidi w:val="0"/>
              <w:spacing w:before="120" w:line="360" w:lineRule="auto"/>
              <w:jc w:val="both"/>
              <w:rPr>
                <w:sz w:val="22"/>
                <w:szCs w:val="22"/>
              </w:rPr>
            </w:pPr>
            <w:r w:rsidRPr="0028256F">
              <w:rPr>
                <w:b/>
                <w:bCs/>
                <w:color w:val="0432FF"/>
                <w:sz w:val="22"/>
                <w:szCs w:val="22"/>
              </w:rPr>
              <w:t>Table 3.</w:t>
            </w:r>
            <w:r w:rsidRPr="0028256F">
              <w:rPr>
                <w:color w:val="0070C0"/>
                <w:sz w:val="22"/>
                <w:szCs w:val="22"/>
              </w:rPr>
              <w:t xml:space="preserve"> </w:t>
            </w:r>
            <w:r w:rsidRPr="00DF12AF">
              <w:rPr>
                <w:sz w:val="22"/>
                <w:szCs w:val="22"/>
              </w:rPr>
              <w:t xml:space="preserve">Synthesis of diverse </w:t>
            </w:r>
            <w:r w:rsidRPr="0028256F">
              <w:rPr>
                <w:lang w:bidi="fa-IR"/>
              </w:rPr>
              <w:t xml:space="preserve">carbonyl compound </w:t>
            </w:r>
            <w:r w:rsidRPr="00DF12AF">
              <w:rPr>
                <w:sz w:val="22"/>
                <w:szCs w:val="22"/>
              </w:rPr>
              <w:t>using Mn nano</w:t>
            </w:r>
            <w:r w:rsidR="00157617">
              <w:rPr>
                <w:sz w:val="22"/>
                <w:szCs w:val="22"/>
              </w:rPr>
              <w:t xml:space="preserve"> </w:t>
            </w:r>
            <w:r w:rsidRPr="00DF12AF">
              <w:rPr>
                <w:sz w:val="22"/>
                <w:szCs w:val="22"/>
              </w:rPr>
              <w:t>catalyst</w:t>
            </w:r>
            <w:r w:rsidRPr="00DF12AF">
              <w:rPr>
                <w:sz w:val="22"/>
                <w:szCs w:val="22"/>
                <w:vertAlign w:val="superscript"/>
              </w:rPr>
              <w:t xml:space="preserve"> </w:t>
            </w:r>
            <w:r w:rsidRPr="00670B39">
              <w:rPr>
                <w:sz w:val="22"/>
                <w:szCs w:val="22"/>
                <w:vertAlign w:val="superscript"/>
              </w:rPr>
              <w:t>a</w:t>
            </w:r>
          </w:p>
        </w:tc>
      </w:tr>
      <w:tr w:rsidR="0028256F" w:rsidRPr="003F0A12" w14:paraId="44911990" w14:textId="77777777" w:rsidTr="00945105">
        <w:trPr>
          <w:trHeight w:val="493"/>
          <w:jc w:val="center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11414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Entry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BEFB3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Alcohol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774DB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 xml:space="preserve">Product </w:t>
            </w:r>
            <w:r w:rsidRPr="00670B39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AC356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Time (h)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4828D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Yield (%)</w:t>
            </w:r>
          </w:p>
        </w:tc>
      </w:tr>
      <w:tr w:rsidR="0028256F" w:rsidRPr="003F0A12" w14:paraId="37AEBE20" w14:textId="77777777" w:rsidTr="00945105">
        <w:trPr>
          <w:trHeight w:val="964"/>
          <w:jc w:val="center"/>
        </w:trPr>
        <w:tc>
          <w:tcPr>
            <w:tcW w:w="842" w:type="dxa"/>
            <w:vAlign w:val="center"/>
          </w:tcPr>
          <w:p w14:paraId="0D8E87F3" w14:textId="77777777" w:rsidR="0028256F" w:rsidRPr="003F0A12" w:rsidRDefault="0028256F" w:rsidP="00945105">
            <w:pPr>
              <w:jc w:val="center"/>
            </w:pPr>
            <w:r>
              <w:lastRenderedPageBreak/>
              <w:t>1</w:t>
            </w:r>
          </w:p>
        </w:tc>
        <w:tc>
          <w:tcPr>
            <w:tcW w:w="2627" w:type="dxa"/>
            <w:vAlign w:val="center"/>
          </w:tcPr>
          <w:p w14:paraId="30023890" w14:textId="77777777" w:rsidR="0028256F" w:rsidRPr="003F0A12" w:rsidRDefault="00A84DE5" w:rsidP="00945105">
            <w:pPr>
              <w:ind w:left="57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36" w:dyaOrig="880" w14:anchorId="272E1A14">
                <v:shape id="_x0000_i1049" type="#_x0000_t75" alt="" style="width:78pt;height:36.75pt;mso-width-percent:0;mso-height-percent:0;mso-width-percent:0;mso-height-percent:0" o:ole="">
                  <v:imagedata r:id="rId52" o:title=""/>
                </v:shape>
                <o:OLEObject Type="Embed" ProgID="ChemDraw.Document.6.0" ShapeID="_x0000_i1049" DrawAspect="Content" ObjectID="_1756811824" r:id="rId53"/>
              </w:object>
            </w:r>
          </w:p>
        </w:tc>
        <w:tc>
          <w:tcPr>
            <w:tcW w:w="2551" w:type="dxa"/>
            <w:vAlign w:val="center"/>
          </w:tcPr>
          <w:p w14:paraId="6040CA7F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925" w:dyaOrig="1536" w14:anchorId="0916F058">
                <v:shape id="_x0000_i1050" type="#_x0000_t75" alt="" style="width:80.25pt;height:63pt;mso-width-percent:0;mso-height-percent:0;mso-width-percent:0;mso-height-percent:0" o:ole="">
                  <v:imagedata r:id="rId54" o:title=""/>
                </v:shape>
                <o:OLEObject Type="Embed" ProgID="ChemDraw.Document.6.0" ShapeID="_x0000_i1050" DrawAspect="Content" ObjectID="_1756811825" r:id="rId55"/>
              </w:object>
            </w:r>
          </w:p>
        </w:tc>
        <w:tc>
          <w:tcPr>
            <w:tcW w:w="1105" w:type="dxa"/>
            <w:vAlign w:val="center"/>
          </w:tcPr>
          <w:p w14:paraId="30A55057" w14:textId="77777777" w:rsidR="0028256F" w:rsidRPr="003F0A12" w:rsidRDefault="0028256F" w:rsidP="00945105">
            <w:pPr>
              <w:jc w:val="center"/>
            </w:pPr>
            <w:r>
              <w:t>2</w:t>
            </w:r>
          </w:p>
        </w:tc>
        <w:tc>
          <w:tcPr>
            <w:tcW w:w="1239" w:type="dxa"/>
            <w:vAlign w:val="center"/>
          </w:tcPr>
          <w:p w14:paraId="5107EA27" w14:textId="77777777" w:rsidR="0028256F" w:rsidRPr="003F0A12" w:rsidRDefault="0028256F" w:rsidP="00945105">
            <w:pPr>
              <w:jc w:val="center"/>
            </w:pPr>
            <w:r>
              <w:t>98</w:t>
            </w:r>
          </w:p>
        </w:tc>
      </w:tr>
      <w:tr w:rsidR="0028256F" w:rsidRPr="003F0A12" w14:paraId="131F914C" w14:textId="77777777" w:rsidTr="00945105">
        <w:trPr>
          <w:trHeight w:val="964"/>
          <w:jc w:val="center"/>
        </w:trPr>
        <w:tc>
          <w:tcPr>
            <w:tcW w:w="842" w:type="dxa"/>
            <w:vAlign w:val="center"/>
          </w:tcPr>
          <w:p w14:paraId="45C090F0" w14:textId="77777777" w:rsidR="0028256F" w:rsidRPr="003F0A12" w:rsidRDefault="0028256F" w:rsidP="00945105">
            <w:pPr>
              <w:jc w:val="center"/>
            </w:pPr>
            <w:r>
              <w:t>2</w:t>
            </w:r>
          </w:p>
        </w:tc>
        <w:tc>
          <w:tcPr>
            <w:tcW w:w="2627" w:type="dxa"/>
            <w:vAlign w:val="center"/>
          </w:tcPr>
          <w:p w14:paraId="078533B0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84" w:dyaOrig="837" w14:anchorId="012727B4">
                <v:shape id="_x0000_i1051" type="#_x0000_t75" alt="" style="width:86.25pt;height:39pt;mso-width-percent:0;mso-height-percent:0;mso-width-percent:0;mso-height-percent:0" o:ole="">
                  <v:imagedata r:id="rId56" o:title=""/>
                </v:shape>
                <o:OLEObject Type="Embed" ProgID="ChemDraw.Document.6.0" ShapeID="_x0000_i1051" DrawAspect="Content" ObjectID="_1756811826" r:id="rId57"/>
              </w:object>
            </w:r>
          </w:p>
        </w:tc>
        <w:tc>
          <w:tcPr>
            <w:tcW w:w="2551" w:type="dxa"/>
            <w:vAlign w:val="center"/>
          </w:tcPr>
          <w:p w14:paraId="1C1C9B04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968" w:dyaOrig="1473" w14:anchorId="24C3940D">
                <v:shape id="_x0000_i1052" type="#_x0000_t75" alt="" style="width:86.25pt;height:65.25pt;mso-width-percent:0;mso-height-percent:0;mso-width-percent:0;mso-height-percent:0" o:ole="">
                  <v:imagedata r:id="rId58" o:title=""/>
                </v:shape>
                <o:OLEObject Type="Embed" ProgID="ChemDraw.Document.6.0" ShapeID="_x0000_i1052" DrawAspect="Content" ObjectID="_1756811827" r:id="rId59"/>
              </w:object>
            </w:r>
          </w:p>
        </w:tc>
        <w:tc>
          <w:tcPr>
            <w:tcW w:w="1105" w:type="dxa"/>
            <w:vAlign w:val="center"/>
          </w:tcPr>
          <w:p w14:paraId="1073A526" w14:textId="77777777" w:rsidR="0028256F" w:rsidRPr="003F0A12" w:rsidRDefault="0028256F" w:rsidP="00945105">
            <w:pPr>
              <w:jc w:val="center"/>
            </w:pPr>
            <w:r>
              <w:t>2.3</w:t>
            </w:r>
          </w:p>
        </w:tc>
        <w:tc>
          <w:tcPr>
            <w:tcW w:w="1239" w:type="dxa"/>
            <w:vAlign w:val="center"/>
          </w:tcPr>
          <w:p w14:paraId="3F935B3A" w14:textId="77777777" w:rsidR="0028256F" w:rsidRPr="003F0A12" w:rsidRDefault="0028256F" w:rsidP="00945105">
            <w:pPr>
              <w:jc w:val="center"/>
            </w:pPr>
            <w:r w:rsidRPr="003F0A12">
              <w:t>9</w:t>
            </w:r>
            <w:r>
              <w:t>0</w:t>
            </w:r>
          </w:p>
        </w:tc>
      </w:tr>
      <w:tr w:rsidR="0028256F" w:rsidRPr="003F0A12" w14:paraId="0EB10E3E" w14:textId="77777777" w:rsidTr="00945105">
        <w:trPr>
          <w:trHeight w:val="1020"/>
          <w:jc w:val="center"/>
        </w:trPr>
        <w:tc>
          <w:tcPr>
            <w:tcW w:w="842" w:type="dxa"/>
            <w:vAlign w:val="center"/>
          </w:tcPr>
          <w:p w14:paraId="3D15C030" w14:textId="77777777" w:rsidR="0028256F" w:rsidRPr="003F0A12" w:rsidRDefault="0028256F" w:rsidP="00945105">
            <w:pPr>
              <w:jc w:val="center"/>
            </w:pPr>
            <w:r>
              <w:t>3</w:t>
            </w:r>
          </w:p>
        </w:tc>
        <w:tc>
          <w:tcPr>
            <w:tcW w:w="2627" w:type="dxa"/>
            <w:vAlign w:val="center"/>
          </w:tcPr>
          <w:p w14:paraId="067AD865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963" w:dyaOrig="768" w14:anchorId="1F4B0BE0">
                <v:shape id="_x0000_i1053" type="#_x0000_t75" alt="" style="width:44.25pt;height:36pt;mso-width-percent:0;mso-height-percent:0;mso-width-percent:0;mso-height-percent:0" o:ole="">
                  <v:imagedata r:id="rId60" o:title=""/>
                </v:shape>
                <o:OLEObject Type="Embed" ProgID="ChemDraw.Document.6.0" ShapeID="_x0000_i1053" DrawAspect="Content" ObjectID="_1756811828" r:id="rId61"/>
              </w:object>
            </w:r>
          </w:p>
        </w:tc>
        <w:tc>
          <w:tcPr>
            <w:tcW w:w="2551" w:type="dxa"/>
            <w:vAlign w:val="center"/>
          </w:tcPr>
          <w:p w14:paraId="31CC3DD5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310" w:dyaOrig="1096" w14:anchorId="720EA862">
                <v:shape id="_x0000_i1054" type="#_x0000_t75" alt="" style="width:57pt;height:48pt;mso-width-percent:0;mso-height-percent:0;mso-width-percent:0;mso-height-percent:0" o:ole="">
                  <v:imagedata r:id="rId62" o:title=""/>
                </v:shape>
                <o:OLEObject Type="Embed" ProgID="ChemDraw.Document.6.0" ShapeID="_x0000_i1054" DrawAspect="Content" ObjectID="_1756811829" r:id="rId63"/>
              </w:object>
            </w:r>
          </w:p>
        </w:tc>
        <w:tc>
          <w:tcPr>
            <w:tcW w:w="1105" w:type="dxa"/>
            <w:vAlign w:val="center"/>
          </w:tcPr>
          <w:p w14:paraId="036CF57D" w14:textId="77777777" w:rsidR="0028256F" w:rsidRPr="003F0A12" w:rsidRDefault="0028256F" w:rsidP="00945105">
            <w:pPr>
              <w:jc w:val="center"/>
            </w:pPr>
            <w:r>
              <w:t>3</w:t>
            </w:r>
          </w:p>
        </w:tc>
        <w:tc>
          <w:tcPr>
            <w:tcW w:w="1239" w:type="dxa"/>
            <w:vAlign w:val="center"/>
          </w:tcPr>
          <w:p w14:paraId="06127F7A" w14:textId="77777777" w:rsidR="0028256F" w:rsidRPr="003F0A12" w:rsidRDefault="0028256F" w:rsidP="00945105">
            <w:pPr>
              <w:jc w:val="center"/>
            </w:pPr>
            <w:r>
              <w:t>80</w:t>
            </w:r>
          </w:p>
        </w:tc>
      </w:tr>
      <w:tr w:rsidR="0028256F" w:rsidRPr="003F0A12" w14:paraId="5336E808" w14:textId="77777777" w:rsidTr="00945105">
        <w:trPr>
          <w:trHeight w:val="196"/>
          <w:jc w:val="center"/>
        </w:trPr>
        <w:tc>
          <w:tcPr>
            <w:tcW w:w="842" w:type="dxa"/>
            <w:vAlign w:val="center"/>
          </w:tcPr>
          <w:p w14:paraId="397C065D" w14:textId="77777777" w:rsidR="0028256F" w:rsidRPr="003F0A12" w:rsidRDefault="0028256F" w:rsidP="00945105">
            <w:pPr>
              <w:jc w:val="center"/>
            </w:pPr>
            <w:r>
              <w:t>4</w:t>
            </w:r>
          </w:p>
        </w:tc>
        <w:tc>
          <w:tcPr>
            <w:tcW w:w="2627" w:type="dxa"/>
            <w:vAlign w:val="center"/>
          </w:tcPr>
          <w:p w14:paraId="660CED35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257" w:dyaOrig="768" w14:anchorId="50356C59">
                <v:shape id="_x0000_i1055" type="#_x0000_t75" alt="" style="width:57.75pt;height:33.75pt;mso-width-percent:0;mso-height-percent:0;mso-width-percent:0;mso-height-percent:0" o:ole="">
                  <v:imagedata r:id="rId64" o:title=""/>
                </v:shape>
                <o:OLEObject Type="Embed" ProgID="ChemDraw.Document.6.0" ShapeID="_x0000_i1055" DrawAspect="Content" ObjectID="_1756811830" r:id="rId65"/>
              </w:object>
            </w:r>
          </w:p>
        </w:tc>
        <w:tc>
          <w:tcPr>
            <w:tcW w:w="2551" w:type="dxa"/>
            <w:vAlign w:val="center"/>
          </w:tcPr>
          <w:p w14:paraId="18F4F8C7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327" w:dyaOrig="1442" w14:anchorId="313F3726">
                <v:shape id="_x0000_i1056" type="#_x0000_t75" alt="" style="width:57pt;height:63pt;mso-width-percent:0;mso-height-percent:0;mso-width-percent:0;mso-height-percent:0" o:ole="">
                  <v:imagedata r:id="rId66" o:title=""/>
                </v:shape>
                <o:OLEObject Type="Embed" ProgID="ChemDraw.Document.6.0" ShapeID="_x0000_i1056" DrawAspect="Content" ObjectID="_1756811831" r:id="rId67"/>
              </w:object>
            </w:r>
          </w:p>
        </w:tc>
        <w:tc>
          <w:tcPr>
            <w:tcW w:w="1105" w:type="dxa"/>
            <w:vAlign w:val="center"/>
          </w:tcPr>
          <w:p w14:paraId="08F89AB3" w14:textId="77777777" w:rsidR="0028256F" w:rsidRPr="003F0A12" w:rsidRDefault="0028256F" w:rsidP="00945105">
            <w:pPr>
              <w:jc w:val="center"/>
            </w:pPr>
            <w:r>
              <w:t>2.6</w:t>
            </w:r>
          </w:p>
        </w:tc>
        <w:tc>
          <w:tcPr>
            <w:tcW w:w="1239" w:type="dxa"/>
            <w:vAlign w:val="center"/>
          </w:tcPr>
          <w:p w14:paraId="4453858A" w14:textId="77777777" w:rsidR="0028256F" w:rsidRPr="003F0A12" w:rsidRDefault="0028256F" w:rsidP="00945105">
            <w:pPr>
              <w:jc w:val="center"/>
            </w:pPr>
            <w:r>
              <w:t>92</w:t>
            </w:r>
          </w:p>
        </w:tc>
      </w:tr>
      <w:tr w:rsidR="0028256F" w:rsidRPr="003F0A12" w14:paraId="19FF71E8" w14:textId="77777777" w:rsidTr="00945105">
        <w:trPr>
          <w:trHeight w:val="196"/>
          <w:jc w:val="center"/>
        </w:trPr>
        <w:tc>
          <w:tcPr>
            <w:tcW w:w="842" w:type="dxa"/>
            <w:vAlign w:val="center"/>
          </w:tcPr>
          <w:p w14:paraId="7C706022" w14:textId="77777777" w:rsidR="0028256F" w:rsidRPr="003F0A12" w:rsidRDefault="0028256F" w:rsidP="00945105">
            <w:pPr>
              <w:jc w:val="center"/>
            </w:pPr>
            <w:r>
              <w:t>5</w:t>
            </w:r>
          </w:p>
        </w:tc>
        <w:tc>
          <w:tcPr>
            <w:tcW w:w="2627" w:type="dxa"/>
            <w:vAlign w:val="center"/>
          </w:tcPr>
          <w:p w14:paraId="7E24E166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50" w:dyaOrig="765" w14:anchorId="336EF461">
                <v:shape id="_x0000_i1057" type="#_x0000_t75" alt="" style="width:86.25pt;height:36pt;mso-width-percent:0;mso-height-percent:0;mso-width-percent:0;mso-height-percent:0" o:ole="">
                  <v:imagedata r:id="rId68" o:title=""/>
                </v:shape>
                <o:OLEObject Type="Embed" ProgID="ChemDraw.Document.6.0" ShapeID="_x0000_i1057" DrawAspect="Content" ObjectID="_1756811832" r:id="rId69"/>
              </w:object>
            </w:r>
          </w:p>
        </w:tc>
        <w:tc>
          <w:tcPr>
            <w:tcW w:w="2551" w:type="dxa"/>
            <w:vAlign w:val="center"/>
          </w:tcPr>
          <w:p w14:paraId="67E7F95E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50" w:dyaOrig="1399" w14:anchorId="2AF18146">
                <v:shape id="_x0000_i1058" type="#_x0000_t75" alt="" style="width:80.25pt;height:61.5pt;mso-width-percent:0;mso-height-percent:0;mso-width-percent:0;mso-height-percent:0" o:ole="">
                  <v:imagedata r:id="rId70" o:title=""/>
                </v:shape>
                <o:OLEObject Type="Embed" ProgID="ChemDraw.Document.6.0" ShapeID="_x0000_i1058" DrawAspect="Content" ObjectID="_1756811833" r:id="rId71"/>
              </w:object>
            </w:r>
          </w:p>
        </w:tc>
        <w:tc>
          <w:tcPr>
            <w:tcW w:w="1105" w:type="dxa"/>
            <w:vAlign w:val="center"/>
          </w:tcPr>
          <w:p w14:paraId="495679F8" w14:textId="77777777" w:rsidR="0028256F" w:rsidRPr="003F0A12" w:rsidRDefault="0028256F" w:rsidP="00945105">
            <w:pPr>
              <w:jc w:val="center"/>
            </w:pPr>
            <w:r>
              <w:t>2.5</w:t>
            </w:r>
          </w:p>
        </w:tc>
        <w:tc>
          <w:tcPr>
            <w:tcW w:w="1239" w:type="dxa"/>
            <w:vAlign w:val="center"/>
          </w:tcPr>
          <w:p w14:paraId="1591EB60" w14:textId="77777777" w:rsidR="0028256F" w:rsidRPr="003F0A12" w:rsidRDefault="0028256F" w:rsidP="00945105">
            <w:pPr>
              <w:jc w:val="center"/>
            </w:pPr>
            <w:r w:rsidRPr="003F0A12">
              <w:t>9</w:t>
            </w:r>
            <w:r>
              <w:t>5</w:t>
            </w:r>
          </w:p>
        </w:tc>
      </w:tr>
      <w:tr w:rsidR="0028256F" w:rsidRPr="003F0A12" w14:paraId="5A726722" w14:textId="77777777" w:rsidTr="00945105">
        <w:trPr>
          <w:trHeight w:val="196"/>
          <w:jc w:val="center"/>
        </w:trPr>
        <w:tc>
          <w:tcPr>
            <w:tcW w:w="842" w:type="dxa"/>
            <w:vAlign w:val="center"/>
          </w:tcPr>
          <w:p w14:paraId="77C19550" w14:textId="77777777" w:rsidR="0028256F" w:rsidRPr="003F0A12" w:rsidRDefault="0028256F" w:rsidP="00945105">
            <w:pPr>
              <w:jc w:val="center"/>
            </w:pPr>
            <w:r>
              <w:t>6</w:t>
            </w:r>
          </w:p>
        </w:tc>
        <w:tc>
          <w:tcPr>
            <w:tcW w:w="2627" w:type="dxa"/>
            <w:vAlign w:val="center"/>
          </w:tcPr>
          <w:p w14:paraId="588A1B91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260" w:dyaOrig="765" w14:anchorId="128C24DD">
                <v:shape id="_x0000_i1059" type="#_x0000_t75" alt="" style="width:57.75pt;height:36pt;mso-width-percent:0;mso-height-percent:0;mso-width-percent:0;mso-height-percent:0" o:ole="">
                  <v:imagedata r:id="rId72" o:title=""/>
                </v:shape>
                <o:OLEObject Type="Embed" ProgID="ChemDraw.Document.6.0" ShapeID="_x0000_i1059" DrawAspect="Content" ObjectID="_1756811834" r:id="rId73"/>
              </w:object>
            </w:r>
          </w:p>
        </w:tc>
        <w:tc>
          <w:tcPr>
            <w:tcW w:w="2551" w:type="dxa"/>
            <w:vAlign w:val="center"/>
          </w:tcPr>
          <w:p w14:paraId="45506D1B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262" w:dyaOrig="1536" w14:anchorId="6DB356F3">
                <v:shape id="_x0000_i1060" type="#_x0000_t75" alt="" style="width:57pt;height:69.75pt;mso-width-percent:0;mso-height-percent:0;mso-width-percent:0;mso-height-percent:0" o:ole="">
                  <v:imagedata r:id="rId74" o:title=""/>
                </v:shape>
                <o:OLEObject Type="Embed" ProgID="ChemDraw.Document.6.0" ShapeID="_x0000_i1060" DrawAspect="Content" ObjectID="_1756811835" r:id="rId75"/>
              </w:object>
            </w:r>
          </w:p>
        </w:tc>
        <w:tc>
          <w:tcPr>
            <w:tcW w:w="1105" w:type="dxa"/>
            <w:vAlign w:val="center"/>
          </w:tcPr>
          <w:p w14:paraId="39768012" w14:textId="77777777" w:rsidR="0028256F" w:rsidRPr="003F0A12" w:rsidRDefault="0028256F" w:rsidP="00945105">
            <w:pPr>
              <w:jc w:val="center"/>
            </w:pPr>
            <w:r>
              <w:t>2.7</w:t>
            </w:r>
          </w:p>
        </w:tc>
        <w:tc>
          <w:tcPr>
            <w:tcW w:w="1239" w:type="dxa"/>
            <w:vAlign w:val="center"/>
          </w:tcPr>
          <w:p w14:paraId="121C1586" w14:textId="77777777" w:rsidR="0028256F" w:rsidRPr="003F0A12" w:rsidRDefault="0028256F" w:rsidP="00945105">
            <w:pPr>
              <w:jc w:val="center"/>
            </w:pPr>
            <w:r>
              <w:t>85</w:t>
            </w:r>
          </w:p>
        </w:tc>
      </w:tr>
      <w:tr w:rsidR="0028256F" w:rsidRPr="003F0A12" w14:paraId="2F7C140F" w14:textId="77777777" w:rsidTr="00945105">
        <w:trPr>
          <w:trHeight w:val="791"/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vAlign w:val="center"/>
          </w:tcPr>
          <w:p w14:paraId="71EB58B1" w14:textId="3D212C42" w:rsidR="0028256F" w:rsidRDefault="0028256F" w:rsidP="00157617">
            <w:pPr>
              <w:bidi w:val="0"/>
              <w:spacing w:before="80"/>
              <w:jc w:val="both"/>
              <w:rPr>
                <w:color w:val="000000"/>
              </w:rPr>
            </w:pPr>
            <w:r w:rsidRPr="003F0A12">
              <w:rPr>
                <w:color w:val="000000"/>
                <w:vertAlign w:val="superscript"/>
              </w:rPr>
              <w:t>a</w:t>
            </w:r>
            <w:r w:rsidRPr="003F0A12">
              <w:rPr>
                <w:color w:val="000000"/>
              </w:rPr>
              <w:t xml:space="preserve"> The reactions were run with substrate (</w:t>
            </w:r>
            <w:r>
              <w:rPr>
                <w:color w:val="000000"/>
              </w:rPr>
              <w:t>1</w:t>
            </w:r>
            <w:r w:rsidRPr="003F0A12">
              <w:rPr>
                <w:color w:val="000000"/>
              </w:rPr>
              <w:t xml:space="preserve"> mmol), </w:t>
            </w:r>
            <w:r>
              <w:rPr>
                <w:color w:val="000000"/>
              </w:rPr>
              <w:t>TBHP</w:t>
            </w:r>
            <w:r w:rsidRPr="003F0A1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</w:t>
            </w:r>
            <w:r w:rsidRPr="003F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mmol</w:t>
            </w:r>
            <w:r w:rsidRPr="003F0A12">
              <w:rPr>
                <w:color w:val="000000"/>
              </w:rPr>
              <w:t xml:space="preserve">) and </w:t>
            </w:r>
            <w:r w:rsidRPr="004334F2">
              <w:rPr>
                <w:color w:val="000000" w:themeColor="text1"/>
              </w:rPr>
              <w:t>Mn nano</w:t>
            </w:r>
            <w:r w:rsidR="00157617">
              <w:rPr>
                <w:color w:val="000000" w:themeColor="text1"/>
              </w:rPr>
              <w:t xml:space="preserve"> </w:t>
            </w:r>
            <w:r w:rsidRPr="00CE70D3">
              <w:rPr>
                <w:color w:val="000000" w:themeColor="text1"/>
              </w:rPr>
              <w:t>catalyst</w:t>
            </w:r>
            <w:r w:rsidRPr="004334F2">
              <w:rPr>
                <w:color w:val="000000" w:themeColor="text1"/>
              </w:rPr>
              <w:t xml:space="preserve"> </w:t>
            </w:r>
            <w:r w:rsidRPr="003F0A12">
              <w:rPr>
                <w:color w:val="000000"/>
              </w:rPr>
              <w:t>(</w:t>
            </w:r>
            <w:r>
              <w:rPr>
                <w:color w:val="000000"/>
              </w:rPr>
              <w:t>2 mg)</w:t>
            </w:r>
            <w:r w:rsidRPr="003F0A12">
              <w:rPr>
                <w:color w:val="000000"/>
              </w:rPr>
              <w:t xml:space="preserve"> at </w:t>
            </w:r>
            <w:r>
              <w:rPr>
                <w:color w:val="000000"/>
              </w:rPr>
              <w:t>5</w:t>
            </w:r>
            <w:r w:rsidRPr="003F0A12">
              <w:rPr>
                <w:color w:val="000000"/>
              </w:rPr>
              <w:t xml:space="preserve">0 °C </w:t>
            </w:r>
            <w:r>
              <w:rPr>
                <w:color w:val="000000"/>
              </w:rPr>
              <w:t xml:space="preserve">. </w:t>
            </w:r>
          </w:p>
          <w:p w14:paraId="6CB67A3B" w14:textId="5CBF8B22" w:rsidR="0028256F" w:rsidRPr="003F0A12" w:rsidRDefault="0028256F" w:rsidP="00945105">
            <w:pPr>
              <w:bidi w:val="0"/>
              <w:spacing w:before="80"/>
              <w:jc w:val="both"/>
              <w:rPr>
                <w:color w:val="000000"/>
              </w:rPr>
            </w:pPr>
            <w:r w:rsidRPr="003F0A12">
              <w:rPr>
                <w:color w:val="000000"/>
                <w:vertAlign w:val="superscript"/>
              </w:rPr>
              <w:t xml:space="preserve">b </w:t>
            </w:r>
            <w:r w:rsidRPr="003F0A12">
              <w:rPr>
                <w:color w:val="000000"/>
              </w:rPr>
              <w:t>The products were identified by GC analysis</w:t>
            </w:r>
            <w:r>
              <w:rPr>
                <w:color w:val="000000"/>
              </w:rPr>
              <w:t xml:space="preserve"> and. </w:t>
            </w:r>
            <w:r w:rsidRPr="003F0A12">
              <w:rPr>
                <w:color w:val="000000"/>
              </w:rPr>
              <w:t xml:space="preserve">The selectivity of products </w:t>
            </w:r>
            <w:r w:rsidR="00A00432">
              <w:rPr>
                <w:color w:val="000000"/>
              </w:rPr>
              <w:t>were</w:t>
            </w:r>
            <w:r w:rsidRPr="003F0A12">
              <w:rPr>
                <w:color w:val="000000"/>
              </w:rPr>
              <w:t xml:space="preserve">&gt;99% based on GC </w:t>
            </w:r>
            <w:r>
              <w:rPr>
                <w:color w:val="000000"/>
              </w:rPr>
              <w:t>analysis</w:t>
            </w:r>
            <w:r w:rsidRPr="003F0A12">
              <w:rPr>
                <w:color w:val="000000"/>
              </w:rPr>
              <w:t xml:space="preserve">. </w:t>
            </w:r>
          </w:p>
        </w:tc>
      </w:tr>
    </w:tbl>
    <w:p w14:paraId="783210A4" w14:textId="77777777" w:rsidR="0028256F" w:rsidRDefault="0028256F" w:rsidP="0028256F">
      <w:pPr>
        <w:autoSpaceDE w:val="0"/>
        <w:autoSpaceDN w:val="0"/>
        <w:bidi/>
        <w:adjustRightInd w:val="0"/>
        <w:spacing w:line="360" w:lineRule="auto"/>
        <w:jc w:val="both"/>
        <w:rPr>
          <w:lang w:bidi="fa-IR"/>
        </w:rPr>
      </w:pPr>
    </w:p>
    <w:p w14:paraId="3B881664" w14:textId="77777777" w:rsidR="00F53C06" w:rsidRDefault="00F53C06" w:rsidP="0028256F">
      <w:pPr>
        <w:autoSpaceDE w:val="0"/>
        <w:autoSpaceDN w:val="0"/>
        <w:adjustRightInd w:val="0"/>
        <w:spacing w:line="360" w:lineRule="auto"/>
        <w:jc w:val="both"/>
        <w:rPr>
          <w:color w:val="0432FF"/>
          <w:lang w:bidi="fa-IR"/>
        </w:rPr>
      </w:pPr>
    </w:p>
    <w:p w14:paraId="340E7E2F" w14:textId="77777777" w:rsidR="00F53C06" w:rsidRDefault="00F53C06" w:rsidP="0028256F">
      <w:pPr>
        <w:autoSpaceDE w:val="0"/>
        <w:autoSpaceDN w:val="0"/>
        <w:adjustRightInd w:val="0"/>
        <w:spacing w:line="360" w:lineRule="auto"/>
        <w:jc w:val="both"/>
        <w:rPr>
          <w:color w:val="0432FF"/>
          <w:lang w:bidi="fa-IR"/>
        </w:rPr>
      </w:pPr>
    </w:p>
    <w:p w14:paraId="79AE646B" w14:textId="77777777" w:rsidR="00F53C06" w:rsidRDefault="00F53C06" w:rsidP="0028256F">
      <w:pPr>
        <w:autoSpaceDE w:val="0"/>
        <w:autoSpaceDN w:val="0"/>
        <w:adjustRightInd w:val="0"/>
        <w:spacing w:line="360" w:lineRule="auto"/>
        <w:jc w:val="both"/>
        <w:rPr>
          <w:color w:val="0432FF"/>
          <w:lang w:bidi="fa-IR"/>
        </w:rPr>
      </w:pPr>
    </w:p>
    <w:p w14:paraId="2CACC4BE" w14:textId="2C9A20BD" w:rsidR="0028256F" w:rsidRPr="0028256F" w:rsidRDefault="0028256F" w:rsidP="0028256F">
      <w:pPr>
        <w:autoSpaceDE w:val="0"/>
        <w:autoSpaceDN w:val="0"/>
        <w:adjustRightInd w:val="0"/>
        <w:spacing w:line="360" w:lineRule="auto"/>
        <w:jc w:val="both"/>
        <w:rPr>
          <w:lang w:bidi="fa-IR"/>
        </w:rPr>
      </w:pPr>
    </w:p>
    <w:tbl>
      <w:tblPr>
        <w:tblStyle w:val="TableGrid1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2627"/>
        <w:gridCol w:w="2551"/>
        <w:gridCol w:w="1105"/>
        <w:gridCol w:w="1239"/>
      </w:tblGrid>
      <w:tr w:rsidR="0028256F" w:rsidRPr="003F0A12" w14:paraId="0B27BBA5" w14:textId="77777777" w:rsidTr="00945105">
        <w:trPr>
          <w:trHeight w:val="542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EE5B0D" w14:textId="4D8BA088" w:rsidR="0028256F" w:rsidRPr="00670B39" w:rsidRDefault="0028256F" w:rsidP="00157617">
            <w:pPr>
              <w:bidi w:val="0"/>
              <w:spacing w:before="120" w:line="360" w:lineRule="auto"/>
              <w:jc w:val="both"/>
              <w:rPr>
                <w:sz w:val="22"/>
                <w:szCs w:val="22"/>
              </w:rPr>
            </w:pPr>
            <w:r w:rsidRPr="0028256F">
              <w:rPr>
                <w:b/>
                <w:bCs/>
                <w:color w:val="0432FF"/>
                <w:sz w:val="22"/>
                <w:szCs w:val="22"/>
              </w:rPr>
              <w:t xml:space="preserve">Table </w:t>
            </w:r>
            <w:r>
              <w:rPr>
                <w:b/>
                <w:bCs/>
                <w:color w:val="0432FF"/>
                <w:sz w:val="22"/>
                <w:szCs w:val="22"/>
              </w:rPr>
              <w:t>4</w:t>
            </w:r>
            <w:r w:rsidRPr="0028256F">
              <w:rPr>
                <w:b/>
                <w:bCs/>
                <w:color w:val="0432FF"/>
                <w:sz w:val="22"/>
                <w:szCs w:val="22"/>
              </w:rPr>
              <w:t>.</w:t>
            </w:r>
            <w:r w:rsidRPr="0028256F">
              <w:rPr>
                <w:color w:val="0432FF"/>
                <w:sz w:val="22"/>
                <w:szCs w:val="22"/>
              </w:rPr>
              <w:t xml:space="preserve"> </w:t>
            </w:r>
            <w:r w:rsidRPr="00DF12AF">
              <w:rPr>
                <w:sz w:val="22"/>
                <w:szCs w:val="22"/>
              </w:rPr>
              <w:t xml:space="preserve">Synthesis of diverse </w:t>
            </w:r>
            <w:r w:rsidRPr="0041556D">
              <w:rPr>
                <w:sz w:val="22"/>
                <w:szCs w:val="22"/>
              </w:rPr>
              <w:t xml:space="preserve">sulfoxides </w:t>
            </w:r>
            <w:r w:rsidRPr="00DF12AF">
              <w:rPr>
                <w:sz w:val="22"/>
                <w:szCs w:val="22"/>
              </w:rPr>
              <w:t>using Mn nano</w:t>
            </w:r>
            <w:r w:rsidR="00157617">
              <w:rPr>
                <w:sz w:val="22"/>
                <w:szCs w:val="22"/>
              </w:rPr>
              <w:t xml:space="preserve"> </w:t>
            </w:r>
            <w:r w:rsidRPr="00DF12AF">
              <w:rPr>
                <w:sz w:val="22"/>
                <w:szCs w:val="22"/>
              </w:rPr>
              <w:t>catalyst</w:t>
            </w:r>
            <w:r w:rsidRPr="00DF12AF">
              <w:rPr>
                <w:sz w:val="22"/>
                <w:szCs w:val="22"/>
                <w:vertAlign w:val="superscript"/>
              </w:rPr>
              <w:t xml:space="preserve"> </w:t>
            </w:r>
            <w:r w:rsidRPr="00670B39">
              <w:rPr>
                <w:sz w:val="22"/>
                <w:szCs w:val="22"/>
                <w:vertAlign w:val="superscript"/>
              </w:rPr>
              <w:t>a</w:t>
            </w:r>
          </w:p>
        </w:tc>
      </w:tr>
      <w:tr w:rsidR="0028256F" w:rsidRPr="003F0A12" w14:paraId="26679775" w14:textId="77777777" w:rsidTr="00945105">
        <w:trPr>
          <w:trHeight w:val="493"/>
          <w:jc w:val="center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66C15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Entry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D0B84" w14:textId="2CE17EF9" w:rsidR="0028256F" w:rsidRPr="00670B39" w:rsidRDefault="00A36943" w:rsidP="009451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Sulfide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F8F08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 xml:space="preserve">Product </w:t>
            </w:r>
            <w:r w:rsidRPr="00670B39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F1C11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Time (h)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4A340" w14:textId="77777777" w:rsidR="0028256F" w:rsidRPr="00670B39" w:rsidRDefault="0028256F" w:rsidP="00945105">
            <w:pPr>
              <w:jc w:val="center"/>
              <w:rPr>
                <w:sz w:val="22"/>
                <w:szCs w:val="22"/>
              </w:rPr>
            </w:pPr>
            <w:r w:rsidRPr="00670B39">
              <w:rPr>
                <w:sz w:val="22"/>
                <w:szCs w:val="22"/>
              </w:rPr>
              <w:t>Yield (%)</w:t>
            </w:r>
          </w:p>
        </w:tc>
      </w:tr>
      <w:tr w:rsidR="0028256F" w:rsidRPr="003F0A12" w14:paraId="13C5D068" w14:textId="77777777" w:rsidTr="00945105">
        <w:trPr>
          <w:trHeight w:val="964"/>
          <w:jc w:val="center"/>
        </w:trPr>
        <w:tc>
          <w:tcPr>
            <w:tcW w:w="842" w:type="dxa"/>
            <w:vAlign w:val="center"/>
          </w:tcPr>
          <w:p w14:paraId="6F2A28BC" w14:textId="77777777" w:rsidR="0028256F" w:rsidRPr="003F0A12" w:rsidRDefault="0028256F" w:rsidP="00945105">
            <w:pPr>
              <w:jc w:val="center"/>
            </w:pPr>
            <w:r>
              <w:t>1</w:t>
            </w:r>
          </w:p>
        </w:tc>
        <w:tc>
          <w:tcPr>
            <w:tcW w:w="2627" w:type="dxa"/>
            <w:vAlign w:val="center"/>
          </w:tcPr>
          <w:p w14:paraId="3F69AE35" w14:textId="77777777" w:rsidR="0028256F" w:rsidRPr="003F0A12" w:rsidRDefault="00A84DE5" w:rsidP="00945105">
            <w:pPr>
              <w:ind w:left="57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257" w:dyaOrig="837" w14:anchorId="63CFADE6">
                <v:shape id="_x0000_i1061" type="#_x0000_t75" alt="" style="width:53.25pt;height:35.25pt;mso-width-percent:0;mso-height-percent:0;mso-width-percent:0;mso-height-percent:0" o:ole="">
                  <v:imagedata r:id="rId76" o:title=""/>
                </v:shape>
                <o:OLEObject Type="Embed" ProgID="ChemDraw.Document.6.0" ShapeID="_x0000_i1061" DrawAspect="Content" ObjectID="_1756811836" r:id="rId77"/>
              </w:object>
            </w:r>
          </w:p>
        </w:tc>
        <w:tc>
          <w:tcPr>
            <w:tcW w:w="2551" w:type="dxa"/>
            <w:vAlign w:val="center"/>
          </w:tcPr>
          <w:p w14:paraId="544CEF1C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327" w:dyaOrig="1356" w14:anchorId="145897E7">
                <v:shape id="_x0000_i1062" type="#_x0000_t75" alt="" style="width:54.75pt;height:57pt;mso-width-percent:0;mso-height-percent:0;mso-width-percent:0;mso-height-percent:0" o:ole="">
                  <v:imagedata r:id="rId78" o:title=""/>
                </v:shape>
                <o:OLEObject Type="Embed" ProgID="ChemDraw.Document.6.0" ShapeID="_x0000_i1062" DrawAspect="Content" ObjectID="_1756811837" r:id="rId79"/>
              </w:object>
            </w:r>
          </w:p>
        </w:tc>
        <w:tc>
          <w:tcPr>
            <w:tcW w:w="1105" w:type="dxa"/>
            <w:vAlign w:val="center"/>
          </w:tcPr>
          <w:p w14:paraId="267DE66E" w14:textId="77777777" w:rsidR="0028256F" w:rsidRPr="003F0A12" w:rsidRDefault="0028256F" w:rsidP="00945105">
            <w:pPr>
              <w:jc w:val="center"/>
            </w:pPr>
            <w:r>
              <w:t>1</w:t>
            </w:r>
          </w:p>
        </w:tc>
        <w:tc>
          <w:tcPr>
            <w:tcW w:w="1239" w:type="dxa"/>
            <w:vAlign w:val="center"/>
          </w:tcPr>
          <w:p w14:paraId="46FDDAF5" w14:textId="77777777" w:rsidR="0028256F" w:rsidRPr="003F0A12" w:rsidRDefault="0028256F" w:rsidP="00945105">
            <w:pPr>
              <w:jc w:val="center"/>
            </w:pPr>
            <w:r>
              <w:t>100</w:t>
            </w:r>
          </w:p>
        </w:tc>
      </w:tr>
      <w:tr w:rsidR="0028256F" w:rsidRPr="003F0A12" w14:paraId="169CD531" w14:textId="77777777" w:rsidTr="00945105">
        <w:trPr>
          <w:trHeight w:val="964"/>
          <w:jc w:val="center"/>
        </w:trPr>
        <w:tc>
          <w:tcPr>
            <w:tcW w:w="842" w:type="dxa"/>
            <w:vAlign w:val="center"/>
          </w:tcPr>
          <w:p w14:paraId="26D8F2BC" w14:textId="77777777" w:rsidR="0028256F" w:rsidRPr="003F0A12" w:rsidRDefault="0028256F" w:rsidP="00945105">
            <w:pPr>
              <w:jc w:val="center"/>
            </w:pPr>
            <w:r>
              <w:t>2</w:t>
            </w:r>
          </w:p>
        </w:tc>
        <w:tc>
          <w:tcPr>
            <w:tcW w:w="2627" w:type="dxa"/>
            <w:vAlign w:val="center"/>
          </w:tcPr>
          <w:p w14:paraId="6BE4DEAD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50" w:dyaOrig="835" w14:anchorId="6FD31DE4">
                <v:shape id="_x0000_i1063" type="#_x0000_t75" alt="" style="width:84.75pt;height:39pt;mso-width-percent:0;mso-height-percent:0;mso-width-percent:0;mso-height-percent:0" o:ole="">
                  <v:imagedata r:id="rId80" o:title=""/>
                </v:shape>
                <o:OLEObject Type="Embed" ProgID="ChemDraw.Document.6.0" ShapeID="_x0000_i1063" DrawAspect="Content" ObjectID="_1756811838" r:id="rId81"/>
              </w:object>
            </w:r>
          </w:p>
        </w:tc>
        <w:tc>
          <w:tcPr>
            <w:tcW w:w="2551" w:type="dxa"/>
            <w:vAlign w:val="center"/>
          </w:tcPr>
          <w:p w14:paraId="463F7E85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53" w:dyaOrig="1373" w14:anchorId="7CF1CCCF">
                <v:shape id="_x0000_i1064" type="#_x0000_t75" alt="" style="width:78pt;height:57pt;mso-width-percent:0;mso-height-percent:0;mso-width-percent:0;mso-height-percent:0" o:ole="">
                  <v:imagedata r:id="rId82" o:title=""/>
                </v:shape>
                <o:OLEObject Type="Embed" ProgID="ChemDraw.Document.6.0" ShapeID="_x0000_i1064" DrawAspect="Content" ObjectID="_1756811839" r:id="rId83"/>
              </w:object>
            </w:r>
          </w:p>
        </w:tc>
        <w:tc>
          <w:tcPr>
            <w:tcW w:w="1105" w:type="dxa"/>
            <w:vAlign w:val="center"/>
          </w:tcPr>
          <w:p w14:paraId="0CE58EE8" w14:textId="77777777" w:rsidR="0028256F" w:rsidRPr="003F0A12" w:rsidRDefault="0028256F" w:rsidP="00945105">
            <w:pPr>
              <w:jc w:val="center"/>
            </w:pPr>
            <w:r>
              <w:t>1.2</w:t>
            </w:r>
          </w:p>
        </w:tc>
        <w:tc>
          <w:tcPr>
            <w:tcW w:w="1239" w:type="dxa"/>
            <w:vAlign w:val="center"/>
          </w:tcPr>
          <w:p w14:paraId="5DA824E9" w14:textId="77777777" w:rsidR="0028256F" w:rsidRPr="003F0A12" w:rsidRDefault="0028256F" w:rsidP="00945105">
            <w:pPr>
              <w:jc w:val="center"/>
            </w:pPr>
            <w:r w:rsidRPr="003F0A12">
              <w:t>9</w:t>
            </w:r>
            <w:r>
              <w:t>0</w:t>
            </w:r>
          </w:p>
        </w:tc>
      </w:tr>
      <w:tr w:rsidR="0028256F" w:rsidRPr="003F0A12" w14:paraId="71E6C580" w14:textId="77777777" w:rsidTr="00945105">
        <w:trPr>
          <w:trHeight w:val="1020"/>
          <w:jc w:val="center"/>
        </w:trPr>
        <w:tc>
          <w:tcPr>
            <w:tcW w:w="842" w:type="dxa"/>
            <w:vAlign w:val="center"/>
          </w:tcPr>
          <w:p w14:paraId="19AB6469" w14:textId="77777777" w:rsidR="0028256F" w:rsidRPr="003F0A12" w:rsidRDefault="0028256F" w:rsidP="00945105">
            <w:pPr>
              <w:jc w:val="center"/>
            </w:pPr>
            <w:r>
              <w:t>3</w:t>
            </w:r>
          </w:p>
        </w:tc>
        <w:tc>
          <w:tcPr>
            <w:tcW w:w="2627" w:type="dxa"/>
            <w:vAlign w:val="center"/>
          </w:tcPr>
          <w:p w14:paraId="5F37DF0B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754" w:dyaOrig="941" w14:anchorId="1ACB2DA6">
                <v:shape id="_x0000_i1065" type="#_x0000_t75" alt="" style="width:81pt;height:44.25pt;mso-width-percent:0;mso-height-percent:0;mso-width-percent:0;mso-height-percent:0" o:ole="">
                  <v:imagedata r:id="rId84" o:title=""/>
                </v:shape>
                <o:OLEObject Type="Embed" ProgID="ChemDraw.Document.6.0" ShapeID="_x0000_i1065" DrawAspect="Content" ObjectID="_1756811840" r:id="rId85"/>
              </w:object>
            </w:r>
          </w:p>
        </w:tc>
        <w:tc>
          <w:tcPr>
            <w:tcW w:w="2551" w:type="dxa"/>
            <w:vAlign w:val="center"/>
          </w:tcPr>
          <w:p w14:paraId="7D748D19" w14:textId="77777777" w:rsidR="0028256F" w:rsidRPr="003F0A12" w:rsidRDefault="00A84DE5" w:rsidP="00945105">
            <w:pPr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50" w:dyaOrig="1389" w14:anchorId="7B75BCAD">
                <v:shape id="_x0000_i1066" type="#_x0000_t75" alt="" style="width:78.75pt;height:60.75pt;mso-width-percent:0;mso-height-percent:0;mso-width-percent:0;mso-height-percent:0" o:ole="">
                  <v:imagedata r:id="rId86" o:title=""/>
                </v:shape>
                <o:OLEObject Type="Embed" ProgID="ChemDraw.Document.6.0" ShapeID="_x0000_i1066" DrawAspect="Content" ObjectID="_1756811841" r:id="rId87"/>
              </w:object>
            </w:r>
          </w:p>
        </w:tc>
        <w:tc>
          <w:tcPr>
            <w:tcW w:w="1105" w:type="dxa"/>
            <w:vAlign w:val="center"/>
          </w:tcPr>
          <w:p w14:paraId="7B55EBB1" w14:textId="77777777" w:rsidR="0028256F" w:rsidRPr="003F0A12" w:rsidRDefault="0028256F" w:rsidP="00945105">
            <w:pPr>
              <w:jc w:val="center"/>
            </w:pPr>
            <w:r>
              <w:t>2</w:t>
            </w:r>
          </w:p>
        </w:tc>
        <w:tc>
          <w:tcPr>
            <w:tcW w:w="1239" w:type="dxa"/>
            <w:vAlign w:val="center"/>
          </w:tcPr>
          <w:p w14:paraId="2A3FEFFF" w14:textId="77777777" w:rsidR="0028256F" w:rsidRPr="003F0A12" w:rsidRDefault="0028256F" w:rsidP="00945105">
            <w:pPr>
              <w:jc w:val="center"/>
            </w:pPr>
            <w:r>
              <w:t>70</w:t>
            </w:r>
          </w:p>
        </w:tc>
      </w:tr>
      <w:tr w:rsidR="0028256F" w:rsidRPr="003F0A12" w14:paraId="076CAFFD" w14:textId="77777777" w:rsidTr="00945105">
        <w:trPr>
          <w:trHeight w:val="196"/>
          <w:jc w:val="center"/>
        </w:trPr>
        <w:tc>
          <w:tcPr>
            <w:tcW w:w="842" w:type="dxa"/>
            <w:vAlign w:val="center"/>
          </w:tcPr>
          <w:p w14:paraId="3D33C4B9" w14:textId="77777777" w:rsidR="0028256F" w:rsidRPr="003F0A12" w:rsidRDefault="0028256F" w:rsidP="00945105">
            <w:pPr>
              <w:jc w:val="center"/>
            </w:pPr>
            <w:r>
              <w:t>4</w:t>
            </w:r>
          </w:p>
        </w:tc>
        <w:tc>
          <w:tcPr>
            <w:tcW w:w="2627" w:type="dxa"/>
            <w:vAlign w:val="center"/>
          </w:tcPr>
          <w:p w14:paraId="060EC58D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636" w:dyaOrig="689" w14:anchorId="286D189D">
                <v:shape id="_x0000_i1067" type="#_x0000_t75" alt="" style="width:29.25pt;height:31.5pt;mso-width-percent:0;mso-height-percent:0;mso-width-percent:0;mso-height-percent:0" o:ole="">
                  <v:imagedata r:id="rId88" o:title=""/>
                </v:shape>
                <o:OLEObject Type="Embed" ProgID="ChemDraw.Document.6.0" ShapeID="_x0000_i1067" DrawAspect="Content" ObjectID="_1756811842" r:id="rId89"/>
              </w:object>
            </w:r>
          </w:p>
        </w:tc>
        <w:tc>
          <w:tcPr>
            <w:tcW w:w="2551" w:type="dxa"/>
            <w:vAlign w:val="center"/>
          </w:tcPr>
          <w:p w14:paraId="7FBD6B9D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638" w:dyaOrig="1370" w14:anchorId="02884FF2">
                <v:shape id="_x0000_i1068" type="#_x0000_t75" alt="" style="width:27pt;height:60pt;mso-width-percent:0;mso-height-percent:0;mso-width-percent:0;mso-height-percent:0" o:ole="">
                  <v:imagedata r:id="rId90" o:title=""/>
                </v:shape>
                <o:OLEObject Type="Embed" ProgID="ChemDraw.Document.6.0" ShapeID="_x0000_i1068" DrawAspect="Content" ObjectID="_1756811843" r:id="rId91"/>
              </w:object>
            </w:r>
          </w:p>
        </w:tc>
        <w:tc>
          <w:tcPr>
            <w:tcW w:w="1105" w:type="dxa"/>
            <w:vAlign w:val="center"/>
          </w:tcPr>
          <w:p w14:paraId="20D66B7C" w14:textId="77777777" w:rsidR="0028256F" w:rsidRPr="003F0A12" w:rsidRDefault="0028256F" w:rsidP="00945105">
            <w:pPr>
              <w:jc w:val="center"/>
            </w:pPr>
            <w:r>
              <w:t>2</w:t>
            </w:r>
          </w:p>
        </w:tc>
        <w:tc>
          <w:tcPr>
            <w:tcW w:w="1239" w:type="dxa"/>
            <w:vAlign w:val="center"/>
          </w:tcPr>
          <w:p w14:paraId="5CE63ADA" w14:textId="77777777" w:rsidR="0028256F" w:rsidRPr="003F0A12" w:rsidRDefault="0028256F" w:rsidP="00945105">
            <w:pPr>
              <w:jc w:val="center"/>
            </w:pPr>
            <w:r>
              <w:t>85</w:t>
            </w:r>
          </w:p>
        </w:tc>
      </w:tr>
      <w:tr w:rsidR="0028256F" w:rsidRPr="003F0A12" w14:paraId="6468ABF6" w14:textId="77777777" w:rsidTr="00945105">
        <w:trPr>
          <w:trHeight w:val="196"/>
          <w:jc w:val="center"/>
        </w:trPr>
        <w:tc>
          <w:tcPr>
            <w:tcW w:w="842" w:type="dxa"/>
            <w:vAlign w:val="center"/>
          </w:tcPr>
          <w:p w14:paraId="6FA83AE0" w14:textId="77777777" w:rsidR="0028256F" w:rsidRPr="003F0A12" w:rsidRDefault="0028256F" w:rsidP="00945105">
            <w:pPr>
              <w:jc w:val="center"/>
            </w:pPr>
            <w:r>
              <w:t>5</w:t>
            </w:r>
          </w:p>
        </w:tc>
        <w:tc>
          <w:tcPr>
            <w:tcW w:w="2627" w:type="dxa"/>
            <w:vAlign w:val="center"/>
          </w:tcPr>
          <w:p w14:paraId="23E78588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43" w:dyaOrig="376" w14:anchorId="17848999">
                <v:shape id="_x0000_i1069" type="#_x0000_t75" alt="" style="width:86.25pt;height:18pt;mso-width-percent:0;mso-height-percent:0;mso-width-percent:0;mso-height-percent:0" o:ole="">
                  <v:imagedata r:id="rId92" o:title=""/>
                </v:shape>
                <o:OLEObject Type="Embed" ProgID="ChemDraw.Document.6.0" ShapeID="_x0000_i1069" DrawAspect="Content" ObjectID="_1756811844" r:id="rId93"/>
              </w:object>
            </w:r>
          </w:p>
        </w:tc>
        <w:tc>
          <w:tcPr>
            <w:tcW w:w="2551" w:type="dxa"/>
            <w:vAlign w:val="center"/>
          </w:tcPr>
          <w:p w14:paraId="03FA8A73" w14:textId="77777777" w:rsidR="0028256F" w:rsidRPr="003F0A12" w:rsidRDefault="00A84DE5" w:rsidP="00945105">
            <w:pPr>
              <w:spacing w:before="240"/>
              <w:jc w:val="center"/>
            </w:pPr>
            <w:r w:rsidRPr="00A84DE5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bidi="fa-IR"/>
              </w:rPr>
              <w:object w:dxaOrig="1840" w:dyaOrig="981" w14:anchorId="44BE8773">
                <v:shape id="_x0000_i1070" type="#_x0000_t75" alt="" style="width:80.25pt;height:43.5pt;mso-width-percent:0;mso-height-percent:0;mso-width-percent:0;mso-height-percent:0" o:ole="">
                  <v:imagedata r:id="rId94" o:title=""/>
                </v:shape>
                <o:OLEObject Type="Embed" ProgID="ChemDraw.Document.6.0" ShapeID="_x0000_i1070" DrawAspect="Content" ObjectID="_1756811845" r:id="rId95"/>
              </w:object>
            </w:r>
          </w:p>
        </w:tc>
        <w:tc>
          <w:tcPr>
            <w:tcW w:w="1105" w:type="dxa"/>
            <w:vAlign w:val="center"/>
          </w:tcPr>
          <w:p w14:paraId="3D9E21AA" w14:textId="77777777" w:rsidR="0028256F" w:rsidRPr="003F0A12" w:rsidRDefault="0028256F" w:rsidP="00945105">
            <w:pPr>
              <w:jc w:val="center"/>
            </w:pPr>
            <w:r>
              <w:t>2.5</w:t>
            </w:r>
          </w:p>
        </w:tc>
        <w:tc>
          <w:tcPr>
            <w:tcW w:w="1239" w:type="dxa"/>
            <w:vAlign w:val="center"/>
          </w:tcPr>
          <w:p w14:paraId="767E3FF6" w14:textId="77777777" w:rsidR="0028256F" w:rsidRPr="003F0A12" w:rsidRDefault="0028256F" w:rsidP="00945105">
            <w:pPr>
              <w:jc w:val="center"/>
            </w:pPr>
            <w:r>
              <w:t>80</w:t>
            </w:r>
          </w:p>
        </w:tc>
      </w:tr>
      <w:tr w:rsidR="0028256F" w:rsidRPr="003F0A12" w14:paraId="2806E6B1" w14:textId="77777777" w:rsidTr="00945105">
        <w:trPr>
          <w:trHeight w:val="791"/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vAlign w:val="center"/>
          </w:tcPr>
          <w:p w14:paraId="1E99F647" w14:textId="4C63AD54" w:rsidR="0028256F" w:rsidRDefault="0028256F" w:rsidP="00945105">
            <w:pPr>
              <w:bidi w:val="0"/>
              <w:spacing w:before="80"/>
              <w:jc w:val="both"/>
              <w:rPr>
                <w:color w:val="000000"/>
              </w:rPr>
            </w:pPr>
            <w:r w:rsidRPr="003F0A12">
              <w:rPr>
                <w:color w:val="000000"/>
                <w:vertAlign w:val="superscript"/>
              </w:rPr>
              <w:t>a</w:t>
            </w:r>
            <w:r w:rsidRPr="003F0A12">
              <w:rPr>
                <w:color w:val="000000"/>
              </w:rPr>
              <w:t xml:space="preserve"> The reactions were run with substrate (</w:t>
            </w:r>
            <w:r>
              <w:rPr>
                <w:color w:val="000000"/>
              </w:rPr>
              <w:t>1</w:t>
            </w:r>
            <w:r w:rsidRPr="003F0A12">
              <w:rPr>
                <w:color w:val="000000"/>
              </w:rPr>
              <w:t xml:space="preserve"> mmol), </w:t>
            </w:r>
            <w:r>
              <w:rPr>
                <w:color w:val="000000"/>
              </w:rPr>
              <w:t>TBHP</w:t>
            </w:r>
            <w:r w:rsidRPr="003F0A1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</w:t>
            </w:r>
            <w:r w:rsidRPr="003F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mmol</w:t>
            </w:r>
            <w:r w:rsidRPr="003F0A12">
              <w:rPr>
                <w:color w:val="000000"/>
              </w:rPr>
              <w:t xml:space="preserve">) and </w:t>
            </w:r>
            <w:r w:rsidRPr="00CE70D3">
              <w:rPr>
                <w:color w:val="000000"/>
              </w:rPr>
              <w:t>cat</w:t>
            </w:r>
            <w:r w:rsidR="00DD31F5" w:rsidRPr="00CE70D3">
              <w:rPr>
                <w:color w:val="000000"/>
              </w:rPr>
              <w:t>alyst</w:t>
            </w:r>
            <w:r w:rsidRPr="003F0A1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 mg)</w:t>
            </w:r>
            <w:r w:rsidRPr="003F0A12">
              <w:rPr>
                <w:color w:val="000000"/>
              </w:rPr>
              <w:t xml:space="preserve"> at </w:t>
            </w:r>
            <w:r>
              <w:rPr>
                <w:color w:val="000000"/>
              </w:rPr>
              <w:t>room temperature.</w:t>
            </w:r>
            <w:r w:rsidRPr="003F0A12">
              <w:rPr>
                <w:color w:val="000000"/>
              </w:rPr>
              <w:t xml:space="preserve"> </w:t>
            </w:r>
          </w:p>
          <w:p w14:paraId="1389C994" w14:textId="72CC1F1C" w:rsidR="0028256F" w:rsidRPr="003F0A12" w:rsidRDefault="0028256F" w:rsidP="00945105">
            <w:pPr>
              <w:bidi w:val="0"/>
              <w:spacing w:before="80"/>
              <w:jc w:val="both"/>
              <w:rPr>
                <w:color w:val="000000"/>
              </w:rPr>
            </w:pPr>
            <w:r w:rsidRPr="003F0A12">
              <w:rPr>
                <w:color w:val="000000"/>
                <w:vertAlign w:val="superscript"/>
              </w:rPr>
              <w:t xml:space="preserve">b </w:t>
            </w:r>
            <w:r w:rsidRPr="003F0A12">
              <w:rPr>
                <w:color w:val="000000"/>
              </w:rPr>
              <w:t>The products were identified by GC analysis</w:t>
            </w:r>
            <w:r>
              <w:rPr>
                <w:color w:val="000000"/>
              </w:rPr>
              <w:t xml:space="preserve"> and</w:t>
            </w:r>
            <w:r w:rsidR="0040360E">
              <w:rPr>
                <w:color w:val="000000"/>
              </w:rPr>
              <w:t xml:space="preserve"> TLC</w:t>
            </w:r>
            <w:r>
              <w:rPr>
                <w:color w:val="000000"/>
              </w:rPr>
              <w:t xml:space="preserve">. </w:t>
            </w:r>
            <w:r w:rsidRPr="003F0A12">
              <w:rPr>
                <w:color w:val="000000"/>
              </w:rPr>
              <w:t xml:space="preserve">The selectivity of products were &gt;99% based on GC </w:t>
            </w:r>
            <w:r>
              <w:rPr>
                <w:color w:val="000000"/>
              </w:rPr>
              <w:t>analysis</w:t>
            </w:r>
            <w:r w:rsidRPr="003F0A12">
              <w:rPr>
                <w:color w:val="000000"/>
              </w:rPr>
              <w:t xml:space="preserve">. </w:t>
            </w:r>
          </w:p>
        </w:tc>
      </w:tr>
    </w:tbl>
    <w:p w14:paraId="7F868D96" w14:textId="5CA3AAD0" w:rsidR="00430DB3" w:rsidRPr="00636AD9" w:rsidRDefault="00010243" w:rsidP="00D14C89">
      <w:pPr>
        <w:autoSpaceDE w:val="0"/>
        <w:autoSpaceDN w:val="0"/>
        <w:adjustRightInd w:val="0"/>
        <w:spacing w:line="360" w:lineRule="auto"/>
        <w:jc w:val="both"/>
      </w:pPr>
      <w:r w:rsidRPr="00010243">
        <w:rPr>
          <w:rFonts w:ascii="AdvOT999035f4" w:eastAsia="AdvOT999035f4" w:hAnsi="AdvOT999035f4" w:cs="AdvOT999035f4" w:hint="eastAsia"/>
          <w:sz w:val="18"/>
          <w:szCs w:val="18"/>
        </w:rPr>
        <w:t xml:space="preserve"> </w:t>
      </w:r>
    </w:p>
    <w:sectPr w:rsidR="00430DB3" w:rsidRPr="00636AD9">
      <w:footerReference w:type="even" r:id="rId96"/>
      <w:footerReference w:type="default" r:id="rId9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7CD44" w14:textId="77777777" w:rsidR="00B70CDC" w:rsidRDefault="00B70CDC" w:rsidP="001B1618">
      <w:r>
        <w:separator/>
      </w:r>
    </w:p>
  </w:endnote>
  <w:endnote w:type="continuationSeparator" w:id="0">
    <w:p w14:paraId="7ECE12B0" w14:textId="77777777" w:rsidR="00B70CDC" w:rsidRDefault="00B70CDC" w:rsidP="001B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999035f4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743443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8E0DEF" w14:textId="1951AEB2" w:rsidR="00945105" w:rsidRDefault="00945105" w:rsidP="0094510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5C3E0A5" w14:textId="77777777" w:rsidR="00945105" w:rsidRDefault="009451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99759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805166" w14:textId="7C43BE3E" w:rsidR="00945105" w:rsidRDefault="00945105" w:rsidP="0094510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60C15"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2456AFDC" w14:textId="6322E144" w:rsidR="00945105" w:rsidRDefault="00945105">
    <w:pPr>
      <w:pStyle w:val="Footer"/>
    </w:pPr>
  </w:p>
  <w:p w14:paraId="4C28E0CB" w14:textId="5744A596" w:rsidR="00945105" w:rsidRDefault="00945105">
    <w:pPr>
      <w:pStyle w:val="Footer"/>
    </w:pPr>
  </w:p>
  <w:p w14:paraId="7F913D29" w14:textId="01E44DA7" w:rsidR="00945105" w:rsidRPr="00433B3E" w:rsidRDefault="00945105" w:rsidP="00433B3E">
    <w:pPr>
      <w:pStyle w:val="Footer"/>
      <w:spacing w:line="360" w:lineRule="auto"/>
      <w:rPr>
        <w:rFonts w:asciiTheme="majorBidi" w:hAnsiTheme="majorBidi" w:cstheme="majorBidi"/>
        <w:sz w:val="36"/>
        <w:szCs w:val="36"/>
      </w:rPr>
    </w:pPr>
  </w:p>
  <w:p w14:paraId="2E83A79B" w14:textId="0BC1B809" w:rsidR="00945105" w:rsidRDefault="00945105" w:rsidP="00433B3E">
    <w:pPr>
      <w:pStyle w:val="Footer"/>
      <w:spacing w:line="360" w:lineRule="auto"/>
    </w:pPr>
  </w:p>
  <w:p w14:paraId="21BDE9C5" w14:textId="0DBDDC66" w:rsidR="00945105" w:rsidRDefault="00945105">
    <w:pPr>
      <w:pStyle w:val="Footer"/>
    </w:pPr>
  </w:p>
  <w:p w14:paraId="47BCE083" w14:textId="33FDE8EB" w:rsidR="00945105" w:rsidRDefault="00945105">
    <w:pPr>
      <w:pStyle w:val="Footer"/>
    </w:pPr>
  </w:p>
  <w:p w14:paraId="2EDD455B" w14:textId="79BA808F" w:rsidR="00945105" w:rsidRDefault="00945105">
    <w:pPr>
      <w:pStyle w:val="Footer"/>
    </w:pPr>
  </w:p>
  <w:p w14:paraId="02E2D940" w14:textId="53B523EC" w:rsidR="00945105" w:rsidRDefault="00945105">
    <w:pPr>
      <w:pStyle w:val="Footer"/>
    </w:pPr>
  </w:p>
  <w:p w14:paraId="672FED00" w14:textId="34A408CB" w:rsidR="00945105" w:rsidRDefault="00945105">
    <w:pPr>
      <w:pStyle w:val="Footer"/>
    </w:pPr>
  </w:p>
  <w:p w14:paraId="13F22DE3" w14:textId="77777777" w:rsidR="00945105" w:rsidRDefault="00945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CF211" w14:textId="77777777" w:rsidR="00B70CDC" w:rsidRDefault="00B70CDC" w:rsidP="001B1618">
      <w:r>
        <w:separator/>
      </w:r>
    </w:p>
  </w:footnote>
  <w:footnote w:type="continuationSeparator" w:id="0">
    <w:p w14:paraId="1CF40844" w14:textId="77777777" w:rsidR="00B70CDC" w:rsidRDefault="00B70CDC" w:rsidP="001B1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934F2"/>
    <w:multiLevelType w:val="hybridMultilevel"/>
    <w:tmpl w:val="18BC5260"/>
    <w:lvl w:ilvl="0" w:tplc="B74C71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64C02"/>
    <w:multiLevelType w:val="multilevel"/>
    <w:tmpl w:val="4820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C20C1"/>
    <w:multiLevelType w:val="multilevel"/>
    <w:tmpl w:val="818681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57874"/>
    <w:multiLevelType w:val="multilevel"/>
    <w:tmpl w:val="50F2B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>
      <w:start w:val="7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5E93591"/>
    <w:multiLevelType w:val="multilevel"/>
    <w:tmpl w:val="8DEC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22946"/>
    <w:multiLevelType w:val="multilevel"/>
    <w:tmpl w:val="1A1A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B33A2"/>
    <w:multiLevelType w:val="hybridMultilevel"/>
    <w:tmpl w:val="34CE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33F39"/>
    <w:multiLevelType w:val="multilevel"/>
    <w:tmpl w:val="48C8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553908"/>
    <w:multiLevelType w:val="hybridMultilevel"/>
    <w:tmpl w:val="42F885F4"/>
    <w:lvl w:ilvl="0" w:tplc="0409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5F493E88"/>
    <w:multiLevelType w:val="hybridMultilevel"/>
    <w:tmpl w:val="8ACA0ABA"/>
    <w:lvl w:ilvl="0" w:tplc="0C5C7B88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B6F3F12"/>
    <w:multiLevelType w:val="multilevel"/>
    <w:tmpl w:val="C426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B03FBE"/>
    <w:multiLevelType w:val="hybridMultilevel"/>
    <w:tmpl w:val="060432F2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0"/>
  </w:num>
  <w:num w:numId="5">
    <w:abstractNumId w:val="0"/>
  </w:num>
  <w:num w:numId="6">
    <w:abstractNumId w:val="5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E2"/>
    <w:rsid w:val="00000965"/>
    <w:rsid w:val="000030BB"/>
    <w:rsid w:val="000057CA"/>
    <w:rsid w:val="00010243"/>
    <w:rsid w:val="00016195"/>
    <w:rsid w:val="00016E5B"/>
    <w:rsid w:val="00017B5B"/>
    <w:rsid w:val="00020E5E"/>
    <w:rsid w:val="00044681"/>
    <w:rsid w:val="00057D03"/>
    <w:rsid w:val="00060C15"/>
    <w:rsid w:val="00076003"/>
    <w:rsid w:val="00086472"/>
    <w:rsid w:val="00087DC3"/>
    <w:rsid w:val="000924AF"/>
    <w:rsid w:val="000B26C8"/>
    <w:rsid w:val="000C022B"/>
    <w:rsid w:val="000D332A"/>
    <w:rsid w:val="000D4390"/>
    <w:rsid w:val="000D56F5"/>
    <w:rsid w:val="000D7746"/>
    <w:rsid w:val="000E2EE1"/>
    <w:rsid w:val="0011000C"/>
    <w:rsid w:val="001103F0"/>
    <w:rsid w:val="00120C8F"/>
    <w:rsid w:val="001434C9"/>
    <w:rsid w:val="00147B1D"/>
    <w:rsid w:val="00154414"/>
    <w:rsid w:val="0015478E"/>
    <w:rsid w:val="00157617"/>
    <w:rsid w:val="00164DD5"/>
    <w:rsid w:val="001A0EA4"/>
    <w:rsid w:val="001A3C58"/>
    <w:rsid w:val="001B1618"/>
    <w:rsid w:val="001C4566"/>
    <w:rsid w:val="001C6187"/>
    <w:rsid w:val="001C75BA"/>
    <w:rsid w:val="001E64E7"/>
    <w:rsid w:val="00223645"/>
    <w:rsid w:val="00224DD6"/>
    <w:rsid w:val="00243397"/>
    <w:rsid w:val="0024382C"/>
    <w:rsid w:val="00263754"/>
    <w:rsid w:val="00263D0F"/>
    <w:rsid w:val="0028256F"/>
    <w:rsid w:val="002A1321"/>
    <w:rsid w:val="002B211B"/>
    <w:rsid w:val="002B67EB"/>
    <w:rsid w:val="002C207F"/>
    <w:rsid w:val="002D5E3C"/>
    <w:rsid w:val="002D7DAF"/>
    <w:rsid w:val="002E19E2"/>
    <w:rsid w:val="002E6CC9"/>
    <w:rsid w:val="00301F17"/>
    <w:rsid w:val="003066A8"/>
    <w:rsid w:val="00306AD3"/>
    <w:rsid w:val="00313CD3"/>
    <w:rsid w:val="00313D4A"/>
    <w:rsid w:val="003211A6"/>
    <w:rsid w:val="00341406"/>
    <w:rsid w:val="00346BC9"/>
    <w:rsid w:val="003520C5"/>
    <w:rsid w:val="003561C0"/>
    <w:rsid w:val="00357A27"/>
    <w:rsid w:val="003602B1"/>
    <w:rsid w:val="003606F1"/>
    <w:rsid w:val="0036750D"/>
    <w:rsid w:val="0039733B"/>
    <w:rsid w:val="003A02EB"/>
    <w:rsid w:val="003B578B"/>
    <w:rsid w:val="003B692E"/>
    <w:rsid w:val="003D1F09"/>
    <w:rsid w:val="003F7111"/>
    <w:rsid w:val="004023BB"/>
    <w:rsid w:val="0040360E"/>
    <w:rsid w:val="00430DB3"/>
    <w:rsid w:val="004334F2"/>
    <w:rsid w:val="00433B3E"/>
    <w:rsid w:val="00435BDE"/>
    <w:rsid w:val="00453294"/>
    <w:rsid w:val="00454674"/>
    <w:rsid w:val="00461FDA"/>
    <w:rsid w:val="00490D94"/>
    <w:rsid w:val="004915FE"/>
    <w:rsid w:val="004935D1"/>
    <w:rsid w:val="004A0E01"/>
    <w:rsid w:val="004B260A"/>
    <w:rsid w:val="004B3D31"/>
    <w:rsid w:val="004B6CE5"/>
    <w:rsid w:val="004C40E9"/>
    <w:rsid w:val="004C78B9"/>
    <w:rsid w:val="004D512F"/>
    <w:rsid w:val="004E3D68"/>
    <w:rsid w:val="004E46BB"/>
    <w:rsid w:val="004E5B25"/>
    <w:rsid w:val="0051041D"/>
    <w:rsid w:val="00511A11"/>
    <w:rsid w:val="00513CD8"/>
    <w:rsid w:val="00516483"/>
    <w:rsid w:val="005228CD"/>
    <w:rsid w:val="005505CB"/>
    <w:rsid w:val="00550BBE"/>
    <w:rsid w:val="00551A40"/>
    <w:rsid w:val="00560382"/>
    <w:rsid w:val="00562828"/>
    <w:rsid w:val="005653FE"/>
    <w:rsid w:val="00571E0E"/>
    <w:rsid w:val="00573EDE"/>
    <w:rsid w:val="00574B91"/>
    <w:rsid w:val="00576A66"/>
    <w:rsid w:val="00576C08"/>
    <w:rsid w:val="00581B2A"/>
    <w:rsid w:val="0058333A"/>
    <w:rsid w:val="005874C4"/>
    <w:rsid w:val="0059175F"/>
    <w:rsid w:val="005A0CA6"/>
    <w:rsid w:val="005A5DC7"/>
    <w:rsid w:val="005A7075"/>
    <w:rsid w:val="005A7F7C"/>
    <w:rsid w:val="005B14D5"/>
    <w:rsid w:val="005B49C4"/>
    <w:rsid w:val="005C46B6"/>
    <w:rsid w:val="005D2D20"/>
    <w:rsid w:val="005E7753"/>
    <w:rsid w:val="005F0547"/>
    <w:rsid w:val="00606E66"/>
    <w:rsid w:val="0061349D"/>
    <w:rsid w:val="006225F3"/>
    <w:rsid w:val="0062264E"/>
    <w:rsid w:val="00634361"/>
    <w:rsid w:val="00634B0E"/>
    <w:rsid w:val="00636AD9"/>
    <w:rsid w:val="00643E11"/>
    <w:rsid w:val="00644225"/>
    <w:rsid w:val="00647633"/>
    <w:rsid w:val="00650EFB"/>
    <w:rsid w:val="00655715"/>
    <w:rsid w:val="00655FBC"/>
    <w:rsid w:val="0065772C"/>
    <w:rsid w:val="00665AC6"/>
    <w:rsid w:val="006737CE"/>
    <w:rsid w:val="006B7BE7"/>
    <w:rsid w:val="006C3354"/>
    <w:rsid w:val="006C516D"/>
    <w:rsid w:val="00714795"/>
    <w:rsid w:val="00715E13"/>
    <w:rsid w:val="00720986"/>
    <w:rsid w:val="007213F0"/>
    <w:rsid w:val="00722DF9"/>
    <w:rsid w:val="00724E0D"/>
    <w:rsid w:val="00726CFC"/>
    <w:rsid w:val="0073267B"/>
    <w:rsid w:val="00733803"/>
    <w:rsid w:val="007441B4"/>
    <w:rsid w:val="0074566B"/>
    <w:rsid w:val="00750FF9"/>
    <w:rsid w:val="007519E5"/>
    <w:rsid w:val="00757F1B"/>
    <w:rsid w:val="00763A4A"/>
    <w:rsid w:val="00774C52"/>
    <w:rsid w:val="007826DC"/>
    <w:rsid w:val="00784256"/>
    <w:rsid w:val="007A7A40"/>
    <w:rsid w:val="007B2517"/>
    <w:rsid w:val="007B7556"/>
    <w:rsid w:val="007C0FE9"/>
    <w:rsid w:val="007D0B21"/>
    <w:rsid w:val="007F22BA"/>
    <w:rsid w:val="007F5941"/>
    <w:rsid w:val="007F6C4A"/>
    <w:rsid w:val="00810705"/>
    <w:rsid w:val="00812541"/>
    <w:rsid w:val="00822C8A"/>
    <w:rsid w:val="008313BF"/>
    <w:rsid w:val="00831D37"/>
    <w:rsid w:val="00832914"/>
    <w:rsid w:val="00834522"/>
    <w:rsid w:val="00843349"/>
    <w:rsid w:val="0086076E"/>
    <w:rsid w:val="00863DA0"/>
    <w:rsid w:val="00881493"/>
    <w:rsid w:val="00885320"/>
    <w:rsid w:val="00892AE7"/>
    <w:rsid w:val="008977DF"/>
    <w:rsid w:val="008A127F"/>
    <w:rsid w:val="008A4F34"/>
    <w:rsid w:val="008C5457"/>
    <w:rsid w:val="008D624C"/>
    <w:rsid w:val="008E7456"/>
    <w:rsid w:val="00941A78"/>
    <w:rsid w:val="00945105"/>
    <w:rsid w:val="0094559E"/>
    <w:rsid w:val="00947DD4"/>
    <w:rsid w:val="0095008E"/>
    <w:rsid w:val="00952FAF"/>
    <w:rsid w:val="00956E2E"/>
    <w:rsid w:val="00986010"/>
    <w:rsid w:val="009935EA"/>
    <w:rsid w:val="00996B5A"/>
    <w:rsid w:val="009A44D3"/>
    <w:rsid w:val="009A4863"/>
    <w:rsid w:val="009B17C8"/>
    <w:rsid w:val="009B5B51"/>
    <w:rsid w:val="009B61D7"/>
    <w:rsid w:val="009D3207"/>
    <w:rsid w:val="009D3E38"/>
    <w:rsid w:val="009E1D6D"/>
    <w:rsid w:val="009E2542"/>
    <w:rsid w:val="009E6DB8"/>
    <w:rsid w:val="009E7AEF"/>
    <w:rsid w:val="00A0020D"/>
    <w:rsid w:val="00A00432"/>
    <w:rsid w:val="00A16D57"/>
    <w:rsid w:val="00A203BC"/>
    <w:rsid w:val="00A2617C"/>
    <w:rsid w:val="00A26CD6"/>
    <w:rsid w:val="00A34BE2"/>
    <w:rsid w:val="00A36943"/>
    <w:rsid w:val="00A37F06"/>
    <w:rsid w:val="00A43993"/>
    <w:rsid w:val="00A44C34"/>
    <w:rsid w:val="00A463A8"/>
    <w:rsid w:val="00A54B81"/>
    <w:rsid w:val="00A633AF"/>
    <w:rsid w:val="00A63F12"/>
    <w:rsid w:val="00A67846"/>
    <w:rsid w:val="00A7378F"/>
    <w:rsid w:val="00A773CF"/>
    <w:rsid w:val="00A77C65"/>
    <w:rsid w:val="00A80153"/>
    <w:rsid w:val="00A81D0B"/>
    <w:rsid w:val="00A84DE5"/>
    <w:rsid w:val="00AB15CD"/>
    <w:rsid w:val="00AB3DB2"/>
    <w:rsid w:val="00AB5206"/>
    <w:rsid w:val="00AB71FA"/>
    <w:rsid w:val="00AD154A"/>
    <w:rsid w:val="00AD3D76"/>
    <w:rsid w:val="00AD42A1"/>
    <w:rsid w:val="00AF03AB"/>
    <w:rsid w:val="00AF54B2"/>
    <w:rsid w:val="00AF63CC"/>
    <w:rsid w:val="00B07C5A"/>
    <w:rsid w:val="00B147E6"/>
    <w:rsid w:val="00B31790"/>
    <w:rsid w:val="00B40463"/>
    <w:rsid w:val="00B4153F"/>
    <w:rsid w:val="00B509FF"/>
    <w:rsid w:val="00B53B14"/>
    <w:rsid w:val="00B57034"/>
    <w:rsid w:val="00B635A9"/>
    <w:rsid w:val="00B66B4A"/>
    <w:rsid w:val="00B67CB6"/>
    <w:rsid w:val="00B70CDC"/>
    <w:rsid w:val="00B730B8"/>
    <w:rsid w:val="00B834EF"/>
    <w:rsid w:val="00B87D14"/>
    <w:rsid w:val="00BA1455"/>
    <w:rsid w:val="00BA18A0"/>
    <w:rsid w:val="00BB3EC1"/>
    <w:rsid w:val="00BB4C93"/>
    <w:rsid w:val="00BC0E92"/>
    <w:rsid w:val="00BC66B6"/>
    <w:rsid w:val="00BD4028"/>
    <w:rsid w:val="00BE6743"/>
    <w:rsid w:val="00C1600C"/>
    <w:rsid w:val="00C33873"/>
    <w:rsid w:val="00C56A4F"/>
    <w:rsid w:val="00C60D3C"/>
    <w:rsid w:val="00C66123"/>
    <w:rsid w:val="00C7070A"/>
    <w:rsid w:val="00C7534A"/>
    <w:rsid w:val="00C91810"/>
    <w:rsid w:val="00C949F9"/>
    <w:rsid w:val="00CA038B"/>
    <w:rsid w:val="00CA3170"/>
    <w:rsid w:val="00CC0066"/>
    <w:rsid w:val="00CC1F18"/>
    <w:rsid w:val="00CC57B0"/>
    <w:rsid w:val="00CD2AE2"/>
    <w:rsid w:val="00CD42D4"/>
    <w:rsid w:val="00CE70D3"/>
    <w:rsid w:val="00CF3EA6"/>
    <w:rsid w:val="00CF4D46"/>
    <w:rsid w:val="00D01A18"/>
    <w:rsid w:val="00D14C89"/>
    <w:rsid w:val="00D16896"/>
    <w:rsid w:val="00D20B5C"/>
    <w:rsid w:val="00D30C67"/>
    <w:rsid w:val="00D34D42"/>
    <w:rsid w:val="00D41724"/>
    <w:rsid w:val="00D45B25"/>
    <w:rsid w:val="00D53272"/>
    <w:rsid w:val="00D70ADC"/>
    <w:rsid w:val="00D7159D"/>
    <w:rsid w:val="00D814C2"/>
    <w:rsid w:val="00D83D73"/>
    <w:rsid w:val="00D86C22"/>
    <w:rsid w:val="00DA49FE"/>
    <w:rsid w:val="00DC0D79"/>
    <w:rsid w:val="00DD31F5"/>
    <w:rsid w:val="00DD7AB0"/>
    <w:rsid w:val="00DE38C9"/>
    <w:rsid w:val="00DF12AF"/>
    <w:rsid w:val="00DF504A"/>
    <w:rsid w:val="00E01005"/>
    <w:rsid w:val="00E013C9"/>
    <w:rsid w:val="00E02EE7"/>
    <w:rsid w:val="00E44FCE"/>
    <w:rsid w:val="00E45182"/>
    <w:rsid w:val="00E54910"/>
    <w:rsid w:val="00E650F1"/>
    <w:rsid w:val="00E740F1"/>
    <w:rsid w:val="00E74BF9"/>
    <w:rsid w:val="00E825CC"/>
    <w:rsid w:val="00E86D2A"/>
    <w:rsid w:val="00E92AAA"/>
    <w:rsid w:val="00E94DB3"/>
    <w:rsid w:val="00EB73C8"/>
    <w:rsid w:val="00EC0182"/>
    <w:rsid w:val="00EC0BD1"/>
    <w:rsid w:val="00ED3A1E"/>
    <w:rsid w:val="00EF659E"/>
    <w:rsid w:val="00EF7270"/>
    <w:rsid w:val="00F01645"/>
    <w:rsid w:val="00F02451"/>
    <w:rsid w:val="00F063E7"/>
    <w:rsid w:val="00F161B2"/>
    <w:rsid w:val="00F16AAD"/>
    <w:rsid w:val="00F171D4"/>
    <w:rsid w:val="00F20194"/>
    <w:rsid w:val="00F45448"/>
    <w:rsid w:val="00F53C06"/>
    <w:rsid w:val="00F55513"/>
    <w:rsid w:val="00F65AC5"/>
    <w:rsid w:val="00F67D66"/>
    <w:rsid w:val="00F754E9"/>
    <w:rsid w:val="00F914F3"/>
    <w:rsid w:val="00FC5A40"/>
    <w:rsid w:val="00FD453B"/>
    <w:rsid w:val="00FD73A8"/>
    <w:rsid w:val="00FF0015"/>
    <w:rsid w:val="00FF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FEE88"/>
  <w15:docId w15:val="{CA7FAD5F-FAAF-A745-BB71-16BF9F9F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32A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9B5B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4BE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9B5B5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9B5B51"/>
    <w:rPr>
      <w:i/>
      <w:iCs/>
    </w:rPr>
  </w:style>
  <w:style w:type="paragraph" w:customStyle="1" w:styleId="MDPI31text">
    <w:name w:val="MDPI_3.1_text"/>
    <w:qFormat/>
    <w:rsid w:val="00C7534A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51figurecaption">
    <w:name w:val="MDPI_5.1_figure_caption"/>
    <w:qFormat/>
    <w:rsid w:val="00650EFB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styleId="CommentReference">
    <w:name w:val="annotation reference"/>
    <w:rsid w:val="00650EFB"/>
    <w:rPr>
      <w:sz w:val="21"/>
      <w:szCs w:val="21"/>
    </w:rPr>
  </w:style>
  <w:style w:type="paragraph" w:styleId="CommentText">
    <w:name w:val="annotation text"/>
    <w:basedOn w:val="Normal"/>
    <w:link w:val="CommentTextChar"/>
    <w:rsid w:val="00650EFB"/>
    <w:pPr>
      <w:spacing w:line="260" w:lineRule="atLeast"/>
      <w:jc w:val="both"/>
    </w:pPr>
    <w:rPr>
      <w:rFonts w:ascii="Palatino Linotype" w:eastAsia="SimSun" w:hAnsi="Palatino Linotype"/>
      <w:noProof/>
      <w:color w:val="00000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650EFB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customStyle="1" w:styleId="MDPI23heading3">
    <w:name w:val="MDPI_2.3_heading3"/>
    <w:qFormat/>
    <w:rsid w:val="004B260A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1B1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618"/>
  </w:style>
  <w:style w:type="paragraph" w:styleId="Footer">
    <w:name w:val="footer"/>
    <w:basedOn w:val="Normal"/>
    <w:link w:val="FooterChar"/>
    <w:uiPriority w:val="99"/>
    <w:unhideWhenUsed/>
    <w:rsid w:val="001B1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618"/>
  </w:style>
  <w:style w:type="paragraph" w:customStyle="1" w:styleId="MDPI21heading1">
    <w:name w:val="MDPI_2.1_heading1"/>
    <w:qFormat/>
    <w:rsid w:val="00560382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560382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eastAsia="de-DE" w:bidi="en-US"/>
    </w:rPr>
  </w:style>
  <w:style w:type="character" w:customStyle="1" w:styleId="st1">
    <w:name w:val="st1"/>
    <w:rsid w:val="00560382"/>
  </w:style>
  <w:style w:type="paragraph" w:styleId="ListParagraph">
    <w:name w:val="List Paragraph"/>
    <w:basedOn w:val="Normal"/>
    <w:link w:val="ListParagraphChar"/>
    <w:uiPriority w:val="34"/>
    <w:qFormat/>
    <w:rsid w:val="00E650F1"/>
    <w:pPr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fa-IR"/>
    </w:rPr>
  </w:style>
  <w:style w:type="table" w:styleId="MediumShading2-Accent3">
    <w:name w:val="Medium Shading 2 Accent 3"/>
    <w:basedOn w:val="TableNormal"/>
    <w:uiPriority w:val="64"/>
    <w:rsid w:val="00BD4028"/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aliases w:val="شکل ها,طیف"/>
    <w:link w:val="NoSpacingChar"/>
    <w:uiPriority w:val="1"/>
    <w:qFormat/>
    <w:rsid w:val="00ED3A1E"/>
    <w:rPr>
      <w:rFonts w:ascii="Calibri" w:eastAsia="Times New Roman" w:hAnsi="Calibri" w:cs="Times New Roman"/>
      <w:sz w:val="20"/>
      <w:szCs w:val="20"/>
      <w:lang w:val="en-CA" w:eastAsia="en-CA"/>
    </w:rPr>
  </w:style>
  <w:style w:type="character" w:customStyle="1" w:styleId="NoSpacingChar">
    <w:name w:val="No Spacing Char"/>
    <w:aliases w:val="شکل ها Char,طیف Char"/>
    <w:link w:val="NoSpacing"/>
    <w:uiPriority w:val="1"/>
    <w:rsid w:val="00ED3A1E"/>
    <w:rPr>
      <w:rFonts w:ascii="Calibri" w:eastAsia="Times New Roman" w:hAnsi="Calibri" w:cs="Times New Roman"/>
      <w:sz w:val="20"/>
      <w:szCs w:val="20"/>
      <w:lang w:val="en-CA" w:eastAsia="en-CA"/>
    </w:rPr>
  </w:style>
  <w:style w:type="table" w:styleId="ListTable6Colorful">
    <w:name w:val="List Table 6 Colorful"/>
    <w:basedOn w:val="TableNormal"/>
    <w:uiPriority w:val="51"/>
    <w:rsid w:val="0081070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link w:val="ListParagraph"/>
    <w:uiPriority w:val="34"/>
    <w:locked/>
    <w:rsid w:val="007826DC"/>
    <w:rPr>
      <w:sz w:val="22"/>
      <w:szCs w:val="22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F02451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02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8C5457"/>
  </w:style>
  <w:style w:type="character" w:styleId="Hyperlink">
    <w:name w:val="Hyperlink"/>
    <w:basedOn w:val="DefaultParagraphFont"/>
    <w:rsid w:val="00060C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6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4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0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0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2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2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1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8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9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1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5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4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2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3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8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8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1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4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0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3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8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2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3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4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9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5705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2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5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7.bin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oleObject" Target="embeddings/oleObject41.bin"/><Relationship Id="rId16" Type="http://schemas.openxmlformats.org/officeDocument/2006/relationships/image" Target="media/image5.emf"/><Relationship Id="rId11" Type="http://schemas.openxmlformats.org/officeDocument/2006/relationships/oleObject" Target="embeddings/oleObject2.bin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oleObject" Target="embeddings/oleObject44.bin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oleObject" Target="embeddings/oleObject31.bin"/><Relationship Id="rId80" Type="http://schemas.openxmlformats.org/officeDocument/2006/relationships/image" Target="media/image37.emf"/><Relationship Id="rId85" Type="http://schemas.openxmlformats.org/officeDocument/2006/relationships/oleObject" Target="embeddings/oleObject39.bin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emf"/><Relationship Id="rId91" Type="http://schemas.openxmlformats.org/officeDocument/2006/relationships/oleObject" Target="embeddings/oleObject42.bin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e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emf"/><Relationship Id="rId9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emf"/><Relationship Id="rId87" Type="http://schemas.openxmlformats.org/officeDocument/2006/relationships/oleObject" Target="embeddings/oleObject4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emf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emf"/><Relationship Id="rId77" Type="http://schemas.openxmlformats.org/officeDocument/2006/relationships/oleObject" Target="embeddings/oleObject35.bin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emf"/><Relationship Id="rId93" Type="http://schemas.openxmlformats.org/officeDocument/2006/relationships/oleObject" Target="embeddings/oleObject43.bin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2D63F3-99FC-4E8B-A49F-21F2A11A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mary.ariannezhad@yahoo.com</dc:creator>
  <cp:keywords/>
  <dc:description/>
  <cp:lastModifiedBy>Trupti Sudge</cp:lastModifiedBy>
  <cp:revision>2</cp:revision>
  <cp:lastPrinted>2022-06-17T10:28:00Z</cp:lastPrinted>
  <dcterms:created xsi:type="dcterms:W3CDTF">2023-09-21T08:59:00Z</dcterms:created>
  <dcterms:modified xsi:type="dcterms:W3CDTF">2023-09-21T08:59:00Z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http://www.zotero.org/styles/angewandte-chemie</vt:lpwstr>
  </property>
  <property fmtid="{D5CDD505-2E9C-101B-9397-08002B2CF9AE}" pid="9" name="Mendeley Recent Style Name 3_1">
    <vt:lpwstr>Angewandte Chemie International Edition</vt:lpwstr>
  </property>
  <property fmtid="{D5CDD505-2E9C-101B-9397-08002B2CF9AE}" pid="10" name="Mendeley Recent Style Id 4_1">
    <vt:lpwstr>http://www.zotero.org/styles/catalysis-communications</vt:lpwstr>
  </property>
  <property fmtid="{D5CDD505-2E9C-101B-9397-08002B2CF9AE}" pid="11" name="Mendeley Recent Style Name 4_1">
    <vt:lpwstr>Catalysis Communications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85f8312c-4161-3539-83ca-f34c9784d45a</vt:lpwstr>
  </property>
  <property fmtid="{D5CDD505-2E9C-101B-9397-08002B2CF9AE}" pid="24" name="Mendeley Citation Style_1">
    <vt:lpwstr>http://www.zotero.org/styles/catalysis-communications</vt:lpwstr>
  </property>
</Properties>
</file>