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27C87" w14:textId="00EE4973" w:rsidR="009A2284" w:rsidRDefault="005D44AC" w:rsidP="008312FF">
      <w:pPr>
        <w:jc w:val="left"/>
        <w:rPr>
          <w:rFonts w:ascii="Myriad Pro Light" w:eastAsia="Times New Roman" w:hAnsi="Myriad Pro Light" w:cs="Myanmar Text"/>
          <w:b/>
          <w:bCs/>
          <w:color w:val="000000"/>
          <w:kern w:val="0"/>
          <w:sz w:val="24"/>
        </w:rPr>
      </w:pPr>
      <w:r w:rsidRPr="005D44AC">
        <w:rPr>
          <w:rFonts w:ascii="Myriad Pro Light" w:hAnsi="Myriad Pro Light" w:cs="Myanmar Text"/>
          <w:b/>
          <w:bCs/>
          <w:color w:val="000000" w:themeColor="text1"/>
          <w:sz w:val="24"/>
        </w:rPr>
        <w:t>Additional file 5: Detai</w:t>
      </w:r>
      <w:r w:rsidRPr="005D44AC">
        <w:rPr>
          <w:rFonts w:ascii="Myriad Pro Light" w:eastAsia="Times New Roman" w:hAnsi="Myriad Pro Light" w:cs="Myanmar Text"/>
          <w:b/>
          <w:bCs/>
          <w:color w:val="000000"/>
          <w:kern w:val="0"/>
          <w:sz w:val="24"/>
        </w:rPr>
        <w:t>led subgroup</w:t>
      </w:r>
      <w:r w:rsidRPr="005D44AC">
        <w:rPr>
          <w:rFonts w:ascii="Myriad Pro Light" w:eastAsia="Times New Roman" w:hAnsi="Myriad Pro Light" w:cs="Myanmar Text"/>
          <w:b/>
          <w:bCs/>
          <w:color w:val="000000"/>
          <w:kern w:val="0"/>
          <w:sz w:val="24"/>
        </w:rPr>
        <w:t xml:space="preserve"> </w:t>
      </w:r>
      <w:r w:rsidRPr="005D44AC">
        <w:rPr>
          <w:rFonts w:ascii="Myriad Pro Light" w:eastAsia="Times New Roman" w:hAnsi="Myriad Pro Light" w:cs="Myanmar Text"/>
          <w:b/>
          <w:bCs/>
          <w:color w:val="000000"/>
          <w:kern w:val="0"/>
          <w:sz w:val="24"/>
        </w:rPr>
        <w:t>statistical analyses</w:t>
      </w:r>
    </w:p>
    <w:p w14:paraId="6823ECB0" w14:textId="77777777" w:rsidR="005D44AC" w:rsidRPr="005D44AC" w:rsidRDefault="005D44AC" w:rsidP="008312FF">
      <w:pPr>
        <w:jc w:val="left"/>
        <w:rPr>
          <w:rFonts w:ascii="Times New Roman" w:eastAsia="宋体" w:hAnsi="Times New Roman" w:cs="Times New Roman"/>
          <w:b/>
          <w:bCs/>
          <w:kern w:val="0"/>
          <w:sz w:val="24"/>
        </w:rPr>
      </w:pPr>
    </w:p>
    <w:p w14:paraId="6E198F72" w14:textId="6629FB26" w:rsidR="0077246F" w:rsidRPr="005B2153" w:rsidRDefault="0077246F">
      <w:pPr>
        <w:rPr>
          <w:rFonts w:ascii="Times New Roman" w:hAnsi="Times New Roman" w:cs="Times New Roman"/>
          <w:sz w:val="20"/>
          <w:szCs w:val="20"/>
        </w:rPr>
      </w:pPr>
      <w:r w:rsidRPr="005B2153">
        <w:rPr>
          <w:rFonts w:ascii="Times New Roman" w:hAnsi="Times New Roman" w:cs="Times New Roman"/>
          <w:b/>
          <w:bCs/>
          <w:sz w:val="20"/>
          <w:szCs w:val="20"/>
        </w:rPr>
        <w:t>Fig. 13</w:t>
      </w:r>
      <w:r w:rsidRPr="005B2153">
        <w:rPr>
          <w:rFonts w:ascii="Times New Roman" w:hAnsi="Times New Roman" w:cs="Times New Roman"/>
          <w:sz w:val="20"/>
          <w:szCs w:val="20"/>
        </w:rPr>
        <w:t xml:space="preserve"> Forest plot </w:t>
      </w:r>
      <w:r w:rsidR="009A2284">
        <w:rPr>
          <w:rFonts w:ascii="Times New Roman" w:hAnsi="Times New Roman" w:cs="Times New Roman"/>
          <w:sz w:val="20"/>
          <w:szCs w:val="20"/>
        </w:rPr>
        <w:t xml:space="preserve">and </w:t>
      </w:r>
      <w:r w:rsidR="009A2284" w:rsidRPr="009A2284">
        <w:rPr>
          <w:rFonts w:ascii="Times New Roman" w:hAnsi="Times New Roman" w:cs="Times New Roman"/>
          <w:sz w:val="20"/>
          <w:szCs w:val="20"/>
        </w:rPr>
        <w:t xml:space="preserve">Funnel plot </w:t>
      </w:r>
      <w:r w:rsidRPr="005B2153">
        <w:rPr>
          <w:rFonts w:ascii="Times New Roman" w:hAnsi="Times New Roman" w:cs="Times New Roman"/>
          <w:sz w:val="20"/>
          <w:szCs w:val="20"/>
        </w:rPr>
        <w:t xml:space="preserve">of </w:t>
      </w:r>
      <w:r w:rsidR="009A2284">
        <w:rPr>
          <w:rFonts w:ascii="Times New Roman" w:hAnsi="Times New Roman" w:cs="Times New Roman"/>
          <w:sz w:val="20"/>
          <w:szCs w:val="20"/>
        </w:rPr>
        <w:t>different</w:t>
      </w:r>
      <w:r w:rsidRPr="005B2153">
        <w:rPr>
          <w:rFonts w:ascii="Times New Roman" w:hAnsi="Times New Roman" w:cs="Times New Roman"/>
          <w:sz w:val="20"/>
          <w:szCs w:val="20"/>
        </w:rPr>
        <w:t xml:space="preserve"> GnRH-a proposal subgroup analyses on pregnancy rate</w:t>
      </w:r>
    </w:p>
    <w:p w14:paraId="7062550D" w14:textId="45A7E681" w:rsidR="009A2284" w:rsidRDefault="005B215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6ECD814" wp14:editId="3F9E541D">
            <wp:extent cx="5274310" cy="3748405"/>
            <wp:effectExtent l="0" t="0" r="2540" b="4445"/>
            <wp:docPr id="7319413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941318" name="图片 73194131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933CA" w14:textId="2636DF51" w:rsidR="009A2284" w:rsidRDefault="009A228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2221E239" wp14:editId="54C0873F">
            <wp:extent cx="5274310" cy="3762375"/>
            <wp:effectExtent l="0" t="0" r="2540" b="9525"/>
            <wp:docPr id="17318736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73672" name="图片 173187367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DB859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7BA19ED2" w14:textId="77777777" w:rsidR="009A2284" w:rsidRPr="005B2153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4D73AC92" w14:textId="2E789B86" w:rsidR="0077246F" w:rsidRDefault="0077246F">
      <w:pPr>
        <w:rPr>
          <w:rFonts w:ascii="Times New Roman" w:hAnsi="Times New Roman" w:cs="Times New Roman"/>
          <w:sz w:val="20"/>
          <w:szCs w:val="20"/>
        </w:rPr>
      </w:pPr>
      <w:r w:rsidRPr="005B2153">
        <w:rPr>
          <w:rFonts w:ascii="Times New Roman" w:hAnsi="Times New Roman" w:cs="Times New Roman"/>
          <w:b/>
          <w:bCs/>
          <w:sz w:val="20"/>
          <w:szCs w:val="20"/>
        </w:rPr>
        <w:lastRenderedPageBreak/>
        <w:t>Fig. 14</w:t>
      </w:r>
      <w:r w:rsidRPr="005B2153">
        <w:rPr>
          <w:rFonts w:ascii="Times New Roman" w:hAnsi="Times New Roman" w:cs="Times New Roman"/>
          <w:sz w:val="20"/>
          <w:szCs w:val="20"/>
        </w:rPr>
        <w:t xml:space="preserve"> Forest plot </w:t>
      </w:r>
      <w:r w:rsidR="009A2284">
        <w:rPr>
          <w:rFonts w:ascii="Times New Roman" w:hAnsi="Times New Roman" w:cs="Times New Roman"/>
          <w:sz w:val="20"/>
          <w:szCs w:val="20"/>
        </w:rPr>
        <w:t xml:space="preserve">and </w:t>
      </w:r>
      <w:r w:rsidR="009A2284" w:rsidRPr="009A2284">
        <w:rPr>
          <w:rFonts w:ascii="Times New Roman" w:hAnsi="Times New Roman" w:cs="Times New Roman"/>
          <w:sz w:val="20"/>
          <w:szCs w:val="20"/>
        </w:rPr>
        <w:t xml:space="preserve">Funnel plot </w:t>
      </w:r>
      <w:r w:rsidRPr="005B2153">
        <w:rPr>
          <w:rFonts w:ascii="Times New Roman" w:hAnsi="Times New Roman" w:cs="Times New Roman"/>
          <w:sz w:val="20"/>
          <w:szCs w:val="20"/>
        </w:rPr>
        <w:t>of the different control subgroup analyses on pregnancy rate</w:t>
      </w:r>
    </w:p>
    <w:p w14:paraId="0AE3E5D6" w14:textId="0256C8C4" w:rsidR="009A2284" w:rsidRDefault="005B215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39A7B0A1" wp14:editId="38AA49F8">
            <wp:extent cx="5274310" cy="3748405"/>
            <wp:effectExtent l="0" t="0" r="2540" b="4445"/>
            <wp:docPr id="25019622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196229" name="图片 25019622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0E4D4" w14:textId="292F50F3" w:rsidR="009A2284" w:rsidRDefault="009A228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74150D3" wp14:editId="249D08F5">
            <wp:extent cx="5274310" cy="3762375"/>
            <wp:effectExtent l="0" t="0" r="2540" b="9525"/>
            <wp:docPr id="14608819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881923" name="图片 146088192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91056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1A1CCCC1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4161F89D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588D2F62" w14:textId="77777777" w:rsidR="009A2284" w:rsidRPr="005B2153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4AC37D47" w14:textId="24247FBA" w:rsidR="0077246F" w:rsidRPr="005B2153" w:rsidRDefault="0077246F">
      <w:pPr>
        <w:rPr>
          <w:rFonts w:ascii="Times New Roman" w:hAnsi="Times New Roman" w:cs="Times New Roman"/>
          <w:sz w:val="20"/>
          <w:szCs w:val="20"/>
        </w:rPr>
      </w:pPr>
      <w:r w:rsidRPr="005B2153">
        <w:rPr>
          <w:rFonts w:ascii="Times New Roman" w:hAnsi="Times New Roman" w:cs="Times New Roman"/>
          <w:b/>
          <w:bCs/>
          <w:sz w:val="20"/>
          <w:szCs w:val="20"/>
        </w:rPr>
        <w:lastRenderedPageBreak/>
        <w:t>Fig. 15</w:t>
      </w:r>
      <w:r w:rsidRPr="005B2153">
        <w:rPr>
          <w:rFonts w:ascii="Times New Roman" w:hAnsi="Times New Roman" w:cs="Times New Roman"/>
          <w:sz w:val="20"/>
          <w:szCs w:val="20"/>
        </w:rPr>
        <w:t xml:space="preserve"> Forest plot </w:t>
      </w:r>
      <w:r w:rsidR="009A2284">
        <w:rPr>
          <w:rFonts w:ascii="Times New Roman" w:hAnsi="Times New Roman" w:cs="Times New Roman"/>
          <w:sz w:val="20"/>
          <w:szCs w:val="20"/>
        </w:rPr>
        <w:t xml:space="preserve">and </w:t>
      </w:r>
      <w:r w:rsidR="009A2284" w:rsidRPr="009A2284">
        <w:rPr>
          <w:rFonts w:ascii="Times New Roman" w:hAnsi="Times New Roman" w:cs="Times New Roman"/>
          <w:sz w:val="20"/>
          <w:szCs w:val="20"/>
        </w:rPr>
        <w:t xml:space="preserve">Funnel plot </w:t>
      </w:r>
      <w:r w:rsidRPr="005B2153">
        <w:rPr>
          <w:rFonts w:ascii="Times New Roman" w:hAnsi="Times New Roman" w:cs="Times New Roman"/>
          <w:sz w:val="20"/>
          <w:szCs w:val="20"/>
        </w:rPr>
        <w:t xml:space="preserve">of </w:t>
      </w:r>
      <w:r w:rsidR="009A2284">
        <w:rPr>
          <w:rFonts w:ascii="Times New Roman" w:hAnsi="Times New Roman" w:cs="Times New Roman"/>
          <w:sz w:val="20"/>
          <w:szCs w:val="20"/>
        </w:rPr>
        <w:t xml:space="preserve">different </w:t>
      </w:r>
      <w:r w:rsidRPr="005B2153">
        <w:rPr>
          <w:rFonts w:ascii="Times New Roman" w:hAnsi="Times New Roman" w:cs="Times New Roman"/>
          <w:sz w:val="20"/>
          <w:szCs w:val="20"/>
        </w:rPr>
        <w:t xml:space="preserve">conception </w:t>
      </w:r>
      <w:r w:rsidR="009A2284">
        <w:rPr>
          <w:rFonts w:ascii="Times New Roman" w:hAnsi="Times New Roman" w:cs="Times New Roman"/>
          <w:sz w:val="20"/>
          <w:szCs w:val="20"/>
        </w:rPr>
        <w:t xml:space="preserve">ways </w:t>
      </w:r>
      <w:r w:rsidRPr="005B2153">
        <w:rPr>
          <w:rFonts w:ascii="Times New Roman" w:hAnsi="Times New Roman" w:cs="Times New Roman"/>
          <w:sz w:val="20"/>
          <w:szCs w:val="20"/>
        </w:rPr>
        <w:t>subgroup analys</w:t>
      </w:r>
      <w:r w:rsidR="009A2284">
        <w:rPr>
          <w:rFonts w:ascii="Times New Roman" w:hAnsi="Times New Roman" w:cs="Times New Roman"/>
          <w:sz w:val="20"/>
          <w:szCs w:val="20"/>
        </w:rPr>
        <w:t>e</w:t>
      </w:r>
      <w:r w:rsidRPr="005B2153">
        <w:rPr>
          <w:rFonts w:ascii="Times New Roman" w:hAnsi="Times New Roman" w:cs="Times New Roman"/>
          <w:sz w:val="20"/>
          <w:szCs w:val="20"/>
        </w:rPr>
        <w:t>s on pregnancy rate</w:t>
      </w:r>
    </w:p>
    <w:p w14:paraId="113E48D1" w14:textId="3B5FAA27" w:rsidR="009A2284" w:rsidRDefault="0077246F">
      <w:pPr>
        <w:rPr>
          <w:rFonts w:ascii="Times New Roman" w:hAnsi="Times New Roman" w:cs="Times New Roman"/>
          <w:sz w:val="20"/>
          <w:szCs w:val="20"/>
        </w:rPr>
      </w:pPr>
      <w:r w:rsidRPr="005B215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5704135" wp14:editId="7E913FE6">
            <wp:extent cx="5274310" cy="2798445"/>
            <wp:effectExtent l="0" t="0" r="2540" b="1905"/>
            <wp:docPr id="143527649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276491" name="图片 143527649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DC491" w14:textId="7994783F" w:rsidR="009A2284" w:rsidRDefault="009A228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FD60724" wp14:editId="19106C16">
            <wp:extent cx="5274310" cy="3762375"/>
            <wp:effectExtent l="0" t="0" r="2540" b="9525"/>
            <wp:docPr id="17853553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355352" name="图片 178535535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23631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755075EF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09ACF916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65D6F575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70789D89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6D6E300F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2BBBD927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4C0A8096" w14:textId="77777777" w:rsidR="009A2284" w:rsidRPr="005B2153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696E3C70" w14:textId="27411512" w:rsidR="00595D43" w:rsidRPr="005B2153" w:rsidRDefault="00595D43" w:rsidP="00595D43">
      <w:pPr>
        <w:rPr>
          <w:rFonts w:ascii="Times New Roman" w:hAnsi="Times New Roman" w:cs="Times New Roman"/>
          <w:sz w:val="20"/>
          <w:szCs w:val="20"/>
        </w:rPr>
      </w:pPr>
      <w:r w:rsidRPr="005B2153">
        <w:rPr>
          <w:rFonts w:ascii="Times New Roman" w:hAnsi="Times New Roman" w:cs="Times New Roman"/>
          <w:b/>
          <w:bCs/>
          <w:sz w:val="20"/>
          <w:szCs w:val="20"/>
        </w:rPr>
        <w:lastRenderedPageBreak/>
        <w:t>Fig. 16</w:t>
      </w:r>
      <w:r w:rsidRPr="005B2153">
        <w:rPr>
          <w:rFonts w:ascii="Times New Roman" w:hAnsi="Times New Roman" w:cs="Times New Roman"/>
          <w:sz w:val="20"/>
          <w:szCs w:val="20"/>
        </w:rPr>
        <w:t xml:space="preserve"> Forest plot </w:t>
      </w:r>
      <w:r w:rsidR="009A2284">
        <w:rPr>
          <w:rFonts w:ascii="Times New Roman" w:hAnsi="Times New Roman" w:cs="Times New Roman"/>
          <w:sz w:val="20"/>
          <w:szCs w:val="20"/>
        </w:rPr>
        <w:t xml:space="preserve">and </w:t>
      </w:r>
      <w:r w:rsidR="009A2284" w:rsidRPr="009A2284">
        <w:rPr>
          <w:rFonts w:ascii="Times New Roman" w:hAnsi="Times New Roman" w:cs="Times New Roman"/>
          <w:sz w:val="20"/>
          <w:szCs w:val="20"/>
        </w:rPr>
        <w:t xml:space="preserve">Funnel plot </w:t>
      </w:r>
      <w:r w:rsidRPr="005B2153">
        <w:rPr>
          <w:rFonts w:ascii="Times New Roman" w:hAnsi="Times New Roman" w:cs="Times New Roman"/>
          <w:sz w:val="20"/>
          <w:szCs w:val="20"/>
        </w:rPr>
        <w:t xml:space="preserve">of </w:t>
      </w:r>
      <w:r w:rsidR="009A2284">
        <w:rPr>
          <w:rFonts w:ascii="Times New Roman" w:hAnsi="Times New Roman" w:cs="Times New Roman"/>
          <w:sz w:val="20"/>
          <w:szCs w:val="20"/>
        </w:rPr>
        <w:t xml:space="preserve">different </w:t>
      </w:r>
      <w:r w:rsidR="00EC6912" w:rsidRPr="005B2153">
        <w:rPr>
          <w:rFonts w:ascii="Times New Roman" w:hAnsi="Times New Roman" w:cs="Times New Roman"/>
          <w:sz w:val="20"/>
          <w:szCs w:val="20"/>
        </w:rPr>
        <w:t>study quality</w:t>
      </w:r>
      <w:r w:rsidRPr="005B2153">
        <w:rPr>
          <w:rFonts w:ascii="Times New Roman" w:hAnsi="Times New Roman" w:cs="Times New Roman"/>
          <w:sz w:val="20"/>
          <w:szCs w:val="20"/>
        </w:rPr>
        <w:t xml:space="preserve"> subgroup analyses on pregnancy rate</w:t>
      </w:r>
    </w:p>
    <w:p w14:paraId="21444870" w14:textId="49F3E6EA" w:rsidR="009A2284" w:rsidRDefault="005B215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6A96C24B" wp14:editId="630DEB3E">
            <wp:extent cx="5274310" cy="3748405"/>
            <wp:effectExtent l="0" t="0" r="2540" b="4445"/>
            <wp:docPr id="78506454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064548" name="图片 78506454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23DFA" w14:textId="345A5A62" w:rsidR="009A2284" w:rsidRDefault="009A228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94A3573" wp14:editId="4038DF4E">
            <wp:extent cx="5274310" cy="3762375"/>
            <wp:effectExtent l="0" t="0" r="2540" b="9525"/>
            <wp:docPr id="49576826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768266" name="图片 49576826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9B04F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3CF0C107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373FD2E2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52AA997F" w14:textId="77777777" w:rsidR="009A2284" w:rsidRPr="005B2153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17955DDD" w14:textId="1A493C02" w:rsidR="0077246F" w:rsidRPr="005B2153" w:rsidRDefault="0077246F">
      <w:pPr>
        <w:rPr>
          <w:rFonts w:ascii="Times New Roman" w:hAnsi="Times New Roman" w:cs="Times New Roman"/>
          <w:sz w:val="20"/>
          <w:szCs w:val="20"/>
        </w:rPr>
      </w:pPr>
      <w:r w:rsidRPr="005B2153">
        <w:rPr>
          <w:rFonts w:ascii="Times New Roman" w:hAnsi="Times New Roman" w:cs="Times New Roman"/>
          <w:b/>
          <w:bCs/>
          <w:sz w:val="20"/>
          <w:szCs w:val="20"/>
        </w:rPr>
        <w:lastRenderedPageBreak/>
        <w:t>Fig. 1</w:t>
      </w:r>
      <w:r w:rsidR="00595D43" w:rsidRPr="005B2153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5B2153">
        <w:rPr>
          <w:rFonts w:ascii="Times New Roman" w:hAnsi="Times New Roman" w:cs="Times New Roman"/>
          <w:sz w:val="20"/>
          <w:szCs w:val="20"/>
        </w:rPr>
        <w:t xml:space="preserve"> Forest plot </w:t>
      </w:r>
      <w:r w:rsidR="009A2284">
        <w:rPr>
          <w:rFonts w:ascii="Times New Roman" w:hAnsi="Times New Roman" w:cs="Times New Roman"/>
          <w:sz w:val="20"/>
          <w:szCs w:val="20"/>
        </w:rPr>
        <w:t xml:space="preserve">and </w:t>
      </w:r>
      <w:r w:rsidR="009A2284" w:rsidRPr="009A2284">
        <w:rPr>
          <w:rFonts w:ascii="Times New Roman" w:hAnsi="Times New Roman" w:cs="Times New Roman"/>
          <w:sz w:val="20"/>
          <w:szCs w:val="20"/>
        </w:rPr>
        <w:t xml:space="preserve">Funnel plot </w:t>
      </w:r>
      <w:r w:rsidRPr="005B2153">
        <w:rPr>
          <w:rFonts w:ascii="Times New Roman" w:hAnsi="Times New Roman" w:cs="Times New Roman"/>
          <w:sz w:val="20"/>
          <w:szCs w:val="20"/>
        </w:rPr>
        <w:t xml:space="preserve">of </w:t>
      </w:r>
      <w:r w:rsidR="009A2284">
        <w:rPr>
          <w:rFonts w:ascii="Times New Roman" w:hAnsi="Times New Roman" w:cs="Times New Roman"/>
          <w:sz w:val="20"/>
          <w:szCs w:val="20"/>
        </w:rPr>
        <w:t>different</w:t>
      </w:r>
      <w:r w:rsidRPr="005B2153">
        <w:rPr>
          <w:rFonts w:ascii="Times New Roman" w:hAnsi="Times New Roman" w:cs="Times New Roman"/>
          <w:sz w:val="20"/>
          <w:szCs w:val="20"/>
        </w:rPr>
        <w:t xml:space="preserve"> GnRH-a proposal subgroup analyses on the live birth rate</w:t>
      </w:r>
    </w:p>
    <w:p w14:paraId="16935692" w14:textId="75CF7B8B" w:rsidR="009A2284" w:rsidRDefault="005B215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02D09FB6" wp14:editId="5B93E7B6">
            <wp:extent cx="5274310" cy="2475865"/>
            <wp:effectExtent l="0" t="0" r="2540" b="635"/>
            <wp:docPr id="96657233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572337" name="图片 96657233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D7D16" w14:textId="5EE3EA20" w:rsidR="009A2284" w:rsidRDefault="009A228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899BA32" wp14:editId="239C19F9">
            <wp:extent cx="5274310" cy="3762375"/>
            <wp:effectExtent l="0" t="0" r="2540" b="9525"/>
            <wp:docPr id="78921395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213952" name="图片 78921395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5D49A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3675AB54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6F137951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09C784E1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56A65EDD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4EC7FEB2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5D4D7B9B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108D4F28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02F7643C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6DDCC491" w14:textId="77777777" w:rsidR="009A2284" w:rsidRPr="005B2153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1BD422EB" w14:textId="10F43B92" w:rsidR="0077246F" w:rsidRPr="005B2153" w:rsidRDefault="0077246F">
      <w:pPr>
        <w:rPr>
          <w:rFonts w:ascii="Times New Roman" w:hAnsi="Times New Roman" w:cs="Times New Roman"/>
          <w:sz w:val="20"/>
          <w:szCs w:val="20"/>
        </w:rPr>
      </w:pPr>
      <w:r w:rsidRPr="005B2153">
        <w:rPr>
          <w:rFonts w:ascii="Times New Roman" w:hAnsi="Times New Roman" w:cs="Times New Roman"/>
          <w:b/>
          <w:bCs/>
          <w:sz w:val="20"/>
          <w:szCs w:val="20"/>
        </w:rPr>
        <w:lastRenderedPageBreak/>
        <w:t>Fig. 1</w:t>
      </w:r>
      <w:r w:rsidR="00595D43" w:rsidRPr="005B2153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5B2153">
        <w:rPr>
          <w:rFonts w:ascii="Times New Roman" w:hAnsi="Times New Roman" w:cs="Times New Roman"/>
          <w:sz w:val="20"/>
          <w:szCs w:val="20"/>
        </w:rPr>
        <w:t xml:space="preserve"> Forest plot </w:t>
      </w:r>
      <w:r w:rsidR="009A2284">
        <w:rPr>
          <w:rFonts w:ascii="Times New Roman" w:hAnsi="Times New Roman" w:cs="Times New Roman"/>
          <w:sz w:val="20"/>
          <w:szCs w:val="20"/>
        </w:rPr>
        <w:t xml:space="preserve">and </w:t>
      </w:r>
      <w:r w:rsidR="009A2284" w:rsidRPr="009A2284">
        <w:rPr>
          <w:rFonts w:ascii="Times New Roman" w:hAnsi="Times New Roman" w:cs="Times New Roman"/>
          <w:sz w:val="20"/>
          <w:szCs w:val="20"/>
        </w:rPr>
        <w:t xml:space="preserve">Funnel plot </w:t>
      </w:r>
      <w:r w:rsidRPr="005B2153">
        <w:rPr>
          <w:rFonts w:ascii="Times New Roman" w:hAnsi="Times New Roman" w:cs="Times New Roman"/>
          <w:sz w:val="20"/>
          <w:szCs w:val="20"/>
        </w:rPr>
        <w:t>of the different control subgroup analyses on the live birth rate</w:t>
      </w:r>
    </w:p>
    <w:p w14:paraId="3F364145" w14:textId="496DDAB9" w:rsidR="009A2284" w:rsidRDefault="005B215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3718F0E0" wp14:editId="7F9761C6">
            <wp:extent cx="5274310" cy="2475865"/>
            <wp:effectExtent l="0" t="0" r="2540" b="635"/>
            <wp:docPr id="198563234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632347" name="图片 198563234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2AC71" w14:textId="454809AF" w:rsidR="009A2284" w:rsidRDefault="009A228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7A8594F" wp14:editId="6AAE0F72">
            <wp:extent cx="5274310" cy="3762375"/>
            <wp:effectExtent l="0" t="0" r="2540" b="9525"/>
            <wp:docPr id="43778705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787051" name="图片 43778705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912E6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2A775E1E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1DEFA6F9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32A48291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4976E18B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4A3875E9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52ADF310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57BC7E10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1C640CB9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6568B3AF" w14:textId="77777777" w:rsidR="009A2284" w:rsidRPr="005B2153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7C6770CA" w14:textId="77990D80" w:rsidR="0077246F" w:rsidRPr="005B2153" w:rsidRDefault="009A228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Fig.</w:t>
      </w:r>
      <w:r w:rsidR="0077246F" w:rsidRPr="005B2153">
        <w:rPr>
          <w:rFonts w:ascii="Times New Roman" w:hAnsi="Times New Roman" w:cs="Times New Roman"/>
          <w:b/>
          <w:bCs/>
          <w:sz w:val="20"/>
          <w:szCs w:val="20"/>
        </w:rPr>
        <w:t xml:space="preserve"> 1</w:t>
      </w:r>
      <w:r w:rsidR="00595D43" w:rsidRPr="005B2153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77246F" w:rsidRPr="005B2153">
        <w:rPr>
          <w:rFonts w:ascii="Times New Roman" w:hAnsi="Times New Roman" w:cs="Times New Roman"/>
          <w:sz w:val="20"/>
          <w:szCs w:val="20"/>
        </w:rPr>
        <w:t xml:space="preserve"> Forest plot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r w:rsidRPr="009A2284">
        <w:rPr>
          <w:rFonts w:ascii="Times New Roman" w:hAnsi="Times New Roman" w:cs="Times New Roman"/>
          <w:sz w:val="20"/>
          <w:szCs w:val="20"/>
        </w:rPr>
        <w:t xml:space="preserve">Funnel plot </w:t>
      </w:r>
      <w:r w:rsidR="0077246F" w:rsidRPr="005B2153">
        <w:rPr>
          <w:rFonts w:ascii="Times New Roman" w:hAnsi="Times New Roman" w:cs="Times New Roman"/>
          <w:sz w:val="20"/>
          <w:szCs w:val="20"/>
        </w:rPr>
        <w:t xml:space="preserve">of </w:t>
      </w:r>
      <w:r>
        <w:rPr>
          <w:rFonts w:ascii="Times New Roman" w:hAnsi="Times New Roman" w:cs="Times New Roman"/>
          <w:sz w:val="20"/>
          <w:szCs w:val="20"/>
        </w:rPr>
        <w:t>different</w:t>
      </w:r>
      <w:r w:rsidRPr="005B2153">
        <w:rPr>
          <w:rFonts w:ascii="Times New Roman" w:hAnsi="Times New Roman" w:cs="Times New Roman"/>
          <w:sz w:val="20"/>
          <w:szCs w:val="20"/>
        </w:rPr>
        <w:t xml:space="preserve"> </w:t>
      </w:r>
      <w:r w:rsidR="0077246F" w:rsidRPr="005B2153">
        <w:rPr>
          <w:rFonts w:ascii="Times New Roman" w:hAnsi="Times New Roman" w:cs="Times New Roman"/>
          <w:sz w:val="20"/>
          <w:szCs w:val="20"/>
        </w:rPr>
        <w:t xml:space="preserve">conception </w:t>
      </w:r>
      <w:r>
        <w:rPr>
          <w:rFonts w:ascii="Times New Roman" w:hAnsi="Times New Roman" w:cs="Times New Roman"/>
          <w:sz w:val="20"/>
          <w:szCs w:val="20"/>
        </w:rPr>
        <w:t xml:space="preserve">ways </w:t>
      </w:r>
      <w:r w:rsidR="0077246F" w:rsidRPr="005B2153">
        <w:rPr>
          <w:rFonts w:ascii="Times New Roman" w:hAnsi="Times New Roman" w:cs="Times New Roman"/>
          <w:sz w:val="20"/>
          <w:szCs w:val="20"/>
        </w:rPr>
        <w:t>subgroup analys</w:t>
      </w:r>
      <w:r>
        <w:rPr>
          <w:rFonts w:ascii="Times New Roman" w:hAnsi="Times New Roman" w:cs="Times New Roman"/>
          <w:sz w:val="20"/>
          <w:szCs w:val="20"/>
        </w:rPr>
        <w:t>e</w:t>
      </w:r>
      <w:r w:rsidR="0077246F" w:rsidRPr="005B2153">
        <w:rPr>
          <w:rFonts w:ascii="Times New Roman" w:hAnsi="Times New Roman" w:cs="Times New Roman"/>
          <w:sz w:val="20"/>
          <w:szCs w:val="20"/>
        </w:rPr>
        <w:t>s on the live birth rate</w:t>
      </w:r>
    </w:p>
    <w:p w14:paraId="18EDBDB5" w14:textId="7CC23B3A" w:rsidR="009A2284" w:rsidRDefault="0077246F">
      <w:pPr>
        <w:rPr>
          <w:rFonts w:ascii="Times New Roman" w:hAnsi="Times New Roman" w:cs="Times New Roman"/>
          <w:sz w:val="20"/>
          <w:szCs w:val="20"/>
        </w:rPr>
      </w:pPr>
      <w:r w:rsidRPr="005B215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155382F" wp14:editId="56F74D38">
            <wp:extent cx="5274310" cy="2152650"/>
            <wp:effectExtent l="0" t="0" r="2540" b="0"/>
            <wp:docPr id="202349768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497685" name="图片 202349768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892F6" w14:textId="5C667B30" w:rsidR="009A2284" w:rsidRDefault="009A228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290C4FD" wp14:editId="1BA7416E">
            <wp:extent cx="5274310" cy="3762375"/>
            <wp:effectExtent l="0" t="0" r="2540" b="9525"/>
            <wp:docPr id="20286029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60295" name="图片 20286029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63619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358F5539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68774420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608CFCFE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75D8D362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1675A2F7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37838192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0A444025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5B6751AF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42874C17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47B95AA9" w14:textId="77777777" w:rsidR="009A2284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0B4AB837" w14:textId="77777777" w:rsidR="009A2284" w:rsidRPr="005B2153" w:rsidRDefault="009A2284">
      <w:pPr>
        <w:rPr>
          <w:rFonts w:ascii="Times New Roman" w:hAnsi="Times New Roman" w:cs="Times New Roman"/>
          <w:sz w:val="20"/>
          <w:szCs w:val="20"/>
        </w:rPr>
      </w:pPr>
    </w:p>
    <w:p w14:paraId="765726AA" w14:textId="569C6CEC" w:rsidR="00595D43" w:rsidRPr="005B2153" w:rsidRDefault="00595D43" w:rsidP="00595D43">
      <w:pPr>
        <w:rPr>
          <w:rFonts w:ascii="Times New Roman" w:hAnsi="Times New Roman" w:cs="Times New Roman"/>
          <w:sz w:val="20"/>
          <w:szCs w:val="20"/>
        </w:rPr>
      </w:pPr>
      <w:r w:rsidRPr="005B2153">
        <w:rPr>
          <w:rFonts w:ascii="Times New Roman" w:hAnsi="Times New Roman" w:cs="Times New Roman"/>
          <w:b/>
          <w:bCs/>
          <w:sz w:val="20"/>
          <w:szCs w:val="20"/>
        </w:rPr>
        <w:lastRenderedPageBreak/>
        <w:t>Fig. 20</w:t>
      </w:r>
      <w:r w:rsidRPr="005B2153">
        <w:rPr>
          <w:rFonts w:ascii="Times New Roman" w:hAnsi="Times New Roman" w:cs="Times New Roman"/>
          <w:sz w:val="20"/>
          <w:szCs w:val="20"/>
        </w:rPr>
        <w:t xml:space="preserve"> Forest plot </w:t>
      </w:r>
      <w:r w:rsidR="009A2284">
        <w:rPr>
          <w:rFonts w:ascii="Times New Roman" w:hAnsi="Times New Roman" w:cs="Times New Roman"/>
          <w:sz w:val="20"/>
          <w:szCs w:val="20"/>
        </w:rPr>
        <w:t xml:space="preserve">and </w:t>
      </w:r>
      <w:r w:rsidR="009A2284" w:rsidRPr="009A2284">
        <w:rPr>
          <w:rFonts w:ascii="Times New Roman" w:hAnsi="Times New Roman" w:cs="Times New Roman"/>
          <w:sz w:val="20"/>
          <w:szCs w:val="20"/>
        </w:rPr>
        <w:t xml:space="preserve">Funnel plot </w:t>
      </w:r>
      <w:r w:rsidRPr="005B2153">
        <w:rPr>
          <w:rFonts w:ascii="Times New Roman" w:hAnsi="Times New Roman" w:cs="Times New Roman"/>
          <w:sz w:val="20"/>
          <w:szCs w:val="20"/>
        </w:rPr>
        <w:t xml:space="preserve">of </w:t>
      </w:r>
      <w:r w:rsidR="009A2284">
        <w:rPr>
          <w:rFonts w:ascii="Times New Roman" w:hAnsi="Times New Roman" w:cs="Times New Roman"/>
          <w:sz w:val="20"/>
          <w:szCs w:val="20"/>
        </w:rPr>
        <w:t>different</w:t>
      </w:r>
      <w:r w:rsidR="00EC6912" w:rsidRPr="005B2153">
        <w:rPr>
          <w:rFonts w:ascii="Times New Roman" w:hAnsi="Times New Roman" w:cs="Times New Roman"/>
          <w:sz w:val="20"/>
          <w:szCs w:val="20"/>
        </w:rPr>
        <w:t xml:space="preserve"> study quality</w:t>
      </w:r>
      <w:r w:rsidRPr="005B2153">
        <w:rPr>
          <w:rFonts w:ascii="Times New Roman" w:hAnsi="Times New Roman" w:cs="Times New Roman"/>
          <w:sz w:val="20"/>
          <w:szCs w:val="20"/>
        </w:rPr>
        <w:t xml:space="preserve"> subgroup analyses on </w:t>
      </w:r>
      <w:r w:rsidR="00EC6912" w:rsidRPr="005B2153">
        <w:rPr>
          <w:rFonts w:ascii="Times New Roman" w:hAnsi="Times New Roman" w:cs="Times New Roman"/>
          <w:sz w:val="20"/>
          <w:szCs w:val="20"/>
        </w:rPr>
        <w:t>the live birth rate</w:t>
      </w:r>
    </w:p>
    <w:p w14:paraId="7EC93F43" w14:textId="4C89C87B" w:rsidR="009A2284" w:rsidRDefault="005B215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9336268" wp14:editId="3B4F09CA">
            <wp:extent cx="5274310" cy="2475865"/>
            <wp:effectExtent l="0" t="0" r="2540" b="635"/>
            <wp:docPr id="82989837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898376" name="图片 829898376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F303D" w14:textId="59EE38E0" w:rsidR="009A2284" w:rsidRPr="005B2153" w:rsidRDefault="009A228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2308D0EE" wp14:editId="2860C421">
            <wp:extent cx="5274310" cy="3762375"/>
            <wp:effectExtent l="0" t="0" r="2540" b="9525"/>
            <wp:docPr id="99947670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476707" name="图片 99947670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2284" w:rsidRPr="005B21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2C661" w14:textId="77777777" w:rsidR="00D66C62" w:rsidRDefault="00D66C62" w:rsidP="00595D43">
      <w:r>
        <w:separator/>
      </w:r>
    </w:p>
  </w:endnote>
  <w:endnote w:type="continuationSeparator" w:id="0">
    <w:p w14:paraId="6E4D431C" w14:textId="77777777" w:rsidR="00D66C62" w:rsidRDefault="00D66C62" w:rsidP="00595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charset w:val="00"/>
    <w:family w:val="swiss"/>
    <w:notTrueType/>
    <w:pitch w:val="variable"/>
    <w:sig w:usb0="A00002AF" w:usb1="5000204B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666CC" w14:textId="77777777" w:rsidR="00D66C62" w:rsidRDefault="00D66C62" w:rsidP="00595D43">
      <w:r>
        <w:separator/>
      </w:r>
    </w:p>
  </w:footnote>
  <w:footnote w:type="continuationSeparator" w:id="0">
    <w:p w14:paraId="425EA616" w14:textId="77777777" w:rsidR="00D66C62" w:rsidRDefault="00D66C62" w:rsidP="00595D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8AA"/>
    <w:rsid w:val="00055500"/>
    <w:rsid w:val="00313EB1"/>
    <w:rsid w:val="003768AA"/>
    <w:rsid w:val="003E7D24"/>
    <w:rsid w:val="00595D43"/>
    <w:rsid w:val="005B2153"/>
    <w:rsid w:val="005D44AC"/>
    <w:rsid w:val="0077246F"/>
    <w:rsid w:val="00785635"/>
    <w:rsid w:val="007B2390"/>
    <w:rsid w:val="008312FF"/>
    <w:rsid w:val="008A08F0"/>
    <w:rsid w:val="009A2284"/>
    <w:rsid w:val="00B3374B"/>
    <w:rsid w:val="00D66C62"/>
    <w:rsid w:val="00EC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18679E"/>
  <w15:chartTrackingRefBased/>
  <w15:docId w15:val="{15F72E4C-7318-4EA1-9272-3C30709F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2F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51">
    <w:name w:val="font51"/>
    <w:basedOn w:val="a0"/>
    <w:rsid w:val="0077246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31">
    <w:name w:val="font31"/>
    <w:basedOn w:val="a0"/>
    <w:rsid w:val="0077246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595D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5D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5D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5D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雪梅 卿</dc:creator>
  <cp:keywords/>
  <dc:description/>
  <cp:lastModifiedBy>雪梅 卿</cp:lastModifiedBy>
  <cp:revision>8</cp:revision>
  <dcterms:created xsi:type="dcterms:W3CDTF">2023-09-04T18:29:00Z</dcterms:created>
  <dcterms:modified xsi:type="dcterms:W3CDTF">2023-09-30T18:23:00Z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7087fd68-4cc8-4374-b725-0dfbd0f58640</vt:lpwstr>
  </property>
</Properties>
</file>