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BA308" w14:textId="77777777" w:rsidR="000B2C45" w:rsidRPr="008556C4" w:rsidRDefault="000B2C45" w:rsidP="008556C4">
      <w:pPr>
        <w:jc w:val="center"/>
        <w:rPr>
          <w:rFonts w:ascii="Arial" w:hAnsi="Arial" w:cs="Arial"/>
          <w:b/>
          <w:bCs/>
          <w:iCs/>
          <w:lang w:val="en-US"/>
        </w:rPr>
      </w:pPr>
      <w:r w:rsidRPr="00BF6318">
        <w:rPr>
          <w:rFonts w:ascii="Arial" w:hAnsi="Arial" w:cs="Arial"/>
          <w:b/>
          <w:bCs/>
          <w:iCs/>
          <w:lang w:val="en-US"/>
        </w:rPr>
        <w:t>Addition</w:t>
      </w:r>
      <w:r>
        <w:rPr>
          <w:rFonts w:ascii="Arial" w:hAnsi="Arial" w:cs="Arial"/>
          <w:b/>
          <w:bCs/>
          <w:iCs/>
          <w:lang w:val="en-US"/>
        </w:rPr>
        <w:t xml:space="preserve">al file </w:t>
      </w:r>
      <w:r w:rsidR="00EC43ED">
        <w:rPr>
          <w:rFonts w:ascii="Arial" w:hAnsi="Arial" w:cs="Arial"/>
          <w:b/>
          <w:bCs/>
          <w:iCs/>
          <w:lang w:val="en-US"/>
        </w:rPr>
        <w:t>3</w:t>
      </w:r>
      <w:r>
        <w:rPr>
          <w:rFonts w:ascii="Arial" w:hAnsi="Arial" w:cs="Arial"/>
          <w:b/>
          <w:bCs/>
          <w:iCs/>
          <w:lang w:val="en-US"/>
        </w:rPr>
        <w:t>:</w:t>
      </w:r>
    </w:p>
    <w:p w14:paraId="55DA4864" w14:textId="77777777" w:rsidR="00631CDF" w:rsidRPr="00631CDF" w:rsidRDefault="00631CDF">
      <w:pPr>
        <w:rPr>
          <w:lang w:val="en-US"/>
        </w:rPr>
      </w:pPr>
    </w:p>
    <w:p w14:paraId="3218000B" w14:textId="548979AB" w:rsidR="0012500B" w:rsidRDefault="0012500B" w:rsidP="0012500B">
      <w:pPr>
        <w:jc w:val="both"/>
        <w:rPr>
          <w:rFonts w:ascii="Arial" w:hAnsi="Arial" w:cs="Arial"/>
          <w:color w:val="000000" w:themeColor="text1"/>
          <w:lang w:val="en-US"/>
        </w:rPr>
      </w:pPr>
      <w:bookmarkStart w:id="0" w:name="OLE_LINK2"/>
      <w:bookmarkStart w:id="1" w:name="OLE_LINK3"/>
      <w:r w:rsidRPr="004B46D1">
        <w:rPr>
          <w:rFonts w:ascii="Arial" w:hAnsi="Arial" w:cs="Arial"/>
          <w:b/>
          <w:color w:val="000000" w:themeColor="text1"/>
          <w:lang w:val="en-US"/>
        </w:rPr>
        <w:t xml:space="preserve">Table </w:t>
      </w:r>
      <w:r>
        <w:rPr>
          <w:rFonts w:ascii="Arial" w:hAnsi="Arial" w:cs="Arial"/>
          <w:b/>
          <w:color w:val="000000" w:themeColor="text1"/>
          <w:lang w:val="en-US"/>
        </w:rPr>
        <w:t>S</w:t>
      </w:r>
      <w:r w:rsidR="00163B4D">
        <w:rPr>
          <w:rFonts w:ascii="Arial" w:hAnsi="Arial" w:cs="Arial"/>
          <w:b/>
          <w:color w:val="000000" w:themeColor="text1"/>
          <w:lang w:val="en-US"/>
        </w:rPr>
        <w:t>1</w:t>
      </w:r>
      <w:r w:rsidRPr="004B46D1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Pr="00130A0B">
        <w:rPr>
          <w:rFonts w:ascii="Arial" w:hAnsi="Arial" w:cs="Arial"/>
          <w:color w:val="000000" w:themeColor="text1"/>
          <w:lang w:val="en-US"/>
        </w:rPr>
        <w:t xml:space="preserve">Homology of the </w:t>
      </w:r>
      <w:r w:rsidR="00340E28">
        <w:rPr>
          <w:rFonts w:ascii="Arial" w:hAnsi="Arial" w:cs="Arial"/>
          <w:color w:val="000000" w:themeColor="text1"/>
          <w:lang w:val="en-US"/>
        </w:rPr>
        <w:t>c</w:t>
      </w:r>
      <w:r w:rsidRPr="00130A0B">
        <w:rPr>
          <w:rFonts w:ascii="Arial" w:hAnsi="Arial" w:cs="Arial"/>
          <w:color w:val="000000" w:themeColor="text1"/>
          <w:lang w:val="en-US"/>
        </w:rPr>
        <w:t xml:space="preserve">andidate </w:t>
      </w:r>
      <w:r w:rsidR="00340E28">
        <w:rPr>
          <w:rFonts w:ascii="Arial" w:hAnsi="Arial" w:cs="Arial"/>
          <w:color w:val="000000" w:themeColor="text1"/>
          <w:lang w:val="en-US"/>
        </w:rPr>
        <w:t>r</w:t>
      </w:r>
      <w:r w:rsidRPr="00130A0B">
        <w:rPr>
          <w:rFonts w:ascii="Arial" w:hAnsi="Arial" w:cs="Arial"/>
          <w:color w:val="000000" w:themeColor="text1"/>
          <w:lang w:val="en-US"/>
        </w:rPr>
        <w:t xml:space="preserve">eference </w:t>
      </w:r>
      <w:r w:rsidR="006B3243">
        <w:rPr>
          <w:rFonts w:ascii="Arial" w:hAnsi="Arial" w:cs="Arial"/>
          <w:color w:val="000000" w:themeColor="text1"/>
          <w:lang w:val="en-US"/>
        </w:rPr>
        <w:t xml:space="preserve">genes and </w:t>
      </w:r>
      <w:r w:rsidR="006B3243" w:rsidRPr="00130A0B">
        <w:rPr>
          <w:rFonts w:ascii="Arial" w:hAnsi="Arial" w:cs="Arial"/>
          <w:color w:val="000000" w:themeColor="text1"/>
          <w:lang w:val="en-US"/>
        </w:rPr>
        <w:t xml:space="preserve">the </w:t>
      </w:r>
      <w:r w:rsidR="006B3243">
        <w:rPr>
          <w:rFonts w:ascii="Arial" w:hAnsi="Arial" w:cs="Arial"/>
          <w:color w:val="000000" w:themeColor="text1"/>
          <w:lang w:val="en-US"/>
        </w:rPr>
        <w:t>cuticle biosynthesis-related</w:t>
      </w:r>
      <w:r w:rsidR="006B3243" w:rsidRPr="00130A0B">
        <w:rPr>
          <w:rFonts w:ascii="Arial" w:hAnsi="Arial" w:cs="Arial"/>
          <w:color w:val="000000" w:themeColor="text1"/>
          <w:lang w:val="en-US"/>
        </w:rPr>
        <w:t xml:space="preserve"> </w:t>
      </w:r>
      <w:r w:rsidR="006B3243">
        <w:rPr>
          <w:rFonts w:ascii="Arial" w:hAnsi="Arial" w:cs="Arial"/>
          <w:color w:val="000000" w:themeColor="text1"/>
          <w:lang w:val="en-US"/>
        </w:rPr>
        <w:t>t</w:t>
      </w:r>
      <w:r w:rsidR="006B3243" w:rsidRPr="00130A0B">
        <w:rPr>
          <w:rFonts w:ascii="Arial" w:hAnsi="Arial" w:cs="Arial"/>
          <w:color w:val="000000" w:themeColor="text1"/>
          <w:lang w:val="en-US"/>
        </w:rPr>
        <w:t>ranscripts</w:t>
      </w:r>
      <w:r w:rsidR="006B3243">
        <w:rPr>
          <w:rFonts w:ascii="Arial" w:hAnsi="Arial" w:cs="Arial"/>
          <w:color w:val="000000" w:themeColor="text1"/>
          <w:lang w:val="en-US"/>
        </w:rPr>
        <w:t xml:space="preserve"> from </w:t>
      </w:r>
      <w:proofErr w:type="spellStart"/>
      <w:r w:rsidR="006B3243" w:rsidRPr="006B3243">
        <w:rPr>
          <w:rFonts w:ascii="Arial" w:hAnsi="Arial" w:cs="Arial"/>
          <w:i/>
          <w:color w:val="000000" w:themeColor="text1"/>
          <w:lang w:val="en-US"/>
        </w:rPr>
        <w:t>S</w:t>
      </w:r>
      <w:r w:rsidR="00F553CF">
        <w:rPr>
          <w:rFonts w:ascii="Arial" w:hAnsi="Arial" w:cs="Arial"/>
          <w:i/>
          <w:color w:val="000000" w:themeColor="text1"/>
          <w:lang w:val="en-US"/>
        </w:rPr>
        <w:t>tenocereus</w:t>
      </w:r>
      <w:proofErr w:type="spellEnd"/>
      <w:r w:rsidR="006B3243" w:rsidRPr="006B3243">
        <w:rPr>
          <w:rFonts w:ascii="Arial" w:hAnsi="Arial" w:cs="Arial"/>
          <w:i/>
          <w:color w:val="000000" w:themeColor="text1"/>
          <w:lang w:val="en-US"/>
        </w:rPr>
        <w:t xml:space="preserve"> </w:t>
      </w:r>
      <w:proofErr w:type="spellStart"/>
      <w:r w:rsidR="006B3243" w:rsidRPr="006B3243">
        <w:rPr>
          <w:rFonts w:ascii="Arial" w:hAnsi="Arial" w:cs="Arial"/>
          <w:i/>
          <w:color w:val="000000" w:themeColor="text1"/>
          <w:lang w:val="en-US"/>
        </w:rPr>
        <w:t>thurberi</w:t>
      </w:r>
      <w:proofErr w:type="spellEnd"/>
      <w:r w:rsidR="00F553CF">
        <w:rPr>
          <w:rFonts w:ascii="Arial" w:hAnsi="Arial" w:cs="Arial"/>
          <w:color w:val="000000" w:themeColor="text1"/>
          <w:lang w:val="en-US"/>
        </w:rPr>
        <w:t>.</w:t>
      </w:r>
    </w:p>
    <w:p w14:paraId="5DC6660F" w14:textId="77777777" w:rsidR="006B3243" w:rsidRPr="00130A0B" w:rsidRDefault="006B3243" w:rsidP="0012500B">
      <w:pPr>
        <w:jc w:val="both"/>
        <w:rPr>
          <w:rFonts w:ascii="Arial" w:hAnsi="Arial" w:cs="Arial"/>
          <w:color w:val="000000" w:themeColor="text1"/>
          <w:lang w:val="en-US"/>
        </w:rPr>
      </w:pPr>
    </w:p>
    <w:tbl>
      <w:tblPr>
        <w:tblStyle w:val="Tablanormal21"/>
        <w:tblW w:w="10001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850"/>
        <w:gridCol w:w="1134"/>
        <w:gridCol w:w="993"/>
        <w:gridCol w:w="992"/>
        <w:gridCol w:w="2410"/>
        <w:gridCol w:w="1637"/>
      </w:tblGrid>
      <w:tr w:rsidR="0012500B" w:rsidRPr="00EC4FA9" w14:paraId="29490CA1" w14:textId="77777777" w:rsidTr="00CE65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1F4632E8" w14:textId="77777777" w:rsidR="0012500B" w:rsidRPr="00AA2674" w:rsidRDefault="0012500B" w:rsidP="00184E5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Transcript ID</w:t>
            </w:r>
          </w:p>
        </w:tc>
        <w:tc>
          <w:tcPr>
            <w:tcW w:w="850" w:type="dxa"/>
            <w:shd w:val="clear" w:color="auto" w:fill="auto"/>
          </w:tcPr>
          <w:p w14:paraId="631B9F82" w14:textId="77777777" w:rsidR="0012500B" w:rsidRPr="00AA2674" w:rsidRDefault="0012500B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Length (</w:t>
            </w:r>
            <w:proofErr w:type="spellStart"/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bp</w:t>
            </w:r>
            <w:proofErr w:type="spellEnd"/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5C32507" w14:textId="77777777" w:rsidR="0012500B" w:rsidRPr="00AA2674" w:rsidRDefault="0012500B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Gene</w:t>
            </w:r>
            <w:r w:rsidR="00E3621C"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name</w:t>
            </w:r>
          </w:p>
        </w:tc>
        <w:tc>
          <w:tcPr>
            <w:tcW w:w="993" w:type="dxa"/>
            <w:shd w:val="clear" w:color="auto" w:fill="auto"/>
          </w:tcPr>
          <w:p w14:paraId="1A705F7A" w14:textId="77777777" w:rsidR="0012500B" w:rsidRPr="00AA2674" w:rsidRDefault="0012500B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Identity</w:t>
            </w:r>
          </w:p>
          <w:p w14:paraId="640B8E4E" w14:textId="77777777" w:rsidR="0012500B" w:rsidRPr="00AA2674" w:rsidRDefault="0012500B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(%)</w:t>
            </w:r>
          </w:p>
        </w:tc>
        <w:tc>
          <w:tcPr>
            <w:tcW w:w="992" w:type="dxa"/>
            <w:shd w:val="clear" w:color="auto" w:fill="auto"/>
          </w:tcPr>
          <w:p w14:paraId="2A5F2F03" w14:textId="77777777" w:rsidR="0012500B" w:rsidRPr="00AA2674" w:rsidRDefault="0012500B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E value</w:t>
            </w:r>
          </w:p>
        </w:tc>
        <w:tc>
          <w:tcPr>
            <w:tcW w:w="2410" w:type="dxa"/>
            <w:shd w:val="clear" w:color="auto" w:fill="auto"/>
          </w:tcPr>
          <w:p w14:paraId="209B566A" w14:textId="77777777" w:rsidR="0012500B" w:rsidRPr="00AA2674" w:rsidRDefault="0012500B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bookmarkStart w:id="2" w:name="_GoBack"/>
            <w:bookmarkEnd w:id="2"/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Species</w:t>
            </w:r>
          </w:p>
        </w:tc>
        <w:tc>
          <w:tcPr>
            <w:tcW w:w="1637" w:type="dxa"/>
            <w:shd w:val="clear" w:color="auto" w:fill="auto"/>
          </w:tcPr>
          <w:p w14:paraId="024EEF90" w14:textId="77777777" w:rsidR="0012500B" w:rsidRPr="00AA2674" w:rsidRDefault="00E06930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Reference </w:t>
            </w:r>
            <w:r w:rsidR="00AA2674"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br/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ID</w:t>
            </w:r>
            <w:r w:rsidR="0012500B" w:rsidRPr="00AA2674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 xml:space="preserve"> Accession</w:t>
            </w:r>
          </w:p>
        </w:tc>
      </w:tr>
      <w:tr w:rsidR="006B3243" w:rsidRPr="00EC4FA9" w14:paraId="3DBBA125" w14:textId="77777777" w:rsidTr="00FC3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1" w:type="dxa"/>
            <w:gridSpan w:val="7"/>
            <w:shd w:val="clear" w:color="auto" w:fill="auto"/>
          </w:tcPr>
          <w:p w14:paraId="7276417F" w14:textId="77777777" w:rsidR="006B3243" w:rsidRPr="00AA2674" w:rsidRDefault="006B3243" w:rsidP="006B3243">
            <w:pPr>
              <w:spacing w:before="60" w:after="6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REFERENCE GENES</w:t>
            </w:r>
          </w:p>
        </w:tc>
      </w:tr>
      <w:tr w:rsidR="006B3243" w:rsidRPr="00EC4FA9" w14:paraId="46BF4F2D" w14:textId="77777777" w:rsidTr="00FC324B">
        <w:trPr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1" w:type="dxa"/>
            <w:gridSpan w:val="7"/>
            <w:shd w:val="clear" w:color="auto" w:fill="auto"/>
          </w:tcPr>
          <w:p w14:paraId="6221D398" w14:textId="77777777" w:rsidR="006B3243" w:rsidRPr="00AA2674" w:rsidRDefault="006B3243" w:rsidP="006B3243">
            <w:pPr>
              <w:spacing w:before="60" w:after="6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i/>
                <w:color w:val="000000" w:themeColor="text1"/>
                <w:sz w:val="18"/>
                <w:szCs w:val="16"/>
                <w:lang w:val="en-US"/>
              </w:rPr>
              <w:t>Cactus fruits homologous:</w:t>
            </w:r>
          </w:p>
        </w:tc>
      </w:tr>
      <w:tr w:rsidR="0012500B" w:rsidRPr="00EC4FA9" w14:paraId="17D943CB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344D4CD6" w14:textId="77777777" w:rsidR="0012500B" w:rsidRPr="00AA2674" w:rsidRDefault="0012500B" w:rsidP="00184E56">
            <w:pPr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DN18765_c1_g4_i6</w:t>
            </w:r>
          </w:p>
        </w:tc>
        <w:tc>
          <w:tcPr>
            <w:tcW w:w="850" w:type="dxa"/>
            <w:shd w:val="clear" w:color="auto" w:fill="auto"/>
          </w:tcPr>
          <w:p w14:paraId="14897F44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1230</w:t>
            </w:r>
          </w:p>
        </w:tc>
        <w:tc>
          <w:tcPr>
            <w:tcW w:w="1134" w:type="dxa"/>
            <w:shd w:val="clear" w:color="auto" w:fill="auto"/>
          </w:tcPr>
          <w:p w14:paraId="79E41F27" w14:textId="77777777" w:rsidR="0012500B" w:rsidRPr="00AA2674" w:rsidRDefault="00E3621C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St</w:t>
            </w:r>
            <w:r w:rsidR="0012500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ACT7</w:t>
            </w:r>
          </w:p>
        </w:tc>
        <w:tc>
          <w:tcPr>
            <w:tcW w:w="993" w:type="dxa"/>
            <w:shd w:val="clear" w:color="auto" w:fill="auto"/>
          </w:tcPr>
          <w:p w14:paraId="3F8C1800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96.4</w:t>
            </w:r>
          </w:p>
          <w:p w14:paraId="7C818326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97.1</w:t>
            </w:r>
          </w:p>
        </w:tc>
        <w:tc>
          <w:tcPr>
            <w:tcW w:w="992" w:type="dxa"/>
            <w:shd w:val="clear" w:color="auto" w:fill="auto"/>
          </w:tcPr>
          <w:p w14:paraId="0F915021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0.0</w:t>
            </w:r>
          </w:p>
          <w:p w14:paraId="54BBB743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0.0</w:t>
            </w:r>
          </w:p>
        </w:tc>
        <w:tc>
          <w:tcPr>
            <w:tcW w:w="2410" w:type="dxa"/>
            <w:shd w:val="clear" w:color="auto" w:fill="auto"/>
          </w:tcPr>
          <w:p w14:paraId="407264CC" w14:textId="390D65E5" w:rsidR="0012500B" w:rsidRPr="00AA2674" w:rsidRDefault="00A73E02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</w:pPr>
            <w:proofErr w:type="spellStart"/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>Hylocereus</w:t>
            </w:r>
            <w:proofErr w:type="spellEnd"/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 xml:space="preserve"> </w:t>
            </w:r>
            <w:proofErr w:type="spellStart"/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>polyrhizus</w:t>
            </w:r>
            <w:proofErr w:type="spellEnd"/>
            <w:r w:rsidR="0012500B"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br/>
            </w:r>
            <w:proofErr w:type="spellStart"/>
            <w:r w:rsidR="0012500B"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Arabidopsis</w:t>
            </w:r>
            <w:proofErr w:type="spellEnd"/>
            <w:r w:rsidR="0012500B"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 xml:space="preserve"> </w:t>
            </w:r>
            <w:proofErr w:type="spellStart"/>
            <w:r w:rsidR="0012500B"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thaliana</w:t>
            </w:r>
            <w:proofErr w:type="spellEnd"/>
          </w:p>
        </w:tc>
        <w:tc>
          <w:tcPr>
            <w:tcW w:w="1637" w:type="dxa"/>
            <w:shd w:val="clear" w:color="auto" w:fill="auto"/>
          </w:tcPr>
          <w:p w14:paraId="7F91CFAE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SRR2924904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br/>
              <w:t>P53492</w:t>
            </w:r>
          </w:p>
        </w:tc>
      </w:tr>
      <w:tr w:rsidR="0012500B" w:rsidRPr="00EC4FA9" w14:paraId="068566DF" w14:textId="77777777" w:rsidTr="00CE65CB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050A86B6" w14:textId="77777777" w:rsidR="0012500B" w:rsidRPr="00AA2674" w:rsidRDefault="0012500B" w:rsidP="00184E56">
            <w:pPr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DN23775_c0_g3_i7</w:t>
            </w:r>
          </w:p>
        </w:tc>
        <w:tc>
          <w:tcPr>
            <w:tcW w:w="850" w:type="dxa"/>
            <w:shd w:val="clear" w:color="auto" w:fill="auto"/>
          </w:tcPr>
          <w:p w14:paraId="7FDE9DEC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1540</w:t>
            </w:r>
          </w:p>
          <w:p w14:paraId="1A5D7494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0E4DFF66" w14:textId="77777777" w:rsidR="0012500B" w:rsidRPr="00AA2674" w:rsidRDefault="00E3621C" w:rsidP="00E362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St</w:t>
            </w:r>
            <w:r w:rsidR="0012500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TUA</w:t>
            </w:r>
          </w:p>
        </w:tc>
        <w:tc>
          <w:tcPr>
            <w:tcW w:w="993" w:type="dxa"/>
            <w:shd w:val="clear" w:color="auto" w:fill="auto"/>
          </w:tcPr>
          <w:p w14:paraId="614BB748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93.7</w:t>
            </w:r>
          </w:p>
          <w:p w14:paraId="30C32D15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96.1</w:t>
            </w:r>
          </w:p>
        </w:tc>
        <w:tc>
          <w:tcPr>
            <w:tcW w:w="992" w:type="dxa"/>
            <w:shd w:val="clear" w:color="auto" w:fill="auto"/>
          </w:tcPr>
          <w:p w14:paraId="4AA555FF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0.0</w:t>
            </w:r>
          </w:p>
          <w:p w14:paraId="43E0E989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0.0</w:t>
            </w:r>
          </w:p>
        </w:tc>
        <w:tc>
          <w:tcPr>
            <w:tcW w:w="2410" w:type="dxa"/>
            <w:shd w:val="clear" w:color="auto" w:fill="auto"/>
          </w:tcPr>
          <w:p w14:paraId="7CC3CE7A" w14:textId="5FD0ADDE" w:rsidR="00A73E02" w:rsidRPr="00AA2674" w:rsidRDefault="00A73E02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 xml:space="preserve">H. </w:t>
            </w:r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 xml:space="preserve"> </w:t>
            </w:r>
            <w:proofErr w:type="spellStart"/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>polyrhizus</w:t>
            </w:r>
            <w:proofErr w:type="spellEnd"/>
          </w:p>
          <w:p w14:paraId="16975F41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i/>
                <w:color w:val="000000" w:themeColor="text1"/>
                <w:sz w:val="18"/>
                <w:szCs w:val="16"/>
              </w:rPr>
              <w:t>Hordeum vulgare</w:t>
            </w:r>
          </w:p>
        </w:tc>
        <w:tc>
          <w:tcPr>
            <w:tcW w:w="1637" w:type="dxa"/>
            <w:shd w:val="clear" w:color="auto" w:fill="auto"/>
          </w:tcPr>
          <w:p w14:paraId="482E0D7D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SRR2924904</w:t>
            </w:r>
          </w:p>
          <w:p w14:paraId="29C85C30" w14:textId="77777777" w:rsidR="0012500B" w:rsidRPr="00AA2674" w:rsidRDefault="0012500B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Q43473</w:t>
            </w:r>
          </w:p>
        </w:tc>
      </w:tr>
      <w:tr w:rsidR="0012500B" w:rsidRPr="00EC4FA9" w14:paraId="3112DE67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46C82CC9" w14:textId="77777777" w:rsidR="0012500B" w:rsidRPr="00AA2674" w:rsidRDefault="0012500B" w:rsidP="00184E56">
            <w:pPr>
              <w:rPr>
                <w:rFonts w:ascii="Arial" w:hAnsi="Arial" w:cs="Arial"/>
                <w:b w:val="0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</w:rPr>
              <w:t>DN27812_c0_g3_i2</w:t>
            </w:r>
          </w:p>
        </w:tc>
        <w:tc>
          <w:tcPr>
            <w:tcW w:w="850" w:type="dxa"/>
            <w:shd w:val="clear" w:color="auto" w:fill="auto"/>
          </w:tcPr>
          <w:p w14:paraId="086B0892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1841</w:t>
            </w:r>
          </w:p>
        </w:tc>
        <w:tc>
          <w:tcPr>
            <w:tcW w:w="1134" w:type="dxa"/>
            <w:shd w:val="clear" w:color="auto" w:fill="auto"/>
          </w:tcPr>
          <w:p w14:paraId="0D346B96" w14:textId="77777777" w:rsidR="0012500B" w:rsidRPr="00AA2674" w:rsidRDefault="00E3621C" w:rsidP="00E362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s-E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St</w:t>
            </w:r>
            <w:r w:rsidR="0012500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EF1</w:t>
            </w:r>
            <w:r w:rsidR="008226E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s-ES"/>
              </w:rPr>
              <w:t>a</w:t>
            </w:r>
          </w:p>
        </w:tc>
        <w:tc>
          <w:tcPr>
            <w:tcW w:w="993" w:type="dxa"/>
            <w:shd w:val="clear" w:color="auto" w:fill="auto"/>
          </w:tcPr>
          <w:p w14:paraId="2F1002DB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97.4</w:t>
            </w:r>
          </w:p>
          <w:p w14:paraId="144A493A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94.6</w:t>
            </w:r>
          </w:p>
        </w:tc>
        <w:tc>
          <w:tcPr>
            <w:tcW w:w="992" w:type="dxa"/>
            <w:shd w:val="clear" w:color="auto" w:fill="auto"/>
          </w:tcPr>
          <w:p w14:paraId="00E7FC5B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0.0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br/>
              <w:t>0.0</w:t>
            </w:r>
          </w:p>
        </w:tc>
        <w:tc>
          <w:tcPr>
            <w:tcW w:w="2410" w:type="dxa"/>
            <w:shd w:val="clear" w:color="auto" w:fill="auto"/>
          </w:tcPr>
          <w:p w14:paraId="739ADAC1" w14:textId="2949EB95" w:rsidR="00A73E02" w:rsidRDefault="00A73E02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6"/>
              </w:rPr>
            </w:pPr>
            <w:r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 xml:space="preserve">H. </w:t>
            </w:r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 xml:space="preserve"> </w:t>
            </w:r>
            <w:proofErr w:type="spellStart"/>
            <w:r w:rsidRPr="00A73E02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"/>
              </w:rPr>
              <w:t>polyrhizus</w:t>
            </w:r>
            <w:proofErr w:type="spellEnd"/>
          </w:p>
          <w:p w14:paraId="5DD51A5A" w14:textId="794F55C8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i/>
                <w:color w:val="000000" w:themeColor="text1"/>
                <w:sz w:val="18"/>
                <w:szCs w:val="16"/>
              </w:rPr>
              <w:t>Beta vulgaris</w:t>
            </w:r>
          </w:p>
        </w:tc>
        <w:tc>
          <w:tcPr>
            <w:tcW w:w="1637" w:type="dxa"/>
            <w:shd w:val="clear" w:color="auto" w:fill="auto"/>
          </w:tcPr>
          <w:p w14:paraId="5360D9B1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SRR2924904</w:t>
            </w:r>
          </w:p>
          <w:p w14:paraId="458C43D3" w14:textId="77777777" w:rsidR="0012500B" w:rsidRPr="00AA2674" w:rsidRDefault="0012500B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O23755</w:t>
            </w:r>
          </w:p>
        </w:tc>
      </w:tr>
      <w:tr w:rsidR="006B3243" w:rsidRPr="00EC4FA9" w14:paraId="3E87CD0C" w14:textId="77777777" w:rsidTr="00FC324B">
        <w:trPr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1" w:type="dxa"/>
            <w:gridSpan w:val="7"/>
            <w:shd w:val="clear" w:color="auto" w:fill="auto"/>
          </w:tcPr>
          <w:p w14:paraId="3BEAECB6" w14:textId="77777777" w:rsidR="006B3243" w:rsidRPr="00AA2674" w:rsidRDefault="006B3243" w:rsidP="006B3243">
            <w:pPr>
              <w:spacing w:before="60" w:after="6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i/>
                <w:color w:val="000000" w:themeColor="text1"/>
                <w:sz w:val="18"/>
                <w:szCs w:val="16"/>
                <w:lang w:val="en-US"/>
              </w:rPr>
              <w:t>Minimal CV:</w:t>
            </w:r>
          </w:p>
        </w:tc>
      </w:tr>
      <w:tr w:rsidR="0012500B" w:rsidRPr="00EC4FA9" w14:paraId="26D5B58E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7AD21169" w14:textId="77777777" w:rsidR="0012500B" w:rsidRPr="00AA2674" w:rsidRDefault="0012500B" w:rsidP="00184E56">
            <w:pPr>
              <w:spacing w:after="12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</w:rPr>
              <w:t>DN22912_c3_g1_i4</w:t>
            </w:r>
          </w:p>
        </w:tc>
        <w:tc>
          <w:tcPr>
            <w:tcW w:w="850" w:type="dxa"/>
            <w:shd w:val="clear" w:color="auto" w:fill="auto"/>
          </w:tcPr>
          <w:p w14:paraId="67F2D0FE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5879</w:t>
            </w:r>
          </w:p>
        </w:tc>
        <w:tc>
          <w:tcPr>
            <w:tcW w:w="1134" w:type="dxa"/>
            <w:shd w:val="clear" w:color="auto" w:fill="auto"/>
          </w:tcPr>
          <w:p w14:paraId="6948972F" w14:textId="77777777" w:rsidR="0012500B" w:rsidRPr="00AA2674" w:rsidRDefault="00E3621C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St</w:t>
            </w:r>
            <w:r w:rsidR="0012500B"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CIP1</w:t>
            </w:r>
          </w:p>
        </w:tc>
        <w:tc>
          <w:tcPr>
            <w:tcW w:w="993" w:type="dxa"/>
            <w:shd w:val="clear" w:color="auto" w:fill="auto"/>
          </w:tcPr>
          <w:p w14:paraId="20DCCA08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30.0</w:t>
            </w:r>
          </w:p>
        </w:tc>
        <w:tc>
          <w:tcPr>
            <w:tcW w:w="992" w:type="dxa"/>
            <w:shd w:val="clear" w:color="auto" w:fill="auto"/>
          </w:tcPr>
          <w:p w14:paraId="513F5438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  <w:t>3.59e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vertAlign w:val="superscript"/>
                <w:lang w:val="es-ES_tradnl"/>
              </w:rPr>
              <w:t>-50</w:t>
            </w:r>
          </w:p>
        </w:tc>
        <w:tc>
          <w:tcPr>
            <w:tcW w:w="2410" w:type="dxa"/>
            <w:shd w:val="clear" w:color="auto" w:fill="auto"/>
          </w:tcPr>
          <w:p w14:paraId="058ED4D8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 xml:space="preserve">A. </w:t>
            </w:r>
            <w:proofErr w:type="spellStart"/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thaliana</w:t>
            </w:r>
            <w:proofErr w:type="spellEnd"/>
          </w:p>
        </w:tc>
        <w:tc>
          <w:tcPr>
            <w:tcW w:w="1637" w:type="dxa"/>
            <w:shd w:val="clear" w:color="auto" w:fill="auto"/>
          </w:tcPr>
          <w:p w14:paraId="5388168B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F4JZY1</w:t>
            </w:r>
          </w:p>
        </w:tc>
      </w:tr>
      <w:tr w:rsidR="0012500B" w:rsidRPr="00EC4FA9" w14:paraId="2C5D1FA5" w14:textId="77777777" w:rsidTr="00CE65CB">
        <w:trPr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6FA2C101" w14:textId="77777777" w:rsidR="0012500B" w:rsidRPr="00AA2674" w:rsidRDefault="0012500B" w:rsidP="00184E56">
            <w:pPr>
              <w:spacing w:after="12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DN26123_c0_g1_i16</w:t>
            </w:r>
          </w:p>
        </w:tc>
        <w:tc>
          <w:tcPr>
            <w:tcW w:w="850" w:type="dxa"/>
            <w:shd w:val="clear" w:color="auto" w:fill="auto"/>
          </w:tcPr>
          <w:p w14:paraId="51D33AF3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2382</w:t>
            </w:r>
          </w:p>
        </w:tc>
        <w:tc>
          <w:tcPr>
            <w:tcW w:w="1134" w:type="dxa"/>
            <w:shd w:val="clear" w:color="auto" w:fill="auto"/>
          </w:tcPr>
          <w:p w14:paraId="2F895239" w14:textId="77777777" w:rsidR="0012500B" w:rsidRPr="00AA2674" w:rsidRDefault="00E3621C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St</w:t>
            </w:r>
            <w:r w:rsidR="0012500B"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PMA4</w:t>
            </w:r>
          </w:p>
        </w:tc>
        <w:tc>
          <w:tcPr>
            <w:tcW w:w="993" w:type="dxa"/>
            <w:shd w:val="clear" w:color="auto" w:fill="auto"/>
          </w:tcPr>
          <w:p w14:paraId="4224154C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85.9</w:t>
            </w:r>
          </w:p>
        </w:tc>
        <w:tc>
          <w:tcPr>
            <w:tcW w:w="992" w:type="dxa"/>
            <w:shd w:val="clear" w:color="auto" w:fill="auto"/>
          </w:tcPr>
          <w:p w14:paraId="7D51CE1C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2.5e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vertAlign w:val="superscript"/>
              </w:rPr>
              <w:t>-176</w:t>
            </w:r>
          </w:p>
        </w:tc>
        <w:tc>
          <w:tcPr>
            <w:tcW w:w="2410" w:type="dxa"/>
            <w:shd w:val="clear" w:color="auto" w:fill="auto"/>
          </w:tcPr>
          <w:p w14:paraId="465D0FA4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</w:rPr>
              <w:t>Nicotiana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 xml:space="preserve"> </w:t>
            </w: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</w:rPr>
              <w:t>plumbaginifolia</w:t>
            </w:r>
          </w:p>
        </w:tc>
        <w:tc>
          <w:tcPr>
            <w:tcW w:w="1637" w:type="dxa"/>
            <w:shd w:val="clear" w:color="auto" w:fill="auto"/>
          </w:tcPr>
          <w:p w14:paraId="7B2DF000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Q03194</w:t>
            </w:r>
          </w:p>
        </w:tc>
      </w:tr>
      <w:tr w:rsidR="0012500B" w:rsidRPr="00EC4FA9" w14:paraId="1152EDA9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0B93C94C" w14:textId="77777777" w:rsidR="0012500B" w:rsidRPr="00AA2674" w:rsidRDefault="0012500B" w:rsidP="00184E56">
            <w:pPr>
              <w:spacing w:after="12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</w:rPr>
              <w:t>DN20216_c2_g1_i8</w:t>
            </w:r>
          </w:p>
        </w:tc>
        <w:tc>
          <w:tcPr>
            <w:tcW w:w="850" w:type="dxa"/>
            <w:shd w:val="clear" w:color="auto" w:fill="auto"/>
          </w:tcPr>
          <w:p w14:paraId="3F9E1F9B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4321</w:t>
            </w:r>
          </w:p>
        </w:tc>
        <w:tc>
          <w:tcPr>
            <w:tcW w:w="1134" w:type="dxa"/>
            <w:shd w:val="clear" w:color="auto" w:fill="auto"/>
          </w:tcPr>
          <w:p w14:paraId="302F6396" w14:textId="77777777" w:rsidR="0012500B" w:rsidRPr="00AA2674" w:rsidRDefault="00E3621C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  <w:t>St</w:t>
            </w:r>
            <w:r w:rsidR="0012500B"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  <w:t>BLH1</w:t>
            </w:r>
          </w:p>
        </w:tc>
        <w:tc>
          <w:tcPr>
            <w:tcW w:w="993" w:type="dxa"/>
            <w:shd w:val="clear" w:color="auto" w:fill="auto"/>
          </w:tcPr>
          <w:p w14:paraId="250C4903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  <w:t>66.5</w:t>
            </w:r>
          </w:p>
        </w:tc>
        <w:tc>
          <w:tcPr>
            <w:tcW w:w="992" w:type="dxa"/>
            <w:shd w:val="clear" w:color="auto" w:fill="auto"/>
          </w:tcPr>
          <w:p w14:paraId="6359B18F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  <w:t>5.91e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vertAlign w:val="superscript"/>
                <w:lang w:val="es-ES_tradnl"/>
              </w:rPr>
              <w:t>-80</w:t>
            </w:r>
          </w:p>
        </w:tc>
        <w:tc>
          <w:tcPr>
            <w:tcW w:w="2410" w:type="dxa"/>
            <w:shd w:val="clear" w:color="auto" w:fill="auto"/>
          </w:tcPr>
          <w:p w14:paraId="02FDA101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n-US"/>
              </w:rPr>
              <w:t>A. thaliana</w:t>
            </w:r>
          </w:p>
        </w:tc>
        <w:tc>
          <w:tcPr>
            <w:tcW w:w="1637" w:type="dxa"/>
            <w:shd w:val="clear" w:color="auto" w:fill="auto"/>
          </w:tcPr>
          <w:p w14:paraId="571665F9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s-ES_tradnl"/>
              </w:rPr>
              <w:t>Q9SJ56</w:t>
            </w:r>
          </w:p>
        </w:tc>
      </w:tr>
      <w:tr w:rsidR="0012500B" w:rsidRPr="00EC4FA9" w14:paraId="024F1B16" w14:textId="77777777" w:rsidTr="00CE65CB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35741B9A" w14:textId="77777777" w:rsidR="0012500B" w:rsidRPr="00AA2674" w:rsidRDefault="0012500B" w:rsidP="00184E56">
            <w:pPr>
              <w:spacing w:after="12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DN26064_c1_g5_i3</w:t>
            </w:r>
          </w:p>
        </w:tc>
        <w:tc>
          <w:tcPr>
            <w:tcW w:w="850" w:type="dxa"/>
            <w:shd w:val="clear" w:color="auto" w:fill="auto"/>
          </w:tcPr>
          <w:p w14:paraId="4253A70E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1929</w:t>
            </w:r>
          </w:p>
        </w:tc>
        <w:tc>
          <w:tcPr>
            <w:tcW w:w="1134" w:type="dxa"/>
            <w:shd w:val="clear" w:color="auto" w:fill="auto"/>
          </w:tcPr>
          <w:p w14:paraId="1E3CA233" w14:textId="77777777" w:rsidR="0012500B" w:rsidRPr="00AA2674" w:rsidRDefault="00E3621C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St</w:t>
            </w:r>
            <w:r w:rsidR="0012500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UBQ3</w:t>
            </w:r>
          </w:p>
        </w:tc>
        <w:tc>
          <w:tcPr>
            <w:tcW w:w="993" w:type="dxa"/>
            <w:shd w:val="clear" w:color="auto" w:fill="auto"/>
          </w:tcPr>
          <w:p w14:paraId="17273767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14:paraId="568518B9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1.4e</w:t>
            </w: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vertAlign w:val="superscript"/>
                <w:lang w:val="en-US"/>
              </w:rPr>
              <w:t>-177</w:t>
            </w:r>
          </w:p>
        </w:tc>
        <w:tc>
          <w:tcPr>
            <w:tcW w:w="2410" w:type="dxa"/>
            <w:shd w:val="clear" w:color="auto" w:fill="auto"/>
          </w:tcPr>
          <w:p w14:paraId="4B1254C9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n-US"/>
              </w:rPr>
              <w:t>A. thaliana</w:t>
            </w:r>
          </w:p>
        </w:tc>
        <w:tc>
          <w:tcPr>
            <w:tcW w:w="1637" w:type="dxa"/>
            <w:shd w:val="clear" w:color="auto" w:fill="auto"/>
          </w:tcPr>
          <w:p w14:paraId="194B8C39" w14:textId="77777777" w:rsidR="0012500B" w:rsidRPr="00AA2674" w:rsidRDefault="0012500B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  <w:t>Q1EC66</w:t>
            </w:r>
          </w:p>
        </w:tc>
      </w:tr>
      <w:tr w:rsidR="0012500B" w:rsidRPr="00EC4FA9" w14:paraId="507F2FAB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2FCECD32" w14:textId="77777777" w:rsidR="0012500B" w:rsidRPr="00AA2674" w:rsidRDefault="0012500B" w:rsidP="00184E56">
            <w:pPr>
              <w:spacing w:after="120"/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DN25430_c1_g2_i9</w:t>
            </w:r>
          </w:p>
        </w:tc>
        <w:tc>
          <w:tcPr>
            <w:tcW w:w="850" w:type="dxa"/>
            <w:shd w:val="clear" w:color="auto" w:fill="auto"/>
          </w:tcPr>
          <w:p w14:paraId="2BA2C578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2637</w:t>
            </w:r>
          </w:p>
        </w:tc>
        <w:tc>
          <w:tcPr>
            <w:tcW w:w="1134" w:type="dxa"/>
            <w:shd w:val="clear" w:color="auto" w:fill="auto"/>
          </w:tcPr>
          <w:p w14:paraId="1E7E4FF5" w14:textId="77777777" w:rsidR="0012500B" w:rsidRPr="00AA2674" w:rsidRDefault="00E3621C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St</w:t>
            </w:r>
            <w:r w:rsidR="0012500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TLC1</w:t>
            </w:r>
          </w:p>
        </w:tc>
        <w:tc>
          <w:tcPr>
            <w:tcW w:w="993" w:type="dxa"/>
            <w:shd w:val="clear" w:color="auto" w:fill="auto"/>
          </w:tcPr>
          <w:p w14:paraId="6ECE28CB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80.1</w:t>
            </w:r>
          </w:p>
        </w:tc>
        <w:tc>
          <w:tcPr>
            <w:tcW w:w="992" w:type="dxa"/>
            <w:shd w:val="clear" w:color="auto" w:fill="auto"/>
          </w:tcPr>
          <w:p w14:paraId="75FFD5D3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0.0</w:t>
            </w:r>
          </w:p>
        </w:tc>
        <w:tc>
          <w:tcPr>
            <w:tcW w:w="2410" w:type="dxa"/>
            <w:shd w:val="clear" w:color="auto" w:fill="auto"/>
          </w:tcPr>
          <w:p w14:paraId="72BAF703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  <w:t>Solanum tuberosum </w:t>
            </w:r>
          </w:p>
        </w:tc>
        <w:tc>
          <w:tcPr>
            <w:tcW w:w="1637" w:type="dxa"/>
            <w:shd w:val="clear" w:color="auto" w:fill="auto"/>
          </w:tcPr>
          <w:p w14:paraId="09A31592" w14:textId="77777777" w:rsidR="0012500B" w:rsidRPr="00AA2674" w:rsidRDefault="0012500B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O24381</w:t>
            </w:r>
          </w:p>
        </w:tc>
      </w:tr>
      <w:tr w:rsidR="006B3243" w:rsidRPr="00EC4FA9" w14:paraId="5C3FC20B" w14:textId="77777777" w:rsidTr="00FC324B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01" w:type="dxa"/>
            <w:gridSpan w:val="7"/>
            <w:shd w:val="clear" w:color="auto" w:fill="auto"/>
          </w:tcPr>
          <w:p w14:paraId="3A54A4B7" w14:textId="77777777" w:rsidR="006B3243" w:rsidRPr="00AA2674" w:rsidRDefault="006B3243" w:rsidP="006B3243">
            <w:pPr>
              <w:spacing w:before="60" w:after="60"/>
              <w:rPr>
                <w:rFonts w:ascii="Arial" w:hAnsi="Arial" w:cs="Arial"/>
                <w:bCs w:val="0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 w:val="0"/>
                <w:color w:val="000000" w:themeColor="text1"/>
                <w:sz w:val="18"/>
                <w:szCs w:val="16"/>
              </w:rPr>
              <w:t>CUTICLE BIOSYNTHESIS-RELATED TRANSCRIPTS</w:t>
            </w:r>
          </w:p>
        </w:tc>
      </w:tr>
      <w:tr w:rsidR="006B3243" w:rsidRPr="006B3243" w14:paraId="21C3D4AF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1503F75E" w14:textId="77777777" w:rsidR="006B3243" w:rsidRPr="00AA2674" w:rsidRDefault="006B3243" w:rsidP="008717AB">
            <w:pPr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DN17030_c0_g1_i2</w:t>
            </w:r>
          </w:p>
        </w:tc>
        <w:tc>
          <w:tcPr>
            <w:tcW w:w="850" w:type="dxa"/>
            <w:shd w:val="clear" w:color="auto" w:fill="auto"/>
          </w:tcPr>
          <w:p w14:paraId="54357CAE" w14:textId="77777777" w:rsidR="006B3243" w:rsidRPr="00AA2674" w:rsidRDefault="006B3243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1962</w:t>
            </w:r>
          </w:p>
        </w:tc>
        <w:tc>
          <w:tcPr>
            <w:tcW w:w="1134" w:type="dxa"/>
            <w:shd w:val="clear" w:color="auto" w:fill="auto"/>
          </w:tcPr>
          <w:p w14:paraId="22FD0D82" w14:textId="77777777" w:rsidR="006B3243" w:rsidRPr="00AA2674" w:rsidRDefault="006B3243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S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tCYP77A</w:t>
            </w:r>
          </w:p>
        </w:tc>
        <w:tc>
          <w:tcPr>
            <w:tcW w:w="993" w:type="dxa"/>
            <w:shd w:val="clear" w:color="auto" w:fill="auto"/>
          </w:tcPr>
          <w:p w14:paraId="60FBF616" w14:textId="77777777" w:rsidR="006B3243" w:rsidRPr="00AA2674" w:rsidRDefault="006B3243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68.3</w:t>
            </w:r>
            <w:r w:rsidR="008717AB"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br/>
            </w:r>
            <w:r w:rsidR="008717A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68.5</w:t>
            </w:r>
          </w:p>
        </w:tc>
        <w:tc>
          <w:tcPr>
            <w:tcW w:w="992" w:type="dxa"/>
            <w:shd w:val="clear" w:color="auto" w:fill="auto"/>
          </w:tcPr>
          <w:p w14:paraId="3D1C9D3B" w14:textId="77777777" w:rsidR="008717AB" w:rsidRPr="00AA2674" w:rsidRDefault="006B3243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0.0</w:t>
            </w:r>
          </w:p>
          <w:p w14:paraId="0DC8C836" w14:textId="77777777" w:rsidR="008717AB" w:rsidRPr="00AA2674" w:rsidRDefault="008717AB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0.0</w:t>
            </w:r>
          </w:p>
        </w:tc>
        <w:tc>
          <w:tcPr>
            <w:tcW w:w="2410" w:type="dxa"/>
            <w:shd w:val="clear" w:color="auto" w:fill="auto"/>
          </w:tcPr>
          <w:p w14:paraId="6AB5890B" w14:textId="77777777" w:rsidR="006B3243" w:rsidRPr="00AA2674" w:rsidRDefault="006B3243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 xml:space="preserve">A. </w:t>
            </w:r>
            <w:proofErr w:type="spellStart"/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thaliana</w:t>
            </w:r>
            <w:proofErr w:type="spellEnd"/>
            <w:r w:rsidR="008717AB"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br/>
            </w:r>
            <w:r w:rsidR="008717AB" w:rsidRPr="00AA2674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  <w:t>Solanum melongena</w:t>
            </w:r>
          </w:p>
        </w:tc>
        <w:tc>
          <w:tcPr>
            <w:tcW w:w="1637" w:type="dxa"/>
            <w:shd w:val="clear" w:color="auto" w:fill="auto"/>
          </w:tcPr>
          <w:p w14:paraId="51576B7F" w14:textId="77777777" w:rsidR="006B3243" w:rsidRPr="00AA2674" w:rsidRDefault="006B3243" w:rsidP="008717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AT5G04660</w:t>
            </w:r>
            <w:r w:rsidR="008717AB"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br/>
            </w:r>
            <w:r w:rsidR="008717AB"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P37124</w:t>
            </w:r>
          </w:p>
        </w:tc>
      </w:tr>
      <w:tr w:rsidR="006B3243" w:rsidRPr="00EC4FA9" w14:paraId="3954268E" w14:textId="77777777" w:rsidTr="00CE65CB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70C3067A" w14:textId="77777777" w:rsidR="006B3243" w:rsidRPr="00AA2674" w:rsidRDefault="00E06930" w:rsidP="00E726C6">
            <w:pPr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DN15394_c0_g1_i1</w:t>
            </w:r>
          </w:p>
        </w:tc>
        <w:tc>
          <w:tcPr>
            <w:tcW w:w="850" w:type="dxa"/>
            <w:shd w:val="clear" w:color="auto" w:fill="auto"/>
          </w:tcPr>
          <w:p w14:paraId="04DC6C69" w14:textId="77777777" w:rsidR="006B3243" w:rsidRPr="00AA2674" w:rsidRDefault="00E06930" w:rsidP="00E726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1605</w:t>
            </w:r>
          </w:p>
        </w:tc>
        <w:tc>
          <w:tcPr>
            <w:tcW w:w="1134" w:type="dxa"/>
            <w:shd w:val="clear" w:color="auto" w:fill="auto"/>
          </w:tcPr>
          <w:p w14:paraId="1737B5D0" w14:textId="77777777" w:rsidR="006B3243" w:rsidRPr="00AA2674" w:rsidRDefault="00E06930" w:rsidP="00E726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StGDSL1</w:t>
            </w:r>
          </w:p>
        </w:tc>
        <w:tc>
          <w:tcPr>
            <w:tcW w:w="993" w:type="dxa"/>
            <w:shd w:val="clear" w:color="auto" w:fill="auto"/>
          </w:tcPr>
          <w:p w14:paraId="4F46B2D8" w14:textId="77777777" w:rsidR="006B3243" w:rsidRPr="00AA2674" w:rsidRDefault="00E06930" w:rsidP="00E726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72.5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br/>
              <w:t>68.6</w:t>
            </w:r>
          </w:p>
        </w:tc>
        <w:tc>
          <w:tcPr>
            <w:tcW w:w="992" w:type="dxa"/>
            <w:shd w:val="clear" w:color="auto" w:fill="auto"/>
          </w:tcPr>
          <w:p w14:paraId="6647F0D8" w14:textId="77777777" w:rsidR="006B3243" w:rsidRPr="00AA2674" w:rsidRDefault="00E06930" w:rsidP="00E726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0.0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br/>
              <w:t>1.16e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vertAlign w:val="superscript"/>
              </w:rPr>
              <w:t>-172</w:t>
            </w:r>
          </w:p>
        </w:tc>
        <w:tc>
          <w:tcPr>
            <w:tcW w:w="2410" w:type="dxa"/>
            <w:shd w:val="clear" w:color="auto" w:fill="auto"/>
          </w:tcPr>
          <w:p w14:paraId="70EF6947" w14:textId="77777777" w:rsidR="006B3243" w:rsidRPr="00AA2674" w:rsidRDefault="00E06930" w:rsidP="00E726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  <w:t>Solanum lycopersicum</w:t>
            </w:r>
            <w:r w:rsidRPr="00AA2674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  <w:br/>
            </w: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 xml:space="preserve">A. </w:t>
            </w:r>
            <w:proofErr w:type="spellStart"/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thaliana</w:t>
            </w:r>
            <w:proofErr w:type="spellEnd"/>
          </w:p>
        </w:tc>
        <w:tc>
          <w:tcPr>
            <w:tcW w:w="1637" w:type="dxa"/>
            <w:shd w:val="clear" w:color="auto" w:fill="auto"/>
          </w:tcPr>
          <w:p w14:paraId="2BA6CEB1" w14:textId="77777777" w:rsidR="006B3243" w:rsidRPr="00AA2674" w:rsidRDefault="00E06930" w:rsidP="00E726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Solyc03g121180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br/>
              <w:t>Q9LU14</w:t>
            </w:r>
          </w:p>
        </w:tc>
      </w:tr>
      <w:tr w:rsidR="006B3243" w:rsidRPr="00EC4FA9" w14:paraId="776CC185" w14:textId="77777777" w:rsidTr="00CE65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auto"/>
          </w:tcPr>
          <w:p w14:paraId="6C57EFA6" w14:textId="77777777" w:rsidR="006B3243" w:rsidRPr="00AA2674" w:rsidRDefault="00E06930" w:rsidP="00E726C6">
            <w:pPr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 w:val="0"/>
                <w:color w:val="000000" w:themeColor="text1"/>
                <w:sz w:val="18"/>
                <w:szCs w:val="16"/>
                <w:lang w:val="en-US"/>
              </w:rPr>
              <w:t>DN23528_c1_g1_i1</w:t>
            </w:r>
          </w:p>
        </w:tc>
        <w:tc>
          <w:tcPr>
            <w:tcW w:w="850" w:type="dxa"/>
            <w:shd w:val="clear" w:color="auto" w:fill="auto"/>
          </w:tcPr>
          <w:p w14:paraId="049199E3" w14:textId="77777777" w:rsidR="006B3243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color w:val="000000" w:themeColor="text1"/>
                <w:sz w:val="18"/>
                <w:szCs w:val="16"/>
              </w:rPr>
              <w:t>3010</w:t>
            </w:r>
          </w:p>
        </w:tc>
        <w:tc>
          <w:tcPr>
            <w:tcW w:w="1134" w:type="dxa"/>
            <w:shd w:val="clear" w:color="auto" w:fill="auto"/>
          </w:tcPr>
          <w:p w14:paraId="60C94033" w14:textId="77777777" w:rsidR="006B3243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  <w:lang w:val="en-US"/>
              </w:rPr>
              <w:t>StABCG11</w:t>
            </w:r>
          </w:p>
        </w:tc>
        <w:tc>
          <w:tcPr>
            <w:tcW w:w="993" w:type="dxa"/>
            <w:shd w:val="clear" w:color="auto" w:fill="auto"/>
          </w:tcPr>
          <w:p w14:paraId="23B0E136" w14:textId="77777777" w:rsidR="006B3243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86.6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br/>
              <w:t>85.3</w:t>
            </w:r>
          </w:p>
        </w:tc>
        <w:tc>
          <w:tcPr>
            <w:tcW w:w="992" w:type="dxa"/>
            <w:shd w:val="clear" w:color="auto" w:fill="auto"/>
          </w:tcPr>
          <w:p w14:paraId="53BC91AF" w14:textId="77777777" w:rsidR="00E06930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0.0</w:t>
            </w:r>
          </w:p>
          <w:p w14:paraId="042DC1D7" w14:textId="77777777" w:rsidR="006B3243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0.0</w:t>
            </w:r>
          </w:p>
        </w:tc>
        <w:tc>
          <w:tcPr>
            <w:tcW w:w="2410" w:type="dxa"/>
            <w:shd w:val="clear" w:color="auto" w:fill="auto"/>
          </w:tcPr>
          <w:p w14:paraId="6A7211B8" w14:textId="77777777" w:rsidR="006B3243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  <w:t>S. lycopersicum</w:t>
            </w:r>
            <w:r w:rsidRPr="00AA2674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6"/>
              </w:rPr>
              <w:br/>
            </w: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 xml:space="preserve">A. </w:t>
            </w:r>
            <w:proofErr w:type="spellStart"/>
            <w:r w:rsidR="00E726C6"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t</w:t>
            </w:r>
            <w:r w:rsidRPr="00AA2674">
              <w:rPr>
                <w:rFonts w:ascii="Arial" w:hAnsi="Arial" w:cs="Arial"/>
                <w:i/>
                <w:iCs/>
                <w:color w:val="000000" w:themeColor="text1"/>
                <w:sz w:val="18"/>
                <w:szCs w:val="16"/>
                <w:lang w:val="es-ES_tradnl"/>
              </w:rPr>
              <w:t>haliana</w:t>
            </w:r>
            <w:proofErr w:type="spellEnd"/>
          </w:p>
        </w:tc>
        <w:tc>
          <w:tcPr>
            <w:tcW w:w="1637" w:type="dxa"/>
            <w:shd w:val="clear" w:color="auto" w:fill="auto"/>
          </w:tcPr>
          <w:p w14:paraId="351EBE06" w14:textId="77777777" w:rsidR="006B3243" w:rsidRPr="00AA2674" w:rsidRDefault="00E06930" w:rsidP="00E726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</w:pP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t>Solyc03g019760</w:t>
            </w:r>
            <w:r w:rsidRPr="00AA2674">
              <w:rPr>
                <w:rFonts w:ascii="Arial" w:hAnsi="Arial" w:cs="Arial"/>
                <w:bCs/>
                <w:color w:val="000000" w:themeColor="text1"/>
                <w:sz w:val="18"/>
                <w:szCs w:val="16"/>
              </w:rPr>
              <w:br/>
              <w:t>Q8RXN0</w:t>
            </w:r>
          </w:p>
        </w:tc>
      </w:tr>
    </w:tbl>
    <w:p w14:paraId="22490740" w14:textId="77777777" w:rsidR="00E726C6" w:rsidRDefault="00E726C6" w:rsidP="0012500B">
      <w:pPr>
        <w:jc w:val="both"/>
        <w:rPr>
          <w:rFonts w:ascii="Arial" w:hAnsi="Arial" w:cs="Arial"/>
          <w:color w:val="000000" w:themeColor="text1"/>
          <w:sz w:val="23"/>
          <w:szCs w:val="23"/>
          <w:lang w:val="en-US"/>
        </w:rPr>
      </w:pPr>
    </w:p>
    <w:p w14:paraId="66A7E682" w14:textId="7544277F" w:rsidR="00580B15" w:rsidRPr="00580B15" w:rsidRDefault="0012500B" w:rsidP="00580B15">
      <w:pPr>
        <w:jc w:val="both"/>
        <w:rPr>
          <w:rFonts w:ascii="Times New Roman" w:eastAsia="Times New Roman" w:hAnsi="Times New Roman" w:cs="Times New Roman"/>
          <w:lang w:val="en-US" w:eastAsia="es-ES_tradnl"/>
        </w:rPr>
      </w:pP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The homologous search was carried out through BLAST alignment 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>of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the </w:t>
      </w:r>
      <w:r w:rsidRPr="00281009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 xml:space="preserve">S. </w:t>
      </w:r>
      <w:proofErr w:type="spellStart"/>
      <w:r w:rsidRPr="00281009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>thurberi</w:t>
      </w:r>
      <w:proofErr w:type="spellEnd"/>
      <w:r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transcriptome 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to </w:t>
      </w:r>
      <w:proofErr w:type="spellStart"/>
      <w:r w:rsidRPr="00281009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>Hylocereus</w:t>
      </w:r>
      <w:proofErr w:type="spellEnd"/>
      <w:r w:rsidRPr="00281009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 xml:space="preserve"> </w:t>
      </w:r>
      <w:proofErr w:type="spellStart"/>
      <w:r w:rsidRPr="00281009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>polyrhizus</w:t>
      </w:r>
      <w:proofErr w:type="spellEnd"/>
      <w:r w:rsidRPr="00281009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>transcripts</w:t>
      </w:r>
      <w:r w:rsidR="00F1141F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, TAIR, ITAG, and </w:t>
      </w:r>
      <w:proofErr w:type="spellStart"/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SwissProt</w:t>
      </w:r>
      <w:proofErr w:type="spellEnd"/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database </w:t>
      </w:r>
      <w:r w:rsidR="009D1179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using a 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maximal E value</w:t>
      </w:r>
      <w:r w:rsidR="009D1179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of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1x10</w:t>
      </w:r>
      <w:r w:rsidRPr="004B46D1">
        <w:rPr>
          <w:rFonts w:ascii="Arial" w:hAnsi="Arial" w:cs="Arial"/>
          <w:color w:val="000000" w:themeColor="text1"/>
          <w:sz w:val="23"/>
          <w:szCs w:val="23"/>
          <w:vertAlign w:val="superscript"/>
          <w:lang w:val="en-US"/>
        </w:rPr>
        <w:t>-5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. Abbreviations: Actin 7 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ACT7), </w:t>
      </w:r>
      <w:r w:rsidR="00557CB5" w:rsidRPr="005E2C9E">
        <w:rPr>
          <w:rFonts w:ascii="Symbol" w:hAnsi="Symbol" w:cs="Arial"/>
          <w:color w:val="000000" w:themeColor="text1"/>
          <w:sz w:val="23"/>
          <w:szCs w:val="23"/>
          <w:lang w:val="en-US"/>
        </w:rPr>
        <w:t></w:t>
      </w:r>
      <w:r w:rsidR="00557CB5">
        <w:rPr>
          <w:rFonts w:ascii="Arial" w:hAnsi="Arial" w:cs="Arial"/>
          <w:color w:val="000000" w:themeColor="text1"/>
          <w:sz w:val="23"/>
          <w:szCs w:val="23"/>
          <w:lang w:val="en-US"/>
        </w:rPr>
        <w:t>-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tubulin (</w:t>
      </w:r>
      <w:proofErr w:type="spellStart"/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StTUA</w:t>
      </w:r>
      <w:proofErr w:type="spellEnd"/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), elongation factor 1-alpha 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EF1</w:t>
      </w:r>
      <w:r w:rsidR="008226EB" w:rsidRPr="006B3243">
        <w:rPr>
          <w:rFonts w:ascii="Arial" w:hAnsi="Arial" w:cs="Arial"/>
          <w:bCs/>
          <w:color w:val="000000" w:themeColor="text1"/>
          <w:sz w:val="23"/>
          <w:szCs w:val="23"/>
          <w:lang w:val="en-US"/>
        </w:rPr>
        <w:t>a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), COP1-interactive protein 1 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CIP1), 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>p</w:t>
      </w:r>
      <w:r w:rsidRPr="00765A0A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lasma membrane ATPase 4 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>PMA4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), BEL1-like homeodomain 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protein 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1 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BLH1), polyubiquitin 3 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Pr="004B46D1">
        <w:rPr>
          <w:rFonts w:ascii="Arial" w:hAnsi="Arial" w:cs="Arial"/>
          <w:color w:val="000000" w:themeColor="text1"/>
          <w:sz w:val="23"/>
          <w:szCs w:val="23"/>
          <w:lang w:val="en-US"/>
        </w:rPr>
        <w:t>UBQ3)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, </w:t>
      </w:r>
      <w:proofErr w:type="spellStart"/>
      <w:r>
        <w:rPr>
          <w:rFonts w:ascii="Arial" w:hAnsi="Arial" w:cs="Arial"/>
          <w:color w:val="000000" w:themeColor="text1"/>
          <w:sz w:val="23"/>
          <w:szCs w:val="23"/>
          <w:lang w:val="en-US"/>
        </w:rPr>
        <w:t>p</w:t>
      </w:r>
      <w:r w:rsidRPr="00765A0A">
        <w:rPr>
          <w:rFonts w:ascii="Arial" w:hAnsi="Arial" w:cs="Arial"/>
          <w:color w:val="000000" w:themeColor="text1"/>
          <w:sz w:val="23"/>
          <w:szCs w:val="23"/>
          <w:lang w:val="en-US"/>
        </w:rPr>
        <w:t>lastidic</w:t>
      </w:r>
      <w:proofErr w:type="spellEnd"/>
      <w:r w:rsidRPr="00765A0A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ATP/ADP-transporter 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>(</w:t>
      </w:r>
      <w:r w:rsidR="003F0F76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>
        <w:rPr>
          <w:rFonts w:ascii="Arial" w:hAnsi="Arial" w:cs="Arial"/>
          <w:color w:val="000000" w:themeColor="text1"/>
          <w:sz w:val="23"/>
          <w:szCs w:val="23"/>
          <w:lang w:val="en-US"/>
        </w:rPr>
        <w:t>TLC1)</w:t>
      </w:r>
      <w:bookmarkEnd w:id="0"/>
      <w:bookmarkEnd w:id="1"/>
      <w:r w:rsidR="00F1141F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, </w:t>
      </w:r>
      <w:r w:rsidR="00F1141F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cytochrome p450 family 77 subfamily A (</w:t>
      </w:r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F1141F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CYP77A), </w:t>
      </w:r>
      <w:proofErr w:type="spellStart"/>
      <w:r w:rsidR="00F1141F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Gly</w:t>
      </w:r>
      <w:proofErr w:type="spellEnd"/>
      <w:r w:rsidR="00F1141F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-Asp-Ser-Leu motif lipase/esterase 1 (</w:t>
      </w:r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F1141F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GDSL1), and ATP binding cassette transporter family G member 11 (</w:t>
      </w:r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>St</w:t>
      </w:r>
      <w:r w:rsidR="00F1141F" w:rsidRPr="00F1141F">
        <w:rPr>
          <w:rFonts w:ascii="Arial" w:hAnsi="Arial" w:cs="Arial"/>
          <w:color w:val="000000" w:themeColor="text1"/>
          <w:sz w:val="23"/>
          <w:szCs w:val="23"/>
          <w:lang w:val="en-US"/>
        </w:rPr>
        <w:t>ABCG11)</w:t>
      </w:r>
      <w:r w:rsidR="00F1141F">
        <w:rPr>
          <w:rFonts w:ascii="Arial" w:hAnsi="Arial" w:cs="Arial"/>
          <w:color w:val="000000" w:themeColor="text1"/>
          <w:sz w:val="23"/>
          <w:szCs w:val="23"/>
          <w:lang w:val="en-US"/>
        </w:rPr>
        <w:t>.</w:t>
      </w:r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</w:t>
      </w:r>
      <w:r w:rsidR="00580B15" w:rsidRPr="00580B15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 xml:space="preserve">S. </w:t>
      </w:r>
      <w:proofErr w:type="spellStart"/>
      <w:r w:rsidR="00580B15" w:rsidRPr="00580B15">
        <w:rPr>
          <w:rFonts w:ascii="Arial" w:hAnsi="Arial" w:cs="Arial"/>
          <w:i/>
          <w:color w:val="000000" w:themeColor="text1"/>
          <w:sz w:val="23"/>
          <w:szCs w:val="23"/>
          <w:lang w:val="en-US"/>
        </w:rPr>
        <w:t>thurberi</w:t>
      </w:r>
      <w:proofErr w:type="spellEnd"/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 transcripts </w:t>
      </w:r>
      <w:r w:rsidR="00FC7E53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identified </w:t>
      </w:r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in this study were </w:t>
      </w:r>
      <w:r w:rsidR="00B4065C">
        <w:rPr>
          <w:rFonts w:ascii="Arial" w:hAnsi="Arial" w:cs="Arial"/>
          <w:color w:val="000000" w:themeColor="text1"/>
          <w:sz w:val="23"/>
          <w:szCs w:val="23"/>
          <w:lang w:val="en-US"/>
        </w:rPr>
        <w:t xml:space="preserve">designated </w:t>
      </w:r>
      <w:r w:rsidR="00580B15">
        <w:rPr>
          <w:rFonts w:ascii="Arial" w:hAnsi="Arial" w:cs="Arial"/>
          <w:color w:val="000000" w:themeColor="text1"/>
          <w:sz w:val="23"/>
          <w:szCs w:val="23"/>
          <w:lang w:val="en-US"/>
        </w:rPr>
        <w:t>with the prefix “St” and the name of their best homologous match from other plant species.</w:t>
      </w:r>
      <w:r w:rsidR="00580B15" w:rsidRPr="00580B15">
        <w:rPr>
          <w:rFonts w:ascii="MinionPro" w:eastAsia="Times New Roman" w:hAnsi="MinionPro" w:cs="Times New Roman"/>
          <w:sz w:val="18"/>
          <w:szCs w:val="18"/>
          <w:lang w:val="en-US" w:eastAsia="es-ES_tradnl"/>
        </w:rPr>
        <w:t xml:space="preserve"> </w:t>
      </w:r>
    </w:p>
    <w:p w14:paraId="5242F546" w14:textId="77777777" w:rsidR="00580B15" w:rsidRDefault="00580B15" w:rsidP="0012500B">
      <w:pPr>
        <w:jc w:val="both"/>
        <w:rPr>
          <w:rFonts w:ascii="Arial" w:hAnsi="Arial" w:cs="Arial"/>
          <w:color w:val="000000" w:themeColor="text1"/>
          <w:sz w:val="23"/>
          <w:szCs w:val="23"/>
          <w:lang w:val="en-US"/>
        </w:rPr>
      </w:pPr>
    </w:p>
    <w:p w14:paraId="6DC8556B" w14:textId="77777777" w:rsidR="00580B15" w:rsidRPr="0012500B" w:rsidRDefault="00580B15" w:rsidP="0012500B">
      <w:pPr>
        <w:jc w:val="both"/>
        <w:rPr>
          <w:rFonts w:ascii="Arial" w:hAnsi="Arial" w:cs="Arial"/>
          <w:color w:val="000000" w:themeColor="text1"/>
          <w:sz w:val="23"/>
          <w:szCs w:val="23"/>
          <w:lang w:val="en-US"/>
        </w:rPr>
      </w:pPr>
    </w:p>
    <w:sectPr w:rsidR="00580B15" w:rsidRPr="0012500B" w:rsidSect="00E726C6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inionPro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C45"/>
    <w:rsid w:val="000B2C45"/>
    <w:rsid w:val="0012500B"/>
    <w:rsid w:val="00163B4D"/>
    <w:rsid w:val="001B47B8"/>
    <w:rsid w:val="0024290E"/>
    <w:rsid w:val="00340E28"/>
    <w:rsid w:val="00344E6C"/>
    <w:rsid w:val="00362396"/>
    <w:rsid w:val="003B1CB4"/>
    <w:rsid w:val="003F0F76"/>
    <w:rsid w:val="00511EBB"/>
    <w:rsid w:val="00557CB5"/>
    <w:rsid w:val="00580B15"/>
    <w:rsid w:val="005E2C9E"/>
    <w:rsid w:val="00631CDF"/>
    <w:rsid w:val="006B3243"/>
    <w:rsid w:val="006E3C40"/>
    <w:rsid w:val="006E5FBA"/>
    <w:rsid w:val="006E6E76"/>
    <w:rsid w:val="007B400D"/>
    <w:rsid w:val="007C6DA3"/>
    <w:rsid w:val="008226EB"/>
    <w:rsid w:val="008556C4"/>
    <w:rsid w:val="008717AB"/>
    <w:rsid w:val="00876731"/>
    <w:rsid w:val="008B505F"/>
    <w:rsid w:val="008E64FB"/>
    <w:rsid w:val="00926583"/>
    <w:rsid w:val="00985A03"/>
    <w:rsid w:val="009D1179"/>
    <w:rsid w:val="00A73E02"/>
    <w:rsid w:val="00AA2674"/>
    <w:rsid w:val="00AE237E"/>
    <w:rsid w:val="00B4065C"/>
    <w:rsid w:val="00BA1497"/>
    <w:rsid w:val="00BC212D"/>
    <w:rsid w:val="00C35C2D"/>
    <w:rsid w:val="00C96F24"/>
    <w:rsid w:val="00CE296B"/>
    <w:rsid w:val="00CE65CB"/>
    <w:rsid w:val="00CF3DFF"/>
    <w:rsid w:val="00DA7BCE"/>
    <w:rsid w:val="00DC313B"/>
    <w:rsid w:val="00E06930"/>
    <w:rsid w:val="00E3621C"/>
    <w:rsid w:val="00E4434C"/>
    <w:rsid w:val="00E726C6"/>
    <w:rsid w:val="00EC43ED"/>
    <w:rsid w:val="00F1141F"/>
    <w:rsid w:val="00F553CF"/>
    <w:rsid w:val="00F60E47"/>
    <w:rsid w:val="00FA1B93"/>
    <w:rsid w:val="00FA36CD"/>
    <w:rsid w:val="00FC324B"/>
    <w:rsid w:val="00FC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41434"/>
  <w15:chartTrackingRefBased/>
  <w15:docId w15:val="{0F3D78F3-DF64-0D4B-9225-C9D71DA4A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2C4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s-ES_tradnl"/>
    </w:rPr>
  </w:style>
  <w:style w:type="table" w:customStyle="1" w:styleId="Tablanormal21">
    <w:name w:val="Tabla normal 21"/>
    <w:basedOn w:val="Tablanormal"/>
    <w:uiPriority w:val="42"/>
    <w:rsid w:val="0012500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rrafodelista">
    <w:name w:val="List Paragraph"/>
    <w:basedOn w:val="Normal"/>
    <w:uiPriority w:val="34"/>
    <w:qFormat/>
    <w:rsid w:val="006B3243"/>
    <w:pPr>
      <w:ind w:left="720"/>
      <w:contextualSpacing/>
    </w:pPr>
  </w:style>
  <w:style w:type="paragraph" w:styleId="Revisin">
    <w:name w:val="Revision"/>
    <w:hidden/>
    <w:uiPriority w:val="99"/>
    <w:semiHidden/>
    <w:rsid w:val="00557CB5"/>
  </w:style>
  <w:style w:type="paragraph" w:styleId="Textodeglobo">
    <w:name w:val="Balloon Text"/>
    <w:basedOn w:val="Normal"/>
    <w:link w:val="TextodegloboCar"/>
    <w:uiPriority w:val="99"/>
    <w:semiHidden/>
    <w:unhideWhenUsed/>
    <w:rsid w:val="00A73E02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3E0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26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0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57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319</Words>
  <Characters>1757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6</cp:revision>
  <dcterms:created xsi:type="dcterms:W3CDTF">2023-09-05T05:22:00Z</dcterms:created>
  <dcterms:modified xsi:type="dcterms:W3CDTF">2023-09-12T19:43:00Z</dcterms:modified>
</cp:coreProperties>
</file>