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B8A991" w14:textId="77777777" w:rsidR="00B548E2" w:rsidRDefault="00670F24" w:rsidP="00B548E2">
      <w:pPr>
        <w:widowControl/>
        <w:shd w:val="clear" w:color="auto" w:fill="FFFFFF"/>
        <w:spacing w:beforeLines="50" w:before="156" w:line="480" w:lineRule="auto"/>
        <w:jc w:val="center"/>
        <w:rPr>
          <w:rFonts w:ascii="Times New Roman" w:eastAsia="等线" w:hAnsi="Times New Roman"/>
          <w:b/>
          <w:bCs/>
          <w:noProof/>
          <w:sz w:val="28"/>
          <w:szCs w:val="28"/>
        </w:rPr>
      </w:pPr>
      <w:bookmarkStart w:id="0" w:name="_Hlk138612032"/>
      <w:bookmarkEnd w:id="0"/>
      <w:r w:rsidRPr="00670F24">
        <w:rPr>
          <w:rFonts w:ascii="Times New Roman" w:eastAsia="MS Mincho" w:hAnsi="Times New Roman"/>
          <w:color w:val="000000"/>
          <w:kern w:val="0"/>
          <w:sz w:val="32"/>
          <w:szCs w:val="32"/>
          <w:lang w:eastAsia="ja-JP"/>
        </w:rPr>
        <w:t xml:space="preserve">Supporting Information </w:t>
      </w:r>
      <w:r w:rsidR="00B548E2">
        <w:rPr>
          <w:rFonts w:ascii="Times New Roman" w:eastAsia="MS Mincho" w:hAnsi="Times New Roman"/>
          <w:color w:val="000000"/>
          <w:kern w:val="0"/>
          <w:sz w:val="32"/>
          <w:szCs w:val="32"/>
          <w:lang w:eastAsia="ja-JP"/>
        </w:rPr>
        <w:t>for</w:t>
      </w:r>
      <w:bookmarkStart w:id="1" w:name="_Hlk22220706"/>
      <w:r w:rsidR="00B548E2" w:rsidRPr="00B548E2">
        <w:rPr>
          <w:rFonts w:ascii="Times New Roman" w:eastAsia="等线" w:hAnsi="Times New Roman"/>
          <w:b/>
          <w:bCs/>
          <w:noProof/>
          <w:sz w:val="28"/>
          <w:szCs w:val="28"/>
        </w:rPr>
        <w:t xml:space="preserve"> </w:t>
      </w:r>
    </w:p>
    <w:p w14:paraId="6018F7C1" w14:textId="6EBD7830" w:rsidR="00B548E2" w:rsidRPr="00BA7916" w:rsidRDefault="00B548E2" w:rsidP="00B548E2">
      <w:pPr>
        <w:widowControl/>
        <w:shd w:val="clear" w:color="auto" w:fill="FFFFFF"/>
        <w:spacing w:beforeLines="50" w:before="156" w:line="480" w:lineRule="auto"/>
        <w:jc w:val="center"/>
        <w:rPr>
          <w:rFonts w:ascii="Times New Roman" w:eastAsia="等线" w:hAnsi="Times New Roman"/>
          <w:b/>
          <w:bCs/>
          <w:noProof/>
          <w:sz w:val="28"/>
          <w:szCs w:val="28"/>
        </w:rPr>
      </w:pPr>
      <w:r>
        <w:rPr>
          <w:rFonts w:ascii="Times New Roman" w:eastAsia="等线" w:hAnsi="Times New Roman"/>
          <w:b/>
          <w:bCs/>
          <w:noProof/>
          <w:sz w:val="28"/>
          <w:szCs w:val="28"/>
        </w:rPr>
        <w:t>Ultrasound</w:t>
      </w:r>
      <w:r w:rsidRPr="00BA7916">
        <w:rPr>
          <w:rFonts w:ascii="Times New Roman" w:eastAsia="等线" w:hAnsi="Times New Roman"/>
          <w:b/>
          <w:bCs/>
          <w:noProof/>
          <w:sz w:val="28"/>
          <w:szCs w:val="28"/>
        </w:rPr>
        <w:t>-</w:t>
      </w:r>
      <w:r>
        <w:rPr>
          <w:rFonts w:ascii="Times New Roman" w:eastAsia="等线" w:hAnsi="Times New Roman"/>
          <w:b/>
          <w:bCs/>
          <w:noProof/>
          <w:sz w:val="28"/>
          <w:szCs w:val="28"/>
        </w:rPr>
        <w:t>t</w:t>
      </w:r>
      <w:r w:rsidRPr="00BA7916">
        <w:rPr>
          <w:rFonts w:ascii="Times New Roman" w:eastAsia="等线" w:hAnsi="Times New Roman"/>
          <w:b/>
          <w:bCs/>
          <w:noProof/>
          <w:sz w:val="28"/>
          <w:szCs w:val="28"/>
        </w:rPr>
        <w:t>riggered and Glycosylation Inhibition</w:t>
      </w:r>
      <w:r>
        <w:rPr>
          <w:rFonts w:ascii="Times New Roman" w:eastAsia="等线" w:hAnsi="Times New Roman"/>
          <w:b/>
          <w:bCs/>
          <w:noProof/>
          <w:sz w:val="28"/>
          <w:szCs w:val="28"/>
        </w:rPr>
        <w:t>-e</w:t>
      </w:r>
      <w:r w:rsidRPr="00BA7916">
        <w:rPr>
          <w:rFonts w:ascii="Times New Roman" w:eastAsia="等线" w:hAnsi="Times New Roman"/>
          <w:b/>
          <w:bCs/>
          <w:noProof/>
          <w:sz w:val="28"/>
          <w:szCs w:val="28"/>
        </w:rPr>
        <w:t>nhanced Tumor Piezocatalytic Immunotherapy</w:t>
      </w:r>
    </w:p>
    <w:p w14:paraId="38E58586" w14:textId="77777777" w:rsidR="00B548E2" w:rsidRPr="007962BB" w:rsidRDefault="00B548E2" w:rsidP="00B548E2">
      <w:pPr>
        <w:widowControl/>
        <w:shd w:val="clear" w:color="auto" w:fill="FFFFFF"/>
        <w:spacing w:beforeLines="50" w:before="156" w:afterLines="50" w:after="156" w:line="360" w:lineRule="auto"/>
        <w:jc w:val="center"/>
        <w:rPr>
          <w:rFonts w:ascii="Times New Roman" w:eastAsia="等线" w:hAnsi="Times New Roman"/>
          <w:sz w:val="24"/>
          <w:szCs w:val="24"/>
        </w:rPr>
      </w:pPr>
      <w:bookmarkStart w:id="2" w:name="_Hlk143520963"/>
      <w:proofErr w:type="spellStart"/>
      <w:r w:rsidRPr="007962BB">
        <w:rPr>
          <w:rFonts w:ascii="Times New Roman" w:eastAsia="等线" w:hAnsi="Times New Roman"/>
          <w:sz w:val="24"/>
          <w:szCs w:val="24"/>
        </w:rPr>
        <w:t>Wencheng</w:t>
      </w:r>
      <w:proofErr w:type="spellEnd"/>
      <w:r w:rsidRPr="007962BB">
        <w:rPr>
          <w:rFonts w:ascii="Times New Roman" w:eastAsia="等线" w:hAnsi="Times New Roman"/>
          <w:sz w:val="24"/>
          <w:szCs w:val="24"/>
        </w:rPr>
        <w:t xml:space="preserve"> Wu</w:t>
      </w:r>
      <w:r w:rsidRPr="00870F04">
        <w:rPr>
          <w:rFonts w:ascii="Times New Roman" w:eastAsia="等线" w:hAnsi="Times New Roman" w:hint="eastAsia"/>
          <w:sz w:val="24"/>
          <w:szCs w:val="24"/>
          <w:vertAlign w:val="superscript"/>
        </w:rPr>
        <w:t>1</w:t>
      </w:r>
      <w:r w:rsidRPr="007962BB">
        <w:rPr>
          <w:rFonts w:ascii="Times New Roman" w:eastAsia="等线" w:hAnsi="Times New Roman"/>
          <w:sz w:val="24"/>
          <w:szCs w:val="24"/>
        </w:rPr>
        <w:t>,</w:t>
      </w:r>
      <w:r w:rsidRPr="00BA7916">
        <w:rPr>
          <w:rFonts w:ascii="Times New Roman" w:eastAsia="等线" w:hAnsi="Times New Roman"/>
          <w:sz w:val="24"/>
          <w:szCs w:val="24"/>
        </w:rPr>
        <w:t xml:space="preserve"> </w:t>
      </w:r>
      <w:proofErr w:type="spellStart"/>
      <w:r w:rsidRPr="007962BB">
        <w:rPr>
          <w:rFonts w:ascii="Times New Roman" w:eastAsia="等线" w:hAnsi="Times New Roman"/>
          <w:sz w:val="24"/>
          <w:szCs w:val="24"/>
        </w:rPr>
        <w:t>Yinying</w:t>
      </w:r>
      <w:proofErr w:type="spellEnd"/>
      <w:r w:rsidRPr="007962BB">
        <w:rPr>
          <w:rFonts w:ascii="Times New Roman" w:eastAsia="等线" w:hAnsi="Times New Roman"/>
          <w:sz w:val="24"/>
          <w:szCs w:val="24"/>
        </w:rPr>
        <w:t xml:space="preserve"> Pu</w:t>
      </w:r>
      <w:r w:rsidRPr="00870F04">
        <w:rPr>
          <w:rFonts w:ascii="Times New Roman" w:eastAsia="等线" w:hAnsi="Times New Roman"/>
          <w:sz w:val="24"/>
          <w:szCs w:val="24"/>
          <w:vertAlign w:val="superscript"/>
        </w:rPr>
        <w:t>3</w:t>
      </w:r>
      <w:r w:rsidRPr="007962BB">
        <w:rPr>
          <w:rFonts w:ascii="Times New Roman" w:eastAsia="等线" w:hAnsi="Times New Roman"/>
          <w:sz w:val="24"/>
          <w:szCs w:val="24"/>
        </w:rPr>
        <w:t>,</w:t>
      </w:r>
      <w:r w:rsidRPr="00BA7916">
        <w:rPr>
          <w:rFonts w:ascii="Times New Roman" w:eastAsia="等线" w:hAnsi="Times New Roman"/>
          <w:sz w:val="24"/>
          <w:szCs w:val="24"/>
        </w:rPr>
        <w:t xml:space="preserve"> </w:t>
      </w:r>
      <w:proofErr w:type="spellStart"/>
      <w:r w:rsidRPr="007962BB">
        <w:rPr>
          <w:rFonts w:ascii="Times New Roman" w:eastAsia="等线" w:hAnsi="Times New Roman"/>
          <w:sz w:val="24"/>
          <w:szCs w:val="24"/>
        </w:rPr>
        <w:t>Jinhong</w:t>
      </w:r>
      <w:proofErr w:type="spellEnd"/>
      <w:r w:rsidRPr="007962BB">
        <w:rPr>
          <w:rFonts w:ascii="Times New Roman" w:eastAsia="等线" w:hAnsi="Times New Roman"/>
          <w:sz w:val="24"/>
          <w:szCs w:val="24"/>
        </w:rPr>
        <w:t xml:space="preserve"> Bing</w:t>
      </w:r>
      <w:r w:rsidRPr="00870F04">
        <w:rPr>
          <w:rFonts w:ascii="Times New Roman" w:eastAsia="等线" w:hAnsi="Times New Roman" w:hint="eastAsia"/>
          <w:sz w:val="24"/>
          <w:szCs w:val="24"/>
          <w:vertAlign w:val="superscript"/>
        </w:rPr>
        <w:t>1</w:t>
      </w:r>
      <w:r w:rsidRPr="007962BB">
        <w:rPr>
          <w:rFonts w:ascii="Times New Roman" w:eastAsia="等线" w:hAnsi="Times New Roman"/>
          <w:sz w:val="24"/>
          <w:szCs w:val="24"/>
        </w:rPr>
        <w:t>,</w:t>
      </w:r>
      <w:r w:rsidRPr="00BA7916">
        <w:rPr>
          <w:rFonts w:ascii="Times New Roman" w:eastAsia="等线" w:hAnsi="Times New Roman"/>
          <w:sz w:val="24"/>
          <w:szCs w:val="24"/>
        </w:rPr>
        <w:t xml:space="preserve"> </w:t>
      </w:r>
      <w:r>
        <w:rPr>
          <w:rFonts w:ascii="Times New Roman" w:eastAsia="等线" w:hAnsi="Times New Roman"/>
          <w:sz w:val="24"/>
          <w:szCs w:val="24"/>
        </w:rPr>
        <w:t>Liang Wang</w:t>
      </w:r>
      <w:r w:rsidRPr="003D5158">
        <w:rPr>
          <w:rFonts w:ascii="Times New Roman" w:eastAsia="等线" w:hAnsi="Times New Roman" w:hint="eastAsia"/>
          <w:sz w:val="24"/>
          <w:szCs w:val="24"/>
          <w:vertAlign w:val="superscript"/>
        </w:rPr>
        <w:t>1</w:t>
      </w:r>
      <w:r>
        <w:rPr>
          <w:rFonts w:ascii="Times New Roman" w:eastAsia="等线" w:hAnsi="Times New Roman"/>
          <w:sz w:val="24"/>
          <w:szCs w:val="24"/>
        </w:rPr>
        <w:t xml:space="preserve">, </w:t>
      </w:r>
      <w:proofErr w:type="spellStart"/>
      <w:r w:rsidRPr="007962BB">
        <w:rPr>
          <w:rFonts w:ascii="Times New Roman" w:eastAsia="等线" w:hAnsi="Times New Roman"/>
          <w:sz w:val="24"/>
          <w:szCs w:val="24"/>
        </w:rPr>
        <w:t>Mingqi</w:t>
      </w:r>
      <w:proofErr w:type="spellEnd"/>
      <w:r w:rsidRPr="007962BB">
        <w:rPr>
          <w:rFonts w:ascii="Times New Roman" w:eastAsia="等线" w:hAnsi="Times New Roman"/>
          <w:sz w:val="24"/>
          <w:szCs w:val="24"/>
        </w:rPr>
        <w:t xml:space="preserve"> Chen</w:t>
      </w:r>
      <w:r>
        <w:rPr>
          <w:rFonts w:ascii="Times New Roman" w:eastAsia="等线" w:hAnsi="Times New Roman"/>
          <w:sz w:val="24"/>
          <w:szCs w:val="24"/>
          <w:vertAlign w:val="superscript"/>
        </w:rPr>
        <w:t>2</w:t>
      </w:r>
      <w:r w:rsidRPr="007962BB">
        <w:rPr>
          <w:rFonts w:ascii="Times New Roman" w:eastAsia="等线" w:hAnsi="Times New Roman"/>
          <w:sz w:val="24"/>
          <w:szCs w:val="24"/>
        </w:rPr>
        <w:t xml:space="preserve">, </w:t>
      </w:r>
      <w:proofErr w:type="spellStart"/>
      <w:r w:rsidRPr="007962BB">
        <w:rPr>
          <w:rFonts w:ascii="Times New Roman" w:eastAsia="等线" w:hAnsi="Times New Roman"/>
          <w:sz w:val="24"/>
          <w:szCs w:val="24"/>
        </w:rPr>
        <w:t>Yucui</w:t>
      </w:r>
      <w:proofErr w:type="spellEnd"/>
      <w:r w:rsidRPr="007962BB">
        <w:rPr>
          <w:rFonts w:ascii="Times New Roman" w:eastAsia="等线" w:hAnsi="Times New Roman"/>
          <w:sz w:val="24"/>
          <w:szCs w:val="24"/>
        </w:rPr>
        <w:t xml:space="preserve"> Shen</w:t>
      </w:r>
      <w:r>
        <w:rPr>
          <w:rFonts w:ascii="Times New Roman" w:eastAsia="等线" w:hAnsi="Times New Roman"/>
          <w:sz w:val="24"/>
          <w:szCs w:val="24"/>
          <w:vertAlign w:val="superscript"/>
        </w:rPr>
        <w:t>2</w:t>
      </w:r>
      <w:r w:rsidRPr="007962BB">
        <w:rPr>
          <w:rFonts w:ascii="Times New Roman" w:eastAsia="等线" w:hAnsi="Times New Roman"/>
          <w:sz w:val="24"/>
          <w:szCs w:val="24"/>
        </w:rPr>
        <w:t>,</w:t>
      </w:r>
      <w:r>
        <w:rPr>
          <w:rFonts w:ascii="Times New Roman" w:eastAsia="等线" w:hAnsi="Times New Roman"/>
          <w:sz w:val="24"/>
          <w:szCs w:val="24"/>
        </w:rPr>
        <w:t xml:space="preserve"> </w:t>
      </w:r>
      <w:r w:rsidRPr="007962BB">
        <w:rPr>
          <w:rFonts w:ascii="Times New Roman" w:eastAsia="等线" w:hAnsi="Times New Roman"/>
          <w:sz w:val="24"/>
          <w:szCs w:val="24"/>
        </w:rPr>
        <w:t xml:space="preserve">Shuang </w:t>
      </w:r>
      <w:r>
        <w:rPr>
          <w:rFonts w:ascii="Times New Roman" w:eastAsia="等线" w:hAnsi="Times New Roman"/>
          <w:sz w:val="24"/>
          <w:szCs w:val="24"/>
        </w:rPr>
        <w:t>G</w:t>
      </w:r>
      <w:r>
        <w:rPr>
          <w:rFonts w:ascii="Times New Roman" w:eastAsia="等线" w:hAnsi="Times New Roman" w:hint="eastAsia"/>
          <w:sz w:val="24"/>
          <w:szCs w:val="24"/>
        </w:rPr>
        <w:t>a</w:t>
      </w:r>
      <w:r>
        <w:rPr>
          <w:rFonts w:ascii="Times New Roman" w:eastAsia="等线" w:hAnsi="Times New Roman"/>
          <w:sz w:val="24"/>
          <w:szCs w:val="24"/>
        </w:rPr>
        <w:t>o</w:t>
      </w:r>
      <w:r>
        <w:rPr>
          <w:rFonts w:ascii="Times New Roman" w:eastAsia="等线" w:hAnsi="Times New Roman"/>
          <w:sz w:val="24"/>
          <w:szCs w:val="24"/>
          <w:vertAlign w:val="superscript"/>
        </w:rPr>
        <w:t>2</w:t>
      </w:r>
      <w:r w:rsidRPr="007962BB">
        <w:rPr>
          <w:rFonts w:ascii="Times New Roman" w:eastAsia="等线" w:hAnsi="Times New Roman"/>
          <w:sz w:val="24"/>
          <w:szCs w:val="24"/>
        </w:rPr>
        <w:t>, Min Zhou</w:t>
      </w:r>
      <w:r>
        <w:rPr>
          <w:rFonts w:ascii="Times New Roman" w:eastAsia="等线" w:hAnsi="Times New Roman"/>
          <w:sz w:val="24"/>
          <w:szCs w:val="24"/>
          <w:vertAlign w:val="superscript"/>
        </w:rPr>
        <w:t>2</w:t>
      </w:r>
      <w:r w:rsidRPr="00BA7916">
        <w:rPr>
          <w:rFonts w:ascii="Times New Roman" w:eastAsia="等线" w:hAnsi="Times New Roman"/>
          <w:sz w:val="24"/>
          <w:szCs w:val="24"/>
        </w:rPr>
        <w:t>*</w:t>
      </w:r>
      <w:r w:rsidRPr="007962BB">
        <w:rPr>
          <w:rFonts w:ascii="Times New Roman" w:eastAsia="等线" w:hAnsi="Times New Roman"/>
          <w:sz w:val="24"/>
          <w:szCs w:val="24"/>
        </w:rPr>
        <w:t>, and</w:t>
      </w:r>
      <w:r w:rsidRPr="00BA7916">
        <w:rPr>
          <w:rFonts w:ascii="Times New Roman" w:eastAsia="等线" w:hAnsi="Times New Roman"/>
          <w:sz w:val="24"/>
          <w:szCs w:val="24"/>
        </w:rPr>
        <w:t xml:space="preserve"> </w:t>
      </w:r>
      <w:proofErr w:type="spellStart"/>
      <w:r w:rsidRPr="007962BB">
        <w:rPr>
          <w:rFonts w:ascii="Times New Roman" w:eastAsia="等线" w:hAnsi="Times New Roman"/>
          <w:sz w:val="24"/>
          <w:szCs w:val="24"/>
        </w:rPr>
        <w:t>Jianlin</w:t>
      </w:r>
      <w:proofErr w:type="spellEnd"/>
      <w:r w:rsidRPr="007962BB">
        <w:rPr>
          <w:rFonts w:ascii="Times New Roman" w:eastAsia="等线" w:hAnsi="Times New Roman"/>
          <w:sz w:val="24"/>
          <w:szCs w:val="24"/>
        </w:rPr>
        <w:t xml:space="preserve"> Shi</w:t>
      </w:r>
      <w:bookmarkEnd w:id="2"/>
      <w:r w:rsidRPr="00870F04">
        <w:rPr>
          <w:rFonts w:ascii="Times New Roman" w:eastAsia="等线" w:hAnsi="Times New Roman" w:hint="eastAsia"/>
          <w:sz w:val="24"/>
          <w:szCs w:val="24"/>
          <w:vertAlign w:val="superscript"/>
        </w:rPr>
        <w:t>1</w:t>
      </w:r>
      <w:r w:rsidRPr="00BA7916">
        <w:rPr>
          <w:rFonts w:ascii="Times New Roman" w:eastAsia="等线" w:hAnsi="Times New Roman"/>
          <w:sz w:val="24"/>
          <w:szCs w:val="24"/>
        </w:rPr>
        <w:t>*</w:t>
      </w:r>
    </w:p>
    <w:p w14:paraId="58403A6C" w14:textId="77777777" w:rsidR="00B548E2" w:rsidRPr="007962BB" w:rsidRDefault="00B548E2" w:rsidP="00B548E2">
      <w:pPr>
        <w:spacing w:beforeLines="50" w:before="156" w:afterLines="50" w:after="156" w:line="360" w:lineRule="auto"/>
        <w:jc w:val="center"/>
        <w:rPr>
          <w:rFonts w:ascii="Times New Roman" w:eastAsia="等线" w:hAnsi="Times New Roman"/>
          <w:noProof/>
          <w:sz w:val="24"/>
          <w:szCs w:val="24"/>
        </w:rPr>
      </w:pPr>
      <w:r w:rsidRPr="00870F04">
        <w:rPr>
          <w:rFonts w:ascii="Times New Roman" w:eastAsia="等线" w:hAnsi="Times New Roman" w:hint="eastAsia"/>
          <w:noProof/>
          <w:sz w:val="24"/>
          <w:szCs w:val="24"/>
          <w:vertAlign w:val="superscript"/>
        </w:rPr>
        <w:t>1</w:t>
      </w:r>
      <w:r w:rsidRPr="007962BB">
        <w:rPr>
          <w:rFonts w:ascii="Times New Roman" w:eastAsia="等线" w:hAnsi="Times New Roman"/>
          <w:noProof/>
          <w:sz w:val="24"/>
          <w:szCs w:val="24"/>
        </w:rPr>
        <w:t xml:space="preserve">Shanghai Institute of Ceramics, Chinese Academy of Sciences, Shanghai 200050 (P. R. China). </w:t>
      </w:r>
      <w:r>
        <w:rPr>
          <w:rFonts w:ascii="Times New Roman" w:hAnsi="Times New Roman"/>
          <w:sz w:val="24"/>
          <w:szCs w:val="24"/>
          <w:lang w:val="en-GB"/>
        </w:rPr>
        <w:t xml:space="preserve">Research Unit of </w:t>
      </w:r>
      <w:r w:rsidRPr="007962BB">
        <w:rPr>
          <w:rFonts w:ascii="Times New Roman" w:eastAsia="等线" w:hAnsi="Times New Roman"/>
          <w:noProof/>
          <w:sz w:val="24"/>
          <w:szCs w:val="24"/>
        </w:rPr>
        <w:t xml:space="preserve">Nanocatalytic Medicine in Specific Therapy for Serious Disease, Chinese Academy of Medical Sciences (2021RU012), Shanghai 200050, P. R. China. </w:t>
      </w:r>
      <w:bookmarkStart w:id="3" w:name="_Hlk134197818"/>
      <w:r w:rsidRPr="007962BB">
        <w:rPr>
          <w:rFonts w:ascii="Times New Roman" w:eastAsia="等线" w:hAnsi="Times New Roman"/>
          <w:noProof/>
          <w:sz w:val="24"/>
          <w:szCs w:val="24"/>
        </w:rPr>
        <w:t>E-mail:</w:t>
      </w:r>
      <w:bookmarkEnd w:id="3"/>
      <w:r w:rsidRPr="007962BB">
        <w:rPr>
          <w:rFonts w:ascii="Times New Roman" w:eastAsia="等线" w:hAnsi="Times New Roman"/>
          <w:noProof/>
          <w:sz w:val="24"/>
          <w:szCs w:val="24"/>
        </w:rPr>
        <w:t xml:space="preserve"> </w:t>
      </w:r>
      <w:hyperlink r:id="rId7" w:history="1">
        <w:r w:rsidRPr="00BA7916">
          <w:rPr>
            <w:rFonts w:ascii="Times New Roman" w:eastAsia="等线" w:hAnsi="Times New Roman"/>
            <w:noProof/>
            <w:color w:val="000000"/>
            <w:sz w:val="24"/>
            <w:szCs w:val="24"/>
          </w:rPr>
          <w:t>jlshi@mail.sic.ac.cn</w:t>
        </w:r>
      </w:hyperlink>
      <w:r>
        <w:rPr>
          <w:rFonts w:ascii="Times New Roman" w:eastAsia="等线" w:hAnsi="Times New Roman"/>
          <w:noProof/>
          <w:color w:val="000000"/>
          <w:sz w:val="24"/>
          <w:szCs w:val="24"/>
        </w:rPr>
        <w:t>.</w:t>
      </w:r>
    </w:p>
    <w:p w14:paraId="330E2BC9" w14:textId="77777777" w:rsidR="00B548E2" w:rsidRPr="007962BB" w:rsidRDefault="00B548E2" w:rsidP="00B548E2">
      <w:pPr>
        <w:spacing w:beforeLines="50" w:before="156" w:afterLines="50" w:after="156" w:line="360" w:lineRule="auto"/>
        <w:jc w:val="center"/>
        <w:rPr>
          <w:rFonts w:ascii="Times New Roman" w:eastAsia="等线" w:hAnsi="Times New Roman"/>
          <w:noProof/>
          <w:sz w:val="24"/>
          <w:szCs w:val="24"/>
        </w:rPr>
      </w:pPr>
      <w:r>
        <w:rPr>
          <w:rFonts w:ascii="Times New Roman" w:eastAsia="等线" w:hAnsi="Times New Roman"/>
          <w:noProof/>
          <w:sz w:val="24"/>
          <w:szCs w:val="24"/>
          <w:vertAlign w:val="superscript"/>
        </w:rPr>
        <w:t>2</w:t>
      </w:r>
      <w:r w:rsidRPr="007962BB">
        <w:rPr>
          <w:rFonts w:ascii="Times New Roman" w:eastAsia="等线" w:hAnsi="Times New Roman"/>
          <w:noProof/>
          <w:sz w:val="24"/>
          <w:szCs w:val="24"/>
        </w:rPr>
        <w:t xml:space="preserve">Digestive endoscopy center, Shanghai Fourth People's Hospital to Tongji University, Shanghai 200081, P. R. China. </w:t>
      </w:r>
      <w:r w:rsidRPr="007962BB">
        <w:rPr>
          <w:rFonts w:ascii="Times New Roman" w:eastAsia="等线" w:hAnsi="Times New Roman"/>
          <w:sz w:val="24"/>
          <w:szCs w:val="24"/>
        </w:rPr>
        <w:t>E-mail:</w:t>
      </w:r>
      <w:r w:rsidRPr="007962BB">
        <w:rPr>
          <w:rFonts w:ascii="Times New Roman" w:eastAsia="等线" w:hAnsi="Times New Roman"/>
          <w:noProof/>
          <w:sz w:val="24"/>
          <w:szCs w:val="24"/>
        </w:rPr>
        <w:t xml:space="preserve"> crown_zhou@hotmail.com.</w:t>
      </w:r>
    </w:p>
    <w:p w14:paraId="41B27CBC" w14:textId="77777777" w:rsidR="00B548E2" w:rsidRPr="007962BB" w:rsidRDefault="00B548E2" w:rsidP="00B548E2">
      <w:pPr>
        <w:spacing w:beforeLines="50" w:before="156" w:afterLines="50" w:after="156" w:line="360" w:lineRule="auto"/>
        <w:jc w:val="center"/>
        <w:rPr>
          <w:rFonts w:ascii="Times New Roman" w:eastAsia="等线" w:hAnsi="Times New Roman"/>
          <w:noProof/>
          <w:sz w:val="24"/>
          <w:szCs w:val="24"/>
          <w:lang w:val="de-DE"/>
        </w:rPr>
      </w:pPr>
      <w:r w:rsidRPr="00870F04">
        <w:rPr>
          <w:rFonts w:ascii="Times New Roman" w:eastAsia="等线" w:hAnsi="Times New Roman" w:hint="eastAsia"/>
          <w:noProof/>
          <w:sz w:val="24"/>
          <w:szCs w:val="24"/>
          <w:vertAlign w:val="superscript"/>
          <w:lang w:val="de-DE"/>
        </w:rPr>
        <w:t>3</w:t>
      </w:r>
      <w:r w:rsidRPr="007962BB">
        <w:rPr>
          <w:rFonts w:ascii="Times New Roman" w:eastAsia="等线" w:hAnsi="Times New Roman"/>
          <w:noProof/>
          <w:sz w:val="24"/>
          <w:szCs w:val="24"/>
          <w:lang w:val="de-DE"/>
        </w:rPr>
        <w:t xml:space="preserve">Department of Medical Ultrasound, Shanghai Tenth People’s Hospital, Ultrasound Research and Education Institute, </w:t>
      </w:r>
      <w:bookmarkStart w:id="4" w:name="OLE_LINK118"/>
      <w:bookmarkStart w:id="5" w:name="OLE_LINK121"/>
      <w:r w:rsidRPr="007962BB">
        <w:rPr>
          <w:rFonts w:ascii="Times New Roman" w:eastAsia="等线" w:hAnsi="Times New Roman"/>
          <w:noProof/>
          <w:sz w:val="24"/>
          <w:szCs w:val="24"/>
          <w:lang w:val="de-DE"/>
        </w:rPr>
        <w:t>Tongji University Cancer Center, Tongji University School of Medicine</w:t>
      </w:r>
      <w:bookmarkEnd w:id="4"/>
      <w:bookmarkEnd w:id="5"/>
      <w:r w:rsidRPr="007962BB">
        <w:rPr>
          <w:rFonts w:ascii="Times New Roman" w:eastAsia="等线" w:hAnsi="Times New Roman"/>
          <w:noProof/>
          <w:sz w:val="24"/>
          <w:szCs w:val="24"/>
          <w:lang w:val="de-DE"/>
        </w:rPr>
        <w:t>, Shanghai 200072, P. R. China.</w:t>
      </w:r>
    </w:p>
    <w:bookmarkEnd w:id="1"/>
    <w:p w14:paraId="07B28523" w14:textId="77777777" w:rsidR="00B548E2" w:rsidRDefault="00B548E2" w:rsidP="0096573F">
      <w:pPr>
        <w:widowControl/>
        <w:shd w:val="clear" w:color="auto" w:fill="FFFFFF"/>
        <w:spacing w:beforeLines="50" w:before="156"/>
        <w:rPr>
          <w:rFonts w:ascii="Times New Roman" w:eastAsia="等线" w:hAnsi="Times New Roman"/>
          <w:sz w:val="24"/>
          <w:szCs w:val="24"/>
        </w:rPr>
      </w:pPr>
      <w:r w:rsidRPr="00B548E2">
        <w:rPr>
          <w:rFonts w:ascii="Times New Roman" w:eastAsia="等线" w:hAnsi="Times New Roman"/>
          <w:sz w:val="24"/>
          <w:szCs w:val="24"/>
        </w:rPr>
        <w:t xml:space="preserve">The supplementary information includes: </w:t>
      </w:r>
    </w:p>
    <w:p w14:paraId="2AD55803" w14:textId="3120CEA8" w:rsidR="00B548E2" w:rsidRDefault="00B548E2" w:rsidP="0096573F">
      <w:pPr>
        <w:widowControl/>
        <w:shd w:val="clear" w:color="auto" w:fill="FFFFFF"/>
        <w:spacing w:beforeLines="50" w:before="156"/>
        <w:rPr>
          <w:rFonts w:ascii="Times New Roman" w:eastAsia="等线" w:hAnsi="Times New Roman"/>
          <w:sz w:val="24"/>
          <w:szCs w:val="24"/>
        </w:rPr>
      </w:pPr>
      <w:r w:rsidRPr="00B548E2">
        <w:rPr>
          <w:rFonts w:ascii="Times New Roman" w:eastAsia="等线" w:hAnsi="Times New Roman"/>
          <w:sz w:val="24"/>
          <w:szCs w:val="24"/>
        </w:rPr>
        <w:t xml:space="preserve">1. Supplementary Methods  </w:t>
      </w:r>
    </w:p>
    <w:p w14:paraId="6CCC5204" w14:textId="15EE9466" w:rsidR="00B45A7F" w:rsidRDefault="00B548E2" w:rsidP="0096573F">
      <w:pPr>
        <w:widowControl/>
        <w:shd w:val="clear" w:color="auto" w:fill="FFFFFF"/>
        <w:spacing w:beforeLines="50" w:before="156"/>
        <w:rPr>
          <w:rFonts w:ascii="Times New Roman" w:eastAsia="等线" w:hAnsi="Times New Roman"/>
          <w:sz w:val="24"/>
          <w:szCs w:val="24"/>
        </w:rPr>
      </w:pPr>
      <w:bookmarkStart w:id="6" w:name="_Hlk145406549"/>
      <w:r w:rsidRPr="00B548E2">
        <w:rPr>
          <w:rFonts w:ascii="Times New Roman" w:eastAsia="等线" w:hAnsi="Times New Roman"/>
          <w:sz w:val="24"/>
          <w:szCs w:val="24"/>
        </w:rPr>
        <w:t>2. Supplementary Figures</w:t>
      </w:r>
      <w:bookmarkEnd w:id="6"/>
      <w:r w:rsidRPr="00B548E2">
        <w:rPr>
          <w:rFonts w:ascii="Times New Roman" w:eastAsia="等线" w:hAnsi="Times New Roman"/>
          <w:sz w:val="24"/>
          <w:szCs w:val="24"/>
        </w:rPr>
        <w:t xml:space="preserve"> (Fig. 1-</w:t>
      </w:r>
      <w:r>
        <w:rPr>
          <w:rFonts w:ascii="Times New Roman" w:eastAsia="等线" w:hAnsi="Times New Roman"/>
          <w:sz w:val="24"/>
          <w:szCs w:val="24"/>
        </w:rPr>
        <w:t>1</w:t>
      </w:r>
      <w:r w:rsidRPr="00B548E2">
        <w:rPr>
          <w:rFonts w:ascii="Times New Roman" w:eastAsia="等线" w:hAnsi="Times New Roman"/>
          <w:sz w:val="24"/>
          <w:szCs w:val="24"/>
        </w:rPr>
        <w:t>8)</w:t>
      </w:r>
    </w:p>
    <w:p w14:paraId="786EC961" w14:textId="77777777" w:rsidR="00B548E2" w:rsidRDefault="00B548E2" w:rsidP="0096573F">
      <w:pPr>
        <w:widowControl/>
        <w:shd w:val="clear" w:color="auto" w:fill="FFFFFF"/>
        <w:spacing w:beforeLines="50" w:before="156"/>
        <w:rPr>
          <w:rFonts w:ascii="Times New Roman" w:hAnsi="Times New Roman"/>
          <w:b/>
          <w:sz w:val="24"/>
          <w:szCs w:val="24"/>
        </w:rPr>
      </w:pPr>
    </w:p>
    <w:p w14:paraId="587C91E7" w14:textId="77777777" w:rsidR="00B548E2" w:rsidRDefault="00B548E2" w:rsidP="0096573F">
      <w:pPr>
        <w:widowControl/>
        <w:shd w:val="clear" w:color="auto" w:fill="FFFFFF"/>
        <w:spacing w:beforeLines="50" w:before="156"/>
        <w:rPr>
          <w:rFonts w:ascii="Times New Roman" w:hAnsi="Times New Roman"/>
          <w:b/>
          <w:sz w:val="24"/>
          <w:szCs w:val="24"/>
        </w:rPr>
      </w:pPr>
    </w:p>
    <w:p w14:paraId="25CAA536" w14:textId="77777777" w:rsidR="00B548E2" w:rsidRDefault="00B548E2" w:rsidP="0096573F">
      <w:pPr>
        <w:widowControl/>
        <w:shd w:val="clear" w:color="auto" w:fill="FFFFFF"/>
        <w:spacing w:beforeLines="50" w:before="156"/>
        <w:rPr>
          <w:rFonts w:ascii="Times New Roman" w:hAnsi="Times New Roman"/>
          <w:b/>
          <w:sz w:val="24"/>
          <w:szCs w:val="24"/>
        </w:rPr>
      </w:pPr>
    </w:p>
    <w:p w14:paraId="6F7DDEE8" w14:textId="77777777" w:rsidR="00B548E2" w:rsidRDefault="00B548E2" w:rsidP="0096573F">
      <w:pPr>
        <w:widowControl/>
        <w:shd w:val="clear" w:color="auto" w:fill="FFFFFF"/>
        <w:spacing w:beforeLines="50" w:before="156"/>
        <w:rPr>
          <w:rFonts w:ascii="Times New Roman" w:hAnsi="Times New Roman"/>
          <w:b/>
          <w:sz w:val="24"/>
          <w:szCs w:val="24"/>
        </w:rPr>
      </w:pPr>
    </w:p>
    <w:p w14:paraId="2ABE0F35" w14:textId="77777777" w:rsidR="00B548E2" w:rsidRDefault="00B548E2" w:rsidP="0096573F">
      <w:pPr>
        <w:widowControl/>
        <w:shd w:val="clear" w:color="auto" w:fill="FFFFFF"/>
        <w:spacing w:beforeLines="50" w:before="156"/>
        <w:rPr>
          <w:rFonts w:ascii="Times New Roman" w:hAnsi="Times New Roman"/>
          <w:b/>
          <w:sz w:val="24"/>
          <w:szCs w:val="24"/>
        </w:rPr>
      </w:pPr>
    </w:p>
    <w:p w14:paraId="16D6A9DF" w14:textId="77777777" w:rsidR="00B548E2" w:rsidRDefault="00B548E2" w:rsidP="0096573F">
      <w:pPr>
        <w:widowControl/>
        <w:shd w:val="clear" w:color="auto" w:fill="FFFFFF"/>
        <w:spacing w:beforeLines="50" w:before="156"/>
        <w:rPr>
          <w:rFonts w:ascii="Times New Roman" w:hAnsi="Times New Roman"/>
          <w:b/>
          <w:sz w:val="24"/>
          <w:szCs w:val="24"/>
        </w:rPr>
      </w:pPr>
    </w:p>
    <w:p w14:paraId="54817A1F" w14:textId="77777777" w:rsidR="00B548E2" w:rsidRDefault="00B548E2" w:rsidP="0096573F">
      <w:pPr>
        <w:widowControl/>
        <w:shd w:val="clear" w:color="auto" w:fill="FFFFFF"/>
        <w:spacing w:beforeLines="50" w:before="156"/>
        <w:rPr>
          <w:rFonts w:ascii="Times New Roman" w:hAnsi="Times New Roman"/>
          <w:b/>
          <w:sz w:val="24"/>
          <w:szCs w:val="24"/>
        </w:rPr>
      </w:pPr>
    </w:p>
    <w:p w14:paraId="041F94A9" w14:textId="77777777" w:rsidR="00B548E2" w:rsidRDefault="00B548E2" w:rsidP="0096573F">
      <w:pPr>
        <w:widowControl/>
        <w:shd w:val="clear" w:color="auto" w:fill="FFFFFF"/>
        <w:spacing w:beforeLines="50" w:before="156"/>
        <w:rPr>
          <w:rFonts w:ascii="Times New Roman" w:hAnsi="Times New Roman"/>
          <w:b/>
          <w:sz w:val="24"/>
          <w:szCs w:val="24"/>
        </w:rPr>
      </w:pPr>
    </w:p>
    <w:p w14:paraId="13709B87" w14:textId="77777777" w:rsidR="00B548E2" w:rsidRDefault="00B548E2" w:rsidP="0096573F">
      <w:pPr>
        <w:widowControl/>
        <w:shd w:val="clear" w:color="auto" w:fill="FFFFFF"/>
        <w:spacing w:beforeLines="50" w:before="156"/>
        <w:rPr>
          <w:rFonts w:ascii="Times New Roman" w:hAnsi="Times New Roman"/>
          <w:b/>
          <w:sz w:val="24"/>
          <w:szCs w:val="24"/>
        </w:rPr>
      </w:pPr>
    </w:p>
    <w:p w14:paraId="61FA6CDE" w14:textId="5566E0FE" w:rsidR="00B45A7F" w:rsidRPr="00B548E2" w:rsidRDefault="00B548E2" w:rsidP="00B548E2">
      <w:pPr>
        <w:widowControl/>
        <w:shd w:val="clear" w:color="auto" w:fill="FFFFFF"/>
        <w:spacing w:beforeLines="50" w:before="156"/>
        <w:rPr>
          <w:rFonts w:ascii="Times New Roman" w:eastAsia="等线" w:hAnsi="Times New Roman"/>
          <w:sz w:val="24"/>
          <w:szCs w:val="24"/>
        </w:rPr>
      </w:pPr>
      <w:r>
        <w:rPr>
          <w:rFonts w:ascii="Times New Roman" w:hAnsi="Times New Roman"/>
          <w:b/>
          <w:sz w:val="24"/>
          <w:szCs w:val="24"/>
        </w:rPr>
        <w:lastRenderedPageBreak/>
        <w:t xml:space="preserve">1. </w:t>
      </w:r>
      <w:r w:rsidRPr="00B548E2">
        <w:rPr>
          <w:rFonts w:ascii="Times New Roman" w:eastAsia="等线" w:hAnsi="Times New Roman"/>
          <w:b/>
          <w:sz w:val="24"/>
          <w:szCs w:val="24"/>
        </w:rPr>
        <w:t>Supplementary</w:t>
      </w:r>
      <w:r w:rsidRPr="00B548E2">
        <w:rPr>
          <w:rFonts w:ascii="Times New Roman" w:hAnsi="Times New Roman"/>
          <w:b/>
          <w:sz w:val="24"/>
          <w:szCs w:val="24"/>
        </w:rPr>
        <w:t xml:space="preserve"> </w:t>
      </w:r>
      <w:r w:rsidRPr="00B548E2">
        <w:rPr>
          <w:rFonts w:ascii="Times New Roman" w:hAnsi="Times New Roman"/>
          <w:b/>
          <w:sz w:val="24"/>
          <w:szCs w:val="24"/>
        </w:rPr>
        <w:t>Methods</w:t>
      </w:r>
    </w:p>
    <w:p w14:paraId="686104BD" w14:textId="77777777" w:rsidR="00B548E2" w:rsidRPr="00B642DC" w:rsidRDefault="00B548E2" w:rsidP="00B548E2">
      <w:pPr>
        <w:pStyle w:val="ab"/>
        <w:spacing w:line="360" w:lineRule="auto"/>
        <w:ind w:firstLineChars="0" w:firstLine="0"/>
        <w:rPr>
          <w:sz w:val="24"/>
          <w:szCs w:val="24"/>
        </w:rPr>
      </w:pPr>
      <w:r w:rsidRPr="00B642DC">
        <w:rPr>
          <w:b/>
          <w:sz w:val="24"/>
          <w:szCs w:val="24"/>
        </w:rPr>
        <w:t>Characterization.</w:t>
      </w:r>
      <w:r w:rsidRPr="00B642DC">
        <w:rPr>
          <w:sz w:val="24"/>
          <w:szCs w:val="24"/>
        </w:rPr>
        <w:t xml:space="preserve"> The hydrodynamic diameter of BFO in</w:t>
      </w:r>
      <w:r w:rsidRPr="00B642DC">
        <w:rPr>
          <w:rFonts w:eastAsia="宋体"/>
          <w:noProof w:val="0"/>
          <w:sz w:val="24"/>
          <w:szCs w:val="24"/>
          <w:lang w:val="de-DE"/>
        </w:rPr>
        <w:t xml:space="preserve"> </w:t>
      </w:r>
      <w:r w:rsidRPr="00B642DC">
        <w:rPr>
          <w:sz w:val="24"/>
          <w:szCs w:val="24"/>
          <w:lang w:val="de-DE"/>
        </w:rPr>
        <w:t>deionized water</w:t>
      </w:r>
      <w:r w:rsidRPr="00B642DC">
        <w:rPr>
          <w:sz w:val="24"/>
          <w:szCs w:val="24"/>
        </w:rPr>
        <w:t xml:space="preserve"> (pH 7.4) was measured by the Malvern Zetasizer Nano series (Nano ZS90).</w:t>
      </w:r>
      <w:r w:rsidRPr="00B642DC">
        <w:rPr>
          <w:kern w:val="0"/>
          <w:sz w:val="24"/>
          <w:szCs w:val="24"/>
        </w:rPr>
        <w:t xml:space="preserve"> The morphology of BFO was observed under the transmission electron microscope (TEM, JEM-2100F). The powder X-ray diffraction (PXRD) was performed on a Rigaku diffractometer (SmartLab 9KW, Japan). After hydrogels were frozen at -80 °C overnight, the microstructure of gels was observed by cryo-scanning electron microscopy (Cryo-SEM) (SU8010, Japan).</w:t>
      </w:r>
      <w:r w:rsidRPr="00B642DC">
        <w:rPr>
          <w:rFonts w:eastAsia="宋体"/>
          <w:noProof w:val="0"/>
          <w:kern w:val="0"/>
          <w:sz w:val="24"/>
          <w:szCs w:val="24"/>
        </w:rPr>
        <w:t xml:space="preserve"> </w:t>
      </w:r>
      <w:proofErr w:type="spellStart"/>
      <w:r w:rsidRPr="00B642DC">
        <w:rPr>
          <w:rFonts w:eastAsia="宋体"/>
          <w:noProof w:val="0"/>
          <w:kern w:val="0"/>
          <w:sz w:val="24"/>
          <w:szCs w:val="24"/>
        </w:rPr>
        <w:t>Piezoresponse</w:t>
      </w:r>
      <w:proofErr w:type="spellEnd"/>
      <w:r w:rsidRPr="00B642DC">
        <w:rPr>
          <w:rFonts w:eastAsia="宋体"/>
          <w:noProof w:val="0"/>
          <w:kern w:val="0"/>
          <w:sz w:val="24"/>
          <w:szCs w:val="24"/>
        </w:rPr>
        <w:t xml:space="preserve"> force microscopic (PFM) measurements were characterized by an AFM (NTEGRA, NT-MDT, Russian) equipped with a ferroelectric test system. The element quantitative analysis of samples was conducted on inductively coupled plasma-optical emission spectrometry (ICP-OES, Agilent 725, Agilent Technologies, US). The electron paramagnetic resonance (EPR) characterization was performed on an electron paramagnetic resonance spectrometer (JEOL-FA200, JEOL, Japan). </w:t>
      </w:r>
      <w:r w:rsidRPr="00B642DC">
        <w:rPr>
          <w:kern w:val="0"/>
          <w:sz w:val="24"/>
          <w:szCs w:val="24"/>
        </w:rPr>
        <w:t>The confocal laser scanning microscope (CLSM) images were obtained on an FV1000 (Olympus Company, Japan). Flow cytometry analysis for cell-apoptosis analysis was conducted by a BD LSRFortessa flow cytometry (Becton, Dickinson and Company, USA). For electric measurement, the DBG was cast on ITO‐coated substrate with an electrode area of 16.5 cm</w:t>
      </w:r>
      <w:r w:rsidRPr="00B642DC">
        <w:rPr>
          <w:kern w:val="0"/>
          <w:sz w:val="24"/>
          <w:szCs w:val="24"/>
          <w:vertAlign w:val="superscript"/>
        </w:rPr>
        <w:t>2</w:t>
      </w:r>
      <w:r w:rsidRPr="00B642DC">
        <w:rPr>
          <w:kern w:val="0"/>
          <w:sz w:val="24"/>
          <w:szCs w:val="24"/>
        </w:rPr>
        <w:t xml:space="preserve"> to form the film.</w:t>
      </w:r>
      <w:r w:rsidRPr="00B642DC">
        <w:rPr>
          <w:sz w:val="24"/>
          <w:szCs w:val="24"/>
        </w:rPr>
        <w:t xml:space="preserve"> </w:t>
      </w:r>
      <w:r w:rsidRPr="00B642DC">
        <w:rPr>
          <w:kern w:val="0"/>
          <w:sz w:val="24"/>
          <w:szCs w:val="24"/>
        </w:rPr>
        <w:t>The output voltage and current of the fabricated device were detected with a digital oscilloscope (Tektronix, 2 GHz) at the power levels of 120 W. Ultrasound detection was performed with a probe ultrasonograph (SCIENTZ, JY96-IIN) equipped with a plane wave transducer module (6 mm diameter tip, 20 KHz). The probe was fixed vertically at a distance of 1-2 cm from the device.</w:t>
      </w:r>
    </w:p>
    <w:p w14:paraId="6CFFBE18" w14:textId="77777777" w:rsidR="00B548E2" w:rsidRPr="00B642DC" w:rsidRDefault="00B548E2" w:rsidP="00B548E2">
      <w:pPr>
        <w:widowControl/>
        <w:spacing w:line="360" w:lineRule="auto"/>
        <w:rPr>
          <w:rFonts w:ascii="Times New Roman" w:hAnsi="Times New Roman"/>
          <w:b/>
          <w:bCs/>
          <w:color w:val="000000"/>
          <w:kern w:val="0"/>
          <w:sz w:val="24"/>
          <w:szCs w:val="24"/>
        </w:rPr>
      </w:pPr>
      <w:r w:rsidRPr="00B642DC">
        <w:rPr>
          <w:rFonts w:ascii="Times New Roman" w:hAnsi="Times New Roman"/>
          <w:b/>
          <w:sz w:val="24"/>
          <w:szCs w:val="24"/>
        </w:rPr>
        <w:t>The finite element modeling (FEM) simulation of BFO.</w:t>
      </w:r>
      <w:r w:rsidRPr="00B642DC">
        <w:rPr>
          <w:rFonts w:ascii="Times New Roman" w:hAnsi="Times New Roman"/>
          <w:sz w:val="24"/>
          <w:szCs w:val="24"/>
        </w:rPr>
        <w:t xml:space="preserve"> The simulation involved a dynamic 3D analysis of a piezoelectric device using the Piezoelectric Devices </w:t>
      </w:r>
      <w:proofErr w:type="spellStart"/>
      <w:r w:rsidRPr="00B642DC">
        <w:rPr>
          <w:rFonts w:ascii="Times New Roman" w:hAnsi="Times New Roman"/>
          <w:sz w:val="24"/>
          <w:szCs w:val="24"/>
        </w:rPr>
        <w:t>multiphysics</w:t>
      </w:r>
      <w:proofErr w:type="spellEnd"/>
      <w:r w:rsidRPr="00B642DC">
        <w:rPr>
          <w:rFonts w:ascii="Times New Roman" w:hAnsi="Times New Roman"/>
          <w:sz w:val="24"/>
          <w:szCs w:val="24"/>
        </w:rPr>
        <w:t xml:space="preserve"> interface. The model consists of BFO nanocrystals with a side length of 400 and a region of surrounding water (</w:t>
      </w:r>
      <w:proofErr w:type="spellStart"/>
      <w:r w:rsidRPr="00B642DC">
        <w:rPr>
          <w:rFonts w:ascii="Times New Roman" w:hAnsi="Times New Roman"/>
          <w:sz w:val="24"/>
          <w:szCs w:val="24"/>
        </w:rPr>
        <w:t>εr</w:t>
      </w:r>
      <w:proofErr w:type="spellEnd"/>
      <w:r w:rsidRPr="00B642DC">
        <w:rPr>
          <w:rFonts w:ascii="Times New Roman" w:hAnsi="Times New Roman"/>
          <w:sz w:val="24"/>
          <w:szCs w:val="24"/>
        </w:rPr>
        <w:t xml:space="preserve"> = 80). The other material parameters used in this simulation, such as density (ρ = 8344 kg/m</w:t>
      </w:r>
      <w:r w:rsidRPr="00B642DC">
        <w:rPr>
          <w:rFonts w:ascii="Times New Roman" w:hAnsi="Times New Roman"/>
          <w:sz w:val="24"/>
          <w:szCs w:val="24"/>
          <w:vertAlign w:val="superscript"/>
        </w:rPr>
        <w:t>3</w:t>
      </w:r>
      <w:r w:rsidRPr="00B642DC">
        <w:rPr>
          <w:rFonts w:ascii="Times New Roman" w:hAnsi="Times New Roman"/>
          <w:sz w:val="24"/>
          <w:szCs w:val="24"/>
        </w:rPr>
        <w:t>), elasticity matrix (</w:t>
      </w:r>
      <w:proofErr w:type="spellStart"/>
      <w:r w:rsidRPr="00B642DC">
        <w:rPr>
          <w:rFonts w:ascii="Times New Roman" w:hAnsi="Times New Roman"/>
          <w:sz w:val="24"/>
          <w:szCs w:val="24"/>
        </w:rPr>
        <w:t>cE</w:t>
      </w:r>
      <w:proofErr w:type="spellEnd"/>
      <w:r w:rsidRPr="00B642DC">
        <w:rPr>
          <w:rFonts w:ascii="Times New Roman" w:hAnsi="Times New Roman"/>
          <w:sz w:val="24"/>
          <w:szCs w:val="24"/>
        </w:rPr>
        <w:t>), coupling matrix (</w:t>
      </w:r>
      <w:proofErr w:type="spellStart"/>
      <w:r w:rsidRPr="00B642DC">
        <w:rPr>
          <w:rFonts w:ascii="Times New Roman" w:hAnsi="Times New Roman"/>
          <w:sz w:val="24"/>
          <w:szCs w:val="24"/>
        </w:rPr>
        <w:t>eES</w:t>
      </w:r>
      <w:proofErr w:type="spellEnd"/>
      <w:r w:rsidRPr="00B642DC">
        <w:rPr>
          <w:rFonts w:ascii="Times New Roman" w:hAnsi="Times New Roman"/>
          <w:sz w:val="24"/>
          <w:szCs w:val="24"/>
        </w:rPr>
        <w:t>), and relative permittivity (</w:t>
      </w:r>
      <w:proofErr w:type="spellStart"/>
      <w:r w:rsidRPr="00B642DC">
        <w:rPr>
          <w:rFonts w:ascii="Times New Roman" w:hAnsi="Times New Roman"/>
          <w:sz w:val="24"/>
          <w:szCs w:val="24"/>
        </w:rPr>
        <w:t>εr</w:t>
      </w:r>
      <w:proofErr w:type="spellEnd"/>
      <w:r w:rsidRPr="00B642DC">
        <w:rPr>
          <w:rFonts w:ascii="Times New Roman" w:hAnsi="Times New Roman"/>
          <w:sz w:val="24"/>
          <w:szCs w:val="24"/>
        </w:rPr>
        <w:t xml:space="preserve">) of BFO nanocrystals are available as predefined material parameters in </w:t>
      </w:r>
      <w:proofErr w:type="spellStart"/>
      <w:r w:rsidRPr="00B642DC">
        <w:rPr>
          <w:rFonts w:ascii="Times New Roman" w:hAnsi="Times New Roman"/>
          <w:sz w:val="24"/>
          <w:szCs w:val="24"/>
        </w:rPr>
        <w:t>Comsol</w:t>
      </w:r>
      <w:proofErr w:type="spellEnd"/>
      <w:r w:rsidRPr="00B642DC">
        <w:rPr>
          <w:rFonts w:ascii="Times New Roman" w:hAnsi="Times New Roman"/>
          <w:sz w:val="24"/>
          <w:szCs w:val="24"/>
        </w:rPr>
        <w:t xml:space="preserve"> Multiphysics.</w:t>
      </w:r>
    </w:p>
    <w:p w14:paraId="4FF717C0" w14:textId="77777777" w:rsidR="00B548E2" w:rsidRPr="00B642DC" w:rsidRDefault="00B548E2" w:rsidP="00B548E2">
      <w:pPr>
        <w:pStyle w:val="ab"/>
        <w:spacing w:line="360" w:lineRule="auto"/>
        <w:ind w:firstLineChars="0" w:firstLine="0"/>
        <w:rPr>
          <w:sz w:val="24"/>
          <w:szCs w:val="24"/>
        </w:rPr>
      </w:pPr>
      <w:r w:rsidRPr="00B642DC">
        <w:rPr>
          <w:b/>
          <w:sz w:val="24"/>
          <w:szCs w:val="24"/>
        </w:rPr>
        <w:t>Cell experiment.</w:t>
      </w:r>
      <w:r w:rsidRPr="00B642DC">
        <w:rPr>
          <w:sz w:val="24"/>
          <w:szCs w:val="24"/>
        </w:rPr>
        <w:t xml:space="preserve"> </w:t>
      </w:r>
      <w:bookmarkStart w:id="7" w:name="OLE_LINK14"/>
      <w:bookmarkStart w:id="8" w:name="OLE_LINK15"/>
      <w:r w:rsidRPr="00B642DC">
        <w:rPr>
          <w:sz w:val="24"/>
          <w:szCs w:val="24"/>
        </w:rPr>
        <w:t>Murine breast cancer 4T1 cell line was originally obtained from the Cell Bank of Shanghai Institutes for Biological Sciences, Chinese Academy of Sciences, and was cultured in the recommended medium and condition (DMEM medium with 10% FBS and 1% antibiotics (penicillinstreptomycin, 10000 U mL</w:t>
      </w:r>
      <w:r w:rsidRPr="00B642DC">
        <w:rPr>
          <w:sz w:val="24"/>
          <w:szCs w:val="24"/>
          <w:vertAlign w:val="superscript"/>
        </w:rPr>
        <w:t>-1</w:t>
      </w:r>
      <w:r w:rsidRPr="00B642DC">
        <w:rPr>
          <w:sz w:val="24"/>
          <w:szCs w:val="24"/>
        </w:rPr>
        <w:t>) at 37 °C in a humidified atmosphere containing 5% CO</w:t>
      </w:r>
      <w:r w:rsidRPr="00B642DC">
        <w:rPr>
          <w:sz w:val="24"/>
          <w:szCs w:val="24"/>
          <w:vertAlign w:val="subscript"/>
        </w:rPr>
        <w:t>2</w:t>
      </w:r>
      <w:r w:rsidRPr="00B642DC">
        <w:rPr>
          <w:sz w:val="24"/>
          <w:szCs w:val="24"/>
        </w:rPr>
        <w:t>).</w:t>
      </w:r>
      <w:bookmarkEnd w:id="7"/>
      <w:bookmarkEnd w:id="8"/>
      <w:r w:rsidRPr="00B642DC">
        <w:rPr>
          <w:sz w:val="24"/>
          <w:szCs w:val="24"/>
        </w:rPr>
        <w:t xml:space="preserve"> </w:t>
      </w:r>
    </w:p>
    <w:p w14:paraId="65B2DB00" w14:textId="77777777" w:rsidR="00B548E2" w:rsidRPr="00B642DC" w:rsidRDefault="00B548E2" w:rsidP="00B548E2">
      <w:pPr>
        <w:pStyle w:val="ab"/>
        <w:spacing w:line="360" w:lineRule="auto"/>
        <w:ind w:firstLineChars="0" w:firstLine="0"/>
        <w:rPr>
          <w:sz w:val="24"/>
          <w:szCs w:val="24"/>
        </w:rPr>
      </w:pPr>
      <w:bookmarkStart w:id="9" w:name="_Hlk136532559"/>
      <w:r w:rsidRPr="00B642DC">
        <w:rPr>
          <w:b/>
          <w:bCs/>
          <w:sz w:val="24"/>
          <w:szCs w:val="24"/>
        </w:rPr>
        <w:lastRenderedPageBreak/>
        <w:t>GRP78 Western blot analysis</w:t>
      </w:r>
      <w:bookmarkEnd w:id="9"/>
      <w:r w:rsidRPr="00B642DC">
        <w:rPr>
          <w:b/>
          <w:bCs/>
          <w:sz w:val="24"/>
          <w:szCs w:val="24"/>
        </w:rPr>
        <w:t xml:space="preserve">. </w:t>
      </w:r>
      <w:r w:rsidRPr="00B642DC">
        <w:rPr>
          <w:sz w:val="24"/>
          <w:szCs w:val="24"/>
        </w:rPr>
        <w:t>4T1 cells were grown in a complete medium supplemented with treatments as indicated (2FDG 4mM 48h; Mannose 1mM 48h; Glucose 1mM 48h; DBG + US 48h). Cells were lysed in RIPA buffer with a protease inhibitor cocktail. Then, proteins were quantified through Pierce BCA Protein Assay Kit and denatured at 95°C for 5 min in Laemmli buffer with 150 mM DTT. After denaturation, an equal amount of proteins (30 µg) was loaded in 4 to 15% SDS-PAGE (Bio-Rad) and transferred to a 0.45 pore polyvinylidene difluoride filter. Polyclonal rabbit anti-GRP78 (1:1000 dilution overnight at 4 °C) and mouse monoclonal anti-vinculin (1:1000 dilution overnight at 4 °C) antibodies were used after saturation in 3% bovine serum albumin (BSA). After incubation with horseradish peroxidase (HRP)-linked secondary antibody (1:3000 dilution 1 hour at room temperature), Western Lightning Chemiluminescence Reagent Plus (PerkinElmer) was used for visualization. Images were acquired with ChemiDoc Touch Imaging System (Bio-Rad) and analyzed with ImageLab software (Bio-Rad).</w:t>
      </w:r>
    </w:p>
    <w:p w14:paraId="3C0D4144" w14:textId="5A9E125C" w:rsidR="00B45A7F" w:rsidRDefault="00B548E2" w:rsidP="00B548E2">
      <w:pPr>
        <w:pStyle w:val="ab"/>
        <w:spacing w:line="360" w:lineRule="auto"/>
        <w:ind w:firstLineChars="0" w:firstLine="0"/>
        <w:rPr>
          <w:sz w:val="24"/>
          <w:szCs w:val="24"/>
        </w:rPr>
      </w:pPr>
      <w:r w:rsidRPr="00B548E2">
        <w:rPr>
          <w:b/>
          <w:sz w:val="24"/>
          <w:szCs w:val="24"/>
        </w:rPr>
        <w:t>Immunofluorescence.</w:t>
      </w:r>
      <w:r w:rsidRPr="00B548E2">
        <w:rPr>
          <w:sz w:val="24"/>
          <w:szCs w:val="24"/>
        </w:rPr>
        <w:t xml:space="preserve"> In this assay, four groups (non-treated cells as control, US, DBG, and DBG + US) were set. 4T1 cells were seeded in 12-well plates (1 × 104 cells/well) for 12 h. In DBG + US group, the cells were first treated with </w:t>
      </w:r>
      <w:bookmarkStart w:id="10" w:name="_Hlk106391651"/>
      <w:r w:rsidRPr="00B548E2">
        <w:rPr>
          <w:sz w:val="24"/>
          <w:szCs w:val="24"/>
        </w:rPr>
        <w:t xml:space="preserve">DBG </w:t>
      </w:r>
      <w:bookmarkEnd w:id="10"/>
      <w:r w:rsidRPr="00B548E2">
        <w:rPr>
          <w:sz w:val="24"/>
          <w:szCs w:val="24"/>
        </w:rPr>
        <w:t xml:space="preserve">at the BFO doses of 200 μg/mL for 8 h. After that, the cells were irradiated by US </w:t>
      </w:r>
      <w:r w:rsidRPr="00B642DC">
        <w:rPr>
          <w:sz w:val="24"/>
          <w:szCs w:val="24"/>
        </w:rPr>
        <w:t>(1.0 MHz, 1.0 W/cm</w:t>
      </w:r>
      <w:r w:rsidRPr="00B548E2">
        <w:rPr>
          <w:sz w:val="24"/>
          <w:szCs w:val="24"/>
        </w:rPr>
        <w:t>2</w:t>
      </w:r>
      <w:r w:rsidRPr="00B642DC">
        <w:rPr>
          <w:sz w:val="24"/>
          <w:szCs w:val="24"/>
        </w:rPr>
        <w:t>, 50 % duty cycle)</w:t>
      </w:r>
      <w:r w:rsidRPr="00B548E2">
        <w:rPr>
          <w:sz w:val="24"/>
          <w:szCs w:val="24"/>
        </w:rPr>
        <w:t xml:space="preserve"> for 5 min and further incubation for 16 h. Then, tumor cells were washed with PBS and fixed in 4 % paraformaldehyde for 10 min. Immediately afterward, </w:t>
      </w:r>
      <w:bookmarkStart w:id="11" w:name="OLE_LINK4"/>
      <w:bookmarkStart w:id="12" w:name="OLE_LINK5"/>
      <w:r w:rsidRPr="00B548E2">
        <w:rPr>
          <w:sz w:val="24"/>
          <w:szCs w:val="24"/>
        </w:rPr>
        <w:t xml:space="preserve">anti-CRT, anti-HMGB1, and anti-HSP70 </w:t>
      </w:r>
      <w:bookmarkEnd w:id="11"/>
      <w:bookmarkEnd w:id="12"/>
      <w:r w:rsidRPr="00B548E2">
        <w:rPr>
          <w:sz w:val="24"/>
          <w:szCs w:val="24"/>
        </w:rPr>
        <w:t xml:space="preserve">were added to the cells and incubation for 4 h at room temperature, respectively. Finally, the cells were further incubated by FITC or APC-conjugated </w:t>
      </w:r>
      <w:r w:rsidRPr="00B642DC">
        <w:rPr>
          <w:sz w:val="24"/>
          <w:szCs w:val="24"/>
        </w:rPr>
        <w:t>secondary antibody</w:t>
      </w:r>
      <w:r w:rsidRPr="00B548E2">
        <w:rPr>
          <w:sz w:val="24"/>
          <w:szCs w:val="24"/>
        </w:rPr>
        <w:t xml:space="preserve"> for CLSM observation, and the nuclei of 4T1 cells were stained with DAPI.</w:t>
      </w:r>
    </w:p>
    <w:p w14:paraId="6A8D38E4" w14:textId="77777777" w:rsidR="00B548E2" w:rsidRPr="00B642DC" w:rsidRDefault="00B548E2" w:rsidP="00B548E2">
      <w:pPr>
        <w:pStyle w:val="ab"/>
        <w:spacing w:line="360" w:lineRule="auto"/>
        <w:ind w:firstLineChars="0" w:firstLine="0"/>
        <w:rPr>
          <w:sz w:val="24"/>
          <w:szCs w:val="24"/>
        </w:rPr>
      </w:pPr>
      <w:r w:rsidRPr="00B642DC">
        <w:rPr>
          <w:b/>
          <w:bCs/>
          <w:sz w:val="24"/>
          <w:szCs w:val="24"/>
        </w:rPr>
        <w:t xml:space="preserve">Tumor models. </w:t>
      </w:r>
      <w:r w:rsidRPr="00B642DC">
        <w:rPr>
          <w:sz w:val="24"/>
          <w:szCs w:val="24"/>
        </w:rPr>
        <w:t xml:space="preserve">BALB/c mice (female, 4 weeks) were purchased from Beijing Vital River Laboratory Animal Technology Co. All animal experiment protocols were approved by the Laboratory Animal Center of Shanghai Tenth Peoples’ Hospital and complied with the policies of the National Ministry of Health. </w:t>
      </w:r>
      <w:bookmarkStart w:id="13" w:name="_Hlk136530287"/>
      <w:r w:rsidRPr="00B642DC">
        <w:rPr>
          <w:sz w:val="24"/>
          <w:szCs w:val="24"/>
        </w:rPr>
        <w:t>To establish the tumor-bearing mouse models, 4T1 cancer cells (2 × 10</w:t>
      </w:r>
      <w:r w:rsidRPr="00B642DC">
        <w:rPr>
          <w:sz w:val="24"/>
          <w:szCs w:val="24"/>
          <w:vertAlign w:val="superscript"/>
        </w:rPr>
        <w:t>6</w:t>
      </w:r>
      <w:r w:rsidRPr="00B642DC">
        <w:rPr>
          <w:sz w:val="24"/>
          <w:szCs w:val="24"/>
        </w:rPr>
        <w:t xml:space="preserve"> cells/mouse) were subcutaneously implanted into the normal BALB/c mice.</w:t>
      </w:r>
      <w:bookmarkEnd w:id="13"/>
      <w:r w:rsidRPr="00B642DC">
        <w:rPr>
          <w:sz w:val="24"/>
          <w:szCs w:val="24"/>
        </w:rPr>
        <w:t xml:space="preserve"> </w:t>
      </w:r>
    </w:p>
    <w:p w14:paraId="46CC8115" w14:textId="77777777" w:rsidR="00B548E2" w:rsidRPr="00B642DC" w:rsidRDefault="00B548E2" w:rsidP="00B548E2">
      <w:pPr>
        <w:pStyle w:val="ab"/>
        <w:spacing w:line="360" w:lineRule="auto"/>
        <w:ind w:firstLineChars="0" w:firstLine="0"/>
        <w:rPr>
          <w:b/>
          <w:i/>
          <w:sz w:val="24"/>
          <w:szCs w:val="24"/>
        </w:rPr>
      </w:pPr>
      <w:r w:rsidRPr="00B642DC">
        <w:rPr>
          <w:b/>
          <w:bCs/>
          <w:iCs/>
          <w:sz w:val="24"/>
          <w:szCs w:val="24"/>
        </w:rPr>
        <w:t>In vivo</w:t>
      </w:r>
      <w:r w:rsidRPr="00B642DC">
        <w:rPr>
          <w:b/>
          <w:bCs/>
          <w:i/>
          <w:iCs/>
          <w:sz w:val="24"/>
          <w:szCs w:val="24"/>
        </w:rPr>
        <w:t xml:space="preserve"> </w:t>
      </w:r>
      <w:r w:rsidRPr="00B642DC">
        <w:rPr>
          <w:b/>
          <w:bCs/>
          <w:iCs/>
          <w:sz w:val="24"/>
          <w:szCs w:val="24"/>
        </w:rPr>
        <w:t>fluorescence imaging.</w:t>
      </w:r>
      <w:r w:rsidRPr="00B642DC">
        <w:rPr>
          <w:b/>
          <w:bCs/>
          <w:i/>
          <w:iCs/>
          <w:sz w:val="24"/>
          <w:szCs w:val="24"/>
        </w:rPr>
        <w:t xml:space="preserve"> </w:t>
      </w:r>
      <w:r w:rsidRPr="00B642DC">
        <w:rPr>
          <w:sz w:val="24"/>
          <w:szCs w:val="24"/>
        </w:rPr>
        <w:t xml:space="preserve">To evaluate the in vivo release of BFO from DBG under US irradiation, free Cy5.5-BFO or Cy5.5-DBG was injected subcutaneously into 4T1 tumor-bearing BALB/c mice. On day 0, 3, 5, and 7, fluorescence imaging of Cy5.5-BFO or Cy5.5-DBG release was monitored by the IVIS imaging system (VISQUE Invivo Smart-LF, Korea). Likewise, for the </w:t>
      </w:r>
      <w:r w:rsidRPr="00B642DC">
        <w:rPr>
          <w:sz w:val="24"/>
          <w:szCs w:val="24"/>
        </w:rPr>
        <w:lastRenderedPageBreak/>
        <w:t xml:space="preserve">assessment of 2-DG release, representative fluorescence imaging of DBG in which indocyanine green was used as a fluorescent surrogate for 2-DG was taken via the IVIS imaging system </w:t>
      </w:r>
    </w:p>
    <w:p w14:paraId="20F59500" w14:textId="77777777" w:rsidR="00B548E2" w:rsidRPr="00B642DC" w:rsidRDefault="00B548E2" w:rsidP="00B548E2">
      <w:pPr>
        <w:pStyle w:val="ab"/>
        <w:spacing w:line="360" w:lineRule="auto"/>
        <w:ind w:firstLineChars="0" w:firstLine="0"/>
        <w:rPr>
          <w:sz w:val="24"/>
          <w:szCs w:val="24"/>
        </w:rPr>
      </w:pPr>
      <w:r w:rsidRPr="00B642DC">
        <w:rPr>
          <w:b/>
          <w:sz w:val="24"/>
          <w:szCs w:val="24"/>
        </w:rPr>
        <w:t xml:space="preserve">RNA sequencing. </w:t>
      </w:r>
      <w:r w:rsidRPr="00B642DC">
        <w:rPr>
          <w:sz w:val="24"/>
          <w:szCs w:val="24"/>
        </w:rPr>
        <w:t>Tumors were isolated from mice after 3 days of different treatments, and RNA was extracted using the HiPure Universal RNA Mini Kit (Magen Biotechnology Co. Ltd, China). RNA sequencing was performed using the Agilent Bioanalyzer 2100 system (Agilent Technologies, CA, USA) RNA Nano 6000 assay kit was used for RNA sequencing. ere identified by liquid mass spectrometry (LC-MS/MS) combined with a database search.</w:t>
      </w:r>
    </w:p>
    <w:p w14:paraId="7D332E75" w14:textId="66D254FA" w:rsidR="00B548E2" w:rsidRDefault="00B548E2" w:rsidP="00B548E2">
      <w:pPr>
        <w:pStyle w:val="ab"/>
        <w:spacing w:line="360" w:lineRule="auto"/>
        <w:ind w:firstLineChars="0" w:firstLine="0"/>
        <w:rPr>
          <w:sz w:val="24"/>
          <w:szCs w:val="24"/>
        </w:rPr>
      </w:pPr>
    </w:p>
    <w:p w14:paraId="2E12D975" w14:textId="242D20CB" w:rsidR="00B548E2" w:rsidRDefault="00B548E2" w:rsidP="00B548E2">
      <w:pPr>
        <w:pStyle w:val="ab"/>
        <w:spacing w:line="360" w:lineRule="auto"/>
        <w:ind w:firstLineChars="0" w:firstLine="0"/>
        <w:rPr>
          <w:sz w:val="24"/>
          <w:szCs w:val="24"/>
        </w:rPr>
      </w:pPr>
    </w:p>
    <w:p w14:paraId="724FC391" w14:textId="790E77E0" w:rsidR="00B548E2" w:rsidRDefault="00B548E2" w:rsidP="00B548E2">
      <w:pPr>
        <w:pStyle w:val="ab"/>
        <w:spacing w:line="360" w:lineRule="auto"/>
        <w:ind w:firstLineChars="0" w:firstLine="0"/>
        <w:rPr>
          <w:sz w:val="24"/>
          <w:szCs w:val="24"/>
        </w:rPr>
      </w:pPr>
    </w:p>
    <w:p w14:paraId="3B19C349" w14:textId="6665AB8C" w:rsidR="00B548E2" w:rsidRDefault="00B548E2" w:rsidP="00B548E2">
      <w:pPr>
        <w:pStyle w:val="ab"/>
        <w:spacing w:line="360" w:lineRule="auto"/>
        <w:ind w:firstLineChars="0" w:firstLine="0"/>
        <w:rPr>
          <w:sz w:val="24"/>
          <w:szCs w:val="24"/>
        </w:rPr>
      </w:pPr>
    </w:p>
    <w:p w14:paraId="65730681" w14:textId="08CD6B3E" w:rsidR="00B548E2" w:rsidRDefault="00B548E2" w:rsidP="00B548E2">
      <w:pPr>
        <w:pStyle w:val="ab"/>
        <w:spacing w:line="360" w:lineRule="auto"/>
        <w:ind w:firstLineChars="0" w:firstLine="0"/>
        <w:rPr>
          <w:sz w:val="24"/>
          <w:szCs w:val="24"/>
        </w:rPr>
      </w:pPr>
    </w:p>
    <w:p w14:paraId="4B97DDF9" w14:textId="1C2B78FE" w:rsidR="00B548E2" w:rsidRDefault="00B548E2" w:rsidP="00B548E2">
      <w:pPr>
        <w:pStyle w:val="ab"/>
        <w:spacing w:line="360" w:lineRule="auto"/>
        <w:ind w:firstLineChars="0" w:firstLine="0"/>
        <w:rPr>
          <w:sz w:val="24"/>
          <w:szCs w:val="24"/>
        </w:rPr>
      </w:pPr>
    </w:p>
    <w:p w14:paraId="4ACD7274" w14:textId="46AC9F3C" w:rsidR="00B548E2" w:rsidRDefault="00B548E2" w:rsidP="00B548E2">
      <w:pPr>
        <w:pStyle w:val="ab"/>
        <w:spacing w:line="360" w:lineRule="auto"/>
        <w:ind w:firstLineChars="0" w:firstLine="0"/>
        <w:rPr>
          <w:sz w:val="24"/>
          <w:szCs w:val="24"/>
        </w:rPr>
      </w:pPr>
    </w:p>
    <w:p w14:paraId="6765AB7E" w14:textId="4270F3CA" w:rsidR="00B548E2" w:rsidRDefault="00B548E2" w:rsidP="00B548E2">
      <w:pPr>
        <w:pStyle w:val="ab"/>
        <w:spacing w:line="360" w:lineRule="auto"/>
        <w:ind w:firstLineChars="0" w:firstLine="0"/>
        <w:rPr>
          <w:sz w:val="24"/>
          <w:szCs w:val="24"/>
        </w:rPr>
      </w:pPr>
    </w:p>
    <w:p w14:paraId="02455F42" w14:textId="3A641668" w:rsidR="00B548E2" w:rsidRDefault="00B548E2" w:rsidP="00B548E2">
      <w:pPr>
        <w:pStyle w:val="ab"/>
        <w:spacing w:line="360" w:lineRule="auto"/>
        <w:ind w:firstLineChars="0" w:firstLine="0"/>
        <w:rPr>
          <w:sz w:val="24"/>
          <w:szCs w:val="24"/>
        </w:rPr>
      </w:pPr>
    </w:p>
    <w:p w14:paraId="2CBC6CCD" w14:textId="53A6B6DC" w:rsidR="00B548E2" w:rsidRDefault="00B548E2" w:rsidP="00B548E2">
      <w:pPr>
        <w:pStyle w:val="ab"/>
        <w:spacing w:line="360" w:lineRule="auto"/>
        <w:ind w:firstLineChars="0" w:firstLine="0"/>
        <w:rPr>
          <w:sz w:val="24"/>
          <w:szCs w:val="24"/>
        </w:rPr>
      </w:pPr>
    </w:p>
    <w:p w14:paraId="3DC1ED37" w14:textId="53B621E8" w:rsidR="00B548E2" w:rsidRDefault="00B548E2" w:rsidP="00B548E2">
      <w:pPr>
        <w:pStyle w:val="ab"/>
        <w:spacing w:line="360" w:lineRule="auto"/>
        <w:ind w:firstLineChars="0" w:firstLine="0"/>
        <w:rPr>
          <w:sz w:val="24"/>
          <w:szCs w:val="24"/>
        </w:rPr>
      </w:pPr>
    </w:p>
    <w:p w14:paraId="0D3FB3B3" w14:textId="5FDD9B83" w:rsidR="00B548E2" w:rsidRDefault="00B548E2" w:rsidP="00B548E2">
      <w:pPr>
        <w:pStyle w:val="ab"/>
        <w:spacing w:line="360" w:lineRule="auto"/>
        <w:ind w:firstLineChars="0" w:firstLine="0"/>
        <w:rPr>
          <w:sz w:val="24"/>
          <w:szCs w:val="24"/>
        </w:rPr>
      </w:pPr>
    </w:p>
    <w:p w14:paraId="53A3E75A" w14:textId="51EF3DB6" w:rsidR="00B548E2" w:rsidRDefault="00B548E2" w:rsidP="00B548E2">
      <w:pPr>
        <w:pStyle w:val="ab"/>
        <w:spacing w:line="360" w:lineRule="auto"/>
        <w:ind w:firstLineChars="0" w:firstLine="0"/>
        <w:rPr>
          <w:sz w:val="24"/>
          <w:szCs w:val="24"/>
        </w:rPr>
      </w:pPr>
    </w:p>
    <w:p w14:paraId="621F5D09" w14:textId="68410E04" w:rsidR="00B548E2" w:rsidRDefault="00B548E2" w:rsidP="00B548E2">
      <w:pPr>
        <w:pStyle w:val="ab"/>
        <w:spacing w:line="360" w:lineRule="auto"/>
        <w:ind w:firstLineChars="0" w:firstLine="0"/>
        <w:rPr>
          <w:sz w:val="24"/>
          <w:szCs w:val="24"/>
        </w:rPr>
      </w:pPr>
    </w:p>
    <w:p w14:paraId="22C390F0" w14:textId="439C06BA" w:rsidR="00B548E2" w:rsidRDefault="00B548E2" w:rsidP="00B548E2">
      <w:pPr>
        <w:pStyle w:val="ab"/>
        <w:spacing w:line="360" w:lineRule="auto"/>
        <w:ind w:firstLineChars="0" w:firstLine="0"/>
        <w:rPr>
          <w:sz w:val="24"/>
          <w:szCs w:val="24"/>
        </w:rPr>
      </w:pPr>
    </w:p>
    <w:p w14:paraId="53BAE89B" w14:textId="447A76BF" w:rsidR="00B548E2" w:rsidRDefault="00B548E2" w:rsidP="00B548E2">
      <w:pPr>
        <w:pStyle w:val="ab"/>
        <w:spacing w:line="360" w:lineRule="auto"/>
        <w:ind w:firstLineChars="0" w:firstLine="0"/>
        <w:rPr>
          <w:sz w:val="24"/>
          <w:szCs w:val="24"/>
        </w:rPr>
      </w:pPr>
    </w:p>
    <w:p w14:paraId="292A6191" w14:textId="59EDCBE5" w:rsidR="00B548E2" w:rsidRDefault="00B548E2" w:rsidP="00B548E2">
      <w:pPr>
        <w:pStyle w:val="ab"/>
        <w:spacing w:line="360" w:lineRule="auto"/>
        <w:ind w:firstLineChars="0" w:firstLine="0"/>
        <w:rPr>
          <w:sz w:val="24"/>
          <w:szCs w:val="24"/>
        </w:rPr>
      </w:pPr>
    </w:p>
    <w:p w14:paraId="12B3F054" w14:textId="1C177BB8" w:rsidR="00B548E2" w:rsidRDefault="00B548E2" w:rsidP="00B548E2">
      <w:pPr>
        <w:pStyle w:val="ab"/>
        <w:spacing w:line="360" w:lineRule="auto"/>
        <w:ind w:firstLineChars="0" w:firstLine="0"/>
        <w:rPr>
          <w:sz w:val="24"/>
          <w:szCs w:val="24"/>
        </w:rPr>
      </w:pPr>
    </w:p>
    <w:p w14:paraId="4BF1F3F8" w14:textId="1C295ECB" w:rsidR="00B548E2" w:rsidRDefault="00B548E2" w:rsidP="00B548E2">
      <w:pPr>
        <w:pStyle w:val="ab"/>
        <w:spacing w:line="360" w:lineRule="auto"/>
        <w:ind w:firstLineChars="0" w:firstLine="0"/>
        <w:rPr>
          <w:sz w:val="24"/>
          <w:szCs w:val="24"/>
        </w:rPr>
      </w:pPr>
    </w:p>
    <w:p w14:paraId="7A264239" w14:textId="28C7728E" w:rsidR="00B548E2" w:rsidRDefault="00B548E2" w:rsidP="00B548E2">
      <w:pPr>
        <w:pStyle w:val="ab"/>
        <w:spacing w:line="360" w:lineRule="auto"/>
        <w:ind w:firstLineChars="0" w:firstLine="0"/>
        <w:rPr>
          <w:sz w:val="24"/>
          <w:szCs w:val="24"/>
        </w:rPr>
      </w:pPr>
    </w:p>
    <w:p w14:paraId="06827028" w14:textId="55155558" w:rsidR="00B548E2" w:rsidRDefault="00B548E2" w:rsidP="00B548E2">
      <w:pPr>
        <w:pStyle w:val="ab"/>
        <w:spacing w:line="360" w:lineRule="auto"/>
        <w:ind w:firstLineChars="0" w:firstLine="0"/>
        <w:rPr>
          <w:sz w:val="24"/>
          <w:szCs w:val="24"/>
        </w:rPr>
      </w:pPr>
    </w:p>
    <w:p w14:paraId="2E77EE42" w14:textId="49FC12EC" w:rsidR="00B548E2" w:rsidRDefault="00B548E2" w:rsidP="00B548E2">
      <w:pPr>
        <w:pStyle w:val="ab"/>
        <w:spacing w:line="360" w:lineRule="auto"/>
        <w:ind w:firstLineChars="0" w:firstLine="0"/>
        <w:rPr>
          <w:sz w:val="24"/>
          <w:szCs w:val="24"/>
        </w:rPr>
      </w:pPr>
    </w:p>
    <w:p w14:paraId="666EC35F" w14:textId="77777777" w:rsidR="00B548E2" w:rsidRPr="00B548E2" w:rsidRDefault="00B548E2" w:rsidP="00B548E2">
      <w:pPr>
        <w:pStyle w:val="ab"/>
        <w:spacing w:line="360" w:lineRule="auto"/>
        <w:ind w:firstLineChars="0" w:firstLine="0"/>
        <w:rPr>
          <w:rFonts w:hint="eastAsia"/>
          <w:sz w:val="24"/>
          <w:szCs w:val="24"/>
        </w:rPr>
      </w:pPr>
    </w:p>
    <w:p w14:paraId="158A539D" w14:textId="685FDEAF" w:rsidR="00B45A7F" w:rsidRPr="00B548E2" w:rsidRDefault="00B548E2" w:rsidP="0096573F">
      <w:pPr>
        <w:widowControl/>
        <w:shd w:val="clear" w:color="auto" w:fill="FFFFFF"/>
        <w:spacing w:beforeLines="50" w:before="156"/>
        <w:rPr>
          <w:rFonts w:ascii="Times New Roman" w:eastAsia="等线" w:hAnsi="Times New Roman" w:hint="eastAsia"/>
          <w:b/>
          <w:sz w:val="24"/>
          <w:szCs w:val="24"/>
        </w:rPr>
      </w:pPr>
      <w:r w:rsidRPr="00B548E2">
        <w:rPr>
          <w:rFonts w:ascii="Times New Roman" w:eastAsia="等线" w:hAnsi="Times New Roman"/>
          <w:b/>
          <w:sz w:val="24"/>
          <w:szCs w:val="24"/>
        </w:rPr>
        <w:lastRenderedPageBreak/>
        <w:t>2. Supplementary Figures</w:t>
      </w:r>
    </w:p>
    <w:p w14:paraId="58984FAD" w14:textId="758192E7" w:rsidR="00BE3D06" w:rsidRDefault="00BE3D06" w:rsidP="00773ADA">
      <w:pPr>
        <w:widowControl/>
        <w:spacing w:beforeLines="50" w:before="156"/>
        <w:jc w:val="center"/>
        <w:rPr>
          <w:rFonts w:ascii="Times New Roman" w:eastAsia="MS Mincho" w:hAnsi="Times New Roman"/>
          <w:kern w:val="0"/>
          <w:sz w:val="24"/>
          <w:szCs w:val="24"/>
          <w:lang w:val="de-DE" w:eastAsia="en-US"/>
        </w:rPr>
      </w:pPr>
      <w:r>
        <w:rPr>
          <w:rFonts w:ascii="Times New Roman" w:eastAsia="MS Mincho" w:hAnsi="Times New Roman"/>
          <w:noProof/>
          <w:kern w:val="0"/>
          <w:sz w:val="24"/>
          <w:szCs w:val="24"/>
          <w:lang w:val="de-DE" w:eastAsia="en-US"/>
        </w:rPr>
        <w:drawing>
          <wp:inline distT="0" distB="0" distL="0" distR="0" wp14:anchorId="23F27763" wp14:editId="6C18781E">
            <wp:extent cx="5579542" cy="1973179"/>
            <wp:effectExtent l="0" t="0" r="254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3.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685098" cy="2010508"/>
                    </a:xfrm>
                    <a:prstGeom prst="rect">
                      <a:avLst/>
                    </a:prstGeom>
                  </pic:spPr>
                </pic:pic>
              </a:graphicData>
            </a:graphic>
          </wp:inline>
        </w:drawing>
      </w:r>
    </w:p>
    <w:p w14:paraId="06EDA175" w14:textId="6ACB1DB8" w:rsidR="00BE3D06" w:rsidRDefault="00BE3D06" w:rsidP="0021004B">
      <w:pPr>
        <w:widowControl/>
        <w:rPr>
          <w:rFonts w:ascii="Times New Roman" w:eastAsia="MS Mincho" w:hAnsi="Times New Roman"/>
          <w:bCs/>
          <w:kern w:val="0"/>
          <w:sz w:val="24"/>
          <w:szCs w:val="24"/>
          <w:lang w:val="de-DE" w:eastAsia="en-US"/>
        </w:rPr>
      </w:pPr>
      <w:r w:rsidRPr="0078343A">
        <w:rPr>
          <w:rFonts w:ascii="Times New Roman" w:eastAsia="MS Mincho" w:hAnsi="Times New Roman"/>
          <w:b/>
          <w:bCs/>
          <w:kern w:val="0"/>
          <w:sz w:val="24"/>
          <w:szCs w:val="24"/>
          <w:lang w:val="de-DE" w:eastAsia="en-US"/>
        </w:rPr>
        <w:t>Figure S1.</w:t>
      </w:r>
      <w:r>
        <w:rPr>
          <w:rFonts w:ascii="Times New Roman" w:eastAsia="MS Mincho" w:hAnsi="Times New Roman"/>
          <w:b/>
          <w:bCs/>
          <w:kern w:val="0"/>
          <w:sz w:val="24"/>
          <w:szCs w:val="24"/>
          <w:lang w:val="de-DE" w:eastAsia="en-US"/>
        </w:rPr>
        <w:t xml:space="preserve"> </w:t>
      </w:r>
      <w:r>
        <w:rPr>
          <w:rFonts w:ascii="Times New Roman" w:eastAsia="MS Mincho" w:hAnsi="Times New Roman"/>
          <w:bCs/>
          <w:kern w:val="0"/>
          <w:sz w:val="24"/>
          <w:szCs w:val="24"/>
          <w:lang w:val="de-DE" w:eastAsia="en-US"/>
        </w:rPr>
        <w:t xml:space="preserve">a) </w:t>
      </w:r>
      <w:r w:rsidRPr="00BE3D06">
        <w:rPr>
          <w:rFonts w:ascii="Times New Roman" w:eastAsia="MS Mincho" w:hAnsi="Times New Roman"/>
          <w:bCs/>
          <w:kern w:val="0"/>
          <w:sz w:val="24"/>
          <w:szCs w:val="24"/>
          <w:lang w:val="de-DE" w:eastAsia="en-US"/>
        </w:rPr>
        <w:t>TMB absorption spectra by adding 200 µg mL</w:t>
      </w:r>
      <w:r w:rsidRPr="00BE3D06">
        <w:rPr>
          <w:rFonts w:ascii="Times New Roman" w:eastAsia="MS Mincho" w:hAnsi="Times New Roman"/>
          <w:bCs/>
          <w:kern w:val="0"/>
          <w:sz w:val="24"/>
          <w:szCs w:val="24"/>
          <w:vertAlign w:val="superscript"/>
          <w:lang w:val="de-DE" w:eastAsia="en-US"/>
        </w:rPr>
        <w:t>−1</w:t>
      </w:r>
      <w:r w:rsidRPr="00BE3D06">
        <w:rPr>
          <w:rFonts w:ascii="Times New Roman" w:eastAsia="MS Mincho" w:hAnsi="Times New Roman"/>
          <w:bCs/>
          <w:kern w:val="0"/>
          <w:sz w:val="24"/>
          <w:szCs w:val="24"/>
          <w:lang w:val="de-DE" w:eastAsia="en-US"/>
        </w:rPr>
        <w:t xml:space="preserve"> of </w:t>
      </w:r>
      <w:r>
        <w:rPr>
          <w:rFonts w:ascii="Times New Roman" w:eastAsia="MS Mincho" w:hAnsi="Times New Roman"/>
          <w:bCs/>
          <w:kern w:val="0"/>
          <w:sz w:val="24"/>
          <w:szCs w:val="24"/>
          <w:lang w:val="de-DE" w:eastAsia="en-US"/>
        </w:rPr>
        <w:t>BFO</w:t>
      </w:r>
      <w:r w:rsidRPr="00BE3D06">
        <w:rPr>
          <w:rFonts w:ascii="Times New Roman" w:eastAsia="MS Mincho" w:hAnsi="Times New Roman"/>
          <w:bCs/>
          <w:kern w:val="0"/>
          <w:sz w:val="24"/>
          <w:szCs w:val="24"/>
          <w:lang w:val="de-DE" w:eastAsia="en-US"/>
        </w:rPr>
        <w:t xml:space="preserve"> after</w:t>
      </w:r>
      <w:r>
        <w:rPr>
          <w:rFonts w:ascii="Times New Roman" w:eastAsia="MS Mincho" w:hAnsi="Times New Roman"/>
          <w:bCs/>
          <w:kern w:val="0"/>
          <w:sz w:val="24"/>
          <w:szCs w:val="24"/>
          <w:lang w:val="de-DE" w:eastAsia="en-US"/>
        </w:rPr>
        <w:t xml:space="preserve"> U</w:t>
      </w:r>
      <w:r w:rsidRPr="00BE3D06">
        <w:rPr>
          <w:rFonts w:ascii="Times New Roman" w:eastAsia="MS Mincho" w:hAnsi="Times New Roman"/>
          <w:bCs/>
          <w:kern w:val="0"/>
          <w:sz w:val="24"/>
          <w:szCs w:val="24"/>
          <w:lang w:val="de-DE" w:eastAsia="en-US"/>
        </w:rPr>
        <w:t xml:space="preserve">S irradiation for varied durations. </w:t>
      </w:r>
      <w:r>
        <w:rPr>
          <w:rFonts w:ascii="Times New Roman" w:eastAsia="MS Mincho" w:hAnsi="Times New Roman"/>
          <w:bCs/>
          <w:kern w:val="0"/>
          <w:sz w:val="24"/>
          <w:szCs w:val="24"/>
          <w:lang w:val="de-DE" w:eastAsia="en-US"/>
        </w:rPr>
        <w:t>b</w:t>
      </w:r>
      <w:r w:rsidRPr="00BE3D06">
        <w:rPr>
          <w:rFonts w:ascii="Times New Roman" w:eastAsia="MS Mincho" w:hAnsi="Times New Roman"/>
          <w:bCs/>
          <w:kern w:val="0"/>
          <w:sz w:val="24"/>
          <w:szCs w:val="24"/>
          <w:lang w:val="de-DE" w:eastAsia="en-US"/>
        </w:rPr>
        <w:t>) TMB absorption spectra by adding 200 µg mL</w:t>
      </w:r>
      <w:r w:rsidRPr="00BE3D06">
        <w:rPr>
          <w:rFonts w:ascii="Times New Roman" w:eastAsia="MS Mincho" w:hAnsi="Times New Roman"/>
          <w:bCs/>
          <w:kern w:val="0"/>
          <w:sz w:val="24"/>
          <w:szCs w:val="24"/>
          <w:vertAlign w:val="superscript"/>
          <w:lang w:val="de-DE" w:eastAsia="en-US"/>
        </w:rPr>
        <w:t>−1</w:t>
      </w:r>
      <w:r w:rsidRPr="00BE3D06">
        <w:rPr>
          <w:rFonts w:ascii="Times New Roman" w:eastAsia="MS Mincho" w:hAnsi="Times New Roman"/>
          <w:bCs/>
          <w:kern w:val="0"/>
          <w:sz w:val="24"/>
          <w:szCs w:val="24"/>
          <w:lang w:val="de-DE" w:eastAsia="en-US"/>
        </w:rPr>
        <w:t xml:space="preserve"> of </w:t>
      </w:r>
      <w:r>
        <w:rPr>
          <w:rFonts w:ascii="Times New Roman" w:eastAsia="MS Mincho" w:hAnsi="Times New Roman"/>
          <w:bCs/>
          <w:kern w:val="0"/>
          <w:sz w:val="24"/>
          <w:szCs w:val="24"/>
          <w:lang w:val="de-DE" w:eastAsia="en-US"/>
        </w:rPr>
        <w:t>BFO</w:t>
      </w:r>
      <w:r w:rsidRPr="00BE3D06">
        <w:rPr>
          <w:rFonts w:ascii="Times New Roman" w:eastAsia="MS Mincho" w:hAnsi="Times New Roman"/>
          <w:bCs/>
          <w:kern w:val="0"/>
          <w:sz w:val="24"/>
          <w:szCs w:val="24"/>
          <w:lang w:val="de-DE" w:eastAsia="en-US"/>
        </w:rPr>
        <w:t xml:space="preserve"> after</w:t>
      </w:r>
      <w:r>
        <w:rPr>
          <w:rFonts w:ascii="Times New Roman" w:eastAsia="MS Mincho" w:hAnsi="Times New Roman"/>
          <w:bCs/>
          <w:kern w:val="0"/>
          <w:sz w:val="24"/>
          <w:szCs w:val="24"/>
          <w:lang w:val="de-DE" w:eastAsia="en-US"/>
        </w:rPr>
        <w:t xml:space="preserve"> U</w:t>
      </w:r>
      <w:r w:rsidRPr="00BE3D06">
        <w:rPr>
          <w:rFonts w:ascii="Times New Roman" w:eastAsia="MS Mincho" w:hAnsi="Times New Roman"/>
          <w:bCs/>
          <w:kern w:val="0"/>
          <w:sz w:val="24"/>
          <w:szCs w:val="24"/>
          <w:lang w:val="de-DE" w:eastAsia="en-US"/>
        </w:rPr>
        <w:t xml:space="preserve">S irradiation </w:t>
      </w:r>
      <w:r>
        <w:rPr>
          <w:rFonts w:ascii="Times New Roman" w:eastAsia="MS Mincho" w:hAnsi="Times New Roman"/>
          <w:bCs/>
          <w:kern w:val="0"/>
          <w:sz w:val="24"/>
          <w:szCs w:val="24"/>
          <w:lang w:val="de-DE" w:eastAsia="en-US"/>
        </w:rPr>
        <w:t>with different power intensities for</w:t>
      </w:r>
      <w:r w:rsidRPr="00BE3D06">
        <w:rPr>
          <w:rFonts w:ascii="Times New Roman" w:eastAsia="MS Mincho" w:hAnsi="Times New Roman"/>
          <w:bCs/>
          <w:kern w:val="0"/>
          <w:sz w:val="24"/>
          <w:szCs w:val="24"/>
          <w:lang w:val="de-DE" w:eastAsia="en-US"/>
        </w:rPr>
        <w:t xml:space="preserve"> 5 min.</w:t>
      </w:r>
    </w:p>
    <w:p w14:paraId="0D4010CF" w14:textId="6DD19D81" w:rsidR="00934D7B" w:rsidRDefault="00934D7B" w:rsidP="0021004B">
      <w:pPr>
        <w:widowControl/>
        <w:rPr>
          <w:rFonts w:ascii="Times New Roman" w:eastAsia="MS Mincho" w:hAnsi="Times New Roman"/>
          <w:kern w:val="0"/>
          <w:sz w:val="24"/>
          <w:szCs w:val="24"/>
          <w:lang w:val="de-DE" w:eastAsia="en-US"/>
        </w:rPr>
      </w:pPr>
    </w:p>
    <w:p w14:paraId="1D944292" w14:textId="5BCA934F" w:rsidR="00934D7B" w:rsidRDefault="00934D7B" w:rsidP="0021004B">
      <w:pPr>
        <w:widowControl/>
        <w:rPr>
          <w:rFonts w:ascii="Times New Roman" w:eastAsia="MS Mincho" w:hAnsi="Times New Roman"/>
          <w:kern w:val="0"/>
          <w:sz w:val="24"/>
          <w:szCs w:val="24"/>
          <w:lang w:val="de-DE" w:eastAsia="en-US"/>
        </w:rPr>
      </w:pPr>
    </w:p>
    <w:p w14:paraId="0582275A" w14:textId="77777777" w:rsidR="00934D7B" w:rsidRPr="00BE3D06" w:rsidRDefault="00934D7B" w:rsidP="0021004B">
      <w:pPr>
        <w:widowControl/>
        <w:rPr>
          <w:rFonts w:ascii="Times New Roman" w:eastAsia="MS Mincho" w:hAnsi="Times New Roman"/>
          <w:kern w:val="0"/>
          <w:sz w:val="24"/>
          <w:szCs w:val="24"/>
          <w:lang w:val="de-DE" w:eastAsia="en-US"/>
        </w:rPr>
      </w:pPr>
    </w:p>
    <w:p w14:paraId="2C8A269C" w14:textId="0A9F8F11" w:rsidR="00BE3D06" w:rsidRDefault="00F1750C" w:rsidP="00773ADA">
      <w:pPr>
        <w:widowControl/>
        <w:spacing w:beforeLines="50" w:before="156"/>
        <w:jc w:val="center"/>
        <w:rPr>
          <w:rFonts w:ascii="Times New Roman" w:eastAsia="MS Mincho" w:hAnsi="Times New Roman"/>
          <w:kern w:val="0"/>
          <w:sz w:val="24"/>
          <w:szCs w:val="24"/>
          <w:lang w:val="de-DE" w:eastAsia="en-US"/>
        </w:rPr>
      </w:pPr>
      <w:r>
        <w:rPr>
          <w:rFonts w:ascii="Times New Roman" w:eastAsia="MS Mincho" w:hAnsi="Times New Roman"/>
          <w:noProof/>
          <w:kern w:val="0"/>
          <w:sz w:val="24"/>
          <w:szCs w:val="24"/>
          <w:lang w:val="de-DE" w:eastAsia="en-US"/>
        </w:rPr>
        <w:drawing>
          <wp:inline distT="0" distB="0" distL="0" distR="0" wp14:anchorId="5A9213E3" wp14:editId="5B8A7C30">
            <wp:extent cx="4291512" cy="2887579"/>
            <wp:effectExtent l="0" t="0" r="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S2.1.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4309635" cy="2899773"/>
                    </a:xfrm>
                    <a:prstGeom prst="rect">
                      <a:avLst/>
                    </a:prstGeom>
                  </pic:spPr>
                </pic:pic>
              </a:graphicData>
            </a:graphic>
          </wp:inline>
        </w:drawing>
      </w:r>
    </w:p>
    <w:p w14:paraId="26403FC4" w14:textId="1289D685" w:rsidR="00F1750C" w:rsidRDefault="00F1750C" w:rsidP="0021004B">
      <w:pPr>
        <w:widowControl/>
        <w:rPr>
          <w:rFonts w:ascii="Times New Roman" w:eastAsia="MS Mincho" w:hAnsi="Times New Roman"/>
          <w:bCs/>
          <w:kern w:val="0"/>
          <w:sz w:val="24"/>
          <w:szCs w:val="24"/>
          <w:lang w:val="de-DE" w:eastAsia="en-US"/>
        </w:rPr>
      </w:pPr>
      <w:r w:rsidRPr="0078343A">
        <w:rPr>
          <w:rFonts w:ascii="Times New Roman" w:eastAsia="MS Mincho" w:hAnsi="Times New Roman"/>
          <w:b/>
          <w:bCs/>
          <w:kern w:val="0"/>
          <w:sz w:val="24"/>
          <w:szCs w:val="24"/>
          <w:lang w:val="de-DE" w:eastAsia="en-US"/>
        </w:rPr>
        <w:t>Figure S</w:t>
      </w:r>
      <w:r>
        <w:rPr>
          <w:rFonts w:ascii="Times New Roman" w:eastAsia="MS Mincho" w:hAnsi="Times New Roman"/>
          <w:b/>
          <w:bCs/>
          <w:kern w:val="0"/>
          <w:sz w:val="24"/>
          <w:szCs w:val="24"/>
          <w:lang w:val="de-DE" w:eastAsia="en-US"/>
        </w:rPr>
        <w:t>2</w:t>
      </w:r>
      <w:r w:rsidRPr="0078343A">
        <w:rPr>
          <w:rFonts w:ascii="Times New Roman" w:eastAsia="MS Mincho" w:hAnsi="Times New Roman"/>
          <w:b/>
          <w:bCs/>
          <w:kern w:val="0"/>
          <w:sz w:val="24"/>
          <w:szCs w:val="24"/>
          <w:lang w:val="de-DE" w:eastAsia="en-US"/>
        </w:rPr>
        <w:t>.</w:t>
      </w:r>
      <w:r w:rsidRPr="00F1750C">
        <w:t xml:space="preserve"> </w:t>
      </w:r>
      <w:r w:rsidRPr="00F1750C">
        <w:rPr>
          <w:rFonts w:ascii="Times New Roman" w:eastAsia="MS Mincho" w:hAnsi="Times New Roman"/>
          <w:bCs/>
          <w:kern w:val="0"/>
          <w:sz w:val="24"/>
          <w:szCs w:val="24"/>
          <w:lang w:val="de-DE" w:eastAsia="en-US"/>
        </w:rPr>
        <w:t>ESR spectra of O</w:t>
      </w:r>
      <w:r w:rsidRPr="00F1750C">
        <w:rPr>
          <w:rFonts w:ascii="Times New Roman" w:eastAsia="MS Mincho" w:hAnsi="Times New Roman"/>
          <w:bCs/>
          <w:kern w:val="0"/>
          <w:sz w:val="24"/>
          <w:szCs w:val="24"/>
          <w:vertAlign w:val="subscript"/>
          <w:lang w:val="de-DE" w:eastAsia="en-US"/>
        </w:rPr>
        <w:t>2</w:t>
      </w:r>
      <w:r w:rsidRPr="00F1750C">
        <w:rPr>
          <w:rFonts w:ascii="Times New Roman" w:eastAsia="MS Mincho" w:hAnsi="Times New Roman"/>
          <w:bCs/>
          <w:kern w:val="0"/>
          <w:sz w:val="24"/>
          <w:szCs w:val="24"/>
          <w:vertAlign w:val="superscript"/>
          <w:lang w:val="de-DE" w:eastAsia="en-US"/>
        </w:rPr>
        <w:t>1</w:t>
      </w:r>
      <w:r w:rsidRPr="00F1750C">
        <w:rPr>
          <w:rFonts w:ascii="Times New Roman" w:eastAsia="MS Mincho" w:hAnsi="Times New Roman"/>
          <w:bCs/>
          <w:kern w:val="0"/>
          <w:sz w:val="24"/>
          <w:szCs w:val="24"/>
          <w:lang w:val="de-DE" w:eastAsia="en-US"/>
        </w:rPr>
        <w:t xml:space="preserve"> trapped by </w:t>
      </w:r>
      <w:r>
        <w:rPr>
          <w:rFonts w:ascii="Times New Roman" w:eastAsia="MS Mincho" w:hAnsi="Times New Roman"/>
          <w:bCs/>
          <w:kern w:val="0"/>
          <w:sz w:val="24"/>
          <w:szCs w:val="24"/>
          <w:lang w:val="de-DE" w:eastAsia="en-US"/>
        </w:rPr>
        <w:t>TEMP</w:t>
      </w:r>
      <w:r w:rsidRPr="00F1750C">
        <w:rPr>
          <w:rFonts w:ascii="Times New Roman" w:eastAsia="MS Mincho" w:hAnsi="Times New Roman"/>
          <w:bCs/>
          <w:kern w:val="0"/>
          <w:sz w:val="24"/>
          <w:szCs w:val="24"/>
          <w:lang w:val="de-DE" w:eastAsia="en-US"/>
        </w:rPr>
        <w:t xml:space="preserve"> in </w:t>
      </w:r>
      <w:r w:rsidRPr="00F1750C">
        <w:rPr>
          <w:rFonts w:ascii="Times New Roman" w:eastAsia="MS Mincho" w:hAnsi="Times New Roman"/>
          <w:bCs/>
          <w:kern w:val="0"/>
          <w:sz w:val="24"/>
          <w:szCs w:val="24"/>
          <w:lang w:eastAsia="en-US"/>
        </w:rPr>
        <w:t>different systems</w:t>
      </w:r>
      <w:r w:rsidRPr="00F1750C">
        <w:rPr>
          <w:rFonts w:ascii="Times New Roman" w:eastAsia="MS Mincho" w:hAnsi="Times New Roman"/>
          <w:bCs/>
          <w:kern w:val="0"/>
          <w:sz w:val="24"/>
          <w:szCs w:val="24"/>
          <w:lang w:val="de-DE" w:eastAsia="en-US"/>
        </w:rPr>
        <w:t>.</w:t>
      </w:r>
    </w:p>
    <w:p w14:paraId="48B86534" w14:textId="77777777" w:rsidR="0021004B" w:rsidRDefault="0021004B" w:rsidP="0021004B">
      <w:pPr>
        <w:spacing w:beforeLines="50" w:before="156"/>
        <w:jc w:val="center"/>
        <w:rPr>
          <w:rFonts w:ascii="Times New Roman" w:eastAsia="MS Mincho" w:hAnsi="Times New Roman"/>
          <w:bCs/>
          <w:kern w:val="0"/>
          <w:sz w:val="24"/>
          <w:szCs w:val="24"/>
          <w:lang w:eastAsia="en-US"/>
        </w:rPr>
      </w:pPr>
      <w:r>
        <w:rPr>
          <w:rFonts w:ascii="Times New Roman" w:eastAsia="MS Mincho" w:hAnsi="Times New Roman"/>
          <w:bCs/>
          <w:noProof/>
          <w:kern w:val="0"/>
          <w:sz w:val="24"/>
          <w:szCs w:val="24"/>
          <w:lang w:eastAsia="en-US"/>
        </w:rPr>
        <w:lastRenderedPageBreak/>
        <w:drawing>
          <wp:inline distT="0" distB="0" distL="0" distR="0" wp14:anchorId="18221B11" wp14:editId="5B1AED65">
            <wp:extent cx="3630713" cy="2854295"/>
            <wp:effectExtent l="0" t="0" r="8255"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S3.1.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668684" cy="2884146"/>
                    </a:xfrm>
                    <a:prstGeom prst="rect">
                      <a:avLst/>
                    </a:prstGeom>
                  </pic:spPr>
                </pic:pic>
              </a:graphicData>
            </a:graphic>
          </wp:inline>
        </w:drawing>
      </w:r>
    </w:p>
    <w:p w14:paraId="650F544E" w14:textId="77777777" w:rsidR="0021004B" w:rsidRDefault="0021004B" w:rsidP="0021004B">
      <w:pPr>
        <w:rPr>
          <w:rFonts w:ascii="Times New Roman" w:eastAsia="MS Mincho" w:hAnsi="Times New Roman"/>
          <w:bCs/>
          <w:kern w:val="0"/>
          <w:sz w:val="24"/>
          <w:szCs w:val="24"/>
          <w:lang w:eastAsia="en-US"/>
        </w:rPr>
      </w:pPr>
      <w:r w:rsidRPr="0021004B">
        <w:rPr>
          <w:rFonts w:ascii="Times New Roman" w:eastAsia="等线" w:hAnsi="Times New Roman"/>
        </w:rPr>
        <w:t xml:space="preserve"> </w:t>
      </w:r>
      <w:r w:rsidRPr="0078343A">
        <w:rPr>
          <w:rFonts w:ascii="Times New Roman" w:eastAsia="MS Mincho" w:hAnsi="Times New Roman"/>
          <w:b/>
          <w:bCs/>
          <w:kern w:val="0"/>
          <w:sz w:val="24"/>
          <w:szCs w:val="24"/>
          <w:lang w:val="de-DE" w:eastAsia="en-US"/>
        </w:rPr>
        <w:t>Figure S</w:t>
      </w:r>
      <w:r>
        <w:rPr>
          <w:rFonts w:ascii="Times New Roman" w:eastAsia="MS Mincho" w:hAnsi="Times New Roman"/>
          <w:b/>
          <w:bCs/>
          <w:kern w:val="0"/>
          <w:sz w:val="24"/>
          <w:szCs w:val="24"/>
          <w:lang w:val="de-DE" w:eastAsia="en-US"/>
        </w:rPr>
        <w:t>3</w:t>
      </w:r>
      <w:r w:rsidRPr="0078343A">
        <w:rPr>
          <w:rFonts w:ascii="Times New Roman" w:eastAsia="MS Mincho" w:hAnsi="Times New Roman"/>
          <w:b/>
          <w:bCs/>
          <w:kern w:val="0"/>
          <w:sz w:val="24"/>
          <w:szCs w:val="24"/>
          <w:lang w:val="de-DE" w:eastAsia="en-US"/>
        </w:rPr>
        <w:t>.</w:t>
      </w:r>
      <w:r>
        <w:rPr>
          <w:rFonts w:ascii="Times New Roman" w:eastAsia="MS Mincho" w:hAnsi="Times New Roman"/>
          <w:b/>
          <w:bCs/>
          <w:kern w:val="0"/>
          <w:sz w:val="24"/>
          <w:szCs w:val="24"/>
          <w:lang w:val="de-DE" w:eastAsia="en-US"/>
        </w:rPr>
        <w:t xml:space="preserve"> </w:t>
      </w:r>
      <w:r w:rsidRPr="0021004B">
        <w:rPr>
          <w:rFonts w:ascii="Times New Roman" w:eastAsia="等线" w:hAnsi="Times New Roman"/>
        </w:rPr>
        <w:t>The 2-DG release from DBG with or without US irradiation.</w:t>
      </w:r>
    </w:p>
    <w:p w14:paraId="5E9003F8" w14:textId="77777777" w:rsidR="00934D7B" w:rsidRPr="00F1750C" w:rsidRDefault="00934D7B" w:rsidP="00F1750C">
      <w:pPr>
        <w:widowControl/>
        <w:spacing w:beforeLines="50" w:before="156"/>
        <w:rPr>
          <w:rFonts w:ascii="Times New Roman" w:eastAsia="MS Mincho" w:hAnsi="Times New Roman"/>
          <w:kern w:val="0"/>
          <w:sz w:val="24"/>
          <w:szCs w:val="24"/>
          <w:lang w:val="de-DE" w:eastAsia="en-US"/>
        </w:rPr>
      </w:pPr>
      <w:bookmarkStart w:id="14" w:name="_GoBack"/>
      <w:bookmarkEnd w:id="14"/>
    </w:p>
    <w:p w14:paraId="56FD8B79" w14:textId="663579AF" w:rsidR="0078343A" w:rsidRPr="0078343A" w:rsidRDefault="00952336" w:rsidP="00773ADA">
      <w:pPr>
        <w:widowControl/>
        <w:spacing w:beforeLines="50" w:before="156"/>
        <w:jc w:val="center"/>
        <w:rPr>
          <w:rFonts w:ascii="Times New Roman" w:eastAsia="MS Mincho" w:hAnsi="Times New Roman"/>
          <w:kern w:val="0"/>
          <w:sz w:val="24"/>
          <w:szCs w:val="24"/>
          <w:lang w:val="de-DE" w:eastAsia="en-US"/>
        </w:rPr>
      </w:pPr>
      <w:r>
        <w:rPr>
          <w:rFonts w:ascii="Times New Roman" w:eastAsia="MS Mincho" w:hAnsi="Times New Roman"/>
          <w:noProof/>
          <w:kern w:val="0"/>
          <w:sz w:val="24"/>
          <w:szCs w:val="24"/>
          <w:lang w:val="de-DE" w:eastAsia="en-US"/>
        </w:rPr>
        <w:drawing>
          <wp:inline distT="0" distB="0" distL="0" distR="0" wp14:anchorId="1CAEBC89" wp14:editId="41BDFDD7">
            <wp:extent cx="5362832" cy="3051207"/>
            <wp:effectExtent l="0" t="0" r="952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ure S4.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65553" cy="3052755"/>
                    </a:xfrm>
                    <a:prstGeom prst="rect">
                      <a:avLst/>
                    </a:prstGeom>
                  </pic:spPr>
                </pic:pic>
              </a:graphicData>
            </a:graphic>
          </wp:inline>
        </w:drawing>
      </w:r>
    </w:p>
    <w:p w14:paraId="354FABCA" w14:textId="1427A06B" w:rsidR="00486FCE" w:rsidRDefault="0078343A" w:rsidP="0021004B">
      <w:pPr>
        <w:spacing w:line="360" w:lineRule="auto"/>
        <w:rPr>
          <w:rFonts w:ascii="Times New Roman" w:eastAsia="MS Mincho" w:hAnsi="Times New Roman"/>
          <w:bCs/>
          <w:kern w:val="0"/>
          <w:sz w:val="24"/>
          <w:szCs w:val="24"/>
          <w:lang w:eastAsia="en-US"/>
        </w:rPr>
      </w:pPr>
      <w:r w:rsidRPr="0078343A">
        <w:rPr>
          <w:rFonts w:ascii="Times New Roman" w:eastAsia="MS Mincho" w:hAnsi="Times New Roman"/>
          <w:b/>
          <w:bCs/>
          <w:kern w:val="0"/>
          <w:sz w:val="24"/>
          <w:szCs w:val="24"/>
          <w:lang w:val="de-DE" w:eastAsia="en-US"/>
        </w:rPr>
        <w:t>Figure S</w:t>
      </w:r>
      <w:r w:rsidR="0021004B">
        <w:rPr>
          <w:rFonts w:ascii="Times New Roman" w:eastAsia="MS Mincho" w:hAnsi="Times New Roman"/>
          <w:b/>
          <w:bCs/>
          <w:kern w:val="0"/>
          <w:sz w:val="24"/>
          <w:szCs w:val="24"/>
          <w:lang w:val="de-DE" w:eastAsia="en-US"/>
        </w:rPr>
        <w:t>4</w:t>
      </w:r>
      <w:r w:rsidRPr="0078343A">
        <w:rPr>
          <w:rFonts w:ascii="Times New Roman" w:eastAsia="MS Mincho" w:hAnsi="Times New Roman"/>
          <w:b/>
          <w:bCs/>
          <w:kern w:val="0"/>
          <w:sz w:val="24"/>
          <w:szCs w:val="24"/>
          <w:lang w:val="de-DE" w:eastAsia="en-US"/>
        </w:rPr>
        <w:t>.</w:t>
      </w:r>
      <w:r w:rsidRPr="0078343A">
        <w:rPr>
          <w:rFonts w:ascii="Times New Roman" w:eastAsia="MS Mincho" w:hAnsi="Times New Roman"/>
          <w:bCs/>
          <w:kern w:val="0"/>
          <w:sz w:val="24"/>
          <w:szCs w:val="24"/>
          <w:lang w:val="de-DE" w:eastAsia="en-US"/>
        </w:rPr>
        <w:t xml:space="preserve"> </w:t>
      </w:r>
      <w:r w:rsidR="00F1750C">
        <w:rPr>
          <w:rFonts w:ascii="Times New Roman" w:eastAsia="MS Mincho" w:hAnsi="Times New Roman"/>
          <w:bCs/>
          <w:kern w:val="0"/>
          <w:sz w:val="24"/>
          <w:szCs w:val="24"/>
          <w:lang w:val="de-DE" w:eastAsia="en-US"/>
        </w:rPr>
        <w:t xml:space="preserve">a) </w:t>
      </w:r>
      <w:r w:rsidR="00F1750C" w:rsidRPr="00F1750C">
        <w:rPr>
          <w:rFonts w:ascii="Times New Roman" w:eastAsia="MS Mincho" w:hAnsi="Times New Roman"/>
          <w:bCs/>
          <w:kern w:val="0"/>
          <w:sz w:val="24"/>
          <w:szCs w:val="24"/>
          <w:lang w:val="de-DE" w:eastAsia="en-US"/>
        </w:rPr>
        <w:t>Confocal fluorescence images</w:t>
      </w:r>
      <w:r w:rsidR="00F1750C">
        <w:rPr>
          <w:rFonts w:ascii="Times New Roman" w:eastAsia="MS Mincho" w:hAnsi="Times New Roman"/>
          <w:bCs/>
          <w:kern w:val="0"/>
          <w:sz w:val="24"/>
          <w:szCs w:val="24"/>
          <w:lang w:val="de-DE" w:eastAsia="en-US"/>
        </w:rPr>
        <w:t xml:space="preserve"> and</w:t>
      </w:r>
      <w:r w:rsidR="00F1750C" w:rsidRPr="00F1750C">
        <w:rPr>
          <w:rFonts w:ascii="Times New Roman" w:eastAsia="MS Mincho" w:hAnsi="Times New Roman"/>
          <w:bCs/>
          <w:kern w:val="0"/>
          <w:sz w:val="24"/>
          <w:szCs w:val="24"/>
          <w:lang w:val="de-DE" w:eastAsia="en-US"/>
        </w:rPr>
        <w:t xml:space="preserve"> </w:t>
      </w:r>
      <w:r w:rsidR="00F1750C">
        <w:rPr>
          <w:rFonts w:ascii="Times New Roman" w:eastAsia="MS Mincho" w:hAnsi="Times New Roman"/>
          <w:bCs/>
          <w:kern w:val="0"/>
          <w:sz w:val="24"/>
          <w:szCs w:val="24"/>
          <w:lang w:val="de-DE" w:eastAsia="en-US"/>
        </w:rPr>
        <w:t>b)</w:t>
      </w:r>
      <w:r w:rsidR="00F1750C" w:rsidRPr="00F1750C">
        <w:rPr>
          <w:rFonts w:ascii="Times New Roman" w:eastAsia="MS Mincho" w:hAnsi="Times New Roman"/>
          <w:bCs/>
          <w:kern w:val="0"/>
          <w:sz w:val="24"/>
          <w:szCs w:val="24"/>
          <w:lang w:eastAsia="en-US"/>
        </w:rPr>
        <w:t xml:space="preserve"> </w:t>
      </w:r>
      <w:r w:rsidR="00F1750C">
        <w:rPr>
          <w:rFonts w:ascii="Times New Roman" w:eastAsia="MS Mincho" w:hAnsi="Times New Roman"/>
          <w:bCs/>
          <w:kern w:val="0"/>
          <w:sz w:val="24"/>
          <w:szCs w:val="24"/>
          <w:lang w:eastAsia="en-US"/>
        </w:rPr>
        <w:t>f</w:t>
      </w:r>
      <w:r w:rsidR="00F1750C" w:rsidRPr="00486FCE">
        <w:rPr>
          <w:rFonts w:ascii="Times New Roman" w:eastAsia="MS Mincho" w:hAnsi="Times New Roman"/>
          <w:bCs/>
          <w:kern w:val="0"/>
          <w:sz w:val="24"/>
          <w:szCs w:val="24"/>
          <w:lang w:eastAsia="en-US"/>
        </w:rPr>
        <w:t>low cytometry</w:t>
      </w:r>
      <w:r w:rsidR="00F1750C">
        <w:rPr>
          <w:rFonts w:ascii="Times New Roman" w:eastAsia="MS Mincho" w:hAnsi="Times New Roman"/>
          <w:bCs/>
          <w:kern w:val="0"/>
          <w:sz w:val="24"/>
          <w:szCs w:val="24"/>
          <w:lang w:val="de-DE" w:eastAsia="en-US"/>
        </w:rPr>
        <w:t xml:space="preserve"> analysis </w:t>
      </w:r>
      <w:r w:rsidR="00F1750C" w:rsidRPr="00F1750C">
        <w:rPr>
          <w:rFonts w:ascii="Times New Roman" w:eastAsia="MS Mincho" w:hAnsi="Times New Roman"/>
          <w:bCs/>
          <w:kern w:val="0"/>
          <w:sz w:val="24"/>
          <w:szCs w:val="24"/>
          <w:lang w:val="de-DE" w:eastAsia="en-US"/>
        </w:rPr>
        <w:t xml:space="preserve">of </w:t>
      </w:r>
      <w:r w:rsidR="00F1750C">
        <w:rPr>
          <w:rFonts w:ascii="Times New Roman" w:eastAsia="MS Mincho" w:hAnsi="Times New Roman"/>
          <w:bCs/>
          <w:kern w:val="0"/>
          <w:sz w:val="24"/>
          <w:szCs w:val="24"/>
          <w:lang w:val="de-DE" w:eastAsia="en-US"/>
        </w:rPr>
        <w:t xml:space="preserve">DCFH-DA stained </w:t>
      </w:r>
      <w:r w:rsidR="00F1750C" w:rsidRPr="00F1750C">
        <w:rPr>
          <w:rFonts w:ascii="Times New Roman" w:eastAsia="MS Mincho" w:hAnsi="Times New Roman"/>
          <w:bCs/>
          <w:kern w:val="0"/>
          <w:sz w:val="24"/>
          <w:szCs w:val="24"/>
          <w:lang w:val="de-DE" w:eastAsia="en-US"/>
        </w:rPr>
        <w:t>cancer cells after various treatment</w:t>
      </w:r>
      <w:r w:rsidR="00F1750C">
        <w:rPr>
          <w:rFonts w:ascii="Times New Roman" w:eastAsia="MS Mincho" w:hAnsi="Times New Roman"/>
          <w:bCs/>
          <w:kern w:val="0"/>
          <w:sz w:val="24"/>
          <w:szCs w:val="24"/>
          <w:lang w:val="de-DE" w:eastAsia="en-US"/>
        </w:rPr>
        <w:t>s</w:t>
      </w:r>
      <w:r w:rsidR="00486FCE" w:rsidRPr="00486FCE">
        <w:rPr>
          <w:rFonts w:ascii="Times New Roman" w:eastAsia="MS Mincho" w:hAnsi="Times New Roman"/>
          <w:bCs/>
          <w:kern w:val="0"/>
          <w:sz w:val="24"/>
          <w:szCs w:val="24"/>
          <w:lang w:eastAsia="en-US"/>
        </w:rPr>
        <w:t>.</w:t>
      </w:r>
    </w:p>
    <w:p w14:paraId="067CE673" w14:textId="0E8435F7" w:rsidR="00952336" w:rsidRPr="00486FCE" w:rsidRDefault="00952336" w:rsidP="00952336">
      <w:pPr>
        <w:spacing w:beforeLines="50" w:before="156" w:line="360" w:lineRule="auto"/>
        <w:jc w:val="center"/>
        <w:rPr>
          <w:rFonts w:ascii="Times New Roman" w:eastAsia="MS Mincho" w:hAnsi="Times New Roman"/>
          <w:bCs/>
          <w:kern w:val="0"/>
          <w:sz w:val="24"/>
          <w:szCs w:val="24"/>
          <w:lang w:eastAsia="en-US"/>
        </w:rPr>
      </w:pPr>
      <w:r>
        <w:rPr>
          <w:rFonts w:ascii="Times New Roman" w:eastAsia="MS Mincho" w:hAnsi="Times New Roman"/>
          <w:bCs/>
          <w:noProof/>
          <w:kern w:val="0"/>
          <w:sz w:val="24"/>
          <w:szCs w:val="24"/>
          <w:lang w:eastAsia="en-US"/>
        </w:rPr>
        <w:lastRenderedPageBreak/>
        <w:drawing>
          <wp:inline distT="0" distB="0" distL="0" distR="0" wp14:anchorId="0116F12B" wp14:editId="2733150B">
            <wp:extent cx="5364480" cy="2831592"/>
            <wp:effectExtent l="0" t="0" r="7620" b="698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 s4.1.1.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364480" cy="2831592"/>
                    </a:xfrm>
                    <a:prstGeom prst="rect">
                      <a:avLst/>
                    </a:prstGeom>
                  </pic:spPr>
                </pic:pic>
              </a:graphicData>
            </a:graphic>
          </wp:inline>
        </w:drawing>
      </w:r>
    </w:p>
    <w:p w14:paraId="57DC886F" w14:textId="55F51F21" w:rsidR="0078343A" w:rsidRDefault="00486FCE" w:rsidP="0078343A">
      <w:pPr>
        <w:spacing w:beforeLines="50" w:before="156" w:line="360" w:lineRule="auto"/>
        <w:rPr>
          <w:rFonts w:ascii="Times New Roman" w:eastAsia="MS Mincho" w:hAnsi="Times New Roman"/>
          <w:b/>
          <w:bCs/>
          <w:kern w:val="0"/>
          <w:sz w:val="24"/>
          <w:szCs w:val="24"/>
          <w:lang w:val="de-DE" w:eastAsia="en-US"/>
        </w:rPr>
      </w:pPr>
      <w:r w:rsidRPr="00486FCE">
        <w:rPr>
          <w:rFonts w:ascii="Times New Roman" w:eastAsia="MS Mincho" w:hAnsi="Times New Roman" w:hint="cs"/>
          <w:b/>
          <w:bCs/>
          <w:kern w:val="0"/>
          <w:sz w:val="24"/>
          <w:szCs w:val="24"/>
          <w:lang w:eastAsia="en-US"/>
        </w:rPr>
        <w:t>F</w:t>
      </w:r>
      <w:r w:rsidRPr="00486FCE">
        <w:rPr>
          <w:rFonts w:ascii="Times New Roman" w:eastAsia="MS Mincho" w:hAnsi="Times New Roman"/>
          <w:b/>
          <w:bCs/>
          <w:kern w:val="0"/>
          <w:sz w:val="24"/>
          <w:szCs w:val="24"/>
          <w:lang w:eastAsia="en-US"/>
        </w:rPr>
        <w:t>igure 5.</w:t>
      </w:r>
      <w:r w:rsidRPr="00486FCE">
        <w:rPr>
          <w:rFonts w:ascii="Times New Roman" w:eastAsia="MS Mincho" w:hAnsi="Times New Roman"/>
          <w:bCs/>
          <w:kern w:val="0"/>
          <w:sz w:val="24"/>
          <w:szCs w:val="24"/>
          <w:lang w:eastAsia="en-US"/>
        </w:rPr>
        <w:t xml:space="preserve"> </w:t>
      </w:r>
      <w:r w:rsidR="0021004B" w:rsidRPr="0021004B">
        <w:rPr>
          <w:rFonts w:ascii="Times New Roman" w:eastAsia="MS Mincho" w:hAnsi="Times New Roman"/>
          <w:bCs/>
          <w:kern w:val="0"/>
          <w:sz w:val="24"/>
          <w:szCs w:val="24"/>
          <w:lang w:eastAsia="en-US"/>
        </w:rPr>
        <w:t xml:space="preserve">Flow cytometry </w:t>
      </w:r>
      <w:r w:rsidR="00146039">
        <w:rPr>
          <w:rFonts w:ascii="Times New Roman" w:eastAsia="MS Mincho" w:hAnsi="Times New Roman"/>
          <w:bCs/>
          <w:kern w:val="0"/>
          <w:sz w:val="24"/>
          <w:szCs w:val="24"/>
          <w:lang w:eastAsia="en-US"/>
        </w:rPr>
        <w:t>analysi</w:t>
      </w:r>
      <w:r w:rsidR="0021004B" w:rsidRPr="0021004B">
        <w:rPr>
          <w:rFonts w:ascii="Times New Roman" w:eastAsia="MS Mincho" w:hAnsi="Times New Roman"/>
          <w:bCs/>
          <w:kern w:val="0"/>
          <w:sz w:val="24"/>
          <w:szCs w:val="24"/>
          <w:lang w:eastAsia="en-US"/>
        </w:rPr>
        <w:t xml:space="preserve">s of </w:t>
      </w:r>
      <w:r w:rsidR="0021004B" w:rsidRPr="00936F5D">
        <w:rPr>
          <w:rFonts w:ascii="Times New Roman" w:hAnsi="Times New Roman"/>
          <w:sz w:val="24"/>
        </w:rPr>
        <w:t>BMDCs</w:t>
      </w:r>
      <w:r w:rsidR="0021004B" w:rsidRPr="0021004B">
        <w:rPr>
          <w:rFonts w:ascii="Times New Roman" w:eastAsia="MS Mincho" w:hAnsi="Times New Roman"/>
          <w:bCs/>
          <w:kern w:val="0"/>
          <w:sz w:val="24"/>
          <w:szCs w:val="24"/>
          <w:lang w:eastAsia="en-US"/>
        </w:rPr>
        <w:t xml:space="preserve"> </w:t>
      </w:r>
      <w:r w:rsidR="0021004B">
        <w:rPr>
          <w:rFonts w:ascii="Times New Roman" w:eastAsia="MS Mincho" w:hAnsi="Times New Roman"/>
          <w:bCs/>
          <w:kern w:val="0"/>
          <w:sz w:val="24"/>
          <w:szCs w:val="24"/>
          <w:lang w:eastAsia="en-US"/>
        </w:rPr>
        <w:t xml:space="preserve">and </w:t>
      </w:r>
      <w:r w:rsidR="0021004B" w:rsidRPr="00936F5D">
        <w:rPr>
          <w:rFonts w:ascii="Times New Roman" w:hAnsi="Times New Roman"/>
          <w:sz w:val="24"/>
        </w:rPr>
        <w:t>BM</w:t>
      </w:r>
      <w:r w:rsidR="0021004B">
        <w:rPr>
          <w:rFonts w:ascii="Times New Roman" w:hAnsi="Times New Roman"/>
          <w:sz w:val="24"/>
        </w:rPr>
        <w:t>M</w:t>
      </w:r>
      <w:r w:rsidR="0021004B" w:rsidRPr="00936F5D">
        <w:rPr>
          <w:rFonts w:ascii="Times New Roman" w:hAnsi="Times New Roman"/>
          <w:sz w:val="24"/>
        </w:rPr>
        <w:t>s</w:t>
      </w:r>
      <w:r w:rsidR="0021004B" w:rsidRPr="0021004B">
        <w:rPr>
          <w:rFonts w:ascii="Times New Roman" w:eastAsia="MS Mincho" w:hAnsi="Times New Roman"/>
          <w:bCs/>
          <w:kern w:val="0"/>
          <w:sz w:val="24"/>
          <w:szCs w:val="24"/>
          <w:lang w:eastAsia="en-US"/>
        </w:rPr>
        <w:t xml:space="preserve"> </w:t>
      </w:r>
      <w:r w:rsidR="0021004B">
        <w:rPr>
          <w:rFonts w:ascii="Times New Roman" w:eastAsia="MS Mincho" w:hAnsi="Times New Roman"/>
          <w:bCs/>
          <w:kern w:val="0"/>
          <w:sz w:val="24"/>
          <w:szCs w:val="24"/>
          <w:lang w:eastAsia="en-US"/>
        </w:rPr>
        <w:t xml:space="preserve">after </w:t>
      </w:r>
      <w:r w:rsidR="0021004B" w:rsidRPr="0021004B">
        <w:rPr>
          <w:rFonts w:ascii="Times New Roman" w:eastAsia="MS Mincho" w:hAnsi="Times New Roman"/>
          <w:bCs/>
          <w:kern w:val="0"/>
          <w:sz w:val="24"/>
          <w:szCs w:val="24"/>
          <w:lang w:eastAsia="en-US"/>
        </w:rPr>
        <w:t>di</w:t>
      </w:r>
      <w:r w:rsidR="0021004B">
        <w:rPr>
          <w:rFonts w:ascii="Times New Roman" w:eastAsia="MS Mincho" w:hAnsi="Times New Roman"/>
          <w:bCs/>
          <w:kern w:val="0"/>
          <w:sz w:val="24"/>
          <w:szCs w:val="24"/>
          <w:lang w:eastAsia="en-US"/>
        </w:rPr>
        <w:t>f</w:t>
      </w:r>
      <w:r w:rsidR="0021004B" w:rsidRPr="0021004B">
        <w:rPr>
          <w:rFonts w:ascii="Times New Roman" w:eastAsia="MS Mincho" w:hAnsi="Times New Roman"/>
          <w:bCs/>
          <w:kern w:val="0"/>
          <w:sz w:val="24"/>
          <w:szCs w:val="24"/>
          <w:lang w:eastAsia="en-US"/>
        </w:rPr>
        <w:t xml:space="preserve">ferent treatments in the </w:t>
      </w:r>
      <w:proofErr w:type="spellStart"/>
      <w:r w:rsidR="0021004B" w:rsidRPr="0021004B">
        <w:rPr>
          <w:rFonts w:ascii="Times New Roman" w:eastAsia="MS Mincho" w:hAnsi="Times New Roman"/>
          <w:bCs/>
          <w:kern w:val="0"/>
          <w:sz w:val="24"/>
          <w:szCs w:val="24"/>
          <w:lang w:eastAsia="en-US"/>
        </w:rPr>
        <w:t>transwell</w:t>
      </w:r>
      <w:proofErr w:type="spellEnd"/>
      <w:r w:rsidR="0021004B" w:rsidRPr="0021004B">
        <w:rPr>
          <w:rFonts w:ascii="Times New Roman" w:eastAsia="MS Mincho" w:hAnsi="Times New Roman"/>
          <w:bCs/>
          <w:kern w:val="0"/>
          <w:sz w:val="24"/>
          <w:szCs w:val="24"/>
          <w:lang w:eastAsia="en-US"/>
        </w:rPr>
        <w:t xml:space="preserve"> system.</w:t>
      </w:r>
      <w:r w:rsidRPr="00486FCE">
        <w:rPr>
          <w:rFonts w:ascii="Times New Roman" w:eastAsia="MS Mincho" w:hAnsi="Times New Roman"/>
          <w:bCs/>
          <w:kern w:val="0"/>
          <w:sz w:val="24"/>
          <w:szCs w:val="24"/>
          <w:lang w:eastAsia="en-US"/>
        </w:rPr>
        <w:t xml:space="preserve"> </w:t>
      </w:r>
      <w:r w:rsidR="0078343A" w:rsidRPr="0078343A">
        <w:rPr>
          <w:rFonts w:ascii="Times New Roman" w:eastAsia="MS Mincho" w:hAnsi="Times New Roman"/>
          <w:b/>
          <w:bCs/>
          <w:kern w:val="0"/>
          <w:sz w:val="24"/>
          <w:szCs w:val="24"/>
          <w:lang w:val="de-DE" w:eastAsia="en-US"/>
        </w:rPr>
        <w:t xml:space="preserve"> </w:t>
      </w:r>
    </w:p>
    <w:p w14:paraId="37B80D41" w14:textId="2AE14F68" w:rsidR="00934D7B" w:rsidRDefault="00934D7B" w:rsidP="0078343A">
      <w:pPr>
        <w:spacing w:beforeLines="50" w:before="156" w:line="360" w:lineRule="auto"/>
        <w:rPr>
          <w:rFonts w:ascii="Times New Roman" w:eastAsia="MS Mincho" w:hAnsi="Times New Roman"/>
          <w:b/>
          <w:bCs/>
          <w:kern w:val="0"/>
          <w:sz w:val="24"/>
          <w:szCs w:val="24"/>
          <w:lang w:val="de-DE" w:eastAsia="en-US"/>
        </w:rPr>
      </w:pPr>
    </w:p>
    <w:p w14:paraId="20B005A0" w14:textId="77777777" w:rsidR="00934D7B" w:rsidRPr="0078343A" w:rsidRDefault="00934D7B" w:rsidP="0078343A">
      <w:pPr>
        <w:spacing w:beforeLines="50" w:before="156" w:line="360" w:lineRule="auto"/>
        <w:rPr>
          <w:rFonts w:ascii="Times New Roman" w:eastAsia="MS Mincho" w:hAnsi="Times New Roman"/>
          <w:b/>
          <w:bCs/>
          <w:kern w:val="0"/>
          <w:sz w:val="24"/>
          <w:szCs w:val="24"/>
          <w:lang w:val="de-DE" w:eastAsia="en-US"/>
        </w:rPr>
      </w:pPr>
    </w:p>
    <w:p w14:paraId="426ADE3E" w14:textId="39756223" w:rsidR="0078343A" w:rsidRPr="0078343A" w:rsidRDefault="00952336" w:rsidP="0078343A">
      <w:pPr>
        <w:widowControl/>
        <w:spacing w:before="120"/>
        <w:jc w:val="center"/>
        <w:rPr>
          <w:rFonts w:ascii="Times New Roman" w:eastAsia="Times New Roman" w:hAnsi="Times New Roman"/>
          <w:kern w:val="0"/>
          <w:sz w:val="24"/>
          <w:szCs w:val="24"/>
          <w:lang w:val="en-GB" w:eastAsia="ja-JP"/>
        </w:rPr>
      </w:pPr>
      <w:r>
        <w:rPr>
          <w:rFonts w:ascii="Times New Roman" w:eastAsia="Times New Roman" w:hAnsi="Times New Roman"/>
          <w:noProof/>
          <w:kern w:val="0"/>
          <w:sz w:val="24"/>
          <w:szCs w:val="24"/>
          <w:lang w:val="en-GB" w:eastAsia="ja-JP"/>
        </w:rPr>
        <w:drawing>
          <wp:inline distT="0" distB="0" distL="0" distR="0" wp14:anchorId="6742B600" wp14:editId="4B52E996">
            <wp:extent cx="3875139" cy="2549036"/>
            <wp:effectExtent l="0" t="0" r="0" b="381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ure s4.1.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889559" cy="2558522"/>
                    </a:xfrm>
                    <a:prstGeom prst="rect">
                      <a:avLst/>
                    </a:prstGeom>
                  </pic:spPr>
                </pic:pic>
              </a:graphicData>
            </a:graphic>
          </wp:inline>
        </w:drawing>
      </w:r>
    </w:p>
    <w:p w14:paraId="6BD0067C" w14:textId="4D6890D2" w:rsidR="0078343A" w:rsidRDefault="0078343A" w:rsidP="0078343A">
      <w:pPr>
        <w:spacing w:beforeLines="50" w:before="156" w:line="360" w:lineRule="auto"/>
        <w:rPr>
          <w:rFonts w:ascii="Times New Roman" w:eastAsia="MS Mincho" w:hAnsi="Times New Roman"/>
          <w:bCs/>
          <w:kern w:val="0"/>
          <w:sz w:val="24"/>
          <w:szCs w:val="24"/>
          <w:lang w:val="de-DE" w:eastAsia="en-US"/>
        </w:rPr>
      </w:pPr>
      <w:r w:rsidRPr="0078343A">
        <w:rPr>
          <w:rFonts w:ascii="Times New Roman" w:eastAsia="MS Mincho" w:hAnsi="Times New Roman"/>
          <w:b/>
          <w:bCs/>
          <w:kern w:val="0"/>
          <w:sz w:val="24"/>
          <w:szCs w:val="24"/>
          <w:lang w:val="de-DE" w:eastAsia="en-US"/>
        </w:rPr>
        <w:t>Figure S</w:t>
      </w:r>
      <w:r w:rsidR="00D051A1">
        <w:rPr>
          <w:rFonts w:ascii="Times New Roman" w:eastAsia="MS Mincho" w:hAnsi="Times New Roman"/>
          <w:b/>
          <w:bCs/>
          <w:kern w:val="0"/>
          <w:sz w:val="24"/>
          <w:szCs w:val="24"/>
          <w:lang w:val="de-DE" w:eastAsia="en-US"/>
        </w:rPr>
        <w:t>6</w:t>
      </w:r>
      <w:r w:rsidRPr="0078343A">
        <w:rPr>
          <w:rFonts w:ascii="Times New Roman" w:eastAsia="MS Mincho" w:hAnsi="Times New Roman"/>
          <w:b/>
          <w:bCs/>
          <w:kern w:val="0"/>
          <w:sz w:val="24"/>
          <w:szCs w:val="24"/>
          <w:lang w:val="de-DE" w:eastAsia="en-US"/>
        </w:rPr>
        <w:t>.</w:t>
      </w:r>
      <w:r w:rsidRPr="0061672B">
        <w:rPr>
          <w:rFonts w:ascii="Times New Roman" w:eastAsia="MS Mincho" w:hAnsi="Times New Roman"/>
          <w:bCs/>
          <w:kern w:val="0"/>
          <w:sz w:val="24"/>
          <w:szCs w:val="24"/>
          <w:lang w:val="de-DE" w:eastAsia="en-US"/>
        </w:rPr>
        <w:t xml:space="preserve"> </w:t>
      </w:r>
      <w:r w:rsidR="0061672B" w:rsidRPr="0061672B">
        <w:rPr>
          <w:rFonts w:ascii="Times New Roman" w:eastAsia="MS Mincho" w:hAnsi="Times New Roman"/>
          <w:bCs/>
          <w:kern w:val="0"/>
          <w:sz w:val="24"/>
          <w:szCs w:val="24"/>
          <w:lang w:val="de-DE" w:eastAsia="en-US"/>
        </w:rPr>
        <w:t xml:space="preserve">Levels of </w:t>
      </w:r>
      <w:r w:rsidR="0061672B">
        <w:rPr>
          <w:rFonts w:ascii="Times New Roman" w:eastAsia="MS Mincho" w:hAnsi="Times New Roman"/>
          <w:bCs/>
          <w:kern w:val="0"/>
          <w:sz w:val="24"/>
          <w:szCs w:val="24"/>
          <w:lang w:val="de-DE" w:eastAsia="en-US"/>
        </w:rPr>
        <w:t>various cytokines</w:t>
      </w:r>
      <w:r w:rsidR="0061672B" w:rsidRPr="0061672B">
        <w:rPr>
          <w:rFonts w:ascii="Times New Roman" w:eastAsia="MS Mincho" w:hAnsi="Times New Roman"/>
          <w:bCs/>
          <w:kern w:val="0"/>
          <w:sz w:val="24"/>
          <w:szCs w:val="24"/>
          <w:lang w:val="de-DE" w:eastAsia="en-US"/>
        </w:rPr>
        <w:t xml:space="preserve"> in </w:t>
      </w:r>
      <w:r w:rsidR="0061672B">
        <w:rPr>
          <w:rFonts w:ascii="Times New Roman" w:eastAsia="MS Mincho" w:hAnsi="Times New Roman"/>
          <w:bCs/>
          <w:kern w:val="0"/>
          <w:sz w:val="24"/>
          <w:szCs w:val="24"/>
          <w:lang w:val="de-DE" w:eastAsia="en-US"/>
        </w:rPr>
        <w:t>treated BM</w:t>
      </w:r>
      <w:r w:rsidR="0061672B" w:rsidRPr="0061672B">
        <w:rPr>
          <w:rFonts w:ascii="Times New Roman" w:eastAsia="MS Mincho" w:hAnsi="Times New Roman"/>
          <w:bCs/>
          <w:kern w:val="0"/>
          <w:sz w:val="24"/>
          <w:szCs w:val="24"/>
          <w:lang w:val="de-DE" w:eastAsia="en-US"/>
        </w:rPr>
        <w:t xml:space="preserve">DCs </w:t>
      </w:r>
      <w:r w:rsidR="0061672B">
        <w:rPr>
          <w:rFonts w:ascii="Times New Roman" w:eastAsia="MS Mincho" w:hAnsi="Times New Roman"/>
          <w:bCs/>
          <w:kern w:val="0"/>
          <w:sz w:val="24"/>
          <w:szCs w:val="24"/>
          <w:lang w:val="de-DE" w:eastAsia="en-US"/>
        </w:rPr>
        <w:t xml:space="preserve">and BMMs </w:t>
      </w:r>
      <w:r w:rsidR="0061672B" w:rsidRPr="0061672B">
        <w:rPr>
          <w:rFonts w:ascii="Times New Roman" w:eastAsia="MS Mincho" w:hAnsi="Times New Roman"/>
          <w:bCs/>
          <w:kern w:val="0"/>
          <w:sz w:val="24"/>
          <w:szCs w:val="24"/>
          <w:lang w:val="de-DE" w:eastAsia="en-US"/>
        </w:rPr>
        <w:t xml:space="preserve">suspensions measured by </w:t>
      </w:r>
      <w:r w:rsidR="00F445B1">
        <w:rPr>
          <w:rFonts w:ascii="Times New Roman" w:eastAsia="MS Mincho" w:hAnsi="Times New Roman"/>
          <w:bCs/>
          <w:kern w:val="0"/>
          <w:sz w:val="24"/>
          <w:szCs w:val="24"/>
          <w:lang w:val="de-DE" w:eastAsia="en-US"/>
        </w:rPr>
        <w:t xml:space="preserve">the </w:t>
      </w:r>
      <w:r w:rsidR="0061672B" w:rsidRPr="0061672B">
        <w:rPr>
          <w:rFonts w:ascii="Times New Roman" w:eastAsia="MS Mincho" w:hAnsi="Times New Roman"/>
          <w:bCs/>
          <w:kern w:val="0"/>
          <w:sz w:val="24"/>
          <w:szCs w:val="24"/>
          <w:lang w:val="de-DE" w:eastAsia="en-US"/>
        </w:rPr>
        <w:t>ELISA</w:t>
      </w:r>
      <w:r w:rsidR="0061672B">
        <w:rPr>
          <w:rFonts w:ascii="Times New Roman" w:eastAsia="MS Mincho" w:hAnsi="Times New Roman"/>
          <w:bCs/>
          <w:kern w:val="0"/>
          <w:sz w:val="24"/>
          <w:szCs w:val="24"/>
          <w:lang w:eastAsia="en-US"/>
        </w:rPr>
        <w:t xml:space="preserve"> method</w:t>
      </w:r>
      <w:r w:rsidRPr="0078343A">
        <w:rPr>
          <w:rFonts w:ascii="Times New Roman" w:eastAsia="MS Mincho" w:hAnsi="Times New Roman"/>
          <w:bCs/>
          <w:kern w:val="0"/>
          <w:sz w:val="24"/>
          <w:szCs w:val="24"/>
          <w:lang w:val="de-DE" w:eastAsia="en-US"/>
        </w:rPr>
        <w:t xml:space="preserve">. </w:t>
      </w:r>
    </w:p>
    <w:p w14:paraId="3468BCD4" w14:textId="49577FBA" w:rsidR="003A65C9" w:rsidRDefault="003A65C9" w:rsidP="003A65C9">
      <w:pPr>
        <w:spacing w:beforeLines="50" w:before="156" w:line="360" w:lineRule="auto"/>
        <w:jc w:val="center"/>
        <w:rPr>
          <w:rFonts w:ascii="Times New Roman" w:eastAsia="MS Mincho" w:hAnsi="Times New Roman"/>
          <w:b/>
          <w:bCs/>
          <w:kern w:val="0"/>
          <w:sz w:val="24"/>
          <w:szCs w:val="24"/>
          <w:lang w:val="de-DE" w:eastAsia="en-US"/>
        </w:rPr>
      </w:pPr>
      <w:r>
        <w:rPr>
          <w:rFonts w:ascii="Times New Roman" w:eastAsia="MS Mincho" w:hAnsi="Times New Roman"/>
          <w:b/>
          <w:bCs/>
          <w:noProof/>
          <w:kern w:val="0"/>
          <w:sz w:val="24"/>
          <w:szCs w:val="24"/>
          <w:lang w:val="de-DE" w:eastAsia="en-US"/>
        </w:rPr>
        <w:lastRenderedPageBreak/>
        <w:drawing>
          <wp:inline distT="0" distB="0" distL="0" distR="0" wp14:anchorId="66E73B07" wp14:editId="0AF7597F">
            <wp:extent cx="4475807" cy="3956644"/>
            <wp:effectExtent l="0" t="0" r="1270"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S7。1.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478499" cy="3959023"/>
                    </a:xfrm>
                    <a:prstGeom prst="rect">
                      <a:avLst/>
                    </a:prstGeom>
                  </pic:spPr>
                </pic:pic>
              </a:graphicData>
            </a:graphic>
          </wp:inline>
        </w:drawing>
      </w:r>
    </w:p>
    <w:p w14:paraId="44DE0B07" w14:textId="1559E23D" w:rsidR="00934D7B" w:rsidRDefault="003A65C9" w:rsidP="003A65C9">
      <w:pPr>
        <w:spacing w:line="360" w:lineRule="auto"/>
        <w:rPr>
          <w:rFonts w:ascii="Times New Roman" w:eastAsia="MS Mincho" w:hAnsi="Times New Roman"/>
          <w:bCs/>
          <w:kern w:val="0"/>
          <w:sz w:val="24"/>
          <w:szCs w:val="24"/>
          <w:lang w:val="de-DE" w:eastAsia="en-US"/>
        </w:rPr>
      </w:pPr>
      <w:r w:rsidRPr="0078343A">
        <w:rPr>
          <w:rFonts w:ascii="Times New Roman" w:eastAsia="MS Mincho" w:hAnsi="Times New Roman"/>
          <w:b/>
          <w:bCs/>
          <w:kern w:val="0"/>
          <w:sz w:val="24"/>
          <w:szCs w:val="24"/>
          <w:lang w:val="de-DE" w:eastAsia="en-US"/>
        </w:rPr>
        <w:t>Figure S</w:t>
      </w:r>
      <w:r>
        <w:rPr>
          <w:rFonts w:ascii="Times New Roman" w:eastAsia="MS Mincho" w:hAnsi="Times New Roman"/>
          <w:b/>
          <w:bCs/>
          <w:kern w:val="0"/>
          <w:sz w:val="24"/>
          <w:szCs w:val="24"/>
          <w:lang w:val="de-DE" w:eastAsia="en-US"/>
        </w:rPr>
        <w:t>7</w:t>
      </w:r>
      <w:r w:rsidRPr="0078343A">
        <w:rPr>
          <w:rFonts w:ascii="Times New Roman" w:eastAsia="MS Mincho" w:hAnsi="Times New Roman"/>
          <w:b/>
          <w:bCs/>
          <w:kern w:val="0"/>
          <w:sz w:val="24"/>
          <w:szCs w:val="24"/>
          <w:lang w:val="de-DE" w:eastAsia="en-US"/>
        </w:rPr>
        <w:t>.</w:t>
      </w:r>
      <w:r w:rsidRPr="0061672B">
        <w:rPr>
          <w:rFonts w:ascii="Times New Roman" w:eastAsia="MS Mincho" w:hAnsi="Times New Roman"/>
          <w:bCs/>
          <w:kern w:val="0"/>
          <w:sz w:val="24"/>
          <w:szCs w:val="24"/>
          <w:lang w:val="de-DE" w:eastAsia="en-US"/>
        </w:rPr>
        <w:t xml:space="preserve"> </w:t>
      </w:r>
      <w:r w:rsidR="003B729A" w:rsidRPr="003B729A">
        <w:rPr>
          <w:rFonts w:ascii="Times New Roman" w:eastAsia="MS Mincho" w:hAnsi="Times New Roman"/>
          <w:bCs/>
          <w:kern w:val="0"/>
          <w:sz w:val="24"/>
          <w:szCs w:val="24"/>
          <w:lang w:val="de-DE" w:eastAsia="en-US"/>
        </w:rPr>
        <w:t>Analysis of the excised</w:t>
      </w:r>
      <w:r w:rsidR="003B729A">
        <w:rPr>
          <w:rFonts w:ascii="Times New Roman" w:eastAsia="MS Mincho" w:hAnsi="Times New Roman"/>
          <w:bCs/>
          <w:kern w:val="0"/>
          <w:sz w:val="24"/>
          <w:szCs w:val="24"/>
          <w:lang w:val="de-DE" w:eastAsia="en-US"/>
        </w:rPr>
        <w:t xml:space="preserve"> main organs and</w:t>
      </w:r>
      <w:r w:rsidR="003B729A" w:rsidRPr="003B729A">
        <w:rPr>
          <w:rFonts w:ascii="Times New Roman" w:eastAsia="MS Mincho" w:hAnsi="Times New Roman"/>
          <w:bCs/>
          <w:kern w:val="0"/>
          <w:sz w:val="24"/>
          <w:szCs w:val="24"/>
          <w:lang w:val="de-DE" w:eastAsia="en-US"/>
        </w:rPr>
        <w:t xml:space="preserve"> tumor slices of </w:t>
      </w:r>
      <w:r w:rsidR="003B729A">
        <w:rPr>
          <w:rFonts w:ascii="Times New Roman" w:eastAsia="MS Mincho" w:hAnsi="Times New Roman"/>
          <w:bCs/>
          <w:kern w:val="0"/>
          <w:sz w:val="24"/>
          <w:szCs w:val="24"/>
          <w:lang w:val="de-DE" w:eastAsia="en-US"/>
        </w:rPr>
        <w:t>4T1</w:t>
      </w:r>
      <w:r w:rsidR="003B729A" w:rsidRPr="003B729A">
        <w:rPr>
          <w:rFonts w:ascii="Times New Roman" w:eastAsia="MS Mincho" w:hAnsi="Times New Roman"/>
          <w:bCs/>
          <w:kern w:val="0"/>
          <w:sz w:val="24"/>
          <w:szCs w:val="24"/>
          <w:lang w:val="de-DE" w:eastAsia="en-US"/>
        </w:rPr>
        <w:t>-bearing mice after different treatments by H&amp;E</w:t>
      </w:r>
      <w:r w:rsidR="006E7B63" w:rsidRPr="006E7B63">
        <w:t xml:space="preserve"> </w:t>
      </w:r>
      <w:r w:rsidR="006E7B63" w:rsidRPr="006E7B63">
        <w:rPr>
          <w:rFonts w:ascii="Times New Roman" w:eastAsia="MS Mincho" w:hAnsi="Times New Roman"/>
          <w:bCs/>
          <w:kern w:val="0"/>
          <w:sz w:val="24"/>
          <w:szCs w:val="24"/>
          <w:lang w:val="de-DE" w:eastAsia="en-US"/>
        </w:rPr>
        <w:t>staining</w:t>
      </w:r>
      <w:r w:rsidR="003B729A">
        <w:rPr>
          <w:rFonts w:ascii="Times New Roman" w:eastAsia="MS Mincho" w:hAnsi="Times New Roman"/>
          <w:bCs/>
          <w:kern w:val="0"/>
          <w:sz w:val="24"/>
          <w:szCs w:val="24"/>
          <w:lang w:val="de-DE" w:eastAsia="en-US"/>
        </w:rPr>
        <w:t>.</w:t>
      </w:r>
    </w:p>
    <w:p w14:paraId="3CCBE09B" w14:textId="77777777" w:rsidR="003A65C9" w:rsidRPr="003A65C9" w:rsidRDefault="003A65C9" w:rsidP="003A65C9">
      <w:pPr>
        <w:spacing w:line="360" w:lineRule="auto"/>
        <w:jc w:val="center"/>
        <w:rPr>
          <w:rFonts w:ascii="Times New Roman" w:eastAsia="MS Mincho" w:hAnsi="Times New Roman"/>
          <w:b/>
          <w:bCs/>
          <w:kern w:val="0"/>
          <w:sz w:val="24"/>
          <w:szCs w:val="24"/>
          <w:lang w:val="de-DE" w:eastAsia="en-US"/>
        </w:rPr>
      </w:pPr>
    </w:p>
    <w:p w14:paraId="2695C067" w14:textId="5E254FE7" w:rsidR="0078343A" w:rsidRPr="0078343A" w:rsidRDefault="00952336" w:rsidP="0078343A">
      <w:pPr>
        <w:widowControl/>
        <w:spacing w:beforeLines="50" w:before="156"/>
        <w:jc w:val="center"/>
        <w:rPr>
          <w:rFonts w:ascii="Times New Roman" w:eastAsia="MS Mincho" w:hAnsi="Times New Roman"/>
          <w:noProof/>
          <w:sz w:val="24"/>
          <w:szCs w:val="24"/>
        </w:rPr>
      </w:pPr>
      <w:r>
        <w:rPr>
          <w:rFonts w:ascii="Times New Roman" w:eastAsia="MS Mincho" w:hAnsi="Times New Roman"/>
          <w:noProof/>
          <w:sz w:val="24"/>
          <w:szCs w:val="24"/>
        </w:rPr>
        <w:drawing>
          <wp:inline distT="0" distB="0" distL="0" distR="0" wp14:anchorId="587732FF" wp14:editId="0E31AF8B">
            <wp:extent cx="5939790" cy="2832735"/>
            <wp:effectExtent l="0" t="0" r="3810" b="571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ure S9.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39790" cy="2832735"/>
                    </a:xfrm>
                    <a:prstGeom prst="rect">
                      <a:avLst/>
                    </a:prstGeom>
                  </pic:spPr>
                </pic:pic>
              </a:graphicData>
            </a:graphic>
          </wp:inline>
        </w:drawing>
      </w:r>
    </w:p>
    <w:p w14:paraId="354472CB" w14:textId="52147678" w:rsidR="00952336" w:rsidRPr="00952336" w:rsidRDefault="0078343A" w:rsidP="0078343A">
      <w:pPr>
        <w:spacing w:beforeLines="50" w:before="156" w:line="360" w:lineRule="auto"/>
        <w:rPr>
          <w:rFonts w:ascii="Times New Roman" w:eastAsia="MS Mincho" w:hAnsi="Times New Roman"/>
          <w:bCs/>
          <w:kern w:val="0"/>
          <w:sz w:val="24"/>
          <w:szCs w:val="24"/>
          <w:lang w:val="de-DE" w:eastAsia="en-US"/>
        </w:rPr>
      </w:pPr>
      <w:bookmarkStart w:id="15" w:name="OLE_LINK1"/>
      <w:r w:rsidRPr="0078343A">
        <w:rPr>
          <w:rFonts w:ascii="Times New Roman" w:eastAsia="MS Mincho" w:hAnsi="Times New Roman"/>
          <w:b/>
          <w:bCs/>
          <w:kern w:val="0"/>
          <w:sz w:val="24"/>
          <w:szCs w:val="24"/>
          <w:lang w:val="de-DE" w:eastAsia="en-US"/>
        </w:rPr>
        <w:t>Figure S</w:t>
      </w:r>
      <w:r w:rsidR="00B71A3D">
        <w:rPr>
          <w:rFonts w:ascii="Times New Roman" w:eastAsia="MS Mincho" w:hAnsi="Times New Roman"/>
          <w:b/>
          <w:bCs/>
          <w:kern w:val="0"/>
          <w:sz w:val="24"/>
          <w:szCs w:val="24"/>
          <w:lang w:val="de-DE" w:eastAsia="en-US"/>
        </w:rPr>
        <w:t>8</w:t>
      </w:r>
      <w:r w:rsidRPr="0078343A">
        <w:rPr>
          <w:rFonts w:ascii="Times New Roman" w:eastAsia="MS Mincho" w:hAnsi="Times New Roman"/>
          <w:b/>
          <w:bCs/>
          <w:kern w:val="0"/>
          <w:sz w:val="24"/>
          <w:szCs w:val="24"/>
          <w:lang w:val="de-DE" w:eastAsia="en-US"/>
        </w:rPr>
        <w:t xml:space="preserve">. </w:t>
      </w:r>
      <w:r w:rsidR="00B71A3D" w:rsidRPr="00B71A3D">
        <w:rPr>
          <w:rFonts w:ascii="Times New Roman" w:eastAsia="MS Mincho" w:hAnsi="Times New Roman"/>
          <w:bCs/>
          <w:kern w:val="0"/>
          <w:sz w:val="24"/>
          <w:szCs w:val="24"/>
          <w:lang w:eastAsia="en-US"/>
        </w:rPr>
        <w:t>Imm</w:t>
      </w:r>
      <w:bookmarkEnd w:id="15"/>
      <w:r w:rsidR="00B71A3D" w:rsidRPr="00B71A3D">
        <w:rPr>
          <w:rFonts w:ascii="Times New Roman" w:eastAsia="MS Mincho" w:hAnsi="Times New Roman"/>
          <w:bCs/>
          <w:kern w:val="0"/>
          <w:sz w:val="24"/>
          <w:szCs w:val="24"/>
          <w:lang w:eastAsia="en-US"/>
        </w:rPr>
        <w:t>unof</w:t>
      </w:r>
      <w:r w:rsidR="00B71A3D">
        <w:rPr>
          <w:rFonts w:ascii="Times New Roman" w:eastAsia="MS Mincho" w:hAnsi="Times New Roman"/>
          <w:bCs/>
          <w:kern w:val="0"/>
          <w:sz w:val="24"/>
          <w:szCs w:val="24"/>
          <w:lang w:eastAsia="en-US"/>
        </w:rPr>
        <w:t>l</w:t>
      </w:r>
      <w:r w:rsidR="00B71A3D" w:rsidRPr="00B71A3D">
        <w:rPr>
          <w:rFonts w:ascii="Times New Roman" w:eastAsia="MS Mincho" w:hAnsi="Times New Roman"/>
          <w:bCs/>
          <w:kern w:val="0"/>
          <w:sz w:val="24"/>
          <w:szCs w:val="24"/>
          <w:lang w:eastAsia="en-US"/>
        </w:rPr>
        <w:t xml:space="preserve">uorescence analysis of </w:t>
      </w:r>
      <w:r w:rsidR="00077A98">
        <w:rPr>
          <w:rFonts w:ascii="Times New Roman" w:eastAsia="MS Mincho" w:hAnsi="Times New Roman"/>
          <w:bCs/>
          <w:kern w:val="0"/>
          <w:sz w:val="24"/>
          <w:szCs w:val="24"/>
          <w:lang w:eastAsia="en-US"/>
        </w:rPr>
        <w:t xml:space="preserve">the </w:t>
      </w:r>
      <w:r w:rsidR="00B71A3D" w:rsidRPr="00B71A3D">
        <w:rPr>
          <w:rFonts w:ascii="Times New Roman" w:eastAsia="MS Mincho" w:hAnsi="Times New Roman"/>
          <w:bCs/>
          <w:kern w:val="0"/>
          <w:sz w:val="24"/>
          <w:szCs w:val="24"/>
          <w:lang w:eastAsia="en-US"/>
        </w:rPr>
        <w:t>expressions</w:t>
      </w:r>
      <w:r w:rsidR="00B71A3D">
        <w:rPr>
          <w:rFonts w:ascii="Times New Roman" w:eastAsia="MS Mincho" w:hAnsi="Times New Roman"/>
          <w:bCs/>
          <w:kern w:val="0"/>
          <w:sz w:val="24"/>
          <w:szCs w:val="24"/>
          <w:lang w:eastAsia="en-US"/>
        </w:rPr>
        <w:t xml:space="preserve"> </w:t>
      </w:r>
      <w:r w:rsidR="00077A98">
        <w:rPr>
          <w:rFonts w:ascii="Times New Roman" w:eastAsia="MS Mincho" w:hAnsi="Times New Roman"/>
          <w:bCs/>
          <w:kern w:val="0"/>
          <w:sz w:val="24"/>
          <w:szCs w:val="24"/>
          <w:lang w:eastAsia="en-US"/>
        </w:rPr>
        <w:t xml:space="preserve">of </w:t>
      </w:r>
      <w:r w:rsidR="00B71A3D" w:rsidRPr="00B71A3D">
        <w:rPr>
          <w:rFonts w:ascii="Times New Roman" w:eastAsia="MS Mincho" w:hAnsi="Times New Roman"/>
          <w:bCs/>
          <w:kern w:val="0"/>
          <w:sz w:val="24"/>
          <w:szCs w:val="24"/>
          <w:lang w:eastAsia="en-US"/>
        </w:rPr>
        <w:t>CRT, and HSP70</w:t>
      </w:r>
      <w:r w:rsidR="00077A98">
        <w:rPr>
          <w:rFonts w:ascii="Times New Roman" w:eastAsia="MS Mincho" w:hAnsi="Times New Roman"/>
          <w:bCs/>
          <w:kern w:val="0"/>
          <w:sz w:val="24"/>
          <w:szCs w:val="24"/>
          <w:lang w:eastAsia="en-US"/>
        </w:rPr>
        <w:t xml:space="preserve">, as well as the release of </w:t>
      </w:r>
      <w:r w:rsidR="00077A98" w:rsidRPr="00B71A3D">
        <w:rPr>
          <w:rFonts w:ascii="Times New Roman" w:eastAsia="MS Mincho" w:hAnsi="Times New Roman"/>
          <w:bCs/>
          <w:kern w:val="0"/>
          <w:sz w:val="24"/>
          <w:szCs w:val="24"/>
          <w:lang w:eastAsia="en-US"/>
        </w:rPr>
        <w:t>HMGB1</w:t>
      </w:r>
      <w:r w:rsidR="00077A98">
        <w:rPr>
          <w:rFonts w:ascii="Times New Roman" w:eastAsia="MS Mincho" w:hAnsi="Times New Roman"/>
          <w:bCs/>
          <w:kern w:val="0"/>
          <w:sz w:val="24"/>
          <w:szCs w:val="24"/>
          <w:lang w:eastAsia="en-US"/>
        </w:rPr>
        <w:t xml:space="preserve"> </w:t>
      </w:r>
      <w:r w:rsidR="00B71A3D" w:rsidRPr="00B71A3D">
        <w:rPr>
          <w:rFonts w:ascii="Times New Roman" w:eastAsia="MS Mincho" w:hAnsi="Times New Roman"/>
          <w:bCs/>
          <w:kern w:val="0"/>
          <w:sz w:val="24"/>
          <w:szCs w:val="24"/>
          <w:lang w:eastAsia="en-US"/>
        </w:rPr>
        <w:t>from tumor tissue after di</w:t>
      </w:r>
      <w:r w:rsidR="00B71A3D">
        <w:rPr>
          <w:rFonts w:ascii="Times New Roman" w:eastAsia="MS Mincho" w:hAnsi="Times New Roman"/>
          <w:bCs/>
          <w:kern w:val="0"/>
          <w:sz w:val="24"/>
          <w:szCs w:val="24"/>
          <w:lang w:eastAsia="en-US"/>
        </w:rPr>
        <w:t>f</w:t>
      </w:r>
      <w:r w:rsidR="00B71A3D" w:rsidRPr="00B71A3D">
        <w:rPr>
          <w:rFonts w:ascii="Times New Roman" w:eastAsia="MS Mincho" w:hAnsi="Times New Roman"/>
          <w:bCs/>
          <w:kern w:val="0"/>
          <w:sz w:val="24"/>
          <w:szCs w:val="24"/>
          <w:lang w:eastAsia="en-US"/>
        </w:rPr>
        <w:t>ferent treatments</w:t>
      </w:r>
      <w:r w:rsidRPr="0078343A">
        <w:rPr>
          <w:rFonts w:ascii="Times New Roman" w:eastAsia="MS Mincho" w:hAnsi="Times New Roman"/>
          <w:bCs/>
          <w:kern w:val="0"/>
          <w:sz w:val="24"/>
          <w:szCs w:val="24"/>
          <w:lang w:val="de-DE" w:eastAsia="en-US"/>
        </w:rPr>
        <w:t>.</w:t>
      </w:r>
    </w:p>
    <w:p w14:paraId="40E04226" w14:textId="1EACB8D8" w:rsidR="0078343A" w:rsidRPr="0078343A" w:rsidRDefault="008A01A4" w:rsidP="0078343A">
      <w:pPr>
        <w:widowControl/>
        <w:spacing w:beforeLines="50" w:before="156"/>
        <w:jc w:val="center"/>
        <w:rPr>
          <w:rFonts w:ascii="Times New Roman" w:eastAsia="MS Mincho" w:hAnsi="Times New Roman"/>
          <w:noProof/>
          <w:sz w:val="24"/>
          <w:szCs w:val="24"/>
        </w:rPr>
      </w:pPr>
      <w:r>
        <w:rPr>
          <w:rFonts w:ascii="Times New Roman" w:eastAsia="MS Mincho" w:hAnsi="Times New Roman"/>
          <w:noProof/>
          <w:sz w:val="24"/>
          <w:szCs w:val="24"/>
        </w:rPr>
        <w:lastRenderedPageBreak/>
        <w:drawing>
          <wp:inline distT="0" distB="0" distL="0" distR="0" wp14:anchorId="633C013F" wp14:editId="5FE5A08D">
            <wp:extent cx="5372708" cy="3443955"/>
            <wp:effectExtent l="0" t="0" r="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8.1.2.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381065" cy="3449312"/>
                    </a:xfrm>
                    <a:prstGeom prst="rect">
                      <a:avLst/>
                    </a:prstGeom>
                  </pic:spPr>
                </pic:pic>
              </a:graphicData>
            </a:graphic>
          </wp:inline>
        </w:drawing>
      </w:r>
    </w:p>
    <w:p w14:paraId="76568E08" w14:textId="6F76A00E" w:rsidR="0078343A" w:rsidRPr="0078343A" w:rsidRDefault="0078343A" w:rsidP="0078343A">
      <w:pPr>
        <w:spacing w:beforeLines="50" w:before="156" w:line="360" w:lineRule="auto"/>
        <w:rPr>
          <w:rFonts w:ascii="Times New Roman" w:eastAsia="MS Mincho" w:hAnsi="Times New Roman"/>
          <w:b/>
          <w:bCs/>
          <w:kern w:val="0"/>
          <w:sz w:val="24"/>
          <w:szCs w:val="24"/>
          <w:lang w:val="de-DE" w:eastAsia="en-US"/>
        </w:rPr>
      </w:pPr>
      <w:r w:rsidRPr="0078343A">
        <w:rPr>
          <w:rFonts w:ascii="Times New Roman" w:eastAsia="MS Mincho" w:hAnsi="Times New Roman"/>
          <w:b/>
          <w:bCs/>
          <w:kern w:val="0"/>
          <w:sz w:val="24"/>
          <w:szCs w:val="24"/>
          <w:lang w:val="de-DE" w:eastAsia="en-US"/>
        </w:rPr>
        <w:t>Figure S</w:t>
      </w:r>
      <w:r w:rsidR="008A01A4">
        <w:rPr>
          <w:rFonts w:ascii="Times New Roman" w:eastAsia="MS Mincho" w:hAnsi="Times New Roman"/>
          <w:b/>
          <w:bCs/>
          <w:kern w:val="0"/>
          <w:sz w:val="24"/>
          <w:szCs w:val="24"/>
          <w:lang w:val="de-DE" w:eastAsia="en-US"/>
        </w:rPr>
        <w:t>9</w:t>
      </w:r>
      <w:r w:rsidRPr="0078343A">
        <w:rPr>
          <w:rFonts w:ascii="Times New Roman" w:eastAsia="MS Mincho" w:hAnsi="Times New Roman"/>
          <w:b/>
          <w:bCs/>
          <w:kern w:val="0"/>
          <w:sz w:val="24"/>
          <w:szCs w:val="24"/>
          <w:lang w:val="de-DE" w:eastAsia="en-US"/>
        </w:rPr>
        <w:t xml:space="preserve">. </w:t>
      </w:r>
      <w:r w:rsidR="008A01A4" w:rsidRPr="008A01A4">
        <w:rPr>
          <w:rFonts w:ascii="Times New Roman" w:eastAsia="MS Mincho" w:hAnsi="Times New Roman"/>
          <w:bCs/>
          <w:kern w:val="0"/>
          <w:sz w:val="24"/>
          <w:szCs w:val="24"/>
          <w:lang w:val="de-DE" w:eastAsia="en-US"/>
        </w:rPr>
        <w:t xml:space="preserve">The contents of </w:t>
      </w:r>
      <w:r w:rsidR="008A01A4">
        <w:rPr>
          <w:rFonts w:ascii="Times New Roman" w:eastAsia="MS Mincho" w:hAnsi="Times New Roman"/>
          <w:bCs/>
          <w:kern w:val="0"/>
          <w:sz w:val="24"/>
          <w:szCs w:val="24"/>
          <w:lang w:val="de-DE" w:eastAsia="en-US"/>
        </w:rPr>
        <w:t>various cytokines</w:t>
      </w:r>
      <w:r w:rsidR="008A01A4" w:rsidRPr="008A01A4">
        <w:rPr>
          <w:rFonts w:ascii="Times New Roman" w:eastAsia="MS Mincho" w:hAnsi="Times New Roman"/>
          <w:bCs/>
          <w:kern w:val="0"/>
          <w:sz w:val="24"/>
          <w:szCs w:val="24"/>
          <w:lang w:val="de-DE" w:eastAsia="en-US"/>
        </w:rPr>
        <w:t xml:space="preserve"> in tumor tissues of mice after di</w:t>
      </w:r>
      <w:r w:rsidR="008A01A4">
        <w:rPr>
          <w:rFonts w:ascii="Times New Roman" w:eastAsia="MS Mincho" w:hAnsi="Times New Roman"/>
          <w:bCs/>
          <w:kern w:val="0"/>
          <w:sz w:val="24"/>
          <w:szCs w:val="24"/>
          <w:lang w:val="de-DE" w:eastAsia="en-US"/>
        </w:rPr>
        <w:t>f</w:t>
      </w:r>
      <w:r w:rsidR="008A01A4" w:rsidRPr="008A01A4">
        <w:rPr>
          <w:rFonts w:ascii="Times New Roman" w:eastAsia="MS Mincho" w:hAnsi="Times New Roman"/>
          <w:bCs/>
          <w:kern w:val="0"/>
          <w:sz w:val="24"/>
          <w:szCs w:val="24"/>
          <w:lang w:val="de-DE" w:eastAsia="en-US"/>
        </w:rPr>
        <w:t>ferent treatments measured by ELISA</w:t>
      </w:r>
      <w:r w:rsidR="00445319" w:rsidRPr="00445319">
        <w:rPr>
          <w:rFonts w:ascii="Times New Roman" w:eastAsia="MS Mincho" w:hAnsi="Times New Roman"/>
          <w:bCs/>
          <w:kern w:val="0"/>
          <w:sz w:val="24"/>
          <w:szCs w:val="24"/>
          <w:lang w:val="de-DE" w:eastAsia="en-US"/>
        </w:rPr>
        <w:t>.</w:t>
      </w:r>
    </w:p>
    <w:p w14:paraId="7193CE20" w14:textId="17F6FD95" w:rsidR="0078343A" w:rsidRPr="0078343A" w:rsidRDefault="00952336" w:rsidP="0078343A">
      <w:pPr>
        <w:widowControl/>
        <w:spacing w:beforeLines="50" w:before="156"/>
        <w:jc w:val="center"/>
        <w:rPr>
          <w:rFonts w:ascii="Times New Roman" w:eastAsia="MS Mincho" w:hAnsi="Times New Roman"/>
          <w:noProof/>
          <w:sz w:val="24"/>
          <w:szCs w:val="24"/>
        </w:rPr>
      </w:pPr>
      <w:r>
        <w:rPr>
          <w:rFonts w:ascii="Times New Roman" w:eastAsia="MS Mincho" w:hAnsi="Times New Roman"/>
          <w:noProof/>
          <w:sz w:val="24"/>
          <w:szCs w:val="24"/>
        </w:rPr>
        <w:drawing>
          <wp:inline distT="0" distB="0" distL="0" distR="0" wp14:anchorId="796B0AAD" wp14:editId="6DA7F5E8">
            <wp:extent cx="3922520" cy="3922520"/>
            <wp:effectExtent l="0" t="0" r="1905" b="190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样本间相关性热图_ExpCorr_G_RSEM_20230512_222021.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950395" cy="3950395"/>
                    </a:xfrm>
                    <a:prstGeom prst="rect">
                      <a:avLst/>
                    </a:prstGeom>
                  </pic:spPr>
                </pic:pic>
              </a:graphicData>
            </a:graphic>
          </wp:inline>
        </w:drawing>
      </w:r>
    </w:p>
    <w:p w14:paraId="44DF773E" w14:textId="29EA460A" w:rsidR="00872D1A" w:rsidRDefault="00872D1A" w:rsidP="00872D1A">
      <w:pPr>
        <w:spacing w:beforeLines="50" w:before="156" w:line="360" w:lineRule="auto"/>
        <w:rPr>
          <w:rFonts w:ascii="Times New Roman" w:eastAsia="MS Mincho" w:hAnsi="Times New Roman"/>
          <w:bCs/>
          <w:kern w:val="0"/>
          <w:sz w:val="24"/>
          <w:szCs w:val="24"/>
          <w:lang w:val="de-DE" w:eastAsia="en-US"/>
        </w:rPr>
      </w:pPr>
      <w:r w:rsidRPr="0078343A">
        <w:rPr>
          <w:rFonts w:ascii="Times New Roman" w:eastAsia="MS Mincho" w:hAnsi="Times New Roman"/>
          <w:b/>
          <w:bCs/>
          <w:kern w:val="0"/>
          <w:sz w:val="24"/>
          <w:szCs w:val="24"/>
          <w:lang w:val="de-DE" w:eastAsia="en-US"/>
        </w:rPr>
        <w:t>Figure S</w:t>
      </w:r>
      <w:r w:rsidR="00F3460B">
        <w:rPr>
          <w:rFonts w:ascii="Times New Roman" w:eastAsia="MS Mincho" w:hAnsi="Times New Roman"/>
          <w:b/>
          <w:bCs/>
          <w:kern w:val="0"/>
          <w:sz w:val="24"/>
          <w:szCs w:val="24"/>
          <w:lang w:val="de-DE" w:eastAsia="en-US"/>
        </w:rPr>
        <w:t>10</w:t>
      </w:r>
      <w:r w:rsidRPr="0078343A">
        <w:rPr>
          <w:rFonts w:ascii="Times New Roman" w:eastAsia="MS Mincho" w:hAnsi="Times New Roman"/>
          <w:b/>
          <w:bCs/>
          <w:kern w:val="0"/>
          <w:sz w:val="24"/>
          <w:szCs w:val="24"/>
          <w:lang w:val="de-DE" w:eastAsia="en-US"/>
        </w:rPr>
        <w:t xml:space="preserve">. </w:t>
      </w:r>
      <w:r w:rsidR="00146039" w:rsidRPr="00146039">
        <w:rPr>
          <w:rFonts w:ascii="Times New Roman" w:eastAsia="MS Mincho" w:hAnsi="Times New Roman"/>
          <w:bCs/>
          <w:kern w:val="0"/>
          <w:sz w:val="24"/>
          <w:szCs w:val="24"/>
          <w:lang w:val="de-DE" w:eastAsia="en-US"/>
        </w:rPr>
        <w:t xml:space="preserve">Sample correlation test of genes alteration with or without </w:t>
      </w:r>
      <w:r w:rsidR="00146039">
        <w:rPr>
          <w:rFonts w:ascii="Times New Roman" w:eastAsia="MS Mincho" w:hAnsi="Times New Roman"/>
          <w:bCs/>
          <w:kern w:val="0"/>
          <w:sz w:val="24"/>
          <w:szCs w:val="24"/>
          <w:lang w:val="de-DE" w:eastAsia="en-US"/>
        </w:rPr>
        <w:t>DBG + US</w:t>
      </w:r>
      <w:r w:rsidR="00146039" w:rsidRPr="00146039">
        <w:rPr>
          <w:rFonts w:ascii="Times New Roman" w:eastAsia="MS Mincho" w:hAnsi="Times New Roman"/>
          <w:bCs/>
          <w:kern w:val="0"/>
          <w:sz w:val="24"/>
          <w:szCs w:val="24"/>
          <w:lang w:val="de-DE" w:eastAsia="en-US"/>
        </w:rPr>
        <w:t xml:space="preserve"> treatment</w:t>
      </w:r>
      <w:r w:rsidR="00683445" w:rsidRPr="00683445">
        <w:rPr>
          <w:rFonts w:ascii="Times New Roman" w:eastAsia="MS Mincho" w:hAnsi="Times New Roman"/>
          <w:bCs/>
          <w:kern w:val="0"/>
          <w:sz w:val="24"/>
          <w:szCs w:val="24"/>
          <w:lang w:val="de-DE" w:eastAsia="en-US"/>
        </w:rPr>
        <w:t>.</w:t>
      </w:r>
    </w:p>
    <w:p w14:paraId="72E48C18" w14:textId="0A91562D" w:rsidR="00872D1A" w:rsidRPr="00872D1A" w:rsidRDefault="00952336" w:rsidP="00872D1A">
      <w:pPr>
        <w:spacing w:beforeLines="50" w:before="156" w:line="360" w:lineRule="auto"/>
        <w:jc w:val="center"/>
        <w:rPr>
          <w:rFonts w:ascii="Times New Roman" w:eastAsia="MS Mincho" w:hAnsi="Times New Roman"/>
          <w:b/>
          <w:bCs/>
          <w:kern w:val="0"/>
          <w:sz w:val="24"/>
          <w:szCs w:val="24"/>
          <w:lang w:val="de-DE" w:eastAsia="en-US"/>
        </w:rPr>
      </w:pPr>
      <w:r>
        <w:rPr>
          <w:rFonts w:ascii="Times New Roman" w:eastAsia="MS Mincho" w:hAnsi="Times New Roman"/>
          <w:b/>
          <w:bCs/>
          <w:noProof/>
          <w:kern w:val="0"/>
          <w:sz w:val="24"/>
          <w:szCs w:val="24"/>
          <w:lang w:val="de-DE" w:eastAsia="en-US"/>
        </w:rPr>
        <w:lastRenderedPageBreak/>
        <w:drawing>
          <wp:inline distT="0" distB="0" distL="0" distR="0" wp14:anchorId="04A3BFDD" wp14:editId="7B4A1C67">
            <wp:extent cx="4212073" cy="5593326"/>
            <wp:effectExtent l="0" t="0" r="0" b="762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差异基因聚类热图_Diff_Cluster_20230512_222119665.png"/>
                    <pic:cNvPicPr/>
                  </pic:nvPicPr>
                  <pic:blipFill rotWithShape="1">
                    <a:blip r:embed="rId18" cstate="print">
                      <a:extLst>
                        <a:ext uri="{28A0092B-C50C-407E-A947-70E740481C1C}">
                          <a14:useLocalDpi xmlns:a14="http://schemas.microsoft.com/office/drawing/2010/main" val="0"/>
                        </a:ext>
                      </a:extLst>
                    </a:blip>
                    <a:srcRect l="1962" r="9455" b="5898"/>
                    <a:stretch/>
                  </pic:blipFill>
                  <pic:spPr bwMode="auto">
                    <a:xfrm>
                      <a:off x="0" y="0"/>
                      <a:ext cx="4234678" cy="5623343"/>
                    </a:xfrm>
                    <a:prstGeom prst="rect">
                      <a:avLst/>
                    </a:prstGeom>
                    <a:ln>
                      <a:noFill/>
                    </a:ln>
                    <a:extLst>
                      <a:ext uri="{53640926-AAD7-44D8-BBD7-CCE9431645EC}">
                        <a14:shadowObscured xmlns:a14="http://schemas.microsoft.com/office/drawing/2010/main"/>
                      </a:ext>
                    </a:extLst>
                  </pic:spPr>
                </pic:pic>
              </a:graphicData>
            </a:graphic>
          </wp:inline>
        </w:drawing>
      </w:r>
    </w:p>
    <w:p w14:paraId="4E57A054" w14:textId="1C1F58D5" w:rsidR="0078343A" w:rsidRDefault="0078343A" w:rsidP="0078343A">
      <w:pPr>
        <w:spacing w:beforeLines="50" w:before="156" w:line="360" w:lineRule="auto"/>
        <w:rPr>
          <w:rFonts w:ascii="Times New Roman" w:eastAsia="MS Mincho" w:hAnsi="Times New Roman"/>
          <w:bCs/>
          <w:kern w:val="0"/>
          <w:sz w:val="24"/>
          <w:szCs w:val="24"/>
          <w:lang w:val="de-DE" w:eastAsia="en-US"/>
        </w:rPr>
      </w:pPr>
      <w:r w:rsidRPr="0078343A">
        <w:rPr>
          <w:rFonts w:ascii="Times New Roman" w:eastAsia="MS Mincho" w:hAnsi="Times New Roman"/>
          <w:b/>
          <w:bCs/>
          <w:kern w:val="0"/>
          <w:sz w:val="24"/>
          <w:szCs w:val="24"/>
          <w:lang w:val="de-DE" w:eastAsia="en-US"/>
        </w:rPr>
        <w:t>Figure S</w:t>
      </w:r>
      <w:r w:rsidR="00146039">
        <w:rPr>
          <w:rFonts w:ascii="Times New Roman" w:eastAsia="MS Mincho" w:hAnsi="Times New Roman"/>
          <w:b/>
          <w:bCs/>
          <w:kern w:val="0"/>
          <w:sz w:val="24"/>
          <w:szCs w:val="24"/>
          <w:lang w:val="de-DE" w:eastAsia="en-US"/>
        </w:rPr>
        <w:t>11</w:t>
      </w:r>
      <w:r w:rsidRPr="0078343A">
        <w:rPr>
          <w:rFonts w:ascii="Times New Roman" w:eastAsia="MS Mincho" w:hAnsi="Times New Roman"/>
          <w:b/>
          <w:bCs/>
          <w:kern w:val="0"/>
          <w:sz w:val="24"/>
          <w:szCs w:val="24"/>
          <w:lang w:val="de-DE" w:eastAsia="en-US"/>
        </w:rPr>
        <w:t xml:space="preserve">. </w:t>
      </w:r>
      <w:r w:rsidR="00146039" w:rsidRPr="00146039">
        <w:rPr>
          <w:rFonts w:ascii="Times New Roman" w:eastAsia="MS Mincho" w:hAnsi="Times New Roman"/>
          <w:bCs/>
          <w:kern w:val="0"/>
          <w:sz w:val="24"/>
          <w:szCs w:val="24"/>
          <w:lang w:val="de-DE" w:eastAsia="en-US"/>
        </w:rPr>
        <w:t xml:space="preserve">Heatmap of genes alteration with or without </w:t>
      </w:r>
      <w:r w:rsidR="00146039">
        <w:rPr>
          <w:rFonts w:ascii="Times New Roman" w:eastAsia="MS Mincho" w:hAnsi="Times New Roman"/>
          <w:bCs/>
          <w:kern w:val="0"/>
          <w:sz w:val="24"/>
          <w:szCs w:val="24"/>
          <w:lang w:val="de-DE" w:eastAsia="en-US"/>
        </w:rPr>
        <w:t xml:space="preserve">DBG + US </w:t>
      </w:r>
      <w:r w:rsidR="00146039" w:rsidRPr="00146039">
        <w:rPr>
          <w:rFonts w:ascii="Times New Roman" w:eastAsia="MS Mincho" w:hAnsi="Times New Roman"/>
          <w:bCs/>
          <w:kern w:val="0"/>
          <w:sz w:val="24"/>
          <w:szCs w:val="24"/>
          <w:lang w:val="de-DE" w:eastAsia="en-US"/>
        </w:rPr>
        <w:t>treatment (P &lt; 0.05, |fold change | </w:t>
      </w:r>
      <w:r w:rsidR="00146039" w:rsidRPr="00146039">
        <w:rPr>
          <w:rFonts w:ascii="Times New Roman" w:eastAsia="MS Mincho" w:hAnsi="Times New Roman" w:hint="eastAsia"/>
          <w:bCs/>
          <w:kern w:val="0"/>
          <w:sz w:val="24"/>
          <w:szCs w:val="24"/>
          <w:lang w:val="de-DE" w:eastAsia="en-US"/>
        </w:rPr>
        <w:t>≥</w:t>
      </w:r>
      <w:r w:rsidR="00146039" w:rsidRPr="00146039">
        <w:rPr>
          <w:rFonts w:ascii="Times New Roman" w:eastAsia="MS Mincho" w:hAnsi="Times New Roman"/>
          <w:bCs/>
          <w:kern w:val="0"/>
          <w:sz w:val="24"/>
          <w:szCs w:val="24"/>
          <w:lang w:val="de-DE" w:eastAsia="en-US"/>
        </w:rPr>
        <w:t> 2).</w:t>
      </w:r>
    </w:p>
    <w:p w14:paraId="0C75D523" w14:textId="3D465391" w:rsidR="00872D1A" w:rsidRDefault="00952336" w:rsidP="002F2A49">
      <w:pPr>
        <w:spacing w:line="360" w:lineRule="auto"/>
        <w:jc w:val="center"/>
        <w:rPr>
          <w:rFonts w:ascii="Times New Roman" w:eastAsia="MS Mincho" w:hAnsi="Times New Roman"/>
          <w:b/>
          <w:bCs/>
          <w:kern w:val="0"/>
          <w:sz w:val="24"/>
          <w:szCs w:val="24"/>
          <w:lang w:val="de-DE" w:eastAsia="en-US"/>
        </w:rPr>
      </w:pPr>
      <w:r>
        <w:rPr>
          <w:rFonts w:ascii="Times New Roman" w:eastAsia="MS Mincho" w:hAnsi="Times New Roman"/>
          <w:b/>
          <w:bCs/>
          <w:noProof/>
          <w:kern w:val="0"/>
          <w:sz w:val="24"/>
          <w:szCs w:val="24"/>
          <w:lang w:val="de-DE" w:eastAsia="en-US"/>
        </w:rPr>
        <w:lastRenderedPageBreak/>
        <w:drawing>
          <wp:inline distT="0" distB="0" distL="0" distR="0" wp14:anchorId="4E00A496" wp14:editId="7A2033F7">
            <wp:extent cx="4703871" cy="4238714"/>
            <wp:effectExtent l="0" t="0" r="190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igure S10.ti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711653" cy="4245726"/>
                    </a:xfrm>
                    <a:prstGeom prst="rect">
                      <a:avLst/>
                    </a:prstGeom>
                  </pic:spPr>
                </pic:pic>
              </a:graphicData>
            </a:graphic>
          </wp:inline>
        </w:drawing>
      </w:r>
    </w:p>
    <w:p w14:paraId="522F11BE" w14:textId="1DD854DC" w:rsidR="00872D1A" w:rsidRDefault="00872D1A" w:rsidP="002F2A49">
      <w:pPr>
        <w:spacing w:line="360" w:lineRule="auto"/>
        <w:rPr>
          <w:rFonts w:ascii="Times New Roman" w:eastAsia="MS Mincho" w:hAnsi="Times New Roman"/>
          <w:bCs/>
          <w:kern w:val="0"/>
          <w:sz w:val="24"/>
          <w:szCs w:val="24"/>
          <w:lang w:val="de-DE" w:eastAsia="en-US"/>
        </w:rPr>
      </w:pPr>
      <w:r w:rsidRPr="0078343A">
        <w:rPr>
          <w:rFonts w:ascii="Times New Roman" w:eastAsia="MS Mincho" w:hAnsi="Times New Roman"/>
          <w:b/>
          <w:bCs/>
          <w:kern w:val="0"/>
          <w:sz w:val="24"/>
          <w:szCs w:val="24"/>
          <w:lang w:val="de-DE" w:eastAsia="en-US"/>
        </w:rPr>
        <w:t>Figure S</w:t>
      </w:r>
      <w:r w:rsidR="00146039">
        <w:rPr>
          <w:rFonts w:ascii="Times New Roman" w:eastAsia="MS Mincho" w:hAnsi="Times New Roman"/>
          <w:b/>
          <w:bCs/>
          <w:kern w:val="0"/>
          <w:sz w:val="24"/>
          <w:szCs w:val="24"/>
          <w:lang w:val="de-DE" w:eastAsia="en-US"/>
        </w:rPr>
        <w:t>12</w:t>
      </w:r>
      <w:r w:rsidRPr="0078343A">
        <w:rPr>
          <w:rFonts w:ascii="Times New Roman" w:eastAsia="MS Mincho" w:hAnsi="Times New Roman"/>
          <w:b/>
          <w:bCs/>
          <w:kern w:val="0"/>
          <w:sz w:val="24"/>
          <w:szCs w:val="24"/>
          <w:lang w:val="de-DE" w:eastAsia="en-US"/>
        </w:rPr>
        <w:t xml:space="preserve">. </w:t>
      </w:r>
      <w:bookmarkStart w:id="16" w:name="_Hlk106717764"/>
      <w:r w:rsidR="00146039" w:rsidRPr="00146039">
        <w:rPr>
          <w:rFonts w:ascii="Times New Roman" w:eastAsia="MS Mincho" w:hAnsi="Times New Roman"/>
          <w:bCs/>
          <w:kern w:val="0"/>
          <w:sz w:val="24"/>
          <w:szCs w:val="24"/>
          <w:lang w:val="de-DE" w:eastAsia="en-US"/>
        </w:rPr>
        <w:t xml:space="preserve">Flow cytometry analysis of in vivo </w:t>
      </w:r>
      <w:r w:rsidR="00146039">
        <w:rPr>
          <w:rFonts w:ascii="Times New Roman" w:eastAsia="MS Mincho" w:hAnsi="Times New Roman"/>
          <w:bCs/>
          <w:kern w:val="0"/>
          <w:sz w:val="24"/>
          <w:szCs w:val="24"/>
          <w:lang w:val="de-DE" w:eastAsia="en-US"/>
        </w:rPr>
        <w:t>a</w:t>
      </w:r>
      <w:r w:rsidR="00146039" w:rsidRPr="00146039">
        <w:rPr>
          <w:rFonts w:ascii="Times New Roman" w:eastAsia="MS Mincho" w:hAnsi="Times New Roman"/>
          <w:bCs/>
          <w:kern w:val="0"/>
          <w:sz w:val="24"/>
          <w:szCs w:val="24"/>
          <w:lang w:val="de-DE" w:eastAsia="en-US"/>
        </w:rPr>
        <w:t xml:space="preserve">) </w:t>
      </w:r>
      <w:r w:rsidR="00146039">
        <w:rPr>
          <w:rFonts w:ascii="Times New Roman" w:eastAsia="MS Mincho" w:hAnsi="Times New Roman"/>
          <w:bCs/>
          <w:kern w:val="0"/>
          <w:sz w:val="24"/>
          <w:szCs w:val="24"/>
          <w:lang w:val="de-DE" w:eastAsia="en-US"/>
        </w:rPr>
        <w:t>CD206</w:t>
      </w:r>
      <w:r w:rsidR="00146039" w:rsidRPr="00146039">
        <w:rPr>
          <w:rFonts w:ascii="Times New Roman" w:eastAsia="MS Mincho" w:hAnsi="Times New Roman"/>
          <w:bCs/>
          <w:kern w:val="0"/>
          <w:sz w:val="24"/>
          <w:szCs w:val="24"/>
          <w:vertAlign w:val="superscript"/>
          <w:lang w:val="de-DE" w:eastAsia="en-US"/>
        </w:rPr>
        <w:t>+</w:t>
      </w:r>
      <w:r w:rsidR="00146039" w:rsidRPr="00146039">
        <w:rPr>
          <w:rFonts w:ascii="Times New Roman" w:eastAsia="MS Mincho" w:hAnsi="Times New Roman"/>
          <w:bCs/>
          <w:kern w:val="0"/>
          <w:sz w:val="24"/>
          <w:szCs w:val="24"/>
          <w:lang w:val="de-DE" w:eastAsia="en-US"/>
        </w:rPr>
        <w:t xml:space="preserve"> macrophages (gated on CD11b</w:t>
      </w:r>
      <w:r w:rsidR="00146039" w:rsidRPr="00146039">
        <w:rPr>
          <w:rFonts w:ascii="Times New Roman" w:eastAsia="MS Mincho" w:hAnsi="Times New Roman"/>
          <w:bCs/>
          <w:kern w:val="0"/>
          <w:sz w:val="24"/>
          <w:szCs w:val="24"/>
          <w:vertAlign w:val="superscript"/>
          <w:lang w:val="de-DE" w:eastAsia="en-US"/>
        </w:rPr>
        <w:t>+</w:t>
      </w:r>
      <w:r w:rsidR="00146039" w:rsidRPr="00146039">
        <w:rPr>
          <w:rFonts w:ascii="Times New Roman" w:eastAsia="MS Mincho" w:hAnsi="Times New Roman"/>
          <w:bCs/>
          <w:kern w:val="0"/>
          <w:sz w:val="24"/>
          <w:szCs w:val="24"/>
          <w:lang w:val="de-DE" w:eastAsia="en-US"/>
        </w:rPr>
        <w:t>/F4/80</w:t>
      </w:r>
      <w:r w:rsidR="00146039" w:rsidRPr="00146039">
        <w:rPr>
          <w:rFonts w:ascii="Times New Roman" w:eastAsia="MS Mincho" w:hAnsi="Times New Roman"/>
          <w:bCs/>
          <w:kern w:val="0"/>
          <w:sz w:val="24"/>
          <w:szCs w:val="24"/>
          <w:vertAlign w:val="superscript"/>
          <w:lang w:val="de-DE" w:eastAsia="en-US"/>
        </w:rPr>
        <w:t>+</w:t>
      </w:r>
      <w:r w:rsidR="00146039" w:rsidRPr="00146039">
        <w:rPr>
          <w:rFonts w:ascii="Times New Roman" w:eastAsia="MS Mincho" w:hAnsi="Times New Roman"/>
          <w:bCs/>
          <w:kern w:val="0"/>
          <w:sz w:val="24"/>
          <w:szCs w:val="24"/>
          <w:lang w:val="de-DE" w:eastAsia="en-US"/>
        </w:rPr>
        <w:t xml:space="preserve"> macrophages)</w:t>
      </w:r>
      <w:r w:rsidR="00146039">
        <w:rPr>
          <w:rFonts w:ascii="Times New Roman" w:eastAsia="MS Mincho" w:hAnsi="Times New Roman"/>
          <w:bCs/>
          <w:kern w:val="0"/>
          <w:sz w:val="24"/>
          <w:szCs w:val="24"/>
          <w:lang w:val="de-DE" w:eastAsia="en-US"/>
        </w:rPr>
        <w:t>,</w:t>
      </w:r>
      <w:r w:rsidR="00146039" w:rsidRPr="00146039">
        <w:rPr>
          <w:rFonts w:ascii="Times New Roman" w:eastAsia="MS Mincho" w:hAnsi="Times New Roman"/>
          <w:bCs/>
          <w:kern w:val="0"/>
          <w:sz w:val="24"/>
          <w:szCs w:val="24"/>
          <w:lang w:val="de-DE" w:eastAsia="en-US"/>
        </w:rPr>
        <w:t xml:space="preserve"> </w:t>
      </w:r>
      <w:r w:rsidR="00146039">
        <w:rPr>
          <w:rFonts w:ascii="Times New Roman" w:eastAsia="MS Mincho" w:hAnsi="Times New Roman"/>
          <w:bCs/>
          <w:kern w:val="0"/>
          <w:sz w:val="24"/>
          <w:szCs w:val="24"/>
          <w:lang w:val="de-DE" w:eastAsia="en-US"/>
        </w:rPr>
        <w:t>b</w:t>
      </w:r>
      <w:r w:rsidR="00146039" w:rsidRPr="00146039">
        <w:rPr>
          <w:rFonts w:ascii="Times New Roman" w:eastAsia="MS Mincho" w:hAnsi="Times New Roman"/>
          <w:bCs/>
          <w:kern w:val="0"/>
          <w:sz w:val="24"/>
          <w:szCs w:val="24"/>
          <w:lang w:val="de-DE" w:eastAsia="en-US"/>
        </w:rPr>
        <w:t xml:space="preserve">) </w:t>
      </w:r>
      <w:r w:rsidR="00146039">
        <w:rPr>
          <w:rFonts w:ascii="Times New Roman" w:eastAsia="MS Mincho" w:hAnsi="Times New Roman"/>
          <w:bCs/>
          <w:kern w:val="0"/>
          <w:sz w:val="24"/>
          <w:szCs w:val="24"/>
          <w:lang w:val="de-DE" w:eastAsia="en-US"/>
        </w:rPr>
        <w:t>CD86</w:t>
      </w:r>
      <w:r w:rsidR="00146039" w:rsidRPr="00146039">
        <w:rPr>
          <w:rFonts w:ascii="Times New Roman" w:eastAsia="MS Mincho" w:hAnsi="Times New Roman"/>
          <w:bCs/>
          <w:kern w:val="0"/>
          <w:sz w:val="24"/>
          <w:szCs w:val="24"/>
          <w:vertAlign w:val="superscript"/>
          <w:lang w:val="de-DE" w:eastAsia="en-US"/>
        </w:rPr>
        <w:t>+</w:t>
      </w:r>
      <w:r w:rsidR="00146039" w:rsidRPr="00146039">
        <w:rPr>
          <w:rFonts w:ascii="Times New Roman" w:eastAsia="MS Mincho" w:hAnsi="Times New Roman"/>
          <w:bCs/>
          <w:kern w:val="0"/>
          <w:sz w:val="24"/>
          <w:szCs w:val="24"/>
          <w:lang w:val="de-DE" w:eastAsia="en-US"/>
        </w:rPr>
        <w:t xml:space="preserve"> macrophages (gated on CD11b</w:t>
      </w:r>
      <w:r w:rsidR="00146039" w:rsidRPr="00146039">
        <w:rPr>
          <w:rFonts w:ascii="Times New Roman" w:eastAsia="MS Mincho" w:hAnsi="Times New Roman"/>
          <w:bCs/>
          <w:kern w:val="0"/>
          <w:sz w:val="24"/>
          <w:szCs w:val="24"/>
          <w:vertAlign w:val="superscript"/>
          <w:lang w:val="de-DE" w:eastAsia="en-US"/>
        </w:rPr>
        <w:t>+</w:t>
      </w:r>
      <w:r w:rsidR="00146039" w:rsidRPr="00146039">
        <w:rPr>
          <w:rFonts w:ascii="Times New Roman" w:eastAsia="MS Mincho" w:hAnsi="Times New Roman"/>
          <w:bCs/>
          <w:kern w:val="0"/>
          <w:sz w:val="24"/>
          <w:szCs w:val="24"/>
          <w:lang w:val="de-DE" w:eastAsia="en-US"/>
        </w:rPr>
        <w:t>/F4/80</w:t>
      </w:r>
      <w:r w:rsidR="00146039" w:rsidRPr="00146039">
        <w:rPr>
          <w:rFonts w:ascii="Times New Roman" w:eastAsia="MS Mincho" w:hAnsi="Times New Roman"/>
          <w:bCs/>
          <w:kern w:val="0"/>
          <w:sz w:val="24"/>
          <w:szCs w:val="24"/>
          <w:vertAlign w:val="superscript"/>
          <w:lang w:val="de-DE" w:eastAsia="en-US"/>
        </w:rPr>
        <w:t>+</w:t>
      </w:r>
      <w:r w:rsidR="00146039" w:rsidRPr="00146039">
        <w:rPr>
          <w:rFonts w:ascii="Times New Roman" w:eastAsia="MS Mincho" w:hAnsi="Times New Roman"/>
          <w:bCs/>
          <w:kern w:val="0"/>
          <w:sz w:val="24"/>
          <w:szCs w:val="24"/>
          <w:lang w:val="de-DE" w:eastAsia="en-US"/>
        </w:rPr>
        <w:t xml:space="preserve"> macrophages)</w:t>
      </w:r>
      <w:r w:rsidR="00146039">
        <w:rPr>
          <w:rFonts w:ascii="Times New Roman" w:eastAsia="MS Mincho" w:hAnsi="Times New Roman"/>
          <w:bCs/>
          <w:kern w:val="0"/>
          <w:sz w:val="24"/>
          <w:szCs w:val="24"/>
          <w:lang w:val="de-DE" w:eastAsia="en-US"/>
        </w:rPr>
        <w:t>, c</w:t>
      </w:r>
      <w:r w:rsidR="00146039" w:rsidRPr="00146039">
        <w:rPr>
          <w:rFonts w:ascii="Times New Roman" w:eastAsia="MS Mincho" w:hAnsi="Times New Roman"/>
          <w:bCs/>
          <w:kern w:val="0"/>
          <w:sz w:val="24"/>
          <w:szCs w:val="24"/>
          <w:lang w:val="de-DE" w:eastAsia="en-US"/>
        </w:rPr>
        <w:t>)</w:t>
      </w:r>
      <w:r w:rsidR="00146039">
        <w:rPr>
          <w:rFonts w:ascii="Times New Roman" w:eastAsia="MS Mincho" w:hAnsi="Times New Roman"/>
          <w:bCs/>
          <w:kern w:val="0"/>
          <w:sz w:val="24"/>
          <w:szCs w:val="24"/>
          <w:lang w:val="de-DE" w:eastAsia="en-US"/>
        </w:rPr>
        <w:t xml:space="preserve"> </w:t>
      </w:r>
      <w:r w:rsidR="00146039" w:rsidRPr="00146039">
        <w:rPr>
          <w:rFonts w:ascii="Times New Roman" w:eastAsia="MS Mincho" w:hAnsi="Times New Roman"/>
          <w:bCs/>
          <w:kern w:val="0"/>
          <w:sz w:val="24"/>
          <w:szCs w:val="24"/>
          <w:lang w:val="de-DE" w:eastAsia="en-US"/>
        </w:rPr>
        <w:t>CD4</w:t>
      </w:r>
      <w:r w:rsidR="00146039" w:rsidRPr="00146039">
        <w:rPr>
          <w:rFonts w:ascii="Times New Roman" w:eastAsia="MS Mincho" w:hAnsi="Times New Roman"/>
          <w:bCs/>
          <w:kern w:val="0"/>
          <w:sz w:val="24"/>
          <w:szCs w:val="24"/>
          <w:vertAlign w:val="superscript"/>
          <w:lang w:val="de-DE" w:eastAsia="en-US"/>
        </w:rPr>
        <w:t>+</w:t>
      </w:r>
      <w:r w:rsidR="00146039" w:rsidRPr="00146039">
        <w:rPr>
          <w:rFonts w:ascii="Times New Roman" w:eastAsia="MS Mincho" w:hAnsi="Times New Roman"/>
          <w:bCs/>
          <w:kern w:val="0"/>
          <w:sz w:val="24"/>
          <w:szCs w:val="24"/>
          <w:lang w:val="de-DE" w:eastAsia="en-US"/>
        </w:rPr>
        <w:t xml:space="preserve"> T cells (gated on CD3</w:t>
      </w:r>
      <w:r w:rsidR="00146039" w:rsidRPr="00146039">
        <w:rPr>
          <w:rFonts w:ascii="Times New Roman" w:eastAsia="MS Mincho" w:hAnsi="Times New Roman"/>
          <w:bCs/>
          <w:kern w:val="0"/>
          <w:sz w:val="24"/>
          <w:szCs w:val="24"/>
          <w:vertAlign w:val="superscript"/>
          <w:lang w:val="de-DE" w:eastAsia="en-US"/>
        </w:rPr>
        <w:t>+</w:t>
      </w:r>
      <w:r w:rsidR="00146039" w:rsidRPr="00146039">
        <w:rPr>
          <w:rFonts w:ascii="Times New Roman" w:eastAsia="MS Mincho" w:hAnsi="Times New Roman"/>
          <w:bCs/>
          <w:kern w:val="0"/>
          <w:sz w:val="24"/>
          <w:szCs w:val="24"/>
          <w:lang w:val="de-DE" w:eastAsia="en-US"/>
        </w:rPr>
        <w:t xml:space="preserve"> T cells)</w:t>
      </w:r>
      <w:r w:rsidR="00146039">
        <w:rPr>
          <w:rFonts w:ascii="Times New Roman" w:eastAsia="MS Mincho" w:hAnsi="Times New Roman"/>
          <w:bCs/>
          <w:kern w:val="0"/>
          <w:sz w:val="24"/>
          <w:szCs w:val="24"/>
          <w:lang w:val="de-DE" w:eastAsia="en-US"/>
        </w:rPr>
        <w:t xml:space="preserve">, </w:t>
      </w:r>
      <w:r w:rsidR="00146039" w:rsidRPr="00146039">
        <w:rPr>
          <w:rFonts w:ascii="Times New Roman" w:eastAsia="MS Mincho" w:hAnsi="Times New Roman"/>
          <w:bCs/>
          <w:kern w:val="0"/>
          <w:sz w:val="24"/>
          <w:szCs w:val="24"/>
          <w:lang w:val="de-DE" w:eastAsia="en-US"/>
        </w:rPr>
        <w:t>and</w:t>
      </w:r>
      <w:r w:rsidR="00146039">
        <w:rPr>
          <w:rFonts w:ascii="Times New Roman" w:eastAsia="MS Mincho" w:hAnsi="Times New Roman"/>
          <w:bCs/>
          <w:kern w:val="0"/>
          <w:sz w:val="24"/>
          <w:szCs w:val="24"/>
          <w:lang w:val="de-DE" w:eastAsia="en-US"/>
        </w:rPr>
        <w:t xml:space="preserve"> d</w:t>
      </w:r>
      <w:r w:rsidR="00146039" w:rsidRPr="00146039">
        <w:rPr>
          <w:rFonts w:ascii="Times New Roman" w:eastAsia="MS Mincho" w:hAnsi="Times New Roman"/>
          <w:bCs/>
          <w:kern w:val="0"/>
          <w:sz w:val="24"/>
          <w:szCs w:val="24"/>
          <w:lang w:val="de-DE" w:eastAsia="en-US"/>
        </w:rPr>
        <w:t>) CD4</w:t>
      </w:r>
      <w:r w:rsidR="00146039" w:rsidRPr="00146039">
        <w:rPr>
          <w:rFonts w:ascii="Times New Roman" w:eastAsia="MS Mincho" w:hAnsi="Times New Roman"/>
          <w:bCs/>
          <w:kern w:val="0"/>
          <w:sz w:val="24"/>
          <w:szCs w:val="24"/>
          <w:vertAlign w:val="superscript"/>
          <w:lang w:val="de-DE" w:eastAsia="en-US"/>
        </w:rPr>
        <w:t>+</w:t>
      </w:r>
      <w:r w:rsidR="00146039" w:rsidRPr="00146039">
        <w:rPr>
          <w:rFonts w:ascii="Times New Roman" w:eastAsia="MS Mincho" w:hAnsi="Times New Roman"/>
          <w:bCs/>
          <w:kern w:val="0"/>
          <w:sz w:val="24"/>
          <w:szCs w:val="24"/>
          <w:lang w:val="de-DE" w:eastAsia="en-US"/>
        </w:rPr>
        <w:t xml:space="preserve"> T cells (gated on CD3</w:t>
      </w:r>
      <w:r w:rsidR="00146039" w:rsidRPr="00146039">
        <w:rPr>
          <w:rFonts w:ascii="Times New Roman" w:eastAsia="MS Mincho" w:hAnsi="Times New Roman"/>
          <w:bCs/>
          <w:kern w:val="0"/>
          <w:sz w:val="24"/>
          <w:szCs w:val="24"/>
          <w:vertAlign w:val="superscript"/>
          <w:lang w:val="de-DE" w:eastAsia="en-US"/>
        </w:rPr>
        <w:t>+</w:t>
      </w:r>
      <w:r w:rsidR="00146039" w:rsidRPr="00146039">
        <w:rPr>
          <w:rFonts w:ascii="Times New Roman" w:eastAsia="MS Mincho" w:hAnsi="Times New Roman"/>
          <w:bCs/>
          <w:kern w:val="0"/>
          <w:sz w:val="24"/>
          <w:szCs w:val="24"/>
          <w:lang w:val="de-DE" w:eastAsia="en-US"/>
        </w:rPr>
        <w:t xml:space="preserve"> T cells) in tumors of mice after different treatments</w:t>
      </w:r>
      <w:r w:rsidR="00F70FBD" w:rsidRPr="00F70FBD">
        <w:rPr>
          <w:rFonts w:ascii="Times New Roman" w:eastAsia="MS Mincho" w:hAnsi="Times New Roman"/>
          <w:bCs/>
          <w:kern w:val="0"/>
          <w:sz w:val="24"/>
          <w:szCs w:val="24"/>
          <w:lang w:val="de-DE" w:eastAsia="en-US"/>
        </w:rPr>
        <w:t>.</w:t>
      </w:r>
      <w:bookmarkEnd w:id="16"/>
    </w:p>
    <w:p w14:paraId="0F3C5012" w14:textId="77777777" w:rsidR="00934D7B" w:rsidRDefault="00934D7B" w:rsidP="002F2A49">
      <w:pPr>
        <w:spacing w:line="360" w:lineRule="auto"/>
        <w:rPr>
          <w:rFonts w:ascii="Times New Roman" w:eastAsia="MS Mincho" w:hAnsi="Times New Roman"/>
          <w:bCs/>
          <w:kern w:val="0"/>
          <w:sz w:val="24"/>
          <w:szCs w:val="24"/>
          <w:lang w:val="de-DE" w:eastAsia="en-US"/>
        </w:rPr>
      </w:pPr>
    </w:p>
    <w:p w14:paraId="4BDC8BF9" w14:textId="7D92956A" w:rsidR="00872D1A" w:rsidRDefault="00952336" w:rsidP="002F2A49">
      <w:pPr>
        <w:spacing w:line="360" w:lineRule="auto"/>
        <w:jc w:val="center"/>
        <w:rPr>
          <w:rFonts w:ascii="Times New Roman" w:eastAsia="MS Mincho" w:hAnsi="Times New Roman"/>
          <w:b/>
          <w:bCs/>
          <w:kern w:val="0"/>
          <w:sz w:val="24"/>
          <w:szCs w:val="24"/>
          <w:lang w:val="de-DE" w:eastAsia="en-US"/>
        </w:rPr>
      </w:pPr>
      <w:r>
        <w:rPr>
          <w:rFonts w:ascii="Times New Roman" w:eastAsia="MS Mincho" w:hAnsi="Times New Roman"/>
          <w:b/>
          <w:bCs/>
          <w:noProof/>
          <w:kern w:val="0"/>
          <w:sz w:val="24"/>
          <w:szCs w:val="24"/>
          <w:lang w:val="de-DE" w:eastAsia="en-US"/>
        </w:rPr>
        <w:drawing>
          <wp:inline distT="0" distB="0" distL="0" distR="0" wp14:anchorId="7B7B07E7" wp14:editId="742E8B32">
            <wp:extent cx="3951514" cy="2745022"/>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数据整理1。.ti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969107" cy="2757243"/>
                    </a:xfrm>
                    <a:prstGeom prst="rect">
                      <a:avLst/>
                    </a:prstGeom>
                  </pic:spPr>
                </pic:pic>
              </a:graphicData>
            </a:graphic>
          </wp:inline>
        </w:drawing>
      </w:r>
    </w:p>
    <w:p w14:paraId="72C8785E" w14:textId="719F382B" w:rsidR="00872D1A" w:rsidRDefault="00872D1A" w:rsidP="002F2A49">
      <w:pPr>
        <w:spacing w:line="360" w:lineRule="auto"/>
        <w:rPr>
          <w:rFonts w:ascii="Times New Roman" w:eastAsia="MS Mincho" w:hAnsi="Times New Roman"/>
          <w:bCs/>
          <w:kern w:val="0"/>
          <w:sz w:val="24"/>
          <w:szCs w:val="24"/>
          <w:lang w:val="de-DE" w:eastAsia="en-US"/>
        </w:rPr>
      </w:pPr>
      <w:r w:rsidRPr="0078343A">
        <w:rPr>
          <w:rFonts w:ascii="Times New Roman" w:eastAsia="MS Mincho" w:hAnsi="Times New Roman"/>
          <w:b/>
          <w:bCs/>
          <w:kern w:val="0"/>
          <w:sz w:val="24"/>
          <w:szCs w:val="24"/>
          <w:lang w:val="de-DE" w:eastAsia="en-US"/>
        </w:rPr>
        <w:t>Figure S</w:t>
      </w:r>
      <w:r w:rsidR="00146039">
        <w:rPr>
          <w:rFonts w:ascii="Times New Roman" w:eastAsia="MS Mincho" w:hAnsi="Times New Roman"/>
          <w:b/>
          <w:bCs/>
          <w:kern w:val="0"/>
          <w:sz w:val="24"/>
          <w:szCs w:val="24"/>
          <w:lang w:val="de-DE" w:eastAsia="en-US"/>
        </w:rPr>
        <w:t>13</w:t>
      </w:r>
      <w:r w:rsidRPr="0078343A">
        <w:rPr>
          <w:rFonts w:ascii="Times New Roman" w:eastAsia="MS Mincho" w:hAnsi="Times New Roman"/>
          <w:b/>
          <w:bCs/>
          <w:kern w:val="0"/>
          <w:sz w:val="24"/>
          <w:szCs w:val="24"/>
          <w:lang w:val="de-DE" w:eastAsia="en-US"/>
        </w:rPr>
        <w:t xml:space="preserve">. </w:t>
      </w:r>
      <w:r w:rsidR="00136415" w:rsidRPr="00136415">
        <w:rPr>
          <w:rFonts w:ascii="Times New Roman" w:eastAsia="MS Mincho" w:hAnsi="Times New Roman"/>
          <w:bCs/>
          <w:kern w:val="0"/>
          <w:sz w:val="24"/>
          <w:szCs w:val="24"/>
          <w:lang w:val="de-DE" w:eastAsia="en-US"/>
        </w:rPr>
        <w:t>H</w:t>
      </w:r>
      <w:r w:rsidR="00D12697">
        <w:rPr>
          <w:rFonts w:ascii="Times New Roman" w:eastAsia="MS Mincho" w:hAnsi="Times New Roman"/>
          <w:bCs/>
          <w:kern w:val="0"/>
          <w:sz w:val="24"/>
          <w:szCs w:val="24"/>
          <w:lang w:val="de-DE" w:eastAsia="en-US"/>
        </w:rPr>
        <w:t>&amp;</w:t>
      </w:r>
      <w:r w:rsidR="00136415" w:rsidRPr="00136415">
        <w:rPr>
          <w:rFonts w:ascii="Times New Roman" w:eastAsia="MS Mincho" w:hAnsi="Times New Roman"/>
          <w:bCs/>
          <w:kern w:val="0"/>
          <w:sz w:val="24"/>
          <w:szCs w:val="24"/>
          <w:lang w:val="de-DE" w:eastAsia="en-US"/>
        </w:rPr>
        <w:t xml:space="preserve">E staining of lung tissue from different groups of 4T1 tumor-bearing mice. </w:t>
      </w:r>
    </w:p>
    <w:p w14:paraId="043ABEE3" w14:textId="673040BC" w:rsidR="00D12697" w:rsidRDefault="00D12697" w:rsidP="002F2A49">
      <w:pPr>
        <w:spacing w:line="360" w:lineRule="auto"/>
        <w:jc w:val="center"/>
        <w:rPr>
          <w:rFonts w:ascii="Times New Roman" w:eastAsia="MS Mincho" w:hAnsi="Times New Roman"/>
          <w:bCs/>
          <w:kern w:val="0"/>
          <w:sz w:val="24"/>
          <w:szCs w:val="24"/>
          <w:lang w:val="de-DE" w:eastAsia="en-US"/>
        </w:rPr>
      </w:pPr>
      <w:r>
        <w:rPr>
          <w:rFonts w:ascii="Times New Roman" w:eastAsia="MS Mincho" w:hAnsi="Times New Roman"/>
          <w:bCs/>
          <w:noProof/>
          <w:kern w:val="0"/>
          <w:sz w:val="24"/>
          <w:szCs w:val="24"/>
          <w:lang w:val="de-DE" w:eastAsia="en-US"/>
        </w:rPr>
        <w:lastRenderedPageBreak/>
        <w:drawing>
          <wp:inline distT="0" distB="0" distL="0" distR="0" wp14:anchorId="22A9B103" wp14:editId="37AEFA19">
            <wp:extent cx="5939790" cy="1901190"/>
            <wp:effectExtent l="0" t="0" r="3810" b="38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 S14.tif"/>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39790" cy="1901190"/>
                    </a:xfrm>
                    <a:prstGeom prst="rect">
                      <a:avLst/>
                    </a:prstGeom>
                  </pic:spPr>
                </pic:pic>
              </a:graphicData>
            </a:graphic>
          </wp:inline>
        </w:drawing>
      </w:r>
    </w:p>
    <w:p w14:paraId="41304756" w14:textId="17D87558" w:rsidR="00D12697" w:rsidRDefault="00D12697" w:rsidP="002F2A49">
      <w:pPr>
        <w:spacing w:line="360" w:lineRule="auto"/>
        <w:rPr>
          <w:rFonts w:ascii="Times New Roman" w:eastAsia="MS Mincho" w:hAnsi="Times New Roman"/>
          <w:bCs/>
          <w:kern w:val="0"/>
          <w:sz w:val="24"/>
          <w:szCs w:val="24"/>
          <w:lang w:eastAsia="en-US"/>
        </w:rPr>
      </w:pPr>
      <w:r w:rsidRPr="00D12697">
        <w:rPr>
          <w:rFonts w:ascii="Times New Roman" w:eastAsia="MS Mincho" w:hAnsi="Times New Roman"/>
          <w:b/>
          <w:bCs/>
          <w:kern w:val="0"/>
          <w:sz w:val="24"/>
          <w:szCs w:val="24"/>
          <w:lang w:val="de-DE" w:eastAsia="en-US"/>
        </w:rPr>
        <w:t>Figure S1</w:t>
      </w:r>
      <w:r w:rsidRPr="00D12697">
        <w:rPr>
          <w:rFonts w:ascii="Times New Roman" w:eastAsiaTheme="minorEastAsia" w:hAnsi="Times New Roman"/>
          <w:b/>
          <w:bCs/>
          <w:kern w:val="0"/>
          <w:sz w:val="24"/>
          <w:szCs w:val="24"/>
          <w:lang w:val="de-DE"/>
        </w:rPr>
        <w:t>4</w:t>
      </w:r>
      <w:r w:rsidRPr="00D12697">
        <w:rPr>
          <w:rFonts w:ascii="Times New Roman" w:eastAsia="MS Mincho" w:hAnsi="Times New Roman"/>
          <w:b/>
          <w:bCs/>
          <w:kern w:val="0"/>
          <w:sz w:val="24"/>
          <w:szCs w:val="24"/>
          <w:lang w:val="de-DE" w:eastAsia="en-US"/>
        </w:rPr>
        <w:t xml:space="preserve">. </w:t>
      </w:r>
      <w:r w:rsidRPr="00D12697">
        <w:rPr>
          <w:rFonts w:ascii="Times New Roman" w:eastAsia="MS Mincho" w:hAnsi="Times New Roman"/>
          <w:bCs/>
          <w:kern w:val="0"/>
          <w:sz w:val="24"/>
          <w:szCs w:val="24"/>
          <w:lang w:eastAsia="en-US"/>
        </w:rPr>
        <w:t>Immunofluorescence images of proliferated</w:t>
      </w:r>
      <w:r w:rsidR="00C038B9" w:rsidRPr="00C038B9">
        <w:rPr>
          <w:rFonts w:ascii="Times New Roman" w:eastAsia="MS Mincho" w:hAnsi="Times New Roman"/>
          <w:bCs/>
          <w:kern w:val="0"/>
          <w:sz w:val="24"/>
          <w:szCs w:val="24"/>
          <w:lang w:eastAsia="en-US"/>
        </w:rPr>
        <w:t xml:space="preserve"> </w:t>
      </w:r>
      <w:r w:rsidR="00C038B9" w:rsidRPr="00D12697">
        <w:rPr>
          <w:rFonts w:ascii="Times New Roman" w:eastAsia="MS Mincho" w:hAnsi="Times New Roman"/>
          <w:bCs/>
          <w:kern w:val="0"/>
          <w:sz w:val="24"/>
          <w:szCs w:val="24"/>
          <w:lang w:eastAsia="en-US"/>
        </w:rPr>
        <w:t>polarized M1 TAMs (F4/80+/CD86</w:t>
      </w:r>
      <w:r w:rsidR="00C038B9" w:rsidRPr="00D12697">
        <w:rPr>
          <w:rFonts w:ascii="Times New Roman" w:eastAsia="MS Mincho" w:hAnsi="Times New Roman"/>
          <w:bCs/>
          <w:kern w:val="0"/>
          <w:sz w:val="24"/>
          <w:szCs w:val="24"/>
          <w:vertAlign w:val="superscript"/>
          <w:lang w:eastAsia="en-US"/>
        </w:rPr>
        <w:t>+</w:t>
      </w:r>
      <w:r w:rsidR="00C038B9" w:rsidRPr="00D12697">
        <w:rPr>
          <w:rFonts w:ascii="Times New Roman" w:eastAsia="MS Mincho" w:hAnsi="Times New Roman"/>
          <w:bCs/>
          <w:kern w:val="0"/>
          <w:sz w:val="24"/>
          <w:szCs w:val="24"/>
          <w:lang w:eastAsia="en-US"/>
        </w:rPr>
        <w:t xml:space="preserve">) </w:t>
      </w:r>
      <w:r w:rsidRPr="00D12697">
        <w:rPr>
          <w:rFonts w:ascii="Times New Roman" w:eastAsia="MS Mincho" w:hAnsi="Times New Roman"/>
          <w:bCs/>
          <w:kern w:val="0"/>
          <w:sz w:val="24"/>
          <w:szCs w:val="24"/>
          <w:lang w:eastAsia="en-US"/>
        </w:rPr>
        <w:t xml:space="preserve">and </w:t>
      </w:r>
      <w:r w:rsidR="00C038B9" w:rsidRPr="00D12697">
        <w:rPr>
          <w:rFonts w:ascii="Times New Roman" w:eastAsia="MS Mincho" w:hAnsi="Times New Roman"/>
          <w:bCs/>
          <w:kern w:val="0"/>
          <w:sz w:val="24"/>
          <w:szCs w:val="24"/>
          <w:lang w:eastAsia="en-US"/>
        </w:rPr>
        <w:t>cytotoxic T lymphocytes (CD3</w:t>
      </w:r>
      <w:r w:rsidR="00C038B9" w:rsidRPr="00D12697">
        <w:rPr>
          <w:rFonts w:ascii="Times New Roman" w:eastAsia="MS Mincho" w:hAnsi="Times New Roman"/>
          <w:bCs/>
          <w:kern w:val="0"/>
          <w:sz w:val="24"/>
          <w:szCs w:val="24"/>
          <w:vertAlign w:val="superscript"/>
          <w:lang w:eastAsia="en-US"/>
        </w:rPr>
        <w:t>+</w:t>
      </w:r>
      <w:r w:rsidR="00C038B9" w:rsidRPr="00D12697">
        <w:rPr>
          <w:rFonts w:ascii="Times New Roman" w:eastAsia="MS Mincho" w:hAnsi="Times New Roman"/>
          <w:bCs/>
          <w:kern w:val="0"/>
          <w:sz w:val="24"/>
          <w:szCs w:val="24"/>
          <w:lang w:eastAsia="en-US"/>
        </w:rPr>
        <w:t>/CD8</w:t>
      </w:r>
      <w:r w:rsidR="00C038B9" w:rsidRPr="00D12697">
        <w:rPr>
          <w:rFonts w:ascii="Times New Roman" w:eastAsia="MS Mincho" w:hAnsi="Times New Roman"/>
          <w:bCs/>
          <w:kern w:val="0"/>
          <w:sz w:val="24"/>
          <w:szCs w:val="24"/>
          <w:vertAlign w:val="superscript"/>
          <w:lang w:eastAsia="en-US"/>
        </w:rPr>
        <w:t>+</w:t>
      </w:r>
      <w:r w:rsidR="00C038B9" w:rsidRPr="00D12697">
        <w:rPr>
          <w:rFonts w:ascii="Times New Roman" w:eastAsia="MS Mincho" w:hAnsi="Times New Roman"/>
          <w:bCs/>
          <w:kern w:val="0"/>
          <w:sz w:val="24"/>
          <w:szCs w:val="24"/>
          <w:lang w:eastAsia="en-US"/>
        </w:rPr>
        <w:t xml:space="preserve">) </w:t>
      </w:r>
      <w:r w:rsidRPr="00D12697">
        <w:rPr>
          <w:rFonts w:ascii="Times New Roman" w:eastAsia="MS Mincho" w:hAnsi="Times New Roman"/>
          <w:bCs/>
          <w:kern w:val="0"/>
          <w:sz w:val="24"/>
          <w:szCs w:val="24"/>
          <w:lang w:eastAsia="en-US"/>
        </w:rPr>
        <w:t>in 4T1 tumor tissue slices of</w:t>
      </w:r>
      <w:r>
        <w:rPr>
          <w:rFonts w:ascii="Times New Roman" w:eastAsia="MS Mincho" w:hAnsi="Times New Roman"/>
          <w:bCs/>
          <w:kern w:val="0"/>
          <w:sz w:val="24"/>
          <w:szCs w:val="24"/>
          <w:lang w:eastAsia="en-US"/>
        </w:rPr>
        <w:t xml:space="preserve"> </w:t>
      </w:r>
      <w:r w:rsidR="00C038B9">
        <w:rPr>
          <w:rFonts w:ascii="Times New Roman" w:eastAsia="MS Mincho" w:hAnsi="Times New Roman"/>
          <w:bCs/>
          <w:kern w:val="0"/>
          <w:sz w:val="24"/>
          <w:szCs w:val="24"/>
          <w:lang w:eastAsia="en-US"/>
        </w:rPr>
        <w:t xml:space="preserve">lung metastatic </w:t>
      </w:r>
      <w:r w:rsidRPr="00D12697">
        <w:rPr>
          <w:rFonts w:ascii="Times New Roman" w:eastAsia="MS Mincho" w:hAnsi="Times New Roman"/>
          <w:bCs/>
          <w:kern w:val="0"/>
          <w:sz w:val="24"/>
          <w:szCs w:val="24"/>
          <w:lang w:eastAsia="en-US"/>
        </w:rPr>
        <w:t>tumor</w:t>
      </w:r>
      <w:r w:rsidR="00C038B9">
        <w:rPr>
          <w:rFonts w:ascii="Times New Roman" w:eastAsia="MS Mincho" w:hAnsi="Times New Roman"/>
          <w:bCs/>
          <w:kern w:val="0"/>
          <w:sz w:val="24"/>
          <w:szCs w:val="24"/>
          <w:lang w:eastAsia="en-US"/>
        </w:rPr>
        <w:t>s</w:t>
      </w:r>
      <w:r w:rsidRPr="00D12697">
        <w:rPr>
          <w:rFonts w:ascii="Times New Roman" w:eastAsia="MS Mincho" w:hAnsi="Times New Roman"/>
          <w:bCs/>
          <w:kern w:val="0"/>
          <w:sz w:val="24"/>
          <w:szCs w:val="24"/>
          <w:lang w:eastAsia="en-US"/>
        </w:rPr>
        <w:t>.</w:t>
      </w:r>
    </w:p>
    <w:p w14:paraId="661A6A49" w14:textId="1E6C7100" w:rsidR="00934D7B" w:rsidRDefault="00934D7B" w:rsidP="002F2A49">
      <w:pPr>
        <w:spacing w:line="360" w:lineRule="auto"/>
        <w:rPr>
          <w:rFonts w:ascii="Times New Roman" w:eastAsia="MS Mincho" w:hAnsi="Times New Roman"/>
          <w:bCs/>
          <w:kern w:val="0"/>
          <w:sz w:val="24"/>
          <w:szCs w:val="24"/>
          <w:lang w:val="de-DE" w:eastAsia="en-US"/>
        </w:rPr>
      </w:pPr>
    </w:p>
    <w:p w14:paraId="4137D7DB" w14:textId="77777777" w:rsidR="00934D7B" w:rsidRPr="00D12697" w:rsidRDefault="00934D7B" w:rsidP="002F2A49">
      <w:pPr>
        <w:spacing w:line="360" w:lineRule="auto"/>
        <w:rPr>
          <w:rFonts w:ascii="Times New Roman" w:eastAsia="MS Mincho" w:hAnsi="Times New Roman"/>
          <w:bCs/>
          <w:kern w:val="0"/>
          <w:sz w:val="24"/>
          <w:szCs w:val="24"/>
          <w:lang w:val="de-DE" w:eastAsia="en-US"/>
        </w:rPr>
      </w:pPr>
    </w:p>
    <w:p w14:paraId="10FA4728" w14:textId="254FF111" w:rsidR="00872D1A" w:rsidRDefault="002F2A49" w:rsidP="002F2A49">
      <w:pPr>
        <w:spacing w:line="360" w:lineRule="auto"/>
        <w:jc w:val="center"/>
        <w:rPr>
          <w:rFonts w:ascii="Times New Roman" w:eastAsia="MS Mincho" w:hAnsi="Times New Roman"/>
          <w:b/>
          <w:bCs/>
          <w:kern w:val="0"/>
          <w:sz w:val="24"/>
          <w:szCs w:val="24"/>
          <w:lang w:val="de-DE" w:eastAsia="en-US"/>
        </w:rPr>
      </w:pPr>
      <w:r>
        <w:rPr>
          <w:rFonts w:ascii="Times New Roman" w:eastAsia="MS Mincho" w:hAnsi="Times New Roman"/>
          <w:b/>
          <w:bCs/>
          <w:noProof/>
          <w:kern w:val="0"/>
          <w:sz w:val="24"/>
          <w:szCs w:val="24"/>
          <w:lang w:val="de-DE" w:eastAsia="en-US"/>
        </w:rPr>
        <w:drawing>
          <wp:inline distT="0" distB="0" distL="0" distR="0" wp14:anchorId="06DFD44C" wp14:editId="7CD763AC">
            <wp:extent cx="5939790" cy="1987550"/>
            <wp:effectExtent l="0" t="0" r="381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 是5.tif"/>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39790" cy="1987550"/>
                    </a:xfrm>
                    <a:prstGeom prst="rect">
                      <a:avLst/>
                    </a:prstGeom>
                  </pic:spPr>
                </pic:pic>
              </a:graphicData>
            </a:graphic>
          </wp:inline>
        </w:drawing>
      </w:r>
    </w:p>
    <w:p w14:paraId="0C53F42E" w14:textId="77777777" w:rsidR="0011139E" w:rsidRDefault="00872D1A" w:rsidP="0011139E">
      <w:pPr>
        <w:spacing w:beforeLines="50" w:before="156" w:line="360" w:lineRule="auto"/>
        <w:jc w:val="center"/>
        <w:rPr>
          <w:rFonts w:ascii="Times New Roman" w:eastAsia="MS Mincho" w:hAnsi="Times New Roman"/>
          <w:bCs/>
          <w:kern w:val="0"/>
          <w:sz w:val="24"/>
          <w:szCs w:val="24"/>
          <w:lang w:val="de-DE" w:eastAsia="en-US"/>
        </w:rPr>
      </w:pPr>
      <w:r w:rsidRPr="0078343A">
        <w:rPr>
          <w:rFonts w:ascii="Times New Roman" w:eastAsia="MS Mincho" w:hAnsi="Times New Roman"/>
          <w:b/>
          <w:bCs/>
          <w:kern w:val="0"/>
          <w:sz w:val="24"/>
          <w:szCs w:val="24"/>
          <w:lang w:val="de-DE" w:eastAsia="en-US"/>
        </w:rPr>
        <w:t>Figure S</w:t>
      </w:r>
      <w:r w:rsidR="00146039">
        <w:rPr>
          <w:rFonts w:ascii="Times New Roman" w:eastAsia="MS Mincho" w:hAnsi="Times New Roman"/>
          <w:b/>
          <w:bCs/>
          <w:kern w:val="0"/>
          <w:sz w:val="24"/>
          <w:szCs w:val="24"/>
          <w:lang w:val="de-DE" w:eastAsia="en-US"/>
        </w:rPr>
        <w:t>1</w:t>
      </w:r>
      <w:r w:rsidR="00D12697" w:rsidRPr="002F2A49">
        <w:rPr>
          <w:rFonts w:ascii="Times New Roman" w:eastAsiaTheme="minorEastAsia" w:hAnsi="Times New Roman"/>
          <w:b/>
          <w:bCs/>
          <w:kern w:val="0"/>
          <w:sz w:val="24"/>
          <w:szCs w:val="24"/>
          <w:lang w:val="de-DE"/>
        </w:rPr>
        <w:t>5</w:t>
      </w:r>
      <w:r w:rsidRPr="0078343A">
        <w:rPr>
          <w:rFonts w:ascii="Times New Roman" w:eastAsia="MS Mincho" w:hAnsi="Times New Roman"/>
          <w:b/>
          <w:bCs/>
          <w:kern w:val="0"/>
          <w:sz w:val="24"/>
          <w:szCs w:val="24"/>
          <w:lang w:val="de-DE" w:eastAsia="en-US"/>
        </w:rPr>
        <w:t xml:space="preserve">. </w:t>
      </w:r>
      <w:r w:rsidR="002F2A49" w:rsidRPr="002F2A49">
        <w:rPr>
          <w:rFonts w:ascii="Times New Roman" w:eastAsia="MS Mincho" w:hAnsi="Times New Roman"/>
          <w:bCs/>
          <w:kern w:val="0"/>
          <w:sz w:val="24"/>
          <w:szCs w:val="24"/>
          <w:lang w:val="de-DE" w:eastAsia="en-US"/>
        </w:rPr>
        <w:t>Analysis of the excised main organs of 4T1-bearing mice after different treatments by H&amp;E</w:t>
      </w:r>
      <w:r w:rsidR="006E7B63">
        <w:rPr>
          <w:rFonts w:ascii="Times New Roman" w:eastAsia="MS Mincho" w:hAnsi="Times New Roman"/>
          <w:bCs/>
          <w:kern w:val="0"/>
          <w:sz w:val="24"/>
          <w:szCs w:val="24"/>
          <w:lang w:val="de-DE" w:eastAsia="en-US"/>
        </w:rPr>
        <w:t xml:space="preserve"> staining</w:t>
      </w:r>
      <w:r w:rsidR="002F2A49" w:rsidRPr="002F2A49">
        <w:rPr>
          <w:rFonts w:ascii="Times New Roman" w:eastAsia="MS Mincho" w:hAnsi="Times New Roman"/>
          <w:bCs/>
          <w:kern w:val="0"/>
          <w:sz w:val="24"/>
          <w:szCs w:val="24"/>
          <w:lang w:val="de-DE" w:eastAsia="en-US"/>
        </w:rPr>
        <w:t>.</w:t>
      </w:r>
    </w:p>
    <w:p w14:paraId="3E18210C" w14:textId="19DE9DAF" w:rsidR="0011139E" w:rsidRDefault="0011139E" w:rsidP="0011139E">
      <w:pPr>
        <w:spacing w:beforeLines="50" w:before="156" w:line="360" w:lineRule="auto"/>
        <w:jc w:val="center"/>
        <w:rPr>
          <w:rFonts w:ascii="Times New Roman" w:eastAsia="MS Mincho" w:hAnsi="Times New Roman"/>
          <w:b/>
          <w:bCs/>
          <w:kern w:val="0"/>
          <w:sz w:val="24"/>
          <w:szCs w:val="24"/>
          <w:lang w:val="de-DE" w:eastAsia="en-US"/>
        </w:rPr>
      </w:pPr>
      <w:r w:rsidRPr="0011139E">
        <w:rPr>
          <w:rFonts w:ascii="Times New Roman" w:eastAsia="MS Mincho" w:hAnsi="Times New Roman"/>
          <w:b/>
          <w:bCs/>
          <w:noProof/>
          <w:kern w:val="0"/>
          <w:sz w:val="24"/>
          <w:szCs w:val="24"/>
          <w:lang w:val="de-DE" w:eastAsia="en-US"/>
        </w:rPr>
        <w:t xml:space="preserve"> </w:t>
      </w:r>
      <w:r>
        <w:rPr>
          <w:rFonts w:ascii="Times New Roman" w:eastAsia="MS Mincho" w:hAnsi="Times New Roman"/>
          <w:b/>
          <w:bCs/>
          <w:noProof/>
          <w:kern w:val="0"/>
          <w:sz w:val="24"/>
          <w:szCs w:val="24"/>
          <w:lang w:val="de-DE" w:eastAsia="en-US"/>
        </w:rPr>
        <w:drawing>
          <wp:inline distT="0" distB="0" distL="0" distR="0" wp14:anchorId="49D5CA2B" wp14:editId="29B9AF69">
            <wp:extent cx="2709672" cy="1865376"/>
            <wp:effectExtent l="0" t="0" r="0" b="190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Figure S9..tif"/>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709672" cy="1865376"/>
                    </a:xfrm>
                    <a:prstGeom prst="rect">
                      <a:avLst/>
                    </a:prstGeom>
                  </pic:spPr>
                </pic:pic>
              </a:graphicData>
            </a:graphic>
          </wp:inline>
        </w:drawing>
      </w:r>
    </w:p>
    <w:p w14:paraId="3EB8926A" w14:textId="77777777" w:rsidR="0011139E" w:rsidRDefault="0011139E" w:rsidP="0011139E">
      <w:pPr>
        <w:spacing w:beforeLines="50" w:before="156" w:line="360" w:lineRule="auto"/>
        <w:rPr>
          <w:rFonts w:ascii="Times New Roman" w:eastAsia="MS Mincho" w:hAnsi="Times New Roman"/>
          <w:bCs/>
          <w:kern w:val="0"/>
          <w:sz w:val="24"/>
          <w:szCs w:val="24"/>
          <w:lang w:val="de-DE" w:eastAsia="en-US"/>
        </w:rPr>
      </w:pPr>
      <w:r w:rsidRPr="0078343A">
        <w:rPr>
          <w:rFonts w:ascii="Times New Roman" w:eastAsia="MS Mincho" w:hAnsi="Times New Roman"/>
          <w:b/>
          <w:bCs/>
          <w:kern w:val="0"/>
          <w:sz w:val="24"/>
          <w:szCs w:val="24"/>
          <w:lang w:val="de-DE" w:eastAsia="en-US"/>
        </w:rPr>
        <w:t>Figure S</w:t>
      </w:r>
      <w:r>
        <w:rPr>
          <w:rFonts w:ascii="Times New Roman" w:eastAsia="MS Mincho" w:hAnsi="Times New Roman"/>
          <w:b/>
          <w:bCs/>
          <w:kern w:val="0"/>
          <w:sz w:val="24"/>
          <w:szCs w:val="24"/>
          <w:lang w:val="de-DE" w:eastAsia="en-US"/>
        </w:rPr>
        <w:t>16</w:t>
      </w:r>
      <w:r w:rsidRPr="0078343A">
        <w:rPr>
          <w:rFonts w:ascii="Times New Roman" w:eastAsia="MS Mincho" w:hAnsi="Times New Roman"/>
          <w:b/>
          <w:bCs/>
          <w:kern w:val="0"/>
          <w:sz w:val="24"/>
          <w:szCs w:val="24"/>
          <w:lang w:val="de-DE" w:eastAsia="en-US"/>
        </w:rPr>
        <w:t xml:space="preserve">. </w:t>
      </w:r>
      <w:r w:rsidRPr="002F69BC">
        <w:rPr>
          <w:rFonts w:ascii="Times New Roman" w:eastAsia="MS Mincho" w:hAnsi="Times New Roman"/>
          <w:bCs/>
          <w:kern w:val="0"/>
          <w:sz w:val="24"/>
          <w:szCs w:val="24"/>
          <w:lang w:val="de-DE" w:eastAsia="en-US"/>
        </w:rPr>
        <w:t>The Kaplan-Meier survival curves of mice after different treatments.</w:t>
      </w:r>
    </w:p>
    <w:p w14:paraId="1470E7F7" w14:textId="655A12D0" w:rsidR="002F2A49" w:rsidRPr="0011139E" w:rsidRDefault="002F2A49" w:rsidP="002F2A49">
      <w:pPr>
        <w:spacing w:line="360" w:lineRule="auto"/>
        <w:rPr>
          <w:rFonts w:ascii="Times New Roman" w:eastAsia="MS Mincho" w:hAnsi="Times New Roman"/>
          <w:bCs/>
          <w:kern w:val="0"/>
          <w:sz w:val="24"/>
          <w:szCs w:val="24"/>
          <w:lang w:val="de-DE" w:eastAsia="en-US"/>
        </w:rPr>
      </w:pPr>
    </w:p>
    <w:p w14:paraId="0FBE9FE5" w14:textId="17DDE7D5" w:rsidR="00872D1A" w:rsidRDefault="002F2A49" w:rsidP="002F2A49">
      <w:pPr>
        <w:spacing w:beforeLines="50" w:before="156" w:line="360" w:lineRule="auto"/>
        <w:jc w:val="center"/>
        <w:rPr>
          <w:rFonts w:ascii="Times New Roman" w:eastAsia="MS Mincho" w:hAnsi="Times New Roman"/>
          <w:bCs/>
          <w:kern w:val="0"/>
          <w:sz w:val="24"/>
          <w:szCs w:val="24"/>
          <w:lang w:val="de-DE" w:eastAsia="en-US"/>
        </w:rPr>
      </w:pPr>
      <w:r>
        <w:rPr>
          <w:rFonts w:ascii="Times New Roman" w:eastAsia="MS Mincho" w:hAnsi="Times New Roman"/>
          <w:b/>
          <w:bCs/>
          <w:noProof/>
          <w:kern w:val="0"/>
          <w:sz w:val="24"/>
          <w:szCs w:val="24"/>
          <w:lang w:val="de-DE" w:eastAsia="en-US"/>
        </w:rPr>
        <w:lastRenderedPageBreak/>
        <w:drawing>
          <wp:inline distT="0" distB="0" distL="0" distR="0" wp14:anchorId="01B72665" wp14:editId="6A48A79D">
            <wp:extent cx="3229992" cy="2461846"/>
            <wp:effectExtent l="0" t="0" r="889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Figure S7.tif"/>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237901" cy="2467874"/>
                    </a:xfrm>
                    <a:prstGeom prst="rect">
                      <a:avLst/>
                    </a:prstGeom>
                  </pic:spPr>
                </pic:pic>
              </a:graphicData>
            </a:graphic>
          </wp:inline>
        </w:drawing>
      </w:r>
    </w:p>
    <w:p w14:paraId="06E0E29A" w14:textId="103AFED1" w:rsidR="001D119F" w:rsidRDefault="001D119F" w:rsidP="001D119F">
      <w:pPr>
        <w:spacing w:line="360" w:lineRule="auto"/>
        <w:rPr>
          <w:rFonts w:ascii="Times New Roman" w:eastAsia="MS Mincho" w:hAnsi="Times New Roman"/>
          <w:bCs/>
          <w:kern w:val="0"/>
          <w:sz w:val="24"/>
          <w:szCs w:val="24"/>
          <w:lang w:val="de-DE" w:eastAsia="en-US"/>
        </w:rPr>
      </w:pPr>
      <w:r w:rsidRPr="0078343A">
        <w:rPr>
          <w:rFonts w:ascii="Times New Roman" w:eastAsia="MS Mincho" w:hAnsi="Times New Roman"/>
          <w:b/>
          <w:bCs/>
          <w:kern w:val="0"/>
          <w:sz w:val="24"/>
          <w:szCs w:val="24"/>
          <w:lang w:val="de-DE" w:eastAsia="en-US"/>
        </w:rPr>
        <w:t>Figure S</w:t>
      </w:r>
      <w:r>
        <w:rPr>
          <w:rFonts w:ascii="Times New Roman" w:eastAsia="MS Mincho" w:hAnsi="Times New Roman"/>
          <w:b/>
          <w:bCs/>
          <w:kern w:val="0"/>
          <w:sz w:val="24"/>
          <w:szCs w:val="24"/>
          <w:lang w:val="de-DE" w:eastAsia="en-US"/>
        </w:rPr>
        <w:t>1</w:t>
      </w:r>
      <w:r w:rsidR="0011139E">
        <w:rPr>
          <w:rFonts w:ascii="Times New Roman" w:eastAsiaTheme="minorEastAsia" w:hAnsi="Times New Roman"/>
          <w:b/>
          <w:bCs/>
          <w:kern w:val="0"/>
          <w:sz w:val="24"/>
          <w:szCs w:val="24"/>
          <w:lang w:val="de-DE"/>
        </w:rPr>
        <w:t>7</w:t>
      </w:r>
      <w:r w:rsidRPr="0078343A">
        <w:rPr>
          <w:rFonts w:ascii="Times New Roman" w:eastAsia="MS Mincho" w:hAnsi="Times New Roman"/>
          <w:b/>
          <w:bCs/>
          <w:kern w:val="0"/>
          <w:sz w:val="24"/>
          <w:szCs w:val="24"/>
          <w:lang w:val="de-DE" w:eastAsia="en-US"/>
        </w:rPr>
        <w:t xml:space="preserve">. </w:t>
      </w:r>
      <w:r w:rsidR="00244519" w:rsidRPr="00244519">
        <w:rPr>
          <w:rFonts w:ascii="Times New Roman" w:eastAsia="MS Mincho" w:hAnsi="Times New Roman"/>
          <w:bCs/>
          <w:kern w:val="0"/>
          <w:sz w:val="24"/>
          <w:szCs w:val="24"/>
          <w:lang w:val="de-DE" w:eastAsia="en-US"/>
        </w:rPr>
        <w:t xml:space="preserve">Quantitative statistical analysis </w:t>
      </w:r>
      <w:r w:rsidR="0011139E">
        <w:rPr>
          <w:rFonts w:ascii="Times New Roman" w:eastAsia="MS Mincho" w:hAnsi="Times New Roman"/>
          <w:bCs/>
          <w:kern w:val="0"/>
          <w:sz w:val="24"/>
          <w:szCs w:val="24"/>
          <w:lang w:val="de-DE" w:eastAsia="en-US"/>
        </w:rPr>
        <w:t xml:space="preserve">result </w:t>
      </w:r>
      <w:r w:rsidR="00244519" w:rsidRPr="00244519">
        <w:rPr>
          <w:rFonts w:ascii="Times New Roman" w:eastAsia="MS Mincho" w:hAnsi="Times New Roman"/>
          <w:bCs/>
          <w:kern w:val="0"/>
          <w:sz w:val="24"/>
          <w:szCs w:val="24"/>
          <w:lang w:val="de-DE" w:eastAsia="en-US"/>
        </w:rPr>
        <w:t xml:space="preserve">of the proportion of different types of immune cells in tumors of </w:t>
      </w:r>
      <w:r w:rsidR="0011139E">
        <w:rPr>
          <w:rFonts w:ascii="Times New Roman" w:eastAsia="MS Mincho" w:hAnsi="Times New Roman"/>
          <w:bCs/>
          <w:kern w:val="0"/>
          <w:sz w:val="24"/>
          <w:szCs w:val="24"/>
          <w:lang w:val="de-DE" w:eastAsia="en-US"/>
        </w:rPr>
        <w:t>control and DBG + US treated</w:t>
      </w:r>
      <w:r w:rsidR="0011139E" w:rsidRPr="0011139E">
        <w:rPr>
          <w:rFonts w:ascii="Times New Roman" w:eastAsia="MS Mincho" w:hAnsi="Times New Roman"/>
          <w:bCs/>
          <w:kern w:val="0"/>
          <w:sz w:val="24"/>
          <w:szCs w:val="24"/>
          <w:lang w:val="de-DE" w:eastAsia="en-US"/>
        </w:rPr>
        <w:t xml:space="preserve"> </w:t>
      </w:r>
      <w:r w:rsidR="0011139E">
        <w:rPr>
          <w:rFonts w:ascii="Times New Roman" w:eastAsia="MS Mincho" w:hAnsi="Times New Roman"/>
          <w:bCs/>
          <w:kern w:val="0"/>
          <w:sz w:val="24"/>
          <w:szCs w:val="24"/>
          <w:lang w:val="de-DE" w:eastAsia="en-US"/>
        </w:rPr>
        <w:t>mice</w:t>
      </w:r>
      <w:r w:rsidRPr="002F2A49">
        <w:rPr>
          <w:rFonts w:ascii="Times New Roman" w:eastAsia="MS Mincho" w:hAnsi="Times New Roman"/>
          <w:bCs/>
          <w:kern w:val="0"/>
          <w:sz w:val="24"/>
          <w:szCs w:val="24"/>
          <w:lang w:val="de-DE" w:eastAsia="en-US"/>
        </w:rPr>
        <w:t>.</w:t>
      </w:r>
    </w:p>
    <w:p w14:paraId="37139FA9" w14:textId="77777777" w:rsidR="001D119F" w:rsidRPr="001D119F" w:rsidRDefault="001D119F" w:rsidP="002F2A49">
      <w:pPr>
        <w:spacing w:beforeLines="50" w:before="156" w:line="360" w:lineRule="auto"/>
        <w:jc w:val="center"/>
        <w:rPr>
          <w:rFonts w:ascii="Times New Roman" w:eastAsia="MS Mincho" w:hAnsi="Times New Roman"/>
          <w:bCs/>
          <w:kern w:val="0"/>
          <w:sz w:val="24"/>
          <w:szCs w:val="24"/>
          <w:lang w:val="de-DE" w:eastAsia="en-US"/>
        </w:rPr>
      </w:pPr>
    </w:p>
    <w:p w14:paraId="31CF4BF0" w14:textId="77777777" w:rsidR="002F69BC" w:rsidRDefault="002F69BC" w:rsidP="00872D1A">
      <w:pPr>
        <w:spacing w:beforeLines="50" w:before="156" w:line="360" w:lineRule="auto"/>
        <w:rPr>
          <w:rFonts w:ascii="Times New Roman" w:eastAsia="MS Mincho" w:hAnsi="Times New Roman"/>
          <w:bCs/>
          <w:kern w:val="0"/>
          <w:sz w:val="24"/>
          <w:szCs w:val="24"/>
          <w:lang w:val="de-DE" w:eastAsia="en-US"/>
        </w:rPr>
      </w:pPr>
    </w:p>
    <w:p w14:paraId="30C723BF" w14:textId="6B98CED0" w:rsidR="00872D1A" w:rsidRDefault="00952336" w:rsidP="00872D1A">
      <w:pPr>
        <w:spacing w:beforeLines="50" w:before="156" w:line="360" w:lineRule="auto"/>
        <w:jc w:val="center"/>
        <w:rPr>
          <w:rFonts w:ascii="Times New Roman" w:eastAsia="MS Mincho" w:hAnsi="Times New Roman"/>
          <w:b/>
          <w:bCs/>
          <w:kern w:val="0"/>
          <w:sz w:val="24"/>
          <w:szCs w:val="24"/>
          <w:lang w:val="de-DE" w:eastAsia="en-US"/>
        </w:rPr>
      </w:pPr>
      <w:r>
        <w:rPr>
          <w:rFonts w:ascii="Times New Roman" w:eastAsia="MS Mincho" w:hAnsi="Times New Roman"/>
          <w:b/>
          <w:bCs/>
          <w:noProof/>
          <w:kern w:val="0"/>
          <w:sz w:val="24"/>
          <w:szCs w:val="24"/>
          <w:lang w:val="de-DE" w:eastAsia="en-US"/>
        </w:rPr>
        <w:drawing>
          <wp:inline distT="0" distB="0" distL="0" distR="0" wp14:anchorId="6042E13F" wp14:editId="7255FFE0">
            <wp:extent cx="3077308" cy="2359204"/>
            <wp:effectExtent l="0" t="0" r="8890" b="317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Figure S8.tif"/>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081310" cy="2362272"/>
                    </a:xfrm>
                    <a:prstGeom prst="rect">
                      <a:avLst/>
                    </a:prstGeom>
                  </pic:spPr>
                </pic:pic>
              </a:graphicData>
            </a:graphic>
          </wp:inline>
        </w:drawing>
      </w:r>
    </w:p>
    <w:p w14:paraId="2D59CE62" w14:textId="13CBD501" w:rsidR="00872D1A" w:rsidRDefault="00872D1A" w:rsidP="000F7B31">
      <w:pPr>
        <w:spacing w:beforeLines="50" w:before="156" w:line="360" w:lineRule="auto"/>
        <w:rPr>
          <w:rFonts w:ascii="Times New Roman" w:eastAsia="MS Mincho" w:hAnsi="Times New Roman"/>
          <w:bCs/>
          <w:kern w:val="0"/>
          <w:sz w:val="24"/>
          <w:szCs w:val="24"/>
          <w:lang w:val="de-DE" w:eastAsia="en-US"/>
        </w:rPr>
      </w:pPr>
      <w:r w:rsidRPr="0078343A">
        <w:rPr>
          <w:rFonts w:ascii="Times New Roman" w:eastAsia="MS Mincho" w:hAnsi="Times New Roman"/>
          <w:b/>
          <w:bCs/>
          <w:kern w:val="0"/>
          <w:sz w:val="24"/>
          <w:szCs w:val="24"/>
          <w:lang w:val="de-DE" w:eastAsia="en-US"/>
        </w:rPr>
        <w:t>Figure S</w:t>
      </w:r>
      <w:r>
        <w:rPr>
          <w:rFonts w:ascii="Times New Roman" w:eastAsia="MS Mincho" w:hAnsi="Times New Roman"/>
          <w:b/>
          <w:bCs/>
          <w:kern w:val="0"/>
          <w:sz w:val="24"/>
          <w:szCs w:val="24"/>
          <w:lang w:val="de-DE" w:eastAsia="en-US"/>
        </w:rPr>
        <w:t>1</w:t>
      </w:r>
      <w:r w:rsidR="0011139E">
        <w:rPr>
          <w:rFonts w:ascii="Times New Roman" w:eastAsia="MS Mincho" w:hAnsi="Times New Roman"/>
          <w:b/>
          <w:bCs/>
          <w:kern w:val="0"/>
          <w:sz w:val="24"/>
          <w:szCs w:val="24"/>
          <w:lang w:val="de-DE" w:eastAsia="en-US"/>
        </w:rPr>
        <w:t>8</w:t>
      </w:r>
      <w:r w:rsidRPr="0078343A">
        <w:rPr>
          <w:rFonts w:ascii="Times New Roman" w:eastAsia="MS Mincho" w:hAnsi="Times New Roman"/>
          <w:b/>
          <w:bCs/>
          <w:kern w:val="0"/>
          <w:sz w:val="24"/>
          <w:szCs w:val="24"/>
          <w:lang w:val="de-DE" w:eastAsia="en-US"/>
        </w:rPr>
        <w:t xml:space="preserve">. </w:t>
      </w:r>
      <w:r w:rsidR="00771331" w:rsidRPr="00771331">
        <w:rPr>
          <w:rFonts w:ascii="Times New Roman" w:eastAsia="MS Mincho" w:hAnsi="Times New Roman"/>
          <w:bCs/>
          <w:kern w:val="0"/>
          <w:sz w:val="24"/>
          <w:szCs w:val="24"/>
          <w:lang w:val="de-DE" w:eastAsia="en-US"/>
        </w:rPr>
        <w:t>Representative statistical data of T</w:t>
      </w:r>
      <w:r w:rsidR="00771331" w:rsidRPr="00771331">
        <w:rPr>
          <w:rFonts w:ascii="Times New Roman" w:eastAsia="MS Mincho" w:hAnsi="Times New Roman"/>
          <w:bCs/>
          <w:kern w:val="0"/>
          <w:sz w:val="24"/>
          <w:szCs w:val="24"/>
          <w:vertAlign w:val="subscript"/>
          <w:lang w:val="de-DE" w:eastAsia="en-US"/>
        </w:rPr>
        <w:t>EM</w:t>
      </w:r>
      <w:r w:rsidR="00771331" w:rsidRPr="00771331">
        <w:rPr>
          <w:rFonts w:ascii="Times New Roman" w:eastAsia="MS Mincho" w:hAnsi="Times New Roman"/>
          <w:bCs/>
          <w:kern w:val="0"/>
          <w:sz w:val="24"/>
          <w:szCs w:val="24"/>
          <w:lang w:val="de-DE" w:eastAsia="en-US"/>
        </w:rPr>
        <w:t xml:space="preserve"> and T</w:t>
      </w:r>
      <w:r w:rsidR="00771331" w:rsidRPr="00771331">
        <w:rPr>
          <w:rFonts w:ascii="Times New Roman" w:eastAsia="MS Mincho" w:hAnsi="Times New Roman"/>
          <w:bCs/>
          <w:kern w:val="0"/>
          <w:sz w:val="24"/>
          <w:szCs w:val="24"/>
          <w:vertAlign w:val="subscript"/>
          <w:lang w:val="de-DE" w:eastAsia="en-US"/>
        </w:rPr>
        <w:t>CM</w:t>
      </w:r>
      <w:r w:rsidR="00771331" w:rsidRPr="00771331">
        <w:rPr>
          <w:rFonts w:ascii="Times New Roman" w:eastAsia="MS Mincho" w:hAnsi="Times New Roman"/>
          <w:bCs/>
          <w:kern w:val="0"/>
          <w:sz w:val="24"/>
          <w:szCs w:val="24"/>
          <w:lang w:val="de-DE" w:eastAsia="en-US"/>
        </w:rPr>
        <w:t xml:space="preserve"> in the splenic lymphocytes analyzed by flow cytometry.</w:t>
      </w:r>
    </w:p>
    <w:sectPr w:rsidR="00872D1A" w:rsidSect="00AA260E">
      <w:footerReference w:type="default" r:id="rId26"/>
      <w:pgSz w:w="11906" w:h="16838"/>
      <w:pgMar w:top="1418" w:right="1134" w:bottom="1134" w:left="1418" w:header="851" w:footer="992" w:gutter="0"/>
      <w:pgNumType w:start="1" w:chapStyle="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BD2635" w14:textId="77777777" w:rsidR="008C693B" w:rsidRDefault="008C693B">
      <w:r>
        <w:separator/>
      </w:r>
    </w:p>
  </w:endnote>
  <w:endnote w:type="continuationSeparator" w:id="0">
    <w:p w14:paraId="59783898" w14:textId="77777777" w:rsidR="008C693B" w:rsidRDefault="008C69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no Pro">
    <w:altName w:val="Cambria"/>
    <w:panose1 w:val="00000000000000000000"/>
    <w:charset w:val="00"/>
    <w:family w:val="roman"/>
    <w:notTrueType/>
    <w:pitch w:val="variable"/>
    <w:sig w:usb0="00000001" w:usb1="00000001"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6F4C7E" w14:textId="311E7542" w:rsidR="007C33FF" w:rsidRDefault="007C33FF">
    <w:pPr>
      <w:pStyle w:val="a5"/>
      <w:jc w:val="center"/>
    </w:pPr>
    <w:r>
      <w:t>16</w:t>
    </w:r>
  </w:p>
  <w:p w14:paraId="44D63BF7" w14:textId="77777777" w:rsidR="007C33FF" w:rsidRDefault="007C33F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BAA19E" w14:textId="77777777" w:rsidR="008C693B" w:rsidRDefault="008C693B">
      <w:r>
        <w:separator/>
      </w:r>
    </w:p>
  </w:footnote>
  <w:footnote w:type="continuationSeparator" w:id="0">
    <w:p w14:paraId="0C4E4CDE" w14:textId="77777777" w:rsidR="008C693B" w:rsidRDefault="008C69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D5688"/>
    <w:multiLevelType w:val="hybridMultilevel"/>
    <w:tmpl w:val="00EE110E"/>
    <w:lvl w:ilvl="0" w:tplc="83B651C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5300FAD"/>
    <w:multiLevelType w:val="hybridMultilevel"/>
    <w:tmpl w:val="BD444B66"/>
    <w:lvl w:ilvl="0" w:tplc="1D0A75E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0E02FD8"/>
    <w:multiLevelType w:val="hybridMultilevel"/>
    <w:tmpl w:val="BA0A92E2"/>
    <w:lvl w:ilvl="0" w:tplc="C02AC6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30A0FA9"/>
    <w:multiLevelType w:val="hybridMultilevel"/>
    <w:tmpl w:val="51F6D51A"/>
    <w:lvl w:ilvl="0" w:tplc="71288DB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61A66B90"/>
    <w:multiLevelType w:val="hybridMultilevel"/>
    <w:tmpl w:val="82CA1BB4"/>
    <w:lvl w:ilvl="0" w:tplc="CFA0D17E">
      <w:start w:val="1"/>
      <w:numFmt w:val="decimal"/>
      <w:lvlText w:val="%1."/>
      <w:lvlJc w:val="left"/>
      <w:pPr>
        <w:ind w:left="360" w:hanging="360"/>
      </w:pPr>
      <w:rPr>
        <w:rFonts w:eastAsia="宋体"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2B62D3C"/>
    <w:multiLevelType w:val="hybridMultilevel"/>
    <w:tmpl w:val="03F08216"/>
    <w:lvl w:ilvl="0" w:tplc="5466304C">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8BD3626"/>
    <w:multiLevelType w:val="hybridMultilevel"/>
    <w:tmpl w:val="FA2610D8"/>
    <w:lvl w:ilvl="0" w:tplc="9176FBA8">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7DCD7A27"/>
    <w:multiLevelType w:val="hybridMultilevel"/>
    <w:tmpl w:val="0194C1A6"/>
    <w:lvl w:ilvl="0" w:tplc="BDF2748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2"/>
  </w:num>
  <w:num w:numId="3">
    <w:abstractNumId w:val="1"/>
  </w:num>
  <w:num w:numId="4">
    <w:abstractNumId w:val="0"/>
  </w:num>
  <w:num w:numId="5">
    <w:abstractNumId w:val="6"/>
  </w:num>
  <w:num w:numId="6">
    <w:abstractNumId w:val="5"/>
  </w:num>
  <w:num w:numId="7">
    <w:abstractNumId w:val="7"/>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tDA2MbI0sTQ0NDO3tDBX0lEKTi0uzszPAykwMq0FAFgMDUEtAAAA"/>
    <w:docVar w:name="EN.InstantFormat" w:val="&lt;ENInstantFormat&gt;&lt;Enabled&gt;1&lt;/Enabled&gt;&lt;ScanUnformatted&gt;1&lt;/ScanUnformatted&gt;&lt;ScanChanges&gt;1&lt;/ScanChanges&gt;&lt;Suspended&gt;0&lt;/Suspended&gt;&lt;/ENInstantFormat&gt;"/>
    <w:docVar w:name="EN.Layout" w:val="&lt;ENLayout&gt;&lt;Style&gt;Nano Letters&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6F6128"/>
    <w:rsid w:val="0000587C"/>
    <w:rsid w:val="00007D0F"/>
    <w:rsid w:val="00021BA7"/>
    <w:rsid w:val="00024991"/>
    <w:rsid w:val="000260A6"/>
    <w:rsid w:val="0004147B"/>
    <w:rsid w:val="00047DA4"/>
    <w:rsid w:val="0005391D"/>
    <w:rsid w:val="0005510F"/>
    <w:rsid w:val="00067220"/>
    <w:rsid w:val="000768E1"/>
    <w:rsid w:val="00077A98"/>
    <w:rsid w:val="00083919"/>
    <w:rsid w:val="00090976"/>
    <w:rsid w:val="000944D2"/>
    <w:rsid w:val="00094831"/>
    <w:rsid w:val="000A0265"/>
    <w:rsid w:val="000A062E"/>
    <w:rsid w:val="000A1B98"/>
    <w:rsid w:val="000A257E"/>
    <w:rsid w:val="000B579A"/>
    <w:rsid w:val="000B697F"/>
    <w:rsid w:val="000C3C27"/>
    <w:rsid w:val="000C544E"/>
    <w:rsid w:val="000C6444"/>
    <w:rsid w:val="000C7C87"/>
    <w:rsid w:val="000D0AC1"/>
    <w:rsid w:val="000D4A9C"/>
    <w:rsid w:val="000F1866"/>
    <w:rsid w:val="000F19C8"/>
    <w:rsid w:val="000F7B31"/>
    <w:rsid w:val="001106F7"/>
    <w:rsid w:val="0011139E"/>
    <w:rsid w:val="00113E11"/>
    <w:rsid w:val="00114737"/>
    <w:rsid w:val="001268A3"/>
    <w:rsid w:val="00135810"/>
    <w:rsid w:val="00136415"/>
    <w:rsid w:val="00142D6C"/>
    <w:rsid w:val="00143984"/>
    <w:rsid w:val="00146039"/>
    <w:rsid w:val="00160BDE"/>
    <w:rsid w:val="00160E8A"/>
    <w:rsid w:val="00171466"/>
    <w:rsid w:val="00180962"/>
    <w:rsid w:val="001835A1"/>
    <w:rsid w:val="00185311"/>
    <w:rsid w:val="001A11FA"/>
    <w:rsid w:val="001A3CB7"/>
    <w:rsid w:val="001A5E84"/>
    <w:rsid w:val="001B20E6"/>
    <w:rsid w:val="001B4A43"/>
    <w:rsid w:val="001B5DA1"/>
    <w:rsid w:val="001B5E27"/>
    <w:rsid w:val="001D119F"/>
    <w:rsid w:val="001D6E91"/>
    <w:rsid w:val="001D74AF"/>
    <w:rsid w:val="001F251D"/>
    <w:rsid w:val="001F2EE7"/>
    <w:rsid w:val="00201A41"/>
    <w:rsid w:val="00201B28"/>
    <w:rsid w:val="00203B89"/>
    <w:rsid w:val="00207597"/>
    <w:rsid w:val="0021004B"/>
    <w:rsid w:val="00213714"/>
    <w:rsid w:val="002237A7"/>
    <w:rsid w:val="0022771D"/>
    <w:rsid w:val="00242F95"/>
    <w:rsid w:val="0024445D"/>
    <w:rsid w:val="00244519"/>
    <w:rsid w:val="002600CF"/>
    <w:rsid w:val="00262C30"/>
    <w:rsid w:val="00265045"/>
    <w:rsid w:val="00267A52"/>
    <w:rsid w:val="002749C0"/>
    <w:rsid w:val="00281E00"/>
    <w:rsid w:val="00287058"/>
    <w:rsid w:val="002944C4"/>
    <w:rsid w:val="002A23AB"/>
    <w:rsid w:val="002C2E27"/>
    <w:rsid w:val="002C6F6F"/>
    <w:rsid w:val="002C741B"/>
    <w:rsid w:val="002E24EE"/>
    <w:rsid w:val="002F1C6E"/>
    <w:rsid w:val="002F2A49"/>
    <w:rsid w:val="002F5D18"/>
    <w:rsid w:val="002F5FCC"/>
    <w:rsid w:val="002F6651"/>
    <w:rsid w:val="002F69BC"/>
    <w:rsid w:val="0030031E"/>
    <w:rsid w:val="00300C7F"/>
    <w:rsid w:val="0030322A"/>
    <w:rsid w:val="00305F26"/>
    <w:rsid w:val="003068CD"/>
    <w:rsid w:val="00316177"/>
    <w:rsid w:val="00333C14"/>
    <w:rsid w:val="003365AE"/>
    <w:rsid w:val="00342616"/>
    <w:rsid w:val="003451DB"/>
    <w:rsid w:val="00352CAB"/>
    <w:rsid w:val="00356F3C"/>
    <w:rsid w:val="00360607"/>
    <w:rsid w:val="00364089"/>
    <w:rsid w:val="003676A3"/>
    <w:rsid w:val="00370AE3"/>
    <w:rsid w:val="00371B51"/>
    <w:rsid w:val="003767A8"/>
    <w:rsid w:val="00383B40"/>
    <w:rsid w:val="003913A3"/>
    <w:rsid w:val="00392D3A"/>
    <w:rsid w:val="003A28E6"/>
    <w:rsid w:val="003A444D"/>
    <w:rsid w:val="003A65C9"/>
    <w:rsid w:val="003B1079"/>
    <w:rsid w:val="003B6147"/>
    <w:rsid w:val="003B729A"/>
    <w:rsid w:val="003C3F52"/>
    <w:rsid w:val="003D2B58"/>
    <w:rsid w:val="003D3B83"/>
    <w:rsid w:val="003D5D3F"/>
    <w:rsid w:val="003E1EE6"/>
    <w:rsid w:val="003E2BD8"/>
    <w:rsid w:val="003E2F38"/>
    <w:rsid w:val="003E5613"/>
    <w:rsid w:val="00403F7A"/>
    <w:rsid w:val="004079E0"/>
    <w:rsid w:val="0042207A"/>
    <w:rsid w:val="004339B6"/>
    <w:rsid w:val="004357D3"/>
    <w:rsid w:val="00440338"/>
    <w:rsid w:val="00442136"/>
    <w:rsid w:val="00445319"/>
    <w:rsid w:val="00455D24"/>
    <w:rsid w:val="00464090"/>
    <w:rsid w:val="00465626"/>
    <w:rsid w:val="00467530"/>
    <w:rsid w:val="004769EA"/>
    <w:rsid w:val="0048074D"/>
    <w:rsid w:val="00482469"/>
    <w:rsid w:val="00484E3C"/>
    <w:rsid w:val="00485927"/>
    <w:rsid w:val="00486FCE"/>
    <w:rsid w:val="004C1C2C"/>
    <w:rsid w:val="004C4C9F"/>
    <w:rsid w:val="004C5366"/>
    <w:rsid w:val="004D03E9"/>
    <w:rsid w:val="004D1277"/>
    <w:rsid w:val="004D14B2"/>
    <w:rsid w:val="004D1510"/>
    <w:rsid w:val="004D3193"/>
    <w:rsid w:val="004D461A"/>
    <w:rsid w:val="004D6C62"/>
    <w:rsid w:val="004D7410"/>
    <w:rsid w:val="004E24C1"/>
    <w:rsid w:val="004E3BF5"/>
    <w:rsid w:val="004E49E2"/>
    <w:rsid w:val="004E4A27"/>
    <w:rsid w:val="004E5579"/>
    <w:rsid w:val="004F50A9"/>
    <w:rsid w:val="00500138"/>
    <w:rsid w:val="005025EA"/>
    <w:rsid w:val="00504EE5"/>
    <w:rsid w:val="00515340"/>
    <w:rsid w:val="00521B08"/>
    <w:rsid w:val="00521F28"/>
    <w:rsid w:val="00531AD4"/>
    <w:rsid w:val="00542359"/>
    <w:rsid w:val="00543B9B"/>
    <w:rsid w:val="00550C3B"/>
    <w:rsid w:val="00552E1B"/>
    <w:rsid w:val="00552F47"/>
    <w:rsid w:val="00561A61"/>
    <w:rsid w:val="00566D83"/>
    <w:rsid w:val="00567A02"/>
    <w:rsid w:val="0058002A"/>
    <w:rsid w:val="00580E18"/>
    <w:rsid w:val="005818A3"/>
    <w:rsid w:val="0059053C"/>
    <w:rsid w:val="00590774"/>
    <w:rsid w:val="005A0910"/>
    <w:rsid w:val="005B36E4"/>
    <w:rsid w:val="005B56E4"/>
    <w:rsid w:val="005C2F98"/>
    <w:rsid w:val="005C52B5"/>
    <w:rsid w:val="005C5822"/>
    <w:rsid w:val="005D2164"/>
    <w:rsid w:val="005E0272"/>
    <w:rsid w:val="005E3C9A"/>
    <w:rsid w:val="005F3FA4"/>
    <w:rsid w:val="005F5809"/>
    <w:rsid w:val="005F754C"/>
    <w:rsid w:val="00613559"/>
    <w:rsid w:val="006138CF"/>
    <w:rsid w:val="0061672B"/>
    <w:rsid w:val="00632074"/>
    <w:rsid w:val="0064125E"/>
    <w:rsid w:val="00653EC3"/>
    <w:rsid w:val="00656A3A"/>
    <w:rsid w:val="00665365"/>
    <w:rsid w:val="006678CA"/>
    <w:rsid w:val="0067083C"/>
    <w:rsid w:val="00670F24"/>
    <w:rsid w:val="006720FF"/>
    <w:rsid w:val="006768E4"/>
    <w:rsid w:val="00677059"/>
    <w:rsid w:val="00677F0B"/>
    <w:rsid w:val="00682A0D"/>
    <w:rsid w:val="00683445"/>
    <w:rsid w:val="006848FC"/>
    <w:rsid w:val="00684EB4"/>
    <w:rsid w:val="006962DB"/>
    <w:rsid w:val="006A0D42"/>
    <w:rsid w:val="006A3FBA"/>
    <w:rsid w:val="006A5C72"/>
    <w:rsid w:val="006B1759"/>
    <w:rsid w:val="006B2B1A"/>
    <w:rsid w:val="006B5907"/>
    <w:rsid w:val="006C5846"/>
    <w:rsid w:val="006D5B49"/>
    <w:rsid w:val="006E3D38"/>
    <w:rsid w:val="006E6C8D"/>
    <w:rsid w:val="006E7B63"/>
    <w:rsid w:val="006F6128"/>
    <w:rsid w:val="006F7294"/>
    <w:rsid w:val="00705DBF"/>
    <w:rsid w:val="0070669C"/>
    <w:rsid w:val="0071621C"/>
    <w:rsid w:val="00716C29"/>
    <w:rsid w:val="00721CDE"/>
    <w:rsid w:val="00722861"/>
    <w:rsid w:val="0072324B"/>
    <w:rsid w:val="007247E3"/>
    <w:rsid w:val="00731BD8"/>
    <w:rsid w:val="0074146F"/>
    <w:rsid w:val="00743012"/>
    <w:rsid w:val="00743B3D"/>
    <w:rsid w:val="00746075"/>
    <w:rsid w:val="007500D9"/>
    <w:rsid w:val="00756D45"/>
    <w:rsid w:val="007628CF"/>
    <w:rsid w:val="00771331"/>
    <w:rsid w:val="00771BCC"/>
    <w:rsid w:val="00773ADA"/>
    <w:rsid w:val="00773CDE"/>
    <w:rsid w:val="0078343A"/>
    <w:rsid w:val="007924DA"/>
    <w:rsid w:val="00796730"/>
    <w:rsid w:val="007975CD"/>
    <w:rsid w:val="007A618B"/>
    <w:rsid w:val="007B66F6"/>
    <w:rsid w:val="007C0DD1"/>
    <w:rsid w:val="007C1ABC"/>
    <w:rsid w:val="007C33FF"/>
    <w:rsid w:val="007C3A58"/>
    <w:rsid w:val="007D0504"/>
    <w:rsid w:val="007E2F0B"/>
    <w:rsid w:val="00801619"/>
    <w:rsid w:val="0080524B"/>
    <w:rsid w:val="00806D9F"/>
    <w:rsid w:val="00807719"/>
    <w:rsid w:val="0082320A"/>
    <w:rsid w:val="00830234"/>
    <w:rsid w:val="008430EF"/>
    <w:rsid w:val="00855D44"/>
    <w:rsid w:val="00860435"/>
    <w:rsid w:val="008648C3"/>
    <w:rsid w:val="00864D19"/>
    <w:rsid w:val="00872D1A"/>
    <w:rsid w:val="008827A2"/>
    <w:rsid w:val="0088562A"/>
    <w:rsid w:val="00896EE3"/>
    <w:rsid w:val="008974B2"/>
    <w:rsid w:val="008A01A4"/>
    <w:rsid w:val="008B3D4E"/>
    <w:rsid w:val="008C01F2"/>
    <w:rsid w:val="008C5DE8"/>
    <w:rsid w:val="008C693B"/>
    <w:rsid w:val="008D0A2C"/>
    <w:rsid w:val="008D5D39"/>
    <w:rsid w:val="008D76F1"/>
    <w:rsid w:val="008E0AD3"/>
    <w:rsid w:val="008E33AB"/>
    <w:rsid w:val="008E348D"/>
    <w:rsid w:val="008E6D11"/>
    <w:rsid w:val="008F1FF8"/>
    <w:rsid w:val="008F30D7"/>
    <w:rsid w:val="008F5301"/>
    <w:rsid w:val="008F6B7A"/>
    <w:rsid w:val="00914362"/>
    <w:rsid w:val="009206B0"/>
    <w:rsid w:val="00920F8E"/>
    <w:rsid w:val="00930503"/>
    <w:rsid w:val="00934D7B"/>
    <w:rsid w:val="009358BD"/>
    <w:rsid w:val="00940CB3"/>
    <w:rsid w:val="00944F66"/>
    <w:rsid w:val="009460C7"/>
    <w:rsid w:val="0095229D"/>
    <w:rsid w:val="00952336"/>
    <w:rsid w:val="00954F36"/>
    <w:rsid w:val="009551C7"/>
    <w:rsid w:val="00961388"/>
    <w:rsid w:val="00961D95"/>
    <w:rsid w:val="0096573F"/>
    <w:rsid w:val="00973C50"/>
    <w:rsid w:val="009863A6"/>
    <w:rsid w:val="00992133"/>
    <w:rsid w:val="0099647C"/>
    <w:rsid w:val="009B3161"/>
    <w:rsid w:val="009C4289"/>
    <w:rsid w:val="009D0835"/>
    <w:rsid w:val="009D176C"/>
    <w:rsid w:val="009D6701"/>
    <w:rsid w:val="009D7793"/>
    <w:rsid w:val="009E0C6E"/>
    <w:rsid w:val="009E6448"/>
    <w:rsid w:val="009F1314"/>
    <w:rsid w:val="009F1650"/>
    <w:rsid w:val="009F36BA"/>
    <w:rsid w:val="00A05DE5"/>
    <w:rsid w:val="00A11EB5"/>
    <w:rsid w:val="00A1295D"/>
    <w:rsid w:val="00A2482D"/>
    <w:rsid w:val="00A304BA"/>
    <w:rsid w:val="00A3791A"/>
    <w:rsid w:val="00A431F7"/>
    <w:rsid w:val="00A44E40"/>
    <w:rsid w:val="00A51096"/>
    <w:rsid w:val="00A547D1"/>
    <w:rsid w:val="00A54FEF"/>
    <w:rsid w:val="00A558C3"/>
    <w:rsid w:val="00A6353E"/>
    <w:rsid w:val="00A66DB4"/>
    <w:rsid w:val="00A70333"/>
    <w:rsid w:val="00A707F1"/>
    <w:rsid w:val="00A902DF"/>
    <w:rsid w:val="00A9154A"/>
    <w:rsid w:val="00A96015"/>
    <w:rsid w:val="00AA260E"/>
    <w:rsid w:val="00AA30B7"/>
    <w:rsid w:val="00AA5C55"/>
    <w:rsid w:val="00AB5CF2"/>
    <w:rsid w:val="00AC50FA"/>
    <w:rsid w:val="00AC5E81"/>
    <w:rsid w:val="00AE4B85"/>
    <w:rsid w:val="00AF2893"/>
    <w:rsid w:val="00AF58AE"/>
    <w:rsid w:val="00B028EB"/>
    <w:rsid w:val="00B06347"/>
    <w:rsid w:val="00B073D8"/>
    <w:rsid w:val="00B1054F"/>
    <w:rsid w:val="00B13269"/>
    <w:rsid w:val="00B14119"/>
    <w:rsid w:val="00B22207"/>
    <w:rsid w:val="00B31245"/>
    <w:rsid w:val="00B31CC6"/>
    <w:rsid w:val="00B423CF"/>
    <w:rsid w:val="00B45652"/>
    <w:rsid w:val="00B45A7F"/>
    <w:rsid w:val="00B46CD4"/>
    <w:rsid w:val="00B46D21"/>
    <w:rsid w:val="00B5080B"/>
    <w:rsid w:val="00B526AB"/>
    <w:rsid w:val="00B528F4"/>
    <w:rsid w:val="00B53636"/>
    <w:rsid w:val="00B548E2"/>
    <w:rsid w:val="00B6026F"/>
    <w:rsid w:val="00B6495E"/>
    <w:rsid w:val="00B656A1"/>
    <w:rsid w:val="00B71A3D"/>
    <w:rsid w:val="00B7733B"/>
    <w:rsid w:val="00B824B4"/>
    <w:rsid w:val="00B90F33"/>
    <w:rsid w:val="00B93D3E"/>
    <w:rsid w:val="00B9520C"/>
    <w:rsid w:val="00BB009E"/>
    <w:rsid w:val="00BD48F5"/>
    <w:rsid w:val="00BE158E"/>
    <w:rsid w:val="00BE3D06"/>
    <w:rsid w:val="00BE5645"/>
    <w:rsid w:val="00BF0C31"/>
    <w:rsid w:val="00BF518A"/>
    <w:rsid w:val="00BF7685"/>
    <w:rsid w:val="00C038B9"/>
    <w:rsid w:val="00C04AE9"/>
    <w:rsid w:val="00C13FC3"/>
    <w:rsid w:val="00C20102"/>
    <w:rsid w:val="00C2761F"/>
    <w:rsid w:val="00C27DA8"/>
    <w:rsid w:val="00C32BBC"/>
    <w:rsid w:val="00C45148"/>
    <w:rsid w:val="00C45294"/>
    <w:rsid w:val="00C52B44"/>
    <w:rsid w:val="00C54824"/>
    <w:rsid w:val="00C57863"/>
    <w:rsid w:val="00C6115C"/>
    <w:rsid w:val="00C63C60"/>
    <w:rsid w:val="00C644EC"/>
    <w:rsid w:val="00C81068"/>
    <w:rsid w:val="00C8156E"/>
    <w:rsid w:val="00C81797"/>
    <w:rsid w:val="00C85B27"/>
    <w:rsid w:val="00C910EF"/>
    <w:rsid w:val="00C964ED"/>
    <w:rsid w:val="00CA4225"/>
    <w:rsid w:val="00CB26C8"/>
    <w:rsid w:val="00CB31B4"/>
    <w:rsid w:val="00CC1288"/>
    <w:rsid w:val="00CC5023"/>
    <w:rsid w:val="00CD1F3C"/>
    <w:rsid w:val="00CD2BC4"/>
    <w:rsid w:val="00CD2C05"/>
    <w:rsid w:val="00CD4EB6"/>
    <w:rsid w:val="00CD6B23"/>
    <w:rsid w:val="00CD7075"/>
    <w:rsid w:val="00CD7C73"/>
    <w:rsid w:val="00CE01EC"/>
    <w:rsid w:val="00CE328C"/>
    <w:rsid w:val="00CE3544"/>
    <w:rsid w:val="00CE3D4B"/>
    <w:rsid w:val="00CF0AED"/>
    <w:rsid w:val="00CF271F"/>
    <w:rsid w:val="00D008A7"/>
    <w:rsid w:val="00D051A1"/>
    <w:rsid w:val="00D10468"/>
    <w:rsid w:val="00D12697"/>
    <w:rsid w:val="00D13010"/>
    <w:rsid w:val="00D144B0"/>
    <w:rsid w:val="00D1460E"/>
    <w:rsid w:val="00D15287"/>
    <w:rsid w:val="00D256B2"/>
    <w:rsid w:val="00D40D0E"/>
    <w:rsid w:val="00D5542F"/>
    <w:rsid w:val="00D66F62"/>
    <w:rsid w:val="00D81740"/>
    <w:rsid w:val="00D81BD2"/>
    <w:rsid w:val="00D8255C"/>
    <w:rsid w:val="00D826A7"/>
    <w:rsid w:val="00D949C6"/>
    <w:rsid w:val="00DA0CDD"/>
    <w:rsid w:val="00DA3F07"/>
    <w:rsid w:val="00DA77EA"/>
    <w:rsid w:val="00DB06D3"/>
    <w:rsid w:val="00DB6FA3"/>
    <w:rsid w:val="00DC0B97"/>
    <w:rsid w:val="00DC5C10"/>
    <w:rsid w:val="00DD196D"/>
    <w:rsid w:val="00DD2D1D"/>
    <w:rsid w:val="00DD57DD"/>
    <w:rsid w:val="00DE659A"/>
    <w:rsid w:val="00DF0260"/>
    <w:rsid w:val="00DF0F54"/>
    <w:rsid w:val="00DF680A"/>
    <w:rsid w:val="00E01697"/>
    <w:rsid w:val="00E024BF"/>
    <w:rsid w:val="00E037E1"/>
    <w:rsid w:val="00E054C4"/>
    <w:rsid w:val="00E14FB4"/>
    <w:rsid w:val="00E20E73"/>
    <w:rsid w:val="00E2248E"/>
    <w:rsid w:val="00E238EE"/>
    <w:rsid w:val="00E244B9"/>
    <w:rsid w:val="00E42503"/>
    <w:rsid w:val="00E738CD"/>
    <w:rsid w:val="00E8032D"/>
    <w:rsid w:val="00E810F5"/>
    <w:rsid w:val="00E867BE"/>
    <w:rsid w:val="00E924B3"/>
    <w:rsid w:val="00E958A3"/>
    <w:rsid w:val="00EA1FED"/>
    <w:rsid w:val="00EA4CEA"/>
    <w:rsid w:val="00EA5840"/>
    <w:rsid w:val="00EB764A"/>
    <w:rsid w:val="00EC2EA8"/>
    <w:rsid w:val="00EC31E8"/>
    <w:rsid w:val="00ED4974"/>
    <w:rsid w:val="00EF454A"/>
    <w:rsid w:val="00F001EA"/>
    <w:rsid w:val="00F0207E"/>
    <w:rsid w:val="00F051C6"/>
    <w:rsid w:val="00F07F28"/>
    <w:rsid w:val="00F12DBE"/>
    <w:rsid w:val="00F13191"/>
    <w:rsid w:val="00F150B4"/>
    <w:rsid w:val="00F1750C"/>
    <w:rsid w:val="00F22A90"/>
    <w:rsid w:val="00F261A0"/>
    <w:rsid w:val="00F30C11"/>
    <w:rsid w:val="00F3460B"/>
    <w:rsid w:val="00F37B3C"/>
    <w:rsid w:val="00F445B1"/>
    <w:rsid w:val="00F46470"/>
    <w:rsid w:val="00F56806"/>
    <w:rsid w:val="00F62E92"/>
    <w:rsid w:val="00F70FBD"/>
    <w:rsid w:val="00F73698"/>
    <w:rsid w:val="00F82532"/>
    <w:rsid w:val="00F86198"/>
    <w:rsid w:val="00F954E3"/>
    <w:rsid w:val="00F95CEA"/>
    <w:rsid w:val="00FA580D"/>
    <w:rsid w:val="00FB74B3"/>
    <w:rsid w:val="00FC405B"/>
    <w:rsid w:val="00FD0202"/>
    <w:rsid w:val="00FD1A8E"/>
    <w:rsid w:val="00FD296E"/>
    <w:rsid w:val="00FD3656"/>
    <w:rsid w:val="00FD62CE"/>
    <w:rsid w:val="00FD6505"/>
    <w:rsid w:val="00FE00B5"/>
    <w:rsid w:val="00FE3105"/>
    <w:rsid w:val="00FE474E"/>
    <w:rsid w:val="00FE5873"/>
    <w:rsid w:val="00FE6412"/>
    <w:rsid w:val="00FF7D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DB91B6"/>
  <w15:chartTrackingRefBased/>
  <w15:docId w15:val="{211040B3-FF0F-4E5E-96CC-5FBAF45FE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F6128"/>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F6128"/>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rsid w:val="006F6128"/>
    <w:rPr>
      <w:rFonts w:ascii="Calibri" w:eastAsia="宋体" w:hAnsi="Calibri" w:cs="Times New Roman"/>
      <w:sz w:val="18"/>
      <w:szCs w:val="18"/>
    </w:rPr>
  </w:style>
  <w:style w:type="paragraph" w:styleId="a5">
    <w:name w:val="footer"/>
    <w:basedOn w:val="a"/>
    <w:link w:val="a6"/>
    <w:uiPriority w:val="99"/>
    <w:unhideWhenUsed/>
    <w:rsid w:val="006F6128"/>
    <w:pPr>
      <w:tabs>
        <w:tab w:val="center" w:pos="4153"/>
        <w:tab w:val="right" w:pos="8306"/>
      </w:tabs>
      <w:snapToGrid w:val="0"/>
      <w:jc w:val="left"/>
    </w:pPr>
    <w:rPr>
      <w:sz w:val="18"/>
      <w:szCs w:val="18"/>
    </w:rPr>
  </w:style>
  <w:style w:type="character" w:customStyle="1" w:styleId="a6">
    <w:name w:val="页脚 字符"/>
    <w:link w:val="a5"/>
    <w:uiPriority w:val="99"/>
    <w:rsid w:val="006F6128"/>
    <w:rPr>
      <w:rFonts w:ascii="Calibri" w:eastAsia="宋体" w:hAnsi="Calibri" w:cs="Times New Roman"/>
      <w:sz w:val="18"/>
      <w:szCs w:val="18"/>
    </w:rPr>
  </w:style>
  <w:style w:type="paragraph" w:styleId="a7">
    <w:name w:val="Balloon Text"/>
    <w:basedOn w:val="a"/>
    <w:link w:val="a8"/>
    <w:uiPriority w:val="99"/>
    <w:semiHidden/>
    <w:unhideWhenUsed/>
    <w:rsid w:val="006F6128"/>
    <w:rPr>
      <w:sz w:val="18"/>
      <w:szCs w:val="18"/>
    </w:rPr>
  </w:style>
  <w:style w:type="character" w:customStyle="1" w:styleId="a8">
    <w:name w:val="批注框文本 字符"/>
    <w:link w:val="a7"/>
    <w:uiPriority w:val="99"/>
    <w:semiHidden/>
    <w:rsid w:val="006F6128"/>
    <w:rPr>
      <w:rFonts w:ascii="Calibri" w:eastAsia="宋体" w:hAnsi="Calibri" w:cs="Times New Roman"/>
      <w:sz w:val="18"/>
      <w:szCs w:val="18"/>
    </w:rPr>
  </w:style>
  <w:style w:type="character" w:styleId="a9">
    <w:name w:val="Hyperlink"/>
    <w:uiPriority w:val="99"/>
    <w:unhideWhenUsed/>
    <w:rsid w:val="006F6128"/>
    <w:rPr>
      <w:color w:val="0000FF"/>
      <w:u w:val="single"/>
    </w:rPr>
  </w:style>
  <w:style w:type="paragraph" w:customStyle="1" w:styleId="BCAuthorAddress">
    <w:name w:val="BC_Author_Address"/>
    <w:basedOn w:val="a"/>
    <w:next w:val="a"/>
    <w:autoRedefine/>
    <w:rsid w:val="006F6128"/>
    <w:pPr>
      <w:widowControl/>
      <w:spacing w:after="60"/>
      <w:jc w:val="left"/>
    </w:pPr>
    <w:rPr>
      <w:rFonts w:ascii="Arno Pro" w:hAnsi="Arno Pro"/>
      <w:kern w:val="22"/>
      <w:sz w:val="18"/>
      <w:szCs w:val="18"/>
    </w:rPr>
  </w:style>
  <w:style w:type="paragraph" w:styleId="aa">
    <w:name w:val="List Paragraph"/>
    <w:basedOn w:val="a"/>
    <w:uiPriority w:val="34"/>
    <w:qFormat/>
    <w:rsid w:val="006F6128"/>
    <w:pPr>
      <w:ind w:firstLineChars="200" w:firstLine="420"/>
    </w:pPr>
  </w:style>
  <w:style w:type="paragraph" w:customStyle="1" w:styleId="EndNoteBibliography">
    <w:name w:val="EndNote Bibliography"/>
    <w:basedOn w:val="a"/>
    <w:link w:val="EndNoteBibliographyChar"/>
    <w:rsid w:val="002F1C6E"/>
    <w:rPr>
      <w:rFonts w:cs="Calibri"/>
      <w:noProof/>
      <w:sz w:val="20"/>
    </w:rPr>
  </w:style>
  <w:style w:type="character" w:customStyle="1" w:styleId="EndNoteBibliographyChar">
    <w:name w:val="EndNote Bibliography Char"/>
    <w:link w:val="EndNoteBibliography"/>
    <w:rsid w:val="002F1C6E"/>
    <w:rPr>
      <w:rFonts w:cs="Calibri"/>
      <w:noProof/>
      <w:kern w:val="2"/>
      <w:szCs w:val="22"/>
    </w:rPr>
  </w:style>
  <w:style w:type="paragraph" w:customStyle="1" w:styleId="EndNoteBibliographyTitle">
    <w:name w:val="EndNote Bibliography Title"/>
    <w:basedOn w:val="a"/>
    <w:link w:val="EndNoteBibliographyTitleChar"/>
    <w:rsid w:val="002F1C6E"/>
    <w:pPr>
      <w:jc w:val="center"/>
    </w:pPr>
    <w:rPr>
      <w:rFonts w:cs="Calibri"/>
      <w:noProof/>
      <w:sz w:val="20"/>
    </w:rPr>
  </w:style>
  <w:style w:type="character" w:customStyle="1" w:styleId="EndNoteBibliographyTitleChar">
    <w:name w:val="EndNote Bibliography Title Char"/>
    <w:link w:val="EndNoteBibliographyTitle"/>
    <w:rsid w:val="002F1C6E"/>
    <w:rPr>
      <w:rFonts w:cs="Calibri"/>
      <w:noProof/>
      <w:kern w:val="2"/>
      <w:szCs w:val="22"/>
    </w:rPr>
  </w:style>
  <w:style w:type="paragraph" w:customStyle="1" w:styleId="ab">
    <w:name w:val="英文正文"/>
    <w:basedOn w:val="a"/>
    <w:link w:val="ac"/>
    <w:qFormat/>
    <w:rsid w:val="000B697F"/>
    <w:pPr>
      <w:ind w:firstLineChars="200" w:firstLine="420"/>
    </w:pPr>
    <w:rPr>
      <w:rFonts w:ascii="Times New Roman" w:eastAsia="等线" w:hAnsi="Times New Roman"/>
      <w:noProof/>
    </w:rPr>
  </w:style>
  <w:style w:type="character" w:customStyle="1" w:styleId="ac">
    <w:name w:val="英文正文 字符"/>
    <w:link w:val="ab"/>
    <w:rsid w:val="000B697F"/>
    <w:rPr>
      <w:rFonts w:ascii="Times New Roman" w:eastAsia="等线" w:hAnsi="Times New Roman"/>
      <w:noProof/>
      <w:kern w:val="2"/>
      <w:sz w:val="21"/>
      <w:szCs w:val="22"/>
    </w:rPr>
  </w:style>
  <w:style w:type="paragraph" w:customStyle="1" w:styleId="TableCaption">
    <w:name w:val="TableCaption"/>
    <w:basedOn w:val="a"/>
    <w:qFormat/>
    <w:rsid w:val="000B697F"/>
    <w:pPr>
      <w:widowControl/>
      <w:spacing w:after="120" w:line="180" w:lineRule="exact"/>
    </w:pPr>
    <w:rPr>
      <w:rFonts w:ascii="Arial" w:eastAsia="MS Mincho" w:hAnsi="Arial"/>
      <w:kern w:val="0"/>
      <w:sz w:val="14"/>
      <w:szCs w:val="14"/>
      <w:lang w:val="en-GB" w:eastAsia="ja-JP"/>
    </w:rPr>
  </w:style>
  <w:style w:type="table" w:styleId="4-5">
    <w:name w:val="Grid Table 4 Accent 5"/>
    <w:basedOn w:val="a1"/>
    <w:uiPriority w:val="49"/>
    <w:rsid w:val="000B697F"/>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5-1">
    <w:name w:val="Grid Table 5 Dark Accent 1"/>
    <w:basedOn w:val="a1"/>
    <w:uiPriority w:val="50"/>
    <w:rsid w:val="000B697F"/>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paragraph" w:customStyle="1" w:styleId="TCTableBody">
    <w:name w:val="TC_Table_Body"/>
    <w:basedOn w:val="a"/>
    <w:next w:val="a"/>
    <w:link w:val="TCTableBodyChar"/>
    <w:autoRedefine/>
    <w:rsid w:val="002A23AB"/>
    <w:pPr>
      <w:widowControl/>
      <w:spacing w:before="20" w:after="60"/>
    </w:pPr>
    <w:rPr>
      <w:rFonts w:ascii="Arno Pro" w:hAnsi="Arno Pro"/>
      <w:kern w:val="20"/>
      <w:sz w:val="18"/>
      <w:szCs w:val="20"/>
      <w:lang w:eastAsia="en-US"/>
    </w:rPr>
  </w:style>
  <w:style w:type="character" w:customStyle="1" w:styleId="TCTableBodyChar">
    <w:name w:val="TC_Table_Body Char"/>
    <w:link w:val="TCTableBody"/>
    <w:rsid w:val="002A23AB"/>
    <w:rPr>
      <w:rFonts w:ascii="Arno Pro" w:hAnsi="Arno Pro"/>
      <w:kern w:val="20"/>
      <w:sz w:val="18"/>
      <w:lang w:eastAsia="en-US"/>
    </w:rPr>
  </w:style>
  <w:style w:type="table" w:styleId="ad">
    <w:name w:val="Grid Table Light"/>
    <w:basedOn w:val="a1"/>
    <w:uiPriority w:val="40"/>
    <w:rsid w:val="002A23AB"/>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73782">
      <w:bodyDiv w:val="1"/>
      <w:marLeft w:val="0"/>
      <w:marRight w:val="0"/>
      <w:marTop w:val="0"/>
      <w:marBottom w:val="0"/>
      <w:divBdr>
        <w:top w:val="none" w:sz="0" w:space="0" w:color="auto"/>
        <w:left w:val="none" w:sz="0" w:space="0" w:color="auto"/>
        <w:bottom w:val="none" w:sz="0" w:space="0" w:color="auto"/>
        <w:right w:val="none" w:sz="0" w:space="0" w:color="auto"/>
      </w:divBdr>
      <w:divsChild>
        <w:div w:id="1969049770">
          <w:marLeft w:val="0"/>
          <w:marRight w:val="0"/>
          <w:marTop w:val="0"/>
          <w:marBottom w:val="0"/>
          <w:divBdr>
            <w:top w:val="none" w:sz="0" w:space="0" w:color="auto"/>
            <w:left w:val="none" w:sz="0" w:space="0" w:color="auto"/>
            <w:bottom w:val="none" w:sz="0" w:space="0" w:color="auto"/>
            <w:right w:val="none" w:sz="0" w:space="0" w:color="auto"/>
          </w:divBdr>
        </w:div>
        <w:div w:id="819541900">
          <w:marLeft w:val="0"/>
          <w:marRight w:val="0"/>
          <w:marTop w:val="0"/>
          <w:marBottom w:val="0"/>
          <w:divBdr>
            <w:top w:val="none" w:sz="0" w:space="0" w:color="auto"/>
            <w:left w:val="none" w:sz="0" w:space="0" w:color="auto"/>
            <w:bottom w:val="none" w:sz="0" w:space="0" w:color="auto"/>
            <w:right w:val="none" w:sz="0" w:space="0" w:color="auto"/>
          </w:divBdr>
        </w:div>
        <w:div w:id="161968776">
          <w:marLeft w:val="0"/>
          <w:marRight w:val="0"/>
          <w:marTop w:val="0"/>
          <w:marBottom w:val="0"/>
          <w:divBdr>
            <w:top w:val="none" w:sz="0" w:space="0" w:color="auto"/>
            <w:left w:val="none" w:sz="0" w:space="0" w:color="auto"/>
            <w:bottom w:val="none" w:sz="0" w:space="0" w:color="auto"/>
            <w:right w:val="none" w:sz="0" w:space="0" w:color="auto"/>
          </w:divBdr>
        </w:div>
        <w:div w:id="1867331704">
          <w:marLeft w:val="0"/>
          <w:marRight w:val="0"/>
          <w:marTop w:val="0"/>
          <w:marBottom w:val="0"/>
          <w:divBdr>
            <w:top w:val="none" w:sz="0" w:space="0" w:color="auto"/>
            <w:left w:val="none" w:sz="0" w:space="0" w:color="auto"/>
            <w:bottom w:val="none" w:sz="0" w:space="0" w:color="auto"/>
            <w:right w:val="none" w:sz="0" w:space="0" w:color="auto"/>
          </w:divBdr>
        </w:div>
        <w:div w:id="1895044789">
          <w:marLeft w:val="0"/>
          <w:marRight w:val="0"/>
          <w:marTop w:val="0"/>
          <w:marBottom w:val="0"/>
          <w:divBdr>
            <w:top w:val="none" w:sz="0" w:space="0" w:color="auto"/>
            <w:left w:val="none" w:sz="0" w:space="0" w:color="auto"/>
            <w:bottom w:val="none" w:sz="0" w:space="0" w:color="auto"/>
            <w:right w:val="none" w:sz="0" w:space="0" w:color="auto"/>
          </w:divBdr>
        </w:div>
        <w:div w:id="885068985">
          <w:marLeft w:val="0"/>
          <w:marRight w:val="0"/>
          <w:marTop w:val="0"/>
          <w:marBottom w:val="0"/>
          <w:divBdr>
            <w:top w:val="none" w:sz="0" w:space="0" w:color="auto"/>
            <w:left w:val="none" w:sz="0" w:space="0" w:color="auto"/>
            <w:bottom w:val="none" w:sz="0" w:space="0" w:color="auto"/>
            <w:right w:val="none" w:sz="0" w:space="0" w:color="auto"/>
          </w:divBdr>
        </w:div>
        <w:div w:id="471484256">
          <w:marLeft w:val="0"/>
          <w:marRight w:val="0"/>
          <w:marTop w:val="0"/>
          <w:marBottom w:val="0"/>
          <w:divBdr>
            <w:top w:val="none" w:sz="0" w:space="0" w:color="auto"/>
            <w:left w:val="none" w:sz="0" w:space="0" w:color="auto"/>
            <w:bottom w:val="none" w:sz="0" w:space="0" w:color="auto"/>
            <w:right w:val="none" w:sz="0" w:space="0" w:color="auto"/>
          </w:divBdr>
        </w:div>
        <w:div w:id="1399865860">
          <w:marLeft w:val="0"/>
          <w:marRight w:val="0"/>
          <w:marTop w:val="0"/>
          <w:marBottom w:val="0"/>
          <w:divBdr>
            <w:top w:val="none" w:sz="0" w:space="0" w:color="auto"/>
            <w:left w:val="none" w:sz="0" w:space="0" w:color="auto"/>
            <w:bottom w:val="none" w:sz="0" w:space="0" w:color="auto"/>
            <w:right w:val="none" w:sz="0" w:space="0" w:color="auto"/>
          </w:divBdr>
        </w:div>
        <w:div w:id="1084257862">
          <w:marLeft w:val="0"/>
          <w:marRight w:val="0"/>
          <w:marTop w:val="0"/>
          <w:marBottom w:val="0"/>
          <w:divBdr>
            <w:top w:val="none" w:sz="0" w:space="0" w:color="auto"/>
            <w:left w:val="none" w:sz="0" w:space="0" w:color="auto"/>
            <w:bottom w:val="none" w:sz="0" w:space="0" w:color="auto"/>
            <w:right w:val="none" w:sz="0" w:space="0" w:color="auto"/>
          </w:divBdr>
        </w:div>
        <w:div w:id="1975794430">
          <w:marLeft w:val="0"/>
          <w:marRight w:val="0"/>
          <w:marTop w:val="0"/>
          <w:marBottom w:val="0"/>
          <w:divBdr>
            <w:top w:val="none" w:sz="0" w:space="0" w:color="auto"/>
            <w:left w:val="none" w:sz="0" w:space="0" w:color="auto"/>
            <w:bottom w:val="none" w:sz="0" w:space="0" w:color="auto"/>
            <w:right w:val="none" w:sz="0" w:space="0" w:color="auto"/>
          </w:divBdr>
        </w:div>
        <w:div w:id="1094865050">
          <w:marLeft w:val="0"/>
          <w:marRight w:val="0"/>
          <w:marTop w:val="0"/>
          <w:marBottom w:val="0"/>
          <w:divBdr>
            <w:top w:val="none" w:sz="0" w:space="0" w:color="auto"/>
            <w:left w:val="none" w:sz="0" w:space="0" w:color="auto"/>
            <w:bottom w:val="none" w:sz="0" w:space="0" w:color="auto"/>
            <w:right w:val="none" w:sz="0" w:space="0" w:color="auto"/>
          </w:divBdr>
        </w:div>
        <w:div w:id="844636314">
          <w:marLeft w:val="0"/>
          <w:marRight w:val="0"/>
          <w:marTop w:val="0"/>
          <w:marBottom w:val="0"/>
          <w:divBdr>
            <w:top w:val="none" w:sz="0" w:space="0" w:color="auto"/>
            <w:left w:val="none" w:sz="0" w:space="0" w:color="auto"/>
            <w:bottom w:val="none" w:sz="0" w:space="0" w:color="auto"/>
            <w:right w:val="none" w:sz="0" w:space="0" w:color="auto"/>
          </w:divBdr>
        </w:div>
        <w:div w:id="939795255">
          <w:marLeft w:val="0"/>
          <w:marRight w:val="0"/>
          <w:marTop w:val="0"/>
          <w:marBottom w:val="0"/>
          <w:divBdr>
            <w:top w:val="none" w:sz="0" w:space="0" w:color="auto"/>
            <w:left w:val="none" w:sz="0" w:space="0" w:color="auto"/>
            <w:bottom w:val="none" w:sz="0" w:space="0" w:color="auto"/>
            <w:right w:val="none" w:sz="0" w:space="0" w:color="auto"/>
          </w:divBdr>
        </w:div>
        <w:div w:id="25378367">
          <w:marLeft w:val="0"/>
          <w:marRight w:val="0"/>
          <w:marTop w:val="0"/>
          <w:marBottom w:val="0"/>
          <w:divBdr>
            <w:top w:val="none" w:sz="0" w:space="0" w:color="auto"/>
            <w:left w:val="none" w:sz="0" w:space="0" w:color="auto"/>
            <w:bottom w:val="none" w:sz="0" w:space="0" w:color="auto"/>
            <w:right w:val="none" w:sz="0" w:space="0" w:color="auto"/>
          </w:divBdr>
        </w:div>
      </w:divsChild>
    </w:div>
    <w:div w:id="375355771">
      <w:bodyDiv w:val="1"/>
      <w:marLeft w:val="0"/>
      <w:marRight w:val="0"/>
      <w:marTop w:val="0"/>
      <w:marBottom w:val="0"/>
      <w:divBdr>
        <w:top w:val="none" w:sz="0" w:space="0" w:color="auto"/>
        <w:left w:val="none" w:sz="0" w:space="0" w:color="auto"/>
        <w:bottom w:val="none" w:sz="0" w:space="0" w:color="auto"/>
        <w:right w:val="none" w:sz="0" w:space="0" w:color="auto"/>
      </w:divBdr>
      <w:divsChild>
        <w:div w:id="1000931595">
          <w:marLeft w:val="0"/>
          <w:marRight w:val="0"/>
          <w:marTop w:val="0"/>
          <w:marBottom w:val="0"/>
          <w:divBdr>
            <w:top w:val="none" w:sz="0" w:space="0" w:color="auto"/>
            <w:left w:val="none" w:sz="0" w:space="0" w:color="auto"/>
            <w:bottom w:val="none" w:sz="0" w:space="0" w:color="auto"/>
            <w:right w:val="none" w:sz="0" w:space="0" w:color="auto"/>
          </w:divBdr>
        </w:div>
        <w:div w:id="100498022">
          <w:marLeft w:val="0"/>
          <w:marRight w:val="0"/>
          <w:marTop w:val="0"/>
          <w:marBottom w:val="0"/>
          <w:divBdr>
            <w:top w:val="none" w:sz="0" w:space="0" w:color="auto"/>
            <w:left w:val="none" w:sz="0" w:space="0" w:color="auto"/>
            <w:bottom w:val="none" w:sz="0" w:space="0" w:color="auto"/>
            <w:right w:val="none" w:sz="0" w:space="0" w:color="auto"/>
          </w:divBdr>
        </w:div>
        <w:div w:id="1070929152">
          <w:marLeft w:val="0"/>
          <w:marRight w:val="0"/>
          <w:marTop w:val="0"/>
          <w:marBottom w:val="0"/>
          <w:divBdr>
            <w:top w:val="none" w:sz="0" w:space="0" w:color="auto"/>
            <w:left w:val="none" w:sz="0" w:space="0" w:color="auto"/>
            <w:bottom w:val="none" w:sz="0" w:space="0" w:color="auto"/>
            <w:right w:val="none" w:sz="0" w:space="0" w:color="auto"/>
          </w:divBdr>
        </w:div>
        <w:div w:id="802960815">
          <w:marLeft w:val="0"/>
          <w:marRight w:val="0"/>
          <w:marTop w:val="0"/>
          <w:marBottom w:val="0"/>
          <w:divBdr>
            <w:top w:val="none" w:sz="0" w:space="0" w:color="auto"/>
            <w:left w:val="none" w:sz="0" w:space="0" w:color="auto"/>
            <w:bottom w:val="none" w:sz="0" w:space="0" w:color="auto"/>
            <w:right w:val="none" w:sz="0" w:space="0" w:color="auto"/>
          </w:divBdr>
        </w:div>
        <w:div w:id="595985618">
          <w:marLeft w:val="0"/>
          <w:marRight w:val="0"/>
          <w:marTop w:val="0"/>
          <w:marBottom w:val="0"/>
          <w:divBdr>
            <w:top w:val="none" w:sz="0" w:space="0" w:color="auto"/>
            <w:left w:val="none" w:sz="0" w:space="0" w:color="auto"/>
            <w:bottom w:val="none" w:sz="0" w:space="0" w:color="auto"/>
            <w:right w:val="none" w:sz="0" w:space="0" w:color="auto"/>
          </w:divBdr>
        </w:div>
        <w:div w:id="1976330753">
          <w:marLeft w:val="0"/>
          <w:marRight w:val="0"/>
          <w:marTop w:val="0"/>
          <w:marBottom w:val="0"/>
          <w:divBdr>
            <w:top w:val="none" w:sz="0" w:space="0" w:color="auto"/>
            <w:left w:val="none" w:sz="0" w:space="0" w:color="auto"/>
            <w:bottom w:val="none" w:sz="0" w:space="0" w:color="auto"/>
            <w:right w:val="none" w:sz="0" w:space="0" w:color="auto"/>
          </w:divBdr>
        </w:div>
        <w:div w:id="1446576447">
          <w:marLeft w:val="0"/>
          <w:marRight w:val="0"/>
          <w:marTop w:val="0"/>
          <w:marBottom w:val="0"/>
          <w:divBdr>
            <w:top w:val="none" w:sz="0" w:space="0" w:color="auto"/>
            <w:left w:val="none" w:sz="0" w:space="0" w:color="auto"/>
            <w:bottom w:val="none" w:sz="0" w:space="0" w:color="auto"/>
            <w:right w:val="none" w:sz="0" w:space="0" w:color="auto"/>
          </w:divBdr>
        </w:div>
        <w:div w:id="1354266859">
          <w:marLeft w:val="0"/>
          <w:marRight w:val="0"/>
          <w:marTop w:val="0"/>
          <w:marBottom w:val="0"/>
          <w:divBdr>
            <w:top w:val="none" w:sz="0" w:space="0" w:color="auto"/>
            <w:left w:val="none" w:sz="0" w:space="0" w:color="auto"/>
            <w:bottom w:val="none" w:sz="0" w:space="0" w:color="auto"/>
            <w:right w:val="none" w:sz="0" w:space="0" w:color="auto"/>
          </w:divBdr>
        </w:div>
        <w:div w:id="42296894">
          <w:marLeft w:val="0"/>
          <w:marRight w:val="0"/>
          <w:marTop w:val="0"/>
          <w:marBottom w:val="0"/>
          <w:divBdr>
            <w:top w:val="none" w:sz="0" w:space="0" w:color="auto"/>
            <w:left w:val="none" w:sz="0" w:space="0" w:color="auto"/>
            <w:bottom w:val="none" w:sz="0" w:space="0" w:color="auto"/>
            <w:right w:val="none" w:sz="0" w:space="0" w:color="auto"/>
          </w:divBdr>
        </w:div>
        <w:div w:id="116064919">
          <w:marLeft w:val="0"/>
          <w:marRight w:val="0"/>
          <w:marTop w:val="0"/>
          <w:marBottom w:val="0"/>
          <w:divBdr>
            <w:top w:val="none" w:sz="0" w:space="0" w:color="auto"/>
            <w:left w:val="none" w:sz="0" w:space="0" w:color="auto"/>
            <w:bottom w:val="none" w:sz="0" w:space="0" w:color="auto"/>
            <w:right w:val="none" w:sz="0" w:space="0" w:color="auto"/>
          </w:divBdr>
        </w:div>
        <w:div w:id="1399792175">
          <w:marLeft w:val="0"/>
          <w:marRight w:val="0"/>
          <w:marTop w:val="0"/>
          <w:marBottom w:val="0"/>
          <w:divBdr>
            <w:top w:val="none" w:sz="0" w:space="0" w:color="auto"/>
            <w:left w:val="none" w:sz="0" w:space="0" w:color="auto"/>
            <w:bottom w:val="none" w:sz="0" w:space="0" w:color="auto"/>
            <w:right w:val="none" w:sz="0" w:space="0" w:color="auto"/>
          </w:divBdr>
        </w:div>
      </w:divsChild>
    </w:div>
    <w:div w:id="642125495">
      <w:bodyDiv w:val="1"/>
      <w:marLeft w:val="0"/>
      <w:marRight w:val="0"/>
      <w:marTop w:val="0"/>
      <w:marBottom w:val="0"/>
      <w:divBdr>
        <w:top w:val="none" w:sz="0" w:space="0" w:color="auto"/>
        <w:left w:val="none" w:sz="0" w:space="0" w:color="auto"/>
        <w:bottom w:val="none" w:sz="0" w:space="0" w:color="auto"/>
        <w:right w:val="none" w:sz="0" w:space="0" w:color="auto"/>
      </w:divBdr>
      <w:divsChild>
        <w:div w:id="2104645431">
          <w:marLeft w:val="0"/>
          <w:marRight w:val="0"/>
          <w:marTop w:val="0"/>
          <w:marBottom w:val="0"/>
          <w:divBdr>
            <w:top w:val="none" w:sz="0" w:space="0" w:color="auto"/>
            <w:left w:val="none" w:sz="0" w:space="0" w:color="auto"/>
            <w:bottom w:val="none" w:sz="0" w:space="0" w:color="auto"/>
            <w:right w:val="none" w:sz="0" w:space="0" w:color="auto"/>
          </w:divBdr>
        </w:div>
      </w:divsChild>
    </w:div>
    <w:div w:id="1061490044">
      <w:bodyDiv w:val="1"/>
      <w:marLeft w:val="0"/>
      <w:marRight w:val="0"/>
      <w:marTop w:val="0"/>
      <w:marBottom w:val="0"/>
      <w:divBdr>
        <w:top w:val="none" w:sz="0" w:space="0" w:color="auto"/>
        <w:left w:val="none" w:sz="0" w:space="0" w:color="auto"/>
        <w:bottom w:val="none" w:sz="0" w:space="0" w:color="auto"/>
        <w:right w:val="none" w:sz="0" w:space="0" w:color="auto"/>
      </w:divBdr>
      <w:divsChild>
        <w:div w:id="2005623447">
          <w:marLeft w:val="0"/>
          <w:marRight w:val="0"/>
          <w:marTop w:val="0"/>
          <w:marBottom w:val="0"/>
          <w:divBdr>
            <w:top w:val="none" w:sz="0" w:space="0" w:color="auto"/>
            <w:left w:val="none" w:sz="0" w:space="0" w:color="auto"/>
            <w:bottom w:val="none" w:sz="0" w:space="0" w:color="auto"/>
            <w:right w:val="none" w:sz="0" w:space="0" w:color="auto"/>
          </w:divBdr>
        </w:div>
        <w:div w:id="1501388579">
          <w:marLeft w:val="0"/>
          <w:marRight w:val="0"/>
          <w:marTop w:val="0"/>
          <w:marBottom w:val="0"/>
          <w:divBdr>
            <w:top w:val="none" w:sz="0" w:space="0" w:color="auto"/>
            <w:left w:val="none" w:sz="0" w:space="0" w:color="auto"/>
            <w:bottom w:val="none" w:sz="0" w:space="0" w:color="auto"/>
            <w:right w:val="none" w:sz="0" w:space="0" w:color="auto"/>
          </w:divBdr>
        </w:div>
        <w:div w:id="1427733009">
          <w:marLeft w:val="0"/>
          <w:marRight w:val="0"/>
          <w:marTop w:val="0"/>
          <w:marBottom w:val="0"/>
          <w:divBdr>
            <w:top w:val="none" w:sz="0" w:space="0" w:color="auto"/>
            <w:left w:val="none" w:sz="0" w:space="0" w:color="auto"/>
            <w:bottom w:val="none" w:sz="0" w:space="0" w:color="auto"/>
            <w:right w:val="none" w:sz="0" w:space="0" w:color="auto"/>
          </w:divBdr>
        </w:div>
        <w:div w:id="472068642">
          <w:marLeft w:val="0"/>
          <w:marRight w:val="0"/>
          <w:marTop w:val="0"/>
          <w:marBottom w:val="0"/>
          <w:divBdr>
            <w:top w:val="none" w:sz="0" w:space="0" w:color="auto"/>
            <w:left w:val="none" w:sz="0" w:space="0" w:color="auto"/>
            <w:bottom w:val="none" w:sz="0" w:space="0" w:color="auto"/>
            <w:right w:val="none" w:sz="0" w:space="0" w:color="auto"/>
          </w:divBdr>
        </w:div>
      </w:divsChild>
    </w:div>
    <w:div w:id="1116412961">
      <w:bodyDiv w:val="1"/>
      <w:marLeft w:val="0"/>
      <w:marRight w:val="0"/>
      <w:marTop w:val="0"/>
      <w:marBottom w:val="0"/>
      <w:divBdr>
        <w:top w:val="none" w:sz="0" w:space="0" w:color="auto"/>
        <w:left w:val="none" w:sz="0" w:space="0" w:color="auto"/>
        <w:bottom w:val="none" w:sz="0" w:space="0" w:color="auto"/>
        <w:right w:val="none" w:sz="0" w:space="0" w:color="auto"/>
      </w:divBdr>
    </w:div>
    <w:div w:id="1377199364">
      <w:bodyDiv w:val="1"/>
      <w:marLeft w:val="0"/>
      <w:marRight w:val="0"/>
      <w:marTop w:val="0"/>
      <w:marBottom w:val="0"/>
      <w:divBdr>
        <w:top w:val="none" w:sz="0" w:space="0" w:color="auto"/>
        <w:left w:val="none" w:sz="0" w:space="0" w:color="auto"/>
        <w:bottom w:val="none" w:sz="0" w:space="0" w:color="auto"/>
        <w:right w:val="none" w:sz="0" w:space="0" w:color="auto"/>
      </w:divBdr>
      <w:divsChild>
        <w:div w:id="331756640">
          <w:marLeft w:val="0"/>
          <w:marRight w:val="0"/>
          <w:marTop w:val="0"/>
          <w:marBottom w:val="0"/>
          <w:divBdr>
            <w:top w:val="none" w:sz="0" w:space="0" w:color="auto"/>
            <w:left w:val="none" w:sz="0" w:space="0" w:color="auto"/>
            <w:bottom w:val="none" w:sz="0" w:space="0" w:color="auto"/>
            <w:right w:val="none" w:sz="0" w:space="0" w:color="auto"/>
          </w:divBdr>
        </w:div>
        <w:div w:id="1412046877">
          <w:marLeft w:val="0"/>
          <w:marRight w:val="0"/>
          <w:marTop w:val="0"/>
          <w:marBottom w:val="0"/>
          <w:divBdr>
            <w:top w:val="none" w:sz="0" w:space="0" w:color="auto"/>
            <w:left w:val="none" w:sz="0" w:space="0" w:color="auto"/>
            <w:bottom w:val="none" w:sz="0" w:space="0" w:color="auto"/>
            <w:right w:val="none" w:sz="0" w:space="0" w:color="auto"/>
          </w:divBdr>
        </w:div>
        <w:div w:id="86391730">
          <w:marLeft w:val="0"/>
          <w:marRight w:val="0"/>
          <w:marTop w:val="0"/>
          <w:marBottom w:val="0"/>
          <w:divBdr>
            <w:top w:val="none" w:sz="0" w:space="0" w:color="auto"/>
            <w:left w:val="none" w:sz="0" w:space="0" w:color="auto"/>
            <w:bottom w:val="none" w:sz="0" w:space="0" w:color="auto"/>
            <w:right w:val="none" w:sz="0" w:space="0" w:color="auto"/>
          </w:divBdr>
        </w:div>
        <w:div w:id="949508096">
          <w:marLeft w:val="0"/>
          <w:marRight w:val="0"/>
          <w:marTop w:val="0"/>
          <w:marBottom w:val="0"/>
          <w:divBdr>
            <w:top w:val="none" w:sz="0" w:space="0" w:color="auto"/>
            <w:left w:val="none" w:sz="0" w:space="0" w:color="auto"/>
            <w:bottom w:val="none" w:sz="0" w:space="0" w:color="auto"/>
            <w:right w:val="none" w:sz="0" w:space="0" w:color="auto"/>
          </w:divBdr>
        </w:div>
        <w:div w:id="526523477">
          <w:marLeft w:val="0"/>
          <w:marRight w:val="0"/>
          <w:marTop w:val="0"/>
          <w:marBottom w:val="0"/>
          <w:divBdr>
            <w:top w:val="none" w:sz="0" w:space="0" w:color="auto"/>
            <w:left w:val="none" w:sz="0" w:space="0" w:color="auto"/>
            <w:bottom w:val="none" w:sz="0" w:space="0" w:color="auto"/>
            <w:right w:val="none" w:sz="0" w:space="0" w:color="auto"/>
          </w:divBdr>
        </w:div>
        <w:div w:id="56369357">
          <w:marLeft w:val="0"/>
          <w:marRight w:val="0"/>
          <w:marTop w:val="0"/>
          <w:marBottom w:val="0"/>
          <w:divBdr>
            <w:top w:val="none" w:sz="0" w:space="0" w:color="auto"/>
            <w:left w:val="none" w:sz="0" w:space="0" w:color="auto"/>
            <w:bottom w:val="none" w:sz="0" w:space="0" w:color="auto"/>
            <w:right w:val="none" w:sz="0" w:space="0" w:color="auto"/>
          </w:divBdr>
        </w:div>
        <w:div w:id="1731415627">
          <w:marLeft w:val="0"/>
          <w:marRight w:val="0"/>
          <w:marTop w:val="0"/>
          <w:marBottom w:val="0"/>
          <w:divBdr>
            <w:top w:val="none" w:sz="0" w:space="0" w:color="auto"/>
            <w:left w:val="none" w:sz="0" w:space="0" w:color="auto"/>
            <w:bottom w:val="none" w:sz="0" w:space="0" w:color="auto"/>
            <w:right w:val="none" w:sz="0" w:space="0" w:color="auto"/>
          </w:divBdr>
        </w:div>
        <w:div w:id="790365120">
          <w:marLeft w:val="0"/>
          <w:marRight w:val="0"/>
          <w:marTop w:val="0"/>
          <w:marBottom w:val="0"/>
          <w:divBdr>
            <w:top w:val="none" w:sz="0" w:space="0" w:color="auto"/>
            <w:left w:val="none" w:sz="0" w:space="0" w:color="auto"/>
            <w:bottom w:val="none" w:sz="0" w:space="0" w:color="auto"/>
            <w:right w:val="none" w:sz="0" w:space="0" w:color="auto"/>
          </w:divBdr>
        </w:div>
        <w:div w:id="1532063174">
          <w:marLeft w:val="0"/>
          <w:marRight w:val="0"/>
          <w:marTop w:val="0"/>
          <w:marBottom w:val="0"/>
          <w:divBdr>
            <w:top w:val="none" w:sz="0" w:space="0" w:color="auto"/>
            <w:left w:val="none" w:sz="0" w:space="0" w:color="auto"/>
            <w:bottom w:val="none" w:sz="0" w:space="0" w:color="auto"/>
            <w:right w:val="none" w:sz="0" w:space="0" w:color="auto"/>
          </w:divBdr>
        </w:div>
      </w:divsChild>
    </w:div>
    <w:div w:id="1486510777">
      <w:bodyDiv w:val="1"/>
      <w:marLeft w:val="0"/>
      <w:marRight w:val="0"/>
      <w:marTop w:val="0"/>
      <w:marBottom w:val="0"/>
      <w:divBdr>
        <w:top w:val="none" w:sz="0" w:space="0" w:color="auto"/>
        <w:left w:val="none" w:sz="0" w:space="0" w:color="auto"/>
        <w:bottom w:val="none" w:sz="0" w:space="0" w:color="auto"/>
        <w:right w:val="none" w:sz="0" w:space="0" w:color="auto"/>
      </w:divBdr>
      <w:divsChild>
        <w:div w:id="47531865">
          <w:marLeft w:val="0"/>
          <w:marRight w:val="0"/>
          <w:marTop w:val="0"/>
          <w:marBottom w:val="0"/>
          <w:divBdr>
            <w:top w:val="none" w:sz="0" w:space="0" w:color="auto"/>
            <w:left w:val="none" w:sz="0" w:space="0" w:color="auto"/>
            <w:bottom w:val="none" w:sz="0" w:space="0" w:color="auto"/>
            <w:right w:val="none" w:sz="0" w:space="0" w:color="auto"/>
          </w:divBdr>
        </w:div>
        <w:div w:id="858271875">
          <w:marLeft w:val="0"/>
          <w:marRight w:val="0"/>
          <w:marTop w:val="0"/>
          <w:marBottom w:val="0"/>
          <w:divBdr>
            <w:top w:val="none" w:sz="0" w:space="0" w:color="auto"/>
            <w:left w:val="none" w:sz="0" w:space="0" w:color="auto"/>
            <w:bottom w:val="none" w:sz="0" w:space="0" w:color="auto"/>
            <w:right w:val="none" w:sz="0" w:space="0" w:color="auto"/>
          </w:divBdr>
        </w:div>
      </w:divsChild>
    </w:div>
    <w:div w:id="1682858673">
      <w:bodyDiv w:val="1"/>
      <w:marLeft w:val="0"/>
      <w:marRight w:val="0"/>
      <w:marTop w:val="0"/>
      <w:marBottom w:val="0"/>
      <w:divBdr>
        <w:top w:val="none" w:sz="0" w:space="0" w:color="auto"/>
        <w:left w:val="none" w:sz="0" w:space="0" w:color="auto"/>
        <w:bottom w:val="none" w:sz="0" w:space="0" w:color="auto"/>
        <w:right w:val="none" w:sz="0" w:space="0" w:color="auto"/>
      </w:divBdr>
      <w:divsChild>
        <w:div w:id="527060806">
          <w:marLeft w:val="0"/>
          <w:marRight w:val="0"/>
          <w:marTop w:val="0"/>
          <w:marBottom w:val="0"/>
          <w:divBdr>
            <w:top w:val="none" w:sz="0" w:space="0" w:color="auto"/>
            <w:left w:val="none" w:sz="0" w:space="0" w:color="auto"/>
            <w:bottom w:val="none" w:sz="0" w:space="0" w:color="auto"/>
            <w:right w:val="none" w:sz="0" w:space="0" w:color="auto"/>
          </w:divBdr>
        </w:div>
        <w:div w:id="1109010669">
          <w:marLeft w:val="0"/>
          <w:marRight w:val="0"/>
          <w:marTop w:val="0"/>
          <w:marBottom w:val="0"/>
          <w:divBdr>
            <w:top w:val="none" w:sz="0" w:space="0" w:color="auto"/>
            <w:left w:val="none" w:sz="0" w:space="0" w:color="auto"/>
            <w:bottom w:val="none" w:sz="0" w:space="0" w:color="auto"/>
            <w:right w:val="none" w:sz="0" w:space="0" w:color="auto"/>
          </w:divBdr>
        </w:div>
        <w:div w:id="826478157">
          <w:marLeft w:val="0"/>
          <w:marRight w:val="0"/>
          <w:marTop w:val="0"/>
          <w:marBottom w:val="0"/>
          <w:divBdr>
            <w:top w:val="none" w:sz="0" w:space="0" w:color="auto"/>
            <w:left w:val="none" w:sz="0" w:space="0" w:color="auto"/>
            <w:bottom w:val="none" w:sz="0" w:space="0" w:color="auto"/>
            <w:right w:val="none" w:sz="0" w:space="0" w:color="auto"/>
          </w:divBdr>
        </w:div>
        <w:div w:id="430585927">
          <w:marLeft w:val="0"/>
          <w:marRight w:val="0"/>
          <w:marTop w:val="0"/>
          <w:marBottom w:val="0"/>
          <w:divBdr>
            <w:top w:val="none" w:sz="0" w:space="0" w:color="auto"/>
            <w:left w:val="none" w:sz="0" w:space="0" w:color="auto"/>
            <w:bottom w:val="none" w:sz="0" w:space="0" w:color="auto"/>
            <w:right w:val="none" w:sz="0" w:space="0" w:color="auto"/>
          </w:divBdr>
        </w:div>
        <w:div w:id="439182188">
          <w:marLeft w:val="0"/>
          <w:marRight w:val="0"/>
          <w:marTop w:val="0"/>
          <w:marBottom w:val="0"/>
          <w:divBdr>
            <w:top w:val="none" w:sz="0" w:space="0" w:color="auto"/>
            <w:left w:val="none" w:sz="0" w:space="0" w:color="auto"/>
            <w:bottom w:val="none" w:sz="0" w:space="0" w:color="auto"/>
            <w:right w:val="none" w:sz="0" w:space="0" w:color="auto"/>
          </w:divBdr>
        </w:div>
        <w:div w:id="1180857001">
          <w:marLeft w:val="0"/>
          <w:marRight w:val="0"/>
          <w:marTop w:val="0"/>
          <w:marBottom w:val="0"/>
          <w:divBdr>
            <w:top w:val="none" w:sz="0" w:space="0" w:color="auto"/>
            <w:left w:val="none" w:sz="0" w:space="0" w:color="auto"/>
            <w:bottom w:val="none" w:sz="0" w:space="0" w:color="auto"/>
            <w:right w:val="none" w:sz="0" w:space="0" w:color="auto"/>
          </w:divBdr>
        </w:div>
        <w:div w:id="1615207957">
          <w:marLeft w:val="0"/>
          <w:marRight w:val="0"/>
          <w:marTop w:val="0"/>
          <w:marBottom w:val="0"/>
          <w:divBdr>
            <w:top w:val="none" w:sz="0" w:space="0" w:color="auto"/>
            <w:left w:val="none" w:sz="0" w:space="0" w:color="auto"/>
            <w:bottom w:val="none" w:sz="0" w:space="0" w:color="auto"/>
            <w:right w:val="none" w:sz="0" w:space="0" w:color="auto"/>
          </w:divBdr>
        </w:div>
        <w:div w:id="263807661">
          <w:marLeft w:val="0"/>
          <w:marRight w:val="0"/>
          <w:marTop w:val="0"/>
          <w:marBottom w:val="0"/>
          <w:divBdr>
            <w:top w:val="none" w:sz="0" w:space="0" w:color="auto"/>
            <w:left w:val="none" w:sz="0" w:space="0" w:color="auto"/>
            <w:bottom w:val="none" w:sz="0" w:space="0" w:color="auto"/>
            <w:right w:val="none" w:sz="0" w:space="0" w:color="auto"/>
          </w:divBdr>
        </w:div>
        <w:div w:id="683748760">
          <w:marLeft w:val="0"/>
          <w:marRight w:val="0"/>
          <w:marTop w:val="0"/>
          <w:marBottom w:val="0"/>
          <w:divBdr>
            <w:top w:val="none" w:sz="0" w:space="0" w:color="auto"/>
            <w:left w:val="none" w:sz="0" w:space="0" w:color="auto"/>
            <w:bottom w:val="none" w:sz="0" w:space="0" w:color="auto"/>
            <w:right w:val="none" w:sz="0" w:space="0" w:color="auto"/>
          </w:divBdr>
        </w:div>
        <w:div w:id="992414969">
          <w:marLeft w:val="0"/>
          <w:marRight w:val="0"/>
          <w:marTop w:val="0"/>
          <w:marBottom w:val="0"/>
          <w:divBdr>
            <w:top w:val="none" w:sz="0" w:space="0" w:color="auto"/>
            <w:left w:val="none" w:sz="0" w:space="0" w:color="auto"/>
            <w:bottom w:val="none" w:sz="0" w:space="0" w:color="auto"/>
            <w:right w:val="none" w:sz="0" w:space="0" w:color="auto"/>
          </w:divBdr>
        </w:div>
        <w:div w:id="1260258888">
          <w:marLeft w:val="0"/>
          <w:marRight w:val="0"/>
          <w:marTop w:val="0"/>
          <w:marBottom w:val="0"/>
          <w:divBdr>
            <w:top w:val="none" w:sz="0" w:space="0" w:color="auto"/>
            <w:left w:val="none" w:sz="0" w:space="0" w:color="auto"/>
            <w:bottom w:val="none" w:sz="0" w:space="0" w:color="auto"/>
            <w:right w:val="none" w:sz="0" w:space="0" w:color="auto"/>
          </w:divBdr>
        </w:div>
        <w:div w:id="1908955131">
          <w:marLeft w:val="0"/>
          <w:marRight w:val="0"/>
          <w:marTop w:val="0"/>
          <w:marBottom w:val="0"/>
          <w:divBdr>
            <w:top w:val="none" w:sz="0" w:space="0" w:color="auto"/>
            <w:left w:val="none" w:sz="0" w:space="0" w:color="auto"/>
            <w:bottom w:val="none" w:sz="0" w:space="0" w:color="auto"/>
            <w:right w:val="none" w:sz="0" w:space="0" w:color="auto"/>
          </w:divBdr>
        </w:div>
        <w:div w:id="1778015608">
          <w:marLeft w:val="0"/>
          <w:marRight w:val="0"/>
          <w:marTop w:val="0"/>
          <w:marBottom w:val="0"/>
          <w:divBdr>
            <w:top w:val="none" w:sz="0" w:space="0" w:color="auto"/>
            <w:left w:val="none" w:sz="0" w:space="0" w:color="auto"/>
            <w:bottom w:val="none" w:sz="0" w:space="0" w:color="auto"/>
            <w:right w:val="none" w:sz="0" w:space="0" w:color="auto"/>
          </w:divBdr>
        </w:div>
        <w:div w:id="1528375235">
          <w:marLeft w:val="0"/>
          <w:marRight w:val="0"/>
          <w:marTop w:val="0"/>
          <w:marBottom w:val="0"/>
          <w:divBdr>
            <w:top w:val="none" w:sz="0" w:space="0" w:color="auto"/>
            <w:left w:val="none" w:sz="0" w:space="0" w:color="auto"/>
            <w:bottom w:val="none" w:sz="0" w:space="0" w:color="auto"/>
            <w:right w:val="none" w:sz="0" w:space="0" w:color="auto"/>
          </w:divBdr>
        </w:div>
        <w:div w:id="1712917851">
          <w:marLeft w:val="0"/>
          <w:marRight w:val="0"/>
          <w:marTop w:val="0"/>
          <w:marBottom w:val="0"/>
          <w:divBdr>
            <w:top w:val="none" w:sz="0" w:space="0" w:color="auto"/>
            <w:left w:val="none" w:sz="0" w:space="0" w:color="auto"/>
            <w:bottom w:val="none" w:sz="0" w:space="0" w:color="auto"/>
            <w:right w:val="none" w:sz="0" w:space="0" w:color="auto"/>
          </w:divBdr>
        </w:div>
        <w:div w:id="2050062398">
          <w:marLeft w:val="0"/>
          <w:marRight w:val="0"/>
          <w:marTop w:val="0"/>
          <w:marBottom w:val="0"/>
          <w:divBdr>
            <w:top w:val="none" w:sz="0" w:space="0" w:color="auto"/>
            <w:left w:val="none" w:sz="0" w:space="0" w:color="auto"/>
            <w:bottom w:val="none" w:sz="0" w:space="0" w:color="auto"/>
            <w:right w:val="none" w:sz="0" w:space="0" w:color="auto"/>
          </w:divBdr>
        </w:div>
        <w:div w:id="274942105">
          <w:marLeft w:val="0"/>
          <w:marRight w:val="0"/>
          <w:marTop w:val="0"/>
          <w:marBottom w:val="0"/>
          <w:divBdr>
            <w:top w:val="none" w:sz="0" w:space="0" w:color="auto"/>
            <w:left w:val="none" w:sz="0" w:space="0" w:color="auto"/>
            <w:bottom w:val="none" w:sz="0" w:space="0" w:color="auto"/>
            <w:right w:val="none" w:sz="0" w:space="0" w:color="auto"/>
          </w:divBdr>
        </w:div>
        <w:div w:id="1059550466">
          <w:marLeft w:val="0"/>
          <w:marRight w:val="0"/>
          <w:marTop w:val="0"/>
          <w:marBottom w:val="0"/>
          <w:divBdr>
            <w:top w:val="none" w:sz="0" w:space="0" w:color="auto"/>
            <w:left w:val="none" w:sz="0" w:space="0" w:color="auto"/>
            <w:bottom w:val="none" w:sz="0" w:space="0" w:color="auto"/>
            <w:right w:val="none" w:sz="0" w:space="0" w:color="auto"/>
          </w:divBdr>
        </w:div>
        <w:div w:id="1968928951">
          <w:marLeft w:val="0"/>
          <w:marRight w:val="0"/>
          <w:marTop w:val="0"/>
          <w:marBottom w:val="0"/>
          <w:divBdr>
            <w:top w:val="none" w:sz="0" w:space="0" w:color="auto"/>
            <w:left w:val="none" w:sz="0" w:space="0" w:color="auto"/>
            <w:bottom w:val="none" w:sz="0" w:space="0" w:color="auto"/>
            <w:right w:val="none" w:sz="0" w:space="0" w:color="auto"/>
          </w:divBdr>
        </w:div>
        <w:div w:id="973827238">
          <w:marLeft w:val="0"/>
          <w:marRight w:val="0"/>
          <w:marTop w:val="0"/>
          <w:marBottom w:val="0"/>
          <w:divBdr>
            <w:top w:val="none" w:sz="0" w:space="0" w:color="auto"/>
            <w:left w:val="none" w:sz="0" w:space="0" w:color="auto"/>
            <w:bottom w:val="none" w:sz="0" w:space="0" w:color="auto"/>
            <w:right w:val="none" w:sz="0" w:space="0" w:color="auto"/>
          </w:divBdr>
        </w:div>
      </w:divsChild>
    </w:div>
    <w:div w:id="1712613400">
      <w:bodyDiv w:val="1"/>
      <w:marLeft w:val="0"/>
      <w:marRight w:val="0"/>
      <w:marTop w:val="0"/>
      <w:marBottom w:val="0"/>
      <w:divBdr>
        <w:top w:val="none" w:sz="0" w:space="0" w:color="auto"/>
        <w:left w:val="none" w:sz="0" w:space="0" w:color="auto"/>
        <w:bottom w:val="none" w:sz="0" w:space="0" w:color="auto"/>
        <w:right w:val="none" w:sz="0" w:space="0" w:color="auto"/>
      </w:divBdr>
      <w:divsChild>
        <w:div w:id="784423072">
          <w:marLeft w:val="0"/>
          <w:marRight w:val="0"/>
          <w:marTop w:val="0"/>
          <w:marBottom w:val="0"/>
          <w:divBdr>
            <w:top w:val="none" w:sz="0" w:space="0" w:color="auto"/>
            <w:left w:val="none" w:sz="0" w:space="0" w:color="auto"/>
            <w:bottom w:val="none" w:sz="0" w:space="0" w:color="auto"/>
            <w:right w:val="none" w:sz="0" w:space="0" w:color="auto"/>
          </w:divBdr>
        </w:div>
        <w:div w:id="381177808">
          <w:marLeft w:val="0"/>
          <w:marRight w:val="0"/>
          <w:marTop w:val="0"/>
          <w:marBottom w:val="0"/>
          <w:divBdr>
            <w:top w:val="none" w:sz="0" w:space="0" w:color="auto"/>
            <w:left w:val="none" w:sz="0" w:space="0" w:color="auto"/>
            <w:bottom w:val="none" w:sz="0" w:space="0" w:color="auto"/>
            <w:right w:val="none" w:sz="0" w:space="0" w:color="auto"/>
          </w:divBdr>
        </w:div>
        <w:div w:id="224489068">
          <w:marLeft w:val="0"/>
          <w:marRight w:val="0"/>
          <w:marTop w:val="0"/>
          <w:marBottom w:val="0"/>
          <w:divBdr>
            <w:top w:val="none" w:sz="0" w:space="0" w:color="auto"/>
            <w:left w:val="none" w:sz="0" w:space="0" w:color="auto"/>
            <w:bottom w:val="none" w:sz="0" w:space="0" w:color="auto"/>
            <w:right w:val="none" w:sz="0" w:space="0" w:color="auto"/>
          </w:divBdr>
        </w:div>
        <w:div w:id="1194806700">
          <w:marLeft w:val="0"/>
          <w:marRight w:val="0"/>
          <w:marTop w:val="0"/>
          <w:marBottom w:val="0"/>
          <w:divBdr>
            <w:top w:val="none" w:sz="0" w:space="0" w:color="auto"/>
            <w:left w:val="none" w:sz="0" w:space="0" w:color="auto"/>
            <w:bottom w:val="none" w:sz="0" w:space="0" w:color="auto"/>
            <w:right w:val="none" w:sz="0" w:space="0" w:color="auto"/>
          </w:divBdr>
        </w:div>
        <w:div w:id="1808009304">
          <w:marLeft w:val="0"/>
          <w:marRight w:val="0"/>
          <w:marTop w:val="0"/>
          <w:marBottom w:val="0"/>
          <w:divBdr>
            <w:top w:val="none" w:sz="0" w:space="0" w:color="auto"/>
            <w:left w:val="none" w:sz="0" w:space="0" w:color="auto"/>
            <w:bottom w:val="none" w:sz="0" w:space="0" w:color="auto"/>
            <w:right w:val="none" w:sz="0" w:space="0" w:color="auto"/>
          </w:divBdr>
        </w:div>
        <w:div w:id="375853850">
          <w:marLeft w:val="0"/>
          <w:marRight w:val="0"/>
          <w:marTop w:val="0"/>
          <w:marBottom w:val="0"/>
          <w:divBdr>
            <w:top w:val="none" w:sz="0" w:space="0" w:color="auto"/>
            <w:left w:val="none" w:sz="0" w:space="0" w:color="auto"/>
            <w:bottom w:val="none" w:sz="0" w:space="0" w:color="auto"/>
            <w:right w:val="none" w:sz="0" w:space="0" w:color="auto"/>
          </w:divBdr>
        </w:div>
        <w:div w:id="1431396002">
          <w:marLeft w:val="0"/>
          <w:marRight w:val="0"/>
          <w:marTop w:val="0"/>
          <w:marBottom w:val="0"/>
          <w:divBdr>
            <w:top w:val="none" w:sz="0" w:space="0" w:color="auto"/>
            <w:left w:val="none" w:sz="0" w:space="0" w:color="auto"/>
            <w:bottom w:val="none" w:sz="0" w:space="0" w:color="auto"/>
            <w:right w:val="none" w:sz="0" w:space="0" w:color="auto"/>
          </w:divBdr>
        </w:div>
        <w:div w:id="167064562">
          <w:marLeft w:val="0"/>
          <w:marRight w:val="0"/>
          <w:marTop w:val="0"/>
          <w:marBottom w:val="0"/>
          <w:divBdr>
            <w:top w:val="none" w:sz="0" w:space="0" w:color="auto"/>
            <w:left w:val="none" w:sz="0" w:space="0" w:color="auto"/>
            <w:bottom w:val="none" w:sz="0" w:space="0" w:color="auto"/>
            <w:right w:val="none" w:sz="0" w:space="0" w:color="auto"/>
          </w:divBdr>
        </w:div>
        <w:div w:id="1510833077">
          <w:marLeft w:val="0"/>
          <w:marRight w:val="0"/>
          <w:marTop w:val="0"/>
          <w:marBottom w:val="0"/>
          <w:divBdr>
            <w:top w:val="none" w:sz="0" w:space="0" w:color="auto"/>
            <w:left w:val="none" w:sz="0" w:space="0" w:color="auto"/>
            <w:bottom w:val="none" w:sz="0" w:space="0" w:color="auto"/>
            <w:right w:val="none" w:sz="0" w:space="0" w:color="auto"/>
          </w:divBdr>
        </w:div>
        <w:div w:id="1905136592">
          <w:marLeft w:val="0"/>
          <w:marRight w:val="0"/>
          <w:marTop w:val="0"/>
          <w:marBottom w:val="0"/>
          <w:divBdr>
            <w:top w:val="none" w:sz="0" w:space="0" w:color="auto"/>
            <w:left w:val="none" w:sz="0" w:space="0" w:color="auto"/>
            <w:bottom w:val="none" w:sz="0" w:space="0" w:color="auto"/>
            <w:right w:val="none" w:sz="0" w:space="0" w:color="auto"/>
          </w:divBdr>
        </w:div>
        <w:div w:id="353963831">
          <w:marLeft w:val="0"/>
          <w:marRight w:val="0"/>
          <w:marTop w:val="0"/>
          <w:marBottom w:val="0"/>
          <w:divBdr>
            <w:top w:val="none" w:sz="0" w:space="0" w:color="auto"/>
            <w:left w:val="none" w:sz="0" w:space="0" w:color="auto"/>
            <w:bottom w:val="none" w:sz="0" w:space="0" w:color="auto"/>
            <w:right w:val="none" w:sz="0" w:space="0" w:color="auto"/>
          </w:divBdr>
        </w:div>
      </w:divsChild>
    </w:div>
    <w:div w:id="1896696160">
      <w:bodyDiv w:val="1"/>
      <w:marLeft w:val="0"/>
      <w:marRight w:val="0"/>
      <w:marTop w:val="0"/>
      <w:marBottom w:val="0"/>
      <w:divBdr>
        <w:top w:val="none" w:sz="0" w:space="0" w:color="auto"/>
        <w:left w:val="none" w:sz="0" w:space="0" w:color="auto"/>
        <w:bottom w:val="none" w:sz="0" w:space="0" w:color="auto"/>
        <w:right w:val="none" w:sz="0" w:space="0" w:color="auto"/>
      </w:divBdr>
      <w:divsChild>
        <w:div w:id="2049253332">
          <w:marLeft w:val="0"/>
          <w:marRight w:val="0"/>
          <w:marTop w:val="0"/>
          <w:marBottom w:val="0"/>
          <w:divBdr>
            <w:top w:val="none" w:sz="0" w:space="0" w:color="auto"/>
            <w:left w:val="none" w:sz="0" w:space="0" w:color="auto"/>
            <w:bottom w:val="none" w:sz="0" w:space="0" w:color="auto"/>
            <w:right w:val="none" w:sz="0" w:space="0" w:color="auto"/>
          </w:divBdr>
        </w:div>
        <w:div w:id="534588336">
          <w:marLeft w:val="0"/>
          <w:marRight w:val="0"/>
          <w:marTop w:val="0"/>
          <w:marBottom w:val="0"/>
          <w:divBdr>
            <w:top w:val="none" w:sz="0" w:space="0" w:color="auto"/>
            <w:left w:val="none" w:sz="0" w:space="0" w:color="auto"/>
            <w:bottom w:val="none" w:sz="0" w:space="0" w:color="auto"/>
            <w:right w:val="none" w:sz="0" w:space="0" w:color="auto"/>
          </w:divBdr>
        </w:div>
        <w:div w:id="145586572">
          <w:marLeft w:val="0"/>
          <w:marRight w:val="0"/>
          <w:marTop w:val="0"/>
          <w:marBottom w:val="0"/>
          <w:divBdr>
            <w:top w:val="none" w:sz="0" w:space="0" w:color="auto"/>
            <w:left w:val="none" w:sz="0" w:space="0" w:color="auto"/>
            <w:bottom w:val="none" w:sz="0" w:space="0" w:color="auto"/>
            <w:right w:val="none" w:sz="0" w:space="0" w:color="auto"/>
          </w:divBdr>
        </w:div>
        <w:div w:id="369652590">
          <w:marLeft w:val="0"/>
          <w:marRight w:val="0"/>
          <w:marTop w:val="0"/>
          <w:marBottom w:val="0"/>
          <w:divBdr>
            <w:top w:val="none" w:sz="0" w:space="0" w:color="auto"/>
            <w:left w:val="none" w:sz="0" w:space="0" w:color="auto"/>
            <w:bottom w:val="none" w:sz="0" w:space="0" w:color="auto"/>
            <w:right w:val="none" w:sz="0" w:space="0" w:color="auto"/>
          </w:divBdr>
        </w:div>
        <w:div w:id="1692141677">
          <w:marLeft w:val="0"/>
          <w:marRight w:val="0"/>
          <w:marTop w:val="0"/>
          <w:marBottom w:val="0"/>
          <w:divBdr>
            <w:top w:val="none" w:sz="0" w:space="0" w:color="auto"/>
            <w:left w:val="none" w:sz="0" w:space="0" w:color="auto"/>
            <w:bottom w:val="none" w:sz="0" w:space="0" w:color="auto"/>
            <w:right w:val="none" w:sz="0" w:space="0" w:color="auto"/>
          </w:divBdr>
        </w:div>
        <w:div w:id="1366905042">
          <w:marLeft w:val="0"/>
          <w:marRight w:val="0"/>
          <w:marTop w:val="0"/>
          <w:marBottom w:val="0"/>
          <w:divBdr>
            <w:top w:val="none" w:sz="0" w:space="0" w:color="auto"/>
            <w:left w:val="none" w:sz="0" w:space="0" w:color="auto"/>
            <w:bottom w:val="none" w:sz="0" w:space="0" w:color="auto"/>
            <w:right w:val="none" w:sz="0" w:space="0" w:color="auto"/>
          </w:divBdr>
        </w:div>
        <w:div w:id="364452629">
          <w:marLeft w:val="0"/>
          <w:marRight w:val="0"/>
          <w:marTop w:val="0"/>
          <w:marBottom w:val="0"/>
          <w:divBdr>
            <w:top w:val="none" w:sz="0" w:space="0" w:color="auto"/>
            <w:left w:val="none" w:sz="0" w:space="0" w:color="auto"/>
            <w:bottom w:val="none" w:sz="0" w:space="0" w:color="auto"/>
            <w:right w:val="none" w:sz="0" w:space="0" w:color="auto"/>
          </w:divBdr>
        </w:div>
        <w:div w:id="9378671">
          <w:marLeft w:val="0"/>
          <w:marRight w:val="0"/>
          <w:marTop w:val="0"/>
          <w:marBottom w:val="0"/>
          <w:divBdr>
            <w:top w:val="none" w:sz="0" w:space="0" w:color="auto"/>
            <w:left w:val="none" w:sz="0" w:space="0" w:color="auto"/>
            <w:bottom w:val="none" w:sz="0" w:space="0" w:color="auto"/>
            <w:right w:val="none" w:sz="0" w:space="0" w:color="auto"/>
          </w:divBdr>
        </w:div>
        <w:div w:id="37978071">
          <w:marLeft w:val="0"/>
          <w:marRight w:val="0"/>
          <w:marTop w:val="0"/>
          <w:marBottom w:val="0"/>
          <w:divBdr>
            <w:top w:val="none" w:sz="0" w:space="0" w:color="auto"/>
            <w:left w:val="none" w:sz="0" w:space="0" w:color="auto"/>
            <w:bottom w:val="none" w:sz="0" w:space="0" w:color="auto"/>
            <w:right w:val="none" w:sz="0" w:space="0" w:color="auto"/>
          </w:divBdr>
        </w:div>
        <w:div w:id="2094737854">
          <w:marLeft w:val="0"/>
          <w:marRight w:val="0"/>
          <w:marTop w:val="0"/>
          <w:marBottom w:val="0"/>
          <w:divBdr>
            <w:top w:val="none" w:sz="0" w:space="0" w:color="auto"/>
            <w:left w:val="none" w:sz="0" w:space="0" w:color="auto"/>
            <w:bottom w:val="none" w:sz="0" w:space="0" w:color="auto"/>
            <w:right w:val="none" w:sz="0" w:space="0" w:color="auto"/>
          </w:divBdr>
        </w:div>
        <w:div w:id="1772629949">
          <w:marLeft w:val="0"/>
          <w:marRight w:val="0"/>
          <w:marTop w:val="0"/>
          <w:marBottom w:val="0"/>
          <w:divBdr>
            <w:top w:val="none" w:sz="0" w:space="0" w:color="auto"/>
            <w:left w:val="none" w:sz="0" w:space="0" w:color="auto"/>
            <w:bottom w:val="none" w:sz="0" w:space="0" w:color="auto"/>
            <w:right w:val="none" w:sz="0" w:space="0" w:color="auto"/>
          </w:divBdr>
        </w:div>
        <w:div w:id="1913193784">
          <w:marLeft w:val="0"/>
          <w:marRight w:val="0"/>
          <w:marTop w:val="0"/>
          <w:marBottom w:val="0"/>
          <w:divBdr>
            <w:top w:val="none" w:sz="0" w:space="0" w:color="auto"/>
            <w:left w:val="none" w:sz="0" w:space="0" w:color="auto"/>
            <w:bottom w:val="none" w:sz="0" w:space="0" w:color="auto"/>
            <w:right w:val="none" w:sz="0" w:space="0" w:color="auto"/>
          </w:divBdr>
        </w:div>
        <w:div w:id="1141069959">
          <w:marLeft w:val="0"/>
          <w:marRight w:val="0"/>
          <w:marTop w:val="0"/>
          <w:marBottom w:val="0"/>
          <w:divBdr>
            <w:top w:val="none" w:sz="0" w:space="0" w:color="auto"/>
            <w:left w:val="none" w:sz="0" w:space="0" w:color="auto"/>
            <w:bottom w:val="none" w:sz="0" w:space="0" w:color="auto"/>
            <w:right w:val="none" w:sz="0" w:space="0" w:color="auto"/>
          </w:divBdr>
        </w:div>
        <w:div w:id="1317077247">
          <w:marLeft w:val="0"/>
          <w:marRight w:val="0"/>
          <w:marTop w:val="0"/>
          <w:marBottom w:val="0"/>
          <w:divBdr>
            <w:top w:val="none" w:sz="0" w:space="0" w:color="auto"/>
            <w:left w:val="none" w:sz="0" w:space="0" w:color="auto"/>
            <w:bottom w:val="none" w:sz="0" w:space="0" w:color="auto"/>
            <w:right w:val="none" w:sz="0" w:space="0" w:color="auto"/>
          </w:divBdr>
        </w:div>
        <w:div w:id="1032731193">
          <w:marLeft w:val="0"/>
          <w:marRight w:val="0"/>
          <w:marTop w:val="0"/>
          <w:marBottom w:val="0"/>
          <w:divBdr>
            <w:top w:val="none" w:sz="0" w:space="0" w:color="auto"/>
            <w:left w:val="none" w:sz="0" w:space="0" w:color="auto"/>
            <w:bottom w:val="none" w:sz="0" w:space="0" w:color="auto"/>
            <w:right w:val="none" w:sz="0" w:space="0" w:color="auto"/>
          </w:divBdr>
        </w:div>
        <w:div w:id="804662899">
          <w:marLeft w:val="0"/>
          <w:marRight w:val="0"/>
          <w:marTop w:val="0"/>
          <w:marBottom w:val="0"/>
          <w:divBdr>
            <w:top w:val="none" w:sz="0" w:space="0" w:color="auto"/>
            <w:left w:val="none" w:sz="0" w:space="0" w:color="auto"/>
            <w:bottom w:val="none" w:sz="0" w:space="0" w:color="auto"/>
            <w:right w:val="none" w:sz="0" w:space="0" w:color="auto"/>
          </w:divBdr>
        </w:div>
        <w:div w:id="375084870">
          <w:marLeft w:val="0"/>
          <w:marRight w:val="0"/>
          <w:marTop w:val="0"/>
          <w:marBottom w:val="0"/>
          <w:divBdr>
            <w:top w:val="none" w:sz="0" w:space="0" w:color="auto"/>
            <w:left w:val="none" w:sz="0" w:space="0" w:color="auto"/>
            <w:bottom w:val="none" w:sz="0" w:space="0" w:color="auto"/>
            <w:right w:val="none" w:sz="0" w:space="0" w:color="auto"/>
          </w:divBdr>
        </w:div>
        <w:div w:id="1226066009">
          <w:marLeft w:val="0"/>
          <w:marRight w:val="0"/>
          <w:marTop w:val="0"/>
          <w:marBottom w:val="0"/>
          <w:divBdr>
            <w:top w:val="none" w:sz="0" w:space="0" w:color="auto"/>
            <w:left w:val="none" w:sz="0" w:space="0" w:color="auto"/>
            <w:bottom w:val="none" w:sz="0" w:space="0" w:color="auto"/>
            <w:right w:val="none" w:sz="0" w:space="0" w:color="auto"/>
          </w:divBdr>
        </w:div>
        <w:div w:id="659891380">
          <w:marLeft w:val="0"/>
          <w:marRight w:val="0"/>
          <w:marTop w:val="0"/>
          <w:marBottom w:val="0"/>
          <w:divBdr>
            <w:top w:val="none" w:sz="0" w:space="0" w:color="auto"/>
            <w:left w:val="none" w:sz="0" w:space="0" w:color="auto"/>
            <w:bottom w:val="none" w:sz="0" w:space="0" w:color="auto"/>
            <w:right w:val="none" w:sz="0" w:space="0" w:color="auto"/>
          </w:divBdr>
        </w:div>
        <w:div w:id="639270637">
          <w:marLeft w:val="0"/>
          <w:marRight w:val="0"/>
          <w:marTop w:val="0"/>
          <w:marBottom w:val="0"/>
          <w:divBdr>
            <w:top w:val="none" w:sz="0" w:space="0" w:color="auto"/>
            <w:left w:val="none" w:sz="0" w:space="0" w:color="auto"/>
            <w:bottom w:val="none" w:sz="0" w:space="0" w:color="auto"/>
            <w:right w:val="none" w:sz="0" w:space="0" w:color="auto"/>
          </w:divBdr>
        </w:div>
        <w:div w:id="1973749044">
          <w:marLeft w:val="0"/>
          <w:marRight w:val="0"/>
          <w:marTop w:val="0"/>
          <w:marBottom w:val="0"/>
          <w:divBdr>
            <w:top w:val="none" w:sz="0" w:space="0" w:color="auto"/>
            <w:left w:val="none" w:sz="0" w:space="0" w:color="auto"/>
            <w:bottom w:val="none" w:sz="0" w:space="0" w:color="auto"/>
            <w:right w:val="none" w:sz="0" w:space="0" w:color="auto"/>
          </w:divBdr>
        </w:div>
        <w:div w:id="590704212">
          <w:marLeft w:val="0"/>
          <w:marRight w:val="0"/>
          <w:marTop w:val="0"/>
          <w:marBottom w:val="0"/>
          <w:divBdr>
            <w:top w:val="none" w:sz="0" w:space="0" w:color="auto"/>
            <w:left w:val="none" w:sz="0" w:space="0" w:color="auto"/>
            <w:bottom w:val="none" w:sz="0" w:space="0" w:color="auto"/>
            <w:right w:val="none" w:sz="0" w:space="0" w:color="auto"/>
          </w:divBdr>
        </w:div>
        <w:div w:id="603000282">
          <w:marLeft w:val="0"/>
          <w:marRight w:val="0"/>
          <w:marTop w:val="0"/>
          <w:marBottom w:val="0"/>
          <w:divBdr>
            <w:top w:val="none" w:sz="0" w:space="0" w:color="auto"/>
            <w:left w:val="none" w:sz="0" w:space="0" w:color="auto"/>
            <w:bottom w:val="none" w:sz="0" w:space="0" w:color="auto"/>
            <w:right w:val="none" w:sz="0" w:space="0" w:color="auto"/>
          </w:divBdr>
        </w:div>
        <w:div w:id="1636569075">
          <w:marLeft w:val="0"/>
          <w:marRight w:val="0"/>
          <w:marTop w:val="0"/>
          <w:marBottom w:val="0"/>
          <w:divBdr>
            <w:top w:val="none" w:sz="0" w:space="0" w:color="auto"/>
            <w:left w:val="none" w:sz="0" w:space="0" w:color="auto"/>
            <w:bottom w:val="none" w:sz="0" w:space="0" w:color="auto"/>
            <w:right w:val="none" w:sz="0" w:space="0" w:color="auto"/>
          </w:divBdr>
        </w:div>
        <w:div w:id="2008440531">
          <w:marLeft w:val="0"/>
          <w:marRight w:val="0"/>
          <w:marTop w:val="0"/>
          <w:marBottom w:val="0"/>
          <w:divBdr>
            <w:top w:val="none" w:sz="0" w:space="0" w:color="auto"/>
            <w:left w:val="none" w:sz="0" w:space="0" w:color="auto"/>
            <w:bottom w:val="none" w:sz="0" w:space="0" w:color="auto"/>
            <w:right w:val="none" w:sz="0" w:space="0" w:color="auto"/>
          </w:divBdr>
        </w:div>
        <w:div w:id="1892694062">
          <w:marLeft w:val="0"/>
          <w:marRight w:val="0"/>
          <w:marTop w:val="0"/>
          <w:marBottom w:val="0"/>
          <w:divBdr>
            <w:top w:val="none" w:sz="0" w:space="0" w:color="auto"/>
            <w:left w:val="none" w:sz="0" w:space="0" w:color="auto"/>
            <w:bottom w:val="none" w:sz="0" w:space="0" w:color="auto"/>
            <w:right w:val="none" w:sz="0" w:space="0" w:color="auto"/>
          </w:divBdr>
        </w:div>
        <w:div w:id="1185051511">
          <w:marLeft w:val="0"/>
          <w:marRight w:val="0"/>
          <w:marTop w:val="0"/>
          <w:marBottom w:val="0"/>
          <w:divBdr>
            <w:top w:val="none" w:sz="0" w:space="0" w:color="auto"/>
            <w:left w:val="none" w:sz="0" w:space="0" w:color="auto"/>
            <w:bottom w:val="none" w:sz="0" w:space="0" w:color="auto"/>
            <w:right w:val="none" w:sz="0" w:space="0" w:color="auto"/>
          </w:divBdr>
        </w:div>
        <w:div w:id="928931075">
          <w:marLeft w:val="0"/>
          <w:marRight w:val="0"/>
          <w:marTop w:val="0"/>
          <w:marBottom w:val="0"/>
          <w:divBdr>
            <w:top w:val="none" w:sz="0" w:space="0" w:color="auto"/>
            <w:left w:val="none" w:sz="0" w:space="0" w:color="auto"/>
            <w:bottom w:val="none" w:sz="0" w:space="0" w:color="auto"/>
            <w:right w:val="none" w:sz="0" w:space="0" w:color="auto"/>
          </w:divBdr>
        </w:div>
        <w:div w:id="1909263287">
          <w:marLeft w:val="0"/>
          <w:marRight w:val="0"/>
          <w:marTop w:val="0"/>
          <w:marBottom w:val="0"/>
          <w:divBdr>
            <w:top w:val="none" w:sz="0" w:space="0" w:color="auto"/>
            <w:left w:val="none" w:sz="0" w:space="0" w:color="auto"/>
            <w:bottom w:val="none" w:sz="0" w:space="0" w:color="auto"/>
            <w:right w:val="none" w:sz="0" w:space="0" w:color="auto"/>
          </w:divBdr>
        </w:div>
        <w:div w:id="1694960151">
          <w:marLeft w:val="0"/>
          <w:marRight w:val="0"/>
          <w:marTop w:val="0"/>
          <w:marBottom w:val="0"/>
          <w:divBdr>
            <w:top w:val="none" w:sz="0" w:space="0" w:color="auto"/>
            <w:left w:val="none" w:sz="0" w:space="0" w:color="auto"/>
            <w:bottom w:val="none" w:sz="0" w:space="0" w:color="auto"/>
            <w:right w:val="none" w:sz="0" w:space="0" w:color="auto"/>
          </w:divBdr>
        </w:div>
        <w:div w:id="311328222">
          <w:marLeft w:val="0"/>
          <w:marRight w:val="0"/>
          <w:marTop w:val="0"/>
          <w:marBottom w:val="0"/>
          <w:divBdr>
            <w:top w:val="none" w:sz="0" w:space="0" w:color="auto"/>
            <w:left w:val="none" w:sz="0" w:space="0" w:color="auto"/>
            <w:bottom w:val="none" w:sz="0" w:space="0" w:color="auto"/>
            <w:right w:val="none" w:sz="0" w:space="0" w:color="auto"/>
          </w:divBdr>
        </w:div>
      </w:divsChild>
    </w:div>
    <w:div w:id="2102338841">
      <w:bodyDiv w:val="1"/>
      <w:marLeft w:val="0"/>
      <w:marRight w:val="0"/>
      <w:marTop w:val="0"/>
      <w:marBottom w:val="0"/>
      <w:divBdr>
        <w:top w:val="none" w:sz="0" w:space="0" w:color="auto"/>
        <w:left w:val="none" w:sz="0" w:space="0" w:color="auto"/>
        <w:bottom w:val="none" w:sz="0" w:space="0" w:color="auto"/>
        <w:right w:val="none" w:sz="0" w:space="0" w:color="auto"/>
      </w:divBdr>
      <w:divsChild>
        <w:div w:id="1756046404">
          <w:marLeft w:val="0"/>
          <w:marRight w:val="0"/>
          <w:marTop w:val="0"/>
          <w:marBottom w:val="0"/>
          <w:divBdr>
            <w:top w:val="none" w:sz="0" w:space="0" w:color="auto"/>
            <w:left w:val="none" w:sz="0" w:space="0" w:color="auto"/>
            <w:bottom w:val="none" w:sz="0" w:space="0" w:color="auto"/>
            <w:right w:val="none" w:sz="0" w:space="0" w:color="auto"/>
          </w:divBdr>
        </w:div>
        <w:div w:id="1540779253">
          <w:marLeft w:val="0"/>
          <w:marRight w:val="0"/>
          <w:marTop w:val="0"/>
          <w:marBottom w:val="0"/>
          <w:divBdr>
            <w:top w:val="none" w:sz="0" w:space="0" w:color="auto"/>
            <w:left w:val="none" w:sz="0" w:space="0" w:color="auto"/>
            <w:bottom w:val="none" w:sz="0" w:space="0" w:color="auto"/>
            <w:right w:val="none" w:sz="0" w:space="0" w:color="auto"/>
          </w:divBdr>
        </w:div>
        <w:div w:id="766193301">
          <w:marLeft w:val="0"/>
          <w:marRight w:val="0"/>
          <w:marTop w:val="0"/>
          <w:marBottom w:val="0"/>
          <w:divBdr>
            <w:top w:val="none" w:sz="0" w:space="0" w:color="auto"/>
            <w:left w:val="none" w:sz="0" w:space="0" w:color="auto"/>
            <w:bottom w:val="none" w:sz="0" w:space="0" w:color="auto"/>
            <w:right w:val="none" w:sz="0" w:space="0" w:color="auto"/>
          </w:divBdr>
        </w:div>
        <w:div w:id="588272839">
          <w:marLeft w:val="0"/>
          <w:marRight w:val="0"/>
          <w:marTop w:val="0"/>
          <w:marBottom w:val="0"/>
          <w:divBdr>
            <w:top w:val="none" w:sz="0" w:space="0" w:color="auto"/>
            <w:left w:val="none" w:sz="0" w:space="0" w:color="auto"/>
            <w:bottom w:val="none" w:sz="0" w:space="0" w:color="auto"/>
            <w:right w:val="none" w:sz="0" w:space="0" w:color="auto"/>
          </w:divBdr>
        </w:div>
        <w:div w:id="1854221401">
          <w:marLeft w:val="0"/>
          <w:marRight w:val="0"/>
          <w:marTop w:val="0"/>
          <w:marBottom w:val="0"/>
          <w:divBdr>
            <w:top w:val="none" w:sz="0" w:space="0" w:color="auto"/>
            <w:left w:val="none" w:sz="0" w:space="0" w:color="auto"/>
            <w:bottom w:val="none" w:sz="0" w:space="0" w:color="auto"/>
            <w:right w:val="none" w:sz="0" w:space="0" w:color="auto"/>
          </w:divBdr>
        </w:div>
        <w:div w:id="1422483448">
          <w:marLeft w:val="0"/>
          <w:marRight w:val="0"/>
          <w:marTop w:val="0"/>
          <w:marBottom w:val="0"/>
          <w:divBdr>
            <w:top w:val="none" w:sz="0" w:space="0" w:color="auto"/>
            <w:left w:val="none" w:sz="0" w:space="0" w:color="auto"/>
            <w:bottom w:val="none" w:sz="0" w:space="0" w:color="auto"/>
            <w:right w:val="none" w:sz="0" w:space="0" w:color="auto"/>
          </w:divBdr>
        </w:div>
        <w:div w:id="1326323376">
          <w:marLeft w:val="0"/>
          <w:marRight w:val="0"/>
          <w:marTop w:val="0"/>
          <w:marBottom w:val="0"/>
          <w:divBdr>
            <w:top w:val="none" w:sz="0" w:space="0" w:color="auto"/>
            <w:left w:val="none" w:sz="0" w:space="0" w:color="auto"/>
            <w:bottom w:val="none" w:sz="0" w:space="0" w:color="auto"/>
            <w:right w:val="none" w:sz="0" w:space="0" w:color="auto"/>
          </w:divBdr>
        </w:div>
        <w:div w:id="1668047991">
          <w:marLeft w:val="0"/>
          <w:marRight w:val="0"/>
          <w:marTop w:val="0"/>
          <w:marBottom w:val="0"/>
          <w:divBdr>
            <w:top w:val="none" w:sz="0" w:space="0" w:color="auto"/>
            <w:left w:val="none" w:sz="0" w:space="0" w:color="auto"/>
            <w:bottom w:val="none" w:sz="0" w:space="0" w:color="auto"/>
            <w:right w:val="none" w:sz="0" w:space="0" w:color="auto"/>
          </w:divBdr>
        </w:div>
        <w:div w:id="1306549932">
          <w:marLeft w:val="0"/>
          <w:marRight w:val="0"/>
          <w:marTop w:val="0"/>
          <w:marBottom w:val="0"/>
          <w:divBdr>
            <w:top w:val="none" w:sz="0" w:space="0" w:color="auto"/>
            <w:left w:val="none" w:sz="0" w:space="0" w:color="auto"/>
            <w:bottom w:val="none" w:sz="0" w:space="0" w:color="auto"/>
            <w:right w:val="none" w:sz="0" w:space="0" w:color="auto"/>
          </w:divBdr>
        </w:div>
        <w:div w:id="2108311909">
          <w:marLeft w:val="0"/>
          <w:marRight w:val="0"/>
          <w:marTop w:val="0"/>
          <w:marBottom w:val="0"/>
          <w:divBdr>
            <w:top w:val="none" w:sz="0" w:space="0" w:color="auto"/>
            <w:left w:val="none" w:sz="0" w:space="0" w:color="auto"/>
            <w:bottom w:val="none" w:sz="0" w:space="0" w:color="auto"/>
            <w:right w:val="none" w:sz="0" w:space="0" w:color="auto"/>
          </w:divBdr>
        </w:div>
        <w:div w:id="1314259612">
          <w:marLeft w:val="0"/>
          <w:marRight w:val="0"/>
          <w:marTop w:val="0"/>
          <w:marBottom w:val="0"/>
          <w:divBdr>
            <w:top w:val="none" w:sz="0" w:space="0" w:color="auto"/>
            <w:left w:val="none" w:sz="0" w:space="0" w:color="auto"/>
            <w:bottom w:val="none" w:sz="0" w:space="0" w:color="auto"/>
            <w:right w:val="none" w:sz="0" w:space="0" w:color="auto"/>
          </w:divBdr>
        </w:div>
        <w:div w:id="756513172">
          <w:marLeft w:val="0"/>
          <w:marRight w:val="0"/>
          <w:marTop w:val="0"/>
          <w:marBottom w:val="0"/>
          <w:divBdr>
            <w:top w:val="none" w:sz="0" w:space="0" w:color="auto"/>
            <w:left w:val="none" w:sz="0" w:space="0" w:color="auto"/>
            <w:bottom w:val="none" w:sz="0" w:space="0" w:color="auto"/>
            <w:right w:val="none" w:sz="0" w:space="0" w:color="auto"/>
          </w:divBdr>
        </w:div>
        <w:div w:id="1004863694">
          <w:marLeft w:val="0"/>
          <w:marRight w:val="0"/>
          <w:marTop w:val="0"/>
          <w:marBottom w:val="0"/>
          <w:divBdr>
            <w:top w:val="none" w:sz="0" w:space="0" w:color="auto"/>
            <w:left w:val="none" w:sz="0" w:space="0" w:color="auto"/>
            <w:bottom w:val="none" w:sz="0" w:space="0" w:color="auto"/>
            <w:right w:val="none" w:sz="0" w:space="0" w:color="auto"/>
          </w:divBdr>
        </w:div>
        <w:div w:id="1554652629">
          <w:marLeft w:val="0"/>
          <w:marRight w:val="0"/>
          <w:marTop w:val="0"/>
          <w:marBottom w:val="0"/>
          <w:divBdr>
            <w:top w:val="none" w:sz="0" w:space="0" w:color="auto"/>
            <w:left w:val="none" w:sz="0" w:space="0" w:color="auto"/>
            <w:bottom w:val="none" w:sz="0" w:space="0" w:color="auto"/>
            <w:right w:val="none" w:sz="0" w:space="0" w:color="auto"/>
          </w:divBdr>
        </w:div>
        <w:div w:id="325137638">
          <w:marLeft w:val="0"/>
          <w:marRight w:val="0"/>
          <w:marTop w:val="0"/>
          <w:marBottom w:val="0"/>
          <w:divBdr>
            <w:top w:val="none" w:sz="0" w:space="0" w:color="auto"/>
            <w:left w:val="none" w:sz="0" w:space="0" w:color="auto"/>
            <w:bottom w:val="none" w:sz="0" w:space="0" w:color="auto"/>
            <w:right w:val="none" w:sz="0" w:space="0" w:color="auto"/>
          </w:divBdr>
        </w:div>
        <w:div w:id="19959848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image" Target="media/image11.png"/><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4.tiff"/><Relationship Id="rId7" Type="http://schemas.openxmlformats.org/officeDocument/2006/relationships/hyperlink" Target="mailto:jlshi@mail.sic.ac.cn" TargetMode="External"/><Relationship Id="rId12" Type="http://schemas.openxmlformats.org/officeDocument/2006/relationships/image" Target="media/image5.tiff"/><Relationship Id="rId17" Type="http://schemas.openxmlformats.org/officeDocument/2006/relationships/image" Target="media/image10.png"/><Relationship Id="rId25" Type="http://schemas.openxmlformats.org/officeDocument/2006/relationships/image" Target="media/image18.tiff"/><Relationship Id="rId2" Type="http://schemas.openxmlformats.org/officeDocument/2006/relationships/styles" Target="styles.xml"/><Relationship Id="rId16" Type="http://schemas.openxmlformats.org/officeDocument/2006/relationships/image" Target="media/image9.tiff"/><Relationship Id="rId20" Type="http://schemas.openxmlformats.org/officeDocument/2006/relationships/image" Target="media/image13.tif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tiff"/><Relationship Id="rId24" Type="http://schemas.openxmlformats.org/officeDocument/2006/relationships/image" Target="media/image17.tiff"/><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tiff"/><Relationship Id="rId28" Type="http://schemas.openxmlformats.org/officeDocument/2006/relationships/theme" Target="theme/theme1.xml"/><Relationship Id="rId10" Type="http://schemas.openxmlformats.org/officeDocument/2006/relationships/image" Target="media/image3.tiff"/><Relationship Id="rId19" Type="http://schemas.openxmlformats.org/officeDocument/2006/relationships/image" Target="media/image12.tiff"/><Relationship Id="rId4" Type="http://schemas.openxmlformats.org/officeDocument/2006/relationships/webSettings" Target="webSettings.xml"/><Relationship Id="rId9" Type="http://schemas.openxmlformats.org/officeDocument/2006/relationships/image" Target="media/image2.tiff"/><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1657</TotalTime>
  <Pages>13</Pages>
  <Words>1405</Words>
  <Characters>8013</Characters>
  <Application>Microsoft Office Word</Application>
  <DocSecurity>0</DocSecurity>
  <Lines>66</Lines>
  <Paragraphs>18</Paragraphs>
  <ScaleCrop>false</ScaleCrop>
  <Company/>
  <LinksUpToDate>false</LinksUpToDate>
  <CharactersWithSpaces>9400</CharactersWithSpaces>
  <SharedDoc>false</SharedDoc>
  <HLinks>
    <vt:vector size="18" baseType="variant">
      <vt:variant>
        <vt:i4>8323164</vt:i4>
      </vt:variant>
      <vt:variant>
        <vt:i4>6</vt:i4>
      </vt:variant>
      <vt:variant>
        <vt:i4>0</vt:i4>
      </vt:variant>
      <vt:variant>
        <vt:i4>5</vt:i4>
      </vt:variant>
      <vt:variant>
        <vt:lpwstr>mailto:jlshi@mail.sic.ac.cn</vt:lpwstr>
      </vt:variant>
      <vt:variant>
        <vt:lpwstr/>
      </vt:variant>
      <vt:variant>
        <vt:i4>7340115</vt:i4>
      </vt:variant>
      <vt:variant>
        <vt:i4>3</vt:i4>
      </vt:variant>
      <vt:variant>
        <vt:i4>0</vt:i4>
      </vt:variant>
      <vt:variant>
        <vt:i4>5</vt:i4>
      </vt:variant>
      <vt:variant>
        <vt:lpwstr>mailto:hrchen@mail.sic.ac.cn</vt:lpwstr>
      </vt:variant>
      <vt:variant>
        <vt:lpwstr/>
      </vt:variant>
      <vt:variant>
        <vt:i4>6357076</vt:i4>
      </vt:variant>
      <vt:variant>
        <vt:i4>0</vt:i4>
      </vt:variant>
      <vt:variant>
        <vt:i4>0</vt:i4>
      </vt:variant>
      <vt:variant>
        <vt:i4>5</vt:i4>
      </vt:variant>
      <vt:variant>
        <vt:lpwstr>mailto:chenyu@mail.sic.ac.cn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hua wu</cp:lastModifiedBy>
  <cp:revision>82</cp:revision>
  <dcterms:created xsi:type="dcterms:W3CDTF">2022-07-04T09:24:00Z</dcterms:created>
  <dcterms:modified xsi:type="dcterms:W3CDTF">2023-09-12T02:22:00Z</dcterms:modified>
</cp:coreProperties>
</file>