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D0F00" w14:textId="77777777" w:rsidR="009848E8" w:rsidRDefault="009848E8" w:rsidP="009848E8">
      <w:pPr>
        <w:spacing w:after="0"/>
        <w:rPr>
          <w:rFonts w:ascii="Times New Roman" w:hAnsi="Times New Roman" w:cs="Times New Roman"/>
          <w:sz w:val="24"/>
          <w:szCs w:val="24"/>
          <w:lang w:val="en-US"/>
        </w:rPr>
      </w:pPr>
      <w:r>
        <w:rPr>
          <w:rFonts w:ascii="Times New Roman" w:hAnsi="Times New Roman" w:cs="Times New Roman"/>
          <w:b/>
          <w:bCs/>
          <w:sz w:val="24"/>
          <w:szCs w:val="24"/>
          <w:lang w:val="en-US"/>
        </w:rPr>
        <w:t>Additional</w:t>
      </w:r>
      <w:r w:rsidRPr="00D8150D">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f</w:t>
      </w:r>
      <w:r w:rsidRPr="00D8150D">
        <w:rPr>
          <w:rFonts w:ascii="Times New Roman" w:hAnsi="Times New Roman" w:cs="Times New Roman"/>
          <w:b/>
          <w:bCs/>
          <w:sz w:val="24"/>
          <w:szCs w:val="24"/>
          <w:lang w:val="en-US"/>
        </w:rPr>
        <w:t>ile 2</w:t>
      </w:r>
      <w:r>
        <w:rPr>
          <w:rFonts w:ascii="Times New Roman" w:hAnsi="Times New Roman" w:cs="Times New Roman"/>
          <w:b/>
          <w:bCs/>
          <w:sz w:val="24"/>
          <w:szCs w:val="24"/>
          <w:lang w:val="en-US"/>
        </w:rPr>
        <w:t>.</w:t>
      </w:r>
      <w:r w:rsidRPr="00D8150D">
        <w:rPr>
          <w:rFonts w:ascii="Times New Roman" w:hAnsi="Times New Roman" w:cs="Times New Roman"/>
          <w:sz w:val="24"/>
          <w:szCs w:val="24"/>
          <w:lang w:val="en-US"/>
        </w:rPr>
        <w:t xml:space="preserve"> </w:t>
      </w:r>
      <w:bookmarkStart w:id="0" w:name="_Hlk145349916"/>
      <w:r w:rsidRPr="006455EC">
        <w:rPr>
          <w:rFonts w:ascii="Times New Roman" w:hAnsi="Times New Roman" w:cs="Times New Roman"/>
          <w:sz w:val="24"/>
          <w:szCs w:val="24"/>
          <w:lang w:val="en-US"/>
        </w:rPr>
        <w:t xml:space="preserve">Fact sheet on main terms used in prioritization for </w:t>
      </w:r>
      <w:proofErr w:type="gramStart"/>
      <w:r w:rsidRPr="006455EC">
        <w:rPr>
          <w:rFonts w:ascii="Times New Roman" w:hAnsi="Times New Roman" w:cs="Times New Roman"/>
          <w:sz w:val="24"/>
          <w:szCs w:val="24"/>
          <w:lang w:val="en-US"/>
        </w:rPr>
        <w:t>participants</w:t>
      </w:r>
      <w:bookmarkEnd w:id="0"/>
      <w:proofErr w:type="gramEnd"/>
    </w:p>
    <w:p w14:paraId="25955B87" w14:textId="77777777" w:rsidR="009848E8" w:rsidRPr="006455EC" w:rsidRDefault="009848E8" w:rsidP="009848E8">
      <w:pPr>
        <w:spacing w:after="0"/>
        <w:rPr>
          <w:rFonts w:ascii="Times New Roman" w:hAnsi="Times New Roman" w:cs="Times New Roman"/>
          <w:sz w:val="24"/>
          <w:szCs w:val="24"/>
          <w:lang w:val="en-US"/>
        </w:rPr>
      </w:pPr>
    </w:p>
    <w:tbl>
      <w:tblPr>
        <w:tblStyle w:val="Grilledutableau"/>
        <w:tblW w:w="0" w:type="auto"/>
        <w:tblLook w:val="04A0" w:firstRow="1" w:lastRow="0" w:firstColumn="1" w:lastColumn="0" w:noHBand="0" w:noVBand="1"/>
      </w:tblPr>
      <w:tblGrid>
        <w:gridCol w:w="9394"/>
      </w:tblGrid>
      <w:tr w:rsidR="009848E8" w:rsidRPr="009848E8" w14:paraId="7083173C" w14:textId="77777777" w:rsidTr="00B86D65">
        <w:tc>
          <w:tcPr>
            <w:tcW w:w="9394" w:type="dxa"/>
          </w:tcPr>
          <w:p w14:paraId="6DE50C80" w14:textId="77777777" w:rsidR="009848E8" w:rsidRPr="00D8150D" w:rsidRDefault="009848E8" w:rsidP="00B86D65">
            <w:pPr>
              <w:rPr>
                <w:sz w:val="16"/>
                <w:szCs w:val="16"/>
                <w:lang w:val="en-CA"/>
              </w:rPr>
            </w:pPr>
            <w:r w:rsidRPr="00D8150D">
              <w:rPr>
                <w:b/>
                <w:bCs/>
                <w:sz w:val="16"/>
                <w:szCs w:val="16"/>
                <w:lang w:val="en-CA"/>
              </w:rPr>
              <w:t>Triage or prioritization</w:t>
            </w:r>
            <w:r w:rsidRPr="00D8150D">
              <w:rPr>
                <w:sz w:val="16"/>
                <w:szCs w:val="16"/>
                <w:lang w:val="en-CA"/>
              </w:rPr>
              <w:br/>
              <w:t>These are ways of allocating healthcare and services when they are scarce. Examples include first-come, first-served, lottery (random), or use of a prioritization protocol, among others.</w:t>
            </w:r>
          </w:p>
          <w:p w14:paraId="071D8F20" w14:textId="77777777" w:rsidR="009848E8" w:rsidRPr="00D8150D" w:rsidRDefault="009848E8" w:rsidP="00B86D65">
            <w:pPr>
              <w:rPr>
                <w:b/>
                <w:bCs/>
                <w:sz w:val="16"/>
                <w:szCs w:val="16"/>
                <w:lang w:val="en-CA"/>
              </w:rPr>
            </w:pPr>
          </w:p>
          <w:p w14:paraId="14088596" w14:textId="77777777" w:rsidR="009848E8" w:rsidRPr="00D8150D" w:rsidRDefault="009848E8" w:rsidP="00B86D65">
            <w:pPr>
              <w:rPr>
                <w:sz w:val="16"/>
                <w:szCs w:val="16"/>
                <w:lang w:val="en-CA"/>
              </w:rPr>
            </w:pPr>
            <w:r w:rsidRPr="00D8150D">
              <w:rPr>
                <w:b/>
                <w:bCs/>
                <w:sz w:val="16"/>
                <w:szCs w:val="16"/>
                <w:lang w:val="en-CA"/>
              </w:rPr>
              <w:t>Extreme Pandemic Context</w:t>
            </w:r>
            <w:r w:rsidRPr="00D8150D">
              <w:rPr>
                <w:sz w:val="16"/>
                <w:szCs w:val="16"/>
                <w:lang w:val="en-CA"/>
              </w:rPr>
              <w:t xml:space="preserve"> </w:t>
            </w:r>
            <w:r w:rsidRPr="00D8150D">
              <w:rPr>
                <w:sz w:val="16"/>
                <w:szCs w:val="16"/>
                <w:lang w:val="en-CA"/>
              </w:rPr>
              <w:br/>
              <w:t>An extreme situation in which many people are affected by a serious contagious disease (e.g., caused by a virus), but health services are unable to treat all of them because resources (human or material) are limited. As a result, many of these people may die due to lack of care.</w:t>
            </w:r>
          </w:p>
          <w:p w14:paraId="25F97F7F" w14:textId="77777777" w:rsidR="009848E8" w:rsidRPr="00D8150D" w:rsidRDefault="009848E8" w:rsidP="00B86D65">
            <w:pPr>
              <w:rPr>
                <w:b/>
                <w:bCs/>
                <w:sz w:val="16"/>
                <w:szCs w:val="16"/>
                <w:lang w:val="en-CA"/>
              </w:rPr>
            </w:pPr>
          </w:p>
          <w:p w14:paraId="6F9CE0DC" w14:textId="77777777" w:rsidR="009848E8" w:rsidRPr="00D8150D" w:rsidRDefault="009848E8" w:rsidP="00B86D65">
            <w:pPr>
              <w:rPr>
                <w:sz w:val="16"/>
                <w:szCs w:val="16"/>
                <w:lang w:val="en-CA"/>
              </w:rPr>
            </w:pPr>
            <w:r w:rsidRPr="00D8150D">
              <w:rPr>
                <w:b/>
                <w:bCs/>
                <w:sz w:val="16"/>
                <w:szCs w:val="16"/>
                <w:lang w:val="en-CA"/>
              </w:rPr>
              <w:t xml:space="preserve">Intensive care (IC) </w:t>
            </w:r>
            <w:r w:rsidRPr="00D8150D">
              <w:rPr>
                <w:b/>
                <w:bCs/>
                <w:sz w:val="16"/>
                <w:szCs w:val="16"/>
                <w:lang w:val="en-CA"/>
              </w:rPr>
              <w:br/>
            </w:r>
            <w:r w:rsidRPr="00D8150D">
              <w:rPr>
                <w:sz w:val="16"/>
                <w:szCs w:val="16"/>
                <w:lang w:val="en-CA"/>
              </w:rPr>
              <w:t>This is specialized care for patients with the most serious conditions, such as those who require equipment like artificial ventilators or specialized monitoring.</w:t>
            </w:r>
          </w:p>
          <w:p w14:paraId="706B3AD3" w14:textId="77777777" w:rsidR="009848E8" w:rsidRPr="00D8150D" w:rsidRDefault="009848E8" w:rsidP="00B86D65">
            <w:pPr>
              <w:rPr>
                <w:b/>
                <w:bCs/>
                <w:sz w:val="16"/>
                <w:szCs w:val="16"/>
                <w:lang w:val="en-CA"/>
              </w:rPr>
            </w:pPr>
          </w:p>
          <w:p w14:paraId="5CBCA7DD" w14:textId="77777777" w:rsidR="009848E8" w:rsidRPr="00D8150D" w:rsidRDefault="009848E8" w:rsidP="00B86D65">
            <w:pPr>
              <w:rPr>
                <w:sz w:val="16"/>
                <w:szCs w:val="16"/>
                <w:lang w:val="en-CA"/>
              </w:rPr>
            </w:pPr>
            <w:r w:rsidRPr="00D8150D">
              <w:rPr>
                <w:b/>
                <w:bCs/>
                <w:sz w:val="16"/>
                <w:szCs w:val="16"/>
                <w:lang w:val="en-CA"/>
              </w:rPr>
              <w:t xml:space="preserve">Prioritization protocols for access to adult critical care in the extreme pandemic setting </w:t>
            </w:r>
            <w:r w:rsidRPr="00D8150D">
              <w:rPr>
                <w:sz w:val="16"/>
                <w:szCs w:val="16"/>
                <w:lang w:val="en-CA"/>
              </w:rPr>
              <w:br/>
              <w:t xml:space="preserve">These are guides to determine which patients would benefit most from this care when it is not available, </w:t>
            </w:r>
            <w:proofErr w:type="gramStart"/>
            <w:r w:rsidRPr="00D8150D">
              <w:rPr>
                <w:sz w:val="16"/>
                <w:szCs w:val="16"/>
                <w:lang w:val="en-CA"/>
              </w:rPr>
              <w:t>in an attempt to</w:t>
            </w:r>
            <w:proofErr w:type="gramEnd"/>
            <w:r w:rsidRPr="00D8150D">
              <w:rPr>
                <w:sz w:val="16"/>
                <w:szCs w:val="16"/>
                <w:lang w:val="en-CA"/>
              </w:rPr>
              <w:t xml:space="preserve"> save as many lives as possible.</w:t>
            </w:r>
          </w:p>
          <w:p w14:paraId="4C80A2D3" w14:textId="77777777" w:rsidR="009848E8" w:rsidRPr="00D8150D" w:rsidRDefault="009848E8" w:rsidP="00B86D65">
            <w:pPr>
              <w:rPr>
                <w:b/>
                <w:bCs/>
                <w:sz w:val="16"/>
                <w:szCs w:val="16"/>
                <w:lang w:val="en-CA"/>
              </w:rPr>
            </w:pPr>
          </w:p>
          <w:p w14:paraId="7DF354D0" w14:textId="77777777" w:rsidR="009848E8" w:rsidRPr="00D8150D" w:rsidRDefault="009848E8" w:rsidP="00B86D65">
            <w:pPr>
              <w:rPr>
                <w:sz w:val="16"/>
                <w:szCs w:val="16"/>
                <w:lang w:val="en-CA"/>
              </w:rPr>
            </w:pPr>
            <w:r w:rsidRPr="00D8150D">
              <w:rPr>
                <w:b/>
                <w:bCs/>
                <w:sz w:val="16"/>
                <w:szCs w:val="16"/>
                <w:lang w:val="en-CA"/>
              </w:rPr>
              <w:t>Lottery or chance</w:t>
            </w:r>
            <w:r w:rsidRPr="00D8150D">
              <w:rPr>
                <w:sz w:val="16"/>
                <w:szCs w:val="16"/>
                <w:lang w:val="en-CA"/>
              </w:rPr>
              <w:t xml:space="preserve"> </w:t>
            </w:r>
            <w:r w:rsidRPr="00D8150D">
              <w:rPr>
                <w:sz w:val="16"/>
                <w:szCs w:val="16"/>
                <w:lang w:val="en-CA"/>
              </w:rPr>
              <w:br/>
              <w:t>Establishes prioritization in access to care based on a random process like a lottery.</w:t>
            </w:r>
          </w:p>
          <w:p w14:paraId="7B09996F" w14:textId="77777777" w:rsidR="009848E8" w:rsidRPr="00D8150D" w:rsidRDefault="009848E8" w:rsidP="00B86D65">
            <w:pPr>
              <w:rPr>
                <w:b/>
                <w:bCs/>
                <w:sz w:val="16"/>
                <w:szCs w:val="16"/>
                <w:lang w:val="en-CA"/>
              </w:rPr>
            </w:pPr>
          </w:p>
          <w:p w14:paraId="3A502A7D" w14:textId="77777777" w:rsidR="009848E8" w:rsidRPr="00D8150D" w:rsidRDefault="009848E8" w:rsidP="00B86D65">
            <w:pPr>
              <w:rPr>
                <w:sz w:val="16"/>
                <w:szCs w:val="16"/>
                <w:lang w:val="en-CA"/>
              </w:rPr>
            </w:pPr>
            <w:r w:rsidRPr="00D8150D">
              <w:rPr>
                <w:b/>
                <w:bCs/>
                <w:sz w:val="16"/>
                <w:szCs w:val="16"/>
                <w:lang w:val="en-CA"/>
              </w:rPr>
              <w:t>First come, first served</w:t>
            </w:r>
            <w:r w:rsidRPr="00D8150D">
              <w:rPr>
                <w:sz w:val="16"/>
                <w:szCs w:val="16"/>
                <w:lang w:val="en-CA"/>
              </w:rPr>
              <w:t xml:space="preserve"> </w:t>
            </w:r>
            <w:r w:rsidRPr="00D8150D">
              <w:rPr>
                <w:sz w:val="16"/>
                <w:szCs w:val="16"/>
                <w:lang w:val="en-CA"/>
              </w:rPr>
              <w:br/>
              <w:t>Prioritizes patients based on their order of arrival at the hospital.</w:t>
            </w:r>
          </w:p>
          <w:p w14:paraId="307ADE4B" w14:textId="77777777" w:rsidR="009848E8" w:rsidRPr="00D8150D" w:rsidRDefault="009848E8" w:rsidP="00B86D65">
            <w:pPr>
              <w:rPr>
                <w:b/>
                <w:bCs/>
                <w:sz w:val="16"/>
                <w:szCs w:val="16"/>
                <w:lang w:val="en-CA"/>
              </w:rPr>
            </w:pPr>
          </w:p>
          <w:p w14:paraId="74AEB7C3" w14:textId="77777777" w:rsidR="009848E8" w:rsidRPr="00D8150D" w:rsidRDefault="009848E8" w:rsidP="00B86D65">
            <w:pPr>
              <w:rPr>
                <w:sz w:val="16"/>
                <w:szCs w:val="16"/>
                <w:lang w:val="en-CA"/>
              </w:rPr>
            </w:pPr>
            <w:r w:rsidRPr="00D8150D">
              <w:rPr>
                <w:b/>
                <w:bCs/>
                <w:sz w:val="16"/>
                <w:szCs w:val="16"/>
                <w:lang w:val="en-CA"/>
              </w:rPr>
              <w:t xml:space="preserve">Principles and values </w:t>
            </w:r>
            <w:r w:rsidRPr="00D8150D">
              <w:rPr>
                <w:b/>
                <w:bCs/>
                <w:sz w:val="16"/>
                <w:szCs w:val="16"/>
                <w:lang w:val="en-CA"/>
              </w:rPr>
              <w:br/>
            </w:r>
            <w:r w:rsidRPr="00D8150D">
              <w:rPr>
                <w:sz w:val="16"/>
                <w:szCs w:val="16"/>
                <w:lang w:val="en-CA"/>
              </w:rPr>
              <w:t>These are our beliefs about doing the right thing (what we think is right) for ourselves and our community. We all have different values and principles that govern how we are and how we behave. For example: benefit maximization, equality, fairness, reciprocity, responsibility, etc.</w:t>
            </w:r>
          </w:p>
          <w:p w14:paraId="6DCCAFD8" w14:textId="77777777" w:rsidR="009848E8" w:rsidRPr="00D8150D" w:rsidRDefault="009848E8" w:rsidP="00B86D65">
            <w:pPr>
              <w:rPr>
                <w:b/>
                <w:bCs/>
                <w:sz w:val="16"/>
                <w:szCs w:val="16"/>
                <w:lang w:val="en-CA"/>
              </w:rPr>
            </w:pPr>
          </w:p>
          <w:p w14:paraId="6082E2FC" w14:textId="77777777" w:rsidR="009848E8" w:rsidRPr="00D8150D" w:rsidRDefault="009848E8" w:rsidP="00B86D65">
            <w:pPr>
              <w:rPr>
                <w:sz w:val="16"/>
                <w:szCs w:val="16"/>
                <w:lang w:val="en-CA"/>
              </w:rPr>
            </w:pPr>
            <w:r w:rsidRPr="00D8150D">
              <w:rPr>
                <w:b/>
                <w:bCs/>
                <w:sz w:val="16"/>
                <w:szCs w:val="16"/>
                <w:lang w:val="en-CA"/>
              </w:rPr>
              <w:t xml:space="preserve">Benefit maximization </w:t>
            </w:r>
            <w:r w:rsidRPr="00D8150D">
              <w:rPr>
                <w:b/>
                <w:bCs/>
                <w:sz w:val="16"/>
                <w:szCs w:val="16"/>
                <w:lang w:val="en-CA"/>
              </w:rPr>
              <w:br/>
            </w:r>
            <w:r w:rsidRPr="00D8150D">
              <w:rPr>
                <w:sz w:val="16"/>
                <w:szCs w:val="16"/>
                <w:lang w:val="en-CA"/>
              </w:rPr>
              <w:t>This principle aims at a common good. For example: to do the greatest good for the greatest number of people.</w:t>
            </w:r>
          </w:p>
          <w:p w14:paraId="184ABE95" w14:textId="77777777" w:rsidR="009848E8" w:rsidRPr="00D8150D" w:rsidRDefault="009848E8" w:rsidP="00B86D65">
            <w:pPr>
              <w:rPr>
                <w:b/>
                <w:bCs/>
                <w:sz w:val="16"/>
                <w:szCs w:val="16"/>
                <w:lang w:val="en-CA"/>
              </w:rPr>
            </w:pPr>
          </w:p>
          <w:p w14:paraId="067E163A" w14:textId="77777777" w:rsidR="009848E8" w:rsidRPr="00D8150D" w:rsidRDefault="009848E8" w:rsidP="00B86D65">
            <w:pPr>
              <w:rPr>
                <w:sz w:val="16"/>
                <w:szCs w:val="16"/>
                <w:lang w:val="en-CA"/>
              </w:rPr>
            </w:pPr>
            <w:r w:rsidRPr="00D8150D">
              <w:rPr>
                <w:b/>
                <w:bCs/>
                <w:sz w:val="16"/>
                <w:szCs w:val="16"/>
                <w:lang w:val="en-CA"/>
              </w:rPr>
              <w:t>Equality</w:t>
            </w:r>
            <w:r w:rsidRPr="00D8150D">
              <w:rPr>
                <w:sz w:val="16"/>
                <w:szCs w:val="16"/>
                <w:lang w:val="en-CA"/>
              </w:rPr>
              <w:t xml:space="preserve"> </w:t>
            </w:r>
            <w:r w:rsidRPr="00D8150D">
              <w:rPr>
                <w:sz w:val="16"/>
                <w:szCs w:val="16"/>
                <w:lang w:val="en-CA"/>
              </w:rPr>
              <w:br/>
              <w:t>This principle aims at equal opportunity for all patients regardless of their specific characteristics or needs. Chance (or the lottery) is one way to apply this principle.</w:t>
            </w:r>
          </w:p>
          <w:p w14:paraId="2E27561C" w14:textId="77777777" w:rsidR="009848E8" w:rsidRPr="00D8150D" w:rsidRDefault="009848E8" w:rsidP="00B86D65">
            <w:pPr>
              <w:rPr>
                <w:b/>
                <w:bCs/>
                <w:sz w:val="16"/>
                <w:szCs w:val="16"/>
                <w:lang w:val="en-CA"/>
              </w:rPr>
            </w:pPr>
          </w:p>
          <w:p w14:paraId="361F3C00" w14:textId="77777777" w:rsidR="009848E8" w:rsidRPr="00D8150D" w:rsidRDefault="009848E8" w:rsidP="00B86D65">
            <w:pPr>
              <w:rPr>
                <w:sz w:val="16"/>
                <w:szCs w:val="16"/>
                <w:lang w:val="en-CA"/>
              </w:rPr>
            </w:pPr>
            <w:r w:rsidRPr="00D8150D">
              <w:rPr>
                <w:b/>
                <w:bCs/>
                <w:sz w:val="16"/>
                <w:szCs w:val="16"/>
                <w:lang w:val="en-CA"/>
              </w:rPr>
              <w:t xml:space="preserve">Equity </w:t>
            </w:r>
            <w:r w:rsidRPr="00D8150D">
              <w:rPr>
                <w:sz w:val="16"/>
                <w:szCs w:val="16"/>
                <w:lang w:val="en-CA"/>
              </w:rPr>
              <w:br/>
              <w:t xml:space="preserve">This principle aims to give priority to the most needy and vulnerable patients, </w:t>
            </w:r>
            <w:proofErr w:type="gramStart"/>
            <w:r w:rsidRPr="00D8150D">
              <w:rPr>
                <w:sz w:val="16"/>
                <w:szCs w:val="16"/>
                <w:lang w:val="en-CA"/>
              </w:rPr>
              <w:t>taking into account</w:t>
            </w:r>
            <w:proofErr w:type="gramEnd"/>
            <w:r w:rsidRPr="00D8150D">
              <w:rPr>
                <w:sz w:val="16"/>
                <w:szCs w:val="16"/>
                <w:lang w:val="en-CA"/>
              </w:rPr>
              <w:t xml:space="preserve"> their clinical and non-clinical characteristics so as not to disadvantage them. The life cycle is an application of this principle.</w:t>
            </w:r>
            <w:r w:rsidRPr="00D8150D">
              <w:rPr>
                <w:sz w:val="16"/>
                <w:szCs w:val="16"/>
                <w:lang w:val="en-CA"/>
              </w:rPr>
              <w:br/>
            </w:r>
            <w:r w:rsidRPr="00D8150D">
              <w:rPr>
                <w:sz w:val="16"/>
                <w:szCs w:val="16"/>
                <w:lang w:val="en-CA"/>
              </w:rPr>
              <w:br/>
            </w:r>
            <w:r w:rsidRPr="00D8150D">
              <w:rPr>
                <w:b/>
                <w:bCs/>
                <w:sz w:val="16"/>
                <w:szCs w:val="16"/>
                <w:lang w:val="en-CA"/>
              </w:rPr>
              <w:t xml:space="preserve">Tiebreaker </w:t>
            </w:r>
            <w:r w:rsidRPr="00D8150D">
              <w:rPr>
                <w:b/>
                <w:bCs/>
                <w:sz w:val="16"/>
                <w:szCs w:val="16"/>
                <w:lang w:val="en-CA"/>
              </w:rPr>
              <w:br/>
            </w:r>
            <w:r w:rsidRPr="00D8150D">
              <w:rPr>
                <w:sz w:val="16"/>
                <w:szCs w:val="16"/>
                <w:lang w:val="en-CA"/>
              </w:rPr>
              <w:t xml:space="preserve">These are criteria used when, for example, two patients have similar chances of survival. The criteria are used to break the </w:t>
            </w:r>
            <w:r>
              <w:rPr>
                <w:sz w:val="16"/>
                <w:szCs w:val="16"/>
                <w:lang w:val="en-CA"/>
              </w:rPr>
              <w:t>tie</w:t>
            </w:r>
            <w:r w:rsidRPr="00D8150D">
              <w:rPr>
                <w:sz w:val="16"/>
                <w:szCs w:val="16"/>
                <w:lang w:val="en-CA"/>
              </w:rPr>
              <w:t xml:space="preserve"> between two patients who would be on the same level. For example, life cycle, instrumental value, caregiver, </w:t>
            </w:r>
            <w:proofErr w:type="gramStart"/>
            <w:r w:rsidRPr="00D8150D">
              <w:rPr>
                <w:sz w:val="16"/>
                <w:szCs w:val="16"/>
                <w:lang w:val="en-CA"/>
              </w:rPr>
              <w:t>lottery</w:t>
            </w:r>
            <w:proofErr w:type="gramEnd"/>
            <w:r w:rsidRPr="00D8150D">
              <w:rPr>
                <w:sz w:val="16"/>
                <w:szCs w:val="16"/>
                <w:lang w:val="en-CA"/>
              </w:rPr>
              <w:t xml:space="preserve"> or social value are tiebreakers.</w:t>
            </w:r>
          </w:p>
          <w:p w14:paraId="674D9EF2" w14:textId="77777777" w:rsidR="009848E8" w:rsidRPr="00D8150D" w:rsidRDefault="009848E8" w:rsidP="00B86D65">
            <w:pPr>
              <w:rPr>
                <w:b/>
                <w:bCs/>
                <w:sz w:val="16"/>
                <w:szCs w:val="16"/>
                <w:lang w:val="en-CA"/>
              </w:rPr>
            </w:pPr>
          </w:p>
          <w:p w14:paraId="27D786AD" w14:textId="77777777" w:rsidR="009848E8" w:rsidRPr="00D8150D" w:rsidRDefault="009848E8" w:rsidP="00B86D65">
            <w:pPr>
              <w:rPr>
                <w:sz w:val="16"/>
                <w:szCs w:val="16"/>
                <w:lang w:val="en-CA"/>
              </w:rPr>
            </w:pPr>
            <w:r w:rsidRPr="00D8150D">
              <w:rPr>
                <w:b/>
                <w:bCs/>
                <w:sz w:val="16"/>
                <w:szCs w:val="16"/>
                <w:lang w:val="en-CA"/>
              </w:rPr>
              <w:t xml:space="preserve">Life </w:t>
            </w:r>
            <w:proofErr w:type="gramStart"/>
            <w:r w:rsidRPr="00D8150D">
              <w:rPr>
                <w:b/>
                <w:bCs/>
                <w:sz w:val="16"/>
                <w:szCs w:val="16"/>
                <w:lang w:val="en-CA"/>
              </w:rPr>
              <w:t>cycle</w:t>
            </w:r>
            <w:proofErr w:type="gramEnd"/>
            <w:r w:rsidRPr="00D8150D">
              <w:rPr>
                <w:b/>
                <w:bCs/>
                <w:sz w:val="16"/>
                <w:szCs w:val="16"/>
                <w:lang w:val="en-CA"/>
              </w:rPr>
              <w:br/>
            </w:r>
            <w:r w:rsidRPr="00D8150D">
              <w:rPr>
                <w:sz w:val="16"/>
                <w:szCs w:val="16"/>
                <w:lang w:val="en-CA"/>
              </w:rPr>
              <w:t>It prioritizes the youngest patient because he or she has not had the chance to live through several life stages.</w:t>
            </w:r>
          </w:p>
          <w:p w14:paraId="12566FBF" w14:textId="77777777" w:rsidR="009848E8" w:rsidRPr="00D8150D" w:rsidRDefault="009848E8" w:rsidP="00B86D65">
            <w:pPr>
              <w:rPr>
                <w:sz w:val="16"/>
                <w:szCs w:val="16"/>
                <w:lang w:val="en-CA"/>
              </w:rPr>
            </w:pPr>
            <w:r w:rsidRPr="00D8150D">
              <w:rPr>
                <w:sz w:val="16"/>
                <w:szCs w:val="16"/>
                <w:lang w:val="en-CA"/>
              </w:rPr>
              <w:br/>
            </w:r>
            <w:r w:rsidRPr="00D8150D">
              <w:rPr>
                <w:b/>
                <w:bCs/>
                <w:sz w:val="16"/>
                <w:szCs w:val="16"/>
                <w:lang w:val="en-CA"/>
              </w:rPr>
              <w:t>Absolute age</w:t>
            </w:r>
            <w:r w:rsidRPr="00D8150D">
              <w:rPr>
                <w:sz w:val="16"/>
                <w:szCs w:val="16"/>
                <w:lang w:val="en-CA"/>
              </w:rPr>
              <w:t xml:space="preserve"> </w:t>
            </w:r>
            <w:r w:rsidRPr="00D8150D">
              <w:rPr>
                <w:sz w:val="16"/>
                <w:szCs w:val="16"/>
                <w:lang w:val="en-CA"/>
              </w:rPr>
              <w:br/>
              <w:t>It prioritizes the patient based on age alone, favoring the youngest.</w:t>
            </w:r>
          </w:p>
          <w:p w14:paraId="19099E26" w14:textId="77777777" w:rsidR="009848E8" w:rsidRPr="00D8150D" w:rsidRDefault="009848E8" w:rsidP="00B86D65">
            <w:pPr>
              <w:rPr>
                <w:b/>
                <w:bCs/>
                <w:sz w:val="16"/>
                <w:szCs w:val="16"/>
                <w:lang w:val="en-CA"/>
              </w:rPr>
            </w:pPr>
          </w:p>
          <w:p w14:paraId="2104CE48" w14:textId="77777777" w:rsidR="009848E8" w:rsidRPr="00D8150D" w:rsidRDefault="009848E8" w:rsidP="00B86D65">
            <w:pPr>
              <w:rPr>
                <w:b/>
                <w:bCs/>
                <w:sz w:val="16"/>
                <w:szCs w:val="16"/>
                <w:lang w:val="en-CA"/>
              </w:rPr>
            </w:pPr>
            <w:r w:rsidRPr="00D8150D">
              <w:rPr>
                <w:b/>
                <w:bCs/>
                <w:sz w:val="16"/>
                <w:szCs w:val="16"/>
                <w:lang w:val="en-CA"/>
              </w:rPr>
              <w:t>The multiplier effect</w:t>
            </w:r>
            <w:r w:rsidRPr="00D8150D">
              <w:rPr>
                <w:sz w:val="16"/>
                <w:szCs w:val="16"/>
                <w:lang w:val="en-CA"/>
              </w:rPr>
              <w:t xml:space="preserve"> </w:t>
            </w:r>
            <w:r w:rsidRPr="00D8150D">
              <w:rPr>
                <w:sz w:val="16"/>
                <w:szCs w:val="16"/>
                <w:lang w:val="en-CA"/>
              </w:rPr>
              <w:br/>
              <w:t>It prioritizes essential personnel, because by recovering they can continue to save more lives. This category includes firefighters, paramedics, police, nurses, doctors, etc.</w:t>
            </w:r>
          </w:p>
          <w:p w14:paraId="506A55A8" w14:textId="77777777" w:rsidR="009848E8" w:rsidRPr="00D8150D" w:rsidRDefault="009848E8" w:rsidP="00B86D65">
            <w:pPr>
              <w:rPr>
                <w:b/>
                <w:bCs/>
                <w:sz w:val="16"/>
                <w:szCs w:val="16"/>
                <w:lang w:val="en-CA"/>
              </w:rPr>
            </w:pPr>
          </w:p>
          <w:p w14:paraId="1A64DC09" w14:textId="77777777" w:rsidR="009848E8" w:rsidRPr="00D8150D" w:rsidRDefault="009848E8" w:rsidP="00B86D65">
            <w:pPr>
              <w:rPr>
                <w:sz w:val="16"/>
                <w:szCs w:val="16"/>
                <w:lang w:val="en-CA"/>
              </w:rPr>
            </w:pPr>
            <w:r w:rsidRPr="00D8150D">
              <w:rPr>
                <w:b/>
                <w:bCs/>
                <w:sz w:val="16"/>
                <w:szCs w:val="16"/>
                <w:lang w:val="en-CA"/>
              </w:rPr>
              <w:t xml:space="preserve">Healthcare personnel </w:t>
            </w:r>
            <w:r w:rsidRPr="00D8150D">
              <w:rPr>
                <w:b/>
                <w:bCs/>
                <w:sz w:val="16"/>
                <w:szCs w:val="16"/>
                <w:lang w:val="en-CA"/>
              </w:rPr>
              <w:br/>
            </w:r>
            <w:r>
              <w:rPr>
                <w:sz w:val="16"/>
                <w:szCs w:val="16"/>
                <w:lang w:val="en-CA"/>
              </w:rPr>
              <w:t>It</w:t>
            </w:r>
            <w:r w:rsidRPr="00D8150D">
              <w:rPr>
                <w:sz w:val="16"/>
                <w:szCs w:val="16"/>
                <w:lang w:val="en-CA"/>
              </w:rPr>
              <w:t xml:space="preserve"> prioritizes the most exposed health personnel during the pandemic, as a reciprocity because </w:t>
            </w:r>
            <w:r>
              <w:rPr>
                <w:sz w:val="16"/>
                <w:szCs w:val="16"/>
                <w:lang w:val="en-CA"/>
              </w:rPr>
              <w:t xml:space="preserve">the </w:t>
            </w:r>
            <w:r w:rsidRPr="00D8150D">
              <w:rPr>
                <w:sz w:val="16"/>
                <w:szCs w:val="16"/>
                <w:lang w:val="en-CA"/>
              </w:rPr>
              <w:t xml:space="preserve">task is risky and to thank them for </w:t>
            </w:r>
            <w:r>
              <w:rPr>
                <w:sz w:val="16"/>
                <w:szCs w:val="16"/>
                <w:lang w:val="en-CA"/>
              </w:rPr>
              <w:t>their</w:t>
            </w:r>
            <w:r w:rsidRPr="00D8150D">
              <w:rPr>
                <w:sz w:val="16"/>
                <w:szCs w:val="16"/>
                <w:lang w:val="en-CA"/>
              </w:rPr>
              <w:t xml:space="preserve"> effort.</w:t>
            </w:r>
          </w:p>
          <w:p w14:paraId="2A59FC1E" w14:textId="77777777" w:rsidR="009848E8" w:rsidRPr="00D8150D" w:rsidRDefault="009848E8" w:rsidP="00B86D65">
            <w:pPr>
              <w:rPr>
                <w:b/>
                <w:bCs/>
                <w:sz w:val="16"/>
                <w:szCs w:val="16"/>
                <w:lang w:val="en-CA"/>
              </w:rPr>
            </w:pPr>
          </w:p>
          <w:p w14:paraId="5929E33D" w14:textId="77777777" w:rsidR="009848E8" w:rsidRPr="00D8150D" w:rsidRDefault="009848E8" w:rsidP="00B86D65">
            <w:pPr>
              <w:rPr>
                <w:b/>
                <w:bCs/>
                <w:sz w:val="16"/>
                <w:szCs w:val="16"/>
                <w:lang w:val="en-CA"/>
              </w:rPr>
            </w:pPr>
            <w:r w:rsidRPr="00D8150D">
              <w:rPr>
                <w:b/>
                <w:bCs/>
                <w:sz w:val="16"/>
                <w:szCs w:val="16"/>
                <w:lang w:val="en-CA"/>
              </w:rPr>
              <w:t xml:space="preserve">Social value </w:t>
            </w:r>
            <w:r w:rsidRPr="00D8150D">
              <w:rPr>
                <w:b/>
                <w:bCs/>
                <w:sz w:val="16"/>
                <w:szCs w:val="16"/>
                <w:lang w:val="en-CA"/>
              </w:rPr>
              <w:br/>
            </w:r>
            <w:r>
              <w:rPr>
                <w:sz w:val="16"/>
                <w:szCs w:val="16"/>
                <w:lang w:val="en-CA"/>
              </w:rPr>
              <w:t>It</w:t>
            </w:r>
            <w:r w:rsidRPr="00D8150D">
              <w:rPr>
                <w:sz w:val="16"/>
                <w:szCs w:val="16"/>
                <w:lang w:val="en-CA"/>
              </w:rPr>
              <w:t xml:space="preserve"> prioritizes the patient who can be more useful to society after his recovery, for example: a mother/father, a scientist, a politician, etc.</w:t>
            </w:r>
            <w:r w:rsidRPr="00D8150D">
              <w:rPr>
                <w:sz w:val="16"/>
                <w:szCs w:val="16"/>
                <w:lang w:val="en-CA"/>
              </w:rPr>
              <w:br/>
            </w:r>
          </w:p>
          <w:p w14:paraId="36FF7AEB" w14:textId="77777777" w:rsidR="009848E8" w:rsidRPr="00D8150D" w:rsidRDefault="009848E8" w:rsidP="00B86D65">
            <w:pPr>
              <w:rPr>
                <w:sz w:val="16"/>
                <w:szCs w:val="16"/>
                <w:lang w:val="en-CA"/>
              </w:rPr>
            </w:pPr>
            <w:r w:rsidRPr="00D8150D">
              <w:rPr>
                <w:b/>
                <w:bCs/>
                <w:sz w:val="16"/>
                <w:szCs w:val="16"/>
                <w:lang w:val="en-CA"/>
              </w:rPr>
              <w:t xml:space="preserve">Clinical Survival Criteria </w:t>
            </w:r>
            <w:r w:rsidRPr="00D8150D">
              <w:rPr>
                <w:sz w:val="16"/>
                <w:szCs w:val="16"/>
                <w:lang w:val="en-CA"/>
              </w:rPr>
              <w:br/>
              <w:t>These are criteria that physicians use to determine the likelihood of survival (prognosis) of a critically ill patient. They use their clinical judgment and evidence-based scores/scales. Prioritization protocols contain these criteria.</w:t>
            </w:r>
          </w:p>
          <w:p w14:paraId="021B6876" w14:textId="77777777" w:rsidR="009848E8" w:rsidRPr="00D8150D" w:rsidRDefault="009848E8" w:rsidP="00B86D65">
            <w:pPr>
              <w:ind w:left="708"/>
              <w:jc w:val="right"/>
              <w:rPr>
                <w:sz w:val="16"/>
                <w:szCs w:val="16"/>
                <w:lang w:val="en-CA"/>
              </w:rPr>
            </w:pPr>
            <w:r w:rsidRPr="00D8150D">
              <w:rPr>
                <w:sz w:val="16"/>
                <w:szCs w:val="16"/>
                <w:lang w:val="en-CA"/>
              </w:rPr>
              <w:t>Source: Adaptation of general research project</w:t>
            </w:r>
          </w:p>
        </w:tc>
      </w:tr>
    </w:tbl>
    <w:p w14:paraId="35D54459" w14:textId="701F449E" w:rsidR="00F01F11" w:rsidRPr="009848E8" w:rsidRDefault="009848E8">
      <w:pPr>
        <w:rPr>
          <w:lang w:val="en-CA"/>
        </w:rPr>
      </w:pPr>
      <w:r>
        <w:rPr>
          <w:lang w:val="en-CA"/>
        </w:rPr>
        <w:t xml:space="preserve"> </w:t>
      </w:r>
    </w:p>
    <w:sectPr w:rsidR="00F01F11" w:rsidRPr="009848E8" w:rsidSect="009848E8">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8E8"/>
    <w:rsid w:val="009848E8"/>
    <w:rsid w:val="00F01F1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8D818"/>
  <w15:chartTrackingRefBased/>
  <w15:docId w15:val="{8F72D916-AA92-47BA-861C-9F7C5AA13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8E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9848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531</Words>
  <Characters>2921</Characters>
  <Application>Microsoft Office Word</Application>
  <DocSecurity>0</DocSecurity>
  <Lines>24</Lines>
  <Paragraphs>6</Paragraphs>
  <ScaleCrop>false</ScaleCrop>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Lucrecia Calderon Ramirez</dc:creator>
  <cp:keywords/>
  <dc:description/>
  <cp:lastModifiedBy>Claudia Lucrecia Calderon Ramirez</cp:lastModifiedBy>
  <cp:revision>1</cp:revision>
  <dcterms:created xsi:type="dcterms:W3CDTF">2023-09-12T18:32:00Z</dcterms:created>
  <dcterms:modified xsi:type="dcterms:W3CDTF">2023-09-12T18:34:00Z</dcterms:modified>
</cp:coreProperties>
</file>