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41BA" w:rsidRPr="00792FD6" w:rsidRDefault="000341BA" w:rsidP="000341BA">
      <w:pPr>
        <w:spacing w:line="480" w:lineRule="auto"/>
        <w:jc w:val="center"/>
        <w:rPr>
          <w:rFonts w:asciiTheme="majorHAnsi" w:hAnsiTheme="majorHAnsi"/>
          <w:sz w:val="36"/>
          <w:szCs w:val="24"/>
        </w:rPr>
      </w:pPr>
      <w:r w:rsidRPr="00792FD6">
        <w:rPr>
          <w:rFonts w:asciiTheme="majorHAnsi" w:hAnsiTheme="majorHAnsi"/>
          <w:sz w:val="36"/>
          <w:szCs w:val="24"/>
        </w:rPr>
        <w:t>Supplementary Materials for</w:t>
      </w:r>
    </w:p>
    <w:p w:rsidR="000341BA" w:rsidRPr="00792FD6" w:rsidRDefault="000341BA" w:rsidP="000341BA">
      <w:pPr>
        <w:spacing w:line="480" w:lineRule="auto"/>
        <w:rPr>
          <w:szCs w:val="24"/>
        </w:rPr>
      </w:pPr>
    </w:p>
    <w:p w:rsidR="000341BA" w:rsidRPr="00792FD6" w:rsidRDefault="000341BA" w:rsidP="000341BA">
      <w:pPr>
        <w:spacing w:line="480" w:lineRule="auto"/>
        <w:jc w:val="center"/>
        <w:rPr>
          <w:b/>
          <w:szCs w:val="24"/>
        </w:rPr>
      </w:pPr>
      <w:r w:rsidRPr="000341BA">
        <w:rPr>
          <w:b/>
          <w:szCs w:val="24"/>
        </w:rPr>
        <w:t xml:space="preserve">Surface Roughness parameters at a Tropical Semi-Arid Site: 4 years of Atmosphere Boundary Layer observations in the Deccan Plateau region at </w:t>
      </w:r>
      <w:proofErr w:type="spellStart"/>
      <w:r w:rsidRPr="000341BA">
        <w:rPr>
          <w:b/>
          <w:szCs w:val="24"/>
        </w:rPr>
        <w:t>Shadnagar</w:t>
      </w:r>
      <w:proofErr w:type="spellEnd"/>
      <w:r w:rsidRPr="000341BA">
        <w:rPr>
          <w:b/>
          <w:szCs w:val="24"/>
        </w:rPr>
        <w:t>, India</w:t>
      </w:r>
    </w:p>
    <w:p w:rsidR="000341BA" w:rsidRPr="00792FD6" w:rsidRDefault="000341BA" w:rsidP="000341BA">
      <w:pPr>
        <w:spacing w:line="480" w:lineRule="auto"/>
        <w:rPr>
          <w:szCs w:val="24"/>
        </w:rPr>
      </w:pPr>
    </w:p>
    <w:p w:rsidR="000341BA" w:rsidRPr="00792FD6" w:rsidRDefault="000341BA" w:rsidP="000341BA">
      <w:pPr>
        <w:spacing w:line="480" w:lineRule="auto"/>
        <w:rPr>
          <w:szCs w:val="24"/>
        </w:rPr>
      </w:pPr>
    </w:p>
    <w:p w:rsidR="000341BA" w:rsidRPr="00792FD6" w:rsidRDefault="000341BA" w:rsidP="000341BA">
      <w:pPr>
        <w:spacing w:line="480" w:lineRule="auto"/>
        <w:rPr>
          <w:b/>
          <w:szCs w:val="24"/>
        </w:rPr>
      </w:pPr>
    </w:p>
    <w:p w:rsidR="000341BA" w:rsidRPr="00792FD6" w:rsidRDefault="000341BA" w:rsidP="000341BA">
      <w:pPr>
        <w:spacing w:line="480" w:lineRule="auto"/>
        <w:rPr>
          <w:b/>
          <w:szCs w:val="24"/>
        </w:rPr>
      </w:pPr>
      <w:r w:rsidRPr="00792FD6">
        <w:rPr>
          <w:b/>
          <w:szCs w:val="24"/>
        </w:rPr>
        <w:t>This file includes:</w:t>
      </w:r>
    </w:p>
    <w:p w:rsidR="000341BA" w:rsidRPr="00792FD6" w:rsidRDefault="000341BA" w:rsidP="000341BA">
      <w:pPr>
        <w:spacing w:line="480" w:lineRule="auto"/>
        <w:rPr>
          <w:szCs w:val="24"/>
        </w:rPr>
      </w:pPr>
    </w:p>
    <w:p w:rsidR="000341BA" w:rsidRPr="00792FD6" w:rsidRDefault="000341BA" w:rsidP="000341BA">
      <w:pPr>
        <w:spacing w:line="480" w:lineRule="auto"/>
        <w:ind w:left="720"/>
        <w:rPr>
          <w:szCs w:val="24"/>
        </w:rPr>
      </w:pPr>
      <w:r w:rsidRPr="00792FD6">
        <w:rPr>
          <w:szCs w:val="24"/>
        </w:rPr>
        <w:t xml:space="preserve">Supplementary Figures 1 to </w:t>
      </w:r>
      <w:r>
        <w:rPr>
          <w:szCs w:val="24"/>
        </w:rPr>
        <w:t xml:space="preserve">3 </w:t>
      </w:r>
    </w:p>
    <w:p w:rsidR="000341BA" w:rsidRDefault="000341BA">
      <w:pPr>
        <w:spacing w:after="160" w:line="259" w:lineRule="auto"/>
      </w:pPr>
      <w:r>
        <w:br w:type="page"/>
      </w:r>
    </w:p>
    <w:p w:rsidR="007D0313" w:rsidRPr="006702DD" w:rsidRDefault="007D0313" w:rsidP="007D0313">
      <w:pPr>
        <w:pStyle w:val="SMHeading"/>
        <w:spacing w:before="0" w:after="0" w:line="480" w:lineRule="auto"/>
      </w:pPr>
      <w:r w:rsidRPr="006702DD">
        <w:lastRenderedPageBreak/>
        <w:t xml:space="preserve">Supplementary Figure </w:t>
      </w:r>
      <w:r w:rsidR="0074178B">
        <w:t>1</w:t>
      </w:r>
    </w:p>
    <w:p w:rsidR="007D0313" w:rsidRPr="006702DD" w:rsidRDefault="00CE3A48" w:rsidP="007D0313">
      <w:pPr>
        <w:spacing w:after="160" w:line="360" w:lineRule="auto"/>
        <w:jc w:val="both"/>
        <w:rPr>
          <w:szCs w:val="24"/>
          <w:lang w:val="en-GB" w:eastAsia="en-GB"/>
        </w:rPr>
      </w:pPr>
      <w:r>
        <w:rPr>
          <w:b/>
          <w:szCs w:val="24"/>
          <w:lang w:val="en-GB" w:eastAsia="en-GB"/>
        </w:rPr>
        <w:t xml:space="preserve">Comparison of 100 m winds from reanalysis and </w:t>
      </w:r>
      <w:proofErr w:type="spellStart"/>
      <w:r w:rsidR="00E206E5">
        <w:rPr>
          <w:b/>
          <w:szCs w:val="24"/>
          <w:lang w:val="en-GB" w:eastAsia="en-GB"/>
        </w:rPr>
        <w:t>LogL</w:t>
      </w:r>
      <w:proofErr w:type="spellEnd"/>
      <w:r>
        <w:rPr>
          <w:b/>
          <w:szCs w:val="24"/>
          <w:lang w:val="en-GB" w:eastAsia="en-GB"/>
        </w:rPr>
        <w:t xml:space="preserve"> </w:t>
      </w:r>
      <w:r w:rsidR="00E206E5">
        <w:rPr>
          <w:b/>
          <w:szCs w:val="24"/>
          <w:lang w:val="en-GB" w:eastAsia="en-GB"/>
        </w:rPr>
        <w:t>model</w:t>
      </w:r>
      <w:r w:rsidR="007D0313" w:rsidRPr="006702DD">
        <w:rPr>
          <w:b/>
          <w:szCs w:val="24"/>
          <w:lang w:val="en-GB" w:eastAsia="en-GB"/>
        </w:rPr>
        <w:t>.</w:t>
      </w:r>
      <w:r w:rsidR="007D0313" w:rsidRPr="006702DD">
        <w:rPr>
          <w:szCs w:val="24"/>
          <w:lang w:val="en-GB" w:eastAsia="en-GB"/>
        </w:rPr>
        <w:t xml:space="preserve"> </w:t>
      </w:r>
      <w:r w:rsidR="0042590E">
        <w:rPr>
          <w:szCs w:val="24"/>
          <w:lang w:val="en-GB" w:eastAsia="en-GB"/>
        </w:rPr>
        <w:t xml:space="preserve">Vertically extrapolated winds from 31 m sonic anemometer using the </w:t>
      </w:r>
      <w:proofErr w:type="spellStart"/>
      <w:r w:rsidR="0042590E">
        <w:rPr>
          <w:szCs w:val="24"/>
          <w:lang w:val="en-GB" w:eastAsia="en-GB"/>
        </w:rPr>
        <w:t>LogL</w:t>
      </w:r>
      <w:proofErr w:type="spellEnd"/>
      <w:r w:rsidR="0042590E">
        <w:rPr>
          <w:szCs w:val="24"/>
          <w:lang w:val="en-GB" w:eastAsia="en-GB"/>
        </w:rPr>
        <w:t xml:space="preserve"> </w:t>
      </w:r>
      <w:r w:rsidR="006B3607">
        <w:rPr>
          <w:szCs w:val="24"/>
          <w:lang w:val="en-GB" w:eastAsia="en-GB"/>
        </w:rPr>
        <w:t>model</w:t>
      </w:r>
      <w:r w:rsidR="0042590E">
        <w:rPr>
          <w:szCs w:val="24"/>
          <w:lang w:val="en-GB" w:eastAsia="en-GB"/>
        </w:rPr>
        <w:t xml:space="preserve"> are compared against 100 m ERA5 reanalysis winds for 2016 to 2019 period across different wind-direction sectors</w:t>
      </w:r>
    </w:p>
    <w:p w:rsidR="000341BA" w:rsidRDefault="000341BA">
      <w:r>
        <w:rPr>
          <w:noProof/>
          <w:lang w:val="en-IN" w:eastAsia="en-IN"/>
        </w:rPr>
        <w:drawing>
          <wp:inline distT="0" distB="0" distL="0" distR="0">
            <wp:extent cx="5724000" cy="2940703"/>
            <wp:effectExtent l="19050" t="19050" r="10160" b="1206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fig1_winds-100m_era5_logL.png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17" r="3020"/>
                    <a:stretch/>
                  </pic:blipFill>
                  <pic:spPr bwMode="auto">
                    <a:xfrm>
                      <a:off x="0" y="0"/>
                      <a:ext cx="5724000" cy="2940703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341BA" w:rsidRDefault="000341BA"/>
    <w:p w:rsidR="000341BA" w:rsidRDefault="000341BA">
      <w:pPr>
        <w:spacing w:after="160" w:line="259" w:lineRule="auto"/>
      </w:pPr>
      <w:r>
        <w:br w:type="page"/>
      </w:r>
    </w:p>
    <w:p w:rsidR="007D0313" w:rsidRPr="006702DD" w:rsidRDefault="0074178B" w:rsidP="007D0313">
      <w:pPr>
        <w:pStyle w:val="SMHeading"/>
        <w:spacing w:before="0" w:after="0" w:line="480" w:lineRule="auto"/>
      </w:pPr>
      <w:r>
        <w:lastRenderedPageBreak/>
        <w:t>Supplementary Figure 2</w:t>
      </w:r>
    </w:p>
    <w:p w:rsidR="0042590E" w:rsidRPr="006702DD" w:rsidRDefault="00CE3A48" w:rsidP="0042590E">
      <w:pPr>
        <w:spacing w:after="160" w:line="360" w:lineRule="auto"/>
        <w:jc w:val="both"/>
        <w:rPr>
          <w:szCs w:val="24"/>
          <w:lang w:val="en-GB" w:eastAsia="en-GB"/>
        </w:rPr>
      </w:pPr>
      <w:r>
        <w:rPr>
          <w:b/>
          <w:szCs w:val="24"/>
          <w:lang w:val="en-GB" w:eastAsia="en-GB"/>
        </w:rPr>
        <w:t xml:space="preserve">Comparison of 100 m winds from reanalysis and </w:t>
      </w:r>
      <w:r w:rsidR="004C1649">
        <w:rPr>
          <w:b/>
          <w:szCs w:val="24"/>
          <w:lang w:val="en-GB" w:eastAsia="en-GB"/>
        </w:rPr>
        <w:t>PL</w:t>
      </w:r>
      <w:r w:rsidR="006F5DC7">
        <w:rPr>
          <w:b/>
          <w:szCs w:val="24"/>
          <w:lang w:val="en-GB" w:eastAsia="en-GB"/>
        </w:rPr>
        <w:t xml:space="preserve"> </w:t>
      </w:r>
      <w:r w:rsidR="004C1649">
        <w:rPr>
          <w:b/>
          <w:szCs w:val="24"/>
          <w:lang w:val="en-GB" w:eastAsia="en-GB"/>
        </w:rPr>
        <w:t>model</w:t>
      </w:r>
      <w:r w:rsidR="0042590E" w:rsidRPr="006702DD">
        <w:rPr>
          <w:b/>
          <w:szCs w:val="24"/>
          <w:lang w:val="en-GB" w:eastAsia="en-GB"/>
        </w:rPr>
        <w:t>.</w:t>
      </w:r>
      <w:r w:rsidR="0042590E" w:rsidRPr="006702DD">
        <w:rPr>
          <w:szCs w:val="24"/>
          <w:lang w:val="en-GB" w:eastAsia="en-GB"/>
        </w:rPr>
        <w:t xml:space="preserve"> </w:t>
      </w:r>
      <w:r w:rsidR="0042590E">
        <w:rPr>
          <w:szCs w:val="24"/>
          <w:lang w:val="en-GB" w:eastAsia="en-GB"/>
        </w:rPr>
        <w:t xml:space="preserve">Vertically extrapolated winds from 31 m sonic anemometer using the </w:t>
      </w:r>
      <w:r w:rsidR="00474C4C">
        <w:rPr>
          <w:szCs w:val="24"/>
          <w:lang w:val="en-GB" w:eastAsia="en-GB"/>
        </w:rPr>
        <w:t>P</w:t>
      </w:r>
      <w:r w:rsidR="0042590E">
        <w:rPr>
          <w:szCs w:val="24"/>
          <w:lang w:val="en-GB" w:eastAsia="en-GB"/>
        </w:rPr>
        <w:t xml:space="preserve">L </w:t>
      </w:r>
      <w:r w:rsidR="004C1649">
        <w:rPr>
          <w:szCs w:val="24"/>
          <w:lang w:val="en-GB" w:eastAsia="en-GB"/>
        </w:rPr>
        <w:t>model</w:t>
      </w:r>
      <w:bookmarkStart w:id="0" w:name="_GoBack"/>
      <w:bookmarkEnd w:id="0"/>
      <w:r w:rsidR="0042590E">
        <w:rPr>
          <w:szCs w:val="24"/>
          <w:lang w:val="en-GB" w:eastAsia="en-GB"/>
        </w:rPr>
        <w:t xml:space="preserve"> are compared against 100 m ERA5 reanalysis winds for 2016 to 2019 period across different wind-direction sectors</w:t>
      </w:r>
    </w:p>
    <w:p w:rsidR="000341BA" w:rsidRDefault="000341BA">
      <w:r>
        <w:rPr>
          <w:noProof/>
          <w:lang w:val="en-IN" w:eastAsia="en-IN"/>
        </w:rPr>
        <w:drawing>
          <wp:inline distT="0" distB="0" distL="0" distR="0">
            <wp:extent cx="5724000" cy="2963742"/>
            <wp:effectExtent l="19050" t="19050" r="10160" b="2730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fig1_winds-100m_era5_PL.png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26" r="3832"/>
                    <a:stretch/>
                  </pic:blipFill>
                  <pic:spPr bwMode="auto">
                    <a:xfrm>
                      <a:off x="0" y="0"/>
                      <a:ext cx="5724000" cy="2963742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341BA" w:rsidRDefault="000341BA"/>
    <w:p w:rsidR="0074178B" w:rsidRDefault="0074178B">
      <w:pPr>
        <w:spacing w:after="160" w:line="259" w:lineRule="auto"/>
      </w:pPr>
      <w:r>
        <w:br w:type="page"/>
      </w:r>
    </w:p>
    <w:p w:rsidR="0074178B" w:rsidRPr="006702DD" w:rsidRDefault="0074178B" w:rsidP="0074178B">
      <w:pPr>
        <w:pStyle w:val="SMHeading"/>
        <w:spacing w:before="0" w:after="0" w:line="480" w:lineRule="auto"/>
      </w:pPr>
      <w:r w:rsidRPr="006702DD">
        <w:lastRenderedPageBreak/>
        <w:t xml:space="preserve">Supplementary Figure </w:t>
      </w:r>
      <w:r>
        <w:t>3</w:t>
      </w:r>
    </w:p>
    <w:p w:rsidR="0074178B" w:rsidRPr="006702DD" w:rsidRDefault="0074178B" w:rsidP="0074178B">
      <w:pPr>
        <w:spacing w:after="160" w:line="360" w:lineRule="auto"/>
        <w:jc w:val="both"/>
        <w:rPr>
          <w:szCs w:val="24"/>
          <w:lang w:val="en-GB" w:eastAsia="en-GB"/>
        </w:rPr>
      </w:pPr>
      <w:r>
        <w:rPr>
          <w:b/>
          <w:szCs w:val="24"/>
          <w:lang w:val="en-GB" w:eastAsia="en-GB"/>
        </w:rPr>
        <w:t>Land Cover and Topography around the study area</w:t>
      </w:r>
      <w:r w:rsidRPr="006702DD">
        <w:rPr>
          <w:b/>
          <w:szCs w:val="24"/>
          <w:lang w:val="en-GB" w:eastAsia="en-GB"/>
        </w:rPr>
        <w:t>.</w:t>
      </w:r>
      <w:r w:rsidRPr="006702DD">
        <w:rPr>
          <w:szCs w:val="24"/>
          <w:lang w:val="en-GB" w:eastAsia="en-GB"/>
        </w:rPr>
        <w:t xml:space="preserve"> </w:t>
      </w:r>
      <w:r>
        <w:rPr>
          <w:szCs w:val="24"/>
          <w:lang w:val="en-GB" w:eastAsia="en-GB"/>
        </w:rPr>
        <w:t xml:space="preserve">Region within the footprint of nearest ERA5 pixel (0.25 degree spatial scale) is presented for (a) Land Use Land Cover map from </w:t>
      </w:r>
      <w:proofErr w:type="spellStart"/>
      <w:r>
        <w:rPr>
          <w:szCs w:val="24"/>
          <w:lang w:val="en-GB" w:eastAsia="en-GB"/>
        </w:rPr>
        <w:t>DynamicWorld</w:t>
      </w:r>
      <w:proofErr w:type="spellEnd"/>
      <w:r>
        <w:rPr>
          <w:szCs w:val="24"/>
          <w:lang w:val="en-GB" w:eastAsia="en-GB"/>
        </w:rPr>
        <w:t xml:space="preserve"> is presented for the year 2017 and, (b) Digital Elevation map from Shuttle Radar Tomography Mission (SRTM)</w:t>
      </w:r>
      <w:r w:rsidR="00746B00">
        <w:rPr>
          <w:szCs w:val="24"/>
          <w:lang w:val="en-GB" w:eastAsia="en-GB"/>
        </w:rPr>
        <w:t>. Yellow-diamond m</w:t>
      </w:r>
      <w:r w:rsidR="00E0518A">
        <w:rPr>
          <w:szCs w:val="24"/>
          <w:lang w:val="en-GB" w:eastAsia="en-GB"/>
        </w:rPr>
        <w:t>arker denotes the site location</w:t>
      </w:r>
      <w:r>
        <w:rPr>
          <w:szCs w:val="24"/>
          <w:lang w:val="en-GB" w:eastAsia="en-GB"/>
        </w:rPr>
        <w:t xml:space="preserve"> </w:t>
      </w:r>
    </w:p>
    <w:p w:rsidR="0074178B" w:rsidRDefault="0074178B" w:rsidP="0074178B">
      <w:r>
        <w:rPr>
          <w:noProof/>
          <w:lang w:val="en-IN" w:eastAsia="en-IN"/>
        </w:rPr>
        <w:drawing>
          <wp:inline distT="0" distB="0" distL="0" distR="0" wp14:anchorId="376A6330" wp14:editId="076C019B">
            <wp:extent cx="5724000" cy="3091312"/>
            <wp:effectExtent l="19050" t="19050" r="10160" b="1397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fig3_lulc_dem.pn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827" r="5940"/>
                    <a:stretch/>
                  </pic:blipFill>
                  <pic:spPr bwMode="auto">
                    <a:xfrm>
                      <a:off x="0" y="0"/>
                      <a:ext cx="5724000" cy="3091312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74178B" w:rsidSect="000341B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3C30"/>
    <w:rsid w:val="000341BA"/>
    <w:rsid w:val="00411BB7"/>
    <w:rsid w:val="0042590E"/>
    <w:rsid w:val="00474C4C"/>
    <w:rsid w:val="004C1649"/>
    <w:rsid w:val="006B3607"/>
    <w:rsid w:val="006F5DC7"/>
    <w:rsid w:val="0074178B"/>
    <w:rsid w:val="00746B00"/>
    <w:rsid w:val="007D0313"/>
    <w:rsid w:val="00A00ED3"/>
    <w:rsid w:val="00A06DA2"/>
    <w:rsid w:val="00A63C30"/>
    <w:rsid w:val="00B84E5D"/>
    <w:rsid w:val="00C50ACA"/>
    <w:rsid w:val="00CE3A48"/>
    <w:rsid w:val="00E0518A"/>
    <w:rsid w:val="00E206E5"/>
    <w:rsid w:val="00E256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9697065-6A22-47F1-B1E3-B5AE190389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341B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7D031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MHeading">
    <w:name w:val="SM Heading"/>
    <w:basedOn w:val="Heading1"/>
    <w:qFormat/>
    <w:rsid w:val="007D0313"/>
    <w:pPr>
      <w:keepLines w:val="0"/>
      <w:spacing w:after="60"/>
    </w:pPr>
    <w:rPr>
      <w:rFonts w:ascii="Times New Roman" w:eastAsia="Times New Roman" w:hAnsi="Times New Roman" w:cs="Times New Roman"/>
      <w:b/>
      <w:bCs/>
      <w:color w:val="auto"/>
      <w:kern w:val="32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7D0313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4</Pages>
  <Words>173</Words>
  <Characters>992</Characters>
  <Application>Microsoft Office Word</Application>
  <DocSecurity>0</DocSecurity>
  <Lines>8</Lines>
  <Paragraphs>2</Paragraphs>
  <ScaleCrop>false</ScaleCrop>
  <Company/>
  <LinksUpToDate>false</LinksUpToDate>
  <CharactersWithSpaces>1163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SHIVA</dc:creator>
  <cp:keywords/>
  <dc:description/>
  <cp:lastModifiedBy>SHIVA</cp:lastModifiedBy>
  <cp:revision>17</cp:revision>
  <dcterms:created xsi:type="dcterms:W3CDTF">2023-09-08T09:57:00Z</dcterms:created>
  <dcterms:modified xsi:type="dcterms:W3CDTF">2023-09-11T04:03:00Z</dcterms:modified>
</cp:coreProperties>
</file>