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6B9E1" w14:textId="4BE7FA75" w:rsidR="00302FC5" w:rsidRDefault="00302FC5" w:rsidP="00302FC5">
      <w:pPr>
        <w:pStyle w:val="Heading2"/>
      </w:pPr>
      <w:r w:rsidRPr="00397790">
        <w:t>Supplement</w:t>
      </w:r>
      <w:r>
        <w:t>ary</w:t>
      </w:r>
      <w:r w:rsidRPr="00397790">
        <w:t xml:space="preserve"> Table 1</w:t>
      </w:r>
      <w:r>
        <w:rPr>
          <w:b w:val="0"/>
        </w:rPr>
        <w:t xml:space="preserve"> - Search terms</w:t>
      </w:r>
    </w:p>
    <w:tbl>
      <w:tblPr>
        <w:tblW w:w="9640" w:type="dxa"/>
        <w:tblInd w:w="-402" w:type="dxa"/>
        <w:tblLayout w:type="fixed"/>
        <w:tblLook w:val="0400" w:firstRow="0" w:lastRow="0" w:firstColumn="0" w:lastColumn="0" w:noHBand="0" w:noVBand="1"/>
      </w:tblPr>
      <w:tblGrid>
        <w:gridCol w:w="1565"/>
        <w:gridCol w:w="2268"/>
        <w:gridCol w:w="3686"/>
        <w:gridCol w:w="2121"/>
      </w:tblGrid>
      <w:tr w:rsidR="00302FC5" w14:paraId="549F7C10" w14:textId="77777777" w:rsidTr="00721F82">
        <w:tc>
          <w:tcPr>
            <w:tcW w:w="1565" w:type="dxa"/>
            <w:tcBorders>
              <w:top w:val="single" w:sz="4" w:space="0" w:color="auto"/>
              <w:bottom w:val="single" w:sz="4" w:space="0" w:color="auto"/>
            </w:tcBorders>
          </w:tcPr>
          <w:p w14:paraId="1355E4B4" w14:textId="77777777" w:rsidR="00302FC5" w:rsidRDefault="00302FC5" w:rsidP="00721F82">
            <w:pPr>
              <w:pBdr>
                <w:top w:val="nil"/>
                <w:left w:val="nil"/>
                <w:bottom w:val="nil"/>
                <w:right w:val="nil"/>
                <w:between w:val="nil"/>
              </w:pBdr>
              <w:spacing w:line="360" w:lineRule="auto"/>
              <w:rPr>
                <w:rFonts w:ascii="Calibri" w:hAnsi="Calibri" w:cs="Calibri"/>
                <w:b/>
                <w:color w:val="000000"/>
              </w:rPr>
            </w:pPr>
            <w:r>
              <w:rPr>
                <w:rFonts w:ascii="Calibri" w:hAnsi="Calibri" w:cs="Calibri"/>
                <w:b/>
                <w:color w:val="000000"/>
              </w:rPr>
              <w:t>Surgery</w:t>
            </w:r>
          </w:p>
        </w:tc>
        <w:tc>
          <w:tcPr>
            <w:tcW w:w="2268" w:type="dxa"/>
            <w:tcBorders>
              <w:top w:val="single" w:sz="4" w:space="0" w:color="auto"/>
              <w:bottom w:val="single" w:sz="4" w:space="0" w:color="auto"/>
            </w:tcBorders>
          </w:tcPr>
          <w:p w14:paraId="61337986" w14:textId="77777777" w:rsidR="00302FC5" w:rsidRDefault="00302FC5" w:rsidP="00721F82">
            <w:pPr>
              <w:pBdr>
                <w:top w:val="nil"/>
                <w:left w:val="nil"/>
                <w:bottom w:val="nil"/>
                <w:right w:val="nil"/>
                <w:between w:val="nil"/>
              </w:pBdr>
              <w:spacing w:line="360" w:lineRule="auto"/>
              <w:rPr>
                <w:rFonts w:ascii="Calibri" w:hAnsi="Calibri" w:cs="Calibri"/>
                <w:b/>
                <w:color w:val="000000"/>
              </w:rPr>
            </w:pPr>
            <w:r>
              <w:rPr>
                <w:rFonts w:ascii="Calibri" w:hAnsi="Calibri" w:cs="Calibri"/>
                <w:b/>
                <w:color w:val="000000"/>
              </w:rPr>
              <w:t>Collaborative</w:t>
            </w:r>
          </w:p>
        </w:tc>
        <w:tc>
          <w:tcPr>
            <w:tcW w:w="3686" w:type="dxa"/>
            <w:tcBorders>
              <w:top w:val="single" w:sz="4" w:space="0" w:color="auto"/>
              <w:bottom w:val="single" w:sz="4" w:space="0" w:color="auto"/>
            </w:tcBorders>
          </w:tcPr>
          <w:p w14:paraId="0EC9E2FF" w14:textId="77777777" w:rsidR="00302FC5" w:rsidRDefault="00302FC5" w:rsidP="00721F82">
            <w:pPr>
              <w:pBdr>
                <w:top w:val="nil"/>
                <w:left w:val="nil"/>
                <w:bottom w:val="nil"/>
                <w:right w:val="nil"/>
                <w:between w:val="nil"/>
              </w:pBdr>
              <w:spacing w:line="360" w:lineRule="auto"/>
              <w:rPr>
                <w:rFonts w:ascii="Calibri" w:hAnsi="Calibri" w:cs="Calibri"/>
                <w:b/>
                <w:color w:val="000000"/>
              </w:rPr>
            </w:pPr>
            <w:r>
              <w:rPr>
                <w:rFonts w:ascii="Calibri" w:hAnsi="Calibri" w:cs="Calibri"/>
                <w:b/>
                <w:color w:val="000000"/>
              </w:rPr>
              <w:t>Region- Africa</w:t>
            </w:r>
          </w:p>
        </w:tc>
        <w:tc>
          <w:tcPr>
            <w:tcW w:w="2121" w:type="dxa"/>
            <w:tcBorders>
              <w:top w:val="single" w:sz="4" w:space="0" w:color="auto"/>
              <w:bottom w:val="single" w:sz="4" w:space="0" w:color="auto"/>
            </w:tcBorders>
          </w:tcPr>
          <w:p w14:paraId="721617E4" w14:textId="77777777" w:rsidR="00302FC5" w:rsidRDefault="00302FC5" w:rsidP="00721F82">
            <w:pPr>
              <w:pBdr>
                <w:top w:val="nil"/>
                <w:left w:val="nil"/>
                <w:bottom w:val="nil"/>
                <w:right w:val="nil"/>
                <w:between w:val="nil"/>
              </w:pBdr>
              <w:spacing w:line="360" w:lineRule="auto"/>
              <w:rPr>
                <w:rFonts w:ascii="Calibri" w:hAnsi="Calibri" w:cs="Calibri"/>
                <w:b/>
                <w:color w:val="000000"/>
              </w:rPr>
            </w:pPr>
            <w:r>
              <w:rPr>
                <w:rFonts w:ascii="Calibri" w:hAnsi="Calibri" w:cs="Calibri"/>
                <w:b/>
                <w:color w:val="000000"/>
              </w:rPr>
              <w:t>10-year period</w:t>
            </w:r>
          </w:p>
        </w:tc>
      </w:tr>
      <w:tr w:rsidR="00302FC5" w14:paraId="2C620FF4" w14:textId="77777777" w:rsidTr="00721F82">
        <w:tc>
          <w:tcPr>
            <w:tcW w:w="1565" w:type="dxa"/>
            <w:tcBorders>
              <w:top w:val="single" w:sz="4" w:space="0" w:color="auto"/>
            </w:tcBorders>
          </w:tcPr>
          <w:p w14:paraId="056763EF" w14:textId="77777777" w:rsidR="00302FC5" w:rsidRDefault="00302FC5" w:rsidP="00721F82">
            <w:pPr>
              <w:pBdr>
                <w:top w:val="nil"/>
                <w:left w:val="nil"/>
                <w:bottom w:val="nil"/>
                <w:right w:val="nil"/>
                <w:between w:val="nil"/>
              </w:pBdr>
              <w:spacing w:line="360" w:lineRule="auto"/>
              <w:rPr>
                <w:rFonts w:ascii="Calibri" w:hAnsi="Calibri" w:cs="Calibri"/>
                <w:color w:val="000000"/>
              </w:rPr>
            </w:pPr>
            <w:r>
              <w:rPr>
                <w:rFonts w:ascii="Calibri" w:hAnsi="Calibri" w:cs="Calibri"/>
                <w:color w:val="000000"/>
              </w:rPr>
              <w:t>Surg* or “global surg*”</w:t>
            </w:r>
          </w:p>
          <w:p w14:paraId="6A716D70" w14:textId="77777777" w:rsidR="00302FC5" w:rsidRDefault="00302FC5" w:rsidP="00721F82">
            <w:pPr>
              <w:pBdr>
                <w:top w:val="nil"/>
                <w:left w:val="nil"/>
                <w:bottom w:val="nil"/>
                <w:right w:val="nil"/>
                <w:between w:val="nil"/>
              </w:pBdr>
              <w:spacing w:line="360" w:lineRule="auto"/>
              <w:rPr>
                <w:rFonts w:ascii="Calibri" w:hAnsi="Calibri" w:cs="Calibri"/>
                <w:color w:val="000000"/>
              </w:rPr>
            </w:pPr>
          </w:p>
          <w:p w14:paraId="1C804293" w14:textId="77777777" w:rsidR="00302FC5" w:rsidRDefault="00302FC5" w:rsidP="00721F82">
            <w:pPr>
              <w:pBdr>
                <w:top w:val="nil"/>
                <w:left w:val="nil"/>
                <w:bottom w:val="nil"/>
                <w:right w:val="nil"/>
                <w:between w:val="nil"/>
              </w:pBdr>
              <w:spacing w:line="360" w:lineRule="auto"/>
              <w:rPr>
                <w:rFonts w:ascii="Calibri" w:hAnsi="Calibri" w:cs="Calibri"/>
                <w:color w:val="000000"/>
              </w:rPr>
            </w:pPr>
          </w:p>
          <w:p w14:paraId="7F86AF8E" w14:textId="77777777" w:rsidR="00302FC5" w:rsidRDefault="00302FC5" w:rsidP="00721F82">
            <w:pPr>
              <w:pBdr>
                <w:top w:val="nil"/>
                <w:left w:val="nil"/>
                <w:bottom w:val="nil"/>
                <w:right w:val="nil"/>
                <w:between w:val="nil"/>
              </w:pBdr>
              <w:spacing w:line="360" w:lineRule="auto"/>
              <w:rPr>
                <w:rFonts w:ascii="Calibri" w:hAnsi="Calibri" w:cs="Calibri"/>
                <w:color w:val="000000"/>
              </w:rPr>
            </w:pPr>
          </w:p>
        </w:tc>
        <w:tc>
          <w:tcPr>
            <w:tcW w:w="2268" w:type="dxa"/>
            <w:tcBorders>
              <w:top w:val="single" w:sz="4" w:space="0" w:color="auto"/>
            </w:tcBorders>
          </w:tcPr>
          <w:p w14:paraId="6D09D697" w14:textId="77777777" w:rsidR="00302FC5" w:rsidRDefault="00302FC5" w:rsidP="00721F82">
            <w:pPr>
              <w:pBdr>
                <w:top w:val="nil"/>
                <w:left w:val="nil"/>
                <w:bottom w:val="nil"/>
                <w:right w:val="nil"/>
                <w:between w:val="nil"/>
              </w:pBdr>
              <w:spacing w:line="360" w:lineRule="auto"/>
              <w:rPr>
                <w:rFonts w:ascii="Calibri" w:hAnsi="Calibri" w:cs="Calibri"/>
                <w:color w:val="000000"/>
              </w:rPr>
            </w:pPr>
            <w:r>
              <w:rPr>
                <w:rFonts w:ascii="Calibri" w:hAnsi="Calibri" w:cs="Calibri"/>
                <w:color w:val="000000"/>
              </w:rPr>
              <w:t>Collab* or consort* or coalition or network or alliance or forum or platform</w:t>
            </w:r>
          </w:p>
        </w:tc>
        <w:tc>
          <w:tcPr>
            <w:tcW w:w="3686" w:type="dxa"/>
            <w:tcBorders>
              <w:top w:val="single" w:sz="4" w:space="0" w:color="auto"/>
            </w:tcBorders>
          </w:tcPr>
          <w:p w14:paraId="2D7A5060" w14:textId="77777777" w:rsidR="00302FC5" w:rsidRDefault="00302FC5" w:rsidP="00721F82">
            <w:pPr>
              <w:pBdr>
                <w:top w:val="nil"/>
                <w:left w:val="nil"/>
                <w:bottom w:val="nil"/>
                <w:right w:val="nil"/>
                <w:between w:val="nil"/>
              </w:pBdr>
              <w:spacing w:line="360" w:lineRule="auto"/>
              <w:rPr>
                <w:rFonts w:ascii="Calibri" w:hAnsi="Calibri" w:cs="Calibri"/>
                <w:color w:val="000000"/>
              </w:rPr>
            </w:pPr>
            <w:r>
              <w:rPr>
                <w:rFonts w:ascii="Calibri" w:hAnsi="Calibri" w:cs="Calibri"/>
                <w:color w:val="2D2D2D"/>
                <w:highlight w:val="white"/>
              </w:rPr>
              <w:t xml:space="preserve">Africa or “Africa south of the Sahara" or “sub-Saharan Africa” or Angola or Benin or Botswana or Burkina Faso or Burundi or Cameroon or Cape Verde or Central African Republic or Chad or Comoros or Congo or Cote </w:t>
            </w:r>
            <w:proofErr w:type="spellStart"/>
            <w:r>
              <w:rPr>
                <w:rFonts w:ascii="Calibri" w:hAnsi="Calibri" w:cs="Calibri"/>
                <w:color w:val="2D2D2D"/>
                <w:highlight w:val="white"/>
              </w:rPr>
              <w:t>d'ivoire</w:t>
            </w:r>
            <w:proofErr w:type="spellEnd"/>
            <w:r>
              <w:rPr>
                <w:rFonts w:ascii="Calibri" w:hAnsi="Calibri" w:cs="Calibri"/>
                <w:color w:val="2D2D2D"/>
                <w:highlight w:val="white"/>
              </w:rPr>
              <w:t xml:space="preserve"> or Djibouti or Equatorial Guinea or Eritrea or Ethiopia or Gabon or The Gambia or Ghana or Guinea or Guinea-Bissau or Kenya or Lesotho or Liberia or Madagascar or Malawi or Mali or Mauritania or Mauritius or Mozambique or Namibia or Niger or Nigeria or Reunion or Rwanda or "Sao Tome and Principe" or Senegal or Seychelles or Sierra Leone or Somalia or South Africa or Sudan or Swaziland or Tanzania or Togo or Uganda or Western Sahara or Zambia or </w:t>
            </w:r>
            <w:r>
              <w:rPr>
                <w:rFonts w:ascii="Calibri" w:hAnsi="Calibri" w:cs="Calibri"/>
                <w:color w:val="2D2D2D"/>
                <w:highlight w:val="white"/>
              </w:rPr>
              <w:lastRenderedPageBreak/>
              <w:t>Zimbabwe</w:t>
            </w:r>
          </w:p>
        </w:tc>
        <w:tc>
          <w:tcPr>
            <w:tcW w:w="2121" w:type="dxa"/>
            <w:tcBorders>
              <w:top w:val="single" w:sz="4" w:space="0" w:color="auto"/>
            </w:tcBorders>
          </w:tcPr>
          <w:p w14:paraId="486A2D8B" w14:textId="77777777" w:rsidR="00302FC5" w:rsidRDefault="00302FC5" w:rsidP="00721F82">
            <w:pPr>
              <w:pBdr>
                <w:top w:val="nil"/>
                <w:left w:val="nil"/>
                <w:bottom w:val="nil"/>
                <w:right w:val="nil"/>
                <w:between w:val="nil"/>
              </w:pBdr>
              <w:spacing w:line="360" w:lineRule="auto"/>
              <w:rPr>
                <w:rFonts w:ascii="Calibri" w:hAnsi="Calibri" w:cs="Calibri"/>
                <w:color w:val="000000"/>
              </w:rPr>
            </w:pPr>
            <w:r>
              <w:rPr>
                <w:rFonts w:ascii="Calibri" w:hAnsi="Calibri" w:cs="Calibri"/>
                <w:color w:val="000000"/>
              </w:rPr>
              <w:lastRenderedPageBreak/>
              <w:t>1</w:t>
            </w:r>
            <w:r>
              <w:rPr>
                <w:rFonts w:ascii="Calibri" w:hAnsi="Calibri" w:cs="Calibri"/>
                <w:color w:val="000000"/>
                <w:vertAlign w:val="superscript"/>
              </w:rPr>
              <w:t>st</w:t>
            </w:r>
            <w:r>
              <w:rPr>
                <w:rFonts w:ascii="Calibri" w:hAnsi="Calibri" w:cs="Calibri"/>
                <w:color w:val="000000"/>
              </w:rPr>
              <w:t xml:space="preserve"> January 2011 to 31</w:t>
            </w:r>
            <w:r>
              <w:rPr>
                <w:rFonts w:ascii="Calibri" w:hAnsi="Calibri" w:cs="Calibri"/>
                <w:color w:val="000000"/>
                <w:vertAlign w:val="superscript"/>
              </w:rPr>
              <w:t>st</w:t>
            </w:r>
            <w:r>
              <w:rPr>
                <w:rFonts w:ascii="Calibri" w:hAnsi="Calibri" w:cs="Calibri"/>
                <w:color w:val="000000"/>
              </w:rPr>
              <w:t xml:space="preserve"> September 2021</w:t>
            </w:r>
          </w:p>
        </w:tc>
      </w:tr>
      <w:tr w:rsidR="00302FC5" w14:paraId="3F025ED3" w14:textId="77777777" w:rsidTr="00721F82">
        <w:tc>
          <w:tcPr>
            <w:tcW w:w="9640" w:type="dxa"/>
            <w:gridSpan w:val="4"/>
            <w:tcBorders>
              <w:bottom w:val="single" w:sz="4" w:space="0" w:color="auto"/>
            </w:tcBorders>
          </w:tcPr>
          <w:p w14:paraId="490AD10B" w14:textId="77777777" w:rsidR="00302FC5" w:rsidRDefault="00302FC5" w:rsidP="00721F82">
            <w:pPr>
              <w:pBdr>
                <w:top w:val="nil"/>
                <w:left w:val="nil"/>
                <w:bottom w:val="nil"/>
                <w:right w:val="nil"/>
                <w:between w:val="nil"/>
              </w:pBdr>
              <w:spacing w:line="360" w:lineRule="auto"/>
              <w:rPr>
                <w:rFonts w:ascii="Calibri" w:hAnsi="Calibri" w:cs="Calibri"/>
                <w:color w:val="000000"/>
              </w:rPr>
            </w:pPr>
            <w:r>
              <w:rPr>
                <w:rFonts w:ascii="Calibri" w:hAnsi="Calibri" w:cs="Calibri"/>
                <w:color w:val="000000"/>
              </w:rPr>
              <w:t>The search included Surg*, collab*, and consort* which were chosen as stem words for surgery, collaborative, collaboration, and consortium.</w:t>
            </w:r>
          </w:p>
        </w:tc>
      </w:tr>
    </w:tbl>
    <w:p w14:paraId="58FC9799" w14:textId="77777777" w:rsidR="00302FC5" w:rsidRDefault="00302FC5" w:rsidP="00302FC5">
      <w:pPr>
        <w:spacing w:line="360" w:lineRule="auto"/>
        <w:jc w:val="left"/>
        <w:rPr>
          <w:b/>
          <w:sz w:val="24"/>
          <w:szCs w:val="24"/>
          <w:u w:val="single"/>
        </w:rPr>
      </w:pPr>
    </w:p>
    <w:p w14:paraId="351836D3" w14:textId="4A9CB3E2" w:rsidR="00302FC5" w:rsidRDefault="00302FC5" w:rsidP="00302FC5">
      <w:pPr>
        <w:pStyle w:val="Heading2"/>
      </w:pPr>
      <w:r>
        <w:t>Supplement</w:t>
      </w:r>
      <w:r>
        <w:t>ary</w:t>
      </w:r>
      <w:r>
        <w:t xml:space="preserve"> Table 2</w:t>
      </w:r>
      <w:commentRangeStart w:id="0"/>
      <w:commentRangeEnd w:id="0"/>
      <w:r>
        <w:rPr>
          <w:rStyle w:val="CommentReference"/>
          <w:rFonts w:cstheme="minorBidi"/>
          <w:lang w:val="en-US"/>
        </w:rPr>
        <w:commentReference w:id="0"/>
      </w:r>
      <w:r>
        <w:t xml:space="preserve">: Success factors and challenges extracted for each </w:t>
      </w:r>
      <w:proofErr w:type="gramStart"/>
      <w:r>
        <w:t>collaboration</w:t>
      </w:r>
      <w:proofErr w:type="gramEnd"/>
    </w:p>
    <w:tbl>
      <w:tblPr>
        <w:tblW w:w="9763" w:type="dxa"/>
        <w:tblInd w:w="-108" w:type="dxa"/>
        <w:tblLayout w:type="fixed"/>
        <w:tblLook w:val="0400" w:firstRow="0" w:lastRow="0" w:firstColumn="0" w:lastColumn="0" w:noHBand="0" w:noVBand="1"/>
      </w:tblPr>
      <w:tblGrid>
        <w:gridCol w:w="3254"/>
        <w:gridCol w:w="3254"/>
        <w:gridCol w:w="3255"/>
      </w:tblGrid>
      <w:tr w:rsidR="00302FC5" w14:paraId="3269D176" w14:textId="77777777" w:rsidTr="00721F82">
        <w:trPr>
          <w:trHeight w:val="210"/>
        </w:trPr>
        <w:tc>
          <w:tcPr>
            <w:tcW w:w="3254" w:type="dxa"/>
            <w:tcBorders>
              <w:top w:val="single" w:sz="4" w:space="0" w:color="auto"/>
              <w:bottom w:val="single" w:sz="4" w:space="0" w:color="auto"/>
            </w:tcBorders>
          </w:tcPr>
          <w:p w14:paraId="7CFBFDF3" w14:textId="77777777" w:rsidR="00302FC5" w:rsidRDefault="00302FC5" w:rsidP="00721F82">
            <w:pPr>
              <w:spacing w:line="480" w:lineRule="auto"/>
              <w:rPr>
                <w:b/>
              </w:rPr>
            </w:pPr>
            <w:r>
              <w:rPr>
                <w:b/>
              </w:rPr>
              <w:t>Category</w:t>
            </w:r>
          </w:p>
        </w:tc>
        <w:tc>
          <w:tcPr>
            <w:tcW w:w="3254" w:type="dxa"/>
            <w:tcBorders>
              <w:top w:val="single" w:sz="4" w:space="0" w:color="auto"/>
              <w:bottom w:val="single" w:sz="4" w:space="0" w:color="auto"/>
            </w:tcBorders>
          </w:tcPr>
          <w:p w14:paraId="6A4A4BCC" w14:textId="77777777" w:rsidR="00302FC5" w:rsidRDefault="00302FC5" w:rsidP="00721F82">
            <w:pPr>
              <w:spacing w:line="480" w:lineRule="auto"/>
              <w:rPr>
                <w:b/>
              </w:rPr>
            </w:pPr>
            <w:r>
              <w:rPr>
                <w:b/>
              </w:rPr>
              <w:t>Example Success factors</w:t>
            </w:r>
          </w:p>
        </w:tc>
        <w:tc>
          <w:tcPr>
            <w:tcW w:w="3255" w:type="dxa"/>
            <w:tcBorders>
              <w:top w:val="single" w:sz="4" w:space="0" w:color="auto"/>
              <w:bottom w:val="single" w:sz="4" w:space="0" w:color="auto"/>
            </w:tcBorders>
          </w:tcPr>
          <w:p w14:paraId="3F4AC4B9" w14:textId="77777777" w:rsidR="00302FC5" w:rsidRDefault="00302FC5" w:rsidP="00721F82">
            <w:pPr>
              <w:spacing w:line="480" w:lineRule="auto"/>
              <w:rPr>
                <w:b/>
              </w:rPr>
            </w:pPr>
            <w:r>
              <w:rPr>
                <w:b/>
              </w:rPr>
              <w:t>Example Challenges</w:t>
            </w:r>
          </w:p>
        </w:tc>
      </w:tr>
      <w:tr w:rsidR="00302FC5" w14:paraId="789A93C8" w14:textId="77777777" w:rsidTr="00721F82">
        <w:trPr>
          <w:trHeight w:val="414"/>
        </w:trPr>
        <w:tc>
          <w:tcPr>
            <w:tcW w:w="3254" w:type="dxa"/>
            <w:tcBorders>
              <w:top w:val="single" w:sz="4" w:space="0" w:color="auto"/>
            </w:tcBorders>
          </w:tcPr>
          <w:p w14:paraId="2095770F" w14:textId="77777777" w:rsidR="00302FC5" w:rsidRDefault="00302FC5" w:rsidP="00721F82">
            <w:pPr>
              <w:spacing w:line="480" w:lineRule="auto"/>
              <w:rPr>
                <w:b/>
              </w:rPr>
            </w:pPr>
            <w:r>
              <w:rPr>
                <w:b/>
              </w:rPr>
              <w:t>1. Information &amp; communication</w:t>
            </w:r>
          </w:p>
        </w:tc>
        <w:tc>
          <w:tcPr>
            <w:tcW w:w="3254" w:type="dxa"/>
            <w:tcBorders>
              <w:top w:val="single" w:sz="4" w:space="0" w:color="auto"/>
            </w:tcBorders>
          </w:tcPr>
          <w:p w14:paraId="2105301A" w14:textId="77777777" w:rsidR="00302FC5" w:rsidRDefault="00302FC5" w:rsidP="00721F82">
            <w:pPr>
              <w:spacing w:line="480" w:lineRule="auto"/>
            </w:pPr>
            <w:r>
              <w:t>Use of online communication</w:t>
            </w:r>
          </w:p>
        </w:tc>
        <w:tc>
          <w:tcPr>
            <w:tcW w:w="3255" w:type="dxa"/>
            <w:tcBorders>
              <w:top w:val="single" w:sz="4" w:space="0" w:color="auto"/>
            </w:tcBorders>
          </w:tcPr>
          <w:p w14:paraId="5F130B04" w14:textId="77777777" w:rsidR="00302FC5" w:rsidRDefault="00302FC5" w:rsidP="00721F82">
            <w:pPr>
              <w:spacing w:line="480" w:lineRule="auto"/>
            </w:pPr>
            <w:r>
              <w:t>Use of multiple languages</w:t>
            </w:r>
          </w:p>
        </w:tc>
      </w:tr>
      <w:tr w:rsidR="00302FC5" w14:paraId="326642C3" w14:textId="77777777" w:rsidTr="00721F82">
        <w:trPr>
          <w:trHeight w:val="210"/>
        </w:trPr>
        <w:tc>
          <w:tcPr>
            <w:tcW w:w="3254" w:type="dxa"/>
          </w:tcPr>
          <w:p w14:paraId="5D245F1C" w14:textId="77777777" w:rsidR="00302FC5" w:rsidRDefault="00302FC5" w:rsidP="00721F82">
            <w:pPr>
              <w:spacing w:line="480" w:lineRule="auto"/>
              <w:rPr>
                <w:b/>
              </w:rPr>
            </w:pPr>
            <w:r>
              <w:rPr>
                <w:b/>
              </w:rPr>
              <w:t>2. Structure &amp; Design</w:t>
            </w:r>
          </w:p>
        </w:tc>
        <w:tc>
          <w:tcPr>
            <w:tcW w:w="3254" w:type="dxa"/>
          </w:tcPr>
          <w:p w14:paraId="57618DF6" w14:textId="77777777" w:rsidR="00302FC5" w:rsidRDefault="00302FC5" w:rsidP="00721F82">
            <w:pPr>
              <w:spacing w:line="480" w:lineRule="auto"/>
            </w:pPr>
            <w:r>
              <w:t>Clear structure &amp; terms of reference</w:t>
            </w:r>
          </w:p>
        </w:tc>
        <w:tc>
          <w:tcPr>
            <w:tcW w:w="3255" w:type="dxa"/>
          </w:tcPr>
          <w:p w14:paraId="548FF992" w14:textId="77777777" w:rsidR="00302FC5" w:rsidRDefault="00302FC5" w:rsidP="00721F82">
            <w:pPr>
              <w:spacing w:line="480" w:lineRule="auto"/>
            </w:pPr>
            <w:r>
              <w:t>Difficulty in achieving desired diversity of collaborators</w:t>
            </w:r>
          </w:p>
        </w:tc>
      </w:tr>
      <w:tr w:rsidR="00302FC5" w14:paraId="6DF8ED60" w14:textId="77777777" w:rsidTr="00721F82">
        <w:trPr>
          <w:trHeight w:val="210"/>
        </w:trPr>
        <w:tc>
          <w:tcPr>
            <w:tcW w:w="3254" w:type="dxa"/>
          </w:tcPr>
          <w:p w14:paraId="181BFBD3" w14:textId="77777777" w:rsidR="00302FC5" w:rsidRDefault="00302FC5" w:rsidP="00721F82">
            <w:pPr>
              <w:spacing w:line="480" w:lineRule="auto"/>
              <w:rPr>
                <w:b/>
              </w:rPr>
            </w:pPr>
          </w:p>
        </w:tc>
        <w:tc>
          <w:tcPr>
            <w:tcW w:w="3254" w:type="dxa"/>
          </w:tcPr>
          <w:p w14:paraId="04987DFC" w14:textId="77777777" w:rsidR="00302FC5" w:rsidRDefault="00302FC5" w:rsidP="00721F82">
            <w:pPr>
              <w:spacing w:line="480" w:lineRule="auto"/>
            </w:pPr>
            <w:r>
              <w:t>Setting clear goals &amp; targets</w:t>
            </w:r>
          </w:p>
        </w:tc>
        <w:tc>
          <w:tcPr>
            <w:tcW w:w="3255" w:type="dxa"/>
          </w:tcPr>
          <w:p w14:paraId="6925E617" w14:textId="77777777" w:rsidR="00302FC5" w:rsidRDefault="00302FC5" w:rsidP="00721F82">
            <w:pPr>
              <w:spacing w:line="480" w:lineRule="auto"/>
            </w:pPr>
            <w:r>
              <w:t>Difficulty in achieving consensus between members</w:t>
            </w:r>
          </w:p>
        </w:tc>
      </w:tr>
      <w:tr w:rsidR="00302FC5" w14:paraId="14ECD8D8" w14:textId="77777777" w:rsidTr="00721F82">
        <w:trPr>
          <w:trHeight w:val="210"/>
        </w:trPr>
        <w:tc>
          <w:tcPr>
            <w:tcW w:w="3254" w:type="dxa"/>
          </w:tcPr>
          <w:p w14:paraId="01B760BC" w14:textId="77777777" w:rsidR="00302FC5" w:rsidRDefault="00302FC5" w:rsidP="00721F82">
            <w:pPr>
              <w:spacing w:line="480" w:lineRule="auto"/>
              <w:rPr>
                <w:b/>
              </w:rPr>
            </w:pPr>
            <w:r>
              <w:rPr>
                <w:b/>
              </w:rPr>
              <w:t>3. Resources</w:t>
            </w:r>
          </w:p>
        </w:tc>
        <w:tc>
          <w:tcPr>
            <w:tcW w:w="3254" w:type="dxa"/>
          </w:tcPr>
          <w:p w14:paraId="7306AC4A" w14:textId="77777777" w:rsidR="00302FC5" w:rsidRDefault="00302FC5" w:rsidP="00721F82">
            <w:pPr>
              <w:spacing w:line="480" w:lineRule="auto"/>
            </w:pPr>
            <w:r>
              <w:t>Secure and adequate financial resources</w:t>
            </w:r>
          </w:p>
        </w:tc>
        <w:tc>
          <w:tcPr>
            <w:tcW w:w="3255" w:type="dxa"/>
          </w:tcPr>
          <w:p w14:paraId="620C823A" w14:textId="77777777" w:rsidR="00302FC5" w:rsidRDefault="00302FC5" w:rsidP="00721F82">
            <w:pPr>
              <w:spacing w:line="480" w:lineRule="auto"/>
            </w:pPr>
            <w:r>
              <w:t>Limited access to resources</w:t>
            </w:r>
          </w:p>
        </w:tc>
      </w:tr>
      <w:tr w:rsidR="00302FC5" w14:paraId="459A9813" w14:textId="77777777" w:rsidTr="00721F82">
        <w:trPr>
          <w:trHeight w:val="210"/>
        </w:trPr>
        <w:tc>
          <w:tcPr>
            <w:tcW w:w="3254" w:type="dxa"/>
          </w:tcPr>
          <w:p w14:paraId="5D478DEA" w14:textId="77777777" w:rsidR="00302FC5" w:rsidRDefault="00302FC5" w:rsidP="00721F82">
            <w:pPr>
              <w:spacing w:line="480" w:lineRule="auto"/>
              <w:rPr>
                <w:b/>
              </w:rPr>
            </w:pPr>
          </w:p>
        </w:tc>
        <w:tc>
          <w:tcPr>
            <w:tcW w:w="3254" w:type="dxa"/>
          </w:tcPr>
          <w:p w14:paraId="1D1C33BC" w14:textId="77777777" w:rsidR="00302FC5" w:rsidRDefault="00302FC5" w:rsidP="00721F82">
            <w:pPr>
              <w:spacing w:line="480" w:lineRule="auto"/>
            </w:pPr>
            <w:r>
              <w:t xml:space="preserve">Running smaller pilot studies to </w:t>
            </w:r>
            <w:r>
              <w:lastRenderedPageBreak/>
              <w:t>optimize study design</w:t>
            </w:r>
          </w:p>
        </w:tc>
        <w:tc>
          <w:tcPr>
            <w:tcW w:w="3255" w:type="dxa"/>
          </w:tcPr>
          <w:p w14:paraId="5DF97216" w14:textId="77777777" w:rsidR="00302FC5" w:rsidRDefault="00302FC5" w:rsidP="00721F82">
            <w:pPr>
              <w:spacing w:line="480" w:lineRule="auto"/>
            </w:pPr>
            <w:r>
              <w:lastRenderedPageBreak/>
              <w:t xml:space="preserve">Poor research support for </w:t>
            </w:r>
            <w:r>
              <w:lastRenderedPageBreak/>
              <w:t>investigators</w:t>
            </w:r>
          </w:p>
        </w:tc>
      </w:tr>
      <w:tr w:rsidR="00302FC5" w14:paraId="599EF955" w14:textId="77777777" w:rsidTr="00721F82">
        <w:trPr>
          <w:trHeight w:val="210"/>
        </w:trPr>
        <w:tc>
          <w:tcPr>
            <w:tcW w:w="3254" w:type="dxa"/>
          </w:tcPr>
          <w:p w14:paraId="56C8E1D3" w14:textId="77777777" w:rsidR="00302FC5" w:rsidRDefault="00302FC5" w:rsidP="00721F82">
            <w:pPr>
              <w:spacing w:line="480" w:lineRule="auto"/>
              <w:rPr>
                <w:b/>
              </w:rPr>
            </w:pPr>
            <w:r>
              <w:rPr>
                <w:b/>
              </w:rPr>
              <w:lastRenderedPageBreak/>
              <w:t>4. Ethics</w:t>
            </w:r>
          </w:p>
        </w:tc>
        <w:tc>
          <w:tcPr>
            <w:tcW w:w="3254" w:type="dxa"/>
          </w:tcPr>
          <w:p w14:paraId="738C3C15" w14:textId="77777777" w:rsidR="00302FC5" w:rsidRDefault="00302FC5" w:rsidP="00721F82">
            <w:pPr>
              <w:spacing w:line="480" w:lineRule="auto"/>
            </w:pPr>
            <w:r>
              <w:t xml:space="preserve">Single ethical approval for </w:t>
            </w:r>
            <w:proofErr w:type="spellStart"/>
            <w:r>
              <w:t>multicentre</w:t>
            </w:r>
            <w:proofErr w:type="spellEnd"/>
            <w:r>
              <w:t xml:space="preserve"> studies</w:t>
            </w:r>
          </w:p>
        </w:tc>
        <w:tc>
          <w:tcPr>
            <w:tcW w:w="3255" w:type="dxa"/>
          </w:tcPr>
          <w:p w14:paraId="65E9E910" w14:textId="77777777" w:rsidR="00302FC5" w:rsidRDefault="00302FC5" w:rsidP="00721F82">
            <w:pPr>
              <w:spacing w:line="480" w:lineRule="auto"/>
            </w:pPr>
            <w:r>
              <w:t>Multiple ethical approvals resulting in increased costs, and delays</w:t>
            </w:r>
          </w:p>
        </w:tc>
      </w:tr>
      <w:tr w:rsidR="00302FC5" w14:paraId="6ED45DE1" w14:textId="77777777" w:rsidTr="00721F82">
        <w:trPr>
          <w:trHeight w:val="210"/>
        </w:trPr>
        <w:tc>
          <w:tcPr>
            <w:tcW w:w="3254" w:type="dxa"/>
          </w:tcPr>
          <w:p w14:paraId="42D008A5" w14:textId="77777777" w:rsidR="00302FC5" w:rsidRDefault="00302FC5" w:rsidP="00721F82">
            <w:pPr>
              <w:spacing w:line="480" w:lineRule="auto"/>
              <w:rPr>
                <w:b/>
              </w:rPr>
            </w:pPr>
          </w:p>
        </w:tc>
        <w:tc>
          <w:tcPr>
            <w:tcW w:w="3254" w:type="dxa"/>
          </w:tcPr>
          <w:p w14:paraId="41E888D1" w14:textId="77777777" w:rsidR="00302FC5" w:rsidRDefault="00302FC5" w:rsidP="00721F82">
            <w:pPr>
              <w:spacing w:line="480" w:lineRule="auto"/>
            </w:pPr>
            <w:r>
              <w:t>Identifying ethical requirements for different regions</w:t>
            </w:r>
          </w:p>
        </w:tc>
        <w:tc>
          <w:tcPr>
            <w:tcW w:w="3255" w:type="dxa"/>
          </w:tcPr>
          <w:p w14:paraId="10D5A2D4" w14:textId="77777777" w:rsidR="00302FC5" w:rsidRDefault="00302FC5" w:rsidP="00721F82">
            <w:pPr>
              <w:spacing w:line="480" w:lineRule="auto"/>
            </w:pPr>
          </w:p>
        </w:tc>
      </w:tr>
      <w:tr w:rsidR="00302FC5" w14:paraId="33A90D6F" w14:textId="77777777" w:rsidTr="00721F82">
        <w:trPr>
          <w:trHeight w:val="210"/>
        </w:trPr>
        <w:tc>
          <w:tcPr>
            <w:tcW w:w="3254" w:type="dxa"/>
          </w:tcPr>
          <w:p w14:paraId="642269C9" w14:textId="77777777" w:rsidR="00302FC5" w:rsidRDefault="00302FC5" w:rsidP="00721F82">
            <w:pPr>
              <w:spacing w:line="480" w:lineRule="auto"/>
              <w:rPr>
                <w:b/>
              </w:rPr>
            </w:pPr>
            <w:r>
              <w:rPr>
                <w:b/>
              </w:rPr>
              <w:t>5. Network</w:t>
            </w:r>
          </w:p>
        </w:tc>
        <w:tc>
          <w:tcPr>
            <w:tcW w:w="3254" w:type="dxa"/>
          </w:tcPr>
          <w:p w14:paraId="17413756" w14:textId="77777777" w:rsidR="00302FC5" w:rsidRDefault="00302FC5" w:rsidP="00721F82">
            <w:pPr>
              <w:spacing w:line="480" w:lineRule="auto"/>
            </w:pPr>
            <w:r>
              <w:t>Use of existing networks and relationships</w:t>
            </w:r>
          </w:p>
        </w:tc>
        <w:tc>
          <w:tcPr>
            <w:tcW w:w="3255" w:type="dxa"/>
          </w:tcPr>
          <w:p w14:paraId="3BF4A6A0" w14:textId="77777777" w:rsidR="00302FC5" w:rsidRDefault="00302FC5" w:rsidP="00721F82">
            <w:pPr>
              <w:spacing w:line="480" w:lineRule="auto"/>
            </w:pPr>
            <w:r>
              <w:t>Need for personal networks and relationships to improve recruitment</w:t>
            </w:r>
          </w:p>
        </w:tc>
      </w:tr>
      <w:tr w:rsidR="00302FC5" w14:paraId="244FC71E" w14:textId="77777777" w:rsidTr="00721F82">
        <w:trPr>
          <w:trHeight w:val="210"/>
        </w:trPr>
        <w:tc>
          <w:tcPr>
            <w:tcW w:w="3254" w:type="dxa"/>
          </w:tcPr>
          <w:p w14:paraId="777535D6" w14:textId="77777777" w:rsidR="00302FC5" w:rsidRDefault="00302FC5" w:rsidP="00721F82">
            <w:pPr>
              <w:spacing w:line="480" w:lineRule="auto"/>
            </w:pPr>
          </w:p>
        </w:tc>
        <w:tc>
          <w:tcPr>
            <w:tcW w:w="3254" w:type="dxa"/>
          </w:tcPr>
          <w:p w14:paraId="669F3CC4" w14:textId="77777777" w:rsidR="00302FC5" w:rsidRDefault="00302FC5" w:rsidP="00721F82">
            <w:pPr>
              <w:spacing w:line="480" w:lineRule="auto"/>
            </w:pPr>
            <w:r>
              <w:t>Support from associations, groups, and networks</w:t>
            </w:r>
          </w:p>
        </w:tc>
        <w:tc>
          <w:tcPr>
            <w:tcW w:w="3255" w:type="dxa"/>
          </w:tcPr>
          <w:p w14:paraId="05EB05F2" w14:textId="77777777" w:rsidR="00302FC5" w:rsidRDefault="00302FC5" w:rsidP="00721F82">
            <w:pPr>
              <w:spacing w:line="480" w:lineRule="auto"/>
            </w:pPr>
          </w:p>
        </w:tc>
      </w:tr>
      <w:tr w:rsidR="00302FC5" w14:paraId="0CE8D712" w14:textId="77777777" w:rsidTr="00721F82">
        <w:trPr>
          <w:trHeight w:val="210"/>
        </w:trPr>
        <w:tc>
          <w:tcPr>
            <w:tcW w:w="3254" w:type="dxa"/>
            <w:tcBorders>
              <w:bottom w:val="single" w:sz="4" w:space="0" w:color="auto"/>
            </w:tcBorders>
          </w:tcPr>
          <w:p w14:paraId="23969833" w14:textId="77777777" w:rsidR="00302FC5" w:rsidRDefault="00302FC5" w:rsidP="00721F82">
            <w:pPr>
              <w:spacing w:line="480" w:lineRule="auto"/>
              <w:rPr>
                <w:b/>
              </w:rPr>
            </w:pPr>
            <w:r>
              <w:rPr>
                <w:b/>
              </w:rPr>
              <w:t>6. Other</w:t>
            </w:r>
          </w:p>
        </w:tc>
        <w:tc>
          <w:tcPr>
            <w:tcW w:w="3254" w:type="dxa"/>
            <w:tcBorders>
              <w:bottom w:val="single" w:sz="4" w:space="0" w:color="auto"/>
            </w:tcBorders>
          </w:tcPr>
          <w:p w14:paraId="6359AF3F" w14:textId="77777777" w:rsidR="00302FC5" w:rsidRDefault="00302FC5" w:rsidP="00721F82">
            <w:pPr>
              <w:spacing w:line="480" w:lineRule="auto"/>
            </w:pPr>
          </w:p>
        </w:tc>
        <w:tc>
          <w:tcPr>
            <w:tcW w:w="3255" w:type="dxa"/>
            <w:tcBorders>
              <w:bottom w:val="single" w:sz="4" w:space="0" w:color="auto"/>
            </w:tcBorders>
          </w:tcPr>
          <w:p w14:paraId="02A4F21C" w14:textId="77777777" w:rsidR="00302FC5" w:rsidRDefault="00302FC5" w:rsidP="00721F82">
            <w:pPr>
              <w:spacing w:line="480" w:lineRule="auto"/>
            </w:pPr>
            <w:r>
              <w:t>COVID-19 disruption to funding and healthcare delivery</w:t>
            </w:r>
          </w:p>
        </w:tc>
      </w:tr>
    </w:tbl>
    <w:p w14:paraId="5B8F782D" w14:textId="77777777" w:rsidR="00302FC5" w:rsidRDefault="00302FC5" w:rsidP="00302FC5">
      <w:pPr>
        <w:spacing w:line="360" w:lineRule="auto"/>
        <w:jc w:val="left"/>
        <w:rPr>
          <w:b/>
          <w:sz w:val="24"/>
          <w:szCs w:val="24"/>
          <w:u w:val="single"/>
        </w:rPr>
      </w:pPr>
      <w:bookmarkStart w:id="1" w:name="_heading=h.3q5sasy" w:colFirst="0" w:colLast="0"/>
      <w:bookmarkEnd w:id="1"/>
    </w:p>
    <w:p w14:paraId="59BBA32F" w14:textId="77777777" w:rsidR="00302FC5" w:rsidRDefault="00302FC5" w:rsidP="00302FC5">
      <w:pPr>
        <w:spacing w:line="360" w:lineRule="auto"/>
        <w:jc w:val="left"/>
        <w:rPr>
          <w:b/>
          <w:sz w:val="24"/>
          <w:szCs w:val="24"/>
          <w:u w:val="single"/>
        </w:rPr>
      </w:pPr>
    </w:p>
    <w:p w14:paraId="57BE84A7" w14:textId="18E2154C" w:rsidR="005D3294" w:rsidRDefault="005D3294" w:rsidP="005D3294">
      <w:pPr>
        <w:pBdr>
          <w:top w:val="nil"/>
          <w:left w:val="nil"/>
          <w:bottom w:val="nil"/>
          <w:right w:val="nil"/>
          <w:between w:val="nil"/>
        </w:pBdr>
        <w:spacing w:line="240" w:lineRule="auto"/>
        <w:jc w:val="left"/>
        <w:rPr>
          <w:rFonts w:ascii="Calibri" w:hAnsi="Calibri" w:cs="Calibri"/>
          <w:sz w:val="24"/>
          <w:szCs w:val="24"/>
        </w:rPr>
      </w:pPr>
      <w:r>
        <w:rPr>
          <w:rFonts w:ascii="Calibri" w:hAnsi="Calibri" w:cs="Calibri"/>
          <w:b/>
          <w:sz w:val="24"/>
          <w:szCs w:val="24"/>
        </w:rPr>
        <w:t xml:space="preserve">Supplementary </w:t>
      </w:r>
      <w:r w:rsidRPr="00B27DAF">
        <w:rPr>
          <w:rFonts w:ascii="Calibri" w:hAnsi="Calibri" w:cs="Calibri"/>
          <w:b/>
          <w:sz w:val="24"/>
          <w:szCs w:val="24"/>
        </w:rPr>
        <w:t xml:space="preserve">Table </w:t>
      </w:r>
      <w:r w:rsidR="00302FC5">
        <w:rPr>
          <w:rFonts w:ascii="Calibri" w:hAnsi="Calibri" w:cs="Calibri"/>
          <w:b/>
          <w:sz w:val="24"/>
          <w:szCs w:val="24"/>
        </w:rPr>
        <w:t>3:</w:t>
      </w:r>
      <w:r w:rsidRPr="00B27DAF">
        <w:rPr>
          <w:rFonts w:ascii="Calibri" w:hAnsi="Calibri" w:cs="Calibri"/>
          <w:b/>
          <w:sz w:val="24"/>
          <w:szCs w:val="24"/>
        </w:rPr>
        <w:t xml:space="preserve"> </w:t>
      </w:r>
      <w:r w:rsidRPr="00B27DAF">
        <w:rPr>
          <w:rFonts w:ascii="Calibri" w:hAnsi="Calibri" w:cs="Calibri"/>
          <w:sz w:val="24"/>
          <w:szCs w:val="24"/>
        </w:rPr>
        <w:t xml:space="preserve">Studies included in systematic review of surgical </w:t>
      </w:r>
      <w:proofErr w:type="gramStart"/>
      <w:r w:rsidRPr="00B27DAF">
        <w:rPr>
          <w:rFonts w:ascii="Calibri" w:hAnsi="Calibri" w:cs="Calibri"/>
          <w:sz w:val="24"/>
          <w:szCs w:val="24"/>
        </w:rPr>
        <w:t>collaboratives</w:t>
      </w:r>
      <w:proofErr w:type="gramEnd"/>
    </w:p>
    <w:tbl>
      <w:tblPr>
        <w:tblW w:w="16329" w:type="dxa"/>
        <w:tblInd w:w="-1283" w:type="dxa"/>
        <w:tblLayout w:type="fixed"/>
        <w:tblLook w:val="0400" w:firstRow="0" w:lastRow="0" w:firstColumn="0" w:lastColumn="0" w:noHBand="0" w:noVBand="1"/>
      </w:tblPr>
      <w:tblGrid>
        <w:gridCol w:w="1134"/>
        <w:gridCol w:w="850"/>
        <w:gridCol w:w="880"/>
        <w:gridCol w:w="1445"/>
        <w:gridCol w:w="965"/>
        <w:gridCol w:w="992"/>
        <w:gridCol w:w="993"/>
        <w:gridCol w:w="850"/>
        <w:gridCol w:w="992"/>
        <w:gridCol w:w="993"/>
        <w:gridCol w:w="3543"/>
        <w:gridCol w:w="2692"/>
      </w:tblGrid>
      <w:tr w:rsidR="005D3294" w:rsidRPr="00851C4D" w14:paraId="5B9B89CD" w14:textId="77777777" w:rsidTr="00721F82">
        <w:trPr>
          <w:trHeight w:val="1050"/>
        </w:trPr>
        <w:tc>
          <w:tcPr>
            <w:tcW w:w="1134" w:type="dxa"/>
            <w:tcBorders>
              <w:top w:val="single" w:sz="4" w:space="0" w:color="auto"/>
              <w:bottom w:val="single" w:sz="4" w:space="0" w:color="auto"/>
            </w:tcBorders>
            <w:shd w:val="clear" w:color="auto" w:fill="auto"/>
          </w:tcPr>
          <w:p w14:paraId="42F3D0C3"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Author, &amp; publication year</w:t>
            </w:r>
          </w:p>
        </w:tc>
        <w:tc>
          <w:tcPr>
            <w:tcW w:w="850" w:type="dxa"/>
            <w:tcBorders>
              <w:top w:val="single" w:sz="4" w:space="0" w:color="auto"/>
              <w:bottom w:val="single" w:sz="4" w:space="0" w:color="auto"/>
            </w:tcBorders>
            <w:shd w:val="clear" w:color="auto" w:fill="auto"/>
          </w:tcPr>
          <w:p w14:paraId="1E9C975E"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Study method</w:t>
            </w:r>
          </w:p>
        </w:tc>
        <w:tc>
          <w:tcPr>
            <w:tcW w:w="880" w:type="dxa"/>
            <w:tcBorders>
              <w:top w:val="single" w:sz="4" w:space="0" w:color="auto"/>
              <w:bottom w:val="single" w:sz="4" w:space="0" w:color="auto"/>
            </w:tcBorders>
            <w:shd w:val="clear" w:color="auto" w:fill="auto"/>
          </w:tcPr>
          <w:p w14:paraId="7867B268"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Year of research</w:t>
            </w:r>
          </w:p>
        </w:tc>
        <w:tc>
          <w:tcPr>
            <w:tcW w:w="1445" w:type="dxa"/>
            <w:tcBorders>
              <w:top w:val="single" w:sz="4" w:space="0" w:color="auto"/>
              <w:bottom w:val="single" w:sz="4" w:space="0" w:color="auto"/>
            </w:tcBorders>
            <w:shd w:val="clear" w:color="auto" w:fill="auto"/>
          </w:tcPr>
          <w:p w14:paraId="3D344800"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Acronym &amp;</w:t>
            </w:r>
          </w:p>
          <w:p w14:paraId="19BB0A89"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Name of collaborative</w:t>
            </w:r>
            <w:r w:rsidRPr="002C7F4E">
              <w:rPr>
                <w:b/>
                <w:color w:val="000000"/>
                <w:sz w:val="16"/>
                <w:szCs w:val="16"/>
                <w:vertAlign w:val="superscript"/>
              </w:rPr>
              <w:t>*</w:t>
            </w:r>
          </w:p>
        </w:tc>
        <w:tc>
          <w:tcPr>
            <w:tcW w:w="965" w:type="dxa"/>
            <w:tcBorders>
              <w:top w:val="single" w:sz="4" w:space="0" w:color="auto"/>
              <w:bottom w:val="single" w:sz="4" w:space="0" w:color="auto"/>
            </w:tcBorders>
            <w:shd w:val="clear" w:color="auto" w:fill="auto"/>
          </w:tcPr>
          <w:p w14:paraId="378FD7C7"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Continent(s)</w:t>
            </w:r>
          </w:p>
        </w:tc>
        <w:tc>
          <w:tcPr>
            <w:tcW w:w="992" w:type="dxa"/>
            <w:tcBorders>
              <w:top w:val="single" w:sz="4" w:space="0" w:color="auto"/>
              <w:bottom w:val="single" w:sz="4" w:space="0" w:color="auto"/>
            </w:tcBorders>
            <w:shd w:val="clear" w:color="auto" w:fill="auto"/>
          </w:tcPr>
          <w:p w14:paraId="2455B500"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African country(s) involved</w:t>
            </w:r>
          </w:p>
        </w:tc>
        <w:tc>
          <w:tcPr>
            <w:tcW w:w="993" w:type="dxa"/>
            <w:tcBorders>
              <w:top w:val="single" w:sz="4" w:space="0" w:color="auto"/>
              <w:bottom w:val="single" w:sz="4" w:space="0" w:color="auto"/>
            </w:tcBorders>
            <w:shd w:val="clear" w:color="auto" w:fill="auto"/>
          </w:tcPr>
          <w:p w14:paraId="070D9453"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 xml:space="preserve">Size/ number of hospitals, </w:t>
            </w:r>
            <w:proofErr w:type="spellStart"/>
            <w:r w:rsidRPr="00851C4D">
              <w:rPr>
                <w:b/>
                <w:color w:val="000000"/>
                <w:sz w:val="16"/>
                <w:szCs w:val="16"/>
              </w:rPr>
              <w:t>centres</w:t>
            </w:r>
            <w:proofErr w:type="spellEnd"/>
            <w:r w:rsidRPr="00851C4D">
              <w:rPr>
                <w:b/>
                <w:color w:val="000000"/>
                <w:sz w:val="16"/>
                <w:szCs w:val="16"/>
              </w:rPr>
              <w:t>, &amp; registries</w:t>
            </w:r>
          </w:p>
        </w:tc>
        <w:tc>
          <w:tcPr>
            <w:tcW w:w="850" w:type="dxa"/>
            <w:tcBorders>
              <w:top w:val="single" w:sz="4" w:space="0" w:color="auto"/>
              <w:bottom w:val="single" w:sz="4" w:space="0" w:color="auto"/>
            </w:tcBorders>
            <w:shd w:val="clear" w:color="auto" w:fill="auto"/>
          </w:tcPr>
          <w:p w14:paraId="2EFFE708"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Number of collaborators</w:t>
            </w:r>
          </w:p>
        </w:tc>
        <w:tc>
          <w:tcPr>
            <w:tcW w:w="992" w:type="dxa"/>
            <w:tcBorders>
              <w:top w:val="single" w:sz="4" w:space="0" w:color="auto"/>
              <w:bottom w:val="single" w:sz="4" w:space="0" w:color="auto"/>
            </w:tcBorders>
            <w:shd w:val="clear" w:color="auto" w:fill="auto"/>
          </w:tcPr>
          <w:p w14:paraId="2A4EDE32"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Surgical specialty</w:t>
            </w:r>
          </w:p>
        </w:tc>
        <w:tc>
          <w:tcPr>
            <w:tcW w:w="993" w:type="dxa"/>
            <w:tcBorders>
              <w:top w:val="single" w:sz="4" w:space="0" w:color="auto"/>
              <w:bottom w:val="single" w:sz="4" w:space="0" w:color="auto"/>
            </w:tcBorders>
            <w:shd w:val="clear" w:color="auto" w:fill="auto"/>
          </w:tcPr>
          <w:p w14:paraId="2EAEF829"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Research scope/ focus</w:t>
            </w:r>
          </w:p>
        </w:tc>
        <w:tc>
          <w:tcPr>
            <w:tcW w:w="3543" w:type="dxa"/>
            <w:tcBorders>
              <w:top w:val="single" w:sz="4" w:space="0" w:color="auto"/>
              <w:bottom w:val="single" w:sz="4" w:space="0" w:color="auto"/>
            </w:tcBorders>
            <w:shd w:val="clear" w:color="auto" w:fill="auto"/>
          </w:tcPr>
          <w:p w14:paraId="09730820"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Success factors</w:t>
            </w:r>
          </w:p>
        </w:tc>
        <w:tc>
          <w:tcPr>
            <w:tcW w:w="2692" w:type="dxa"/>
            <w:tcBorders>
              <w:top w:val="single" w:sz="4" w:space="0" w:color="auto"/>
              <w:bottom w:val="single" w:sz="4" w:space="0" w:color="auto"/>
            </w:tcBorders>
            <w:shd w:val="clear" w:color="auto" w:fill="auto"/>
          </w:tcPr>
          <w:p w14:paraId="1D0B7531" w14:textId="77777777" w:rsidR="005D3294" w:rsidRPr="00851C4D" w:rsidRDefault="005D3294" w:rsidP="00721F82">
            <w:pPr>
              <w:spacing w:after="0" w:line="240" w:lineRule="auto"/>
              <w:jc w:val="left"/>
              <w:rPr>
                <w:b/>
                <w:color w:val="000000"/>
                <w:sz w:val="16"/>
                <w:szCs w:val="16"/>
              </w:rPr>
            </w:pPr>
            <w:r w:rsidRPr="00851C4D">
              <w:rPr>
                <w:b/>
                <w:color w:val="000000"/>
                <w:sz w:val="16"/>
                <w:szCs w:val="16"/>
              </w:rPr>
              <w:t>Challenges</w:t>
            </w:r>
          </w:p>
        </w:tc>
      </w:tr>
      <w:tr w:rsidR="005D3294" w:rsidRPr="00851C4D" w14:paraId="19D59CD2" w14:textId="77777777" w:rsidTr="00721F82">
        <w:trPr>
          <w:trHeight w:val="255"/>
        </w:trPr>
        <w:tc>
          <w:tcPr>
            <w:tcW w:w="1134" w:type="dxa"/>
            <w:tcBorders>
              <w:top w:val="single" w:sz="4" w:space="0" w:color="auto"/>
            </w:tcBorders>
            <w:shd w:val="clear" w:color="auto" w:fill="auto"/>
          </w:tcPr>
          <w:p w14:paraId="790275BB" w14:textId="77777777" w:rsidR="005D3294" w:rsidRPr="00851C4D" w:rsidRDefault="005D3294" w:rsidP="00721F82">
            <w:pPr>
              <w:spacing w:after="0" w:line="240" w:lineRule="auto"/>
              <w:jc w:val="left"/>
              <w:rPr>
                <w:color w:val="000000"/>
                <w:sz w:val="16"/>
                <w:szCs w:val="16"/>
              </w:rPr>
            </w:pPr>
            <w:r w:rsidRPr="00851C4D">
              <w:rPr>
                <w:color w:val="000000"/>
                <w:sz w:val="16"/>
                <w:szCs w:val="16"/>
              </w:rPr>
              <w:t>Abbas et al</w:t>
            </w:r>
            <w:r w:rsidRPr="00851C4D">
              <w:rPr>
                <w:rFonts w:ascii="Quattrocento Sans" w:eastAsia="Quattrocento Sans" w:hAnsi="Quattrocento Sans" w:cs="Quattrocento Sans"/>
                <w:sz w:val="16"/>
                <w:szCs w:val="16"/>
              </w:rPr>
              <w:t xml:space="preserve">, </w:t>
            </w:r>
            <w:r w:rsidRPr="00851C4D">
              <w:rPr>
                <w:color w:val="000000"/>
                <w:sz w:val="16"/>
                <w:szCs w:val="16"/>
              </w:rPr>
              <w:t>2021, (24)</w:t>
            </w:r>
          </w:p>
        </w:tc>
        <w:tc>
          <w:tcPr>
            <w:tcW w:w="850" w:type="dxa"/>
            <w:tcBorders>
              <w:top w:val="single" w:sz="4" w:space="0" w:color="auto"/>
            </w:tcBorders>
            <w:shd w:val="clear" w:color="auto" w:fill="auto"/>
          </w:tcPr>
          <w:p w14:paraId="6E6B753A" w14:textId="77777777" w:rsidR="005D3294" w:rsidRPr="00851C4D" w:rsidRDefault="005D3294" w:rsidP="00721F82">
            <w:pPr>
              <w:spacing w:after="0" w:line="240" w:lineRule="auto"/>
              <w:jc w:val="left"/>
              <w:rPr>
                <w:color w:val="000000"/>
                <w:sz w:val="16"/>
                <w:szCs w:val="16"/>
              </w:rPr>
            </w:pPr>
            <w:r w:rsidRPr="00851C4D">
              <w:rPr>
                <w:color w:val="000000"/>
                <w:sz w:val="16"/>
                <w:szCs w:val="16"/>
              </w:rPr>
              <w:t>Expert opinion, Online Action Planning Forum</w:t>
            </w:r>
          </w:p>
        </w:tc>
        <w:tc>
          <w:tcPr>
            <w:tcW w:w="880" w:type="dxa"/>
            <w:tcBorders>
              <w:top w:val="single" w:sz="4" w:space="0" w:color="auto"/>
            </w:tcBorders>
            <w:shd w:val="clear" w:color="auto" w:fill="auto"/>
          </w:tcPr>
          <w:p w14:paraId="2B7D1A4C" w14:textId="77777777" w:rsidR="005D3294" w:rsidRPr="00851C4D" w:rsidRDefault="005D3294" w:rsidP="00721F82">
            <w:pPr>
              <w:spacing w:after="0" w:line="240" w:lineRule="auto"/>
              <w:jc w:val="left"/>
              <w:rPr>
                <w:color w:val="000000"/>
                <w:sz w:val="16"/>
                <w:szCs w:val="16"/>
              </w:rPr>
            </w:pPr>
            <w:r w:rsidRPr="00851C4D">
              <w:rPr>
                <w:color w:val="000000"/>
                <w:sz w:val="16"/>
                <w:szCs w:val="16"/>
              </w:rPr>
              <w:t>2020</w:t>
            </w:r>
          </w:p>
        </w:tc>
        <w:tc>
          <w:tcPr>
            <w:tcW w:w="1445" w:type="dxa"/>
            <w:tcBorders>
              <w:top w:val="single" w:sz="4" w:space="0" w:color="auto"/>
            </w:tcBorders>
            <w:shd w:val="clear" w:color="auto" w:fill="auto"/>
          </w:tcPr>
          <w:p w14:paraId="7966A28F" w14:textId="77777777" w:rsidR="005D3294" w:rsidRPr="00851C4D" w:rsidRDefault="005D3294" w:rsidP="00721F82">
            <w:pPr>
              <w:spacing w:after="0" w:line="240" w:lineRule="auto"/>
              <w:jc w:val="left"/>
              <w:rPr>
                <w:color w:val="000000"/>
                <w:sz w:val="16"/>
                <w:szCs w:val="16"/>
              </w:rPr>
            </w:pPr>
            <w:r w:rsidRPr="00851C4D">
              <w:rPr>
                <w:color w:val="000000"/>
                <w:sz w:val="16"/>
                <w:szCs w:val="16"/>
              </w:rPr>
              <w:t>GICS,</w:t>
            </w:r>
          </w:p>
          <w:p w14:paraId="717736B1" w14:textId="77777777" w:rsidR="005D3294" w:rsidRPr="00851C4D" w:rsidRDefault="00000000" w:rsidP="00721F82">
            <w:pPr>
              <w:spacing w:after="0" w:line="240" w:lineRule="auto"/>
              <w:jc w:val="left"/>
              <w:rPr>
                <w:color w:val="0563C1"/>
                <w:sz w:val="16"/>
                <w:szCs w:val="16"/>
                <w:u w:val="single"/>
              </w:rPr>
            </w:pPr>
            <w:hyperlink r:id="rId9">
              <w:r w:rsidR="005D3294" w:rsidRPr="00851C4D">
                <w:rPr>
                  <w:color w:val="0563C1"/>
                  <w:sz w:val="16"/>
                  <w:szCs w:val="16"/>
                  <w:u w:val="single"/>
                </w:rPr>
                <w:t>Global Initiative for Children’s Surgery</w:t>
              </w:r>
            </w:hyperlink>
          </w:p>
        </w:tc>
        <w:tc>
          <w:tcPr>
            <w:tcW w:w="965" w:type="dxa"/>
            <w:tcBorders>
              <w:top w:val="single" w:sz="4" w:space="0" w:color="auto"/>
            </w:tcBorders>
            <w:shd w:val="clear" w:color="auto" w:fill="auto"/>
          </w:tcPr>
          <w:p w14:paraId="057A1020" w14:textId="77777777" w:rsidR="005D3294" w:rsidRPr="00851C4D" w:rsidRDefault="005D3294" w:rsidP="00721F82">
            <w:pPr>
              <w:spacing w:after="0" w:line="240" w:lineRule="auto"/>
              <w:jc w:val="left"/>
              <w:rPr>
                <w:color w:val="000000"/>
                <w:sz w:val="16"/>
                <w:szCs w:val="16"/>
              </w:rPr>
            </w:pPr>
            <w:r w:rsidRPr="00851C4D">
              <w:rPr>
                <w:color w:val="000000"/>
                <w:sz w:val="16"/>
                <w:szCs w:val="16"/>
              </w:rPr>
              <w:t>Asia, North America, Africa, South America, Europe</w:t>
            </w:r>
          </w:p>
        </w:tc>
        <w:tc>
          <w:tcPr>
            <w:tcW w:w="992" w:type="dxa"/>
            <w:tcBorders>
              <w:top w:val="single" w:sz="4" w:space="0" w:color="auto"/>
            </w:tcBorders>
            <w:shd w:val="clear" w:color="auto" w:fill="auto"/>
          </w:tcPr>
          <w:p w14:paraId="36C95DCA" w14:textId="77777777" w:rsidR="005D3294" w:rsidRPr="00851C4D" w:rsidRDefault="005D3294" w:rsidP="00721F82">
            <w:pPr>
              <w:spacing w:after="0" w:line="240" w:lineRule="auto"/>
              <w:jc w:val="left"/>
              <w:rPr>
                <w:color w:val="000000"/>
                <w:sz w:val="16"/>
                <w:szCs w:val="16"/>
              </w:rPr>
            </w:pPr>
            <w:r w:rsidRPr="00851C4D">
              <w:rPr>
                <w:color w:val="000000"/>
                <w:sz w:val="16"/>
                <w:szCs w:val="16"/>
              </w:rPr>
              <w:t>Nigeria, Kenya, Egypt</w:t>
            </w:r>
          </w:p>
        </w:tc>
        <w:tc>
          <w:tcPr>
            <w:tcW w:w="993" w:type="dxa"/>
            <w:tcBorders>
              <w:top w:val="single" w:sz="4" w:space="0" w:color="auto"/>
            </w:tcBorders>
            <w:shd w:val="clear" w:color="auto" w:fill="auto"/>
          </w:tcPr>
          <w:p w14:paraId="661FD0C4" w14:textId="77777777" w:rsidR="005D3294" w:rsidRPr="00851C4D" w:rsidRDefault="005D3294" w:rsidP="00721F82">
            <w:pPr>
              <w:spacing w:after="0" w:line="240" w:lineRule="auto"/>
              <w:jc w:val="left"/>
              <w:rPr>
                <w:color w:val="000000"/>
                <w:sz w:val="16"/>
                <w:szCs w:val="16"/>
              </w:rPr>
            </w:pPr>
            <w:r w:rsidRPr="00851C4D">
              <w:rPr>
                <w:color w:val="000000"/>
                <w:sz w:val="16"/>
                <w:szCs w:val="16"/>
              </w:rPr>
              <w:t>47</w:t>
            </w:r>
          </w:p>
        </w:tc>
        <w:tc>
          <w:tcPr>
            <w:tcW w:w="850" w:type="dxa"/>
            <w:tcBorders>
              <w:top w:val="single" w:sz="4" w:space="0" w:color="auto"/>
            </w:tcBorders>
            <w:shd w:val="clear" w:color="auto" w:fill="auto"/>
          </w:tcPr>
          <w:p w14:paraId="6D98ECDB" w14:textId="77777777" w:rsidR="005D3294" w:rsidRPr="00851C4D" w:rsidRDefault="005D3294" w:rsidP="00721F82">
            <w:pPr>
              <w:spacing w:after="0" w:line="240" w:lineRule="auto"/>
              <w:jc w:val="left"/>
              <w:rPr>
                <w:color w:val="000000"/>
                <w:sz w:val="16"/>
                <w:szCs w:val="16"/>
              </w:rPr>
            </w:pPr>
            <w:r w:rsidRPr="00851C4D">
              <w:rPr>
                <w:color w:val="000000"/>
                <w:sz w:val="16"/>
                <w:szCs w:val="16"/>
              </w:rPr>
              <w:t> 16</w:t>
            </w:r>
          </w:p>
        </w:tc>
        <w:tc>
          <w:tcPr>
            <w:tcW w:w="992" w:type="dxa"/>
            <w:tcBorders>
              <w:top w:val="single" w:sz="4" w:space="0" w:color="auto"/>
            </w:tcBorders>
            <w:shd w:val="clear" w:color="auto" w:fill="auto"/>
          </w:tcPr>
          <w:p w14:paraId="1EC37EDA"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surgery</w:t>
            </w:r>
          </w:p>
        </w:tc>
        <w:tc>
          <w:tcPr>
            <w:tcW w:w="993" w:type="dxa"/>
            <w:tcBorders>
              <w:top w:val="single" w:sz="4" w:space="0" w:color="auto"/>
            </w:tcBorders>
            <w:shd w:val="clear" w:color="auto" w:fill="auto"/>
          </w:tcPr>
          <w:p w14:paraId="4CE63D3F"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Impact of COVID-19 on Global </w:t>
            </w:r>
            <w:proofErr w:type="spellStart"/>
            <w:r w:rsidRPr="00851C4D">
              <w:rPr>
                <w:color w:val="000000"/>
                <w:sz w:val="16"/>
                <w:szCs w:val="16"/>
              </w:rPr>
              <w:t>Paediatric</w:t>
            </w:r>
            <w:proofErr w:type="spellEnd"/>
            <w:r w:rsidRPr="00851C4D">
              <w:rPr>
                <w:color w:val="000000"/>
                <w:sz w:val="16"/>
                <w:szCs w:val="16"/>
              </w:rPr>
              <w:t xml:space="preserve"> surgery</w:t>
            </w:r>
          </w:p>
        </w:tc>
        <w:tc>
          <w:tcPr>
            <w:tcW w:w="3543" w:type="dxa"/>
            <w:tcBorders>
              <w:top w:val="single" w:sz="4" w:space="0" w:color="auto"/>
            </w:tcBorders>
            <w:shd w:val="clear" w:color="auto" w:fill="auto"/>
          </w:tcPr>
          <w:p w14:paraId="37C881BD" w14:textId="77777777" w:rsidR="005D3294" w:rsidRPr="00851C4D" w:rsidRDefault="005D3294" w:rsidP="00721F82">
            <w:pPr>
              <w:spacing w:after="0" w:line="240" w:lineRule="auto"/>
              <w:jc w:val="left"/>
              <w:rPr>
                <w:color w:val="000000"/>
                <w:sz w:val="16"/>
                <w:szCs w:val="16"/>
              </w:rPr>
            </w:pPr>
            <w:r w:rsidRPr="00851C4D">
              <w:rPr>
                <w:color w:val="000000"/>
                <w:sz w:val="16"/>
                <w:szCs w:val="16"/>
              </w:rPr>
              <w:t>1. Existing network in both LMICs &amp; HICs</w:t>
            </w:r>
          </w:p>
          <w:p w14:paraId="2226000F" w14:textId="77777777" w:rsidR="005D3294" w:rsidRPr="00851C4D" w:rsidRDefault="005D3294" w:rsidP="00721F82">
            <w:pPr>
              <w:spacing w:after="0" w:line="240" w:lineRule="auto"/>
              <w:jc w:val="left"/>
              <w:rPr>
                <w:color w:val="000000"/>
                <w:sz w:val="16"/>
                <w:szCs w:val="16"/>
              </w:rPr>
            </w:pPr>
            <w:r w:rsidRPr="00851C4D">
              <w:rPr>
                <w:color w:val="000000"/>
                <w:sz w:val="16"/>
                <w:szCs w:val="16"/>
              </w:rPr>
              <w:t>2. Use of online resources:</w:t>
            </w:r>
          </w:p>
          <w:p w14:paraId="26DD1578" w14:textId="77777777" w:rsidR="005D3294" w:rsidRPr="00851C4D" w:rsidRDefault="005D3294" w:rsidP="00721F82">
            <w:pPr>
              <w:spacing w:after="0" w:line="240" w:lineRule="auto"/>
              <w:jc w:val="left"/>
              <w:rPr>
                <w:color w:val="000000"/>
                <w:sz w:val="16"/>
                <w:szCs w:val="16"/>
              </w:rPr>
            </w:pPr>
            <w:r w:rsidRPr="00851C4D">
              <w:rPr>
                <w:color w:val="000000"/>
                <w:sz w:val="16"/>
                <w:szCs w:val="16"/>
              </w:rPr>
              <w:t>a. action planning forum</w:t>
            </w:r>
          </w:p>
          <w:p w14:paraId="0A8D6427" w14:textId="77777777" w:rsidR="005D3294" w:rsidRPr="00851C4D" w:rsidRDefault="005D3294" w:rsidP="00721F82">
            <w:pPr>
              <w:spacing w:after="0" w:line="240" w:lineRule="auto"/>
              <w:jc w:val="left"/>
              <w:rPr>
                <w:color w:val="000000"/>
                <w:sz w:val="16"/>
                <w:szCs w:val="16"/>
              </w:rPr>
            </w:pPr>
            <w:r w:rsidRPr="00851C4D">
              <w:rPr>
                <w:color w:val="000000"/>
                <w:sz w:val="16"/>
                <w:szCs w:val="16"/>
              </w:rPr>
              <w:t>b. sharing of information on their website</w:t>
            </w:r>
          </w:p>
          <w:p w14:paraId="6D47F18D" w14:textId="77777777" w:rsidR="005D3294" w:rsidRPr="00851C4D" w:rsidRDefault="005D3294" w:rsidP="00721F82">
            <w:pPr>
              <w:spacing w:after="0" w:line="240" w:lineRule="auto"/>
              <w:jc w:val="left"/>
              <w:rPr>
                <w:color w:val="000000"/>
                <w:sz w:val="16"/>
                <w:szCs w:val="16"/>
              </w:rPr>
            </w:pPr>
            <w:r w:rsidRPr="00851C4D">
              <w:rPr>
                <w:color w:val="000000"/>
                <w:sz w:val="16"/>
                <w:szCs w:val="16"/>
              </w:rPr>
              <w:t>c. email</w:t>
            </w:r>
          </w:p>
          <w:p w14:paraId="7C0A8FB3"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3. Use of Zoom platform sponsored by </w:t>
            </w:r>
            <w:proofErr w:type="spellStart"/>
            <w:r w:rsidRPr="00851C4D">
              <w:rPr>
                <w:color w:val="000000"/>
                <w:sz w:val="16"/>
                <w:szCs w:val="16"/>
              </w:rPr>
              <w:t>Lifebox</w:t>
            </w:r>
            <w:proofErr w:type="spellEnd"/>
          </w:p>
          <w:p w14:paraId="3C37D25E" w14:textId="77777777" w:rsidR="005D3294" w:rsidRPr="00851C4D" w:rsidRDefault="005D3294" w:rsidP="00721F82">
            <w:pPr>
              <w:spacing w:after="0" w:line="240" w:lineRule="auto"/>
              <w:jc w:val="left"/>
              <w:rPr>
                <w:color w:val="000000"/>
                <w:sz w:val="16"/>
                <w:szCs w:val="16"/>
              </w:rPr>
            </w:pPr>
            <w:r w:rsidRPr="00851C4D">
              <w:rPr>
                <w:color w:val="000000"/>
                <w:sz w:val="16"/>
                <w:szCs w:val="16"/>
              </w:rPr>
              <w:t>4. Cost reduction:</w:t>
            </w:r>
          </w:p>
          <w:p w14:paraId="448E423B" w14:textId="77777777" w:rsidR="005D3294" w:rsidRPr="00851C4D" w:rsidRDefault="005D3294" w:rsidP="00721F82">
            <w:pPr>
              <w:spacing w:after="0" w:line="240" w:lineRule="auto"/>
              <w:jc w:val="left"/>
              <w:rPr>
                <w:color w:val="000000"/>
                <w:sz w:val="16"/>
                <w:szCs w:val="16"/>
              </w:rPr>
            </w:pPr>
            <w:r w:rsidRPr="00851C4D">
              <w:rPr>
                <w:color w:val="000000"/>
                <w:sz w:val="16"/>
                <w:szCs w:val="16"/>
              </w:rPr>
              <w:t>a. Pre-registration at no cost to participants</w:t>
            </w:r>
          </w:p>
          <w:p w14:paraId="208FA25C" w14:textId="77777777" w:rsidR="005D3294" w:rsidRPr="00851C4D" w:rsidRDefault="005D3294" w:rsidP="00721F82">
            <w:pPr>
              <w:spacing w:after="0" w:line="240" w:lineRule="auto"/>
              <w:jc w:val="left"/>
              <w:rPr>
                <w:color w:val="000000"/>
                <w:sz w:val="16"/>
                <w:szCs w:val="16"/>
              </w:rPr>
            </w:pPr>
            <w:r w:rsidRPr="00851C4D">
              <w:rPr>
                <w:color w:val="000000"/>
                <w:sz w:val="16"/>
                <w:szCs w:val="16"/>
              </w:rPr>
              <w:t>b. No travel costs</w:t>
            </w:r>
          </w:p>
          <w:p w14:paraId="41545D7E" w14:textId="77777777" w:rsidR="005D3294" w:rsidRPr="00851C4D" w:rsidRDefault="005D3294" w:rsidP="00721F82">
            <w:pPr>
              <w:spacing w:after="0" w:line="240" w:lineRule="auto"/>
              <w:jc w:val="left"/>
              <w:rPr>
                <w:color w:val="000000"/>
                <w:sz w:val="16"/>
                <w:szCs w:val="16"/>
              </w:rPr>
            </w:pPr>
            <w:r w:rsidRPr="00851C4D">
              <w:rPr>
                <w:color w:val="000000"/>
                <w:sz w:val="16"/>
                <w:szCs w:val="16"/>
              </w:rPr>
              <w:t>5. Online forums held at 1400-1530 Greenwich Meridian Time to facilitate participation from different time zones</w:t>
            </w:r>
          </w:p>
          <w:p w14:paraId="5C937BD8" w14:textId="77777777" w:rsidR="005D3294" w:rsidRPr="00851C4D" w:rsidRDefault="005D3294" w:rsidP="00721F82">
            <w:pPr>
              <w:spacing w:after="0" w:line="240" w:lineRule="auto"/>
              <w:jc w:val="left"/>
              <w:rPr>
                <w:color w:val="000000"/>
                <w:sz w:val="16"/>
                <w:szCs w:val="16"/>
              </w:rPr>
            </w:pPr>
            <w:r w:rsidRPr="00851C4D">
              <w:rPr>
                <w:color w:val="000000"/>
                <w:sz w:val="16"/>
                <w:szCs w:val="16"/>
              </w:rPr>
              <w:t>6. Majority of panelists were from LMICs thus improving participation</w:t>
            </w:r>
          </w:p>
          <w:p w14:paraId="2102FBD7" w14:textId="77777777" w:rsidR="005D3294" w:rsidRPr="00851C4D" w:rsidRDefault="005D3294" w:rsidP="00721F82">
            <w:pPr>
              <w:spacing w:after="0" w:line="240" w:lineRule="auto"/>
              <w:jc w:val="left"/>
              <w:rPr>
                <w:color w:val="000000"/>
                <w:sz w:val="16"/>
                <w:szCs w:val="16"/>
              </w:rPr>
            </w:pPr>
            <w:r w:rsidRPr="00851C4D">
              <w:rPr>
                <w:color w:val="000000"/>
                <w:sz w:val="16"/>
                <w:szCs w:val="16"/>
              </w:rPr>
              <w:t>7. Easily replicable methodology</w:t>
            </w:r>
          </w:p>
        </w:tc>
        <w:tc>
          <w:tcPr>
            <w:tcW w:w="2692" w:type="dxa"/>
            <w:tcBorders>
              <w:top w:val="single" w:sz="4" w:space="0" w:color="auto"/>
            </w:tcBorders>
            <w:shd w:val="clear" w:color="auto" w:fill="auto"/>
          </w:tcPr>
          <w:p w14:paraId="0A842FF0" w14:textId="77777777" w:rsidR="005D3294" w:rsidRPr="00851C4D" w:rsidRDefault="005D3294" w:rsidP="00721F82">
            <w:pPr>
              <w:spacing w:after="0" w:line="240" w:lineRule="auto"/>
              <w:jc w:val="left"/>
              <w:rPr>
                <w:color w:val="000000"/>
                <w:sz w:val="16"/>
                <w:szCs w:val="16"/>
              </w:rPr>
            </w:pPr>
            <w:r w:rsidRPr="00851C4D">
              <w:rPr>
                <w:color w:val="000000"/>
                <w:sz w:val="16"/>
                <w:szCs w:val="16"/>
              </w:rPr>
              <w:t>1. Limited resources in LMICs</w:t>
            </w:r>
          </w:p>
          <w:p w14:paraId="0C2FD2F2" w14:textId="77777777" w:rsidR="005D3294" w:rsidRPr="00851C4D" w:rsidRDefault="005D3294" w:rsidP="00721F82">
            <w:pPr>
              <w:spacing w:after="0" w:line="240" w:lineRule="auto"/>
              <w:jc w:val="left"/>
              <w:rPr>
                <w:color w:val="000000"/>
                <w:sz w:val="16"/>
                <w:szCs w:val="16"/>
              </w:rPr>
            </w:pPr>
            <w:r w:rsidRPr="00851C4D">
              <w:rPr>
                <w:color w:val="000000"/>
                <w:sz w:val="16"/>
                <w:szCs w:val="16"/>
              </w:rPr>
              <w:t>2. Drop in participation between 1</w:t>
            </w:r>
            <w:r w:rsidRPr="00851C4D">
              <w:rPr>
                <w:color w:val="000000"/>
                <w:sz w:val="16"/>
                <w:szCs w:val="16"/>
                <w:vertAlign w:val="superscript"/>
              </w:rPr>
              <w:t>st</w:t>
            </w:r>
            <w:r w:rsidRPr="00851C4D">
              <w:rPr>
                <w:color w:val="000000"/>
                <w:sz w:val="16"/>
                <w:szCs w:val="16"/>
              </w:rPr>
              <w:t xml:space="preserve"> and 2</w:t>
            </w:r>
            <w:r w:rsidRPr="00851C4D">
              <w:rPr>
                <w:color w:val="000000"/>
                <w:sz w:val="16"/>
                <w:szCs w:val="16"/>
                <w:vertAlign w:val="superscript"/>
              </w:rPr>
              <w:t>nd</w:t>
            </w:r>
            <w:r w:rsidRPr="00851C4D">
              <w:rPr>
                <w:color w:val="000000"/>
                <w:sz w:val="16"/>
                <w:szCs w:val="16"/>
              </w:rPr>
              <w:t xml:space="preserve"> online forum</w:t>
            </w:r>
          </w:p>
          <w:p w14:paraId="21BC4FB4" w14:textId="77777777" w:rsidR="005D3294" w:rsidRPr="00851C4D" w:rsidRDefault="005D3294" w:rsidP="00721F82">
            <w:pPr>
              <w:spacing w:after="0" w:line="240" w:lineRule="auto"/>
              <w:jc w:val="left"/>
              <w:rPr>
                <w:color w:val="000000"/>
                <w:sz w:val="16"/>
                <w:szCs w:val="16"/>
              </w:rPr>
            </w:pPr>
            <w:r w:rsidRPr="00851C4D">
              <w:rPr>
                <w:color w:val="000000"/>
                <w:sz w:val="16"/>
                <w:szCs w:val="16"/>
              </w:rPr>
              <w:t>3. Webinar fatigue</w:t>
            </w:r>
          </w:p>
          <w:p w14:paraId="504A724C"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4. Availability of forum discussions later in recorded videos, </w:t>
            </w:r>
            <w:proofErr w:type="spellStart"/>
            <w:r w:rsidRPr="00851C4D">
              <w:rPr>
                <w:color w:val="000000"/>
                <w:sz w:val="16"/>
                <w:szCs w:val="16"/>
              </w:rPr>
              <w:t>YouTube</w:t>
            </w:r>
            <w:r w:rsidRPr="00851C4D">
              <w:rPr>
                <w:color w:val="000000"/>
                <w:sz w:val="16"/>
                <w:szCs w:val="16"/>
                <w:vertAlign w:val="superscript"/>
              </w:rPr>
              <w:t>TM</w:t>
            </w:r>
            <w:proofErr w:type="spellEnd"/>
            <w:r w:rsidRPr="00851C4D">
              <w:rPr>
                <w:color w:val="000000"/>
                <w:sz w:val="16"/>
                <w:szCs w:val="16"/>
              </w:rPr>
              <w:t xml:space="preserve">, and articles. This discourages live attendance &amp; participation needed for collaboration, as participants </w:t>
            </w:r>
            <w:proofErr w:type="gramStart"/>
            <w:r w:rsidRPr="00851C4D">
              <w:rPr>
                <w:color w:val="000000"/>
                <w:sz w:val="16"/>
                <w:szCs w:val="16"/>
              </w:rPr>
              <w:t>are able to</w:t>
            </w:r>
            <w:proofErr w:type="gramEnd"/>
            <w:r w:rsidRPr="00851C4D">
              <w:rPr>
                <w:color w:val="000000"/>
                <w:sz w:val="16"/>
                <w:szCs w:val="16"/>
              </w:rPr>
              <w:t xml:space="preserve"> receive discussion proceedings at a later date. </w:t>
            </w:r>
          </w:p>
          <w:p w14:paraId="530FB981" w14:textId="77777777" w:rsidR="005D3294" w:rsidRPr="00851C4D" w:rsidRDefault="005D3294" w:rsidP="00721F82">
            <w:pPr>
              <w:spacing w:after="0" w:line="240" w:lineRule="auto"/>
              <w:jc w:val="left"/>
              <w:rPr>
                <w:color w:val="000000"/>
                <w:sz w:val="16"/>
                <w:szCs w:val="16"/>
              </w:rPr>
            </w:pPr>
            <w:r w:rsidRPr="00851C4D">
              <w:rPr>
                <w:color w:val="000000"/>
                <w:sz w:val="16"/>
                <w:szCs w:val="16"/>
              </w:rPr>
              <w:t>5. Proposed solutions/ actions were beyond the scope of the study group</w:t>
            </w:r>
          </w:p>
          <w:p w14:paraId="1D4C7949" w14:textId="77777777" w:rsidR="005D3294" w:rsidRPr="00851C4D" w:rsidRDefault="005D3294" w:rsidP="00721F82">
            <w:pPr>
              <w:spacing w:after="0" w:line="240" w:lineRule="auto"/>
              <w:jc w:val="left"/>
              <w:rPr>
                <w:color w:val="000000"/>
                <w:sz w:val="16"/>
                <w:szCs w:val="16"/>
              </w:rPr>
            </w:pPr>
            <w:r w:rsidRPr="00851C4D">
              <w:rPr>
                <w:color w:val="000000"/>
                <w:sz w:val="16"/>
                <w:szCs w:val="16"/>
              </w:rPr>
              <w:t>6. Need to assess impact of the solutions developed which may require a different study methodology</w:t>
            </w:r>
          </w:p>
        </w:tc>
      </w:tr>
      <w:tr w:rsidR="005D3294" w:rsidRPr="00851C4D" w14:paraId="2342566F" w14:textId="77777777" w:rsidTr="00721F82">
        <w:trPr>
          <w:trHeight w:val="255"/>
        </w:trPr>
        <w:tc>
          <w:tcPr>
            <w:tcW w:w="1134" w:type="dxa"/>
            <w:shd w:val="clear" w:color="auto" w:fill="auto"/>
          </w:tcPr>
          <w:p w14:paraId="32EDD9B7"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Alkhaffaf</w:t>
            </w:r>
            <w:proofErr w:type="spellEnd"/>
            <w:r w:rsidRPr="00851C4D">
              <w:rPr>
                <w:color w:val="000000"/>
                <w:sz w:val="16"/>
                <w:szCs w:val="16"/>
              </w:rPr>
              <w:t xml:space="preserve"> et al, 2021, (25)</w:t>
            </w:r>
          </w:p>
        </w:tc>
        <w:tc>
          <w:tcPr>
            <w:tcW w:w="850" w:type="dxa"/>
            <w:shd w:val="clear" w:color="auto" w:fill="auto"/>
          </w:tcPr>
          <w:p w14:paraId="69C60883" w14:textId="77777777" w:rsidR="005D3294" w:rsidRPr="00851C4D" w:rsidRDefault="005D3294" w:rsidP="00721F82">
            <w:pPr>
              <w:spacing w:after="0" w:line="240" w:lineRule="auto"/>
              <w:jc w:val="left"/>
              <w:rPr>
                <w:color w:val="000000"/>
                <w:sz w:val="16"/>
                <w:szCs w:val="16"/>
              </w:rPr>
            </w:pPr>
            <w:r w:rsidRPr="00851C4D">
              <w:rPr>
                <w:color w:val="000000"/>
                <w:sz w:val="16"/>
                <w:szCs w:val="16"/>
              </w:rPr>
              <w:t>Systematic review, Cross-sectional survey, Delphi study, Case study</w:t>
            </w:r>
          </w:p>
        </w:tc>
        <w:tc>
          <w:tcPr>
            <w:tcW w:w="880" w:type="dxa"/>
            <w:shd w:val="clear" w:color="auto" w:fill="auto"/>
          </w:tcPr>
          <w:p w14:paraId="6D416AEB"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2019</w:t>
            </w:r>
          </w:p>
        </w:tc>
        <w:tc>
          <w:tcPr>
            <w:tcW w:w="1445" w:type="dxa"/>
            <w:shd w:val="clear" w:color="auto" w:fill="auto"/>
          </w:tcPr>
          <w:p w14:paraId="01AFB7B4" w14:textId="77777777" w:rsidR="005D3294" w:rsidRPr="00851C4D" w:rsidRDefault="005D3294" w:rsidP="00721F82">
            <w:pPr>
              <w:spacing w:after="0" w:line="240" w:lineRule="auto"/>
              <w:jc w:val="left"/>
              <w:rPr>
                <w:color w:val="000000"/>
                <w:sz w:val="16"/>
                <w:szCs w:val="16"/>
              </w:rPr>
            </w:pPr>
            <w:r w:rsidRPr="00851C4D">
              <w:rPr>
                <w:color w:val="000000"/>
                <w:sz w:val="16"/>
                <w:szCs w:val="16"/>
              </w:rPr>
              <w:t> </w:t>
            </w:r>
          </w:p>
          <w:p w14:paraId="4D273175" w14:textId="77777777" w:rsidR="005D3294" w:rsidRPr="00851C4D" w:rsidRDefault="00000000" w:rsidP="00721F82">
            <w:pPr>
              <w:spacing w:after="0" w:line="240" w:lineRule="auto"/>
              <w:jc w:val="left"/>
              <w:rPr>
                <w:color w:val="0563C1"/>
                <w:sz w:val="16"/>
                <w:szCs w:val="16"/>
                <w:u w:val="single"/>
              </w:rPr>
            </w:pPr>
            <w:hyperlink r:id="rId10">
              <w:r w:rsidR="005D3294" w:rsidRPr="00851C4D">
                <w:rPr>
                  <w:color w:val="0563C1"/>
                  <w:sz w:val="16"/>
                  <w:szCs w:val="16"/>
                  <w:u w:val="single"/>
                </w:rPr>
                <w:t>GASTROS International Working Group</w:t>
              </w:r>
            </w:hyperlink>
            <w:r w:rsidR="005D3294" w:rsidRPr="00851C4D">
              <w:rPr>
                <w:color w:val="0563C1"/>
                <w:sz w:val="16"/>
                <w:szCs w:val="16"/>
                <w:u w:val="single"/>
              </w:rPr>
              <w:t xml:space="preserve">, </w:t>
            </w:r>
          </w:p>
          <w:p w14:paraId="73A130C4" w14:textId="77777777" w:rsidR="005D3294" w:rsidRPr="00851C4D" w:rsidRDefault="005D3294" w:rsidP="00721F82">
            <w:pPr>
              <w:spacing w:line="240" w:lineRule="auto"/>
              <w:jc w:val="left"/>
              <w:rPr>
                <w:color w:val="0563C1"/>
                <w:sz w:val="16"/>
                <w:szCs w:val="16"/>
                <w:u w:val="single"/>
              </w:rPr>
            </w:pPr>
            <w:r w:rsidRPr="00851C4D">
              <w:rPr>
                <w:color w:val="000000"/>
                <w:sz w:val="16"/>
                <w:szCs w:val="16"/>
              </w:rPr>
              <w:t>Gastric Cancer Surgery Trials Reported Outcome Standardization</w:t>
            </w:r>
          </w:p>
        </w:tc>
        <w:tc>
          <w:tcPr>
            <w:tcW w:w="965" w:type="dxa"/>
            <w:shd w:val="clear" w:color="auto" w:fill="auto"/>
          </w:tcPr>
          <w:p w14:paraId="09D8C931"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Asia, South America, Europe</w:t>
            </w:r>
          </w:p>
        </w:tc>
        <w:tc>
          <w:tcPr>
            <w:tcW w:w="992" w:type="dxa"/>
            <w:shd w:val="clear" w:color="auto" w:fill="auto"/>
          </w:tcPr>
          <w:p w14:paraId="5CAB0530" w14:textId="77777777" w:rsidR="005D3294" w:rsidRPr="00851C4D" w:rsidRDefault="005D3294" w:rsidP="00721F82">
            <w:pPr>
              <w:spacing w:after="0" w:line="240" w:lineRule="auto"/>
              <w:jc w:val="left"/>
              <w:rPr>
                <w:color w:val="000000"/>
                <w:sz w:val="16"/>
                <w:szCs w:val="16"/>
              </w:rPr>
            </w:pPr>
            <w:r w:rsidRPr="00851C4D">
              <w:rPr>
                <w:color w:val="000000"/>
                <w:sz w:val="16"/>
                <w:szCs w:val="16"/>
              </w:rPr>
              <w:t>Nigeria</w:t>
            </w:r>
          </w:p>
        </w:tc>
        <w:tc>
          <w:tcPr>
            <w:tcW w:w="993" w:type="dxa"/>
            <w:shd w:val="clear" w:color="auto" w:fill="auto"/>
          </w:tcPr>
          <w:p w14:paraId="27F2D89B" w14:textId="77777777" w:rsidR="005D3294" w:rsidRPr="00851C4D" w:rsidRDefault="005D3294" w:rsidP="00721F82">
            <w:pPr>
              <w:spacing w:after="0" w:line="240" w:lineRule="auto"/>
              <w:jc w:val="left"/>
              <w:rPr>
                <w:color w:val="000000"/>
                <w:sz w:val="16"/>
                <w:szCs w:val="16"/>
              </w:rPr>
            </w:pPr>
            <w:r w:rsidRPr="00851C4D">
              <w:rPr>
                <w:color w:val="000000"/>
                <w:sz w:val="16"/>
                <w:szCs w:val="16"/>
              </w:rPr>
              <w:t>11</w:t>
            </w:r>
          </w:p>
        </w:tc>
        <w:tc>
          <w:tcPr>
            <w:tcW w:w="850" w:type="dxa"/>
            <w:shd w:val="clear" w:color="auto" w:fill="auto"/>
          </w:tcPr>
          <w:p w14:paraId="2A6C87CE" w14:textId="77777777" w:rsidR="005D3294" w:rsidRPr="00851C4D" w:rsidRDefault="005D3294" w:rsidP="00721F82">
            <w:pPr>
              <w:spacing w:after="0" w:line="240" w:lineRule="auto"/>
              <w:jc w:val="left"/>
              <w:rPr>
                <w:color w:val="000000"/>
                <w:sz w:val="16"/>
                <w:szCs w:val="16"/>
              </w:rPr>
            </w:pPr>
            <w:r w:rsidRPr="00851C4D">
              <w:rPr>
                <w:color w:val="000000"/>
                <w:sz w:val="16"/>
                <w:szCs w:val="16"/>
              </w:rPr>
              <w:t> 28</w:t>
            </w:r>
          </w:p>
        </w:tc>
        <w:tc>
          <w:tcPr>
            <w:tcW w:w="992" w:type="dxa"/>
            <w:shd w:val="clear" w:color="auto" w:fill="auto"/>
          </w:tcPr>
          <w:p w14:paraId="20A2A6FB" w14:textId="77777777" w:rsidR="005D3294" w:rsidRPr="00851C4D" w:rsidRDefault="005D3294" w:rsidP="00721F82">
            <w:pPr>
              <w:spacing w:after="0" w:line="240" w:lineRule="auto"/>
              <w:jc w:val="left"/>
              <w:rPr>
                <w:color w:val="000000"/>
                <w:sz w:val="16"/>
                <w:szCs w:val="16"/>
              </w:rPr>
            </w:pPr>
            <w:r w:rsidRPr="00851C4D">
              <w:rPr>
                <w:color w:val="000000"/>
                <w:sz w:val="16"/>
                <w:szCs w:val="16"/>
              </w:rPr>
              <w:t>General Surgery</w:t>
            </w:r>
          </w:p>
        </w:tc>
        <w:tc>
          <w:tcPr>
            <w:tcW w:w="993" w:type="dxa"/>
            <w:shd w:val="clear" w:color="auto" w:fill="auto"/>
          </w:tcPr>
          <w:p w14:paraId="1AECA70E" w14:textId="77777777" w:rsidR="005D3294" w:rsidRPr="00851C4D" w:rsidRDefault="005D3294" w:rsidP="00721F82">
            <w:pPr>
              <w:spacing w:after="0" w:line="240" w:lineRule="auto"/>
              <w:jc w:val="left"/>
              <w:rPr>
                <w:color w:val="000000"/>
                <w:sz w:val="16"/>
                <w:szCs w:val="16"/>
              </w:rPr>
            </w:pPr>
            <w:r w:rsidRPr="00851C4D">
              <w:rPr>
                <w:color w:val="000000"/>
                <w:sz w:val="16"/>
                <w:szCs w:val="16"/>
              </w:rPr>
              <w:t>Gastric Cancer Surgery</w:t>
            </w:r>
          </w:p>
        </w:tc>
        <w:tc>
          <w:tcPr>
            <w:tcW w:w="3543" w:type="dxa"/>
            <w:shd w:val="clear" w:color="auto" w:fill="auto"/>
          </w:tcPr>
          <w:p w14:paraId="03D17C96" w14:textId="77777777" w:rsidR="005D3294" w:rsidRPr="00851C4D" w:rsidRDefault="005D3294" w:rsidP="00721F82">
            <w:pPr>
              <w:spacing w:after="0" w:line="240" w:lineRule="auto"/>
              <w:jc w:val="left"/>
              <w:rPr>
                <w:color w:val="000000"/>
                <w:sz w:val="16"/>
                <w:szCs w:val="16"/>
              </w:rPr>
            </w:pPr>
            <w:r w:rsidRPr="00851C4D">
              <w:rPr>
                <w:color w:val="000000"/>
                <w:sz w:val="16"/>
                <w:szCs w:val="16"/>
              </w:rPr>
              <w:t>1. Use of local language</w:t>
            </w:r>
          </w:p>
          <w:p w14:paraId="16A53853" w14:textId="77777777" w:rsidR="005D3294" w:rsidRPr="00851C4D" w:rsidRDefault="005D3294" w:rsidP="00721F82">
            <w:pPr>
              <w:spacing w:after="0" w:line="240" w:lineRule="auto"/>
              <w:jc w:val="left"/>
              <w:rPr>
                <w:color w:val="000000"/>
                <w:sz w:val="16"/>
                <w:szCs w:val="16"/>
              </w:rPr>
            </w:pPr>
            <w:r w:rsidRPr="00851C4D">
              <w:rPr>
                <w:color w:val="000000"/>
                <w:sz w:val="16"/>
                <w:szCs w:val="16"/>
              </w:rPr>
              <w:t>2. Standardized Delphi surveys</w:t>
            </w:r>
          </w:p>
          <w:p w14:paraId="5B6E739C" w14:textId="77777777" w:rsidR="005D3294" w:rsidRPr="00851C4D" w:rsidRDefault="005D3294" w:rsidP="00721F82">
            <w:pPr>
              <w:spacing w:after="0" w:line="240" w:lineRule="auto"/>
              <w:jc w:val="left"/>
              <w:rPr>
                <w:color w:val="000000"/>
                <w:sz w:val="16"/>
                <w:szCs w:val="16"/>
              </w:rPr>
            </w:pPr>
            <w:r w:rsidRPr="00851C4D">
              <w:rPr>
                <w:color w:val="000000"/>
                <w:sz w:val="16"/>
                <w:szCs w:val="16"/>
              </w:rPr>
              <w:t>3. Clear promotion of the study and its aims to the relevant stakeholders</w:t>
            </w:r>
          </w:p>
          <w:p w14:paraId="37560F00" w14:textId="77777777" w:rsidR="005D3294" w:rsidRPr="00851C4D" w:rsidRDefault="005D3294" w:rsidP="00721F82">
            <w:pPr>
              <w:spacing w:after="0" w:line="240" w:lineRule="auto"/>
              <w:jc w:val="left"/>
              <w:rPr>
                <w:color w:val="000000"/>
                <w:sz w:val="16"/>
                <w:szCs w:val="16"/>
              </w:rPr>
            </w:pPr>
            <w:r w:rsidRPr="00851C4D">
              <w:rPr>
                <w:color w:val="000000"/>
                <w:sz w:val="16"/>
                <w:szCs w:val="16"/>
              </w:rPr>
              <w:t>4. Ensure local perspectives are represented &amp; preserved</w:t>
            </w:r>
          </w:p>
          <w:p w14:paraId="7B8A38FB" w14:textId="77777777" w:rsidR="005D3294" w:rsidRPr="00851C4D" w:rsidRDefault="005D3294" w:rsidP="00721F82">
            <w:pPr>
              <w:spacing w:after="0" w:line="240" w:lineRule="auto"/>
              <w:jc w:val="left"/>
              <w:rPr>
                <w:color w:val="000000"/>
                <w:sz w:val="16"/>
                <w:szCs w:val="16"/>
              </w:rPr>
            </w:pPr>
            <w:r w:rsidRPr="00851C4D">
              <w:rPr>
                <w:color w:val="000000"/>
                <w:sz w:val="16"/>
                <w:szCs w:val="16"/>
              </w:rPr>
              <w:t>5. Using both internet and paper-based platforms for those without access to internet</w:t>
            </w:r>
          </w:p>
          <w:p w14:paraId="00B8E80E" w14:textId="77777777" w:rsidR="005D3294" w:rsidRPr="00851C4D" w:rsidRDefault="005D3294" w:rsidP="00721F82">
            <w:pPr>
              <w:spacing w:after="0" w:line="240" w:lineRule="auto"/>
              <w:jc w:val="left"/>
              <w:rPr>
                <w:color w:val="000000"/>
                <w:sz w:val="16"/>
                <w:szCs w:val="16"/>
              </w:rPr>
            </w:pPr>
            <w:r w:rsidRPr="00851C4D">
              <w:rPr>
                <w:color w:val="000000"/>
                <w:sz w:val="16"/>
                <w:szCs w:val="16"/>
              </w:rPr>
              <w:t>6. Maximizing recruitment through: social media use, multimedia (such as videos), personal emails, personal networks, defining a recruitment strategy, &amp; dissemination strategy</w:t>
            </w:r>
          </w:p>
          <w:p w14:paraId="50AAFFBB" w14:textId="77777777" w:rsidR="005D3294" w:rsidRPr="00851C4D" w:rsidRDefault="005D3294" w:rsidP="00721F82">
            <w:pPr>
              <w:spacing w:after="0" w:line="240" w:lineRule="auto"/>
              <w:jc w:val="left"/>
              <w:rPr>
                <w:color w:val="000000"/>
                <w:sz w:val="16"/>
                <w:szCs w:val="16"/>
              </w:rPr>
            </w:pPr>
            <w:r w:rsidRPr="00851C4D">
              <w:rPr>
                <w:color w:val="000000"/>
                <w:sz w:val="16"/>
                <w:szCs w:val="16"/>
              </w:rPr>
              <w:t>7. Identifying different ethical approvals needed per region</w:t>
            </w:r>
          </w:p>
          <w:p w14:paraId="4B218DF0" w14:textId="77777777" w:rsidR="005D3294" w:rsidRPr="00851C4D" w:rsidRDefault="005D3294" w:rsidP="00721F82">
            <w:pPr>
              <w:spacing w:after="0" w:line="240" w:lineRule="auto"/>
              <w:jc w:val="left"/>
              <w:rPr>
                <w:color w:val="000000"/>
                <w:sz w:val="16"/>
                <w:szCs w:val="16"/>
              </w:rPr>
            </w:pPr>
            <w:r w:rsidRPr="00851C4D">
              <w:rPr>
                <w:color w:val="000000"/>
                <w:sz w:val="16"/>
                <w:szCs w:val="16"/>
              </w:rPr>
              <w:t>8. Early financial planning and appropriate resource allocation</w:t>
            </w:r>
          </w:p>
          <w:p w14:paraId="614F0FCB"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9. Employing professionals to undertake some </w:t>
            </w:r>
            <w:r w:rsidRPr="00851C4D">
              <w:rPr>
                <w:color w:val="000000"/>
                <w:sz w:val="16"/>
                <w:szCs w:val="16"/>
              </w:rPr>
              <w:lastRenderedPageBreak/>
              <w:t>aspects of the study e.g., translations</w:t>
            </w:r>
          </w:p>
          <w:p w14:paraId="311DD642"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10. Collaborators signed terms of reference document with outlined </w:t>
            </w:r>
            <w:proofErr w:type="gramStart"/>
            <w:r w:rsidRPr="00851C4D">
              <w:rPr>
                <w:color w:val="000000"/>
                <w:sz w:val="16"/>
                <w:szCs w:val="16"/>
              </w:rPr>
              <w:t>benefits, &amp;</w:t>
            </w:r>
            <w:proofErr w:type="gramEnd"/>
            <w:r w:rsidRPr="00851C4D">
              <w:rPr>
                <w:color w:val="000000"/>
                <w:sz w:val="16"/>
                <w:szCs w:val="16"/>
              </w:rPr>
              <w:t xml:space="preserve"> responsibilities.</w:t>
            </w:r>
          </w:p>
          <w:p w14:paraId="60B170F3" w14:textId="77777777" w:rsidR="005D3294" w:rsidRPr="00851C4D" w:rsidRDefault="005D3294" w:rsidP="00721F82">
            <w:pPr>
              <w:spacing w:after="0" w:line="240" w:lineRule="auto"/>
              <w:jc w:val="left"/>
              <w:rPr>
                <w:color w:val="000000"/>
                <w:sz w:val="16"/>
                <w:szCs w:val="16"/>
              </w:rPr>
            </w:pPr>
            <w:r w:rsidRPr="00851C4D">
              <w:rPr>
                <w:color w:val="000000"/>
                <w:sz w:val="16"/>
                <w:szCs w:val="16"/>
              </w:rPr>
              <w:t>11. Regular communication with collaborators</w:t>
            </w:r>
          </w:p>
          <w:p w14:paraId="1247055A"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12. Clear goal/ target setting e.g., number of surveys per collaborator </w:t>
            </w:r>
          </w:p>
          <w:p w14:paraId="49A516D3" w14:textId="77777777" w:rsidR="005D3294" w:rsidRPr="00851C4D" w:rsidRDefault="005D3294" w:rsidP="00721F82">
            <w:pPr>
              <w:spacing w:after="0" w:line="240" w:lineRule="auto"/>
              <w:jc w:val="left"/>
              <w:rPr>
                <w:color w:val="000000"/>
                <w:sz w:val="16"/>
                <w:szCs w:val="16"/>
              </w:rPr>
            </w:pPr>
            <w:r w:rsidRPr="00851C4D">
              <w:rPr>
                <w:color w:val="000000"/>
                <w:sz w:val="16"/>
                <w:szCs w:val="16"/>
              </w:rPr>
              <w:t>13. Support from influential stakeholder groups/ associations and networks</w:t>
            </w:r>
          </w:p>
          <w:p w14:paraId="5D698148" w14:textId="77777777" w:rsidR="005D3294" w:rsidRPr="00851C4D" w:rsidRDefault="005D3294" w:rsidP="00721F82">
            <w:pPr>
              <w:spacing w:after="0" w:line="240" w:lineRule="auto"/>
              <w:jc w:val="left"/>
              <w:rPr>
                <w:color w:val="000000"/>
                <w:sz w:val="16"/>
                <w:szCs w:val="16"/>
              </w:rPr>
            </w:pPr>
            <w:r w:rsidRPr="00851C4D">
              <w:rPr>
                <w:color w:val="000000"/>
                <w:sz w:val="16"/>
                <w:szCs w:val="16"/>
              </w:rPr>
              <w:t>14. Use of IT platforms to manage the studies</w:t>
            </w:r>
          </w:p>
        </w:tc>
        <w:tc>
          <w:tcPr>
            <w:tcW w:w="2692" w:type="dxa"/>
            <w:shd w:val="clear" w:color="auto" w:fill="auto"/>
          </w:tcPr>
          <w:p w14:paraId="33917ED3"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1. Translation/ harmonization across multiple languages</w:t>
            </w:r>
          </w:p>
          <w:p w14:paraId="6FBB2C0E" w14:textId="77777777" w:rsidR="005D3294" w:rsidRPr="00851C4D" w:rsidRDefault="005D3294" w:rsidP="00721F82">
            <w:pPr>
              <w:spacing w:after="0" w:line="240" w:lineRule="auto"/>
              <w:jc w:val="left"/>
              <w:rPr>
                <w:color w:val="000000"/>
                <w:sz w:val="16"/>
                <w:szCs w:val="16"/>
              </w:rPr>
            </w:pPr>
            <w:r w:rsidRPr="00851C4D">
              <w:rPr>
                <w:color w:val="000000"/>
                <w:sz w:val="16"/>
                <w:szCs w:val="16"/>
              </w:rPr>
              <w:t>2. Conducting multiple stage/ round studies increased the time taken</w:t>
            </w:r>
          </w:p>
          <w:p w14:paraId="7A961942" w14:textId="77777777" w:rsidR="005D3294" w:rsidRPr="00851C4D" w:rsidRDefault="005D3294" w:rsidP="00721F82">
            <w:pPr>
              <w:spacing w:after="0" w:line="240" w:lineRule="auto"/>
              <w:jc w:val="left"/>
              <w:rPr>
                <w:color w:val="000000"/>
                <w:sz w:val="16"/>
                <w:szCs w:val="16"/>
              </w:rPr>
            </w:pPr>
            <w:r w:rsidRPr="00851C4D">
              <w:rPr>
                <w:color w:val="000000"/>
                <w:sz w:val="16"/>
                <w:szCs w:val="16"/>
              </w:rPr>
              <w:t>3. Multiple ethical approvals needed. Cost and time factors.</w:t>
            </w:r>
          </w:p>
          <w:p w14:paraId="6B53E2B3" w14:textId="77777777" w:rsidR="005D3294" w:rsidRPr="00851C4D" w:rsidRDefault="005D3294" w:rsidP="00721F82">
            <w:pPr>
              <w:spacing w:after="0" w:line="240" w:lineRule="auto"/>
              <w:jc w:val="left"/>
              <w:rPr>
                <w:color w:val="000000"/>
                <w:sz w:val="16"/>
                <w:szCs w:val="16"/>
              </w:rPr>
            </w:pPr>
            <w:r w:rsidRPr="00851C4D">
              <w:rPr>
                <w:color w:val="000000"/>
                <w:sz w:val="16"/>
                <w:szCs w:val="16"/>
              </w:rPr>
              <w:t>4. Cost of Information Technology (IT) platforms</w:t>
            </w:r>
          </w:p>
          <w:p w14:paraId="0C2CD242" w14:textId="77777777" w:rsidR="005D3294" w:rsidRPr="00851C4D" w:rsidRDefault="005D3294" w:rsidP="00721F82">
            <w:pPr>
              <w:spacing w:after="0" w:line="240" w:lineRule="auto"/>
              <w:jc w:val="left"/>
              <w:rPr>
                <w:color w:val="000000"/>
                <w:sz w:val="16"/>
                <w:szCs w:val="16"/>
              </w:rPr>
            </w:pPr>
            <w:r w:rsidRPr="00851C4D">
              <w:rPr>
                <w:color w:val="000000"/>
                <w:sz w:val="16"/>
                <w:szCs w:val="16"/>
              </w:rPr>
              <w:t>5. Need for financial resources</w:t>
            </w:r>
          </w:p>
          <w:p w14:paraId="2E8AF0BD" w14:textId="77777777" w:rsidR="005D3294" w:rsidRPr="00851C4D" w:rsidRDefault="005D3294" w:rsidP="00721F82">
            <w:pPr>
              <w:spacing w:after="0" w:line="240" w:lineRule="auto"/>
              <w:jc w:val="left"/>
              <w:rPr>
                <w:color w:val="000000"/>
                <w:sz w:val="16"/>
                <w:szCs w:val="16"/>
              </w:rPr>
            </w:pPr>
            <w:r w:rsidRPr="00851C4D">
              <w:rPr>
                <w:color w:val="000000"/>
                <w:sz w:val="16"/>
                <w:szCs w:val="16"/>
              </w:rPr>
              <w:t>6. No standardized approach to this field</w:t>
            </w:r>
          </w:p>
        </w:tc>
      </w:tr>
      <w:tr w:rsidR="005D3294" w:rsidRPr="00851C4D" w14:paraId="340F713D" w14:textId="77777777" w:rsidTr="00721F82">
        <w:trPr>
          <w:trHeight w:val="255"/>
        </w:trPr>
        <w:tc>
          <w:tcPr>
            <w:tcW w:w="1134" w:type="dxa"/>
            <w:shd w:val="clear" w:color="auto" w:fill="auto"/>
          </w:tcPr>
          <w:p w14:paraId="42FA96A6" w14:textId="77777777" w:rsidR="005D3294" w:rsidRPr="00851C4D" w:rsidRDefault="005D3294" w:rsidP="00721F82">
            <w:pPr>
              <w:spacing w:after="0" w:line="240" w:lineRule="auto"/>
              <w:jc w:val="left"/>
              <w:rPr>
                <w:color w:val="000000"/>
                <w:sz w:val="16"/>
                <w:szCs w:val="16"/>
              </w:rPr>
            </w:pPr>
            <w:r w:rsidRPr="00851C4D">
              <w:rPr>
                <w:color w:val="000000"/>
                <w:sz w:val="16"/>
                <w:szCs w:val="16"/>
              </w:rPr>
              <w:t>Alphonsus et al, 2021 (26)</w:t>
            </w:r>
          </w:p>
        </w:tc>
        <w:tc>
          <w:tcPr>
            <w:tcW w:w="850" w:type="dxa"/>
            <w:shd w:val="clear" w:color="auto" w:fill="auto"/>
          </w:tcPr>
          <w:p w14:paraId="22722C3B"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1117A9AE"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2019-2020</w:t>
            </w:r>
          </w:p>
        </w:tc>
        <w:tc>
          <w:tcPr>
            <w:tcW w:w="1445" w:type="dxa"/>
            <w:shd w:val="clear" w:color="auto" w:fill="auto"/>
          </w:tcPr>
          <w:p w14:paraId="53D52E4F" w14:textId="77777777" w:rsidR="005D3294" w:rsidRPr="00851C4D" w:rsidRDefault="005D3294" w:rsidP="00721F82">
            <w:pPr>
              <w:spacing w:after="0" w:line="240" w:lineRule="auto"/>
              <w:jc w:val="left"/>
              <w:rPr>
                <w:color w:val="000000"/>
                <w:sz w:val="16"/>
                <w:szCs w:val="16"/>
              </w:rPr>
            </w:pPr>
            <w:r w:rsidRPr="00851C4D">
              <w:rPr>
                <w:color w:val="000000"/>
                <w:sz w:val="16"/>
                <w:szCs w:val="16"/>
              </w:rPr>
              <w:t> </w:t>
            </w:r>
          </w:p>
          <w:p w14:paraId="345E6C15" w14:textId="77777777" w:rsidR="005D3294" w:rsidRPr="00851C4D" w:rsidRDefault="00000000" w:rsidP="00721F82">
            <w:pPr>
              <w:spacing w:after="0" w:line="240" w:lineRule="auto"/>
              <w:jc w:val="left"/>
              <w:rPr>
                <w:color w:val="0563C1"/>
                <w:sz w:val="16"/>
                <w:szCs w:val="16"/>
                <w:u w:val="single"/>
              </w:rPr>
            </w:pPr>
            <w:hyperlink r:id="rId11">
              <w:r w:rsidR="005D3294" w:rsidRPr="00851C4D">
                <w:rPr>
                  <w:color w:val="0563C1"/>
                  <w:sz w:val="16"/>
                  <w:szCs w:val="16"/>
                  <w:u w:val="single"/>
                </w:rPr>
                <w:t>Collaborators for EPIC2: BNP study</w:t>
              </w:r>
            </w:hyperlink>
          </w:p>
        </w:tc>
        <w:tc>
          <w:tcPr>
            <w:tcW w:w="965" w:type="dxa"/>
            <w:shd w:val="clear" w:color="auto" w:fill="auto"/>
          </w:tcPr>
          <w:p w14:paraId="2565443D"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w:t>
            </w:r>
          </w:p>
        </w:tc>
        <w:tc>
          <w:tcPr>
            <w:tcW w:w="992" w:type="dxa"/>
            <w:shd w:val="clear" w:color="auto" w:fill="auto"/>
          </w:tcPr>
          <w:p w14:paraId="38F78D23"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w:t>
            </w:r>
          </w:p>
        </w:tc>
        <w:tc>
          <w:tcPr>
            <w:tcW w:w="993" w:type="dxa"/>
            <w:shd w:val="clear" w:color="auto" w:fill="auto"/>
          </w:tcPr>
          <w:p w14:paraId="0BEE3B4E" w14:textId="77777777" w:rsidR="005D3294" w:rsidRPr="00851C4D" w:rsidRDefault="005D3294" w:rsidP="00721F82">
            <w:pPr>
              <w:spacing w:after="0" w:line="240" w:lineRule="auto"/>
              <w:jc w:val="left"/>
              <w:rPr>
                <w:color w:val="000000"/>
                <w:sz w:val="16"/>
                <w:szCs w:val="16"/>
              </w:rPr>
            </w:pPr>
            <w:r w:rsidRPr="00851C4D">
              <w:rPr>
                <w:color w:val="000000"/>
                <w:sz w:val="16"/>
                <w:szCs w:val="16"/>
              </w:rPr>
              <w:t>7</w:t>
            </w:r>
          </w:p>
        </w:tc>
        <w:tc>
          <w:tcPr>
            <w:tcW w:w="850" w:type="dxa"/>
            <w:shd w:val="clear" w:color="auto" w:fill="auto"/>
          </w:tcPr>
          <w:p w14:paraId="4D65CCAB" w14:textId="77777777" w:rsidR="005D3294" w:rsidRPr="00851C4D" w:rsidRDefault="005D3294" w:rsidP="00721F82">
            <w:pPr>
              <w:spacing w:after="0" w:line="240" w:lineRule="auto"/>
              <w:jc w:val="left"/>
              <w:rPr>
                <w:color w:val="000000"/>
                <w:sz w:val="16"/>
                <w:szCs w:val="16"/>
              </w:rPr>
            </w:pPr>
            <w:r w:rsidRPr="00851C4D">
              <w:rPr>
                <w:color w:val="000000"/>
                <w:sz w:val="16"/>
                <w:szCs w:val="16"/>
              </w:rPr>
              <w:t>42</w:t>
            </w:r>
          </w:p>
        </w:tc>
        <w:tc>
          <w:tcPr>
            <w:tcW w:w="992" w:type="dxa"/>
            <w:shd w:val="clear" w:color="auto" w:fill="auto"/>
          </w:tcPr>
          <w:p w14:paraId="556991D7" w14:textId="77777777" w:rsidR="005D3294" w:rsidRPr="00851C4D" w:rsidRDefault="005D3294" w:rsidP="00721F82">
            <w:pPr>
              <w:spacing w:after="0" w:line="240" w:lineRule="auto"/>
              <w:jc w:val="left"/>
              <w:rPr>
                <w:color w:val="000000"/>
                <w:sz w:val="16"/>
                <w:szCs w:val="16"/>
              </w:rPr>
            </w:pPr>
            <w:r w:rsidRPr="00851C4D">
              <w:rPr>
                <w:color w:val="000000"/>
                <w:sz w:val="16"/>
                <w:szCs w:val="16"/>
              </w:rPr>
              <w:t>Perioperative care</w:t>
            </w:r>
          </w:p>
        </w:tc>
        <w:tc>
          <w:tcPr>
            <w:tcW w:w="993" w:type="dxa"/>
            <w:shd w:val="clear" w:color="auto" w:fill="auto"/>
          </w:tcPr>
          <w:p w14:paraId="4E0CB727" w14:textId="77777777" w:rsidR="005D3294" w:rsidRPr="00851C4D" w:rsidRDefault="005D3294" w:rsidP="00721F82">
            <w:pPr>
              <w:spacing w:after="0" w:line="240" w:lineRule="auto"/>
              <w:jc w:val="left"/>
              <w:rPr>
                <w:color w:val="000000"/>
                <w:sz w:val="16"/>
                <w:szCs w:val="16"/>
              </w:rPr>
            </w:pPr>
            <w:r w:rsidRPr="00851C4D">
              <w:rPr>
                <w:color w:val="000000"/>
                <w:sz w:val="16"/>
                <w:szCs w:val="16"/>
              </w:rPr>
              <w:t>Cardiovascular risk stratification in surgery</w:t>
            </w:r>
          </w:p>
        </w:tc>
        <w:tc>
          <w:tcPr>
            <w:tcW w:w="3543" w:type="dxa"/>
            <w:shd w:val="clear" w:color="auto" w:fill="auto"/>
          </w:tcPr>
          <w:p w14:paraId="58DB2909" w14:textId="77777777" w:rsidR="005D3294" w:rsidRPr="00851C4D" w:rsidRDefault="005D3294" w:rsidP="00721F82">
            <w:pPr>
              <w:spacing w:after="0" w:line="240" w:lineRule="auto"/>
              <w:jc w:val="left"/>
              <w:rPr>
                <w:color w:val="000000"/>
                <w:sz w:val="16"/>
                <w:szCs w:val="16"/>
              </w:rPr>
            </w:pPr>
            <w:r w:rsidRPr="00851C4D">
              <w:rPr>
                <w:color w:val="000000"/>
                <w:sz w:val="16"/>
                <w:szCs w:val="16"/>
              </w:rPr>
              <w:t>  Not described</w:t>
            </w:r>
          </w:p>
        </w:tc>
        <w:tc>
          <w:tcPr>
            <w:tcW w:w="2692" w:type="dxa"/>
            <w:shd w:val="clear" w:color="auto" w:fill="auto"/>
          </w:tcPr>
          <w:p w14:paraId="6AC21E40"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6372AB8E" w14:textId="77777777" w:rsidTr="00721F82">
        <w:trPr>
          <w:trHeight w:val="255"/>
        </w:trPr>
        <w:tc>
          <w:tcPr>
            <w:tcW w:w="1134" w:type="dxa"/>
            <w:shd w:val="clear" w:color="auto" w:fill="auto"/>
          </w:tcPr>
          <w:p w14:paraId="4F7811E4" w14:textId="77777777" w:rsidR="005D3294" w:rsidRPr="00851C4D" w:rsidRDefault="005D3294" w:rsidP="00721F82">
            <w:pPr>
              <w:spacing w:after="0" w:line="240" w:lineRule="auto"/>
              <w:jc w:val="left"/>
              <w:rPr>
                <w:color w:val="000000"/>
                <w:sz w:val="16"/>
                <w:szCs w:val="16"/>
              </w:rPr>
            </w:pPr>
            <w:r w:rsidRPr="00851C4D">
              <w:rPr>
                <w:color w:val="000000"/>
                <w:sz w:val="16"/>
                <w:szCs w:val="16"/>
              </w:rPr>
              <w:t>Beattie et al,</w:t>
            </w:r>
            <w:r w:rsidRPr="00851C4D">
              <w:rPr>
                <w:rFonts w:ascii="Quattrocento Sans" w:eastAsia="Quattrocento Sans" w:hAnsi="Quattrocento Sans" w:cs="Quattrocento Sans"/>
                <w:sz w:val="16"/>
                <w:szCs w:val="16"/>
              </w:rPr>
              <w:t xml:space="preserve"> </w:t>
            </w:r>
            <w:r w:rsidRPr="00851C4D">
              <w:rPr>
                <w:color w:val="000000"/>
                <w:sz w:val="16"/>
                <w:szCs w:val="16"/>
              </w:rPr>
              <w:t>2021 (27)</w:t>
            </w:r>
          </w:p>
        </w:tc>
        <w:tc>
          <w:tcPr>
            <w:tcW w:w="850" w:type="dxa"/>
            <w:shd w:val="clear" w:color="auto" w:fill="auto"/>
          </w:tcPr>
          <w:p w14:paraId="4C5344C6" w14:textId="77777777" w:rsidR="005D3294" w:rsidRPr="00851C4D" w:rsidRDefault="005D3294" w:rsidP="00721F82">
            <w:pPr>
              <w:spacing w:after="0" w:line="240" w:lineRule="auto"/>
              <w:jc w:val="left"/>
              <w:rPr>
                <w:color w:val="000000"/>
                <w:sz w:val="16"/>
                <w:szCs w:val="16"/>
              </w:rPr>
            </w:pPr>
            <w:r w:rsidRPr="00851C4D">
              <w:rPr>
                <w:color w:val="000000"/>
                <w:sz w:val="16"/>
                <w:szCs w:val="16"/>
              </w:rPr>
              <w:t>Delphi study, Systemic review</w:t>
            </w:r>
          </w:p>
        </w:tc>
        <w:tc>
          <w:tcPr>
            <w:tcW w:w="880" w:type="dxa"/>
            <w:shd w:val="clear" w:color="auto" w:fill="auto"/>
          </w:tcPr>
          <w:p w14:paraId="31823DD1"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2017</w:t>
            </w:r>
          </w:p>
        </w:tc>
        <w:tc>
          <w:tcPr>
            <w:tcW w:w="1445" w:type="dxa"/>
            <w:shd w:val="clear" w:color="auto" w:fill="auto"/>
          </w:tcPr>
          <w:p w14:paraId="6C8A4541" w14:textId="77777777" w:rsidR="005D3294" w:rsidRPr="00851C4D" w:rsidRDefault="00000000" w:rsidP="00721F82">
            <w:pPr>
              <w:spacing w:after="0" w:line="240" w:lineRule="auto"/>
              <w:jc w:val="left"/>
              <w:rPr>
                <w:color w:val="0563C1"/>
                <w:sz w:val="16"/>
                <w:szCs w:val="16"/>
                <w:u w:val="single"/>
              </w:rPr>
            </w:pPr>
            <w:hyperlink r:id="rId12">
              <w:proofErr w:type="spellStart"/>
              <w:r w:rsidR="005D3294" w:rsidRPr="00851C4D">
                <w:rPr>
                  <w:color w:val="0563C1"/>
                  <w:sz w:val="16"/>
                  <w:szCs w:val="16"/>
                  <w:u w:val="single"/>
                </w:rPr>
                <w:t>StEP</w:t>
              </w:r>
              <w:proofErr w:type="spellEnd"/>
              <w:r w:rsidR="005D3294" w:rsidRPr="00851C4D">
                <w:rPr>
                  <w:color w:val="0563C1"/>
                  <w:sz w:val="16"/>
                  <w:szCs w:val="16"/>
                  <w:u w:val="single"/>
                </w:rPr>
                <w:t xml:space="preserve"> COMPAC Group</w:t>
              </w:r>
            </w:hyperlink>
            <w:r w:rsidR="005D3294" w:rsidRPr="00851C4D">
              <w:rPr>
                <w:color w:val="0563C1"/>
                <w:sz w:val="16"/>
                <w:szCs w:val="16"/>
                <w:u w:val="single"/>
              </w:rPr>
              <w:t>,</w:t>
            </w:r>
          </w:p>
          <w:p w14:paraId="0F8FAFA6" w14:textId="77777777" w:rsidR="005D3294" w:rsidRPr="00851C4D" w:rsidRDefault="005D3294" w:rsidP="00721F82">
            <w:pPr>
              <w:spacing w:after="0" w:line="240" w:lineRule="auto"/>
              <w:jc w:val="left"/>
              <w:rPr>
                <w:color w:val="000000"/>
                <w:sz w:val="16"/>
                <w:szCs w:val="16"/>
              </w:rPr>
            </w:pPr>
            <w:r w:rsidRPr="00851C4D">
              <w:rPr>
                <w:color w:val="000000"/>
                <w:sz w:val="16"/>
                <w:szCs w:val="16"/>
              </w:rPr>
              <w:t>the Standardized Endpoints in Perioperative Medicine Core Outcome Measures in Perioperative and Anesthetic Care</w:t>
            </w:r>
          </w:p>
        </w:tc>
        <w:tc>
          <w:tcPr>
            <w:tcW w:w="965" w:type="dxa"/>
            <w:shd w:val="clear" w:color="auto" w:fill="auto"/>
          </w:tcPr>
          <w:p w14:paraId="16522F7A" w14:textId="77777777" w:rsidR="005D3294" w:rsidRPr="00851C4D" w:rsidRDefault="005D3294" w:rsidP="00721F82">
            <w:pPr>
              <w:spacing w:after="0" w:line="240" w:lineRule="auto"/>
              <w:jc w:val="left"/>
              <w:rPr>
                <w:color w:val="000000"/>
                <w:sz w:val="16"/>
                <w:szCs w:val="16"/>
              </w:rPr>
            </w:pPr>
            <w:r w:rsidRPr="00851C4D">
              <w:rPr>
                <w:color w:val="000000"/>
                <w:sz w:val="16"/>
                <w:szCs w:val="16"/>
              </w:rPr>
              <w:t>North America, Africa, Europe, Australia</w:t>
            </w:r>
          </w:p>
        </w:tc>
        <w:tc>
          <w:tcPr>
            <w:tcW w:w="992" w:type="dxa"/>
            <w:shd w:val="clear" w:color="auto" w:fill="auto"/>
          </w:tcPr>
          <w:p w14:paraId="69F40953"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w:t>
            </w:r>
          </w:p>
        </w:tc>
        <w:tc>
          <w:tcPr>
            <w:tcW w:w="993" w:type="dxa"/>
            <w:shd w:val="clear" w:color="auto" w:fill="auto"/>
          </w:tcPr>
          <w:p w14:paraId="5216A339" w14:textId="77777777" w:rsidR="005D3294" w:rsidRPr="00851C4D" w:rsidRDefault="005D3294" w:rsidP="00721F82">
            <w:pPr>
              <w:spacing w:after="0" w:line="240" w:lineRule="auto"/>
              <w:jc w:val="left"/>
              <w:rPr>
                <w:color w:val="000000"/>
                <w:sz w:val="16"/>
                <w:szCs w:val="16"/>
              </w:rPr>
            </w:pPr>
            <w:r w:rsidRPr="00851C4D">
              <w:rPr>
                <w:color w:val="000000"/>
                <w:sz w:val="16"/>
                <w:szCs w:val="16"/>
              </w:rPr>
              <w:t>N/A</w:t>
            </w:r>
          </w:p>
        </w:tc>
        <w:tc>
          <w:tcPr>
            <w:tcW w:w="850" w:type="dxa"/>
            <w:shd w:val="clear" w:color="auto" w:fill="auto"/>
          </w:tcPr>
          <w:p w14:paraId="49809507" w14:textId="77777777" w:rsidR="005D3294" w:rsidRPr="00851C4D" w:rsidRDefault="005D3294" w:rsidP="00721F82">
            <w:pPr>
              <w:spacing w:after="0" w:line="240" w:lineRule="auto"/>
              <w:jc w:val="left"/>
              <w:rPr>
                <w:color w:val="000000"/>
                <w:sz w:val="16"/>
                <w:szCs w:val="16"/>
              </w:rPr>
            </w:pPr>
            <w:r w:rsidRPr="00851C4D">
              <w:rPr>
                <w:color w:val="000000"/>
                <w:sz w:val="16"/>
                <w:szCs w:val="16"/>
              </w:rPr>
              <w:t>122</w:t>
            </w:r>
          </w:p>
        </w:tc>
        <w:tc>
          <w:tcPr>
            <w:tcW w:w="992" w:type="dxa"/>
            <w:shd w:val="clear" w:color="auto" w:fill="auto"/>
          </w:tcPr>
          <w:p w14:paraId="64E206C8" w14:textId="77777777" w:rsidR="005D3294" w:rsidRPr="00851C4D" w:rsidRDefault="005D3294" w:rsidP="00721F82">
            <w:pPr>
              <w:spacing w:after="0" w:line="240" w:lineRule="auto"/>
              <w:jc w:val="left"/>
              <w:rPr>
                <w:color w:val="000000"/>
                <w:sz w:val="16"/>
                <w:szCs w:val="16"/>
              </w:rPr>
            </w:pPr>
            <w:r w:rsidRPr="00851C4D">
              <w:rPr>
                <w:color w:val="000000"/>
                <w:sz w:val="16"/>
                <w:szCs w:val="16"/>
              </w:rPr>
              <w:t>Perioperative care</w:t>
            </w:r>
          </w:p>
        </w:tc>
        <w:tc>
          <w:tcPr>
            <w:tcW w:w="993" w:type="dxa"/>
            <w:shd w:val="clear" w:color="auto" w:fill="auto"/>
          </w:tcPr>
          <w:p w14:paraId="4E2B0D4F" w14:textId="77777777" w:rsidR="005D3294" w:rsidRPr="00851C4D" w:rsidRDefault="005D3294" w:rsidP="00721F82">
            <w:pPr>
              <w:spacing w:after="0" w:line="240" w:lineRule="auto"/>
              <w:jc w:val="left"/>
              <w:rPr>
                <w:color w:val="000000"/>
                <w:sz w:val="16"/>
                <w:szCs w:val="16"/>
              </w:rPr>
            </w:pPr>
            <w:r w:rsidRPr="00851C4D">
              <w:rPr>
                <w:color w:val="000000"/>
                <w:sz w:val="16"/>
                <w:szCs w:val="16"/>
              </w:rPr>
              <w:t>Perioperative cardiovascular adverse events</w:t>
            </w:r>
          </w:p>
        </w:tc>
        <w:tc>
          <w:tcPr>
            <w:tcW w:w="3543" w:type="dxa"/>
            <w:shd w:val="clear" w:color="auto" w:fill="auto"/>
          </w:tcPr>
          <w:p w14:paraId="64AA63B1" w14:textId="77777777" w:rsidR="005D3294" w:rsidRPr="00851C4D" w:rsidRDefault="005D3294" w:rsidP="00721F82">
            <w:pPr>
              <w:spacing w:after="0" w:line="240" w:lineRule="auto"/>
              <w:jc w:val="left"/>
              <w:rPr>
                <w:color w:val="000000"/>
                <w:sz w:val="16"/>
                <w:szCs w:val="16"/>
              </w:rPr>
            </w:pPr>
            <w:r w:rsidRPr="00851C4D">
              <w:rPr>
                <w:color w:val="000000"/>
                <w:sz w:val="16"/>
                <w:szCs w:val="16"/>
              </w:rPr>
              <w:t>1. Communication: use of reminder emails to encourage participation</w:t>
            </w:r>
          </w:p>
        </w:tc>
        <w:tc>
          <w:tcPr>
            <w:tcW w:w="2692" w:type="dxa"/>
            <w:shd w:val="clear" w:color="auto" w:fill="auto"/>
          </w:tcPr>
          <w:p w14:paraId="77BF6EE4" w14:textId="77777777" w:rsidR="005D3294" w:rsidRPr="00851C4D" w:rsidRDefault="005D3294" w:rsidP="00721F82">
            <w:pPr>
              <w:spacing w:after="0" w:line="240" w:lineRule="auto"/>
              <w:jc w:val="left"/>
              <w:rPr>
                <w:color w:val="000000"/>
                <w:sz w:val="16"/>
                <w:szCs w:val="16"/>
              </w:rPr>
            </w:pPr>
            <w:r w:rsidRPr="00851C4D">
              <w:rPr>
                <w:color w:val="000000"/>
                <w:sz w:val="16"/>
                <w:szCs w:val="16"/>
              </w:rPr>
              <w:t>1. Time constraints with multiple rounds of Delphi surveys</w:t>
            </w:r>
          </w:p>
          <w:p w14:paraId="060E08C2" w14:textId="77777777" w:rsidR="005D3294" w:rsidRPr="00851C4D" w:rsidRDefault="005D3294" w:rsidP="00721F82">
            <w:pPr>
              <w:spacing w:after="0" w:line="240" w:lineRule="auto"/>
              <w:jc w:val="left"/>
              <w:rPr>
                <w:color w:val="000000"/>
                <w:sz w:val="16"/>
                <w:szCs w:val="16"/>
              </w:rPr>
            </w:pPr>
            <w:r w:rsidRPr="00851C4D">
              <w:rPr>
                <w:color w:val="000000"/>
                <w:sz w:val="16"/>
                <w:szCs w:val="16"/>
              </w:rPr>
              <w:t>2. Difficulty in achieving consensus between the members</w:t>
            </w:r>
          </w:p>
        </w:tc>
      </w:tr>
      <w:tr w:rsidR="005D3294" w:rsidRPr="00851C4D" w14:paraId="200AA552" w14:textId="77777777" w:rsidTr="00721F82">
        <w:trPr>
          <w:trHeight w:val="255"/>
        </w:trPr>
        <w:tc>
          <w:tcPr>
            <w:tcW w:w="1134" w:type="dxa"/>
            <w:shd w:val="clear" w:color="auto" w:fill="auto"/>
          </w:tcPr>
          <w:p w14:paraId="412C3F73"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Breedt</w:t>
            </w:r>
            <w:proofErr w:type="spellEnd"/>
            <w:r w:rsidRPr="00851C4D">
              <w:rPr>
                <w:color w:val="000000"/>
                <w:sz w:val="16"/>
                <w:szCs w:val="16"/>
              </w:rPr>
              <w:t xml:space="preserve"> et al, 2021 (28)</w:t>
            </w:r>
          </w:p>
        </w:tc>
        <w:tc>
          <w:tcPr>
            <w:tcW w:w="850" w:type="dxa"/>
            <w:shd w:val="clear" w:color="auto" w:fill="auto"/>
          </w:tcPr>
          <w:p w14:paraId="598B08F3" w14:textId="77777777" w:rsidR="005D3294" w:rsidRPr="00851C4D" w:rsidRDefault="005D3294" w:rsidP="00721F82">
            <w:pPr>
              <w:spacing w:after="0" w:line="240" w:lineRule="auto"/>
              <w:jc w:val="left"/>
              <w:rPr>
                <w:color w:val="000000"/>
                <w:sz w:val="16"/>
                <w:szCs w:val="16"/>
              </w:rPr>
            </w:pPr>
            <w:r w:rsidRPr="00851C4D">
              <w:rPr>
                <w:color w:val="000000"/>
                <w:sz w:val="16"/>
                <w:szCs w:val="16"/>
              </w:rPr>
              <w:t>Expert opinion</w:t>
            </w:r>
          </w:p>
        </w:tc>
        <w:tc>
          <w:tcPr>
            <w:tcW w:w="880" w:type="dxa"/>
            <w:shd w:val="clear" w:color="auto" w:fill="auto"/>
          </w:tcPr>
          <w:p w14:paraId="45E33AE1" w14:textId="77777777" w:rsidR="005D3294" w:rsidRPr="00851C4D" w:rsidRDefault="005D3294" w:rsidP="00721F82">
            <w:pPr>
              <w:spacing w:after="0" w:line="240" w:lineRule="auto"/>
              <w:jc w:val="left"/>
              <w:rPr>
                <w:color w:val="000000"/>
                <w:sz w:val="16"/>
                <w:szCs w:val="16"/>
              </w:rPr>
            </w:pPr>
            <w:r w:rsidRPr="00851C4D">
              <w:rPr>
                <w:color w:val="000000"/>
                <w:sz w:val="16"/>
                <w:szCs w:val="16"/>
              </w:rPr>
              <w:t>2020</w:t>
            </w:r>
          </w:p>
        </w:tc>
        <w:tc>
          <w:tcPr>
            <w:tcW w:w="1445" w:type="dxa"/>
            <w:shd w:val="clear" w:color="auto" w:fill="auto"/>
          </w:tcPr>
          <w:p w14:paraId="39569318" w14:textId="77777777" w:rsidR="005D3294" w:rsidRPr="00851C4D" w:rsidRDefault="00000000" w:rsidP="00721F82">
            <w:pPr>
              <w:spacing w:after="0" w:line="240" w:lineRule="auto"/>
              <w:jc w:val="left"/>
              <w:rPr>
                <w:color w:val="0563C1"/>
                <w:sz w:val="16"/>
                <w:szCs w:val="16"/>
                <w:u w:val="single"/>
              </w:rPr>
            </w:pPr>
            <w:hyperlink r:id="rId13">
              <w:proofErr w:type="spellStart"/>
              <w:r w:rsidR="005D3294" w:rsidRPr="00851C4D">
                <w:rPr>
                  <w:color w:val="0563C1"/>
                  <w:sz w:val="16"/>
                  <w:szCs w:val="16"/>
                  <w:u w:val="single"/>
                </w:rPr>
                <w:t>AfroSurg</w:t>
              </w:r>
              <w:proofErr w:type="spellEnd"/>
              <w:r w:rsidR="005D3294" w:rsidRPr="00851C4D">
                <w:rPr>
                  <w:color w:val="0563C1"/>
                  <w:sz w:val="16"/>
                  <w:szCs w:val="16"/>
                  <w:u w:val="single"/>
                </w:rPr>
                <w:t xml:space="preserve"> Collaborative</w:t>
              </w:r>
            </w:hyperlink>
          </w:p>
        </w:tc>
        <w:tc>
          <w:tcPr>
            <w:tcW w:w="965" w:type="dxa"/>
            <w:shd w:val="clear" w:color="auto" w:fill="auto"/>
          </w:tcPr>
          <w:p w14:paraId="4955D2E4"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Europe,</w:t>
            </w:r>
          </w:p>
        </w:tc>
        <w:tc>
          <w:tcPr>
            <w:tcW w:w="992" w:type="dxa"/>
            <w:shd w:val="clear" w:color="auto" w:fill="auto"/>
          </w:tcPr>
          <w:p w14:paraId="7C884021"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 Botswana, Namibia</w:t>
            </w:r>
          </w:p>
        </w:tc>
        <w:tc>
          <w:tcPr>
            <w:tcW w:w="993" w:type="dxa"/>
            <w:shd w:val="clear" w:color="auto" w:fill="auto"/>
          </w:tcPr>
          <w:p w14:paraId="121120E3" w14:textId="77777777" w:rsidR="005D3294" w:rsidRPr="00851C4D" w:rsidRDefault="005D3294" w:rsidP="00721F82">
            <w:pPr>
              <w:spacing w:after="0" w:line="240" w:lineRule="auto"/>
              <w:jc w:val="left"/>
              <w:rPr>
                <w:color w:val="000000"/>
                <w:sz w:val="16"/>
                <w:szCs w:val="16"/>
              </w:rPr>
            </w:pPr>
            <w:r w:rsidRPr="00851C4D">
              <w:rPr>
                <w:color w:val="000000"/>
                <w:sz w:val="16"/>
                <w:szCs w:val="16"/>
              </w:rPr>
              <w:t>N/A</w:t>
            </w:r>
          </w:p>
        </w:tc>
        <w:tc>
          <w:tcPr>
            <w:tcW w:w="850" w:type="dxa"/>
            <w:shd w:val="clear" w:color="auto" w:fill="auto"/>
          </w:tcPr>
          <w:p w14:paraId="36275159" w14:textId="77777777" w:rsidR="005D3294" w:rsidRPr="00851C4D" w:rsidRDefault="005D3294" w:rsidP="00721F82">
            <w:pPr>
              <w:spacing w:after="0" w:line="240" w:lineRule="auto"/>
              <w:jc w:val="left"/>
              <w:rPr>
                <w:color w:val="000000"/>
                <w:sz w:val="16"/>
                <w:szCs w:val="16"/>
              </w:rPr>
            </w:pPr>
            <w:r w:rsidRPr="00851C4D">
              <w:rPr>
                <w:color w:val="000000"/>
                <w:sz w:val="16"/>
                <w:szCs w:val="16"/>
              </w:rPr>
              <w:t>29</w:t>
            </w:r>
          </w:p>
        </w:tc>
        <w:tc>
          <w:tcPr>
            <w:tcW w:w="992" w:type="dxa"/>
            <w:shd w:val="clear" w:color="auto" w:fill="auto"/>
          </w:tcPr>
          <w:p w14:paraId="1D68959B" w14:textId="77777777" w:rsidR="005D3294" w:rsidRPr="00851C4D" w:rsidRDefault="005D3294" w:rsidP="00721F82">
            <w:pPr>
              <w:spacing w:after="0" w:line="240" w:lineRule="auto"/>
              <w:jc w:val="left"/>
              <w:rPr>
                <w:color w:val="000000"/>
                <w:sz w:val="16"/>
                <w:szCs w:val="16"/>
              </w:rPr>
            </w:pPr>
            <w:r w:rsidRPr="00851C4D">
              <w:rPr>
                <w:color w:val="000000"/>
                <w:sz w:val="16"/>
                <w:szCs w:val="16"/>
              </w:rPr>
              <w:t>Health system management</w:t>
            </w:r>
          </w:p>
        </w:tc>
        <w:tc>
          <w:tcPr>
            <w:tcW w:w="993" w:type="dxa"/>
            <w:shd w:val="clear" w:color="auto" w:fill="auto"/>
          </w:tcPr>
          <w:p w14:paraId="50401FB8" w14:textId="77777777" w:rsidR="005D3294" w:rsidRPr="00851C4D" w:rsidRDefault="005D3294" w:rsidP="00721F82">
            <w:pPr>
              <w:spacing w:after="0" w:line="240" w:lineRule="auto"/>
              <w:jc w:val="left"/>
              <w:rPr>
                <w:color w:val="000000"/>
                <w:sz w:val="16"/>
                <w:szCs w:val="16"/>
              </w:rPr>
            </w:pPr>
            <w:r w:rsidRPr="00851C4D">
              <w:rPr>
                <w:color w:val="000000"/>
                <w:sz w:val="16"/>
                <w:szCs w:val="16"/>
              </w:rPr>
              <w:t>Surgical Safety</w:t>
            </w:r>
          </w:p>
        </w:tc>
        <w:tc>
          <w:tcPr>
            <w:tcW w:w="3543" w:type="dxa"/>
            <w:shd w:val="clear" w:color="auto" w:fill="auto"/>
          </w:tcPr>
          <w:p w14:paraId="470DA977" w14:textId="77777777" w:rsidR="005D3294" w:rsidRPr="00851C4D" w:rsidRDefault="005D3294" w:rsidP="00721F82">
            <w:pPr>
              <w:spacing w:after="0" w:line="240" w:lineRule="auto"/>
              <w:jc w:val="left"/>
              <w:rPr>
                <w:color w:val="000000"/>
                <w:sz w:val="16"/>
                <w:szCs w:val="16"/>
              </w:rPr>
            </w:pPr>
            <w:r w:rsidRPr="00851C4D">
              <w:rPr>
                <w:color w:val="000000"/>
                <w:sz w:val="16"/>
                <w:szCs w:val="16"/>
              </w:rPr>
              <w:t>1. Orientation of participants to research methodology</w:t>
            </w:r>
          </w:p>
          <w:p w14:paraId="722B08FA" w14:textId="77777777" w:rsidR="005D3294" w:rsidRPr="00851C4D" w:rsidRDefault="005D3294" w:rsidP="00721F82">
            <w:pPr>
              <w:spacing w:after="0" w:line="240" w:lineRule="auto"/>
              <w:jc w:val="left"/>
              <w:rPr>
                <w:color w:val="000000"/>
                <w:sz w:val="16"/>
                <w:szCs w:val="16"/>
              </w:rPr>
            </w:pPr>
            <w:r w:rsidRPr="00851C4D">
              <w:rPr>
                <w:color w:val="000000"/>
                <w:sz w:val="16"/>
                <w:szCs w:val="16"/>
              </w:rPr>
              <w:t>2. Collaborators with a wide range of backgrounds &amp; specialties</w:t>
            </w:r>
          </w:p>
        </w:tc>
        <w:tc>
          <w:tcPr>
            <w:tcW w:w="2692" w:type="dxa"/>
            <w:shd w:val="clear" w:color="auto" w:fill="auto"/>
          </w:tcPr>
          <w:p w14:paraId="78045B59" w14:textId="77777777" w:rsidR="005D3294" w:rsidRPr="00851C4D" w:rsidRDefault="005D3294" w:rsidP="00721F82">
            <w:pPr>
              <w:spacing w:after="0" w:line="240" w:lineRule="auto"/>
              <w:jc w:val="left"/>
              <w:rPr>
                <w:color w:val="000000"/>
                <w:sz w:val="16"/>
                <w:szCs w:val="16"/>
              </w:rPr>
            </w:pPr>
            <w:r w:rsidRPr="00851C4D">
              <w:rPr>
                <w:color w:val="000000"/>
                <w:sz w:val="16"/>
                <w:szCs w:val="16"/>
              </w:rPr>
              <w:t>1. Lack of experience of participants with research methodology</w:t>
            </w:r>
          </w:p>
          <w:p w14:paraId="5A316156" w14:textId="77777777" w:rsidR="005D3294" w:rsidRPr="00851C4D" w:rsidRDefault="005D3294" w:rsidP="00721F82">
            <w:pPr>
              <w:spacing w:after="0" w:line="240" w:lineRule="auto"/>
              <w:jc w:val="left"/>
              <w:rPr>
                <w:color w:val="000000"/>
                <w:sz w:val="16"/>
                <w:szCs w:val="16"/>
              </w:rPr>
            </w:pPr>
            <w:r w:rsidRPr="00851C4D">
              <w:rPr>
                <w:color w:val="000000"/>
                <w:sz w:val="16"/>
                <w:szCs w:val="16"/>
              </w:rPr>
              <w:t>2. Lack of lead authors from LMICs</w:t>
            </w:r>
          </w:p>
          <w:p w14:paraId="337011C2" w14:textId="77777777" w:rsidR="005D3294" w:rsidRPr="00851C4D" w:rsidRDefault="005D3294" w:rsidP="00721F82">
            <w:pPr>
              <w:spacing w:after="0" w:line="240" w:lineRule="auto"/>
              <w:jc w:val="left"/>
              <w:rPr>
                <w:color w:val="000000"/>
                <w:sz w:val="16"/>
                <w:szCs w:val="16"/>
              </w:rPr>
            </w:pPr>
            <w:r w:rsidRPr="00851C4D">
              <w:rPr>
                <w:color w:val="000000"/>
                <w:sz w:val="16"/>
                <w:szCs w:val="16"/>
              </w:rPr>
              <w:t>3. Need to secure funding</w:t>
            </w:r>
          </w:p>
          <w:p w14:paraId="6D66206E" w14:textId="77777777" w:rsidR="005D3294" w:rsidRPr="00851C4D" w:rsidRDefault="005D3294" w:rsidP="00721F82">
            <w:pPr>
              <w:spacing w:after="0" w:line="240" w:lineRule="auto"/>
              <w:jc w:val="left"/>
              <w:rPr>
                <w:color w:val="000000"/>
                <w:sz w:val="16"/>
                <w:szCs w:val="16"/>
              </w:rPr>
            </w:pPr>
            <w:r w:rsidRPr="00851C4D">
              <w:rPr>
                <w:color w:val="000000"/>
                <w:sz w:val="16"/>
                <w:szCs w:val="16"/>
              </w:rPr>
              <w:t>4. Poor information systems</w:t>
            </w:r>
          </w:p>
          <w:p w14:paraId="01F71DD1" w14:textId="77777777" w:rsidR="005D3294" w:rsidRPr="00851C4D" w:rsidRDefault="005D3294" w:rsidP="00721F82">
            <w:pPr>
              <w:spacing w:after="0" w:line="240" w:lineRule="auto"/>
              <w:jc w:val="left"/>
              <w:rPr>
                <w:color w:val="000000"/>
                <w:sz w:val="16"/>
                <w:szCs w:val="16"/>
              </w:rPr>
            </w:pPr>
            <w:r w:rsidRPr="00851C4D">
              <w:rPr>
                <w:color w:val="000000"/>
                <w:sz w:val="16"/>
                <w:szCs w:val="16"/>
              </w:rPr>
              <w:t>5. Communication: language/ cultural barriers, limited communication platforms, need for physical meetings</w:t>
            </w:r>
          </w:p>
          <w:p w14:paraId="003F862A" w14:textId="77777777" w:rsidR="005D3294" w:rsidRPr="00851C4D" w:rsidRDefault="005D3294" w:rsidP="00721F82">
            <w:pPr>
              <w:spacing w:after="0" w:line="240" w:lineRule="auto"/>
              <w:jc w:val="left"/>
              <w:rPr>
                <w:color w:val="000000"/>
                <w:sz w:val="16"/>
                <w:szCs w:val="16"/>
              </w:rPr>
            </w:pPr>
            <w:r w:rsidRPr="00851C4D">
              <w:rPr>
                <w:color w:val="000000"/>
                <w:sz w:val="16"/>
                <w:szCs w:val="16"/>
              </w:rPr>
              <w:t>6. Small number of collaborators</w:t>
            </w:r>
          </w:p>
        </w:tc>
      </w:tr>
      <w:tr w:rsidR="005D3294" w:rsidRPr="00851C4D" w14:paraId="7A4D4431" w14:textId="77777777" w:rsidTr="00721F82">
        <w:trPr>
          <w:trHeight w:val="255"/>
        </w:trPr>
        <w:tc>
          <w:tcPr>
            <w:tcW w:w="1134" w:type="dxa"/>
            <w:shd w:val="clear" w:color="auto" w:fill="auto"/>
          </w:tcPr>
          <w:p w14:paraId="5374FDC5" w14:textId="77777777" w:rsidR="005D3294" w:rsidRPr="00851C4D" w:rsidRDefault="005D3294" w:rsidP="00721F82">
            <w:pPr>
              <w:spacing w:after="0" w:line="240" w:lineRule="auto"/>
              <w:jc w:val="left"/>
              <w:rPr>
                <w:color w:val="000000"/>
                <w:sz w:val="16"/>
                <w:szCs w:val="16"/>
              </w:rPr>
            </w:pPr>
            <w:r w:rsidRPr="00851C4D">
              <w:rPr>
                <w:color w:val="000000"/>
                <w:sz w:val="16"/>
                <w:szCs w:val="16"/>
              </w:rPr>
              <w:t>Firth et al, 2021 (29)</w:t>
            </w:r>
          </w:p>
        </w:tc>
        <w:tc>
          <w:tcPr>
            <w:tcW w:w="850" w:type="dxa"/>
            <w:shd w:val="clear" w:color="auto" w:fill="auto"/>
          </w:tcPr>
          <w:p w14:paraId="4A3846FB"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Retrospective, observational </w:t>
            </w:r>
          </w:p>
        </w:tc>
        <w:tc>
          <w:tcPr>
            <w:tcW w:w="880" w:type="dxa"/>
            <w:shd w:val="clear" w:color="auto" w:fill="auto"/>
          </w:tcPr>
          <w:p w14:paraId="6C07F1E8"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2019</w:t>
            </w:r>
          </w:p>
        </w:tc>
        <w:tc>
          <w:tcPr>
            <w:tcW w:w="1445" w:type="dxa"/>
            <w:shd w:val="clear" w:color="auto" w:fill="auto"/>
          </w:tcPr>
          <w:p w14:paraId="07D8529C" w14:textId="77777777" w:rsidR="005D3294" w:rsidRPr="00851C4D" w:rsidRDefault="00000000" w:rsidP="00721F82">
            <w:pPr>
              <w:spacing w:after="0" w:line="240" w:lineRule="auto"/>
              <w:jc w:val="left"/>
              <w:rPr>
                <w:color w:val="0563C1"/>
                <w:sz w:val="16"/>
                <w:szCs w:val="16"/>
                <w:u w:val="single"/>
              </w:rPr>
            </w:pPr>
            <w:hyperlink r:id="rId14">
              <w:r w:rsidR="005D3294" w:rsidRPr="00851C4D">
                <w:rPr>
                  <w:color w:val="0563C1"/>
                  <w:sz w:val="16"/>
                  <w:szCs w:val="16"/>
                  <w:u w:val="single"/>
                </w:rPr>
                <w:t>Mbarara SQUAD Consortium</w:t>
              </w:r>
            </w:hyperlink>
            <w:r w:rsidR="005D3294" w:rsidRPr="00851C4D">
              <w:rPr>
                <w:color w:val="0563C1"/>
                <w:sz w:val="16"/>
                <w:szCs w:val="16"/>
                <w:u w:val="single"/>
              </w:rPr>
              <w:t>,</w:t>
            </w:r>
          </w:p>
          <w:p w14:paraId="10E5F1EF" w14:textId="77777777" w:rsidR="005D3294" w:rsidRPr="00851C4D" w:rsidRDefault="005D3294" w:rsidP="00721F82">
            <w:pPr>
              <w:spacing w:after="0" w:line="240" w:lineRule="auto"/>
              <w:jc w:val="left"/>
              <w:rPr>
                <w:color w:val="000000"/>
                <w:sz w:val="16"/>
                <w:szCs w:val="16"/>
              </w:rPr>
            </w:pPr>
            <w:r w:rsidRPr="00851C4D">
              <w:rPr>
                <w:color w:val="000000"/>
                <w:sz w:val="16"/>
                <w:szCs w:val="16"/>
              </w:rPr>
              <w:t>Surgical Quality Assurance Database</w:t>
            </w:r>
          </w:p>
        </w:tc>
        <w:tc>
          <w:tcPr>
            <w:tcW w:w="965" w:type="dxa"/>
            <w:shd w:val="clear" w:color="auto" w:fill="auto"/>
          </w:tcPr>
          <w:p w14:paraId="607F0755"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w:t>
            </w:r>
          </w:p>
        </w:tc>
        <w:tc>
          <w:tcPr>
            <w:tcW w:w="992" w:type="dxa"/>
            <w:shd w:val="clear" w:color="auto" w:fill="auto"/>
          </w:tcPr>
          <w:p w14:paraId="044939D9" w14:textId="77777777" w:rsidR="005D3294" w:rsidRPr="00851C4D" w:rsidRDefault="005D3294" w:rsidP="00721F82">
            <w:pPr>
              <w:spacing w:after="0" w:line="240" w:lineRule="auto"/>
              <w:jc w:val="left"/>
              <w:rPr>
                <w:color w:val="000000"/>
                <w:sz w:val="16"/>
                <w:szCs w:val="16"/>
              </w:rPr>
            </w:pPr>
            <w:r w:rsidRPr="00851C4D">
              <w:rPr>
                <w:color w:val="000000"/>
                <w:sz w:val="16"/>
                <w:szCs w:val="16"/>
              </w:rPr>
              <w:t>Uganda</w:t>
            </w:r>
          </w:p>
        </w:tc>
        <w:tc>
          <w:tcPr>
            <w:tcW w:w="993" w:type="dxa"/>
            <w:shd w:val="clear" w:color="auto" w:fill="auto"/>
          </w:tcPr>
          <w:p w14:paraId="083CF7E0" w14:textId="77777777" w:rsidR="005D3294" w:rsidRPr="00851C4D" w:rsidRDefault="005D3294" w:rsidP="00721F82">
            <w:pPr>
              <w:spacing w:after="0" w:line="240" w:lineRule="auto"/>
              <w:jc w:val="left"/>
              <w:rPr>
                <w:color w:val="000000"/>
                <w:sz w:val="16"/>
                <w:szCs w:val="16"/>
              </w:rPr>
            </w:pPr>
            <w:r w:rsidRPr="00851C4D">
              <w:rPr>
                <w:color w:val="000000"/>
                <w:sz w:val="16"/>
                <w:szCs w:val="16"/>
              </w:rPr>
              <w:t>1</w:t>
            </w:r>
          </w:p>
        </w:tc>
        <w:tc>
          <w:tcPr>
            <w:tcW w:w="850" w:type="dxa"/>
            <w:shd w:val="clear" w:color="auto" w:fill="auto"/>
          </w:tcPr>
          <w:p w14:paraId="25FE0F23" w14:textId="77777777" w:rsidR="005D3294" w:rsidRPr="00851C4D" w:rsidRDefault="005D3294" w:rsidP="00721F82">
            <w:pPr>
              <w:spacing w:after="0" w:line="240" w:lineRule="auto"/>
              <w:jc w:val="left"/>
              <w:rPr>
                <w:color w:val="000000"/>
                <w:sz w:val="16"/>
                <w:szCs w:val="16"/>
              </w:rPr>
            </w:pPr>
            <w:r w:rsidRPr="00851C4D">
              <w:rPr>
                <w:color w:val="000000"/>
                <w:sz w:val="16"/>
                <w:szCs w:val="16"/>
              </w:rPr>
              <w:t>31</w:t>
            </w:r>
          </w:p>
        </w:tc>
        <w:tc>
          <w:tcPr>
            <w:tcW w:w="992" w:type="dxa"/>
            <w:shd w:val="clear" w:color="auto" w:fill="auto"/>
          </w:tcPr>
          <w:p w14:paraId="1E97857D"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General surgery, Trauma, Perioperative, </w:t>
            </w:r>
            <w:proofErr w:type="spellStart"/>
            <w:r w:rsidRPr="00851C4D">
              <w:rPr>
                <w:color w:val="000000"/>
                <w:sz w:val="16"/>
                <w:szCs w:val="16"/>
              </w:rPr>
              <w:t>Anaesthesia</w:t>
            </w:r>
            <w:proofErr w:type="spellEnd"/>
          </w:p>
        </w:tc>
        <w:tc>
          <w:tcPr>
            <w:tcW w:w="993" w:type="dxa"/>
            <w:shd w:val="clear" w:color="auto" w:fill="auto"/>
          </w:tcPr>
          <w:p w14:paraId="35E8C2BC" w14:textId="77777777" w:rsidR="005D3294" w:rsidRPr="00851C4D" w:rsidRDefault="005D3294" w:rsidP="00721F82">
            <w:pPr>
              <w:spacing w:after="0" w:line="240" w:lineRule="auto"/>
              <w:jc w:val="left"/>
              <w:rPr>
                <w:color w:val="000000"/>
                <w:sz w:val="16"/>
                <w:szCs w:val="16"/>
              </w:rPr>
            </w:pPr>
            <w:r w:rsidRPr="00851C4D">
              <w:rPr>
                <w:color w:val="000000"/>
                <w:sz w:val="16"/>
                <w:szCs w:val="16"/>
              </w:rPr>
              <w:t>Surgical Safety</w:t>
            </w:r>
          </w:p>
        </w:tc>
        <w:tc>
          <w:tcPr>
            <w:tcW w:w="3543" w:type="dxa"/>
            <w:shd w:val="clear" w:color="auto" w:fill="auto"/>
          </w:tcPr>
          <w:p w14:paraId="3D837439" w14:textId="77777777" w:rsidR="005D3294" w:rsidRPr="00851C4D" w:rsidRDefault="005D3294" w:rsidP="00721F82">
            <w:pPr>
              <w:spacing w:after="0" w:line="240" w:lineRule="auto"/>
              <w:jc w:val="left"/>
              <w:rPr>
                <w:color w:val="000000"/>
                <w:sz w:val="16"/>
                <w:szCs w:val="16"/>
              </w:rPr>
            </w:pPr>
            <w:r w:rsidRPr="00851C4D">
              <w:rPr>
                <w:color w:val="000000"/>
                <w:sz w:val="16"/>
                <w:szCs w:val="16"/>
              </w:rPr>
              <w:t>1. Information systems: availability of a hospital medical record system &amp; database</w:t>
            </w:r>
          </w:p>
          <w:p w14:paraId="770E84F2" w14:textId="77777777" w:rsidR="005D3294" w:rsidRPr="00851C4D" w:rsidRDefault="005D3294" w:rsidP="00721F82">
            <w:pPr>
              <w:spacing w:after="0" w:line="240" w:lineRule="auto"/>
              <w:jc w:val="left"/>
              <w:rPr>
                <w:color w:val="000000"/>
                <w:sz w:val="16"/>
                <w:szCs w:val="16"/>
              </w:rPr>
            </w:pPr>
            <w:r w:rsidRPr="00851C4D">
              <w:rPr>
                <w:color w:val="000000"/>
                <w:sz w:val="16"/>
                <w:szCs w:val="16"/>
              </w:rPr>
              <w:t>2. Single centre ethical approval</w:t>
            </w:r>
          </w:p>
        </w:tc>
        <w:tc>
          <w:tcPr>
            <w:tcW w:w="2692" w:type="dxa"/>
            <w:shd w:val="clear" w:color="auto" w:fill="auto"/>
          </w:tcPr>
          <w:p w14:paraId="030F3ABE" w14:textId="77777777" w:rsidR="005D3294" w:rsidRPr="00851C4D" w:rsidRDefault="005D3294" w:rsidP="00721F82">
            <w:pPr>
              <w:spacing w:after="0" w:line="240" w:lineRule="auto"/>
              <w:jc w:val="left"/>
              <w:rPr>
                <w:color w:val="000000"/>
                <w:sz w:val="16"/>
                <w:szCs w:val="16"/>
              </w:rPr>
            </w:pPr>
            <w:r w:rsidRPr="00851C4D">
              <w:rPr>
                <w:color w:val="000000"/>
                <w:sz w:val="16"/>
                <w:szCs w:val="16"/>
              </w:rPr>
              <w:t> Not described</w:t>
            </w:r>
          </w:p>
        </w:tc>
      </w:tr>
      <w:tr w:rsidR="005D3294" w:rsidRPr="00851C4D" w14:paraId="43307218" w14:textId="77777777" w:rsidTr="00721F82">
        <w:trPr>
          <w:trHeight w:val="255"/>
        </w:trPr>
        <w:tc>
          <w:tcPr>
            <w:tcW w:w="1134" w:type="dxa"/>
            <w:shd w:val="clear" w:color="auto" w:fill="auto"/>
          </w:tcPr>
          <w:p w14:paraId="013DFC59" w14:textId="77777777" w:rsidR="005D3294" w:rsidRPr="00851C4D" w:rsidRDefault="005D3294" w:rsidP="00721F82">
            <w:pPr>
              <w:spacing w:after="0" w:line="240" w:lineRule="auto"/>
              <w:jc w:val="left"/>
              <w:rPr>
                <w:color w:val="000000"/>
                <w:sz w:val="16"/>
                <w:szCs w:val="16"/>
              </w:rPr>
            </w:pPr>
            <w:r w:rsidRPr="00851C4D">
              <w:rPr>
                <w:color w:val="000000"/>
                <w:sz w:val="16"/>
                <w:szCs w:val="16"/>
              </w:rPr>
              <w:t>Held et al, 2021 (30)</w:t>
            </w:r>
          </w:p>
        </w:tc>
        <w:tc>
          <w:tcPr>
            <w:tcW w:w="850" w:type="dxa"/>
            <w:shd w:val="clear" w:color="auto" w:fill="auto"/>
          </w:tcPr>
          <w:p w14:paraId="4206A624" w14:textId="77777777" w:rsidR="005D3294" w:rsidRPr="00851C4D" w:rsidRDefault="005D3294" w:rsidP="00721F82">
            <w:pPr>
              <w:spacing w:after="0" w:line="240" w:lineRule="auto"/>
              <w:jc w:val="left"/>
              <w:rPr>
                <w:color w:val="000000"/>
                <w:sz w:val="16"/>
                <w:szCs w:val="16"/>
              </w:rPr>
            </w:pPr>
            <w:r w:rsidRPr="00851C4D">
              <w:rPr>
                <w:color w:val="000000"/>
                <w:sz w:val="16"/>
                <w:szCs w:val="16"/>
              </w:rPr>
              <w:t>Delphi study</w:t>
            </w:r>
          </w:p>
        </w:tc>
        <w:tc>
          <w:tcPr>
            <w:tcW w:w="880" w:type="dxa"/>
            <w:shd w:val="clear" w:color="auto" w:fill="auto"/>
          </w:tcPr>
          <w:p w14:paraId="14209BAF"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2019-2020</w:t>
            </w:r>
          </w:p>
        </w:tc>
        <w:tc>
          <w:tcPr>
            <w:tcW w:w="1445" w:type="dxa"/>
            <w:shd w:val="clear" w:color="auto" w:fill="auto"/>
          </w:tcPr>
          <w:p w14:paraId="42013708" w14:textId="77777777" w:rsidR="005D3294" w:rsidRPr="00851C4D" w:rsidRDefault="005D3294" w:rsidP="00721F82">
            <w:pPr>
              <w:spacing w:after="0" w:line="240" w:lineRule="auto"/>
              <w:jc w:val="left"/>
              <w:rPr>
                <w:color w:val="000000"/>
                <w:sz w:val="16"/>
                <w:szCs w:val="16"/>
              </w:rPr>
            </w:pPr>
            <w:r w:rsidRPr="00851C4D">
              <w:rPr>
                <w:color w:val="000000"/>
                <w:sz w:val="16"/>
                <w:szCs w:val="16"/>
              </w:rPr>
              <w:t> </w:t>
            </w:r>
          </w:p>
          <w:p w14:paraId="43A8F90F" w14:textId="77777777" w:rsidR="005D3294" w:rsidRPr="00851C4D" w:rsidRDefault="00000000" w:rsidP="00721F82">
            <w:pPr>
              <w:spacing w:after="0" w:line="240" w:lineRule="auto"/>
              <w:jc w:val="left"/>
              <w:rPr>
                <w:color w:val="0563C1"/>
                <w:sz w:val="16"/>
                <w:szCs w:val="16"/>
                <w:u w:val="single"/>
              </w:rPr>
            </w:pPr>
            <w:hyperlink r:id="rId15">
              <w:r w:rsidR="005D3294" w:rsidRPr="00851C4D">
                <w:rPr>
                  <w:color w:val="0563C1"/>
                  <w:sz w:val="16"/>
                  <w:szCs w:val="16"/>
                  <w:u w:val="single"/>
                </w:rPr>
                <w:t>Authorship group ‘Knee surgery in LRS’</w:t>
              </w:r>
            </w:hyperlink>
          </w:p>
        </w:tc>
        <w:tc>
          <w:tcPr>
            <w:tcW w:w="965" w:type="dxa"/>
            <w:shd w:val="clear" w:color="auto" w:fill="auto"/>
          </w:tcPr>
          <w:p w14:paraId="44679568"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Africa, Europe, Asia, North America, South </w:t>
            </w:r>
            <w:r w:rsidRPr="00851C4D">
              <w:rPr>
                <w:color w:val="000000"/>
                <w:sz w:val="16"/>
                <w:szCs w:val="16"/>
              </w:rPr>
              <w:lastRenderedPageBreak/>
              <w:t>America</w:t>
            </w:r>
          </w:p>
        </w:tc>
        <w:tc>
          <w:tcPr>
            <w:tcW w:w="992" w:type="dxa"/>
            <w:shd w:val="clear" w:color="auto" w:fill="auto"/>
          </w:tcPr>
          <w:p w14:paraId="54DB9245"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South Africa</w:t>
            </w:r>
          </w:p>
        </w:tc>
        <w:tc>
          <w:tcPr>
            <w:tcW w:w="993" w:type="dxa"/>
            <w:shd w:val="clear" w:color="auto" w:fill="auto"/>
          </w:tcPr>
          <w:p w14:paraId="06873298" w14:textId="77777777" w:rsidR="005D3294" w:rsidRPr="00851C4D" w:rsidRDefault="005D3294" w:rsidP="00721F82">
            <w:pPr>
              <w:spacing w:after="0" w:line="240" w:lineRule="auto"/>
              <w:jc w:val="left"/>
              <w:rPr>
                <w:color w:val="000000"/>
                <w:sz w:val="16"/>
                <w:szCs w:val="16"/>
              </w:rPr>
            </w:pPr>
            <w:r w:rsidRPr="00851C4D">
              <w:rPr>
                <w:color w:val="000000"/>
                <w:sz w:val="16"/>
                <w:szCs w:val="16"/>
              </w:rPr>
              <w:t>6</w:t>
            </w:r>
          </w:p>
        </w:tc>
        <w:tc>
          <w:tcPr>
            <w:tcW w:w="850" w:type="dxa"/>
            <w:shd w:val="clear" w:color="auto" w:fill="auto"/>
          </w:tcPr>
          <w:p w14:paraId="0BAC9650" w14:textId="77777777" w:rsidR="005D3294" w:rsidRPr="00851C4D" w:rsidRDefault="005D3294" w:rsidP="00721F82">
            <w:pPr>
              <w:spacing w:after="0" w:line="240" w:lineRule="auto"/>
              <w:jc w:val="left"/>
              <w:rPr>
                <w:color w:val="000000"/>
                <w:sz w:val="16"/>
                <w:szCs w:val="16"/>
              </w:rPr>
            </w:pPr>
            <w:r w:rsidRPr="00851C4D">
              <w:rPr>
                <w:color w:val="000000"/>
                <w:sz w:val="16"/>
                <w:szCs w:val="16"/>
              </w:rPr>
              <w:t>41</w:t>
            </w:r>
          </w:p>
        </w:tc>
        <w:tc>
          <w:tcPr>
            <w:tcW w:w="992" w:type="dxa"/>
            <w:shd w:val="clear" w:color="auto" w:fill="auto"/>
          </w:tcPr>
          <w:p w14:paraId="770F2B2A" w14:textId="77777777" w:rsidR="005D3294" w:rsidRPr="00851C4D" w:rsidRDefault="005D3294" w:rsidP="00721F82">
            <w:pPr>
              <w:spacing w:after="0" w:line="240" w:lineRule="auto"/>
              <w:jc w:val="left"/>
              <w:rPr>
                <w:color w:val="000000"/>
                <w:sz w:val="16"/>
                <w:szCs w:val="16"/>
              </w:rPr>
            </w:pPr>
            <w:r w:rsidRPr="00851C4D">
              <w:rPr>
                <w:color w:val="000000"/>
                <w:sz w:val="16"/>
                <w:szCs w:val="16"/>
              </w:rPr>
              <w:t>Orthopaedics</w:t>
            </w:r>
          </w:p>
        </w:tc>
        <w:tc>
          <w:tcPr>
            <w:tcW w:w="993" w:type="dxa"/>
            <w:shd w:val="clear" w:color="auto" w:fill="auto"/>
          </w:tcPr>
          <w:p w14:paraId="1BF7DBA0" w14:textId="77777777" w:rsidR="005D3294" w:rsidRPr="00851C4D" w:rsidRDefault="005D3294" w:rsidP="00721F82">
            <w:pPr>
              <w:spacing w:after="0" w:line="240" w:lineRule="auto"/>
              <w:jc w:val="left"/>
              <w:rPr>
                <w:color w:val="000000"/>
                <w:sz w:val="16"/>
                <w:szCs w:val="16"/>
              </w:rPr>
            </w:pPr>
            <w:r w:rsidRPr="00851C4D">
              <w:rPr>
                <w:color w:val="000000"/>
                <w:sz w:val="16"/>
                <w:szCs w:val="16"/>
              </w:rPr>
              <w:t>Knee surgery</w:t>
            </w:r>
          </w:p>
        </w:tc>
        <w:tc>
          <w:tcPr>
            <w:tcW w:w="3543" w:type="dxa"/>
            <w:shd w:val="clear" w:color="auto" w:fill="auto"/>
          </w:tcPr>
          <w:p w14:paraId="0EB15C39" w14:textId="77777777" w:rsidR="005D3294" w:rsidRPr="00851C4D" w:rsidRDefault="005D3294" w:rsidP="00721F82">
            <w:pPr>
              <w:spacing w:after="0" w:line="240" w:lineRule="auto"/>
              <w:jc w:val="left"/>
              <w:rPr>
                <w:color w:val="000000"/>
                <w:sz w:val="16"/>
                <w:szCs w:val="16"/>
              </w:rPr>
            </w:pPr>
            <w:r w:rsidRPr="00851C4D">
              <w:rPr>
                <w:color w:val="000000"/>
                <w:sz w:val="16"/>
                <w:szCs w:val="16"/>
              </w:rPr>
              <w:t>1. Use of emails with weekly reminders</w:t>
            </w:r>
          </w:p>
          <w:p w14:paraId="452BBB0B" w14:textId="77777777" w:rsidR="005D3294" w:rsidRPr="00851C4D" w:rsidRDefault="005D3294" w:rsidP="00721F82">
            <w:pPr>
              <w:spacing w:after="0" w:line="240" w:lineRule="auto"/>
              <w:jc w:val="left"/>
              <w:rPr>
                <w:color w:val="000000"/>
                <w:sz w:val="16"/>
                <w:szCs w:val="16"/>
              </w:rPr>
            </w:pPr>
            <w:r w:rsidRPr="00851C4D">
              <w:rPr>
                <w:color w:val="000000"/>
                <w:sz w:val="16"/>
                <w:szCs w:val="16"/>
              </w:rPr>
              <w:t>2. Electronic data collection using Research Electronic Data Capture (</w:t>
            </w:r>
            <w:proofErr w:type="spellStart"/>
            <w:proofErr w:type="gramStart"/>
            <w:r w:rsidRPr="00851C4D">
              <w:rPr>
                <w:color w:val="000000"/>
                <w:sz w:val="16"/>
                <w:szCs w:val="16"/>
              </w:rPr>
              <w:t>REDCap</w:t>
            </w:r>
            <w:r w:rsidRPr="00851C4D">
              <w:rPr>
                <w:color w:val="000000"/>
                <w:sz w:val="16"/>
                <w:szCs w:val="16"/>
                <w:vertAlign w:val="superscript"/>
              </w:rPr>
              <w:t>TM</w:t>
            </w:r>
            <w:proofErr w:type="spellEnd"/>
            <w:r w:rsidRPr="00851C4D">
              <w:rPr>
                <w:color w:val="000000"/>
                <w:sz w:val="16"/>
                <w:szCs w:val="16"/>
              </w:rPr>
              <w:t xml:space="preserve">)   </w:t>
            </w:r>
            <w:proofErr w:type="gramEnd"/>
          </w:p>
        </w:tc>
        <w:tc>
          <w:tcPr>
            <w:tcW w:w="2692" w:type="dxa"/>
            <w:shd w:val="clear" w:color="auto" w:fill="auto"/>
          </w:tcPr>
          <w:p w14:paraId="39B361A6" w14:textId="77777777" w:rsidR="005D3294" w:rsidRPr="00851C4D" w:rsidRDefault="005D3294" w:rsidP="00721F82">
            <w:pPr>
              <w:spacing w:after="0" w:line="240" w:lineRule="auto"/>
              <w:jc w:val="left"/>
              <w:rPr>
                <w:color w:val="000000"/>
                <w:sz w:val="16"/>
                <w:szCs w:val="16"/>
              </w:rPr>
            </w:pPr>
            <w:r w:rsidRPr="00851C4D">
              <w:rPr>
                <w:color w:val="000000"/>
                <w:sz w:val="16"/>
                <w:szCs w:val="16"/>
              </w:rPr>
              <w:t>1. Difficulty finding specialist providers in areas with limited resources</w:t>
            </w:r>
          </w:p>
          <w:p w14:paraId="31B5F02D" w14:textId="77777777" w:rsidR="005D3294" w:rsidRPr="00851C4D" w:rsidRDefault="005D3294" w:rsidP="00721F82">
            <w:pPr>
              <w:spacing w:after="0" w:line="240" w:lineRule="auto"/>
              <w:jc w:val="left"/>
              <w:rPr>
                <w:color w:val="000000"/>
                <w:sz w:val="16"/>
                <w:szCs w:val="16"/>
              </w:rPr>
            </w:pPr>
            <w:r w:rsidRPr="00851C4D">
              <w:rPr>
                <w:color w:val="000000"/>
                <w:sz w:val="16"/>
                <w:szCs w:val="16"/>
              </w:rPr>
              <w:t>2. A higher number of participants from high income countries</w:t>
            </w:r>
          </w:p>
          <w:p w14:paraId="2BCBC424"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3. Difficulty in achieving consensus</w:t>
            </w:r>
          </w:p>
        </w:tc>
      </w:tr>
      <w:tr w:rsidR="005D3294" w:rsidRPr="00851C4D" w14:paraId="50FC2C8D" w14:textId="77777777" w:rsidTr="00721F82">
        <w:trPr>
          <w:trHeight w:val="330"/>
        </w:trPr>
        <w:tc>
          <w:tcPr>
            <w:tcW w:w="1134" w:type="dxa"/>
            <w:shd w:val="clear" w:color="auto" w:fill="auto"/>
          </w:tcPr>
          <w:p w14:paraId="3495D477"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lastRenderedPageBreak/>
              <w:t>Kachapila</w:t>
            </w:r>
            <w:proofErr w:type="spellEnd"/>
            <w:r w:rsidRPr="00851C4D">
              <w:rPr>
                <w:color w:val="000000"/>
                <w:sz w:val="16"/>
                <w:szCs w:val="16"/>
              </w:rPr>
              <w:t xml:space="preserve"> et al, 2021 (31)</w:t>
            </w:r>
          </w:p>
        </w:tc>
        <w:tc>
          <w:tcPr>
            <w:tcW w:w="850" w:type="dxa"/>
            <w:shd w:val="clear" w:color="auto" w:fill="auto"/>
          </w:tcPr>
          <w:p w14:paraId="7304B996" w14:textId="77777777" w:rsidR="005D3294" w:rsidRPr="00851C4D" w:rsidRDefault="005D3294" w:rsidP="00721F82">
            <w:pPr>
              <w:spacing w:after="0" w:line="240" w:lineRule="auto"/>
              <w:jc w:val="left"/>
              <w:rPr>
                <w:color w:val="000000"/>
                <w:sz w:val="16"/>
                <w:szCs w:val="16"/>
              </w:rPr>
            </w:pPr>
            <w:r w:rsidRPr="00851C4D">
              <w:rPr>
                <w:color w:val="000000"/>
                <w:sz w:val="16"/>
                <w:szCs w:val="16"/>
              </w:rPr>
              <w:t>Modelling study, prospective cohort, expert opinion</w:t>
            </w:r>
          </w:p>
        </w:tc>
        <w:tc>
          <w:tcPr>
            <w:tcW w:w="880" w:type="dxa"/>
            <w:shd w:val="clear" w:color="auto" w:fill="auto"/>
          </w:tcPr>
          <w:p w14:paraId="17509FF6" w14:textId="77777777" w:rsidR="005D3294" w:rsidRPr="00851C4D" w:rsidRDefault="005D3294" w:rsidP="00721F82">
            <w:pPr>
              <w:spacing w:after="0" w:line="240" w:lineRule="auto"/>
              <w:jc w:val="left"/>
              <w:rPr>
                <w:color w:val="000000"/>
                <w:sz w:val="16"/>
                <w:szCs w:val="16"/>
              </w:rPr>
            </w:pPr>
            <w:r w:rsidRPr="00851C4D">
              <w:rPr>
                <w:color w:val="000000"/>
                <w:sz w:val="16"/>
                <w:szCs w:val="16"/>
              </w:rPr>
              <w:t>2020</w:t>
            </w:r>
          </w:p>
        </w:tc>
        <w:tc>
          <w:tcPr>
            <w:tcW w:w="1445" w:type="dxa"/>
            <w:shd w:val="clear" w:color="auto" w:fill="auto"/>
          </w:tcPr>
          <w:p w14:paraId="0B156C93" w14:textId="77777777" w:rsidR="005D3294" w:rsidRPr="00851C4D" w:rsidRDefault="005D3294" w:rsidP="00721F82">
            <w:pPr>
              <w:spacing w:after="0" w:line="240" w:lineRule="auto"/>
              <w:jc w:val="left"/>
              <w:rPr>
                <w:color w:val="0563C1"/>
                <w:sz w:val="16"/>
                <w:szCs w:val="16"/>
                <w:u w:val="single"/>
              </w:rPr>
            </w:pPr>
            <w:r w:rsidRPr="00851C4D">
              <w:rPr>
                <w:color w:val="0563C1"/>
                <w:sz w:val="16"/>
                <w:szCs w:val="16"/>
                <w:u w:val="single"/>
              </w:rPr>
              <w:t> </w:t>
            </w:r>
            <w:r w:rsidRPr="00851C4D">
              <w:rPr>
                <w:color w:val="0071BC"/>
                <w:sz w:val="16"/>
                <w:szCs w:val="16"/>
              </w:rPr>
              <w:t>NIHR Global Health Research Unit on Global Surgery</w:t>
            </w:r>
            <w:r w:rsidRPr="00851C4D">
              <w:rPr>
                <w:color w:val="5B616B"/>
                <w:sz w:val="16"/>
                <w:szCs w:val="16"/>
              </w:rPr>
              <w:t>; </w:t>
            </w:r>
            <w:r w:rsidRPr="00851C4D">
              <w:rPr>
                <w:color w:val="0071BC"/>
                <w:sz w:val="16"/>
                <w:szCs w:val="16"/>
              </w:rPr>
              <w:t>ASOS Investigators</w:t>
            </w:r>
            <w:r w:rsidRPr="00851C4D">
              <w:rPr>
                <w:color w:val="5B616B"/>
                <w:sz w:val="16"/>
                <w:szCs w:val="16"/>
              </w:rPr>
              <w:t>; </w:t>
            </w:r>
            <w:r w:rsidRPr="00851C4D">
              <w:rPr>
                <w:color w:val="0071BC"/>
                <w:sz w:val="16"/>
                <w:szCs w:val="16"/>
              </w:rPr>
              <w:t>STAR Surg Collaborative,</w:t>
            </w:r>
          </w:p>
          <w:p w14:paraId="4FF2EC76" w14:textId="77777777" w:rsidR="005D3294" w:rsidRPr="00851C4D" w:rsidRDefault="005D3294" w:rsidP="00721F82">
            <w:pPr>
              <w:spacing w:after="0" w:line="240" w:lineRule="auto"/>
              <w:jc w:val="left"/>
              <w:rPr>
                <w:color w:val="000000"/>
                <w:sz w:val="16"/>
                <w:szCs w:val="16"/>
              </w:rPr>
            </w:pPr>
            <w:r w:rsidRPr="00851C4D">
              <w:rPr>
                <w:color w:val="000000"/>
                <w:sz w:val="16"/>
                <w:szCs w:val="16"/>
              </w:rPr>
              <w:t>National Institute for Health Research</w:t>
            </w:r>
          </w:p>
        </w:tc>
        <w:tc>
          <w:tcPr>
            <w:tcW w:w="965" w:type="dxa"/>
            <w:shd w:val="clear" w:color="auto" w:fill="auto"/>
          </w:tcPr>
          <w:p w14:paraId="35665963"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 Oceania</w:t>
            </w:r>
          </w:p>
        </w:tc>
        <w:tc>
          <w:tcPr>
            <w:tcW w:w="992" w:type="dxa"/>
            <w:shd w:val="clear" w:color="auto" w:fill="auto"/>
          </w:tcPr>
          <w:p w14:paraId="328001BC" w14:textId="77777777" w:rsidR="005D3294" w:rsidRPr="00851C4D" w:rsidRDefault="005D3294" w:rsidP="00721F82">
            <w:pPr>
              <w:spacing w:after="0" w:line="240" w:lineRule="auto"/>
              <w:jc w:val="left"/>
              <w:rPr>
                <w:color w:val="000000"/>
                <w:sz w:val="16"/>
                <w:szCs w:val="16"/>
              </w:rPr>
            </w:pPr>
            <w:r w:rsidRPr="00851C4D">
              <w:rPr>
                <w:color w:val="000000"/>
                <w:sz w:val="16"/>
                <w:szCs w:val="16"/>
              </w:rPr>
              <w:t>Algeria, Benin, Burundi, Cameroon, Congo, DRC, Egypt, Ethiopia, Gambia, Ghana, Kenya, Libya, Madagascar, Mali, Mauritius, Namibia, Niger, Nigeria, Senegal, South Africa, Tanzania, Togo, Uganda, Zambia, Zimbabwe</w:t>
            </w:r>
          </w:p>
        </w:tc>
        <w:tc>
          <w:tcPr>
            <w:tcW w:w="993" w:type="dxa"/>
            <w:shd w:val="clear" w:color="auto" w:fill="auto"/>
          </w:tcPr>
          <w:p w14:paraId="73CF49CF" w14:textId="77777777" w:rsidR="005D3294" w:rsidRPr="00851C4D" w:rsidRDefault="005D3294" w:rsidP="00721F82">
            <w:pPr>
              <w:spacing w:after="0" w:line="240" w:lineRule="auto"/>
              <w:jc w:val="left"/>
              <w:rPr>
                <w:color w:val="000000"/>
                <w:sz w:val="16"/>
                <w:szCs w:val="16"/>
              </w:rPr>
            </w:pPr>
            <w:r w:rsidRPr="00851C4D">
              <w:rPr>
                <w:color w:val="000000"/>
                <w:sz w:val="16"/>
                <w:szCs w:val="16"/>
              </w:rPr>
              <w:t>N/A</w:t>
            </w:r>
          </w:p>
        </w:tc>
        <w:tc>
          <w:tcPr>
            <w:tcW w:w="850" w:type="dxa"/>
            <w:shd w:val="clear" w:color="auto" w:fill="auto"/>
          </w:tcPr>
          <w:p w14:paraId="724F7319" w14:textId="77777777" w:rsidR="005D3294" w:rsidRPr="00851C4D" w:rsidRDefault="005D3294" w:rsidP="00721F82">
            <w:pPr>
              <w:spacing w:after="0" w:line="240" w:lineRule="auto"/>
              <w:jc w:val="left"/>
              <w:rPr>
                <w:color w:val="000000"/>
                <w:sz w:val="16"/>
                <w:szCs w:val="16"/>
              </w:rPr>
            </w:pPr>
            <w:r w:rsidRPr="00851C4D">
              <w:rPr>
                <w:color w:val="000000"/>
                <w:sz w:val="16"/>
                <w:szCs w:val="16"/>
              </w:rPr>
              <w:t>3415</w:t>
            </w:r>
          </w:p>
        </w:tc>
        <w:tc>
          <w:tcPr>
            <w:tcW w:w="992" w:type="dxa"/>
            <w:shd w:val="clear" w:color="auto" w:fill="auto"/>
          </w:tcPr>
          <w:p w14:paraId="6CFF6B4F" w14:textId="77777777" w:rsidR="005D3294" w:rsidRPr="00851C4D" w:rsidRDefault="005D3294" w:rsidP="00721F82">
            <w:pPr>
              <w:spacing w:after="0" w:line="240" w:lineRule="auto"/>
              <w:jc w:val="left"/>
              <w:rPr>
                <w:color w:val="000000"/>
                <w:sz w:val="16"/>
                <w:szCs w:val="16"/>
              </w:rPr>
            </w:pPr>
            <w:r w:rsidRPr="00851C4D">
              <w:rPr>
                <w:color w:val="000000"/>
                <w:sz w:val="16"/>
                <w:szCs w:val="16"/>
              </w:rPr>
              <w:t>Health system management</w:t>
            </w:r>
          </w:p>
        </w:tc>
        <w:tc>
          <w:tcPr>
            <w:tcW w:w="993" w:type="dxa"/>
            <w:shd w:val="clear" w:color="auto" w:fill="auto"/>
          </w:tcPr>
          <w:p w14:paraId="1DC49ED3" w14:textId="77777777" w:rsidR="005D3294" w:rsidRPr="00851C4D" w:rsidRDefault="005D3294" w:rsidP="00721F82">
            <w:pPr>
              <w:spacing w:after="0" w:line="240" w:lineRule="auto"/>
              <w:jc w:val="left"/>
              <w:rPr>
                <w:color w:val="000000"/>
                <w:sz w:val="16"/>
                <w:szCs w:val="16"/>
              </w:rPr>
            </w:pPr>
            <w:r w:rsidRPr="00851C4D">
              <w:rPr>
                <w:color w:val="000000"/>
                <w:sz w:val="16"/>
                <w:szCs w:val="16"/>
              </w:rPr>
              <w:t>Lowering surgery hospital costs</w:t>
            </w:r>
          </w:p>
        </w:tc>
        <w:tc>
          <w:tcPr>
            <w:tcW w:w="3543" w:type="dxa"/>
            <w:shd w:val="clear" w:color="auto" w:fill="auto"/>
          </w:tcPr>
          <w:p w14:paraId="1B0DD880"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7D3763CA" w14:textId="77777777" w:rsidR="005D3294" w:rsidRPr="00851C4D" w:rsidRDefault="005D3294" w:rsidP="00721F82">
            <w:pPr>
              <w:spacing w:after="0" w:line="240" w:lineRule="auto"/>
              <w:jc w:val="left"/>
              <w:rPr>
                <w:color w:val="000000"/>
                <w:sz w:val="16"/>
                <w:szCs w:val="16"/>
              </w:rPr>
            </w:pPr>
            <w:r w:rsidRPr="00851C4D">
              <w:rPr>
                <w:color w:val="000000"/>
                <w:sz w:val="16"/>
                <w:szCs w:val="16"/>
              </w:rPr>
              <w:t>1. Using cost data from different countries</w:t>
            </w:r>
          </w:p>
        </w:tc>
      </w:tr>
      <w:tr w:rsidR="005D3294" w:rsidRPr="00851C4D" w14:paraId="6EDB4982" w14:textId="77777777" w:rsidTr="00721F82">
        <w:trPr>
          <w:trHeight w:val="255"/>
        </w:trPr>
        <w:tc>
          <w:tcPr>
            <w:tcW w:w="1134" w:type="dxa"/>
            <w:shd w:val="clear" w:color="auto" w:fill="auto"/>
          </w:tcPr>
          <w:p w14:paraId="7545F3E9"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Kanmounye</w:t>
            </w:r>
            <w:proofErr w:type="spellEnd"/>
            <w:r w:rsidRPr="00851C4D">
              <w:rPr>
                <w:color w:val="000000"/>
                <w:sz w:val="16"/>
                <w:szCs w:val="16"/>
              </w:rPr>
              <w:t xml:space="preserve"> et al, 2021 (32)</w:t>
            </w:r>
          </w:p>
        </w:tc>
        <w:tc>
          <w:tcPr>
            <w:tcW w:w="850" w:type="dxa"/>
            <w:shd w:val="clear" w:color="auto" w:fill="auto"/>
          </w:tcPr>
          <w:p w14:paraId="17AB37EB" w14:textId="77777777" w:rsidR="005D3294" w:rsidRPr="00851C4D" w:rsidRDefault="005D3294" w:rsidP="00721F82">
            <w:pPr>
              <w:spacing w:after="0" w:line="240" w:lineRule="auto"/>
              <w:jc w:val="left"/>
              <w:rPr>
                <w:color w:val="000000"/>
                <w:sz w:val="16"/>
                <w:szCs w:val="16"/>
              </w:rPr>
            </w:pPr>
            <w:r w:rsidRPr="00851C4D">
              <w:rPr>
                <w:color w:val="000000"/>
                <w:sz w:val="16"/>
                <w:szCs w:val="16"/>
              </w:rPr>
              <w:t>Cross-sectional study</w:t>
            </w:r>
          </w:p>
        </w:tc>
        <w:tc>
          <w:tcPr>
            <w:tcW w:w="880" w:type="dxa"/>
            <w:shd w:val="clear" w:color="auto" w:fill="auto"/>
          </w:tcPr>
          <w:p w14:paraId="1E8CF908"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2018</w:t>
            </w:r>
          </w:p>
        </w:tc>
        <w:tc>
          <w:tcPr>
            <w:tcW w:w="1445" w:type="dxa"/>
            <w:shd w:val="clear" w:color="auto" w:fill="auto"/>
          </w:tcPr>
          <w:p w14:paraId="213A6666" w14:textId="77777777" w:rsidR="005D3294" w:rsidRPr="00851C4D" w:rsidRDefault="00000000" w:rsidP="00721F82">
            <w:pPr>
              <w:spacing w:after="0" w:line="240" w:lineRule="auto"/>
              <w:jc w:val="left"/>
              <w:rPr>
                <w:color w:val="0563C1"/>
                <w:sz w:val="16"/>
                <w:szCs w:val="16"/>
                <w:u w:val="single"/>
              </w:rPr>
            </w:pPr>
            <w:hyperlink r:id="rId16">
              <w:r w:rsidR="005D3294" w:rsidRPr="00851C4D">
                <w:rPr>
                  <w:color w:val="0563C1"/>
                  <w:sz w:val="16"/>
                  <w:szCs w:val="16"/>
                  <w:u w:val="single"/>
                </w:rPr>
                <w:t>CAANS Young Neurosurgeons Committee and WFNS Young Neurosurgeons Committee</w:t>
              </w:r>
            </w:hyperlink>
            <w:r w:rsidR="005D3294" w:rsidRPr="00851C4D">
              <w:rPr>
                <w:color w:val="0563C1"/>
                <w:sz w:val="16"/>
                <w:szCs w:val="16"/>
                <w:u w:val="single"/>
              </w:rPr>
              <w:t>,</w:t>
            </w:r>
          </w:p>
          <w:p w14:paraId="58771D43" w14:textId="77777777" w:rsidR="005D3294" w:rsidRPr="00851C4D" w:rsidRDefault="005D3294" w:rsidP="00721F82">
            <w:pPr>
              <w:spacing w:after="0" w:line="240" w:lineRule="auto"/>
              <w:jc w:val="left"/>
              <w:rPr>
                <w:color w:val="000000"/>
                <w:sz w:val="16"/>
                <w:szCs w:val="16"/>
              </w:rPr>
            </w:pPr>
            <w:r w:rsidRPr="00851C4D">
              <w:rPr>
                <w:color w:val="000000"/>
                <w:sz w:val="16"/>
                <w:szCs w:val="16"/>
              </w:rPr>
              <w:t>Continental Association of African Neurosurgical Societies &amp; The World Federation of Neurosurgical Societies</w:t>
            </w:r>
          </w:p>
        </w:tc>
        <w:tc>
          <w:tcPr>
            <w:tcW w:w="965" w:type="dxa"/>
            <w:shd w:val="clear" w:color="auto" w:fill="auto"/>
          </w:tcPr>
          <w:p w14:paraId="6CAA74BF"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Asia, Europe</w:t>
            </w:r>
          </w:p>
        </w:tc>
        <w:tc>
          <w:tcPr>
            <w:tcW w:w="992" w:type="dxa"/>
            <w:shd w:val="clear" w:color="auto" w:fill="auto"/>
          </w:tcPr>
          <w:p w14:paraId="624DA252" w14:textId="77777777" w:rsidR="005D3294" w:rsidRPr="00851C4D" w:rsidRDefault="005D3294" w:rsidP="00721F82">
            <w:pPr>
              <w:spacing w:after="0" w:line="240" w:lineRule="auto"/>
              <w:jc w:val="left"/>
              <w:rPr>
                <w:color w:val="000000"/>
                <w:sz w:val="16"/>
                <w:szCs w:val="16"/>
              </w:rPr>
            </w:pPr>
            <w:r w:rsidRPr="00851C4D">
              <w:rPr>
                <w:color w:val="000000"/>
                <w:sz w:val="16"/>
                <w:szCs w:val="16"/>
              </w:rPr>
              <w:t>Cameroon, South Africa, Liberia, Côte d'Ivoire, Nigeria, Zimbabwe, Senegal, Egypt, Kenya, Rwanda, Morocco, Algeria, Ethiopia, Niger, Congo, Uganda</w:t>
            </w:r>
          </w:p>
        </w:tc>
        <w:tc>
          <w:tcPr>
            <w:tcW w:w="993" w:type="dxa"/>
            <w:shd w:val="clear" w:color="auto" w:fill="auto"/>
          </w:tcPr>
          <w:p w14:paraId="57590306" w14:textId="77777777" w:rsidR="005D3294" w:rsidRPr="00851C4D" w:rsidRDefault="005D3294" w:rsidP="00721F82">
            <w:pPr>
              <w:spacing w:after="0" w:line="240" w:lineRule="auto"/>
              <w:jc w:val="left"/>
              <w:rPr>
                <w:color w:val="000000"/>
                <w:sz w:val="16"/>
                <w:szCs w:val="16"/>
              </w:rPr>
            </w:pPr>
            <w:r w:rsidRPr="00851C4D">
              <w:rPr>
                <w:color w:val="000000"/>
                <w:sz w:val="16"/>
                <w:szCs w:val="16"/>
              </w:rPr>
              <w:t>20</w:t>
            </w:r>
          </w:p>
        </w:tc>
        <w:tc>
          <w:tcPr>
            <w:tcW w:w="850" w:type="dxa"/>
            <w:shd w:val="clear" w:color="auto" w:fill="auto"/>
          </w:tcPr>
          <w:p w14:paraId="0CD5D1DA" w14:textId="77777777" w:rsidR="005D3294" w:rsidRPr="00851C4D" w:rsidRDefault="005D3294" w:rsidP="00721F82">
            <w:pPr>
              <w:spacing w:after="0" w:line="240" w:lineRule="auto"/>
              <w:jc w:val="left"/>
              <w:rPr>
                <w:color w:val="000000"/>
                <w:sz w:val="16"/>
                <w:szCs w:val="16"/>
              </w:rPr>
            </w:pPr>
            <w:r w:rsidRPr="00851C4D">
              <w:rPr>
                <w:color w:val="000000"/>
                <w:sz w:val="16"/>
                <w:szCs w:val="16"/>
              </w:rPr>
              <w:t>30</w:t>
            </w:r>
          </w:p>
        </w:tc>
        <w:tc>
          <w:tcPr>
            <w:tcW w:w="992" w:type="dxa"/>
            <w:shd w:val="clear" w:color="auto" w:fill="auto"/>
          </w:tcPr>
          <w:p w14:paraId="01E0556A" w14:textId="77777777" w:rsidR="005D3294" w:rsidRPr="00851C4D" w:rsidRDefault="005D3294" w:rsidP="00721F82">
            <w:pPr>
              <w:spacing w:after="0" w:line="240" w:lineRule="auto"/>
              <w:jc w:val="left"/>
              <w:rPr>
                <w:color w:val="000000"/>
                <w:sz w:val="16"/>
                <w:szCs w:val="16"/>
              </w:rPr>
            </w:pPr>
            <w:r w:rsidRPr="00851C4D">
              <w:rPr>
                <w:color w:val="000000"/>
                <w:sz w:val="16"/>
                <w:szCs w:val="16"/>
              </w:rPr>
              <w:t>Neurosurgery</w:t>
            </w:r>
          </w:p>
        </w:tc>
        <w:tc>
          <w:tcPr>
            <w:tcW w:w="993" w:type="dxa"/>
            <w:shd w:val="clear" w:color="auto" w:fill="auto"/>
          </w:tcPr>
          <w:p w14:paraId="16398659" w14:textId="77777777" w:rsidR="005D3294" w:rsidRPr="00851C4D" w:rsidRDefault="005D3294" w:rsidP="00721F82">
            <w:pPr>
              <w:spacing w:after="0" w:line="240" w:lineRule="auto"/>
              <w:jc w:val="left"/>
              <w:rPr>
                <w:color w:val="000000"/>
                <w:sz w:val="16"/>
                <w:szCs w:val="16"/>
              </w:rPr>
            </w:pPr>
            <w:r w:rsidRPr="00851C4D">
              <w:rPr>
                <w:color w:val="000000"/>
                <w:sz w:val="16"/>
                <w:szCs w:val="16"/>
              </w:rPr>
              <w:t>Neurosurgical training in Africa</w:t>
            </w:r>
          </w:p>
        </w:tc>
        <w:tc>
          <w:tcPr>
            <w:tcW w:w="3543" w:type="dxa"/>
            <w:shd w:val="clear" w:color="auto" w:fill="auto"/>
          </w:tcPr>
          <w:p w14:paraId="37E3B8B6" w14:textId="77777777" w:rsidR="005D3294" w:rsidRPr="00851C4D" w:rsidRDefault="005D3294" w:rsidP="00721F82">
            <w:pPr>
              <w:spacing w:after="0" w:line="240" w:lineRule="auto"/>
              <w:jc w:val="left"/>
              <w:rPr>
                <w:color w:val="000000"/>
                <w:sz w:val="16"/>
                <w:szCs w:val="16"/>
              </w:rPr>
            </w:pPr>
            <w:r w:rsidRPr="00851C4D">
              <w:rPr>
                <w:color w:val="000000"/>
                <w:sz w:val="16"/>
                <w:szCs w:val="16"/>
              </w:rPr>
              <w:t>1. Use of personal emails and social media platforms (Twitter, Facebook, and WhatsApp)</w:t>
            </w:r>
          </w:p>
        </w:tc>
        <w:tc>
          <w:tcPr>
            <w:tcW w:w="2692" w:type="dxa"/>
            <w:shd w:val="clear" w:color="auto" w:fill="auto"/>
          </w:tcPr>
          <w:p w14:paraId="3631E753" w14:textId="77777777" w:rsidR="005D3294" w:rsidRPr="00851C4D" w:rsidRDefault="005D3294" w:rsidP="00721F82">
            <w:pPr>
              <w:spacing w:after="0" w:line="240" w:lineRule="auto"/>
              <w:jc w:val="left"/>
              <w:rPr>
                <w:color w:val="000000"/>
                <w:sz w:val="16"/>
                <w:szCs w:val="16"/>
              </w:rPr>
            </w:pPr>
            <w:r w:rsidRPr="00851C4D">
              <w:rPr>
                <w:color w:val="000000"/>
                <w:sz w:val="16"/>
                <w:szCs w:val="16"/>
              </w:rPr>
              <w:t>1. Collaborators with poor access to reliable internet and electronic devices are missed out</w:t>
            </w:r>
          </w:p>
          <w:p w14:paraId="33842063" w14:textId="77777777" w:rsidR="005D3294" w:rsidRPr="00851C4D" w:rsidRDefault="005D3294" w:rsidP="00721F82">
            <w:pPr>
              <w:spacing w:after="0" w:line="240" w:lineRule="auto"/>
              <w:jc w:val="left"/>
              <w:rPr>
                <w:color w:val="000000"/>
                <w:sz w:val="16"/>
                <w:szCs w:val="16"/>
              </w:rPr>
            </w:pPr>
            <w:r w:rsidRPr="00851C4D">
              <w:rPr>
                <w:color w:val="000000"/>
                <w:sz w:val="16"/>
                <w:szCs w:val="16"/>
              </w:rPr>
              <w:t>2. Low exposure to research for collaborators from Africa i.e., institutions don’t have journal clubs, lack of assigned/ protected research time</w:t>
            </w:r>
          </w:p>
        </w:tc>
      </w:tr>
      <w:tr w:rsidR="005D3294" w:rsidRPr="00851C4D" w14:paraId="7F3604C4" w14:textId="77777777" w:rsidTr="00721F82">
        <w:trPr>
          <w:trHeight w:val="255"/>
        </w:trPr>
        <w:tc>
          <w:tcPr>
            <w:tcW w:w="1134" w:type="dxa"/>
            <w:shd w:val="clear" w:color="auto" w:fill="auto"/>
          </w:tcPr>
          <w:p w14:paraId="6D9FEE5E"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Masters et al, </w:t>
            </w:r>
            <w:r w:rsidRPr="00851C4D">
              <w:rPr>
                <w:color w:val="000000"/>
                <w:sz w:val="16"/>
                <w:szCs w:val="16"/>
              </w:rPr>
              <w:lastRenderedPageBreak/>
              <w:t>2021 (33)</w:t>
            </w:r>
          </w:p>
        </w:tc>
        <w:tc>
          <w:tcPr>
            <w:tcW w:w="850" w:type="dxa"/>
            <w:shd w:val="clear" w:color="auto" w:fill="auto"/>
          </w:tcPr>
          <w:p w14:paraId="2B888CF4"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Prospecti</w:t>
            </w:r>
            <w:r w:rsidRPr="00851C4D">
              <w:rPr>
                <w:color w:val="000000"/>
                <w:sz w:val="16"/>
                <w:szCs w:val="16"/>
              </w:rPr>
              <w:lastRenderedPageBreak/>
              <w:t>ve, observational cohort</w:t>
            </w:r>
          </w:p>
        </w:tc>
        <w:tc>
          <w:tcPr>
            <w:tcW w:w="880" w:type="dxa"/>
            <w:shd w:val="clear" w:color="auto" w:fill="auto"/>
          </w:tcPr>
          <w:p w14:paraId="30942969"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2019</w:t>
            </w:r>
          </w:p>
        </w:tc>
        <w:tc>
          <w:tcPr>
            <w:tcW w:w="1445" w:type="dxa"/>
            <w:shd w:val="clear" w:color="auto" w:fill="auto"/>
          </w:tcPr>
          <w:p w14:paraId="3F056089" w14:textId="77777777" w:rsidR="005D3294" w:rsidRPr="00851C4D" w:rsidRDefault="005D3294" w:rsidP="00721F82">
            <w:pPr>
              <w:spacing w:after="0" w:line="240" w:lineRule="auto"/>
              <w:jc w:val="left"/>
              <w:rPr>
                <w:color w:val="000000"/>
                <w:sz w:val="16"/>
                <w:szCs w:val="16"/>
              </w:rPr>
            </w:pPr>
            <w:r w:rsidRPr="00851C4D">
              <w:rPr>
                <w:color w:val="000000"/>
                <w:sz w:val="16"/>
                <w:szCs w:val="16"/>
              </w:rPr>
              <w:t>ORCA,</w:t>
            </w:r>
          </w:p>
          <w:p w14:paraId="4C5534DF" w14:textId="77777777" w:rsidR="005D3294" w:rsidRPr="00851C4D" w:rsidRDefault="00000000" w:rsidP="00721F82">
            <w:pPr>
              <w:spacing w:after="0" w:line="240" w:lineRule="auto"/>
              <w:jc w:val="left"/>
              <w:rPr>
                <w:color w:val="0563C1"/>
                <w:sz w:val="16"/>
                <w:szCs w:val="16"/>
                <w:u w:val="single"/>
              </w:rPr>
            </w:pPr>
            <w:hyperlink r:id="rId17">
              <w:r w:rsidR="005D3294" w:rsidRPr="00851C4D">
                <w:rPr>
                  <w:color w:val="0563C1"/>
                  <w:sz w:val="16"/>
                  <w:szCs w:val="16"/>
                  <w:u w:val="single"/>
                </w:rPr>
                <w:t> </w:t>
              </w:r>
              <w:proofErr w:type="spellStart"/>
              <w:r w:rsidR="005D3294" w:rsidRPr="00851C4D">
                <w:rPr>
                  <w:color w:val="0563C1"/>
                  <w:sz w:val="16"/>
                  <w:szCs w:val="16"/>
                  <w:u w:val="single"/>
                </w:rPr>
                <w:t>Orthopaedic</w:t>
              </w:r>
              <w:proofErr w:type="spellEnd"/>
              <w:r w:rsidR="005D3294" w:rsidRPr="00851C4D">
                <w:rPr>
                  <w:color w:val="0563C1"/>
                  <w:sz w:val="16"/>
                  <w:szCs w:val="16"/>
                  <w:u w:val="single"/>
                </w:rPr>
                <w:t xml:space="preserve"> Research Collaboration for Africa Orca Investigators</w:t>
              </w:r>
            </w:hyperlink>
          </w:p>
        </w:tc>
        <w:tc>
          <w:tcPr>
            <w:tcW w:w="965" w:type="dxa"/>
            <w:shd w:val="clear" w:color="auto" w:fill="auto"/>
          </w:tcPr>
          <w:p w14:paraId="7BDA2553"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Africa</w:t>
            </w:r>
          </w:p>
        </w:tc>
        <w:tc>
          <w:tcPr>
            <w:tcW w:w="992" w:type="dxa"/>
            <w:shd w:val="clear" w:color="auto" w:fill="auto"/>
          </w:tcPr>
          <w:p w14:paraId="7AD6EAF1"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South </w:t>
            </w:r>
            <w:r w:rsidRPr="00851C4D">
              <w:rPr>
                <w:color w:val="000000"/>
                <w:sz w:val="16"/>
                <w:szCs w:val="16"/>
              </w:rPr>
              <w:lastRenderedPageBreak/>
              <w:t>Africa</w:t>
            </w:r>
          </w:p>
        </w:tc>
        <w:tc>
          <w:tcPr>
            <w:tcW w:w="993" w:type="dxa"/>
            <w:shd w:val="clear" w:color="auto" w:fill="auto"/>
          </w:tcPr>
          <w:p w14:paraId="22002141"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52</w:t>
            </w:r>
          </w:p>
        </w:tc>
        <w:tc>
          <w:tcPr>
            <w:tcW w:w="850" w:type="dxa"/>
            <w:shd w:val="clear" w:color="auto" w:fill="auto"/>
          </w:tcPr>
          <w:p w14:paraId="7A087E45" w14:textId="77777777" w:rsidR="005D3294" w:rsidRPr="00851C4D" w:rsidRDefault="005D3294" w:rsidP="00721F82">
            <w:pPr>
              <w:spacing w:after="0" w:line="240" w:lineRule="auto"/>
              <w:jc w:val="left"/>
              <w:rPr>
                <w:color w:val="000000"/>
                <w:sz w:val="16"/>
                <w:szCs w:val="16"/>
              </w:rPr>
            </w:pPr>
            <w:r w:rsidRPr="00851C4D">
              <w:rPr>
                <w:color w:val="000000"/>
                <w:sz w:val="16"/>
                <w:szCs w:val="16"/>
              </w:rPr>
              <w:t>10</w:t>
            </w:r>
          </w:p>
        </w:tc>
        <w:tc>
          <w:tcPr>
            <w:tcW w:w="992" w:type="dxa"/>
            <w:shd w:val="clear" w:color="auto" w:fill="auto"/>
          </w:tcPr>
          <w:p w14:paraId="32E11E18" w14:textId="77777777" w:rsidR="005D3294" w:rsidRPr="00851C4D" w:rsidRDefault="005D3294" w:rsidP="00721F82">
            <w:pPr>
              <w:spacing w:after="0" w:line="240" w:lineRule="auto"/>
              <w:jc w:val="left"/>
              <w:rPr>
                <w:color w:val="000000"/>
                <w:sz w:val="16"/>
                <w:szCs w:val="16"/>
              </w:rPr>
            </w:pPr>
            <w:r w:rsidRPr="00851C4D">
              <w:rPr>
                <w:color w:val="000000"/>
                <w:sz w:val="16"/>
                <w:szCs w:val="16"/>
              </w:rPr>
              <w:t>Orthopaedi</w:t>
            </w:r>
            <w:r w:rsidRPr="00851C4D">
              <w:rPr>
                <w:color w:val="000000"/>
                <w:sz w:val="16"/>
                <w:szCs w:val="16"/>
              </w:rPr>
              <w:lastRenderedPageBreak/>
              <w:t>cs</w:t>
            </w:r>
          </w:p>
        </w:tc>
        <w:tc>
          <w:tcPr>
            <w:tcW w:w="993" w:type="dxa"/>
            <w:shd w:val="clear" w:color="auto" w:fill="auto"/>
          </w:tcPr>
          <w:p w14:paraId="014C5078"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 xml:space="preserve">Gunshot </w:t>
            </w:r>
            <w:r w:rsidRPr="00851C4D">
              <w:rPr>
                <w:color w:val="000000"/>
                <w:sz w:val="16"/>
                <w:szCs w:val="16"/>
              </w:rPr>
              <w:lastRenderedPageBreak/>
              <w:t xml:space="preserve">related </w:t>
            </w:r>
            <w:proofErr w:type="spellStart"/>
            <w:r w:rsidRPr="00851C4D">
              <w:rPr>
                <w:color w:val="000000"/>
                <w:sz w:val="16"/>
                <w:szCs w:val="16"/>
              </w:rPr>
              <w:t>Orthopaedic</w:t>
            </w:r>
            <w:proofErr w:type="spellEnd"/>
            <w:r w:rsidRPr="00851C4D">
              <w:rPr>
                <w:color w:val="000000"/>
                <w:sz w:val="16"/>
                <w:szCs w:val="16"/>
              </w:rPr>
              <w:t xml:space="preserve"> trauma</w:t>
            </w:r>
          </w:p>
        </w:tc>
        <w:tc>
          <w:tcPr>
            <w:tcW w:w="3543" w:type="dxa"/>
            <w:shd w:val="clear" w:color="auto" w:fill="auto"/>
          </w:tcPr>
          <w:p w14:paraId="67B7C596" w14:textId="77777777" w:rsidR="005D3294" w:rsidRPr="00851C4D" w:rsidRDefault="005D3294" w:rsidP="00721F82">
            <w:pPr>
              <w:spacing w:after="0" w:line="240" w:lineRule="auto"/>
              <w:jc w:val="left"/>
              <w:rPr>
                <w:color w:val="000000"/>
                <w:sz w:val="16"/>
                <w:szCs w:val="16"/>
                <w:vertAlign w:val="superscript"/>
              </w:rPr>
            </w:pPr>
            <w:r w:rsidRPr="00851C4D">
              <w:rPr>
                <w:color w:val="000000"/>
                <w:sz w:val="16"/>
                <w:szCs w:val="16"/>
              </w:rPr>
              <w:lastRenderedPageBreak/>
              <w:t xml:space="preserve">1. Use of a secure online information system to </w:t>
            </w:r>
            <w:r w:rsidRPr="00851C4D">
              <w:rPr>
                <w:color w:val="000000"/>
                <w:sz w:val="16"/>
                <w:szCs w:val="16"/>
              </w:rPr>
              <w:lastRenderedPageBreak/>
              <w:t xml:space="preserve">capture study data i.e., </w:t>
            </w:r>
            <w:proofErr w:type="spellStart"/>
            <w:r w:rsidRPr="00851C4D">
              <w:rPr>
                <w:color w:val="000000"/>
                <w:sz w:val="16"/>
                <w:szCs w:val="16"/>
              </w:rPr>
              <w:t>REDCap</w:t>
            </w:r>
            <w:r w:rsidRPr="00851C4D">
              <w:rPr>
                <w:color w:val="000000"/>
                <w:sz w:val="16"/>
                <w:szCs w:val="16"/>
                <w:vertAlign w:val="superscript"/>
              </w:rPr>
              <w:t>TM</w:t>
            </w:r>
            <w:proofErr w:type="spellEnd"/>
          </w:p>
          <w:p w14:paraId="1023FBF7"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2. Ethical approval was granted by a single university and reciprocal ethical approval was easily sought. Study was within the same </w:t>
            </w:r>
            <w:proofErr w:type="gramStart"/>
            <w:r w:rsidRPr="00851C4D">
              <w:rPr>
                <w:color w:val="000000"/>
                <w:sz w:val="16"/>
                <w:szCs w:val="16"/>
              </w:rPr>
              <w:t>country</w:t>
            </w:r>
            <w:proofErr w:type="gramEnd"/>
          </w:p>
          <w:p w14:paraId="4F85E3F5" w14:textId="77777777" w:rsidR="005D3294" w:rsidRPr="00851C4D" w:rsidRDefault="005D3294" w:rsidP="00721F82">
            <w:pPr>
              <w:spacing w:after="0" w:line="240" w:lineRule="auto"/>
              <w:jc w:val="left"/>
              <w:rPr>
                <w:color w:val="000000"/>
                <w:sz w:val="16"/>
                <w:szCs w:val="16"/>
              </w:rPr>
            </w:pPr>
            <w:r w:rsidRPr="00851C4D">
              <w:rPr>
                <w:color w:val="000000"/>
                <w:sz w:val="16"/>
                <w:szCs w:val="16"/>
              </w:rPr>
              <w:t>3. Reducing study period due to resource constraints by analyzing previous studies in the field of interest</w:t>
            </w:r>
          </w:p>
        </w:tc>
        <w:tc>
          <w:tcPr>
            <w:tcW w:w="2692" w:type="dxa"/>
            <w:shd w:val="clear" w:color="auto" w:fill="auto"/>
          </w:tcPr>
          <w:p w14:paraId="5E8714CE"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 xml:space="preserve">1. Majority of participating teams </w:t>
            </w:r>
            <w:r w:rsidRPr="00851C4D">
              <w:rPr>
                <w:color w:val="000000"/>
                <w:sz w:val="16"/>
                <w:szCs w:val="16"/>
              </w:rPr>
              <w:lastRenderedPageBreak/>
              <w:t>have no research support in Sub-Saharan Africa </w:t>
            </w:r>
          </w:p>
        </w:tc>
      </w:tr>
      <w:tr w:rsidR="005D3294" w:rsidRPr="00851C4D" w14:paraId="6B142855" w14:textId="77777777" w:rsidTr="00721F82">
        <w:trPr>
          <w:trHeight w:val="255"/>
        </w:trPr>
        <w:tc>
          <w:tcPr>
            <w:tcW w:w="1134" w:type="dxa"/>
            <w:shd w:val="clear" w:color="auto" w:fill="auto"/>
          </w:tcPr>
          <w:p w14:paraId="5661BC8D"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Mohan et al, 2021 (34)</w:t>
            </w:r>
          </w:p>
        </w:tc>
        <w:tc>
          <w:tcPr>
            <w:tcW w:w="850" w:type="dxa"/>
            <w:shd w:val="clear" w:color="auto" w:fill="auto"/>
          </w:tcPr>
          <w:p w14:paraId="7E8B560B" w14:textId="77777777" w:rsidR="005D3294" w:rsidRPr="00851C4D" w:rsidRDefault="005D3294" w:rsidP="00721F82">
            <w:pPr>
              <w:spacing w:after="0" w:line="240" w:lineRule="auto"/>
              <w:jc w:val="left"/>
              <w:rPr>
                <w:color w:val="000000"/>
                <w:sz w:val="16"/>
                <w:szCs w:val="16"/>
              </w:rPr>
            </w:pPr>
            <w:r w:rsidRPr="00851C4D">
              <w:rPr>
                <w:color w:val="000000"/>
                <w:sz w:val="16"/>
                <w:szCs w:val="16"/>
              </w:rPr>
              <w:t>Cross-sectional study</w:t>
            </w:r>
          </w:p>
        </w:tc>
        <w:tc>
          <w:tcPr>
            <w:tcW w:w="880" w:type="dxa"/>
            <w:shd w:val="clear" w:color="auto" w:fill="auto"/>
          </w:tcPr>
          <w:p w14:paraId="4270E89F"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2019</w:t>
            </w:r>
          </w:p>
        </w:tc>
        <w:tc>
          <w:tcPr>
            <w:tcW w:w="1445" w:type="dxa"/>
            <w:shd w:val="clear" w:color="auto" w:fill="auto"/>
          </w:tcPr>
          <w:p w14:paraId="0098E2B9" w14:textId="77777777" w:rsidR="005D3294" w:rsidRPr="00851C4D" w:rsidRDefault="00000000" w:rsidP="00721F82">
            <w:pPr>
              <w:spacing w:after="0" w:line="240" w:lineRule="auto"/>
              <w:jc w:val="left"/>
              <w:rPr>
                <w:color w:val="0563C1"/>
                <w:sz w:val="16"/>
                <w:szCs w:val="16"/>
                <w:u w:val="single"/>
              </w:rPr>
            </w:pPr>
            <w:hyperlink r:id="rId18">
              <w:r w:rsidR="005D3294" w:rsidRPr="00851C4D">
                <w:rPr>
                  <w:color w:val="0563C1"/>
                  <w:sz w:val="16"/>
                  <w:szCs w:val="16"/>
                  <w:u w:val="single"/>
                </w:rPr>
                <w:t>NIHR Global Health Research Group on Neurotrauma</w:t>
              </w:r>
            </w:hyperlink>
            <w:r w:rsidR="005D3294" w:rsidRPr="00851C4D">
              <w:rPr>
                <w:color w:val="0563C1"/>
                <w:sz w:val="16"/>
                <w:szCs w:val="16"/>
                <w:u w:val="single"/>
              </w:rPr>
              <w:t>,</w:t>
            </w:r>
          </w:p>
          <w:p w14:paraId="043E8736" w14:textId="77777777" w:rsidR="005D3294" w:rsidRPr="00851C4D" w:rsidRDefault="005D3294" w:rsidP="00721F82">
            <w:pPr>
              <w:spacing w:after="0" w:line="240" w:lineRule="auto"/>
              <w:jc w:val="left"/>
              <w:rPr>
                <w:color w:val="000000"/>
                <w:sz w:val="16"/>
                <w:szCs w:val="16"/>
              </w:rPr>
            </w:pPr>
            <w:r w:rsidRPr="00851C4D">
              <w:rPr>
                <w:color w:val="000000"/>
                <w:sz w:val="16"/>
                <w:szCs w:val="16"/>
              </w:rPr>
              <w:t>National Institute for Health Research</w:t>
            </w:r>
          </w:p>
        </w:tc>
        <w:tc>
          <w:tcPr>
            <w:tcW w:w="965" w:type="dxa"/>
            <w:shd w:val="clear" w:color="auto" w:fill="auto"/>
          </w:tcPr>
          <w:p w14:paraId="6DD5D857"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 South America, Asia</w:t>
            </w:r>
          </w:p>
        </w:tc>
        <w:tc>
          <w:tcPr>
            <w:tcW w:w="992" w:type="dxa"/>
            <w:shd w:val="clear" w:color="auto" w:fill="auto"/>
          </w:tcPr>
          <w:p w14:paraId="3FD97002" w14:textId="77777777" w:rsidR="005D3294" w:rsidRPr="00851C4D" w:rsidRDefault="005D3294" w:rsidP="00721F82">
            <w:pPr>
              <w:spacing w:after="0" w:line="240" w:lineRule="auto"/>
              <w:jc w:val="left"/>
              <w:rPr>
                <w:color w:val="000000"/>
                <w:sz w:val="16"/>
                <w:szCs w:val="16"/>
              </w:rPr>
            </w:pPr>
            <w:r w:rsidRPr="00851C4D">
              <w:rPr>
                <w:color w:val="000000"/>
                <w:sz w:val="16"/>
                <w:szCs w:val="16"/>
              </w:rPr>
              <w:t>Nigeria, Ethiopia, Rwanda</w:t>
            </w:r>
          </w:p>
        </w:tc>
        <w:tc>
          <w:tcPr>
            <w:tcW w:w="993" w:type="dxa"/>
            <w:shd w:val="clear" w:color="auto" w:fill="auto"/>
          </w:tcPr>
          <w:p w14:paraId="13AAD49F" w14:textId="77777777" w:rsidR="005D3294" w:rsidRPr="00851C4D" w:rsidRDefault="005D3294" w:rsidP="00721F82">
            <w:pPr>
              <w:spacing w:after="0" w:line="240" w:lineRule="auto"/>
              <w:jc w:val="left"/>
              <w:rPr>
                <w:color w:val="000000"/>
                <w:sz w:val="16"/>
                <w:szCs w:val="16"/>
              </w:rPr>
            </w:pPr>
            <w:r w:rsidRPr="00851C4D">
              <w:rPr>
                <w:color w:val="000000"/>
                <w:sz w:val="16"/>
                <w:szCs w:val="16"/>
              </w:rPr>
              <w:t>60</w:t>
            </w:r>
          </w:p>
        </w:tc>
        <w:tc>
          <w:tcPr>
            <w:tcW w:w="850" w:type="dxa"/>
            <w:shd w:val="clear" w:color="auto" w:fill="auto"/>
          </w:tcPr>
          <w:p w14:paraId="1BAB8DB6" w14:textId="77777777" w:rsidR="005D3294" w:rsidRPr="00851C4D" w:rsidRDefault="005D3294" w:rsidP="00721F82">
            <w:pPr>
              <w:spacing w:after="0" w:line="240" w:lineRule="auto"/>
              <w:jc w:val="left"/>
              <w:rPr>
                <w:color w:val="000000"/>
                <w:sz w:val="16"/>
                <w:szCs w:val="16"/>
              </w:rPr>
            </w:pPr>
            <w:r w:rsidRPr="00851C4D">
              <w:rPr>
                <w:color w:val="000000"/>
                <w:sz w:val="16"/>
                <w:szCs w:val="16"/>
              </w:rPr>
              <w:t>15</w:t>
            </w:r>
          </w:p>
        </w:tc>
        <w:tc>
          <w:tcPr>
            <w:tcW w:w="992" w:type="dxa"/>
            <w:shd w:val="clear" w:color="auto" w:fill="auto"/>
          </w:tcPr>
          <w:p w14:paraId="1F685091" w14:textId="77777777" w:rsidR="005D3294" w:rsidRPr="00851C4D" w:rsidRDefault="005D3294" w:rsidP="00721F82">
            <w:pPr>
              <w:spacing w:after="0" w:line="240" w:lineRule="auto"/>
              <w:jc w:val="left"/>
              <w:rPr>
                <w:color w:val="000000"/>
                <w:sz w:val="16"/>
                <w:szCs w:val="16"/>
              </w:rPr>
            </w:pPr>
            <w:r w:rsidRPr="00851C4D">
              <w:rPr>
                <w:color w:val="000000"/>
                <w:sz w:val="16"/>
                <w:szCs w:val="16"/>
              </w:rPr>
              <w:t>Neurosurgery, Trauma Surgery</w:t>
            </w:r>
          </w:p>
        </w:tc>
        <w:tc>
          <w:tcPr>
            <w:tcW w:w="993" w:type="dxa"/>
            <w:shd w:val="clear" w:color="auto" w:fill="auto"/>
          </w:tcPr>
          <w:p w14:paraId="7FE78F28" w14:textId="77777777" w:rsidR="005D3294" w:rsidRPr="00851C4D" w:rsidRDefault="005D3294" w:rsidP="00721F82">
            <w:pPr>
              <w:spacing w:after="0" w:line="240" w:lineRule="auto"/>
              <w:jc w:val="left"/>
              <w:rPr>
                <w:color w:val="000000"/>
                <w:sz w:val="16"/>
                <w:szCs w:val="16"/>
              </w:rPr>
            </w:pPr>
            <w:r w:rsidRPr="00851C4D">
              <w:rPr>
                <w:color w:val="000000"/>
                <w:sz w:val="16"/>
                <w:szCs w:val="16"/>
              </w:rPr>
              <w:t>Traumatic brain injury</w:t>
            </w:r>
          </w:p>
        </w:tc>
        <w:tc>
          <w:tcPr>
            <w:tcW w:w="3543" w:type="dxa"/>
            <w:shd w:val="clear" w:color="auto" w:fill="auto"/>
          </w:tcPr>
          <w:p w14:paraId="716BF27B" w14:textId="77777777" w:rsidR="005D3294" w:rsidRPr="00851C4D" w:rsidRDefault="005D3294" w:rsidP="00721F82">
            <w:pPr>
              <w:spacing w:after="0" w:line="240" w:lineRule="auto"/>
              <w:jc w:val="left"/>
              <w:rPr>
                <w:color w:val="000000"/>
                <w:sz w:val="16"/>
                <w:szCs w:val="16"/>
              </w:rPr>
            </w:pPr>
            <w:r w:rsidRPr="00851C4D">
              <w:rPr>
                <w:color w:val="000000"/>
                <w:sz w:val="16"/>
                <w:szCs w:val="16"/>
              </w:rPr>
              <w:t>1. Use of personal emails and social media platforms (Twitter, Facebook, and WhatsApp)</w:t>
            </w:r>
          </w:p>
        </w:tc>
        <w:tc>
          <w:tcPr>
            <w:tcW w:w="2692" w:type="dxa"/>
            <w:shd w:val="clear" w:color="auto" w:fill="auto"/>
          </w:tcPr>
          <w:p w14:paraId="554249C0" w14:textId="77777777" w:rsidR="005D3294" w:rsidRPr="00851C4D" w:rsidRDefault="005D3294" w:rsidP="00721F82">
            <w:pPr>
              <w:spacing w:after="0" w:line="240" w:lineRule="auto"/>
              <w:jc w:val="left"/>
              <w:rPr>
                <w:color w:val="000000"/>
                <w:sz w:val="16"/>
                <w:szCs w:val="16"/>
              </w:rPr>
            </w:pPr>
            <w:r w:rsidRPr="00851C4D">
              <w:rPr>
                <w:color w:val="000000"/>
                <w:sz w:val="16"/>
                <w:szCs w:val="16"/>
              </w:rPr>
              <w:t> 1. Lack of internet access for those in rural and resource poor areas</w:t>
            </w:r>
          </w:p>
        </w:tc>
      </w:tr>
      <w:tr w:rsidR="005D3294" w:rsidRPr="00851C4D" w14:paraId="3E4363B5" w14:textId="77777777" w:rsidTr="00721F82">
        <w:trPr>
          <w:trHeight w:val="255"/>
        </w:trPr>
        <w:tc>
          <w:tcPr>
            <w:tcW w:w="1134" w:type="dxa"/>
            <w:shd w:val="clear" w:color="auto" w:fill="auto"/>
          </w:tcPr>
          <w:p w14:paraId="7F5C400F"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Moysidis</w:t>
            </w:r>
            <w:proofErr w:type="spellEnd"/>
            <w:r w:rsidRPr="00851C4D">
              <w:rPr>
                <w:color w:val="000000"/>
                <w:sz w:val="16"/>
                <w:szCs w:val="16"/>
              </w:rPr>
              <w:t xml:space="preserve"> et al, 2021 (35)</w:t>
            </w:r>
          </w:p>
        </w:tc>
        <w:tc>
          <w:tcPr>
            <w:tcW w:w="850" w:type="dxa"/>
            <w:shd w:val="clear" w:color="auto" w:fill="auto"/>
          </w:tcPr>
          <w:p w14:paraId="111270F8" w14:textId="77777777" w:rsidR="005D3294" w:rsidRPr="00851C4D" w:rsidRDefault="005D3294" w:rsidP="00721F82">
            <w:pPr>
              <w:spacing w:after="0" w:line="240" w:lineRule="auto"/>
              <w:jc w:val="left"/>
              <w:rPr>
                <w:color w:val="000000"/>
                <w:sz w:val="16"/>
                <w:szCs w:val="16"/>
              </w:rPr>
            </w:pPr>
            <w:r w:rsidRPr="00851C4D">
              <w:rPr>
                <w:color w:val="000000"/>
                <w:sz w:val="16"/>
                <w:szCs w:val="16"/>
              </w:rPr>
              <w:t>Retrospective, Interventional, Case series</w:t>
            </w:r>
          </w:p>
        </w:tc>
        <w:tc>
          <w:tcPr>
            <w:tcW w:w="880" w:type="dxa"/>
            <w:shd w:val="clear" w:color="auto" w:fill="auto"/>
          </w:tcPr>
          <w:p w14:paraId="0B8494C4"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2017-2019</w:t>
            </w:r>
          </w:p>
        </w:tc>
        <w:tc>
          <w:tcPr>
            <w:tcW w:w="1445" w:type="dxa"/>
            <w:shd w:val="clear" w:color="auto" w:fill="auto"/>
          </w:tcPr>
          <w:p w14:paraId="784BDF4B" w14:textId="77777777" w:rsidR="005D3294" w:rsidRPr="00851C4D" w:rsidRDefault="005D3294" w:rsidP="00721F82">
            <w:pPr>
              <w:spacing w:after="0" w:line="240" w:lineRule="auto"/>
              <w:jc w:val="left"/>
              <w:rPr>
                <w:color w:val="000000"/>
                <w:sz w:val="16"/>
                <w:szCs w:val="16"/>
              </w:rPr>
            </w:pPr>
            <w:r w:rsidRPr="00851C4D">
              <w:rPr>
                <w:color w:val="000000"/>
                <w:sz w:val="16"/>
                <w:szCs w:val="16"/>
              </w:rPr>
              <w:t>The Global Consortium</w:t>
            </w:r>
          </w:p>
        </w:tc>
        <w:tc>
          <w:tcPr>
            <w:tcW w:w="965" w:type="dxa"/>
            <w:shd w:val="clear" w:color="auto" w:fill="auto"/>
          </w:tcPr>
          <w:p w14:paraId="11C23403"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Asia, Europe</w:t>
            </w:r>
          </w:p>
        </w:tc>
        <w:tc>
          <w:tcPr>
            <w:tcW w:w="992" w:type="dxa"/>
            <w:shd w:val="clear" w:color="auto" w:fill="auto"/>
          </w:tcPr>
          <w:p w14:paraId="625222FE"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 Egypt</w:t>
            </w:r>
          </w:p>
        </w:tc>
        <w:tc>
          <w:tcPr>
            <w:tcW w:w="993" w:type="dxa"/>
            <w:shd w:val="clear" w:color="auto" w:fill="auto"/>
          </w:tcPr>
          <w:p w14:paraId="04154431" w14:textId="77777777" w:rsidR="005D3294" w:rsidRPr="00851C4D" w:rsidRDefault="005D3294" w:rsidP="00721F82">
            <w:pPr>
              <w:spacing w:after="0" w:line="240" w:lineRule="auto"/>
              <w:jc w:val="left"/>
              <w:rPr>
                <w:color w:val="000000"/>
                <w:sz w:val="16"/>
                <w:szCs w:val="16"/>
              </w:rPr>
            </w:pPr>
            <w:r w:rsidRPr="00851C4D">
              <w:rPr>
                <w:color w:val="000000"/>
                <w:sz w:val="16"/>
                <w:szCs w:val="16"/>
              </w:rPr>
              <w:t>33</w:t>
            </w:r>
          </w:p>
        </w:tc>
        <w:tc>
          <w:tcPr>
            <w:tcW w:w="850" w:type="dxa"/>
            <w:shd w:val="clear" w:color="auto" w:fill="auto"/>
          </w:tcPr>
          <w:p w14:paraId="3EE5BE14" w14:textId="77777777" w:rsidR="005D3294" w:rsidRPr="00851C4D" w:rsidRDefault="005D3294" w:rsidP="00721F82">
            <w:pPr>
              <w:spacing w:after="0" w:line="240" w:lineRule="auto"/>
              <w:jc w:val="left"/>
              <w:rPr>
                <w:color w:val="000000"/>
                <w:sz w:val="16"/>
                <w:szCs w:val="16"/>
              </w:rPr>
            </w:pPr>
            <w:r w:rsidRPr="00851C4D">
              <w:rPr>
                <w:color w:val="000000"/>
                <w:sz w:val="16"/>
                <w:szCs w:val="16"/>
              </w:rPr>
              <w:t>31</w:t>
            </w:r>
          </w:p>
        </w:tc>
        <w:tc>
          <w:tcPr>
            <w:tcW w:w="992" w:type="dxa"/>
            <w:shd w:val="clear" w:color="auto" w:fill="auto"/>
          </w:tcPr>
          <w:p w14:paraId="0EB9DA8A" w14:textId="77777777" w:rsidR="005D3294" w:rsidRPr="00851C4D" w:rsidRDefault="005D3294" w:rsidP="00721F82">
            <w:pPr>
              <w:spacing w:after="0" w:line="240" w:lineRule="auto"/>
              <w:jc w:val="left"/>
              <w:rPr>
                <w:color w:val="000000"/>
                <w:sz w:val="16"/>
                <w:szCs w:val="16"/>
              </w:rPr>
            </w:pPr>
            <w:r w:rsidRPr="00851C4D">
              <w:rPr>
                <w:color w:val="000000"/>
                <w:sz w:val="16"/>
                <w:szCs w:val="16"/>
              </w:rPr>
              <w:t>Ophthalmology</w:t>
            </w:r>
          </w:p>
        </w:tc>
        <w:tc>
          <w:tcPr>
            <w:tcW w:w="993" w:type="dxa"/>
            <w:shd w:val="clear" w:color="auto" w:fill="auto"/>
          </w:tcPr>
          <w:p w14:paraId="0B01885F" w14:textId="77777777" w:rsidR="005D3294" w:rsidRPr="00851C4D" w:rsidRDefault="005D3294" w:rsidP="00721F82">
            <w:pPr>
              <w:spacing w:after="0" w:line="240" w:lineRule="auto"/>
              <w:jc w:val="left"/>
              <w:rPr>
                <w:color w:val="000000"/>
                <w:sz w:val="16"/>
                <w:szCs w:val="16"/>
              </w:rPr>
            </w:pPr>
            <w:r w:rsidRPr="00851C4D">
              <w:rPr>
                <w:color w:val="000000"/>
                <w:sz w:val="16"/>
                <w:szCs w:val="16"/>
              </w:rPr>
              <w:t>Autologous Rental Transplantation</w:t>
            </w:r>
          </w:p>
        </w:tc>
        <w:tc>
          <w:tcPr>
            <w:tcW w:w="3543" w:type="dxa"/>
            <w:shd w:val="clear" w:color="auto" w:fill="auto"/>
          </w:tcPr>
          <w:p w14:paraId="54D96CBE"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1. Recruitment through multiple open invitations through </w:t>
            </w:r>
          </w:p>
          <w:p w14:paraId="342D92C3" w14:textId="77777777" w:rsidR="005D3294" w:rsidRPr="00851C4D" w:rsidRDefault="005D3294" w:rsidP="00721F82">
            <w:pPr>
              <w:spacing w:after="0" w:line="240" w:lineRule="auto"/>
              <w:jc w:val="left"/>
              <w:rPr>
                <w:color w:val="000000"/>
                <w:sz w:val="16"/>
                <w:szCs w:val="16"/>
              </w:rPr>
            </w:pPr>
            <w:r w:rsidRPr="00851C4D">
              <w:rPr>
                <w:color w:val="000000"/>
                <w:sz w:val="16"/>
                <w:szCs w:val="16"/>
              </w:rPr>
              <w:t>associations, in meetings, and via emails</w:t>
            </w:r>
          </w:p>
        </w:tc>
        <w:tc>
          <w:tcPr>
            <w:tcW w:w="2692" w:type="dxa"/>
            <w:shd w:val="clear" w:color="auto" w:fill="auto"/>
          </w:tcPr>
          <w:p w14:paraId="5363FF3B" w14:textId="77777777" w:rsidR="005D3294" w:rsidRPr="00851C4D" w:rsidRDefault="005D3294" w:rsidP="00721F82">
            <w:pPr>
              <w:spacing w:after="0" w:line="240" w:lineRule="auto"/>
              <w:jc w:val="left"/>
              <w:rPr>
                <w:color w:val="000000"/>
                <w:sz w:val="16"/>
                <w:szCs w:val="16"/>
              </w:rPr>
            </w:pPr>
            <w:r w:rsidRPr="00851C4D">
              <w:rPr>
                <w:color w:val="000000"/>
                <w:sz w:val="16"/>
                <w:szCs w:val="16"/>
              </w:rPr>
              <w:t>1. Scanty data for retrospective studies in LMCIs</w:t>
            </w:r>
          </w:p>
        </w:tc>
      </w:tr>
      <w:tr w:rsidR="005D3294" w:rsidRPr="00851C4D" w14:paraId="721DA88F" w14:textId="77777777" w:rsidTr="00721F82">
        <w:trPr>
          <w:trHeight w:val="255"/>
        </w:trPr>
        <w:tc>
          <w:tcPr>
            <w:tcW w:w="1134" w:type="dxa"/>
            <w:shd w:val="clear" w:color="auto" w:fill="auto"/>
          </w:tcPr>
          <w:p w14:paraId="3A54F876" w14:textId="77777777" w:rsidR="005D3294" w:rsidRPr="00851C4D" w:rsidRDefault="005D3294" w:rsidP="00721F82">
            <w:pPr>
              <w:spacing w:after="0" w:line="240" w:lineRule="auto"/>
              <w:jc w:val="left"/>
              <w:rPr>
                <w:color w:val="000000"/>
                <w:sz w:val="16"/>
                <w:szCs w:val="16"/>
              </w:rPr>
            </w:pPr>
            <w:r w:rsidRPr="00851C4D">
              <w:rPr>
                <w:color w:val="000000"/>
                <w:sz w:val="16"/>
                <w:szCs w:val="16"/>
              </w:rPr>
              <w:t>Network for Peri-operative Critical care, 2021 (36)</w:t>
            </w:r>
          </w:p>
        </w:tc>
        <w:tc>
          <w:tcPr>
            <w:tcW w:w="850" w:type="dxa"/>
            <w:shd w:val="clear" w:color="auto" w:fill="auto"/>
          </w:tcPr>
          <w:p w14:paraId="68CC9B4F"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0C6F1ABE"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2019-2020</w:t>
            </w:r>
          </w:p>
        </w:tc>
        <w:tc>
          <w:tcPr>
            <w:tcW w:w="1445" w:type="dxa"/>
            <w:shd w:val="clear" w:color="auto" w:fill="auto"/>
          </w:tcPr>
          <w:p w14:paraId="1D6193DD" w14:textId="77777777" w:rsidR="005D3294" w:rsidRPr="00851C4D" w:rsidRDefault="005D3294" w:rsidP="00721F82">
            <w:pPr>
              <w:spacing w:after="0" w:line="240" w:lineRule="auto"/>
              <w:jc w:val="left"/>
              <w:rPr>
                <w:color w:val="000000"/>
                <w:sz w:val="16"/>
                <w:szCs w:val="16"/>
              </w:rPr>
            </w:pPr>
            <w:r w:rsidRPr="00851C4D">
              <w:rPr>
                <w:color w:val="000000"/>
                <w:sz w:val="16"/>
                <w:szCs w:val="16"/>
              </w:rPr>
              <w:t>N4PCc,</w:t>
            </w:r>
          </w:p>
          <w:p w14:paraId="43723889" w14:textId="77777777" w:rsidR="005D3294" w:rsidRPr="00851C4D" w:rsidRDefault="005D3294" w:rsidP="00721F82">
            <w:pPr>
              <w:spacing w:after="0" w:line="240" w:lineRule="auto"/>
              <w:jc w:val="left"/>
              <w:rPr>
                <w:color w:val="0563C1"/>
                <w:sz w:val="16"/>
                <w:szCs w:val="16"/>
                <w:u w:val="single"/>
              </w:rPr>
            </w:pPr>
            <w:r w:rsidRPr="00851C4D">
              <w:rPr>
                <w:color w:val="0563C1"/>
                <w:sz w:val="16"/>
                <w:szCs w:val="16"/>
                <w:u w:val="single"/>
              </w:rPr>
              <w:t>Network for Peri-operative Critical care </w:t>
            </w:r>
          </w:p>
        </w:tc>
        <w:tc>
          <w:tcPr>
            <w:tcW w:w="965" w:type="dxa"/>
            <w:shd w:val="clear" w:color="auto" w:fill="auto"/>
          </w:tcPr>
          <w:p w14:paraId="0FEFC2E7"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Asia</w:t>
            </w:r>
          </w:p>
        </w:tc>
        <w:tc>
          <w:tcPr>
            <w:tcW w:w="992" w:type="dxa"/>
            <w:shd w:val="clear" w:color="auto" w:fill="auto"/>
          </w:tcPr>
          <w:p w14:paraId="7C14D74E" w14:textId="77777777" w:rsidR="005D3294" w:rsidRPr="00851C4D" w:rsidRDefault="005D3294" w:rsidP="00721F82">
            <w:pPr>
              <w:spacing w:after="0" w:line="240" w:lineRule="auto"/>
              <w:jc w:val="left"/>
              <w:rPr>
                <w:color w:val="000000"/>
                <w:sz w:val="16"/>
                <w:szCs w:val="16"/>
              </w:rPr>
            </w:pPr>
            <w:r w:rsidRPr="00851C4D">
              <w:rPr>
                <w:color w:val="000000"/>
                <w:sz w:val="16"/>
                <w:szCs w:val="16"/>
              </w:rPr>
              <w:t>Ethiopia</w:t>
            </w:r>
          </w:p>
        </w:tc>
        <w:tc>
          <w:tcPr>
            <w:tcW w:w="993" w:type="dxa"/>
            <w:shd w:val="clear" w:color="auto" w:fill="auto"/>
          </w:tcPr>
          <w:p w14:paraId="4694BECD" w14:textId="77777777" w:rsidR="005D3294" w:rsidRPr="00851C4D" w:rsidRDefault="005D3294" w:rsidP="00721F82">
            <w:pPr>
              <w:spacing w:after="0" w:line="240" w:lineRule="auto"/>
              <w:jc w:val="left"/>
              <w:rPr>
                <w:color w:val="000000"/>
                <w:sz w:val="16"/>
                <w:szCs w:val="16"/>
              </w:rPr>
            </w:pPr>
            <w:r w:rsidRPr="00851C4D">
              <w:rPr>
                <w:color w:val="000000"/>
                <w:sz w:val="16"/>
                <w:szCs w:val="16"/>
              </w:rPr>
              <w:t>4</w:t>
            </w:r>
          </w:p>
        </w:tc>
        <w:tc>
          <w:tcPr>
            <w:tcW w:w="850" w:type="dxa"/>
            <w:shd w:val="clear" w:color="auto" w:fill="auto"/>
          </w:tcPr>
          <w:p w14:paraId="536894DD" w14:textId="77777777" w:rsidR="005D3294" w:rsidRPr="00851C4D" w:rsidRDefault="005D3294" w:rsidP="00721F82">
            <w:pPr>
              <w:spacing w:after="0" w:line="240" w:lineRule="auto"/>
              <w:jc w:val="left"/>
              <w:rPr>
                <w:color w:val="000000"/>
                <w:sz w:val="16"/>
                <w:szCs w:val="16"/>
              </w:rPr>
            </w:pPr>
            <w:r w:rsidRPr="00851C4D">
              <w:rPr>
                <w:color w:val="000000"/>
                <w:sz w:val="16"/>
                <w:szCs w:val="16"/>
              </w:rPr>
              <w:t>28</w:t>
            </w:r>
          </w:p>
        </w:tc>
        <w:tc>
          <w:tcPr>
            <w:tcW w:w="992" w:type="dxa"/>
            <w:shd w:val="clear" w:color="auto" w:fill="auto"/>
          </w:tcPr>
          <w:p w14:paraId="6E23CCAE" w14:textId="77777777" w:rsidR="005D3294" w:rsidRPr="00851C4D" w:rsidRDefault="005D3294" w:rsidP="00721F82">
            <w:pPr>
              <w:spacing w:after="0" w:line="240" w:lineRule="auto"/>
              <w:jc w:val="left"/>
              <w:rPr>
                <w:color w:val="000000"/>
                <w:sz w:val="16"/>
                <w:szCs w:val="16"/>
              </w:rPr>
            </w:pPr>
            <w:r w:rsidRPr="00851C4D">
              <w:rPr>
                <w:color w:val="000000"/>
                <w:sz w:val="16"/>
                <w:szCs w:val="16"/>
              </w:rPr>
              <w:t>Perioperative care</w:t>
            </w:r>
          </w:p>
        </w:tc>
        <w:tc>
          <w:tcPr>
            <w:tcW w:w="993" w:type="dxa"/>
            <w:shd w:val="clear" w:color="auto" w:fill="auto"/>
          </w:tcPr>
          <w:p w14:paraId="6E702CB7" w14:textId="77777777" w:rsidR="005D3294" w:rsidRPr="00851C4D" w:rsidRDefault="005D3294" w:rsidP="00721F82">
            <w:pPr>
              <w:spacing w:after="0" w:line="240" w:lineRule="auto"/>
              <w:jc w:val="left"/>
              <w:rPr>
                <w:color w:val="000000"/>
                <w:sz w:val="16"/>
                <w:szCs w:val="16"/>
              </w:rPr>
            </w:pPr>
            <w:r w:rsidRPr="00851C4D">
              <w:rPr>
                <w:color w:val="000000"/>
                <w:sz w:val="16"/>
                <w:szCs w:val="16"/>
              </w:rPr>
              <w:t>Implementation of a perioperative registry</w:t>
            </w:r>
          </w:p>
        </w:tc>
        <w:tc>
          <w:tcPr>
            <w:tcW w:w="3543" w:type="dxa"/>
            <w:shd w:val="clear" w:color="auto" w:fill="auto"/>
          </w:tcPr>
          <w:p w14:paraId="60704BE9" w14:textId="77777777" w:rsidR="005D3294" w:rsidRPr="00851C4D" w:rsidRDefault="005D3294" w:rsidP="00721F82">
            <w:pPr>
              <w:spacing w:after="0" w:line="240" w:lineRule="auto"/>
              <w:jc w:val="left"/>
              <w:rPr>
                <w:color w:val="000000"/>
                <w:sz w:val="16"/>
                <w:szCs w:val="16"/>
              </w:rPr>
            </w:pPr>
            <w:r w:rsidRPr="00851C4D">
              <w:rPr>
                <w:color w:val="000000"/>
                <w:sz w:val="16"/>
                <w:szCs w:val="16"/>
              </w:rPr>
              <w:t>1. Use of mobile applications with offline capability</w:t>
            </w:r>
          </w:p>
          <w:p w14:paraId="4F1D04FB"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2.Team training: online, quick reference guides, </w:t>
            </w:r>
          </w:p>
          <w:p w14:paraId="2754FB22" w14:textId="77777777" w:rsidR="005D3294" w:rsidRPr="00851C4D" w:rsidRDefault="005D3294" w:rsidP="00721F82">
            <w:pPr>
              <w:spacing w:after="0" w:line="240" w:lineRule="auto"/>
              <w:jc w:val="left"/>
              <w:rPr>
                <w:color w:val="000000"/>
                <w:sz w:val="16"/>
                <w:szCs w:val="16"/>
              </w:rPr>
            </w:pPr>
            <w:r w:rsidRPr="00851C4D">
              <w:rPr>
                <w:color w:val="000000"/>
                <w:sz w:val="16"/>
                <w:szCs w:val="16"/>
              </w:rPr>
              <w:t>3. Follow-up through instant messaging</w:t>
            </w:r>
          </w:p>
          <w:p w14:paraId="02331B0D" w14:textId="77777777" w:rsidR="005D3294" w:rsidRPr="00851C4D" w:rsidRDefault="005D3294" w:rsidP="00721F82">
            <w:pPr>
              <w:spacing w:after="0" w:line="240" w:lineRule="auto"/>
              <w:jc w:val="left"/>
              <w:rPr>
                <w:color w:val="000000"/>
                <w:sz w:val="16"/>
                <w:szCs w:val="16"/>
              </w:rPr>
            </w:pPr>
            <w:r w:rsidRPr="00851C4D">
              <w:rPr>
                <w:color w:val="000000"/>
                <w:sz w:val="16"/>
                <w:szCs w:val="16"/>
              </w:rPr>
              <w:t>4. Weekly meetings between collaborators via video conferencing</w:t>
            </w:r>
          </w:p>
          <w:p w14:paraId="7DA17113" w14:textId="77777777" w:rsidR="005D3294" w:rsidRPr="00851C4D" w:rsidRDefault="005D3294" w:rsidP="00721F82">
            <w:pPr>
              <w:spacing w:after="0" w:line="240" w:lineRule="auto"/>
              <w:jc w:val="left"/>
              <w:rPr>
                <w:color w:val="000000"/>
                <w:sz w:val="16"/>
                <w:szCs w:val="16"/>
              </w:rPr>
            </w:pPr>
            <w:r w:rsidRPr="00851C4D">
              <w:rPr>
                <w:color w:val="000000"/>
                <w:sz w:val="16"/>
                <w:szCs w:val="16"/>
              </w:rPr>
              <w:t>5. Information system with automated data analysis &amp; live feedback</w:t>
            </w:r>
          </w:p>
          <w:p w14:paraId="357BDE51" w14:textId="77777777" w:rsidR="005D3294" w:rsidRPr="00851C4D" w:rsidRDefault="005D3294" w:rsidP="00721F82">
            <w:pPr>
              <w:spacing w:after="0" w:line="240" w:lineRule="auto"/>
              <w:jc w:val="left"/>
              <w:rPr>
                <w:color w:val="000000"/>
                <w:sz w:val="16"/>
                <w:szCs w:val="16"/>
              </w:rPr>
            </w:pPr>
            <w:r w:rsidRPr="00851C4D">
              <w:rPr>
                <w:color w:val="000000"/>
                <w:sz w:val="16"/>
                <w:szCs w:val="16"/>
              </w:rPr>
              <w:t>6. Single ethical review needed for the study: single country</w:t>
            </w:r>
          </w:p>
          <w:p w14:paraId="6C0C8FEE" w14:textId="77777777" w:rsidR="005D3294" w:rsidRPr="00851C4D" w:rsidRDefault="005D3294" w:rsidP="00721F82">
            <w:pPr>
              <w:spacing w:after="0" w:line="240" w:lineRule="auto"/>
              <w:jc w:val="left"/>
              <w:rPr>
                <w:color w:val="000000"/>
                <w:sz w:val="16"/>
                <w:szCs w:val="16"/>
              </w:rPr>
            </w:pPr>
            <w:r w:rsidRPr="00851C4D">
              <w:rPr>
                <w:color w:val="000000"/>
                <w:sz w:val="16"/>
                <w:szCs w:val="16"/>
              </w:rPr>
              <w:t>7. Research mentors with experience in resource constraint setting</w:t>
            </w:r>
          </w:p>
          <w:p w14:paraId="38FA9ABE" w14:textId="77777777" w:rsidR="005D3294" w:rsidRPr="00851C4D" w:rsidRDefault="005D3294" w:rsidP="00721F82">
            <w:pPr>
              <w:spacing w:after="0" w:line="240" w:lineRule="auto"/>
              <w:jc w:val="left"/>
              <w:rPr>
                <w:color w:val="000000"/>
                <w:sz w:val="16"/>
                <w:szCs w:val="16"/>
              </w:rPr>
            </w:pPr>
            <w:r w:rsidRPr="00851C4D">
              <w:rPr>
                <w:color w:val="000000"/>
                <w:sz w:val="16"/>
                <w:szCs w:val="16"/>
              </w:rPr>
              <w:t>8. Funding secured from National Institute of Health Research and the UK Research Council</w:t>
            </w:r>
          </w:p>
        </w:tc>
        <w:tc>
          <w:tcPr>
            <w:tcW w:w="2692" w:type="dxa"/>
            <w:shd w:val="clear" w:color="auto" w:fill="auto"/>
          </w:tcPr>
          <w:p w14:paraId="010F397A" w14:textId="77777777" w:rsidR="005D3294" w:rsidRPr="00851C4D" w:rsidRDefault="005D3294" w:rsidP="00721F82">
            <w:pPr>
              <w:spacing w:after="0" w:line="240" w:lineRule="auto"/>
              <w:jc w:val="left"/>
              <w:rPr>
                <w:color w:val="000000"/>
                <w:sz w:val="16"/>
                <w:szCs w:val="16"/>
              </w:rPr>
            </w:pPr>
            <w:r w:rsidRPr="00851C4D">
              <w:rPr>
                <w:color w:val="000000"/>
                <w:sz w:val="16"/>
                <w:szCs w:val="16"/>
              </w:rPr>
              <w:t> 1. Need for capacity building of the team</w:t>
            </w:r>
          </w:p>
          <w:p w14:paraId="401CB79D" w14:textId="77777777" w:rsidR="005D3294" w:rsidRPr="00851C4D" w:rsidRDefault="005D3294" w:rsidP="00721F82">
            <w:pPr>
              <w:spacing w:after="0" w:line="240" w:lineRule="auto"/>
              <w:jc w:val="left"/>
              <w:rPr>
                <w:color w:val="000000"/>
                <w:sz w:val="16"/>
                <w:szCs w:val="16"/>
              </w:rPr>
            </w:pPr>
            <w:r w:rsidRPr="00851C4D">
              <w:rPr>
                <w:color w:val="000000"/>
                <w:sz w:val="16"/>
                <w:szCs w:val="16"/>
              </w:rPr>
              <w:t>2. Lack of access to internet in some areas</w:t>
            </w:r>
          </w:p>
          <w:p w14:paraId="28BCE804" w14:textId="77777777" w:rsidR="005D3294" w:rsidRPr="00851C4D" w:rsidRDefault="005D3294" w:rsidP="00721F82">
            <w:pPr>
              <w:spacing w:after="0" w:line="240" w:lineRule="auto"/>
              <w:jc w:val="left"/>
              <w:rPr>
                <w:color w:val="000000"/>
                <w:sz w:val="16"/>
                <w:szCs w:val="16"/>
              </w:rPr>
            </w:pPr>
            <w:r w:rsidRPr="00851C4D">
              <w:rPr>
                <w:color w:val="000000"/>
                <w:sz w:val="16"/>
                <w:szCs w:val="16"/>
              </w:rPr>
              <w:t>3. Need for consistent follow-up</w:t>
            </w:r>
          </w:p>
        </w:tc>
      </w:tr>
      <w:tr w:rsidR="005D3294" w:rsidRPr="00851C4D" w14:paraId="4C0C884F" w14:textId="77777777" w:rsidTr="00721F82">
        <w:trPr>
          <w:trHeight w:val="255"/>
        </w:trPr>
        <w:tc>
          <w:tcPr>
            <w:tcW w:w="1134" w:type="dxa"/>
            <w:shd w:val="clear" w:color="auto" w:fill="auto"/>
          </w:tcPr>
          <w:p w14:paraId="76D85E3F"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Oesophago</w:t>
            </w:r>
            <w:proofErr w:type="spellEnd"/>
            <w:r w:rsidRPr="00851C4D">
              <w:rPr>
                <w:color w:val="000000"/>
                <w:sz w:val="16"/>
                <w:szCs w:val="16"/>
              </w:rPr>
              <w:t>-Gastric Anastomotic Audit Collaborative, 2021 (37)</w:t>
            </w:r>
          </w:p>
        </w:tc>
        <w:tc>
          <w:tcPr>
            <w:tcW w:w="850" w:type="dxa"/>
            <w:shd w:val="clear" w:color="auto" w:fill="auto"/>
          </w:tcPr>
          <w:p w14:paraId="65A49118"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755F2972"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2018</w:t>
            </w:r>
          </w:p>
        </w:tc>
        <w:tc>
          <w:tcPr>
            <w:tcW w:w="1445" w:type="dxa"/>
            <w:shd w:val="clear" w:color="auto" w:fill="auto"/>
          </w:tcPr>
          <w:p w14:paraId="5EC5F18C" w14:textId="77777777" w:rsidR="005D3294" w:rsidRPr="00851C4D" w:rsidRDefault="005D3294" w:rsidP="00721F82">
            <w:pPr>
              <w:spacing w:after="0" w:line="240" w:lineRule="auto"/>
              <w:jc w:val="left"/>
              <w:rPr>
                <w:color w:val="000000"/>
                <w:sz w:val="16"/>
                <w:szCs w:val="16"/>
              </w:rPr>
            </w:pPr>
            <w:r w:rsidRPr="00851C4D">
              <w:rPr>
                <w:color w:val="000000"/>
                <w:sz w:val="16"/>
                <w:szCs w:val="16"/>
              </w:rPr>
              <w:t>OGAA,</w:t>
            </w:r>
          </w:p>
          <w:p w14:paraId="6AD080DE" w14:textId="77777777" w:rsidR="005D3294" w:rsidRPr="00851C4D" w:rsidRDefault="00000000" w:rsidP="00721F82">
            <w:pPr>
              <w:spacing w:after="0" w:line="240" w:lineRule="auto"/>
              <w:jc w:val="left"/>
              <w:rPr>
                <w:color w:val="0563C1"/>
                <w:sz w:val="16"/>
                <w:szCs w:val="16"/>
                <w:u w:val="single"/>
              </w:rPr>
            </w:pPr>
            <w:hyperlink r:id="rId19">
              <w:proofErr w:type="spellStart"/>
              <w:r w:rsidR="005D3294" w:rsidRPr="00851C4D">
                <w:rPr>
                  <w:color w:val="0563C1"/>
                  <w:sz w:val="16"/>
                  <w:szCs w:val="16"/>
                  <w:u w:val="single"/>
                </w:rPr>
                <w:t>Oesophago</w:t>
              </w:r>
              <w:proofErr w:type="spellEnd"/>
              <w:r w:rsidR="005D3294" w:rsidRPr="00851C4D">
                <w:rPr>
                  <w:color w:val="0563C1"/>
                  <w:sz w:val="16"/>
                  <w:szCs w:val="16"/>
                  <w:u w:val="single"/>
                </w:rPr>
                <w:t>-Gastric Anastomotic Audit (OGAA) Collaborative</w:t>
              </w:r>
            </w:hyperlink>
          </w:p>
        </w:tc>
        <w:tc>
          <w:tcPr>
            <w:tcW w:w="965" w:type="dxa"/>
            <w:shd w:val="clear" w:color="auto" w:fill="auto"/>
          </w:tcPr>
          <w:p w14:paraId="5BECABE6"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 North America, South America, Asia, Oceania</w:t>
            </w:r>
          </w:p>
        </w:tc>
        <w:tc>
          <w:tcPr>
            <w:tcW w:w="992" w:type="dxa"/>
            <w:shd w:val="clear" w:color="auto" w:fill="auto"/>
          </w:tcPr>
          <w:p w14:paraId="218B7C16" w14:textId="77777777" w:rsidR="005D3294" w:rsidRPr="00851C4D" w:rsidRDefault="005D3294" w:rsidP="00721F82">
            <w:pPr>
              <w:spacing w:after="0" w:line="240" w:lineRule="auto"/>
              <w:jc w:val="left"/>
              <w:rPr>
                <w:color w:val="000000"/>
                <w:sz w:val="16"/>
                <w:szCs w:val="16"/>
              </w:rPr>
            </w:pPr>
            <w:r w:rsidRPr="00851C4D">
              <w:rPr>
                <w:color w:val="000000"/>
                <w:sz w:val="16"/>
                <w:szCs w:val="16"/>
              </w:rPr>
              <w:t>Rwanda, Kenya, Nigeria</w:t>
            </w:r>
          </w:p>
        </w:tc>
        <w:tc>
          <w:tcPr>
            <w:tcW w:w="993" w:type="dxa"/>
            <w:shd w:val="clear" w:color="auto" w:fill="auto"/>
          </w:tcPr>
          <w:p w14:paraId="7F24102F" w14:textId="77777777" w:rsidR="005D3294" w:rsidRPr="00851C4D" w:rsidRDefault="005D3294" w:rsidP="00721F82">
            <w:pPr>
              <w:spacing w:after="0" w:line="240" w:lineRule="auto"/>
              <w:jc w:val="left"/>
              <w:rPr>
                <w:color w:val="000000"/>
                <w:sz w:val="16"/>
                <w:szCs w:val="16"/>
              </w:rPr>
            </w:pPr>
            <w:r w:rsidRPr="00851C4D">
              <w:rPr>
                <w:color w:val="000000"/>
                <w:sz w:val="16"/>
                <w:szCs w:val="16"/>
              </w:rPr>
              <w:t>141</w:t>
            </w:r>
          </w:p>
        </w:tc>
        <w:tc>
          <w:tcPr>
            <w:tcW w:w="850" w:type="dxa"/>
            <w:shd w:val="clear" w:color="auto" w:fill="auto"/>
          </w:tcPr>
          <w:p w14:paraId="258DE41F" w14:textId="77777777" w:rsidR="005D3294" w:rsidRPr="00851C4D" w:rsidRDefault="005D3294" w:rsidP="00721F82">
            <w:pPr>
              <w:spacing w:after="0" w:line="240" w:lineRule="auto"/>
              <w:jc w:val="left"/>
              <w:rPr>
                <w:color w:val="000000"/>
                <w:sz w:val="16"/>
                <w:szCs w:val="16"/>
              </w:rPr>
            </w:pPr>
            <w:r w:rsidRPr="00851C4D">
              <w:rPr>
                <w:color w:val="000000"/>
                <w:sz w:val="16"/>
                <w:szCs w:val="16"/>
              </w:rPr>
              <w:t>613</w:t>
            </w:r>
          </w:p>
        </w:tc>
        <w:tc>
          <w:tcPr>
            <w:tcW w:w="992" w:type="dxa"/>
            <w:shd w:val="clear" w:color="auto" w:fill="auto"/>
          </w:tcPr>
          <w:p w14:paraId="4F753547" w14:textId="77777777" w:rsidR="005D3294" w:rsidRPr="00851C4D" w:rsidRDefault="005D3294" w:rsidP="00721F82">
            <w:pPr>
              <w:spacing w:after="0" w:line="240" w:lineRule="auto"/>
              <w:jc w:val="left"/>
              <w:rPr>
                <w:color w:val="000000"/>
                <w:sz w:val="16"/>
                <w:szCs w:val="16"/>
              </w:rPr>
            </w:pPr>
            <w:r w:rsidRPr="00851C4D">
              <w:rPr>
                <w:color w:val="000000"/>
                <w:sz w:val="16"/>
                <w:szCs w:val="16"/>
              </w:rPr>
              <w:t>General surgery, Upper GI surgery</w:t>
            </w:r>
          </w:p>
        </w:tc>
        <w:tc>
          <w:tcPr>
            <w:tcW w:w="993" w:type="dxa"/>
            <w:shd w:val="clear" w:color="auto" w:fill="auto"/>
          </w:tcPr>
          <w:p w14:paraId="5E89D196" w14:textId="77777777" w:rsidR="005D3294" w:rsidRPr="00851C4D" w:rsidRDefault="005D3294" w:rsidP="00721F82">
            <w:pPr>
              <w:spacing w:after="0" w:line="240" w:lineRule="auto"/>
              <w:jc w:val="left"/>
              <w:rPr>
                <w:color w:val="000000"/>
                <w:sz w:val="16"/>
                <w:szCs w:val="16"/>
              </w:rPr>
            </w:pPr>
            <w:r w:rsidRPr="00851C4D">
              <w:rPr>
                <w:color w:val="000000"/>
                <w:sz w:val="16"/>
                <w:szCs w:val="16"/>
              </w:rPr>
              <w:t>Mortality from esophagectomy in esophageal ca</w:t>
            </w:r>
          </w:p>
        </w:tc>
        <w:tc>
          <w:tcPr>
            <w:tcW w:w="3543" w:type="dxa"/>
            <w:shd w:val="clear" w:color="auto" w:fill="auto"/>
          </w:tcPr>
          <w:p w14:paraId="683A5DCD" w14:textId="77777777" w:rsidR="005D3294" w:rsidRPr="00851C4D" w:rsidRDefault="005D3294" w:rsidP="00721F82">
            <w:pPr>
              <w:spacing w:after="0" w:line="240" w:lineRule="auto"/>
              <w:jc w:val="left"/>
              <w:rPr>
                <w:color w:val="000000"/>
                <w:sz w:val="16"/>
                <w:szCs w:val="16"/>
                <w:vertAlign w:val="superscript"/>
              </w:rPr>
            </w:pPr>
            <w:r w:rsidRPr="00851C4D">
              <w:rPr>
                <w:color w:val="000000"/>
                <w:sz w:val="16"/>
                <w:szCs w:val="16"/>
              </w:rPr>
              <w:t xml:space="preserve">1. Data input via a secure information system i.e., </w:t>
            </w:r>
            <w:proofErr w:type="spellStart"/>
            <w:r w:rsidRPr="00851C4D">
              <w:rPr>
                <w:color w:val="000000"/>
                <w:sz w:val="16"/>
                <w:szCs w:val="16"/>
              </w:rPr>
              <w:t>REDCap</w:t>
            </w:r>
            <w:r w:rsidRPr="00851C4D">
              <w:rPr>
                <w:color w:val="000000"/>
                <w:sz w:val="16"/>
                <w:szCs w:val="16"/>
                <w:vertAlign w:val="superscript"/>
              </w:rPr>
              <w:t>TM</w:t>
            </w:r>
            <w:proofErr w:type="spellEnd"/>
          </w:p>
          <w:p w14:paraId="222D7A69"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 </w:t>
            </w:r>
          </w:p>
        </w:tc>
        <w:tc>
          <w:tcPr>
            <w:tcW w:w="2692" w:type="dxa"/>
            <w:shd w:val="clear" w:color="auto" w:fill="auto"/>
          </w:tcPr>
          <w:p w14:paraId="45BDC810" w14:textId="77777777" w:rsidR="005D3294" w:rsidRPr="00851C4D" w:rsidRDefault="005D3294" w:rsidP="00721F82">
            <w:pPr>
              <w:spacing w:after="0" w:line="240" w:lineRule="auto"/>
              <w:jc w:val="left"/>
              <w:rPr>
                <w:color w:val="000000"/>
                <w:sz w:val="16"/>
                <w:szCs w:val="16"/>
              </w:rPr>
            </w:pPr>
            <w:r w:rsidRPr="00851C4D">
              <w:rPr>
                <w:color w:val="000000"/>
                <w:sz w:val="16"/>
                <w:szCs w:val="16"/>
              </w:rPr>
              <w:t>1. Each local site needed to seek its own ethical approval</w:t>
            </w:r>
          </w:p>
          <w:p w14:paraId="1CB0F750" w14:textId="77777777" w:rsidR="005D3294" w:rsidRPr="00851C4D" w:rsidRDefault="005D3294" w:rsidP="00721F82">
            <w:pPr>
              <w:spacing w:after="0" w:line="240" w:lineRule="auto"/>
              <w:jc w:val="left"/>
              <w:rPr>
                <w:color w:val="000000"/>
                <w:sz w:val="16"/>
                <w:szCs w:val="16"/>
              </w:rPr>
            </w:pPr>
            <w:r w:rsidRPr="00851C4D">
              <w:rPr>
                <w:color w:val="000000"/>
                <w:sz w:val="16"/>
                <w:szCs w:val="16"/>
              </w:rPr>
              <w:t>2. Consultant or attending surgeon needed at each site to supervise data collection. These specialists are limited in LMCIs</w:t>
            </w:r>
          </w:p>
        </w:tc>
      </w:tr>
      <w:tr w:rsidR="005D3294" w:rsidRPr="00851C4D" w14:paraId="7E886474" w14:textId="77777777" w:rsidTr="00721F82">
        <w:trPr>
          <w:trHeight w:val="255"/>
        </w:trPr>
        <w:tc>
          <w:tcPr>
            <w:tcW w:w="1134" w:type="dxa"/>
            <w:shd w:val="clear" w:color="auto" w:fill="auto"/>
          </w:tcPr>
          <w:p w14:paraId="17D62D25"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PaedSurg</w:t>
            </w:r>
            <w:proofErr w:type="spellEnd"/>
            <w:r w:rsidRPr="00851C4D">
              <w:rPr>
                <w:color w:val="000000"/>
                <w:sz w:val="16"/>
                <w:szCs w:val="16"/>
              </w:rPr>
              <w:t xml:space="preserve"> Africa Research, 2021 (38)</w:t>
            </w:r>
          </w:p>
        </w:tc>
        <w:tc>
          <w:tcPr>
            <w:tcW w:w="850" w:type="dxa"/>
            <w:shd w:val="clear" w:color="auto" w:fill="auto"/>
          </w:tcPr>
          <w:p w14:paraId="0E8EB43E"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13A57329"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2016-2017</w:t>
            </w:r>
          </w:p>
        </w:tc>
        <w:tc>
          <w:tcPr>
            <w:tcW w:w="1445" w:type="dxa"/>
            <w:shd w:val="clear" w:color="auto" w:fill="auto"/>
          </w:tcPr>
          <w:p w14:paraId="4D3FAE0E" w14:textId="77777777" w:rsidR="005D3294" w:rsidRPr="00851C4D" w:rsidRDefault="00000000" w:rsidP="00721F82">
            <w:pPr>
              <w:spacing w:after="0" w:line="240" w:lineRule="auto"/>
              <w:jc w:val="left"/>
              <w:rPr>
                <w:color w:val="0563C1"/>
                <w:sz w:val="16"/>
                <w:szCs w:val="16"/>
                <w:u w:val="single"/>
              </w:rPr>
            </w:pPr>
            <w:hyperlink r:id="rId20">
              <w:proofErr w:type="spellStart"/>
              <w:r w:rsidR="005D3294" w:rsidRPr="00851C4D">
                <w:rPr>
                  <w:color w:val="0563C1"/>
                  <w:sz w:val="16"/>
                  <w:szCs w:val="16"/>
                  <w:u w:val="single"/>
                </w:rPr>
                <w:t>PaedSurg</w:t>
              </w:r>
              <w:proofErr w:type="spellEnd"/>
              <w:r w:rsidR="005D3294" w:rsidRPr="00851C4D">
                <w:rPr>
                  <w:color w:val="0563C1"/>
                  <w:sz w:val="16"/>
                  <w:szCs w:val="16"/>
                  <w:u w:val="single"/>
                </w:rPr>
                <w:t xml:space="preserve"> Africa Research Collaboration</w:t>
              </w:r>
            </w:hyperlink>
          </w:p>
        </w:tc>
        <w:tc>
          <w:tcPr>
            <w:tcW w:w="965" w:type="dxa"/>
            <w:shd w:val="clear" w:color="auto" w:fill="auto"/>
          </w:tcPr>
          <w:p w14:paraId="1F0537D7"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w:t>
            </w:r>
          </w:p>
        </w:tc>
        <w:tc>
          <w:tcPr>
            <w:tcW w:w="992" w:type="dxa"/>
            <w:shd w:val="clear" w:color="auto" w:fill="auto"/>
          </w:tcPr>
          <w:p w14:paraId="263BE409"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Kenya, Nigeria, Ghana, Mauritania, DRC, South </w:t>
            </w:r>
            <w:r w:rsidRPr="00851C4D">
              <w:rPr>
                <w:color w:val="000000"/>
                <w:sz w:val="16"/>
                <w:szCs w:val="16"/>
              </w:rPr>
              <w:lastRenderedPageBreak/>
              <w:t xml:space="preserve">Africa, Burkina Faso, Côte d'Ivoire, Congo, Ethiopia, Malawi, Niger, Sudan, Tanzania, Zimbabwe, Zambia, Uganda, Cameroon, Ghana   </w:t>
            </w:r>
          </w:p>
        </w:tc>
        <w:tc>
          <w:tcPr>
            <w:tcW w:w="993" w:type="dxa"/>
            <w:shd w:val="clear" w:color="auto" w:fill="auto"/>
          </w:tcPr>
          <w:p w14:paraId="62A7F832"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51</w:t>
            </w:r>
          </w:p>
        </w:tc>
        <w:tc>
          <w:tcPr>
            <w:tcW w:w="850" w:type="dxa"/>
            <w:shd w:val="clear" w:color="auto" w:fill="auto"/>
          </w:tcPr>
          <w:p w14:paraId="60E98894" w14:textId="77777777" w:rsidR="005D3294" w:rsidRPr="00851C4D" w:rsidRDefault="005D3294" w:rsidP="00721F82">
            <w:pPr>
              <w:spacing w:after="0" w:line="240" w:lineRule="auto"/>
              <w:jc w:val="left"/>
              <w:rPr>
                <w:color w:val="000000"/>
                <w:sz w:val="16"/>
                <w:szCs w:val="16"/>
              </w:rPr>
            </w:pPr>
            <w:r w:rsidRPr="00851C4D">
              <w:rPr>
                <w:color w:val="000000"/>
                <w:sz w:val="16"/>
                <w:szCs w:val="16"/>
              </w:rPr>
              <w:t>226</w:t>
            </w:r>
          </w:p>
        </w:tc>
        <w:tc>
          <w:tcPr>
            <w:tcW w:w="992" w:type="dxa"/>
            <w:shd w:val="clear" w:color="auto" w:fill="auto"/>
          </w:tcPr>
          <w:p w14:paraId="7A297D9D"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Surgery</w:t>
            </w:r>
          </w:p>
        </w:tc>
        <w:tc>
          <w:tcPr>
            <w:tcW w:w="993" w:type="dxa"/>
            <w:shd w:val="clear" w:color="auto" w:fill="auto"/>
          </w:tcPr>
          <w:p w14:paraId="24C4E6CC"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surgical conditions</w:t>
            </w:r>
          </w:p>
        </w:tc>
        <w:tc>
          <w:tcPr>
            <w:tcW w:w="3543" w:type="dxa"/>
            <w:shd w:val="clear" w:color="auto" w:fill="auto"/>
          </w:tcPr>
          <w:p w14:paraId="30D6F634" w14:textId="77777777" w:rsidR="005D3294" w:rsidRPr="00851C4D" w:rsidRDefault="005D3294" w:rsidP="00721F82">
            <w:pPr>
              <w:spacing w:after="0" w:line="240" w:lineRule="auto"/>
              <w:jc w:val="left"/>
              <w:rPr>
                <w:color w:val="000000"/>
                <w:sz w:val="16"/>
                <w:szCs w:val="16"/>
              </w:rPr>
            </w:pPr>
            <w:r w:rsidRPr="00851C4D">
              <w:rPr>
                <w:color w:val="000000"/>
                <w:sz w:val="16"/>
                <w:szCs w:val="16"/>
              </w:rPr>
              <w:t>1. Recruitment through multiple channels: professional organizations, conferences, presentations, social media, and country leads</w:t>
            </w:r>
          </w:p>
          <w:p w14:paraId="41AFF76A" w14:textId="77777777" w:rsidR="005D3294" w:rsidRPr="00851C4D" w:rsidRDefault="005D3294" w:rsidP="00721F82">
            <w:pPr>
              <w:spacing w:after="0" w:line="240" w:lineRule="auto"/>
              <w:jc w:val="left"/>
              <w:rPr>
                <w:color w:val="000000"/>
                <w:sz w:val="16"/>
                <w:szCs w:val="16"/>
                <w:vertAlign w:val="superscript"/>
              </w:rPr>
            </w:pPr>
            <w:r w:rsidRPr="00851C4D">
              <w:rPr>
                <w:color w:val="000000"/>
                <w:sz w:val="16"/>
                <w:szCs w:val="16"/>
              </w:rPr>
              <w:t xml:space="preserve">2. Data input via a secure information system i.e., </w:t>
            </w:r>
            <w:proofErr w:type="spellStart"/>
            <w:r w:rsidRPr="00851C4D">
              <w:rPr>
                <w:color w:val="000000"/>
                <w:sz w:val="16"/>
                <w:szCs w:val="16"/>
              </w:rPr>
              <w:t>REDCap</w:t>
            </w:r>
            <w:r w:rsidRPr="00851C4D">
              <w:rPr>
                <w:color w:val="000000"/>
                <w:sz w:val="16"/>
                <w:szCs w:val="16"/>
                <w:vertAlign w:val="superscript"/>
              </w:rPr>
              <w:t>TM</w:t>
            </w:r>
            <w:proofErr w:type="spellEnd"/>
          </w:p>
          <w:p w14:paraId="16B38523"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3. Study protocols &amp; data collection in multiple languages</w:t>
            </w:r>
          </w:p>
          <w:p w14:paraId="00074B36"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4. Initial pilot study conducted in a smaller number of </w:t>
            </w:r>
            <w:proofErr w:type="spellStart"/>
            <w:r w:rsidRPr="00851C4D">
              <w:rPr>
                <w:color w:val="000000"/>
                <w:sz w:val="16"/>
                <w:szCs w:val="16"/>
              </w:rPr>
              <w:t>centres</w:t>
            </w:r>
            <w:proofErr w:type="spellEnd"/>
            <w:r w:rsidRPr="00851C4D">
              <w:rPr>
                <w:color w:val="000000"/>
                <w:sz w:val="16"/>
                <w:szCs w:val="16"/>
              </w:rPr>
              <w:t xml:space="preserve"> to optimize study design</w:t>
            </w:r>
          </w:p>
          <w:p w14:paraId="32DD12A3" w14:textId="77777777" w:rsidR="005D3294" w:rsidRPr="00851C4D" w:rsidRDefault="005D3294" w:rsidP="00721F82">
            <w:pPr>
              <w:spacing w:after="0" w:line="240" w:lineRule="auto"/>
              <w:jc w:val="left"/>
              <w:rPr>
                <w:color w:val="000000"/>
                <w:sz w:val="16"/>
                <w:szCs w:val="16"/>
              </w:rPr>
            </w:pPr>
            <w:r w:rsidRPr="00851C4D">
              <w:rPr>
                <w:color w:val="000000"/>
                <w:sz w:val="16"/>
                <w:szCs w:val="16"/>
              </w:rPr>
              <w:t>5. Local investigators individually followed up and contacted</w:t>
            </w:r>
          </w:p>
          <w:p w14:paraId="6620BDA6" w14:textId="77777777" w:rsidR="005D3294" w:rsidRPr="00851C4D" w:rsidRDefault="005D3294" w:rsidP="00721F82">
            <w:pPr>
              <w:spacing w:after="0" w:line="240" w:lineRule="auto"/>
              <w:jc w:val="left"/>
              <w:rPr>
                <w:color w:val="000000"/>
                <w:sz w:val="16"/>
                <w:szCs w:val="16"/>
              </w:rPr>
            </w:pPr>
          </w:p>
        </w:tc>
        <w:tc>
          <w:tcPr>
            <w:tcW w:w="2692" w:type="dxa"/>
            <w:shd w:val="clear" w:color="auto" w:fill="auto"/>
          </w:tcPr>
          <w:p w14:paraId="111866E5"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1. Limiting scope of study due to feasibility reasons</w:t>
            </w:r>
          </w:p>
          <w:p w14:paraId="70300DA5" w14:textId="77777777" w:rsidR="005D3294" w:rsidRPr="00851C4D" w:rsidRDefault="005D3294" w:rsidP="00721F82">
            <w:pPr>
              <w:spacing w:after="0" w:line="240" w:lineRule="auto"/>
              <w:jc w:val="left"/>
              <w:rPr>
                <w:color w:val="000000"/>
                <w:sz w:val="16"/>
                <w:szCs w:val="16"/>
              </w:rPr>
            </w:pPr>
            <w:r w:rsidRPr="00851C4D">
              <w:rPr>
                <w:color w:val="000000"/>
                <w:sz w:val="16"/>
                <w:szCs w:val="16"/>
              </w:rPr>
              <w:t>2. Participation by only 19 of 48 Sub-Saharan African (SSA) countries</w:t>
            </w:r>
          </w:p>
        </w:tc>
      </w:tr>
      <w:tr w:rsidR="005D3294" w:rsidRPr="00851C4D" w14:paraId="52FCEE7F" w14:textId="77777777" w:rsidTr="00721F82">
        <w:trPr>
          <w:trHeight w:val="255"/>
        </w:trPr>
        <w:tc>
          <w:tcPr>
            <w:tcW w:w="1134" w:type="dxa"/>
            <w:shd w:val="clear" w:color="auto" w:fill="auto"/>
          </w:tcPr>
          <w:p w14:paraId="5182BD89" w14:textId="77777777" w:rsidR="005D3294" w:rsidRPr="00851C4D" w:rsidRDefault="005D3294" w:rsidP="00721F82">
            <w:pPr>
              <w:spacing w:after="0" w:line="240" w:lineRule="auto"/>
              <w:jc w:val="left"/>
              <w:rPr>
                <w:color w:val="000000"/>
                <w:sz w:val="16"/>
                <w:szCs w:val="16"/>
              </w:rPr>
            </w:pPr>
            <w:r w:rsidRPr="00851C4D">
              <w:rPr>
                <w:color w:val="000000"/>
                <w:sz w:val="16"/>
                <w:szCs w:val="16"/>
              </w:rPr>
              <w:t>Sanz Cortes et al, 2021 (39)</w:t>
            </w:r>
          </w:p>
        </w:tc>
        <w:tc>
          <w:tcPr>
            <w:tcW w:w="850" w:type="dxa"/>
            <w:shd w:val="clear" w:color="auto" w:fill="auto"/>
          </w:tcPr>
          <w:p w14:paraId="1FAE134D"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74274557"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2013-2019</w:t>
            </w:r>
          </w:p>
        </w:tc>
        <w:tc>
          <w:tcPr>
            <w:tcW w:w="1445" w:type="dxa"/>
            <w:shd w:val="clear" w:color="auto" w:fill="auto"/>
          </w:tcPr>
          <w:p w14:paraId="219C08AD"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International </w:t>
            </w:r>
            <w:proofErr w:type="spellStart"/>
            <w:r w:rsidRPr="00851C4D">
              <w:rPr>
                <w:color w:val="000000"/>
                <w:sz w:val="16"/>
                <w:szCs w:val="16"/>
              </w:rPr>
              <w:t>Fetoscopic</w:t>
            </w:r>
            <w:proofErr w:type="spellEnd"/>
            <w:r w:rsidRPr="00851C4D">
              <w:rPr>
                <w:color w:val="000000"/>
                <w:sz w:val="16"/>
                <w:szCs w:val="16"/>
              </w:rPr>
              <w:t xml:space="preserve"> Neural Tube Defect Repair Consortium</w:t>
            </w:r>
          </w:p>
        </w:tc>
        <w:tc>
          <w:tcPr>
            <w:tcW w:w="965" w:type="dxa"/>
            <w:shd w:val="clear" w:color="auto" w:fill="auto"/>
          </w:tcPr>
          <w:p w14:paraId="7A05A83D"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South America, Europe, Asia, Middle East</w:t>
            </w:r>
          </w:p>
        </w:tc>
        <w:tc>
          <w:tcPr>
            <w:tcW w:w="992" w:type="dxa"/>
            <w:shd w:val="clear" w:color="auto" w:fill="auto"/>
          </w:tcPr>
          <w:p w14:paraId="461432BB"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w:t>
            </w:r>
          </w:p>
        </w:tc>
        <w:tc>
          <w:tcPr>
            <w:tcW w:w="993" w:type="dxa"/>
            <w:shd w:val="clear" w:color="auto" w:fill="auto"/>
          </w:tcPr>
          <w:p w14:paraId="0FEB1278" w14:textId="77777777" w:rsidR="005D3294" w:rsidRPr="00851C4D" w:rsidRDefault="005D3294" w:rsidP="00721F82">
            <w:pPr>
              <w:spacing w:after="0" w:line="240" w:lineRule="auto"/>
              <w:jc w:val="left"/>
              <w:rPr>
                <w:color w:val="000000"/>
                <w:sz w:val="16"/>
                <w:szCs w:val="16"/>
              </w:rPr>
            </w:pPr>
            <w:r w:rsidRPr="00851C4D">
              <w:rPr>
                <w:color w:val="000000"/>
                <w:sz w:val="16"/>
                <w:szCs w:val="16"/>
              </w:rPr>
              <w:t>14</w:t>
            </w:r>
          </w:p>
        </w:tc>
        <w:tc>
          <w:tcPr>
            <w:tcW w:w="850" w:type="dxa"/>
            <w:shd w:val="clear" w:color="auto" w:fill="auto"/>
          </w:tcPr>
          <w:p w14:paraId="48303399" w14:textId="77777777" w:rsidR="005D3294" w:rsidRPr="00851C4D" w:rsidRDefault="005D3294" w:rsidP="00721F82">
            <w:pPr>
              <w:spacing w:after="0" w:line="240" w:lineRule="auto"/>
              <w:jc w:val="left"/>
              <w:rPr>
                <w:color w:val="000000"/>
                <w:sz w:val="16"/>
                <w:szCs w:val="16"/>
              </w:rPr>
            </w:pPr>
            <w:r w:rsidRPr="00851C4D">
              <w:rPr>
                <w:color w:val="000000"/>
                <w:sz w:val="16"/>
                <w:szCs w:val="16"/>
              </w:rPr>
              <w:t>20</w:t>
            </w:r>
          </w:p>
        </w:tc>
        <w:tc>
          <w:tcPr>
            <w:tcW w:w="992" w:type="dxa"/>
            <w:shd w:val="clear" w:color="auto" w:fill="auto"/>
          </w:tcPr>
          <w:p w14:paraId="7C3862A6"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Surgery</w:t>
            </w:r>
          </w:p>
        </w:tc>
        <w:tc>
          <w:tcPr>
            <w:tcW w:w="993" w:type="dxa"/>
            <w:shd w:val="clear" w:color="auto" w:fill="auto"/>
          </w:tcPr>
          <w:p w14:paraId="1A2D73FE"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Fetoscopic</w:t>
            </w:r>
            <w:proofErr w:type="spellEnd"/>
            <w:r w:rsidRPr="00851C4D">
              <w:rPr>
                <w:color w:val="000000"/>
                <w:sz w:val="16"/>
                <w:szCs w:val="16"/>
              </w:rPr>
              <w:t xml:space="preserve"> surgery</w:t>
            </w:r>
          </w:p>
        </w:tc>
        <w:tc>
          <w:tcPr>
            <w:tcW w:w="3543" w:type="dxa"/>
            <w:shd w:val="clear" w:color="auto" w:fill="auto"/>
          </w:tcPr>
          <w:p w14:paraId="5CC78A26" w14:textId="77777777" w:rsidR="005D3294" w:rsidRPr="00851C4D" w:rsidRDefault="005D3294" w:rsidP="00721F82">
            <w:pPr>
              <w:spacing w:after="0" w:line="240" w:lineRule="auto"/>
              <w:jc w:val="left"/>
              <w:rPr>
                <w:color w:val="000000"/>
                <w:sz w:val="16"/>
                <w:szCs w:val="16"/>
                <w:vertAlign w:val="superscript"/>
              </w:rPr>
            </w:pPr>
            <w:r w:rsidRPr="00851C4D">
              <w:rPr>
                <w:color w:val="000000"/>
                <w:sz w:val="16"/>
                <w:szCs w:val="16"/>
              </w:rPr>
              <w:t xml:space="preserve">1. Data input via a secure information system i.e., </w:t>
            </w:r>
            <w:proofErr w:type="spellStart"/>
            <w:r w:rsidRPr="00851C4D">
              <w:rPr>
                <w:color w:val="000000"/>
                <w:sz w:val="16"/>
                <w:szCs w:val="16"/>
              </w:rPr>
              <w:t>REDCap</w:t>
            </w:r>
            <w:r w:rsidRPr="00851C4D">
              <w:rPr>
                <w:color w:val="000000"/>
                <w:sz w:val="16"/>
                <w:szCs w:val="16"/>
                <w:vertAlign w:val="superscript"/>
              </w:rPr>
              <w:t>TM</w:t>
            </w:r>
            <w:proofErr w:type="spellEnd"/>
          </w:p>
        </w:tc>
        <w:tc>
          <w:tcPr>
            <w:tcW w:w="2692" w:type="dxa"/>
            <w:shd w:val="clear" w:color="auto" w:fill="auto"/>
          </w:tcPr>
          <w:p w14:paraId="6E0BBA74" w14:textId="77777777" w:rsidR="005D3294" w:rsidRPr="00851C4D" w:rsidRDefault="005D3294" w:rsidP="00721F82">
            <w:pPr>
              <w:spacing w:after="0" w:line="240" w:lineRule="auto"/>
              <w:jc w:val="left"/>
              <w:rPr>
                <w:color w:val="000000"/>
                <w:sz w:val="16"/>
                <w:szCs w:val="16"/>
              </w:rPr>
            </w:pPr>
            <w:r w:rsidRPr="00851C4D">
              <w:rPr>
                <w:color w:val="000000"/>
                <w:sz w:val="16"/>
                <w:szCs w:val="16"/>
              </w:rPr>
              <w:t> Not described</w:t>
            </w:r>
          </w:p>
        </w:tc>
      </w:tr>
      <w:tr w:rsidR="005D3294" w:rsidRPr="00851C4D" w14:paraId="46F75DFB" w14:textId="77777777" w:rsidTr="00721F82">
        <w:trPr>
          <w:trHeight w:val="255"/>
        </w:trPr>
        <w:tc>
          <w:tcPr>
            <w:tcW w:w="1134" w:type="dxa"/>
            <w:shd w:val="clear" w:color="auto" w:fill="auto"/>
          </w:tcPr>
          <w:p w14:paraId="4C566FCD"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Biccard</w:t>
            </w:r>
            <w:proofErr w:type="spellEnd"/>
            <w:r w:rsidRPr="00851C4D">
              <w:rPr>
                <w:color w:val="000000"/>
                <w:sz w:val="16"/>
                <w:szCs w:val="16"/>
              </w:rPr>
              <w:t xml:space="preserve"> et al, 2020 (40)</w:t>
            </w:r>
          </w:p>
        </w:tc>
        <w:tc>
          <w:tcPr>
            <w:tcW w:w="850" w:type="dxa"/>
            <w:shd w:val="clear" w:color="auto" w:fill="auto"/>
          </w:tcPr>
          <w:p w14:paraId="2B0BFA5E" w14:textId="77777777" w:rsidR="005D3294" w:rsidRPr="00851C4D" w:rsidRDefault="005D3294" w:rsidP="00721F82">
            <w:pPr>
              <w:spacing w:after="0" w:line="240" w:lineRule="auto"/>
              <w:jc w:val="left"/>
              <w:rPr>
                <w:color w:val="000000"/>
                <w:sz w:val="16"/>
                <w:szCs w:val="16"/>
              </w:rPr>
            </w:pPr>
            <w:r w:rsidRPr="00851C4D">
              <w:rPr>
                <w:color w:val="000000"/>
                <w:sz w:val="16"/>
                <w:szCs w:val="16"/>
              </w:rPr>
              <w:t>Delphi study</w:t>
            </w:r>
          </w:p>
        </w:tc>
        <w:tc>
          <w:tcPr>
            <w:tcW w:w="880" w:type="dxa"/>
            <w:shd w:val="clear" w:color="auto" w:fill="auto"/>
          </w:tcPr>
          <w:p w14:paraId="0590BB66"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2019</w:t>
            </w:r>
          </w:p>
        </w:tc>
        <w:tc>
          <w:tcPr>
            <w:tcW w:w="1445" w:type="dxa"/>
            <w:shd w:val="clear" w:color="auto" w:fill="auto"/>
          </w:tcPr>
          <w:p w14:paraId="1C71E3F7" w14:textId="77777777" w:rsidR="005D3294" w:rsidRPr="00851C4D" w:rsidRDefault="005D3294" w:rsidP="00721F82">
            <w:pPr>
              <w:spacing w:after="0" w:line="240" w:lineRule="auto"/>
              <w:jc w:val="left"/>
              <w:rPr>
                <w:color w:val="000000"/>
                <w:sz w:val="16"/>
                <w:szCs w:val="16"/>
              </w:rPr>
            </w:pPr>
            <w:r w:rsidRPr="00851C4D">
              <w:rPr>
                <w:color w:val="000000"/>
                <w:sz w:val="16"/>
                <w:szCs w:val="16"/>
              </w:rPr>
              <w:t>APORG,</w:t>
            </w:r>
          </w:p>
          <w:p w14:paraId="58433F24" w14:textId="77777777" w:rsidR="005D3294" w:rsidRPr="00851C4D" w:rsidRDefault="00000000" w:rsidP="00721F82">
            <w:pPr>
              <w:spacing w:after="0" w:line="240" w:lineRule="auto"/>
              <w:jc w:val="left"/>
              <w:rPr>
                <w:color w:val="0563C1"/>
                <w:sz w:val="16"/>
                <w:szCs w:val="16"/>
                <w:u w:val="single"/>
              </w:rPr>
            </w:pPr>
            <w:hyperlink r:id="rId21">
              <w:r w:rsidR="005D3294" w:rsidRPr="00851C4D">
                <w:rPr>
                  <w:color w:val="0563C1"/>
                  <w:sz w:val="16"/>
                  <w:szCs w:val="16"/>
                  <w:u w:val="single"/>
                </w:rPr>
                <w:t>African Peri-operative Research Group (APORG) working group</w:t>
              </w:r>
            </w:hyperlink>
          </w:p>
        </w:tc>
        <w:tc>
          <w:tcPr>
            <w:tcW w:w="965" w:type="dxa"/>
            <w:shd w:val="clear" w:color="auto" w:fill="auto"/>
          </w:tcPr>
          <w:p w14:paraId="26DA1BB3"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 North America</w:t>
            </w:r>
          </w:p>
        </w:tc>
        <w:tc>
          <w:tcPr>
            <w:tcW w:w="992" w:type="dxa"/>
            <w:shd w:val="clear" w:color="auto" w:fill="auto"/>
          </w:tcPr>
          <w:p w14:paraId="186570C8"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South Africa, Uganda, Nigeria, Ghana, Botswana, Kenya, Mozambique, Tanzania, Ivory Coast, Ethiopia, Eswatini, Namibia, Sierra Leone, Botswana, Liberia, Egypt, Zambia, Senegal, Congo, </w:t>
            </w:r>
            <w:r w:rsidRPr="00851C4D">
              <w:rPr>
                <w:color w:val="000000"/>
                <w:sz w:val="16"/>
                <w:szCs w:val="16"/>
              </w:rPr>
              <w:lastRenderedPageBreak/>
              <w:t>Madagascar, Mali, Benin</w:t>
            </w:r>
          </w:p>
        </w:tc>
        <w:tc>
          <w:tcPr>
            <w:tcW w:w="993" w:type="dxa"/>
            <w:shd w:val="clear" w:color="auto" w:fill="auto"/>
          </w:tcPr>
          <w:p w14:paraId="06A45877"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37</w:t>
            </w:r>
          </w:p>
        </w:tc>
        <w:tc>
          <w:tcPr>
            <w:tcW w:w="850" w:type="dxa"/>
            <w:shd w:val="clear" w:color="auto" w:fill="auto"/>
          </w:tcPr>
          <w:p w14:paraId="69E27C5C" w14:textId="77777777" w:rsidR="005D3294" w:rsidRPr="00851C4D" w:rsidRDefault="005D3294" w:rsidP="00721F82">
            <w:pPr>
              <w:spacing w:after="0" w:line="240" w:lineRule="auto"/>
              <w:jc w:val="left"/>
              <w:rPr>
                <w:color w:val="000000"/>
                <w:sz w:val="16"/>
                <w:szCs w:val="16"/>
              </w:rPr>
            </w:pPr>
            <w:r w:rsidRPr="00851C4D">
              <w:rPr>
                <w:color w:val="000000"/>
                <w:sz w:val="16"/>
                <w:szCs w:val="16"/>
              </w:rPr>
              <w:t>38</w:t>
            </w:r>
          </w:p>
        </w:tc>
        <w:tc>
          <w:tcPr>
            <w:tcW w:w="992" w:type="dxa"/>
            <w:shd w:val="clear" w:color="auto" w:fill="auto"/>
          </w:tcPr>
          <w:p w14:paraId="30C9B8EE" w14:textId="77777777" w:rsidR="005D3294" w:rsidRPr="00851C4D" w:rsidRDefault="005D3294" w:rsidP="00721F82">
            <w:pPr>
              <w:spacing w:after="0" w:line="240" w:lineRule="auto"/>
              <w:jc w:val="left"/>
              <w:rPr>
                <w:color w:val="000000"/>
                <w:sz w:val="16"/>
                <w:szCs w:val="16"/>
              </w:rPr>
            </w:pPr>
            <w:r w:rsidRPr="00851C4D">
              <w:rPr>
                <w:color w:val="000000"/>
                <w:sz w:val="16"/>
                <w:szCs w:val="16"/>
              </w:rPr>
              <w:t>Perioperative care</w:t>
            </w:r>
          </w:p>
        </w:tc>
        <w:tc>
          <w:tcPr>
            <w:tcW w:w="993" w:type="dxa"/>
            <w:shd w:val="clear" w:color="auto" w:fill="auto"/>
          </w:tcPr>
          <w:p w14:paraId="45C83E54" w14:textId="77777777" w:rsidR="005D3294" w:rsidRPr="00851C4D" w:rsidRDefault="005D3294" w:rsidP="00721F82">
            <w:pPr>
              <w:spacing w:after="0" w:line="240" w:lineRule="auto"/>
              <w:jc w:val="left"/>
              <w:rPr>
                <w:color w:val="000000"/>
                <w:sz w:val="16"/>
                <w:szCs w:val="16"/>
              </w:rPr>
            </w:pPr>
            <w:r w:rsidRPr="00851C4D">
              <w:rPr>
                <w:color w:val="000000"/>
                <w:sz w:val="16"/>
                <w:szCs w:val="16"/>
              </w:rPr>
              <w:t>Perioperative research</w:t>
            </w:r>
          </w:p>
        </w:tc>
        <w:tc>
          <w:tcPr>
            <w:tcW w:w="3543" w:type="dxa"/>
            <w:shd w:val="clear" w:color="auto" w:fill="auto"/>
          </w:tcPr>
          <w:p w14:paraId="2E0BFB60" w14:textId="77777777" w:rsidR="005D3294" w:rsidRPr="00851C4D" w:rsidRDefault="005D3294" w:rsidP="00721F82">
            <w:pPr>
              <w:spacing w:after="0" w:line="240" w:lineRule="auto"/>
              <w:jc w:val="left"/>
              <w:rPr>
                <w:color w:val="000000"/>
                <w:sz w:val="16"/>
                <w:szCs w:val="16"/>
              </w:rPr>
            </w:pPr>
            <w:r w:rsidRPr="00851C4D">
              <w:rPr>
                <w:color w:val="000000"/>
                <w:sz w:val="16"/>
                <w:szCs w:val="16"/>
              </w:rPr>
              <w:t>1. Use of multiple languages: English &amp; French</w:t>
            </w:r>
          </w:p>
          <w:p w14:paraId="1CB76A11" w14:textId="77777777" w:rsidR="005D3294" w:rsidRPr="00851C4D" w:rsidRDefault="005D3294" w:rsidP="00721F82">
            <w:pPr>
              <w:spacing w:after="0" w:line="240" w:lineRule="auto"/>
              <w:jc w:val="left"/>
              <w:rPr>
                <w:color w:val="000000"/>
                <w:sz w:val="16"/>
                <w:szCs w:val="16"/>
              </w:rPr>
            </w:pPr>
            <w:r w:rsidRPr="00851C4D">
              <w:rPr>
                <w:color w:val="000000"/>
                <w:sz w:val="16"/>
                <w:szCs w:val="16"/>
              </w:rPr>
              <w:t>2. Hybrid participation through physical and online meetings</w:t>
            </w:r>
          </w:p>
          <w:p w14:paraId="436CDFFF" w14:textId="77777777" w:rsidR="005D3294" w:rsidRPr="00851C4D" w:rsidRDefault="005D3294" w:rsidP="00721F82">
            <w:pPr>
              <w:spacing w:after="0" w:line="240" w:lineRule="auto"/>
              <w:jc w:val="left"/>
              <w:rPr>
                <w:color w:val="000000"/>
                <w:sz w:val="16"/>
                <w:szCs w:val="16"/>
              </w:rPr>
            </w:pPr>
            <w:r w:rsidRPr="00851C4D">
              <w:rPr>
                <w:color w:val="000000"/>
                <w:sz w:val="16"/>
                <w:szCs w:val="16"/>
              </w:rPr>
              <w:t>3. Single ethical approval needed</w:t>
            </w:r>
          </w:p>
          <w:p w14:paraId="42DA20F7" w14:textId="77777777" w:rsidR="005D3294" w:rsidRPr="00851C4D" w:rsidRDefault="005D3294" w:rsidP="00721F82">
            <w:pPr>
              <w:spacing w:after="0" w:line="240" w:lineRule="auto"/>
              <w:jc w:val="left"/>
              <w:rPr>
                <w:color w:val="000000"/>
                <w:sz w:val="16"/>
                <w:szCs w:val="16"/>
              </w:rPr>
            </w:pPr>
            <w:r w:rsidRPr="00851C4D">
              <w:rPr>
                <w:color w:val="000000"/>
                <w:sz w:val="16"/>
                <w:szCs w:val="16"/>
              </w:rPr>
              <w:t>4. Secured funding from Discipline of Anesthesiology and Critical Care, University of KwaZulu-Natal.</w:t>
            </w:r>
          </w:p>
        </w:tc>
        <w:tc>
          <w:tcPr>
            <w:tcW w:w="2692" w:type="dxa"/>
            <w:shd w:val="clear" w:color="auto" w:fill="auto"/>
          </w:tcPr>
          <w:p w14:paraId="452F69B7" w14:textId="77777777" w:rsidR="005D3294" w:rsidRPr="00851C4D" w:rsidRDefault="005D3294" w:rsidP="00721F82">
            <w:pPr>
              <w:spacing w:after="0" w:line="240" w:lineRule="auto"/>
              <w:jc w:val="left"/>
              <w:rPr>
                <w:color w:val="000000"/>
                <w:sz w:val="16"/>
                <w:szCs w:val="16"/>
              </w:rPr>
            </w:pPr>
            <w:r w:rsidRPr="00851C4D">
              <w:rPr>
                <w:color w:val="000000"/>
                <w:sz w:val="16"/>
                <w:szCs w:val="16"/>
              </w:rPr>
              <w:t>1. Poor response rate of African clinicians</w:t>
            </w:r>
          </w:p>
        </w:tc>
      </w:tr>
      <w:tr w:rsidR="005D3294" w:rsidRPr="00851C4D" w14:paraId="14D852FC" w14:textId="77777777" w:rsidTr="00721F82">
        <w:trPr>
          <w:trHeight w:val="255"/>
        </w:trPr>
        <w:tc>
          <w:tcPr>
            <w:tcW w:w="1134" w:type="dxa"/>
            <w:shd w:val="clear" w:color="auto" w:fill="auto"/>
          </w:tcPr>
          <w:p w14:paraId="1ADD517C" w14:textId="77777777" w:rsidR="005D3294" w:rsidRPr="00851C4D" w:rsidRDefault="005D3294" w:rsidP="00721F82">
            <w:pPr>
              <w:spacing w:after="0" w:line="240" w:lineRule="auto"/>
              <w:jc w:val="left"/>
              <w:rPr>
                <w:color w:val="000000"/>
                <w:sz w:val="16"/>
                <w:szCs w:val="16"/>
              </w:rPr>
            </w:pPr>
            <w:r w:rsidRPr="00851C4D">
              <w:rPr>
                <w:color w:val="000000"/>
                <w:sz w:val="16"/>
                <w:szCs w:val="16"/>
              </w:rPr>
              <w:t>Brenner et al, 2020 (41)</w:t>
            </w:r>
          </w:p>
        </w:tc>
        <w:tc>
          <w:tcPr>
            <w:tcW w:w="850" w:type="dxa"/>
            <w:shd w:val="clear" w:color="auto" w:fill="auto"/>
          </w:tcPr>
          <w:p w14:paraId="378BB9B8" w14:textId="77777777" w:rsidR="005D3294" w:rsidRPr="00851C4D" w:rsidRDefault="005D3294" w:rsidP="00721F82">
            <w:pPr>
              <w:spacing w:after="0" w:line="240" w:lineRule="auto"/>
              <w:jc w:val="left"/>
              <w:rPr>
                <w:color w:val="000000"/>
                <w:sz w:val="16"/>
                <w:szCs w:val="16"/>
              </w:rPr>
            </w:pPr>
            <w:r w:rsidRPr="00851C4D">
              <w:rPr>
                <w:color w:val="000000"/>
                <w:sz w:val="16"/>
                <w:szCs w:val="16"/>
              </w:rPr>
              <w:t>Meta-analysis</w:t>
            </w:r>
          </w:p>
        </w:tc>
        <w:tc>
          <w:tcPr>
            <w:tcW w:w="880" w:type="dxa"/>
            <w:shd w:val="clear" w:color="auto" w:fill="auto"/>
          </w:tcPr>
          <w:p w14:paraId="0660A01D" w14:textId="77777777" w:rsidR="005D3294" w:rsidRPr="00851C4D" w:rsidRDefault="005D3294" w:rsidP="00721F82">
            <w:pPr>
              <w:spacing w:after="0" w:line="240" w:lineRule="auto"/>
              <w:jc w:val="left"/>
              <w:rPr>
                <w:color w:val="000000"/>
                <w:sz w:val="16"/>
                <w:szCs w:val="16"/>
              </w:rPr>
            </w:pPr>
            <w:r w:rsidRPr="00851C4D">
              <w:rPr>
                <w:color w:val="000000"/>
                <w:sz w:val="16"/>
                <w:szCs w:val="16"/>
              </w:rPr>
              <w:t>N/A</w:t>
            </w:r>
          </w:p>
        </w:tc>
        <w:tc>
          <w:tcPr>
            <w:tcW w:w="1445" w:type="dxa"/>
            <w:shd w:val="clear" w:color="auto" w:fill="auto"/>
          </w:tcPr>
          <w:p w14:paraId="43EB2AF6" w14:textId="77777777" w:rsidR="005D3294" w:rsidRPr="00851C4D" w:rsidRDefault="00000000" w:rsidP="00721F82">
            <w:pPr>
              <w:spacing w:after="0" w:line="240" w:lineRule="auto"/>
              <w:jc w:val="left"/>
              <w:rPr>
                <w:color w:val="0563C1"/>
                <w:sz w:val="16"/>
                <w:szCs w:val="16"/>
                <w:u w:val="single"/>
              </w:rPr>
            </w:pPr>
            <w:hyperlink r:id="rId22">
              <w:r w:rsidR="005D3294" w:rsidRPr="00851C4D">
                <w:rPr>
                  <w:color w:val="0563C1"/>
                  <w:sz w:val="16"/>
                  <w:szCs w:val="16"/>
                  <w:u w:val="single"/>
                </w:rPr>
                <w:t>CRASH-3 trial collaborators</w:t>
              </w:r>
            </w:hyperlink>
            <w:r w:rsidR="005D3294" w:rsidRPr="00851C4D">
              <w:rPr>
                <w:color w:val="0563C1"/>
                <w:sz w:val="16"/>
                <w:szCs w:val="16"/>
                <w:u w:val="single"/>
              </w:rPr>
              <w:t>,</w:t>
            </w:r>
          </w:p>
          <w:p w14:paraId="2FDC0293"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Corticosteroid </w:t>
            </w:r>
            <w:proofErr w:type="spellStart"/>
            <w:r w:rsidRPr="00851C4D">
              <w:rPr>
                <w:color w:val="000000"/>
                <w:sz w:val="16"/>
                <w:szCs w:val="16"/>
              </w:rPr>
              <w:t>randomisation</w:t>
            </w:r>
            <w:proofErr w:type="spellEnd"/>
            <w:r w:rsidRPr="00851C4D">
              <w:rPr>
                <w:color w:val="000000"/>
                <w:sz w:val="16"/>
                <w:szCs w:val="16"/>
              </w:rPr>
              <w:t xml:space="preserve"> after significant head injury</w:t>
            </w:r>
          </w:p>
        </w:tc>
        <w:tc>
          <w:tcPr>
            <w:tcW w:w="965" w:type="dxa"/>
            <w:shd w:val="clear" w:color="auto" w:fill="auto"/>
          </w:tcPr>
          <w:p w14:paraId="265B87C3"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South America, Europe, Asia</w:t>
            </w:r>
          </w:p>
        </w:tc>
        <w:tc>
          <w:tcPr>
            <w:tcW w:w="992" w:type="dxa"/>
            <w:shd w:val="clear" w:color="auto" w:fill="auto"/>
          </w:tcPr>
          <w:p w14:paraId="20740CD2" w14:textId="77777777" w:rsidR="005D3294" w:rsidRPr="00851C4D" w:rsidRDefault="005D3294" w:rsidP="00721F82">
            <w:pPr>
              <w:spacing w:after="0" w:line="240" w:lineRule="auto"/>
              <w:jc w:val="left"/>
              <w:rPr>
                <w:color w:val="000000"/>
                <w:sz w:val="16"/>
                <w:szCs w:val="16"/>
              </w:rPr>
            </w:pPr>
            <w:r w:rsidRPr="00851C4D">
              <w:rPr>
                <w:color w:val="000000"/>
                <w:sz w:val="16"/>
                <w:szCs w:val="16"/>
              </w:rPr>
              <w:t>Cameroon, Nigeria, Kenya, Zambia,</w:t>
            </w:r>
          </w:p>
        </w:tc>
        <w:tc>
          <w:tcPr>
            <w:tcW w:w="993" w:type="dxa"/>
            <w:shd w:val="clear" w:color="auto" w:fill="auto"/>
          </w:tcPr>
          <w:p w14:paraId="1F1CAAFC" w14:textId="77777777" w:rsidR="005D3294" w:rsidRPr="00851C4D" w:rsidRDefault="005D3294" w:rsidP="00721F82">
            <w:pPr>
              <w:spacing w:after="0" w:line="240" w:lineRule="auto"/>
              <w:jc w:val="left"/>
              <w:rPr>
                <w:color w:val="000000"/>
                <w:sz w:val="16"/>
                <w:szCs w:val="16"/>
              </w:rPr>
            </w:pPr>
            <w:r w:rsidRPr="00851C4D">
              <w:rPr>
                <w:color w:val="000000"/>
                <w:sz w:val="16"/>
                <w:szCs w:val="16"/>
              </w:rPr>
              <w:t>190</w:t>
            </w:r>
          </w:p>
        </w:tc>
        <w:tc>
          <w:tcPr>
            <w:tcW w:w="850" w:type="dxa"/>
            <w:shd w:val="clear" w:color="auto" w:fill="auto"/>
          </w:tcPr>
          <w:p w14:paraId="29D83F18" w14:textId="77777777" w:rsidR="005D3294" w:rsidRPr="00851C4D" w:rsidRDefault="005D3294" w:rsidP="00721F82">
            <w:pPr>
              <w:spacing w:after="0" w:line="240" w:lineRule="auto"/>
              <w:jc w:val="left"/>
              <w:rPr>
                <w:color w:val="000000"/>
                <w:sz w:val="16"/>
                <w:szCs w:val="16"/>
              </w:rPr>
            </w:pPr>
            <w:r w:rsidRPr="00851C4D">
              <w:rPr>
                <w:color w:val="000000"/>
                <w:sz w:val="16"/>
                <w:szCs w:val="16"/>
              </w:rPr>
              <w:t>514</w:t>
            </w:r>
          </w:p>
        </w:tc>
        <w:tc>
          <w:tcPr>
            <w:tcW w:w="992" w:type="dxa"/>
            <w:shd w:val="clear" w:color="auto" w:fill="auto"/>
          </w:tcPr>
          <w:p w14:paraId="67F94260" w14:textId="77777777" w:rsidR="005D3294" w:rsidRPr="00851C4D" w:rsidRDefault="005D3294" w:rsidP="00721F82">
            <w:pPr>
              <w:spacing w:after="0" w:line="240" w:lineRule="auto"/>
              <w:jc w:val="left"/>
              <w:rPr>
                <w:color w:val="000000"/>
                <w:sz w:val="16"/>
                <w:szCs w:val="16"/>
              </w:rPr>
            </w:pPr>
            <w:r w:rsidRPr="00851C4D">
              <w:rPr>
                <w:color w:val="000000"/>
                <w:sz w:val="16"/>
                <w:szCs w:val="16"/>
              </w:rPr>
              <w:t>Neurosurgery, Trauma Surgery</w:t>
            </w:r>
          </w:p>
        </w:tc>
        <w:tc>
          <w:tcPr>
            <w:tcW w:w="993" w:type="dxa"/>
            <w:shd w:val="clear" w:color="auto" w:fill="auto"/>
          </w:tcPr>
          <w:p w14:paraId="607441BA" w14:textId="77777777" w:rsidR="005D3294" w:rsidRPr="00851C4D" w:rsidRDefault="005D3294" w:rsidP="00721F82">
            <w:pPr>
              <w:spacing w:after="0" w:line="240" w:lineRule="auto"/>
              <w:jc w:val="left"/>
              <w:rPr>
                <w:color w:val="000000"/>
                <w:sz w:val="16"/>
                <w:szCs w:val="16"/>
              </w:rPr>
            </w:pPr>
            <w:r w:rsidRPr="00851C4D">
              <w:rPr>
                <w:color w:val="000000"/>
                <w:sz w:val="16"/>
                <w:szCs w:val="16"/>
              </w:rPr>
              <w:t>Improving outcome of traumatic brain injury</w:t>
            </w:r>
          </w:p>
        </w:tc>
        <w:tc>
          <w:tcPr>
            <w:tcW w:w="3543" w:type="dxa"/>
            <w:shd w:val="clear" w:color="auto" w:fill="auto"/>
          </w:tcPr>
          <w:p w14:paraId="670A6924"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15706B7D"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61390A8E" w14:textId="77777777" w:rsidTr="00721F82">
        <w:trPr>
          <w:trHeight w:val="255"/>
        </w:trPr>
        <w:tc>
          <w:tcPr>
            <w:tcW w:w="1134" w:type="dxa"/>
            <w:shd w:val="clear" w:color="auto" w:fill="auto"/>
          </w:tcPr>
          <w:p w14:paraId="49F44658" w14:textId="77777777" w:rsidR="005D3294" w:rsidRPr="00851C4D" w:rsidRDefault="005D3294" w:rsidP="00721F82">
            <w:pPr>
              <w:spacing w:after="0" w:line="240" w:lineRule="auto"/>
              <w:jc w:val="left"/>
              <w:rPr>
                <w:color w:val="000000"/>
                <w:sz w:val="16"/>
                <w:szCs w:val="16"/>
              </w:rPr>
            </w:pPr>
            <w:r w:rsidRPr="00851C4D">
              <w:rPr>
                <w:color w:val="000000"/>
                <w:sz w:val="16"/>
                <w:szCs w:val="16"/>
              </w:rPr>
              <w:t>Chu et al, 2020 (42)</w:t>
            </w:r>
          </w:p>
        </w:tc>
        <w:tc>
          <w:tcPr>
            <w:tcW w:w="850" w:type="dxa"/>
            <w:shd w:val="clear" w:color="auto" w:fill="auto"/>
          </w:tcPr>
          <w:p w14:paraId="3B3B6BAC" w14:textId="77777777" w:rsidR="005D3294" w:rsidRPr="00851C4D" w:rsidRDefault="005D3294" w:rsidP="00721F82">
            <w:pPr>
              <w:spacing w:after="0" w:line="240" w:lineRule="auto"/>
              <w:jc w:val="left"/>
              <w:rPr>
                <w:color w:val="000000"/>
                <w:sz w:val="16"/>
                <w:szCs w:val="16"/>
              </w:rPr>
            </w:pPr>
            <w:r w:rsidRPr="00851C4D">
              <w:rPr>
                <w:color w:val="000000"/>
                <w:sz w:val="16"/>
                <w:szCs w:val="16"/>
              </w:rPr>
              <w:t>Expert opinion</w:t>
            </w:r>
          </w:p>
        </w:tc>
        <w:tc>
          <w:tcPr>
            <w:tcW w:w="880" w:type="dxa"/>
            <w:shd w:val="clear" w:color="auto" w:fill="auto"/>
          </w:tcPr>
          <w:p w14:paraId="719E66D2" w14:textId="77777777" w:rsidR="005D3294" w:rsidRPr="00851C4D" w:rsidRDefault="005D3294" w:rsidP="00721F82">
            <w:pPr>
              <w:spacing w:after="0" w:line="240" w:lineRule="auto"/>
              <w:jc w:val="left"/>
              <w:rPr>
                <w:color w:val="000000"/>
                <w:sz w:val="16"/>
                <w:szCs w:val="16"/>
              </w:rPr>
            </w:pPr>
            <w:r w:rsidRPr="00851C4D">
              <w:rPr>
                <w:color w:val="000000"/>
                <w:sz w:val="16"/>
                <w:szCs w:val="16"/>
              </w:rPr>
              <w:t>2020</w:t>
            </w:r>
          </w:p>
        </w:tc>
        <w:tc>
          <w:tcPr>
            <w:tcW w:w="1445" w:type="dxa"/>
            <w:shd w:val="clear" w:color="auto" w:fill="auto"/>
          </w:tcPr>
          <w:p w14:paraId="64DB6F1D" w14:textId="77777777" w:rsidR="005D3294" w:rsidRPr="00851C4D" w:rsidRDefault="00000000" w:rsidP="00721F82">
            <w:pPr>
              <w:spacing w:after="0" w:line="240" w:lineRule="auto"/>
              <w:jc w:val="left"/>
              <w:rPr>
                <w:color w:val="0563C1"/>
                <w:sz w:val="16"/>
                <w:szCs w:val="16"/>
                <w:u w:val="single"/>
              </w:rPr>
            </w:pPr>
            <w:hyperlink r:id="rId23">
              <w:proofErr w:type="spellStart"/>
              <w:r w:rsidR="005D3294" w:rsidRPr="00851C4D">
                <w:rPr>
                  <w:color w:val="0563C1"/>
                  <w:sz w:val="16"/>
                  <w:szCs w:val="16"/>
                  <w:u w:val="single"/>
                </w:rPr>
                <w:t>AfroSurg</w:t>
              </w:r>
              <w:proofErr w:type="spellEnd"/>
              <w:r w:rsidR="005D3294" w:rsidRPr="00851C4D">
                <w:rPr>
                  <w:color w:val="0563C1"/>
                  <w:sz w:val="16"/>
                  <w:szCs w:val="16"/>
                  <w:u w:val="single"/>
                </w:rPr>
                <w:t xml:space="preserve"> Collaborative</w:t>
              </w:r>
            </w:hyperlink>
          </w:p>
        </w:tc>
        <w:tc>
          <w:tcPr>
            <w:tcW w:w="965" w:type="dxa"/>
            <w:shd w:val="clear" w:color="auto" w:fill="auto"/>
          </w:tcPr>
          <w:p w14:paraId="514289DF"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w:t>
            </w:r>
          </w:p>
        </w:tc>
        <w:tc>
          <w:tcPr>
            <w:tcW w:w="992" w:type="dxa"/>
            <w:shd w:val="clear" w:color="auto" w:fill="auto"/>
          </w:tcPr>
          <w:p w14:paraId="00AFFDCB"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w:t>
            </w:r>
          </w:p>
        </w:tc>
        <w:tc>
          <w:tcPr>
            <w:tcW w:w="993" w:type="dxa"/>
            <w:shd w:val="clear" w:color="auto" w:fill="auto"/>
          </w:tcPr>
          <w:p w14:paraId="7AA7F6AF" w14:textId="77777777" w:rsidR="005D3294" w:rsidRPr="00851C4D" w:rsidRDefault="005D3294" w:rsidP="00721F82">
            <w:pPr>
              <w:spacing w:after="0" w:line="240" w:lineRule="auto"/>
              <w:jc w:val="left"/>
              <w:rPr>
                <w:color w:val="000000"/>
                <w:sz w:val="16"/>
                <w:szCs w:val="16"/>
              </w:rPr>
            </w:pPr>
            <w:r w:rsidRPr="00851C4D">
              <w:rPr>
                <w:color w:val="000000"/>
                <w:sz w:val="16"/>
                <w:szCs w:val="16"/>
              </w:rPr>
              <w:t>4</w:t>
            </w:r>
          </w:p>
        </w:tc>
        <w:tc>
          <w:tcPr>
            <w:tcW w:w="850" w:type="dxa"/>
            <w:shd w:val="clear" w:color="auto" w:fill="auto"/>
          </w:tcPr>
          <w:p w14:paraId="18AFA2A5" w14:textId="77777777" w:rsidR="005D3294" w:rsidRPr="00851C4D" w:rsidRDefault="005D3294" w:rsidP="00721F82">
            <w:pPr>
              <w:spacing w:after="0" w:line="240" w:lineRule="auto"/>
              <w:jc w:val="left"/>
              <w:rPr>
                <w:color w:val="000000"/>
                <w:sz w:val="16"/>
                <w:szCs w:val="16"/>
              </w:rPr>
            </w:pPr>
            <w:r w:rsidRPr="00851C4D">
              <w:rPr>
                <w:color w:val="000000"/>
                <w:sz w:val="16"/>
                <w:szCs w:val="16"/>
              </w:rPr>
              <w:t>18</w:t>
            </w:r>
          </w:p>
        </w:tc>
        <w:tc>
          <w:tcPr>
            <w:tcW w:w="992" w:type="dxa"/>
            <w:shd w:val="clear" w:color="auto" w:fill="auto"/>
          </w:tcPr>
          <w:p w14:paraId="24FF57C1" w14:textId="77777777" w:rsidR="005D3294" w:rsidRPr="00851C4D" w:rsidRDefault="005D3294" w:rsidP="00721F82">
            <w:pPr>
              <w:spacing w:after="0" w:line="240" w:lineRule="auto"/>
              <w:jc w:val="left"/>
              <w:rPr>
                <w:color w:val="000000"/>
                <w:sz w:val="16"/>
                <w:szCs w:val="16"/>
              </w:rPr>
            </w:pPr>
            <w:r w:rsidRPr="00851C4D">
              <w:rPr>
                <w:color w:val="000000"/>
                <w:sz w:val="16"/>
                <w:szCs w:val="16"/>
              </w:rPr>
              <w:t>Health system management</w:t>
            </w:r>
          </w:p>
        </w:tc>
        <w:tc>
          <w:tcPr>
            <w:tcW w:w="993" w:type="dxa"/>
            <w:shd w:val="clear" w:color="auto" w:fill="auto"/>
          </w:tcPr>
          <w:p w14:paraId="72D64959" w14:textId="77777777" w:rsidR="005D3294" w:rsidRPr="00851C4D" w:rsidRDefault="005D3294" w:rsidP="00721F82">
            <w:pPr>
              <w:spacing w:after="0" w:line="240" w:lineRule="auto"/>
              <w:jc w:val="left"/>
              <w:rPr>
                <w:color w:val="000000"/>
                <w:sz w:val="16"/>
                <w:szCs w:val="16"/>
              </w:rPr>
            </w:pPr>
            <w:r w:rsidRPr="00851C4D">
              <w:rPr>
                <w:color w:val="000000"/>
                <w:sz w:val="16"/>
                <w:szCs w:val="16"/>
              </w:rPr>
              <w:t>Access to safe surgery in Africa</w:t>
            </w:r>
          </w:p>
        </w:tc>
        <w:tc>
          <w:tcPr>
            <w:tcW w:w="3543" w:type="dxa"/>
            <w:shd w:val="clear" w:color="auto" w:fill="auto"/>
          </w:tcPr>
          <w:p w14:paraId="21C8CB0D"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2F2284F8" w14:textId="77777777" w:rsidR="005D3294" w:rsidRPr="00851C4D" w:rsidRDefault="005D3294" w:rsidP="00721F82">
            <w:pPr>
              <w:spacing w:after="0" w:line="240" w:lineRule="auto"/>
              <w:jc w:val="left"/>
              <w:rPr>
                <w:color w:val="000000"/>
                <w:sz w:val="16"/>
                <w:szCs w:val="16"/>
              </w:rPr>
            </w:pPr>
            <w:r w:rsidRPr="00851C4D">
              <w:rPr>
                <w:color w:val="000000"/>
                <w:sz w:val="16"/>
                <w:szCs w:val="16"/>
              </w:rPr>
              <w:t>1. Funding disruptions during COVID-19</w:t>
            </w:r>
          </w:p>
          <w:p w14:paraId="5A53F05D" w14:textId="77777777" w:rsidR="005D3294" w:rsidRPr="00851C4D" w:rsidRDefault="005D3294" w:rsidP="00721F82">
            <w:pPr>
              <w:spacing w:after="0" w:line="240" w:lineRule="auto"/>
              <w:jc w:val="left"/>
              <w:rPr>
                <w:color w:val="000000"/>
                <w:sz w:val="16"/>
                <w:szCs w:val="16"/>
              </w:rPr>
            </w:pPr>
            <w:r w:rsidRPr="00851C4D">
              <w:rPr>
                <w:color w:val="000000"/>
                <w:sz w:val="16"/>
                <w:szCs w:val="16"/>
              </w:rPr>
              <w:t>2. Disruptions in healthcare delivery due to COVID-19</w:t>
            </w:r>
          </w:p>
        </w:tc>
      </w:tr>
      <w:tr w:rsidR="005D3294" w:rsidRPr="00851C4D" w14:paraId="09BBBFDF" w14:textId="77777777" w:rsidTr="00721F82">
        <w:trPr>
          <w:trHeight w:val="255"/>
        </w:trPr>
        <w:tc>
          <w:tcPr>
            <w:tcW w:w="1134" w:type="dxa"/>
            <w:shd w:val="clear" w:color="auto" w:fill="auto"/>
          </w:tcPr>
          <w:p w14:paraId="6456E391" w14:textId="77777777" w:rsidR="005D3294" w:rsidRPr="00851C4D" w:rsidRDefault="005D3294" w:rsidP="00721F82">
            <w:pPr>
              <w:spacing w:after="0" w:line="240" w:lineRule="auto"/>
              <w:jc w:val="left"/>
              <w:rPr>
                <w:color w:val="000000"/>
                <w:sz w:val="16"/>
                <w:szCs w:val="16"/>
              </w:rPr>
            </w:pPr>
            <w:r w:rsidRPr="00851C4D">
              <w:rPr>
                <w:color w:val="000000"/>
                <w:sz w:val="16"/>
                <w:szCs w:val="16"/>
              </w:rPr>
              <w:t>Delisle et al, 2020 (43)</w:t>
            </w:r>
          </w:p>
        </w:tc>
        <w:tc>
          <w:tcPr>
            <w:tcW w:w="850" w:type="dxa"/>
            <w:shd w:val="clear" w:color="auto" w:fill="auto"/>
          </w:tcPr>
          <w:p w14:paraId="746526C9"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Retrospective, observational </w:t>
            </w:r>
          </w:p>
        </w:tc>
        <w:tc>
          <w:tcPr>
            <w:tcW w:w="880" w:type="dxa"/>
            <w:shd w:val="clear" w:color="auto" w:fill="auto"/>
          </w:tcPr>
          <w:p w14:paraId="678DE98C"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2014-2016</w:t>
            </w:r>
          </w:p>
        </w:tc>
        <w:tc>
          <w:tcPr>
            <w:tcW w:w="1445" w:type="dxa"/>
            <w:shd w:val="clear" w:color="auto" w:fill="auto"/>
          </w:tcPr>
          <w:p w14:paraId="4A459BDE"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SOS &amp; </w:t>
            </w:r>
            <w:proofErr w:type="spellStart"/>
            <w:r w:rsidRPr="00851C4D">
              <w:rPr>
                <w:color w:val="000000"/>
                <w:sz w:val="16"/>
                <w:szCs w:val="16"/>
              </w:rPr>
              <w:t>GlobalSurg</w:t>
            </w:r>
            <w:proofErr w:type="spellEnd"/>
            <w:r w:rsidRPr="00851C4D">
              <w:rPr>
                <w:color w:val="000000"/>
                <w:sz w:val="16"/>
                <w:szCs w:val="16"/>
              </w:rPr>
              <w:t>,</w:t>
            </w:r>
          </w:p>
          <w:p w14:paraId="6B795EB9" w14:textId="77777777" w:rsidR="005D3294" w:rsidRPr="00851C4D" w:rsidRDefault="00000000" w:rsidP="00721F82">
            <w:pPr>
              <w:spacing w:after="0" w:line="240" w:lineRule="auto"/>
              <w:jc w:val="left"/>
              <w:rPr>
                <w:color w:val="0563C1"/>
                <w:sz w:val="16"/>
                <w:szCs w:val="16"/>
                <w:u w:val="single"/>
              </w:rPr>
            </w:pPr>
            <w:hyperlink r:id="rId24">
              <w:r w:rsidR="005D3294" w:rsidRPr="00851C4D">
                <w:rPr>
                  <w:color w:val="0563C1"/>
                  <w:sz w:val="16"/>
                  <w:szCs w:val="16"/>
                  <w:u w:val="single"/>
                </w:rPr>
                <w:t xml:space="preserve">Surgical Outcomes Study Groups and </w:t>
              </w:r>
              <w:proofErr w:type="spellStart"/>
              <w:r w:rsidR="005D3294" w:rsidRPr="00851C4D">
                <w:rPr>
                  <w:color w:val="0563C1"/>
                  <w:sz w:val="16"/>
                  <w:szCs w:val="16"/>
                  <w:u w:val="single"/>
                </w:rPr>
                <w:t>GlobalSurg</w:t>
              </w:r>
              <w:proofErr w:type="spellEnd"/>
              <w:r w:rsidR="005D3294" w:rsidRPr="00851C4D">
                <w:rPr>
                  <w:color w:val="0563C1"/>
                  <w:sz w:val="16"/>
                  <w:szCs w:val="16"/>
                  <w:u w:val="single"/>
                </w:rPr>
                <w:t xml:space="preserve"> Collaborative</w:t>
              </w:r>
            </w:hyperlink>
          </w:p>
        </w:tc>
        <w:tc>
          <w:tcPr>
            <w:tcW w:w="965" w:type="dxa"/>
            <w:shd w:val="clear" w:color="auto" w:fill="auto"/>
          </w:tcPr>
          <w:p w14:paraId="2A33DF90"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 North America</w:t>
            </w:r>
          </w:p>
        </w:tc>
        <w:tc>
          <w:tcPr>
            <w:tcW w:w="992" w:type="dxa"/>
            <w:shd w:val="clear" w:color="auto" w:fill="auto"/>
          </w:tcPr>
          <w:p w14:paraId="231450A2" w14:textId="77777777" w:rsidR="005D3294" w:rsidRPr="00851C4D" w:rsidRDefault="005D3294" w:rsidP="00721F82">
            <w:pPr>
              <w:spacing w:after="0" w:line="240" w:lineRule="auto"/>
              <w:jc w:val="left"/>
              <w:rPr>
                <w:color w:val="000000"/>
                <w:sz w:val="16"/>
                <w:szCs w:val="16"/>
              </w:rPr>
            </w:pPr>
            <w:r w:rsidRPr="00851C4D">
              <w:rPr>
                <w:color w:val="000000"/>
                <w:sz w:val="16"/>
                <w:szCs w:val="16"/>
              </w:rPr>
              <w:t>Algeria, Benin, Burundi, Cameroon, Congo, DRC, Egypt, Ethiopia, Gambia, Ghana, Kenya, Libya, Madagascar, Mali, Mauritius, Namibia, Niger, Nigeria, South Africa, Tanzania, Togo, Uganda, Zambia, Zimbabwe</w:t>
            </w:r>
          </w:p>
        </w:tc>
        <w:tc>
          <w:tcPr>
            <w:tcW w:w="993" w:type="dxa"/>
            <w:shd w:val="clear" w:color="auto" w:fill="auto"/>
          </w:tcPr>
          <w:p w14:paraId="5D662EF7" w14:textId="77777777" w:rsidR="005D3294" w:rsidRPr="00851C4D" w:rsidRDefault="005D3294" w:rsidP="00721F82">
            <w:pPr>
              <w:spacing w:after="0" w:line="240" w:lineRule="auto"/>
              <w:jc w:val="left"/>
              <w:rPr>
                <w:color w:val="000000"/>
                <w:sz w:val="16"/>
                <w:szCs w:val="16"/>
              </w:rPr>
            </w:pPr>
            <w:r w:rsidRPr="00851C4D">
              <w:rPr>
                <w:color w:val="000000"/>
                <w:sz w:val="16"/>
                <w:szCs w:val="16"/>
              </w:rPr>
              <w:t>1464</w:t>
            </w:r>
          </w:p>
        </w:tc>
        <w:tc>
          <w:tcPr>
            <w:tcW w:w="850" w:type="dxa"/>
            <w:shd w:val="clear" w:color="auto" w:fill="auto"/>
          </w:tcPr>
          <w:p w14:paraId="3424AAF3" w14:textId="77777777" w:rsidR="005D3294" w:rsidRPr="00851C4D" w:rsidRDefault="005D3294" w:rsidP="00721F82">
            <w:pPr>
              <w:spacing w:after="0" w:line="240" w:lineRule="auto"/>
              <w:jc w:val="left"/>
              <w:rPr>
                <w:color w:val="000000"/>
                <w:sz w:val="16"/>
                <w:szCs w:val="16"/>
              </w:rPr>
            </w:pPr>
            <w:r w:rsidRPr="00851C4D">
              <w:rPr>
                <w:color w:val="000000"/>
                <w:sz w:val="16"/>
                <w:szCs w:val="16"/>
              </w:rPr>
              <w:t>3068</w:t>
            </w:r>
          </w:p>
        </w:tc>
        <w:tc>
          <w:tcPr>
            <w:tcW w:w="992" w:type="dxa"/>
            <w:shd w:val="clear" w:color="auto" w:fill="auto"/>
          </w:tcPr>
          <w:p w14:paraId="7DBEF15C"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General Surgery, </w:t>
            </w:r>
            <w:proofErr w:type="spellStart"/>
            <w:r w:rsidRPr="00851C4D">
              <w:rPr>
                <w:color w:val="000000"/>
                <w:sz w:val="16"/>
                <w:szCs w:val="16"/>
              </w:rPr>
              <w:t>Anaesthesia</w:t>
            </w:r>
            <w:proofErr w:type="spellEnd"/>
            <w:r w:rsidRPr="00851C4D">
              <w:rPr>
                <w:color w:val="000000"/>
                <w:sz w:val="16"/>
                <w:szCs w:val="16"/>
              </w:rPr>
              <w:t>, Health system management</w:t>
            </w:r>
          </w:p>
        </w:tc>
        <w:tc>
          <w:tcPr>
            <w:tcW w:w="993" w:type="dxa"/>
            <w:shd w:val="clear" w:color="auto" w:fill="auto"/>
          </w:tcPr>
          <w:p w14:paraId="213E4265" w14:textId="77777777" w:rsidR="005D3294" w:rsidRPr="00851C4D" w:rsidRDefault="005D3294" w:rsidP="00721F82">
            <w:pPr>
              <w:spacing w:after="0" w:line="240" w:lineRule="auto"/>
              <w:jc w:val="left"/>
              <w:rPr>
                <w:color w:val="000000"/>
                <w:sz w:val="16"/>
                <w:szCs w:val="16"/>
              </w:rPr>
            </w:pPr>
            <w:r w:rsidRPr="00851C4D">
              <w:rPr>
                <w:color w:val="000000"/>
                <w:sz w:val="16"/>
                <w:szCs w:val="16"/>
              </w:rPr>
              <w:t>Access to safe surgery in Africa</w:t>
            </w:r>
          </w:p>
        </w:tc>
        <w:tc>
          <w:tcPr>
            <w:tcW w:w="3543" w:type="dxa"/>
            <w:shd w:val="clear" w:color="auto" w:fill="auto"/>
          </w:tcPr>
          <w:p w14:paraId="6C85ECCA"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68D9E1E3"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1. The underrepresentation of LMICs </w:t>
            </w:r>
          </w:p>
        </w:tc>
      </w:tr>
      <w:tr w:rsidR="005D3294" w:rsidRPr="00851C4D" w14:paraId="551BD023" w14:textId="77777777" w:rsidTr="00721F82">
        <w:trPr>
          <w:trHeight w:val="255"/>
        </w:trPr>
        <w:tc>
          <w:tcPr>
            <w:tcW w:w="1134" w:type="dxa"/>
            <w:shd w:val="clear" w:color="auto" w:fill="auto"/>
          </w:tcPr>
          <w:p w14:paraId="02BC91E7"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Edlmann</w:t>
            </w:r>
            <w:proofErr w:type="spellEnd"/>
            <w:r w:rsidRPr="00851C4D">
              <w:rPr>
                <w:color w:val="000000"/>
                <w:sz w:val="16"/>
                <w:szCs w:val="16"/>
              </w:rPr>
              <w:t xml:space="preserve"> et al, 2020 (44)</w:t>
            </w:r>
          </w:p>
        </w:tc>
        <w:tc>
          <w:tcPr>
            <w:tcW w:w="850" w:type="dxa"/>
            <w:shd w:val="clear" w:color="auto" w:fill="auto"/>
          </w:tcPr>
          <w:p w14:paraId="1735EDC3" w14:textId="77777777" w:rsidR="005D3294" w:rsidRPr="00851C4D" w:rsidRDefault="005D3294" w:rsidP="00721F82">
            <w:pPr>
              <w:spacing w:after="0" w:line="240" w:lineRule="auto"/>
              <w:jc w:val="left"/>
              <w:rPr>
                <w:color w:val="000000"/>
                <w:sz w:val="16"/>
                <w:szCs w:val="16"/>
              </w:rPr>
            </w:pPr>
            <w:r w:rsidRPr="00851C4D">
              <w:rPr>
                <w:color w:val="000000"/>
                <w:sz w:val="16"/>
                <w:szCs w:val="16"/>
              </w:rPr>
              <w:t>Systematic review</w:t>
            </w:r>
          </w:p>
        </w:tc>
        <w:tc>
          <w:tcPr>
            <w:tcW w:w="880" w:type="dxa"/>
            <w:shd w:val="clear" w:color="auto" w:fill="auto"/>
          </w:tcPr>
          <w:p w14:paraId="0AEF1714"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2019</w:t>
            </w:r>
          </w:p>
        </w:tc>
        <w:tc>
          <w:tcPr>
            <w:tcW w:w="1445" w:type="dxa"/>
            <w:shd w:val="clear" w:color="auto" w:fill="auto"/>
          </w:tcPr>
          <w:p w14:paraId="11551E74"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iCORIC</w:t>
            </w:r>
            <w:proofErr w:type="spellEnd"/>
            <w:r w:rsidRPr="00851C4D">
              <w:rPr>
                <w:color w:val="000000"/>
                <w:sz w:val="16"/>
                <w:szCs w:val="16"/>
              </w:rPr>
              <w:t>,</w:t>
            </w:r>
          </w:p>
          <w:p w14:paraId="097E06DC" w14:textId="77777777" w:rsidR="005D3294" w:rsidRPr="00851C4D" w:rsidRDefault="00000000" w:rsidP="00721F82">
            <w:pPr>
              <w:spacing w:after="0" w:line="240" w:lineRule="auto"/>
              <w:jc w:val="left"/>
              <w:rPr>
                <w:color w:val="0563C1"/>
                <w:sz w:val="16"/>
                <w:szCs w:val="16"/>
                <w:u w:val="single"/>
              </w:rPr>
            </w:pPr>
            <w:hyperlink r:id="rId25">
              <w:r w:rsidR="005D3294" w:rsidRPr="00851C4D">
                <w:rPr>
                  <w:color w:val="0563C1"/>
                  <w:sz w:val="16"/>
                  <w:szCs w:val="16"/>
                  <w:u w:val="single"/>
                </w:rPr>
                <w:t xml:space="preserve">International Collaborative Research Initiative on Chronic Subdural </w:t>
              </w:r>
              <w:proofErr w:type="spellStart"/>
              <w:r w:rsidR="005D3294" w:rsidRPr="00851C4D">
                <w:rPr>
                  <w:color w:val="0563C1"/>
                  <w:sz w:val="16"/>
                  <w:szCs w:val="16"/>
                  <w:u w:val="single"/>
                </w:rPr>
                <w:t>Haematoma</w:t>
              </w:r>
              <w:proofErr w:type="spellEnd"/>
              <w:r w:rsidR="005D3294" w:rsidRPr="00851C4D">
                <w:rPr>
                  <w:color w:val="0563C1"/>
                  <w:sz w:val="16"/>
                  <w:szCs w:val="16"/>
                  <w:u w:val="single"/>
                </w:rPr>
                <w:t xml:space="preserve"> (</w:t>
              </w:r>
              <w:proofErr w:type="spellStart"/>
              <w:r w:rsidR="005D3294" w:rsidRPr="00851C4D">
                <w:rPr>
                  <w:color w:val="0563C1"/>
                  <w:sz w:val="16"/>
                  <w:szCs w:val="16"/>
                  <w:u w:val="single"/>
                </w:rPr>
                <w:t>iCORIC</w:t>
              </w:r>
              <w:proofErr w:type="spellEnd"/>
              <w:r w:rsidR="005D3294" w:rsidRPr="00851C4D">
                <w:rPr>
                  <w:color w:val="0563C1"/>
                  <w:sz w:val="16"/>
                  <w:szCs w:val="16"/>
                  <w:u w:val="single"/>
                </w:rPr>
                <w:t xml:space="preserve">) study </w:t>
              </w:r>
              <w:r w:rsidR="005D3294" w:rsidRPr="00851C4D">
                <w:rPr>
                  <w:color w:val="0563C1"/>
                  <w:sz w:val="16"/>
                  <w:szCs w:val="16"/>
                  <w:u w:val="single"/>
                </w:rPr>
                <w:lastRenderedPageBreak/>
                <w:t>group</w:t>
              </w:r>
            </w:hyperlink>
          </w:p>
        </w:tc>
        <w:tc>
          <w:tcPr>
            <w:tcW w:w="965" w:type="dxa"/>
            <w:shd w:val="clear" w:color="auto" w:fill="auto"/>
          </w:tcPr>
          <w:p w14:paraId="42D9DAAC"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Europe, Asia, South America, Africa</w:t>
            </w:r>
          </w:p>
        </w:tc>
        <w:tc>
          <w:tcPr>
            <w:tcW w:w="992" w:type="dxa"/>
            <w:shd w:val="clear" w:color="auto" w:fill="auto"/>
          </w:tcPr>
          <w:p w14:paraId="3AA6CD87" w14:textId="77777777" w:rsidR="005D3294" w:rsidRPr="00851C4D" w:rsidRDefault="005D3294" w:rsidP="00721F82">
            <w:pPr>
              <w:spacing w:after="0" w:line="240" w:lineRule="auto"/>
              <w:jc w:val="left"/>
              <w:rPr>
                <w:color w:val="000000"/>
                <w:sz w:val="16"/>
                <w:szCs w:val="16"/>
              </w:rPr>
            </w:pPr>
            <w:r w:rsidRPr="00851C4D">
              <w:rPr>
                <w:color w:val="000000"/>
                <w:sz w:val="16"/>
                <w:szCs w:val="16"/>
              </w:rPr>
              <w:t>Ethiopia</w:t>
            </w:r>
          </w:p>
        </w:tc>
        <w:tc>
          <w:tcPr>
            <w:tcW w:w="993" w:type="dxa"/>
            <w:shd w:val="clear" w:color="auto" w:fill="auto"/>
          </w:tcPr>
          <w:p w14:paraId="2C27941A" w14:textId="77777777" w:rsidR="005D3294" w:rsidRPr="00851C4D" w:rsidRDefault="005D3294" w:rsidP="00721F82">
            <w:pPr>
              <w:spacing w:after="0" w:line="240" w:lineRule="auto"/>
              <w:jc w:val="left"/>
              <w:rPr>
                <w:color w:val="000000"/>
                <w:sz w:val="16"/>
                <w:szCs w:val="16"/>
              </w:rPr>
            </w:pPr>
            <w:r w:rsidRPr="00851C4D">
              <w:rPr>
                <w:color w:val="000000"/>
                <w:sz w:val="16"/>
                <w:szCs w:val="16"/>
              </w:rPr>
              <w:t>N/A</w:t>
            </w:r>
          </w:p>
        </w:tc>
        <w:tc>
          <w:tcPr>
            <w:tcW w:w="850" w:type="dxa"/>
            <w:shd w:val="clear" w:color="auto" w:fill="auto"/>
          </w:tcPr>
          <w:p w14:paraId="05697E0B" w14:textId="77777777" w:rsidR="005D3294" w:rsidRPr="00851C4D" w:rsidRDefault="005D3294" w:rsidP="00721F82">
            <w:pPr>
              <w:spacing w:after="0" w:line="240" w:lineRule="auto"/>
              <w:jc w:val="left"/>
              <w:rPr>
                <w:color w:val="000000"/>
                <w:sz w:val="16"/>
                <w:szCs w:val="16"/>
              </w:rPr>
            </w:pPr>
            <w:r w:rsidRPr="00851C4D">
              <w:rPr>
                <w:color w:val="000000"/>
                <w:sz w:val="16"/>
                <w:szCs w:val="16"/>
              </w:rPr>
              <w:t>27</w:t>
            </w:r>
          </w:p>
        </w:tc>
        <w:tc>
          <w:tcPr>
            <w:tcW w:w="992" w:type="dxa"/>
            <w:shd w:val="clear" w:color="auto" w:fill="auto"/>
          </w:tcPr>
          <w:p w14:paraId="3B15223F"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Neurosurgery </w:t>
            </w:r>
          </w:p>
        </w:tc>
        <w:tc>
          <w:tcPr>
            <w:tcW w:w="993" w:type="dxa"/>
            <w:shd w:val="clear" w:color="auto" w:fill="auto"/>
          </w:tcPr>
          <w:p w14:paraId="34CF91D8" w14:textId="77777777" w:rsidR="005D3294" w:rsidRPr="00851C4D" w:rsidRDefault="005D3294" w:rsidP="00721F82">
            <w:pPr>
              <w:spacing w:after="0" w:line="240" w:lineRule="auto"/>
              <w:jc w:val="left"/>
              <w:rPr>
                <w:color w:val="000000"/>
                <w:sz w:val="16"/>
                <w:szCs w:val="16"/>
              </w:rPr>
            </w:pPr>
            <w:r w:rsidRPr="00851C4D">
              <w:rPr>
                <w:color w:val="000000"/>
                <w:sz w:val="16"/>
                <w:szCs w:val="16"/>
              </w:rPr>
              <w:t>Chronic subdural hematoma</w:t>
            </w:r>
          </w:p>
        </w:tc>
        <w:tc>
          <w:tcPr>
            <w:tcW w:w="3543" w:type="dxa"/>
            <w:shd w:val="clear" w:color="auto" w:fill="auto"/>
          </w:tcPr>
          <w:p w14:paraId="1A1AE5D6"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14EFF878"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546E513C" w14:textId="77777777" w:rsidTr="00721F82">
        <w:trPr>
          <w:trHeight w:val="255"/>
        </w:trPr>
        <w:tc>
          <w:tcPr>
            <w:tcW w:w="1134" w:type="dxa"/>
            <w:shd w:val="clear" w:color="auto" w:fill="auto"/>
          </w:tcPr>
          <w:p w14:paraId="270C9F90"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EuroSurg</w:t>
            </w:r>
            <w:proofErr w:type="spellEnd"/>
            <w:r w:rsidRPr="00851C4D">
              <w:rPr>
                <w:color w:val="000000"/>
                <w:sz w:val="16"/>
                <w:szCs w:val="16"/>
              </w:rPr>
              <w:t xml:space="preserve"> et al, 2020 (45)</w:t>
            </w:r>
          </w:p>
        </w:tc>
        <w:tc>
          <w:tcPr>
            <w:tcW w:w="850" w:type="dxa"/>
            <w:shd w:val="clear" w:color="auto" w:fill="auto"/>
          </w:tcPr>
          <w:p w14:paraId="2A5230C7"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2E26177D" w14:textId="77777777" w:rsidR="005D3294" w:rsidRPr="00851C4D" w:rsidRDefault="005D3294" w:rsidP="00721F82">
            <w:pPr>
              <w:spacing w:after="0" w:line="240" w:lineRule="auto"/>
              <w:jc w:val="left"/>
              <w:rPr>
                <w:color w:val="000000"/>
                <w:sz w:val="16"/>
                <w:szCs w:val="16"/>
              </w:rPr>
            </w:pPr>
            <w:r w:rsidRPr="00851C4D">
              <w:rPr>
                <w:color w:val="000000"/>
                <w:sz w:val="16"/>
                <w:szCs w:val="16"/>
              </w:rPr>
              <w:t>2020</w:t>
            </w:r>
          </w:p>
        </w:tc>
        <w:tc>
          <w:tcPr>
            <w:tcW w:w="1445" w:type="dxa"/>
            <w:shd w:val="clear" w:color="auto" w:fill="auto"/>
          </w:tcPr>
          <w:p w14:paraId="065FDE0C" w14:textId="77777777" w:rsidR="005D3294" w:rsidRPr="00851C4D" w:rsidRDefault="005D3294" w:rsidP="00721F82">
            <w:pPr>
              <w:spacing w:after="0" w:line="240" w:lineRule="auto"/>
              <w:jc w:val="left"/>
              <w:rPr>
                <w:color w:val="000000"/>
                <w:sz w:val="16"/>
                <w:szCs w:val="16"/>
              </w:rPr>
            </w:pPr>
            <w:r w:rsidRPr="00851C4D">
              <w:rPr>
                <w:color w:val="000000"/>
                <w:sz w:val="16"/>
                <w:szCs w:val="16"/>
              </w:rPr>
              <w:t> </w:t>
            </w:r>
          </w:p>
          <w:p w14:paraId="26D6185A" w14:textId="77777777" w:rsidR="005D3294" w:rsidRPr="00851C4D" w:rsidRDefault="00000000" w:rsidP="00721F82">
            <w:pPr>
              <w:spacing w:after="0" w:line="240" w:lineRule="auto"/>
              <w:jc w:val="left"/>
              <w:rPr>
                <w:color w:val="0563C1"/>
                <w:sz w:val="16"/>
                <w:szCs w:val="16"/>
                <w:u w:val="single"/>
              </w:rPr>
            </w:pPr>
            <w:hyperlink r:id="rId26">
              <w:proofErr w:type="spellStart"/>
              <w:r w:rsidR="005D3294" w:rsidRPr="00851C4D">
                <w:rPr>
                  <w:color w:val="0563C1"/>
                  <w:sz w:val="16"/>
                  <w:szCs w:val="16"/>
                  <w:u w:val="single"/>
                </w:rPr>
                <w:t>EuroSurg</w:t>
              </w:r>
              <w:proofErr w:type="spellEnd"/>
              <w:r w:rsidR="005D3294" w:rsidRPr="00851C4D">
                <w:rPr>
                  <w:color w:val="0563C1"/>
                  <w:sz w:val="16"/>
                  <w:szCs w:val="16"/>
                  <w:u w:val="single"/>
                </w:rPr>
                <w:t xml:space="preserve"> Collaborative</w:t>
              </w:r>
            </w:hyperlink>
          </w:p>
        </w:tc>
        <w:tc>
          <w:tcPr>
            <w:tcW w:w="965" w:type="dxa"/>
            <w:shd w:val="clear" w:color="auto" w:fill="auto"/>
          </w:tcPr>
          <w:p w14:paraId="7E70EBB0"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 Oceania</w:t>
            </w:r>
          </w:p>
        </w:tc>
        <w:tc>
          <w:tcPr>
            <w:tcW w:w="992" w:type="dxa"/>
            <w:shd w:val="clear" w:color="auto" w:fill="auto"/>
          </w:tcPr>
          <w:p w14:paraId="4D0ECB94"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w:t>
            </w:r>
          </w:p>
        </w:tc>
        <w:tc>
          <w:tcPr>
            <w:tcW w:w="993" w:type="dxa"/>
            <w:shd w:val="clear" w:color="auto" w:fill="auto"/>
          </w:tcPr>
          <w:p w14:paraId="4BA4C45B" w14:textId="77777777" w:rsidR="005D3294" w:rsidRPr="00851C4D" w:rsidRDefault="005D3294" w:rsidP="00721F82">
            <w:pPr>
              <w:spacing w:after="0" w:line="240" w:lineRule="auto"/>
              <w:jc w:val="left"/>
              <w:rPr>
                <w:color w:val="000000"/>
                <w:sz w:val="16"/>
                <w:szCs w:val="16"/>
              </w:rPr>
            </w:pPr>
            <w:r w:rsidRPr="00851C4D">
              <w:rPr>
                <w:color w:val="000000"/>
                <w:sz w:val="16"/>
                <w:szCs w:val="16"/>
              </w:rPr>
              <w:t>15</w:t>
            </w:r>
          </w:p>
        </w:tc>
        <w:tc>
          <w:tcPr>
            <w:tcW w:w="850" w:type="dxa"/>
            <w:shd w:val="clear" w:color="auto" w:fill="auto"/>
          </w:tcPr>
          <w:p w14:paraId="0B0DBDDD" w14:textId="77777777" w:rsidR="005D3294" w:rsidRPr="00851C4D" w:rsidRDefault="005D3294" w:rsidP="00721F82">
            <w:pPr>
              <w:spacing w:after="0" w:line="240" w:lineRule="auto"/>
              <w:jc w:val="left"/>
              <w:rPr>
                <w:color w:val="000000"/>
                <w:sz w:val="16"/>
                <w:szCs w:val="16"/>
              </w:rPr>
            </w:pPr>
            <w:r w:rsidRPr="00851C4D">
              <w:rPr>
                <w:color w:val="000000"/>
                <w:sz w:val="16"/>
                <w:szCs w:val="16"/>
              </w:rPr>
              <w:t>68</w:t>
            </w:r>
          </w:p>
        </w:tc>
        <w:tc>
          <w:tcPr>
            <w:tcW w:w="992" w:type="dxa"/>
            <w:shd w:val="clear" w:color="auto" w:fill="auto"/>
          </w:tcPr>
          <w:p w14:paraId="293982DB" w14:textId="77777777" w:rsidR="005D3294" w:rsidRPr="00851C4D" w:rsidRDefault="005D3294" w:rsidP="00721F82">
            <w:pPr>
              <w:spacing w:after="0" w:line="240" w:lineRule="auto"/>
              <w:jc w:val="left"/>
              <w:rPr>
                <w:color w:val="000000"/>
                <w:sz w:val="16"/>
                <w:szCs w:val="16"/>
              </w:rPr>
            </w:pPr>
            <w:r w:rsidRPr="00851C4D">
              <w:rPr>
                <w:color w:val="000000"/>
                <w:sz w:val="16"/>
                <w:szCs w:val="16"/>
              </w:rPr>
              <w:t>General Surgery, Colorectal surgery</w:t>
            </w:r>
          </w:p>
        </w:tc>
        <w:tc>
          <w:tcPr>
            <w:tcW w:w="993" w:type="dxa"/>
            <w:shd w:val="clear" w:color="auto" w:fill="auto"/>
          </w:tcPr>
          <w:p w14:paraId="1E5DCE8C" w14:textId="77777777" w:rsidR="005D3294" w:rsidRPr="00851C4D" w:rsidRDefault="005D3294" w:rsidP="00721F82">
            <w:pPr>
              <w:spacing w:after="0" w:line="240" w:lineRule="auto"/>
              <w:jc w:val="left"/>
              <w:rPr>
                <w:color w:val="000000"/>
                <w:sz w:val="16"/>
                <w:szCs w:val="16"/>
              </w:rPr>
            </w:pPr>
            <w:r w:rsidRPr="00851C4D">
              <w:rPr>
                <w:color w:val="000000"/>
                <w:sz w:val="16"/>
                <w:szCs w:val="16"/>
              </w:rPr>
              <w:t>International surgical clinical audits</w:t>
            </w:r>
          </w:p>
        </w:tc>
        <w:tc>
          <w:tcPr>
            <w:tcW w:w="3543" w:type="dxa"/>
            <w:shd w:val="clear" w:color="auto" w:fill="auto"/>
          </w:tcPr>
          <w:p w14:paraId="0FC9932D" w14:textId="77777777" w:rsidR="005D3294" w:rsidRPr="00851C4D" w:rsidRDefault="005D3294" w:rsidP="00721F82">
            <w:pPr>
              <w:spacing w:after="0" w:line="240" w:lineRule="auto"/>
              <w:jc w:val="left"/>
              <w:rPr>
                <w:color w:val="000000"/>
                <w:sz w:val="16"/>
                <w:szCs w:val="16"/>
              </w:rPr>
            </w:pPr>
            <w:r w:rsidRPr="00851C4D">
              <w:rPr>
                <w:color w:val="000000"/>
                <w:sz w:val="16"/>
                <w:szCs w:val="16"/>
              </w:rPr>
              <w:t>1. Use of mini teams</w:t>
            </w:r>
          </w:p>
          <w:p w14:paraId="431FCF4F" w14:textId="77777777" w:rsidR="005D3294" w:rsidRPr="00851C4D" w:rsidRDefault="005D3294" w:rsidP="00721F82">
            <w:pPr>
              <w:spacing w:after="0" w:line="240" w:lineRule="auto"/>
              <w:jc w:val="left"/>
              <w:rPr>
                <w:color w:val="000000"/>
                <w:sz w:val="16"/>
                <w:szCs w:val="16"/>
              </w:rPr>
            </w:pPr>
            <w:r w:rsidRPr="00851C4D">
              <w:rPr>
                <w:color w:val="000000"/>
                <w:sz w:val="16"/>
                <w:szCs w:val="16"/>
              </w:rPr>
              <w:t>2. Having a local senior consultant supervise junior investigators</w:t>
            </w:r>
          </w:p>
          <w:p w14:paraId="3660D8C0" w14:textId="77777777" w:rsidR="005D3294" w:rsidRPr="00851C4D" w:rsidRDefault="005D3294" w:rsidP="00721F82">
            <w:pPr>
              <w:spacing w:after="0" w:line="240" w:lineRule="auto"/>
              <w:jc w:val="left"/>
              <w:rPr>
                <w:color w:val="000000"/>
                <w:sz w:val="16"/>
                <w:szCs w:val="16"/>
                <w:vertAlign w:val="superscript"/>
              </w:rPr>
            </w:pPr>
            <w:r w:rsidRPr="00851C4D">
              <w:rPr>
                <w:color w:val="000000"/>
                <w:sz w:val="16"/>
                <w:szCs w:val="16"/>
              </w:rPr>
              <w:t xml:space="preserve">3. Use of online information system </w:t>
            </w:r>
            <w:proofErr w:type="spellStart"/>
            <w:r w:rsidRPr="00851C4D">
              <w:rPr>
                <w:color w:val="000000"/>
                <w:sz w:val="16"/>
                <w:szCs w:val="16"/>
              </w:rPr>
              <w:t>REDCap</w:t>
            </w:r>
            <w:r w:rsidRPr="00851C4D">
              <w:rPr>
                <w:color w:val="000000"/>
                <w:sz w:val="16"/>
                <w:szCs w:val="16"/>
                <w:vertAlign w:val="superscript"/>
              </w:rPr>
              <w:t>TM</w:t>
            </w:r>
            <w:proofErr w:type="spellEnd"/>
          </w:p>
          <w:p w14:paraId="3C68096E" w14:textId="77777777" w:rsidR="005D3294" w:rsidRPr="00851C4D" w:rsidRDefault="005D3294" w:rsidP="00721F82">
            <w:pPr>
              <w:spacing w:after="0" w:line="240" w:lineRule="auto"/>
              <w:jc w:val="left"/>
              <w:rPr>
                <w:color w:val="000000"/>
                <w:sz w:val="16"/>
                <w:szCs w:val="16"/>
              </w:rPr>
            </w:pPr>
            <w:r w:rsidRPr="00851C4D">
              <w:rPr>
                <w:color w:val="000000"/>
                <w:sz w:val="16"/>
                <w:szCs w:val="16"/>
              </w:rPr>
              <w:t>4. Management group with a support advisory group employed to coordinate the collaborative</w:t>
            </w:r>
          </w:p>
          <w:p w14:paraId="7E3E85F7" w14:textId="77777777" w:rsidR="005D3294" w:rsidRPr="00851C4D" w:rsidRDefault="005D3294" w:rsidP="00721F82">
            <w:pPr>
              <w:spacing w:after="0" w:line="240" w:lineRule="auto"/>
              <w:jc w:val="left"/>
              <w:rPr>
                <w:color w:val="000000"/>
                <w:sz w:val="16"/>
                <w:szCs w:val="16"/>
              </w:rPr>
            </w:pPr>
            <w:r w:rsidRPr="00851C4D">
              <w:rPr>
                <w:color w:val="000000"/>
                <w:sz w:val="16"/>
                <w:szCs w:val="16"/>
              </w:rPr>
              <w:t>5. All collaborators trained using an online e-learning package</w:t>
            </w:r>
          </w:p>
          <w:p w14:paraId="3FA66019" w14:textId="77777777" w:rsidR="005D3294" w:rsidRPr="00851C4D" w:rsidRDefault="005D3294" w:rsidP="00721F82">
            <w:pPr>
              <w:spacing w:after="0" w:line="240" w:lineRule="auto"/>
              <w:jc w:val="left"/>
              <w:rPr>
                <w:color w:val="000000"/>
                <w:sz w:val="16"/>
                <w:szCs w:val="16"/>
              </w:rPr>
            </w:pPr>
            <w:r w:rsidRPr="00851C4D">
              <w:rPr>
                <w:color w:val="000000"/>
                <w:sz w:val="16"/>
                <w:szCs w:val="16"/>
              </w:rPr>
              <w:t>6. Use of independent collaborators to provide data validation</w:t>
            </w:r>
          </w:p>
        </w:tc>
        <w:tc>
          <w:tcPr>
            <w:tcW w:w="2692" w:type="dxa"/>
            <w:shd w:val="clear" w:color="auto" w:fill="auto"/>
          </w:tcPr>
          <w:p w14:paraId="6CC17339" w14:textId="77777777" w:rsidR="005D3294" w:rsidRPr="00851C4D" w:rsidRDefault="005D3294" w:rsidP="00721F82">
            <w:pPr>
              <w:spacing w:after="0" w:line="240" w:lineRule="auto"/>
              <w:jc w:val="left"/>
              <w:rPr>
                <w:color w:val="000000"/>
                <w:sz w:val="16"/>
                <w:szCs w:val="16"/>
              </w:rPr>
            </w:pPr>
            <w:r w:rsidRPr="00851C4D">
              <w:rPr>
                <w:color w:val="000000"/>
                <w:sz w:val="16"/>
                <w:szCs w:val="16"/>
              </w:rPr>
              <w:t>1. Ethical approval sought independently for each region</w:t>
            </w:r>
          </w:p>
        </w:tc>
      </w:tr>
      <w:tr w:rsidR="005D3294" w:rsidRPr="00851C4D" w14:paraId="6E7C02C3" w14:textId="77777777" w:rsidTr="00721F82">
        <w:trPr>
          <w:trHeight w:val="255"/>
        </w:trPr>
        <w:tc>
          <w:tcPr>
            <w:tcW w:w="1134" w:type="dxa"/>
            <w:shd w:val="clear" w:color="auto" w:fill="auto"/>
          </w:tcPr>
          <w:p w14:paraId="272F4AA2" w14:textId="77777777" w:rsidR="005D3294" w:rsidRPr="00851C4D" w:rsidRDefault="005D3294" w:rsidP="00721F82">
            <w:pPr>
              <w:spacing w:after="0" w:line="240" w:lineRule="auto"/>
              <w:jc w:val="left"/>
              <w:rPr>
                <w:color w:val="000000"/>
                <w:sz w:val="16"/>
                <w:szCs w:val="16"/>
              </w:rPr>
            </w:pPr>
            <w:r w:rsidRPr="00851C4D">
              <w:rPr>
                <w:color w:val="000000"/>
                <w:sz w:val="16"/>
                <w:szCs w:val="16"/>
              </w:rPr>
              <w:t>Ford et al, 2020 (46)</w:t>
            </w:r>
          </w:p>
        </w:tc>
        <w:tc>
          <w:tcPr>
            <w:tcW w:w="850" w:type="dxa"/>
            <w:shd w:val="clear" w:color="auto" w:fill="auto"/>
          </w:tcPr>
          <w:p w14:paraId="5C4EE88A" w14:textId="77777777" w:rsidR="005D3294" w:rsidRPr="00851C4D" w:rsidRDefault="005D3294" w:rsidP="00721F82">
            <w:pPr>
              <w:spacing w:after="0" w:line="240" w:lineRule="auto"/>
              <w:jc w:val="left"/>
              <w:rPr>
                <w:color w:val="000000"/>
                <w:sz w:val="16"/>
                <w:szCs w:val="16"/>
              </w:rPr>
            </w:pPr>
            <w:r w:rsidRPr="00851C4D">
              <w:rPr>
                <w:color w:val="000000"/>
                <w:sz w:val="16"/>
                <w:szCs w:val="16"/>
              </w:rPr>
              <w:t>Retrospective, Cross-sectional observational study</w:t>
            </w:r>
          </w:p>
        </w:tc>
        <w:tc>
          <w:tcPr>
            <w:tcW w:w="880" w:type="dxa"/>
            <w:shd w:val="clear" w:color="auto" w:fill="auto"/>
          </w:tcPr>
          <w:p w14:paraId="5A3BDF1B"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2016-2017</w:t>
            </w:r>
          </w:p>
        </w:tc>
        <w:tc>
          <w:tcPr>
            <w:tcW w:w="1445" w:type="dxa"/>
            <w:shd w:val="clear" w:color="auto" w:fill="auto"/>
          </w:tcPr>
          <w:p w14:paraId="45EAFB01"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OxPLORE</w:t>
            </w:r>
            <w:proofErr w:type="spellEnd"/>
            <w:r w:rsidRPr="00851C4D">
              <w:rPr>
                <w:color w:val="000000"/>
                <w:sz w:val="16"/>
                <w:szCs w:val="16"/>
              </w:rPr>
              <w:t xml:space="preserve"> Collaboration,</w:t>
            </w:r>
          </w:p>
          <w:p w14:paraId="62AC3A4A" w14:textId="77777777" w:rsidR="005D3294" w:rsidRPr="00851C4D" w:rsidRDefault="005D3294" w:rsidP="00721F82">
            <w:pPr>
              <w:spacing w:after="0" w:line="240" w:lineRule="auto"/>
              <w:jc w:val="left"/>
              <w:rPr>
                <w:color w:val="000000"/>
                <w:sz w:val="16"/>
                <w:szCs w:val="16"/>
              </w:rPr>
            </w:pPr>
            <w:r w:rsidRPr="00851C4D">
              <w:rPr>
                <w:color w:val="000000"/>
                <w:sz w:val="16"/>
                <w:szCs w:val="16"/>
              </w:rPr>
              <w:t>Oxford Pediatrics Linking Oncology Research with Electives</w:t>
            </w:r>
          </w:p>
        </w:tc>
        <w:tc>
          <w:tcPr>
            <w:tcW w:w="965" w:type="dxa"/>
            <w:shd w:val="clear" w:color="auto" w:fill="auto"/>
          </w:tcPr>
          <w:p w14:paraId="04451C6D"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 North America</w:t>
            </w:r>
          </w:p>
        </w:tc>
        <w:tc>
          <w:tcPr>
            <w:tcW w:w="992" w:type="dxa"/>
            <w:shd w:val="clear" w:color="auto" w:fill="auto"/>
          </w:tcPr>
          <w:p w14:paraId="6A603885" w14:textId="77777777" w:rsidR="005D3294" w:rsidRPr="00851C4D" w:rsidRDefault="005D3294" w:rsidP="00721F82">
            <w:pPr>
              <w:spacing w:after="0" w:line="240" w:lineRule="auto"/>
              <w:jc w:val="left"/>
              <w:rPr>
                <w:color w:val="000000"/>
                <w:sz w:val="16"/>
                <w:szCs w:val="16"/>
              </w:rPr>
            </w:pPr>
            <w:r w:rsidRPr="00851C4D">
              <w:rPr>
                <w:color w:val="000000"/>
                <w:sz w:val="16"/>
                <w:szCs w:val="16"/>
              </w:rPr>
              <w:t>Tanzania, Rwanda</w:t>
            </w:r>
          </w:p>
        </w:tc>
        <w:tc>
          <w:tcPr>
            <w:tcW w:w="993" w:type="dxa"/>
            <w:shd w:val="clear" w:color="auto" w:fill="auto"/>
          </w:tcPr>
          <w:p w14:paraId="086525A1" w14:textId="77777777" w:rsidR="005D3294" w:rsidRPr="00851C4D" w:rsidRDefault="005D3294" w:rsidP="00721F82">
            <w:pPr>
              <w:spacing w:after="0" w:line="240" w:lineRule="auto"/>
              <w:jc w:val="left"/>
              <w:rPr>
                <w:color w:val="000000"/>
                <w:sz w:val="16"/>
                <w:szCs w:val="16"/>
              </w:rPr>
            </w:pPr>
            <w:r w:rsidRPr="00851C4D">
              <w:rPr>
                <w:color w:val="000000"/>
                <w:sz w:val="16"/>
                <w:szCs w:val="16"/>
              </w:rPr>
              <w:t>3</w:t>
            </w:r>
          </w:p>
        </w:tc>
        <w:tc>
          <w:tcPr>
            <w:tcW w:w="850" w:type="dxa"/>
            <w:shd w:val="clear" w:color="auto" w:fill="auto"/>
          </w:tcPr>
          <w:p w14:paraId="2B6146C4" w14:textId="77777777" w:rsidR="005D3294" w:rsidRPr="00851C4D" w:rsidRDefault="005D3294" w:rsidP="00721F82">
            <w:pPr>
              <w:spacing w:after="0" w:line="240" w:lineRule="auto"/>
              <w:jc w:val="left"/>
              <w:rPr>
                <w:color w:val="000000"/>
                <w:sz w:val="16"/>
                <w:szCs w:val="16"/>
              </w:rPr>
            </w:pPr>
            <w:r w:rsidRPr="00851C4D">
              <w:rPr>
                <w:color w:val="000000"/>
                <w:sz w:val="16"/>
                <w:szCs w:val="16"/>
              </w:rPr>
              <w:t>13</w:t>
            </w:r>
          </w:p>
        </w:tc>
        <w:tc>
          <w:tcPr>
            <w:tcW w:w="992" w:type="dxa"/>
            <w:shd w:val="clear" w:color="auto" w:fill="auto"/>
          </w:tcPr>
          <w:p w14:paraId="4DE4864C" w14:textId="77777777" w:rsidR="005D3294" w:rsidRPr="00851C4D" w:rsidRDefault="005D3294" w:rsidP="00721F82">
            <w:pPr>
              <w:spacing w:after="0" w:line="240" w:lineRule="auto"/>
              <w:jc w:val="left"/>
              <w:rPr>
                <w:color w:val="000000"/>
                <w:sz w:val="16"/>
                <w:szCs w:val="16"/>
              </w:rPr>
            </w:pPr>
            <w:r w:rsidRPr="00851C4D">
              <w:rPr>
                <w:color w:val="000000"/>
                <w:sz w:val="16"/>
                <w:szCs w:val="16"/>
              </w:rPr>
              <w:t> </w:t>
            </w:r>
            <w:proofErr w:type="spellStart"/>
            <w:r w:rsidRPr="00851C4D">
              <w:rPr>
                <w:color w:val="000000"/>
                <w:sz w:val="16"/>
                <w:szCs w:val="16"/>
              </w:rPr>
              <w:t>Paediatric</w:t>
            </w:r>
            <w:proofErr w:type="spellEnd"/>
            <w:r w:rsidRPr="00851C4D">
              <w:rPr>
                <w:color w:val="000000"/>
                <w:sz w:val="16"/>
                <w:szCs w:val="16"/>
              </w:rPr>
              <w:t xml:space="preserve"> Surgery</w:t>
            </w:r>
          </w:p>
        </w:tc>
        <w:tc>
          <w:tcPr>
            <w:tcW w:w="993" w:type="dxa"/>
            <w:shd w:val="clear" w:color="auto" w:fill="auto"/>
          </w:tcPr>
          <w:p w14:paraId="5300FB2F"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Student led research collaboration; Wilms’ </w:t>
            </w:r>
            <w:proofErr w:type="spellStart"/>
            <w:r w:rsidRPr="00851C4D">
              <w:rPr>
                <w:color w:val="000000"/>
                <w:sz w:val="16"/>
                <w:szCs w:val="16"/>
              </w:rPr>
              <w:t>tumour</w:t>
            </w:r>
            <w:proofErr w:type="spellEnd"/>
          </w:p>
        </w:tc>
        <w:tc>
          <w:tcPr>
            <w:tcW w:w="3543" w:type="dxa"/>
            <w:shd w:val="clear" w:color="auto" w:fill="auto"/>
          </w:tcPr>
          <w:p w14:paraId="67B1114A" w14:textId="77777777" w:rsidR="005D3294" w:rsidRPr="00851C4D" w:rsidRDefault="005D3294" w:rsidP="00721F82">
            <w:pPr>
              <w:spacing w:after="0" w:line="240" w:lineRule="auto"/>
              <w:jc w:val="left"/>
              <w:rPr>
                <w:color w:val="000000"/>
                <w:sz w:val="16"/>
                <w:szCs w:val="16"/>
              </w:rPr>
            </w:pPr>
            <w:r w:rsidRPr="00851C4D">
              <w:rPr>
                <w:color w:val="000000"/>
                <w:sz w:val="16"/>
                <w:szCs w:val="16"/>
              </w:rPr>
              <w:t>1. Recruitment of investigators through advertising events</w:t>
            </w:r>
          </w:p>
          <w:p w14:paraId="0EF12E36" w14:textId="77777777" w:rsidR="005D3294" w:rsidRPr="00851C4D" w:rsidRDefault="005D3294" w:rsidP="00721F82">
            <w:pPr>
              <w:spacing w:after="0" w:line="240" w:lineRule="auto"/>
              <w:jc w:val="left"/>
              <w:rPr>
                <w:color w:val="000000"/>
                <w:sz w:val="16"/>
                <w:szCs w:val="16"/>
              </w:rPr>
            </w:pPr>
            <w:r w:rsidRPr="00851C4D">
              <w:rPr>
                <w:color w:val="000000"/>
                <w:sz w:val="16"/>
                <w:szCs w:val="16"/>
              </w:rPr>
              <w:t>2. Student endorsed by a senior author to facilitate obtaining ethical approval</w:t>
            </w:r>
          </w:p>
          <w:p w14:paraId="5586776D" w14:textId="77777777" w:rsidR="005D3294" w:rsidRPr="00851C4D" w:rsidRDefault="005D3294" w:rsidP="00721F82">
            <w:pPr>
              <w:spacing w:after="0" w:line="240" w:lineRule="auto"/>
              <w:jc w:val="left"/>
              <w:rPr>
                <w:color w:val="000000"/>
                <w:sz w:val="16"/>
                <w:szCs w:val="16"/>
              </w:rPr>
            </w:pPr>
            <w:r w:rsidRPr="00851C4D">
              <w:rPr>
                <w:color w:val="000000"/>
                <w:sz w:val="16"/>
                <w:szCs w:val="16"/>
              </w:rPr>
              <w:t>3. Use of electronic messaging and conferences to enable continued communication</w:t>
            </w:r>
          </w:p>
          <w:p w14:paraId="22A07813" w14:textId="77777777" w:rsidR="005D3294" w:rsidRPr="00851C4D" w:rsidRDefault="005D3294" w:rsidP="00721F82">
            <w:pPr>
              <w:spacing w:after="0" w:line="240" w:lineRule="auto"/>
              <w:jc w:val="left"/>
              <w:rPr>
                <w:color w:val="000000"/>
                <w:sz w:val="16"/>
                <w:szCs w:val="16"/>
              </w:rPr>
            </w:pPr>
            <w:r w:rsidRPr="00851C4D">
              <w:rPr>
                <w:color w:val="000000"/>
                <w:sz w:val="16"/>
                <w:szCs w:val="16"/>
              </w:rPr>
              <w:t>4. Funding was sourced and made available</w:t>
            </w:r>
          </w:p>
          <w:p w14:paraId="012B44D4" w14:textId="77777777" w:rsidR="005D3294" w:rsidRPr="00851C4D" w:rsidRDefault="005D3294" w:rsidP="00721F82">
            <w:pPr>
              <w:spacing w:after="0" w:line="240" w:lineRule="auto"/>
              <w:jc w:val="left"/>
              <w:rPr>
                <w:color w:val="000000"/>
                <w:sz w:val="16"/>
                <w:szCs w:val="16"/>
              </w:rPr>
            </w:pPr>
            <w:r w:rsidRPr="00851C4D">
              <w:rPr>
                <w:color w:val="000000"/>
                <w:sz w:val="16"/>
                <w:szCs w:val="16"/>
              </w:rPr>
              <w:t>5. Use of medical students as collaborators overcomes the issue of limited research time</w:t>
            </w:r>
          </w:p>
        </w:tc>
        <w:tc>
          <w:tcPr>
            <w:tcW w:w="2692" w:type="dxa"/>
            <w:shd w:val="clear" w:color="auto" w:fill="auto"/>
          </w:tcPr>
          <w:p w14:paraId="73FC16E9" w14:textId="77777777" w:rsidR="005D3294" w:rsidRPr="00851C4D" w:rsidRDefault="005D3294" w:rsidP="00721F82">
            <w:pPr>
              <w:spacing w:after="0" w:line="240" w:lineRule="auto"/>
              <w:jc w:val="left"/>
              <w:rPr>
                <w:color w:val="000000"/>
                <w:sz w:val="16"/>
                <w:szCs w:val="16"/>
              </w:rPr>
            </w:pPr>
            <w:r w:rsidRPr="00851C4D">
              <w:rPr>
                <w:color w:val="000000"/>
                <w:sz w:val="16"/>
                <w:szCs w:val="16"/>
              </w:rPr>
              <w:t>1. Few qualified researchers in LMICs</w:t>
            </w:r>
          </w:p>
          <w:p w14:paraId="2907D4B2" w14:textId="77777777" w:rsidR="005D3294" w:rsidRPr="00851C4D" w:rsidRDefault="005D3294" w:rsidP="00721F82">
            <w:pPr>
              <w:spacing w:after="0" w:line="240" w:lineRule="auto"/>
              <w:jc w:val="left"/>
              <w:rPr>
                <w:color w:val="000000"/>
                <w:sz w:val="16"/>
                <w:szCs w:val="16"/>
              </w:rPr>
            </w:pPr>
            <w:r w:rsidRPr="00851C4D">
              <w:rPr>
                <w:color w:val="000000"/>
                <w:sz w:val="16"/>
                <w:szCs w:val="16"/>
              </w:rPr>
              <w:t>2. Low availability of funding in LMICs</w:t>
            </w:r>
          </w:p>
          <w:p w14:paraId="2C776CD5" w14:textId="77777777" w:rsidR="005D3294" w:rsidRPr="00851C4D" w:rsidRDefault="005D3294" w:rsidP="00721F82">
            <w:pPr>
              <w:spacing w:after="0" w:line="240" w:lineRule="auto"/>
              <w:jc w:val="left"/>
              <w:rPr>
                <w:color w:val="000000"/>
                <w:sz w:val="16"/>
                <w:szCs w:val="16"/>
              </w:rPr>
            </w:pPr>
            <w:r w:rsidRPr="00851C4D">
              <w:rPr>
                <w:color w:val="000000"/>
                <w:sz w:val="16"/>
                <w:szCs w:val="16"/>
              </w:rPr>
              <w:t>3. Lack of protected research time for LMICs collaborators</w:t>
            </w:r>
          </w:p>
          <w:p w14:paraId="7C96FBBF" w14:textId="77777777" w:rsidR="005D3294" w:rsidRPr="00851C4D" w:rsidRDefault="005D3294" w:rsidP="00721F82">
            <w:pPr>
              <w:spacing w:after="0" w:line="240" w:lineRule="auto"/>
              <w:jc w:val="left"/>
              <w:rPr>
                <w:color w:val="000000"/>
                <w:sz w:val="16"/>
                <w:szCs w:val="16"/>
              </w:rPr>
            </w:pPr>
            <w:r w:rsidRPr="00851C4D">
              <w:rPr>
                <w:color w:val="000000"/>
                <w:sz w:val="16"/>
                <w:szCs w:val="16"/>
              </w:rPr>
              <w:t>4. Power imbalance between HIC &amp; LMICs in developing a collaborative research agenda</w:t>
            </w:r>
          </w:p>
          <w:p w14:paraId="4744BC75" w14:textId="77777777" w:rsidR="005D3294" w:rsidRPr="00851C4D" w:rsidRDefault="005D3294" w:rsidP="00721F82">
            <w:pPr>
              <w:spacing w:after="0" w:line="240" w:lineRule="auto"/>
              <w:jc w:val="left"/>
              <w:rPr>
                <w:color w:val="000000"/>
                <w:sz w:val="16"/>
                <w:szCs w:val="16"/>
              </w:rPr>
            </w:pPr>
            <w:r w:rsidRPr="00851C4D">
              <w:rPr>
                <w:color w:val="000000"/>
                <w:sz w:val="16"/>
                <w:szCs w:val="16"/>
              </w:rPr>
              <w:t>5. Limited infrastructure in LMICs</w:t>
            </w:r>
          </w:p>
          <w:p w14:paraId="32FEA7E6" w14:textId="77777777" w:rsidR="005D3294" w:rsidRPr="00851C4D" w:rsidRDefault="005D3294" w:rsidP="00721F82">
            <w:pPr>
              <w:spacing w:after="0" w:line="240" w:lineRule="auto"/>
              <w:jc w:val="left"/>
              <w:rPr>
                <w:color w:val="000000"/>
                <w:sz w:val="16"/>
                <w:szCs w:val="16"/>
              </w:rPr>
            </w:pPr>
            <w:r w:rsidRPr="00851C4D">
              <w:rPr>
                <w:color w:val="000000"/>
                <w:sz w:val="16"/>
                <w:szCs w:val="16"/>
              </w:rPr>
              <w:t>6. Missing data for retrospective review in LMICs</w:t>
            </w:r>
          </w:p>
        </w:tc>
      </w:tr>
      <w:tr w:rsidR="005D3294" w:rsidRPr="00851C4D" w14:paraId="594006D4" w14:textId="77777777" w:rsidTr="00721F82">
        <w:trPr>
          <w:trHeight w:val="255"/>
        </w:trPr>
        <w:tc>
          <w:tcPr>
            <w:tcW w:w="1134" w:type="dxa"/>
            <w:shd w:val="clear" w:color="auto" w:fill="auto"/>
          </w:tcPr>
          <w:p w14:paraId="2682D55F"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GlobalSurg</w:t>
            </w:r>
            <w:proofErr w:type="spellEnd"/>
            <w:r w:rsidRPr="00851C4D">
              <w:rPr>
                <w:color w:val="000000"/>
                <w:sz w:val="16"/>
                <w:szCs w:val="16"/>
              </w:rPr>
              <w:t xml:space="preserve"> et al, 2020 (47)</w:t>
            </w:r>
          </w:p>
        </w:tc>
        <w:tc>
          <w:tcPr>
            <w:tcW w:w="850" w:type="dxa"/>
            <w:shd w:val="clear" w:color="auto" w:fill="auto"/>
          </w:tcPr>
          <w:p w14:paraId="044071F6"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376092AE"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2016</w:t>
            </w:r>
          </w:p>
        </w:tc>
        <w:tc>
          <w:tcPr>
            <w:tcW w:w="1445" w:type="dxa"/>
            <w:shd w:val="clear" w:color="auto" w:fill="auto"/>
          </w:tcPr>
          <w:p w14:paraId="0EE7EC6A" w14:textId="77777777" w:rsidR="005D3294" w:rsidRPr="00851C4D" w:rsidRDefault="00000000" w:rsidP="00721F82">
            <w:pPr>
              <w:spacing w:after="0" w:line="240" w:lineRule="auto"/>
              <w:jc w:val="left"/>
              <w:rPr>
                <w:color w:val="0563C1"/>
                <w:sz w:val="16"/>
                <w:szCs w:val="16"/>
                <w:u w:val="single"/>
              </w:rPr>
            </w:pPr>
            <w:hyperlink r:id="rId27">
              <w:proofErr w:type="spellStart"/>
              <w:r w:rsidR="005D3294" w:rsidRPr="00851C4D">
                <w:rPr>
                  <w:color w:val="0563C1"/>
                  <w:sz w:val="16"/>
                  <w:szCs w:val="16"/>
                  <w:u w:val="single"/>
                </w:rPr>
                <w:t>GlobalSurg</w:t>
              </w:r>
              <w:proofErr w:type="spellEnd"/>
              <w:r w:rsidR="005D3294" w:rsidRPr="00851C4D">
                <w:rPr>
                  <w:color w:val="0563C1"/>
                  <w:sz w:val="16"/>
                  <w:szCs w:val="16"/>
                  <w:u w:val="single"/>
                </w:rPr>
                <w:t xml:space="preserve"> Collaborative</w:t>
              </w:r>
            </w:hyperlink>
          </w:p>
        </w:tc>
        <w:tc>
          <w:tcPr>
            <w:tcW w:w="965" w:type="dxa"/>
            <w:shd w:val="clear" w:color="auto" w:fill="auto"/>
          </w:tcPr>
          <w:p w14:paraId="726551C2"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 Asia, North America, South America, Oceania</w:t>
            </w:r>
          </w:p>
        </w:tc>
        <w:tc>
          <w:tcPr>
            <w:tcW w:w="992" w:type="dxa"/>
            <w:shd w:val="clear" w:color="auto" w:fill="auto"/>
          </w:tcPr>
          <w:p w14:paraId="33FE629C" w14:textId="77777777" w:rsidR="005D3294" w:rsidRPr="00851C4D" w:rsidRDefault="005D3294" w:rsidP="00721F82">
            <w:pPr>
              <w:spacing w:after="0" w:line="240" w:lineRule="auto"/>
              <w:jc w:val="left"/>
              <w:rPr>
                <w:color w:val="000000"/>
                <w:sz w:val="16"/>
                <w:szCs w:val="16"/>
              </w:rPr>
            </w:pPr>
            <w:r w:rsidRPr="00851C4D">
              <w:rPr>
                <w:color w:val="000000"/>
                <w:sz w:val="16"/>
                <w:szCs w:val="16"/>
              </w:rPr>
              <w:t>Egypt, Ethiopia, Ghana, Nigeria, Sierra Leone, South Africa, Zambia, Burundi, Botswana, Malawi, Morocco, Rwanda, Kenya</w:t>
            </w:r>
          </w:p>
        </w:tc>
        <w:tc>
          <w:tcPr>
            <w:tcW w:w="993" w:type="dxa"/>
            <w:shd w:val="clear" w:color="auto" w:fill="auto"/>
          </w:tcPr>
          <w:p w14:paraId="4119BA23" w14:textId="77777777" w:rsidR="005D3294" w:rsidRPr="00851C4D" w:rsidRDefault="005D3294" w:rsidP="00721F82">
            <w:pPr>
              <w:spacing w:after="0" w:line="240" w:lineRule="auto"/>
              <w:jc w:val="left"/>
              <w:rPr>
                <w:color w:val="000000"/>
                <w:sz w:val="16"/>
                <w:szCs w:val="16"/>
              </w:rPr>
            </w:pPr>
            <w:r w:rsidRPr="00851C4D">
              <w:rPr>
                <w:color w:val="000000"/>
                <w:sz w:val="16"/>
                <w:szCs w:val="16"/>
              </w:rPr>
              <w:t>181</w:t>
            </w:r>
          </w:p>
        </w:tc>
        <w:tc>
          <w:tcPr>
            <w:tcW w:w="850" w:type="dxa"/>
            <w:shd w:val="clear" w:color="auto" w:fill="auto"/>
          </w:tcPr>
          <w:p w14:paraId="1306A4CA" w14:textId="77777777" w:rsidR="005D3294" w:rsidRPr="00851C4D" w:rsidRDefault="005D3294" w:rsidP="00721F82">
            <w:pPr>
              <w:spacing w:after="0" w:line="240" w:lineRule="auto"/>
              <w:jc w:val="left"/>
              <w:rPr>
                <w:color w:val="000000"/>
                <w:sz w:val="16"/>
                <w:szCs w:val="16"/>
              </w:rPr>
            </w:pPr>
            <w:r w:rsidRPr="00851C4D">
              <w:rPr>
                <w:color w:val="000000"/>
                <w:sz w:val="16"/>
                <w:szCs w:val="16"/>
              </w:rPr>
              <w:t>1776</w:t>
            </w:r>
          </w:p>
        </w:tc>
        <w:tc>
          <w:tcPr>
            <w:tcW w:w="992" w:type="dxa"/>
            <w:shd w:val="clear" w:color="auto" w:fill="auto"/>
          </w:tcPr>
          <w:p w14:paraId="00EC8538"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Surgery</w:t>
            </w:r>
          </w:p>
        </w:tc>
        <w:tc>
          <w:tcPr>
            <w:tcW w:w="993" w:type="dxa"/>
            <w:shd w:val="clear" w:color="auto" w:fill="auto"/>
          </w:tcPr>
          <w:p w14:paraId="0CBF72CA" w14:textId="77777777" w:rsidR="005D3294" w:rsidRPr="00851C4D" w:rsidRDefault="005D3294" w:rsidP="00721F82">
            <w:pPr>
              <w:spacing w:after="0" w:line="240" w:lineRule="auto"/>
              <w:jc w:val="left"/>
              <w:rPr>
                <w:color w:val="000000"/>
                <w:sz w:val="16"/>
                <w:szCs w:val="16"/>
              </w:rPr>
            </w:pPr>
            <w:r w:rsidRPr="00851C4D">
              <w:rPr>
                <w:color w:val="000000"/>
                <w:sz w:val="16"/>
                <w:szCs w:val="16"/>
              </w:rPr>
              <w:t>Surgical Site Infections in children</w:t>
            </w:r>
          </w:p>
        </w:tc>
        <w:tc>
          <w:tcPr>
            <w:tcW w:w="3543" w:type="dxa"/>
            <w:shd w:val="clear" w:color="auto" w:fill="auto"/>
          </w:tcPr>
          <w:p w14:paraId="27A360C3" w14:textId="77777777" w:rsidR="005D3294" w:rsidRPr="00851C4D" w:rsidRDefault="005D3294" w:rsidP="00721F82">
            <w:pPr>
              <w:spacing w:after="0" w:line="240" w:lineRule="auto"/>
              <w:jc w:val="left"/>
              <w:rPr>
                <w:color w:val="000000"/>
                <w:sz w:val="16"/>
                <w:szCs w:val="16"/>
              </w:rPr>
            </w:pPr>
            <w:r w:rsidRPr="00851C4D">
              <w:rPr>
                <w:color w:val="000000"/>
                <w:sz w:val="16"/>
                <w:szCs w:val="16"/>
              </w:rPr>
              <w:t>1. Structured into teams of local investigators coordinated by a national lead investigator</w:t>
            </w:r>
          </w:p>
          <w:p w14:paraId="41C3F2B7"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2. A central steering committee to </w:t>
            </w:r>
            <w:proofErr w:type="spellStart"/>
            <w:r w:rsidRPr="00851C4D">
              <w:rPr>
                <w:color w:val="000000"/>
                <w:sz w:val="16"/>
                <w:szCs w:val="16"/>
              </w:rPr>
              <w:t>analyse</w:t>
            </w:r>
            <w:proofErr w:type="spellEnd"/>
            <w:r w:rsidRPr="00851C4D">
              <w:rPr>
                <w:color w:val="000000"/>
                <w:sz w:val="16"/>
                <w:szCs w:val="16"/>
              </w:rPr>
              <w:t xml:space="preserve"> the data</w:t>
            </w:r>
          </w:p>
          <w:p w14:paraId="15433ED2" w14:textId="77777777" w:rsidR="005D3294" w:rsidRPr="00851C4D" w:rsidRDefault="005D3294" w:rsidP="00721F82">
            <w:pPr>
              <w:spacing w:after="0" w:line="240" w:lineRule="auto"/>
              <w:jc w:val="left"/>
              <w:rPr>
                <w:color w:val="000000"/>
                <w:sz w:val="16"/>
                <w:szCs w:val="16"/>
              </w:rPr>
            </w:pPr>
            <w:r w:rsidRPr="00851C4D">
              <w:rPr>
                <w:color w:val="000000"/>
                <w:sz w:val="16"/>
                <w:szCs w:val="16"/>
              </w:rPr>
              <w:t>3. Each team had at least 1 consultant or attending-level surgeon</w:t>
            </w:r>
          </w:p>
          <w:p w14:paraId="4FCDC279" w14:textId="77777777" w:rsidR="005D3294" w:rsidRPr="00851C4D" w:rsidRDefault="005D3294" w:rsidP="00721F82">
            <w:pPr>
              <w:spacing w:after="0" w:line="240" w:lineRule="auto"/>
              <w:jc w:val="left"/>
              <w:rPr>
                <w:color w:val="000000"/>
                <w:sz w:val="16"/>
                <w:szCs w:val="16"/>
              </w:rPr>
            </w:pPr>
            <w:r w:rsidRPr="00851C4D">
              <w:rPr>
                <w:color w:val="000000"/>
                <w:sz w:val="16"/>
                <w:szCs w:val="16"/>
              </w:rPr>
              <w:t>3. Compulsory training of the investigators</w:t>
            </w:r>
          </w:p>
          <w:p w14:paraId="23AA810A" w14:textId="77777777" w:rsidR="005D3294" w:rsidRPr="00851C4D" w:rsidRDefault="005D3294" w:rsidP="00721F82">
            <w:pPr>
              <w:spacing w:after="0" w:line="240" w:lineRule="auto"/>
              <w:jc w:val="left"/>
              <w:rPr>
                <w:color w:val="000000"/>
                <w:sz w:val="16"/>
                <w:szCs w:val="16"/>
              </w:rPr>
            </w:pPr>
            <w:r w:rsidRPr="00851C4D">
              <w:rPr>
                <w:color w:val="000000"/>
                <w:sz w:val="16"/>
                <w:szCs w:val="16"/>
              </w:rPr>
              <w:t>4.</w:t>
            </w:r>
            <w:r w:rsidRPr="00851C4D">
              <w:rPr>
                <w:sz w:val="16"/>
                <w:szCs w:val="16"/>
              </w:rPr>
              <w:t xml:space="preserve"> </w:t>
            </w:r>
            <w:r w:rsidRPr="00851C4D">
              <w:rPr>
                <w:color w:val="000000"/>
                <w:sz w:val="16"/>
                <w:szCs w:val="16"/>
              </w:rPr>
              <w:t xml:space="preserve">Recruitment via the </w:t>
            </w:r>
            <w:proofErr w:type="spellStart"/>
            <w:r w:rsidRPr="00851C4D">
              <w:rPr>
                <w:color w:val="000000"/>
                <w:sz w:val="16"/>
                <w:szCs w:val="16"/>
              </w:rPr>
              <w:t>GlobalSurg</w:t>
            </w:r>
            <w:proofErr w:type="spellEnd"/>
            <w:r w:rsidRPr="00851C4D">
              <w:rPr>
                <w:color w:val="000000"/>
                <w:sz w:val="16"/>
                <w:szCs w:val="16"/>
              </w:rPr>
              <w:t xml:space="preserve"> network, social media, and personal contacts</w:t>
            </w:r>
          </w:p>
          <w:p w14:paraId="5F251161" w14:textId="77777777" w:rsidR="005D3294" w:rsidRPr="00851C4D" w:rsidRDefault="005D3294" w:rsidP="00721F82">
            <w:pPr>
              <w:spacing w:after="0" w:line="240" w:lineRule="auto"/>
              <w:jc w:val="left"/>
              <w:rPr>
                <w:color w:val="000000"/>
                <w:sz w:val="16"/>
                <w:szCs w:val="16"/>
              </w:rPr>
            </w:pPr>
            <w:r w:rsidRPr="00851C4D">
              <w:rPr>
                <w:color w:val="000000"/>
                <w:sz w:val="16"/>
                <w:szCs w:val="16"/>
              </w:rPr>
              <w:t>5. Use of a well-established published protocol</w:t>
            </w:r>
          </w:p>
          <w:p w14:paraId="2C18B1A6" w14:textId="77777777" w:rsidR="005D3294" w:rsidRPr="00851C4D" w:rsidRDefault="005D3294" w:rsidP="00721F82">
            <w:pPr>
              <w:spacing w:after="0" w:line="240" w:lineRule="auto"/>
              <w:jc w:val="left"/>
              <w:rPr>
                <w:color w:val="000000"/>
                <w:sz w:val="16"/>
                <w:szCs w:val="16"/>
                <w:vertAlign w:val="superscript"/>
              </w:rPr>
            </w:pPr>
            <w:r w:rsidRPr="00851C4D">
              <w:rPr>
                <w:color w:val="000000"/>
                <w:sz w:val="16"/>
                <w:szCs w:val="16"/>
              </w:rPr>
              <w:t xml:space="preserve">6. Use of an information system to collect data i.e., </w:t>
            </w:r>
            <w:proofErr w:type="spellStart"/>
            <w:r w:rsidRPr="00851C4D">
              <w:rPr>
                <w:color w:val="000000"/>
                <w:sz w:val="16"/>
                <w:szCs w:val="16"/>
              </w:rPr>
              <w:t>REDCap</w:t>
            </w:r>
            <w:r w:rsidRPr="00851C4D">
              <w:rPr>
                <w:color w:val="000000"/>
                <w:sz w:val="16"/>
                <w:szCs w:val="16"/>
                <w:vertAlign w:val="superscript"/>
              </w:rPr>
              <w:t>TM</w:t>
            </w:r>
            <w:proofErr w:type="spellEnd"/>
          </w:p>
          <w:p w14:paraId="4A63E700" w14:textId="77777777" w:rsidR="005D3294" w:rsidRPr="00851C4D" w:rsidRDefault="005D3294" w:rsidP="00721F82">
            <w:pPr>
              <w:spacing w:after="0" w:line="240" w:lineRule="auto"/>
              <w:jc w:val="left"/>
              <w:rPr>
                <w:color w:val="000000"/>
                <w:sz w:val="16"/>
                <w:szCs w:val="16"/>
              </w:rPr>
            </w:pPr>
          </w:p>
        </w:tc>
        <w:tc>
          <w:tcPr>
            <w:tcW w:w="2692" w:type="dxa"/>
            <w:shd w:val="clear" w:color="auto" w:fill="auto"/>
          </w:tcPr>
          <w:p w14:paraId="75A1BF97" w14:textId="77777777" w:rsidR="005D3294" w:rsidRPr="00851C4D" w:rsidRDefault="005D3294" w:rsidP="00721F82">
            <w:pPr>
              <w:spacing w:after="0" w:line="240" w:lineRule="auto"/>
              <w:jc w:val="left"/>
              <w:rPr>
                <w:color w:val="000000"/>
                <w:sz w:val="16"/>
                <w:szCs w:val="16"/>
              </w:rPr>
            </w:pPr>
            <w:r w:rsidRPr="00851C4D">
              <w:rPr>
                <w:color w:val="000000"/>
                <w:sz w:val="16"/>
                <w:szCs w:val="16"/>
              </w:rPr>
              <w:t> Not described</w:t>
            </w:r>
          </w:p>
        </w:tc>
      </w:tr>
      <w:tr w:rsidR="005D3294" w:rsidRPr="00851C4D" w14:paraId="4302D4AA" w14:textId="77777777" w:rsidTr="00721F82">
        <w:trPr>
          <w:trHeight w:val="255"/>
        </w:trPr>
        <w:tc>
          <w:tcPr>
            <w:tcW w:w="1134" w:type="dxa"/>
            <w:shd w:val="clear" w:color="auto" w:fill="auto"/>
          </w:tcPr>
          <w:p w14:paraId="0852E057" w14:textId="77777777" w:rsidR="005D3294" w:rsidRPr="00851C4D" w:rsidRDefault="005D3294" w:rsidP="00721F82">
            <w:pPr>
              <w:spacing w:after="0" w:line="240" w:lineRule="auto"/>
              <w:jc w:val="left"/>
              <w:rPr>
                <w:color w:val="000000"/>
                <w:sz w:val="16"/>
                <w:szCs w:val="16"/>
              </w:rPr>
            </w:pPr>
            <w:r w:rsidRPr="00851C4D">
              <w:rPr>
                <w:color w:val="000000"/>
                <w:sz w:val="16"/>
                <w:szCs w:val="16"/>
              </w:rPr>
              <w:t>Held et al, 2020 (48)</w:t>
            </w:r>
          </w:p>
        </w:tc>
        <w:tc>
          <w:tcPr>
            <w:tcW w:w="850" w:type="dxa"/>
            <w:shd w:val="clear" w:color="auto" w:fill="auto"/>
          </w:tcPr>
          <w:p w14:paraId="6E751D9A" w14:textId="77777777" w:rsidR="005D3294" w:rsidRPr="00851C4D" w:rsidRDefault="005D3294" w:rsidP="00721F82">
            <w:pPr>
              <w:spacing w:after="0" w:line="240" w:lineRule="auto"/>
              <w:jc w:val="left"/>
              <w:rPr>
                <w:color w:val="000000"/>
                <w:sz w:val="16"/>
                <w:szCs w:val="16"/>
              </w:rPr>
            </w:pPr>
            <w:r w:rsidRPr="00851C4D">
              <w:rPr>
                <w:color w:val="000000"/>
                <w:sz w:val="16"/>
                <w:szCs w:val="16"/>
              </w:rPr>
              <w:t>Delphi study</w:t>
            </w:r>
          </w:p>
        </w:tc>
        <w:tc>
          <w:tcPr>
            <w:tcW w:w="880" w:type="dxa"/>
            <w:shd w:val="clear" w:color="auto" w:fill="auto"/>
          </w:tcPr>
          <w:p w14:paraId="1DFD9F66"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2018-2019</w:t>
            </w:r>
          </w:p>
        </w:tc>
        <w:tc>
          <w:tcPr>
            <w:tcW w:w="1445" w:type="dxa"/>
            <w:shd w:val="clear" w:color="auto" w:fill="auto"/>
          </w:tcPr>
          <w:p w14:paraId="25D8C8AC" w14:textId="77777777" w:rsidR="005D3294" w:rsidRPr="00851C4D" w:rsidRDefault="005D3294" w:rsidP="00721F82">
            <w:pPr>
              <w:spacing w:after="0" w:line="240" w:lineRule="auto"/>
              <w:jc w:val="left"/>
              <w:rPr>
                <w:color w:val="000000"/>
                <w:sz w:val="16"/>
                <w:szCs w:val="16"/>
              </w:rPr>
            </w:pPr>
            <w:r w:rsidRPr="00851C4D">
              <w:rPr>
                <w:color w:val="000000"/>
                <w:sz w:val="16"/>
                <w:szCs w:val="16"/>
              </w:rPr>
              <w:t>LION,</w:t>
            </w:r>
          </w:p>
          <w:p w14:paraId="0897464E" w14:textId="77777777" w:rsidR="005D3294" w:rsidRPr="00851C4D" w:rsidRDefault="00000000" w:rsidP="00721F82">
            <w:pPr>
              <w:spacing w:after="0" w:line="240" w:lineRule="auto"/>
              <w:jc w:val="left"/>
              <w:rPr>
                <w:color w:val="0563C1"/>
                <w:sz w:val="16"/>
                <w:szCs w:val="16"/>
                <w:u w:val="single"/>
              </w:rPr>
            </w:pPr>
            <w:hyperlink r:id="rId28">
              <w:r w:rsidR="005D3294" w:rsidRPr="00851C4D">
                <w:rPr>
                  <w:color w:val="0563C1"/>
                  <w:sz w:val="16"/>
                  <w:szCs w:val="16"/>
                  <w:u w:val="single"/>
                </w:rPr>
                <w:t xml:space="preserve">Learning Innovation via </w:t>
              </w:r>
              <w:proofErr w:type="spellStart"/>
              <w:r w:rsidR="005D3294" w:rsidRPr="00851C4D">
                <w:rPr>
                  <w:color w:val="0563C1"/>
                  <w:sz w:val="16"/>
                  <w:szCs w:val="16"/>
                  <w:u w:val="single"/>
                </w:rPr>
                <w:t>Orthopaedic</w:t>
              </w:r>
              <w:proofErr w:type="spellEnd"/>
              <w:r w:rsidR="005D3294" w:rsidRPr="00851C4D">
                <w:rPr>
                  <w:color w:val="0563C1"/>
                  <w:sz w:val="16"/>
                  <w:szCs w:val="16"/>
                  <w:u w:val="single"/>
                </w:rPr>
                <w:t xml:space="preserve"> Networks (LION) Group</w:t>
              </w:r>
            </w:hyperlink>
          </w:p>
        </w:tc>
        <w:tc>
          <w:tcPr>
            <w:tcW w:w="965" w:type="dxa"/>
            <w:shd w:val="clear" w:color="auto" w:fill="auto"/>
          </w:tcPr>
          <w:p w14:paraId="2E70CD51"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 North America</w:t>
            </w:r>
          </w:p>
        </w:tc>
        <w:tc>
          <w:tcPr>
            <w:tcW w:w="992" w:type="dxa"/>
            <w:shd w:val="clear" w:color="auto" w:fill="auto"/>
          </w:tcPr>
          <w:p w14:paraId="388171FF"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 Ghana, Malawi, Tanzania, Kenya, Namibia</w:t>
            </w:r>
          </w:p>
        </w:tc>
        <w:tc>
          <w:tcPr>
            <w:tcW w:w="993" w:type="dxa"/>
            <w:shd w:val="clear" w:color="auto" w:fill="auto"/>
          </w:tcPr>
          <w:p w14:paraId="58FF07BF" w14:textId="77777777" w:rsidR="005D3294" w:rsidRPr="00851C4D" w:rsidRDefault="005D3294" w:rsidP="00721F82">
            <w:pPr>
              <w:spacing w:after="0" w:line="240" w:lineRule="auto"/>
              <w:jc w:val="left"/>
              <w:rPr>
                <w:color w:val="000000"/>
                <w:sz w:val="16"/>
                <w:szCs w:val="16"/>
              </w:rPr>
            </w:pPr>
            <w:r w:rsidRPr="00851C4D">
              <w:rPr>
                <w:color w:val="000000"/>
                <w:sz w:val="16"/>
                <w:szCs w:val="16"/>
              </w:rPr>
              <w:t>N/A</w:t>
            </w:r>
          </w:p>
        </w:tc>
        <w:tc>
          <w:tcPr>
            <w:tcW w:w="850" w:type="dxa"/>
            <w:shd w:val="clear" w:color="auto" w:fill="auto"/>
          </w:tcPr>
          <w:p w14:paraId="4AD9087F" w14:textId="77777777" w:rsidR="005D3294" w:rsidRPr="00851C4D" w:rsidRDefault="005D3294" w:rsidP="00721F82">
            <w:pPr>
              <w:spacing w:after="0" w:line="240" w:lineRule="auto"/>
              <w:jc w:val="left"/>
              <w:rPr>
                <w:color w:val="000000"/>
                <w:sz w:val="16"/>
                <w:szCs w:val="16"/>
              </w:rPr>
            </w:pPr>
            <w:r w:rsidRPr="00851C4D">
              <w:rPr>
                <w:color w:val="000000"/>
                <w:sz w:val="16"/>
                <w:szCs w:val="16"/>
              </w:rPr>
              <w:t>43</w:t>
            </w:r>
          </w:p>
        </w:tc>
        <w:tc>
          <w:tcPr>
            <w:tcW w:w="992" w:type="dxa"/>
            <w:shd w:val="clear" w:color="auto" w:fill="auto"/>
          </w:tcPr>
          <w:p w14:paraId="0327CF60" w14:textId="77777777" w:rsidR="005D3294" w:rsidRPr="00851C4D" w:rsidRDefault="005D3294" w:rsidP="00721F82">
            <w:pPr>
              <w:spacing w:after="0" w:line="240" w:lineRule="auto"/>
              <w:jc w:val="left"/>
              <w:rPr>
                <w:color w:val="000000"/>
                <w:sz w:val="16"/>
                <w:szCs w:val="16"/>
              </w:rPr>
            </w:pPr>
            <w:r w:rsidRPr="00851C4D">
              <w:rPr>
                <w:color w:val="000000"/>
                <w:sz w:val="16"/>
                <w:szCs w:val="16"/>
              </w:rPr>
              <w:t>Orthopaedics</w:t>
            </w:r>
          </w:p>
        </w:tc>
        <w:tc>
          <w:tcPr>
            <w:tcW w:w="993" w:type="dxa"/>
            <w:shd w:val="clear" w:color="auto" w:fill="auto"/>
          </w:tcPr>
          <w:p w14:paraId="294B442F"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Orthopaedic</w:t>
            </w:r>
            <w:proofErr w:type="spellEnd"/>
            <w:r w:rsidRPr="00851C4D">
              <w:rPr>
                <w:color w:val="000000"/>
                <w:sz w:val="16"/>
                <w:szCs w:val="16"/>
              </w:rPr>
              <w:t xml:space="preserve"> training in Southern Africa</w:t>
            </w:r>
          </w:p>
        </w:tc>
        <w:tc>
          <w:tcPr>
            <w:tcW w:w="3543" w:type="dxa"/>
            <w:shd w:val="clear" w:color="auto" w:fill="auto"/>
          </w:tcPr>
          <w:p w14:paraId="47837C4B"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1A442316"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13EF54AB" w14:textId="77777777" w:rsidTr="00721F82">
        <w:trPr>
          <w:trHeight w:val="255"/>
        </w:trPr>
        <w:tc>
          <w:tcPr>
            <w:tcW w:w="1134" w:type="dxa"/>
            <w:shd w:val="clear" w:color="auto" w:fill="auto"/>
          </w:tcPr>
          <w:p w14:paraId="5EA55725" w14:textId="77777777" w:rsidR="005D3294" w:rsidRPr="00851C4D" w:rsidRDefault="005D3294" w:rsidP="00721F82">
            <w:pPr>
              <w:spacing w:after="0" w:line="240" w:lineRule="auto"/>
              <w:jc w:val="left"/>
              <w:rPr>
                <w:color w:val="000000"/>
                <w:sz w:val="16"/>
                <w:szCs w:val="16"/>
              </w:rPr>
            </w:pPr>
            <w:r w:rsidRPr="00851C4D">
              <w:rPr>
                <w:color w:val="000000"/>
                <w:sz w:val="16"/>
                <w:szCs w:val="16"/>
              </w:rPr>
              <w:t>Lynch et al, 2020 (49)</w:t>
            </w:r>
          </w:p>
        </w:tc>
        <w:tc>
          <w:tcPr>
            <w:tcW w:w="850" w:type="dxa"/>
            <w:shd w:val="clear" w:color="auto" w:fill="auto"/>
          </w:tcPr>
          <w:p w14:paraId="080D1B09"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Cross-section </w:t>
            </w:r>
            <w:r w:rsidRPr="00851C4D">
              <w:rPr>
                <w:color w:val="000000"/>
                <w:sz w:val="16"/>
                <w:szCs w:val="16"/>
              </w:rPr>
              <w:lastRenderedPageBreak/>
              <w:t>study, focus group, survey</w:t>
            </w:r>
          </w:p>
        </w:tc>
        <w:tc>
          <w:tcPr>
            <w:tcW w:w="880" w:type="dxa"/>
            <w:shd w:val="clear" w:color="auto" w:fill="auto"/>
          </w:tcPr>
          <w:p w14:paraId="79D2CDA8"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2019</w:t>
            </w:r>
          </w:p>
        </w:tc>
        <w:tc>
          <w:tcPr>
            <w:tcW w:w="1445" w:type="dxa"/>
            <w:shd w:val="clear" w:color="auto" w:fill="auto"/>
          </w:tcPr>
          <w:p w14:paraId="27289860" w14:textId="77777777" w:rsidR="005D3294" w:rsidRPr="00851C4D" w:rsidRDefault="005D3294" w:rsidP="00721F82">
            <w:pPr>
              <w:spacing w:after="0" w:line="240" w:lineRule="auto"/>
              <w:jc w:val="left"/>
              <w:rPr>
                <w:color w:val="000000"/>
                <w:sz w:val="16"/>
                <w:szCs w:val="16"/>
              </w:rPr>
            </w:pPr>
            <w:r w:rsidRPr="00851C4D">
              <w:rPr>
                <w:color w:val="000000"/>
                <w:sz w:val="16"/>
                <w:szCs w:val="16"/>
              </w:rPr>
              <w:t>ARGO,</w:t>
            </w:r>
          </w:p>
          <w:p w14:paraId="5B6A558B" w14:textId="77777777" w:rsidR="005D3294" w:rsidRPr="00851C4D" w:rsidRDefault="00000000" w:rsidP="00721F82">
            <w:pPr>
              <w:spacing w:after="0" w:line="240" w:lineRule="auto"/>
              <w:jc w:val="left"/>
              <w:rPr>
                <w:color w:val="0563C1"/>
                <w:sz w:val="16"/>
                <w:szCs w:val="16"/>
                <w:u w:val="single"/>
              </w:rPr>
            </w:pPr>
            <w:hyperlink r:id="rId29">
              <w:r w:rsidR="005D3294" w:rsidRPr="00851C4D">
                <w:rPr>
                  <w:color w:val="0563C1"/>
                  <w:sz w:val="16"/>
                  <w:szCs w:val="16"/>
                  <w:u w:val="single"/>
                </w:rPr>
                <w:t xml:space="preserve">African Research </w:t>
              </w:r>
              <w:r w:rsidR="005D3294" w:rsidRPr="00851C4D">
                <w:rPr>
                  <w:color w:val="0563C1"/>
                  <w:sz w:val="16"/>
                  <w:szCs w:val="16"/>
                  <w:u w:val="single"/>
                </w:rPr>
                <w:lastRenderedPageBreak/>
                <w:t>Group for Oncology Collaborative</w:t>
              </w:r>
            </w:hyperlink>
          </w:p>
        </w:tc>
        <w:tc>
          <w:tcPr>
            <w:tcW w:w="965" w:type="dxa"/>
            <w:shd w:val="clear" w:color="auto" w:fill="auto"/>
          </w:tcPr>
          <w:p w14:paraId="196097F4"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 xml:space="preserve">Africa, North </w:t>
            </w:r>
            <w:r w:rsidRPr="00851C4D">
              <w:rPr>
                <w:color w:val="000000"/>
                <w:sz w:val="16"/>
                <w:szCs w:val="16"/>
              </w:rPr>
              <w:lastRenderedPageBreak/>
              <w:t>America</w:t>
            </w:r>
          </w:p>
        </w:tc>
        <w:tc>
          <w:tcPr>
            <w:tcW w:w="992" w:type="dxa"/>
            <w:shd w:val="clear" w:color="auto" w:fill="auto"/>
          </w:tcPr>
          <w:p w14:paraId="29B2390B"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Nigeria</w:t>
            </w:r>
          </w:p>
        </w:tc>
        <w:tc>
          <w:tcPr>
            <w:tcW w:w="993" w:type="dxa"/>
            <w:shd w:val="clear" w:color="auto" w:fill="auto"/>
          </w:tcPr>
          <w:p w14:paraId="354326D3" w14:textId="77777777" w:rsidR="005D3294" w:rsidRPr="00851C4D" w:rsidRDefault="005D3294" w:rsidP="00721F82">
            <w:pPr>
              <w:spacing w:after="0" w:line="240" w:lineRule="auto"/>
              <w:jc w:val="left"/>
              <w:rPr>
                <w:color w:val="000000"/>
                <w:sz w:val="16"/>
                <w:szCs w:val="16"/>
              </w:rPr>
            </w:pPr>
            <w:r w:rsidRPr="00851C4D">
              <w:rPr>
                <w:color w:val="000000"/>
                <w:sz w:val="16"/>
                <w:szCs w:val="16"/>
              </w:rPr>
              <w:t>22</w:t>
            </w:r>
          </w:p>
        </w:tc>
        <w:tc>
          <w:tcPr>
            <w:tcW w:w="850" w:type="dxa"/>
            <w:shd w:val="clear" w:color="auto" w:fill="auto"/>
          </w:tcPr>
          <w:p w14:paraId="6C353F98" w14:textId="77777777" w:rsidR="005D3294" w:rsidRPr="00851C4D" w:rsidRDefault="005D3294" w:rsidP="00721F82">
            <w:pPr>
              <w:spacing w:after="0" w:line="240" w:lineRule="auto"/>
              <w:jc w:val="left"/>
              <w:rPr>
                <w:color w:val="000000"/>
                <w:sz w:val="16"/>
                <w:szCs w:val="16"/>
              </w:rPr>
            </w:pPr>
            <w:r w:rsidRPr="00851C4D">
              <w:rPr>
                <w:color w:val="000000"/>
                <w:sz w:val="16"/>
                <w:szCs w:val="16"/>
              </w:rPr>
              <w:t>18</w:t>
            </w:r>
          </w:p>
        </w:tc>
        <w:tc>
          <w:tcPr>
            <w:tcW w:w="992" w:type="dxa"/>
            <w:shd w:val="clear" w:color="auto" w:fill="auto"/>
          </w:tcPr>
          <w:p w14:paraId="51D5AD58" w14:textId="77777777" w:rsidR="005D3294" w:rsidRPr="00851C4D" w:rsidRDefault="005D3294" w:rsidP="00721F82">
            <w:pPr>
              <w:spacing w:after="0" w:line="240" w:lineRule="auto"/>
              <w:jc w:val="left"/>
              <w:rPr>
                <w:color w:val="000000"/>
                <w:sz w:val="16"/>
                <w:szCs w:val="16"/>
              </w:rPr>
            </w:pPr>
            <w:r w:rsidRPr="00851C4D">
              <w:rPr>
                <w:color w:val="000000"/>
                <w:sz w:val="16"/>
                <w:szCs w:val="16"/>
              </w:rPr>
              <w:t>Oncology</w:t>
            </w:r>
          </w:p>
        </w:tc>
        <w:tc>
          <w:tcPr>
            <w:tcW w:w="993" w:type="dxa"/>
            <w:shd w:val="clear" w:color="auto" w:fill="auto"/>
          </w:tcPr>
          <w:p w14:paraId="0D67DE04"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Oncology research, </w:t>
            </w:r>
            <w:r w:rsidRPr="00851C4D">
              <w:rPr>
                <w:color w:val="000000"/>
                <w:sz w:val="16"/>
                <w:szCs w:val="16"/>
              </w:rPr>
              <w:lastRenderedPageBreak/>
              <w:t>Breast biopsy</w:t>
            </w:r>
          </w:p>
        </w:tc>
        <w:tc>
          <w:tcPr>
            <w:tcW w:w="3543" w:type="dxa"/>
            <w:shd w:val="clear" w:color="auto" w:fill="auto"/>
          </w:tcPr>
          <w:p w14:paraId="64BCF925"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Not described</w:t>
            </w:r>
          </w:p>
        </w:tc>
        <w:tc>
          <w:tcPr>
            <w:tcW w:w="2692" w:type="dxa"/>
            <w:shd w:val="clear" w:color="auto" w:fill="auto"/>
          </w:tcPr>
          <w:p w14:paraId="40AEFB66"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1. Choosing participant from a single symposium presents a risk of </w:t>
            </w:r>
            <w:r w:rsidRPr="00851C4D">
              <w:rPr>
                <w:color w:val="000000"/>
                <w:sz w:val="16"/>
                <w:szCs w:val="16"/>
              </w:rPr>
              <w:lastRenderedPageBreak/>
              <w:t>sampling bias</w:t>
            </w:r>
          </w:p>
        </w:tc>
      </w:tr>
      <w:tr w:rsidR="005D3294" w:rsidRPr="00851C4D" w14:paraId="6343BD02" w14:textId="77777777" w:rsidTr="00721F82">
        <w:trPr>
          <w:trHeight w:val="255"/>
        </w:trPr>
        <w:tc>
          <w:tcPr>
            <w:tcW w:w="1134" w:type="dxa"/>
            <w:shd w:val="clear" w:color="auto" w:fill="auto"/>
          </w:tcPr>
          <w:p w14:paraId="5F8FEB14"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Muhly et al, 2020 (50)</w:t>
            </w:r>
          </w:p>
        </w:tc>
        <w:tc>
          <w:tcPr>
            <w:tcW w:w="850" w:type="dxa"/>
            <w:shd w:val="clear" w:color="auto" w:fill="auto"/>
          </w:tcPr>
          <w:p w14:paraId="2F3A38A1" w14:textId="77777777" w:rsidR="005D3294" w:rsidRPr="00851C4D" w:rsidRDefault="005D3294" w:rsidP="00721F82">
            <w:pPr>
              <w:spacing w:after="0" w:line="240" w:lineRule="auto"/>
              <w:jc w:val="left"/>
              <w:rPr>
                <w:color w:val="000000"/>
                <w:sz w:val="16"/>
                <w:szCs w:val="16"/>
              </w:rPr>
            </w:pPr>
            <w:r w:rsidRPr="00851C4D">
              <w:rPr>
                <w:color w:val="000000"/>
                <w:sz w:val="16"/>
                <w:szCs w:val="16"/>
              </w:rPr>
              <w:t>Systematic review</w:t>
            </w:r>
          </w:p>
        </w:tc>
        <w:tc>
          <w:tcPr>
            <w:tcW w:w="880" w:type="dxa"/>
            <w:shd w:val="clear" w:color="auto" w:fill="auto"/>
          </w:tcPr>
          <w:p w14:paraId="679B5493"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2018-2019</w:t>
            </w:r>
          </w:p>
        </w:tc>
        <w:tc>
          <w:tcPr>
            <w:tcW w:w="1445" w:type="dxa"/>
            <w:shd w:val="clear" w:color="auto" w:fill="auto"/>
          </w:tcPr>
          <w:p w14:paraId="4D086E4F" w14:textId="77777777" w:rsidR="005D3294" w:rsidRPr="00851C4D" w:rsidRDefault="005D3294" w:rsidP="00721F82">
            <w:pPr>
              <w:spacing w:after="0" w:line="240" w:lineRule="auto"/>
              <w:jc w:val="left"/>
              <w:rPr>
                <w:color w:val="000000"/>
                <w:sz w:val="16"/>
                <w:szCs w:val="16"/>
              </w:rPr>
            </w:pPr>
            <w:r w:rsidRPr="00851C4D">
              <w:rPr>
                <w:color w:val="000000"/>
                <w:sz w:val="16"/>
                <w:szCs w:val="16"/>
              </w:rPr>
              <w:t>PPOG,</w:t>
            </w:r>
          </w:p>
          <w:p w14:paraId="577C9D8C" w14:textId="77777777" w:rsidR="005D3294" w:rsidRPr="00851C4D" w:rsidRDefault="00000000" w:rsidP="00721F82">
            <w:pPr>
              <w:spacing w:after="0" w:line="240" w:lineRule="auto"/>
              <w:jc w:val="left"/>
              <w:rPr>
                <w:color w:val="0563C1"/>
                <w:sz w:val="16"/>
                <w:szCs w:val="16"/>
                <w:u w:val="single"/>
              </w:rPr>
            </w:pPr>
            <w:hyperlink r:id="rId30">
              <w:r w:rsidR="005D3294" w:rsidRPr="00851C4D">
                <w:rPr>
                  <w:color w:val="0563C1"/>
                  <w:sz w:val="16"/>
                  <w:szCs w:val="16"/>
                  <w:u w:val="single"/>
                </w:rPr>
                <w:t>Pediatric Perioperative Outcomes Group</w:t>
              </w:r>
            </w:hyperlink>
          </w:p>
        </w:tc>
        <w:tc>
          <w:tcPr>
            <w:tcW w:w="965" w:type="dxa"/>
            <w:shd w:val="clear" w:color="auto" w:fill="auto"/>
          </w:tcPr>
          <w:p w14:paraId="62B4DD52"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Africa, North America, Oceania, Europe, Asia, </w:t>
            </w:r>
          </w:p>
        </w:tc>
        <w:tc>
          <w:tcPr>
            <w:tcW w:w="992" w:type="dxa"/>
            <w:shd w:val="clear" w:color="auto" w:fill="auto"/>
          </w:tcPr>
          <w:p w14:paraId="4F9B8E58"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w:t>
            </w:r>
          </w:p>
        </w:tc>
        <w:tc>
          <w:tcPr>
            <w:tcW w:w="993" w:type="dxa"/>
            <w:shd w:val="clear" w:color="auto" w:fill="auto"/>
          </w:tcPr>
          <w:p w14:paraId="1DB0B3F7" w14:textId="77777777" w:rsidR="005D3294" w:rsidRPr="00851C4D" w:rsidRDefault="005D3294" w:rsidP="00721F82">
            <w:pPr>
              <w:spacing w:after="0" w:line="240" w:lineRule="auto"/>
              <w:jc w:val="left"/>
              <w:rPr>
                <w:color w:val="000000"/>
                <w:sz w:val="16"/>
                <w:szCs w:val="16"/>
              </w:rPr>
            </w:pPr>
            <w:r w:rsidRPr="00851C4D">
              <w:rPr>
                <w:color w:val="000000"/>
                <w:sz w:val="16"/>
                <w:szCs w:val="16"/>
              </w:rPr>
              <w:t>N/A</w:t>
            </w:r>
          </w:p>
        </w:tc>
        <w:tc>
          <w:tcPr>
            <w:tcW w:w="850" w:type="dxa"/>
            <w:shd w:val="clear" w:color="auto" w:fill="auto"/>
          </w:tcPr>
          <w:p w14:paraId="1EF4D716" w14:textId="77777777" w:rsidR="005D3294" w:rsidRPr="00851C4D" w:rsidRDefault="005D3294" w:rsidP="00721F82">
            <w:pPr>
              <w:spacing w:after="0" w:line="240" w:lineRule="auto"/>
              <w:jc w:val="left"/>
              <w:rPr>
                <w:color w:val="000000"/>
                <w:sz w:val="16"/>
                <w:szCs w:val="16"/>
              </w:rPr>
            </w:pPr>
            <w:r w:rsidRPr="00851C4D">
              <w:rPr>
                <w:color w:val="000000"/>
                <w:sz w:val="16"/>
                <w:szCs w:val="16"/>
              </w:rPr>
              <w:t>21</w:t>
            </w:r>
          </w:p>
        </w:tc>
        <w:tc>
          <w:tcPr>
            <w:tcW w:w="992" w:type="dxa"/>
            <w:shd w:val="clear" w:color="auto" w:fill="auto"/>
          </w:tcPr>
          <w:p w14:paraId="31EC1DFE" w14:textId="77777777" w:rsidR="005D3294" w:rsidRPr="00851C4D" w:rsidRDefault="005D3294" w:rsidP="00721F82">
            <w:pPr>
              <w:spacing w:after="0" w:line="240" w:lineRule="auto"/>
              <w:jc w:val="left"/>
              <w:rPr>
                <w:color w:val="000000"/>
                <w:sz w:val="16"/>
                <w:szCs w:val="16"/>
              </w:rPr>
            </w:pPr>
            <w:r w:rsidRPr="00851C4D">
              <w:rPr>
                <w:color w:val="000000"/>
                <w:sz w:val="16"/>
                <w:szCs w:val="16"/>
              </w:rPr>
              <w:t>Perioperative care</w:t>
            </w:r>
          </w:p>
        </w:tc>
        <w:tc>
          <w:tcPr>
            <w:tcW w:w="993" w:type="dxa"/>
            <w:shd w:val="clear" w:color="auto" w:fill="auto"/>
          </w:tcPr>
          <w:p w14:paraId="4A475930"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Perioperative outcomes</w:t>
            </w:r>
          </w:p>
        </w:tc>
        <w:tc>
          <w:tcPr>
            <w:tcW w:w="3543" w:type="dxa"/>
            <w:shd w:val="clear" w:color="auto" w:fill="auto"/>
          </w:tcPr>
          <w:p w14:paraId="2E355DF5"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50623979"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26D97A52" w14:textId="77777777" w:rsidTr="00721F82">
        <w:trPr>
          <w:trHeight w:val="255"/>
        </w:trPr>
        <w:tc>
          <w:tcPr>
            <w:tcW w:w="1134" w:type="dxa"/>
            <w:shd w:val="clear" w:color="auto" w:fill="auto"/>
          </w:tcPr>
          <w:p w14:paraId="38B6DEB4"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Pindyck</w:t>
            </w:r>
            <w:proofErr w:type="spellEnd"/>
            <w:r w:rsidRPr="00851C4D">
              <w:rPr>
                <w:color w:val="000000"/>
                <w:sz w:val="16"/>
                <w:szCs w:val="16"/>
              </w:rPr>
              <w:t xml:space="preserve"> et al, 2020 (51)</w:t>
            </w:r>
          </w:p>
        </w:tc>
        <w:tc>
          <w:tcPr>
            <w:tcW w:w="850" w:type="dxa"/>
            <w:shd w:val="clear" w:color="auto" w:fill="auto"/>
          </w:tcPr>
          <w:p w14:paraId="5A8A6539"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0A5A20A4"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2012-2016</w:t>
            </w:r>
          </w:p>
        </w:tc>
        <w:tc>
          <w:tcPr>
            <w:tcW w:w="1445" w:type="dxa"/>
            <w:shd w:val="clear" w:color="auto" w:fill="auto"/>
          </w:tcPr>
          <w:p w14:paraId="3EA2DA64" w14:textId="77777777" w:rsidR="005D3294" w:rsidRPr="00851C4D" w:rsidRDefault="00000000" w:rsidP="00721F82">
            <w:pPr>
              <w:spacing w:after="0" w:line="240" w:lineRule="auto"/>
              <w:jc w:val="left"/>
              <w:rPr>
                <w:color w:val="0563C1"/>
                <w:sz w:val="16"/>
                <w:szCs w:val="16"/>
                <w:u w:val="single"/>
              </w:rPr>
            </w:pPr>
            <w:hyperlink r:id="rId31">
              <w:r w:rsidR="005D3294" w:rsidRPr="00851C4D">
                <w:rPr>
                  <w:color w:val="0563C1"/>
                  <w:sz w:val="16"/>
                  <w:szCs w:val="16"/>
                  <w:u w:val="single"/>
                </w:rPr>
                <w:t>African Intussusception Surveillance Network</w:t>
              </w:r>
            </w:hyperlink>
          </w:p>
        </w:tc>
        <w:tc>
          <w:tcPr>
            <w:tcW w:w="965" w:type="dxa"/>
            <w:shd w:val="clear" w:color="auto" w:fill="auto"/>
          </w:tcPr>
          <w:p w14:paraId="08A10B9E"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w:t>
            </w:r>
          </w:p>
        </w:tc>
        <w:tc>
          <w:tcPr>
            <w:tcW w:w="992" w:type="dxa"/>
            <w:shd w:val="clear" w:color="auto" w:fill="auto"/>
          </w:tcPr>
          <w:p w14:paraId="25476559" w14:textId="77777777" w:rsidR="005D3294" w:rsidRPr="00851C4D" w:rsidRDefault="005D3294" w:rsidP="00721F82">
            <w:pPr>
              <w:spacing w:after="0" w:line="240" w:lineRule="auto"/>
              <w:jc w:val="left"/>
              <w:rPr>
                <w:color w:val="000000"/>
                <w:sz w:val="16"/>
                <w:szCs w:val="16"/>
              </w:rPr>
            </w:pPr>
            <w:r w:rsidRPr="00851C4D">
              <w:rPr>
                <w:color w:val="000000"/>
                <w:sz w:val="16"/>
                <w:szCs w:val="16"/>
              </w:rPr>
              <w:t>Ethiopia, Ghana, Kenya, Malawi, Tanzania, Zambia, Zimbabwe</w:t>
            </w:r>
          </w:p>
        </w:tc>
        <w:tc>
          <w:tcPr>
            <w:tcW w:w="993" w:type="dxa"/>
            <w:shd w:val="clear" w:color="auto" w:fill="auto"/>
          </w:tcPr>
          <w:p w14:paraId="3F07BC9B" w14:textId="77777777" w:rsidR="005D3294" w:rsidRPr="00851C4D" w:rsidRDefault="005D3294" w:rsidP="00721F82">
            <w:pPr>
              <w:spacing w:after="0" w:line="240" w:lineRule="auto"/>
              <w:jc w:val="left"/>
              <w:rPr>
                <w:color w:val="000000"/>
                <w:sz w:val="16"/>
                <w:szCs w:val="16"/>
              </w:rPr>
            </w:pPr>
            <w:r w:rsidRPr="00851C4D">
              <w:rPr>
                <w:color w:val="000000"/>
                <w:sz w:val="16"/>
                <w:szCs w:val="16"/>
              </w:rPr>
              <w:t>29</w:t>
            </w:r>
          </w:p>
        </w:tc>
        <w:tc>
          <w:tcPr>
            <w:tcW w:w="850" w:type="dxa"/>
            <w:shd w:val="clear" w:color="auto" w:fill="auto"/>
          </w:tcPr>
          <w:p w14:paraId="26DB65C5" w14:textId="77777777" w:rsidR="005D3294" w:rsidRPr="00851C4D" w:rsidRDefault="005D3294" w:rsidP="00721F82">
            <w:pPr>
              <w:spacing w:after="0" w:line="240" w:lineRule="auto"/>
              <w:jc w:val="left"/>
              <w:rPr>
                <w:color w:val="000000"/>
                <w:sz w:val="16"/>
                <w:szCs w:val="16"/>
              </w:rPr>
            </w:pPr>
            <w:r w:rsidRPr="00851C4D">
              <w:rPr>
                <w:color w:val="000000"/>
                <w:sz w:val="16"/>
                <w:szCs w:val="16"/>
              </w:rPr>
              <w:t>24</w:t>
            </w:r>
          </w:p>
        </w:tc>
        <w:tc>
          <w:tcPr>
            <w:tcW w:w="992" w:type="dxa"/>
            <w:shd w:val="clear" w:color="auto" w:fill="auto"/>
          </w:tcPr>
          <w:p w14:paraId="49DBF9C7"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Surgery</w:t>
            </w:r>
          </w:p>
        </w:tc>
        <w:tc>
          <w:tcPr>
            <w:tcW w:w="993" w:type="dxa"/>
            <w:shd w:val="clear" w:color="auto" w:fill="auto"/>
          </w:tcPr>
          <w:p w14:paraId="170A1E83" w14:textId="77777777" w:rsidR="005D3294" w:rsidRPr="00851C4D" w:rsidRDefault="005D3294" w:rsidP="00721F82">
            <w:pPr>
              <w:spacing w:after="0" w:line="240" w:lineRule="auto"/>
              <w:jc w:val="left"/>
              <w:rPr>
                <w:color w:val="000000"/>
                <w:sz w:val="16"/>
                <w:szCs w:val="16"/>
              </w:rPr>
            </w:pPr>
            <w:r w:rsidRPr="00851C4D">
              <w:rPr>
                <w:color w:val="000000"/>
                <w:sz w:val="16"/>
                <w:szCs w:val="16"/>
              </w:rPr>
              <w:t>Intussusception</w:t>
            </w:r>
          </w:p>
        </w:tc>
        <w:tc>
          <w:tcPr>
            <w:tcW w:w="3543" w:type="dxa"/>
            <w:shd w:val="clear" w:color="auto" w:fill="auto"/>
          </w:tcPr>
          <w:p w14:paraId="7A414B8C"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35FC3066"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2D042716" w14:textId="77777777" w:rsidTr="00721F82">
        <w:trPr>
          <w:trHeight w:val="255"/>
        </w:trPr>
        <w:tc>
          <w:tcPr>
            <w:tcW w:w="1134" w:type="dxa"/>
            <w:shd w:val="clear" w:color="auto" w:fill="auto"/>
          </w:tcPr>
          <w:p w14:paraId="00365749"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Protopapas</w:t>
            </w:r>
            <w:proofErr w:type="spellEnd"/>
            <w:r w:rsidRPr="00851C4D">
              <w:rPr>
                <w:color w:val="000000"/>
                <w:sz w:val="16"/>
                <w:szCs w:val="16"/>
              </w:rPr>
              <w:t xml:space="preserve"> et al, 2020 (52)</w:t>
            </w:r>
          </w:p>
        </w:tc>
        <w:tc>
          <w:tcPr>
            <w:tcW w:w="850" w:type="dxa"/>
            <w:shd w:val="clear" w:color="auto" w:fill="auto"/>
          </w:tcPr>
          <w:p w14:paraId="3FBF478A" w14:textId="77777777" w:rsidR="005D3294" w:rsidRPr="00851C4D" w:rsidRDefault="005D3294" w:rsidP="00721F82">
            <w:pPr>
              <w:spacing w:after="0" w:line="240" w:lineRule="auto"/>
              <w:jc w:val="left"/>
              <w:rPr>
                <w:color w:val="000000"/>
                <w:sz w:val="16"/>
                <w:szCs w:val="16"/>
              </w:rPr>
            </w:pPr>
            <w:r w:rsidRPr="00851C4D">
              <w:rPr>
                <w:color w:val="000000"/>
                <w:sz w:val="16"/>
                <w:szCs w:val="16"/>
              </w:rPr>
              <w:t>Cross-sectional survey</w:t>
            </w:r>
          </w:p>
        </w:tc>
        <w:tc>
          <w:tcPr>
            <w:tcW w:w="880" w:type="dxa"/>
            <w:shd w:val="clear" w:color="auto" w:fill="auto"/>
          </w:tcPr>
          <w:p w14:paraId="28283F92" w14:textId="77777777" w:rsidR="005D3294" w:rsidRPr="00851C4D" w:rsidRDefault="005D3294" w:rsidP="00721F82">
            <w:pPr>
              <w:spacing w:after="0" w:line="240" w:lineRule="auto"/>
              <w:jc w:val="left"/>
              <w:rPr>
                <w:color w:val="000000"/>
                <w:sz w:val="16"/>
                <w:szCs w:val="16"/>
              </w:rPr>
            </w:pPr>
            <w:r w:rsidRPr="00851C4D">
              <w:rPr>
                <w:color w:val="000000"/>
                <w:sz w:val="16"/>
                <w:szCs w:val="16"/>
              </w:rPr>
              <w:t>2020</w:t>
            </w:r>
          </w:p>
        </w:tc>
        <w:tc>
          <w:tcPr>
            <w:tcW w:w="1445" w:type="dxa"/>
            <w:shd w:val="clear" w:color="auto" w:fill="auto"/>
          </w:tcPr>
          <w:p w14:paraId="2B1B7C03" w14:textId="77777777" w:rsidR="005D3294" w:rsidRPr="00851C4D" w:rsidRDefault="00000000" w:rsidP="00721F82">
            <w:pPr>
              <w:spacing w:after="0" w:line="240" w:lineRule="auto"/>
              <w:jc w:val="left"/>
              <w:rPr>
                <w:color w:val="0563C1"/>
                <w:sz w:val="16"/>
                <w:szCs w:val="16"/>
                <w:u w:val="single"/>
              </w:rPr>
            </w:pPr>
            <w:hyperlink r:id="rId32">
              <w:r w:rsidR="005D3294" w:rsidRPr="00851C4D">
                <w:rPr>
                  <w:color w:val="0563C1"/>
                  <w:sz w:val="16"/>
                  <w:szCs w:val="16"/>
                  <w:u w:val="single"/>
                </w:rPr>
                <w:t>COVID-19 International Congenital Heart Surgery Taskforce</w:t>
              </w:r>
            </w:hyperlink>
          </w:p>
        </w:tc>
        <w:tc>
          <w:tcPr>
            <w:tcW w:w="965" w:type="dxa"/>
            <w:shd w:val="clear" w:color="auto" w:fill="auto"/>
          </w:tcPr>
          <w:p w14:paraId="58714CDD"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South America, Europe, Asia</w:t>
            </w:r>
          </w:p>
        </w:tc>
        <w:tc>
          <w:tcPr>
            <w:tcW w:w="992" w:type="dxa"/>
            <w:shd w:val="clear" w:color="auto" w:fill="auto"/>
          </w:tcPr>
          <w:p w14:paraId="0D9EA8F5" w14:textId="77777777" w:rsidR="005D3294" w:rsidRPr="00851C4D" w:rsidRDefault="005D3294" w:rsidP="00721F82">
            <w:pPr>
              <w:spacing w:after="0" w:line="240" w:lineRule="auto"/>
              <w:jc w:val="left"/>
              <w:rPr>
                <w:color w:val="000000"/>
                <w:sz w:val="16"/>
                <w:szCs w:val="16"/>
              </w:rPr>
            </w:pPr>
            <w:r w:rsidRPr="00851C4D">
              <w:rPr>
                <w:color w:val="000000"/>
                <w:sz w:val="16"/>
                <w:szCs w:val="16"/>
              </w:rPr>
              <w:t>Ghana, South Africa</w:t>
            </w:r>
          </w:p>
        </w:tc>
        <w:tc>
          <w:tcPr>
            <w:tcW w:w="993" w:type="dxa"/>
            <w:shd w:val="clear" w:color="auto" w:fill="auto"/>
          </w:tcPr>
          <w:p w14:paraId="1AC47D59" w14:textId="77777777" w:rsidR="005D3294" w:rsidRPr="00851C4D" w:rsidRDefault="005D3294" w:rsidP="00721F82">
            <w:pPr>
              <w:spacing w:after="0" w:line="240" w:lineRule="auto"/>
              <w:jc w:val="left"/>
              <w:rPr>
                <w:color w:val="000000"/>
                <w:sz w:val="16"/>
                <w:szCs w:val="16"/>
              </w:rPr>
            </w:pPr>
            <w:r w:rsidRPr="00851C4D">
              <w:rPr>
                <w:color w:val="000000"/>
                <w:sz w:val="16"/>
                <w:szCs w:val="16"/>
              </w:rPr>
              <w:t>176</w:t>
            </w:r>
          </w:p>
        </w:tc>
        <w:tc>
          <w:tcPr>
            <w:tcW w:w="850" w:type="dxa"/>
            <w:shd w:val="clear" w:color="auto" w:fill="auto"/>
          </w:tcPr>
          <w:p w14:paraId="7F09779A" w14:textId="77777777" w:rsidR="005D3294" w:rsidRPr="00851C4D" w:rsidRDefault="005D3294" w:rsidP="00721F82">
            <w:pPr>
              <w:spacing w:after="0" w:line="240" w:lineRule="auto"/>
              <w:jc w:val="left"/>
              <w:rPr>
                <w:color w:val="000000"/>
                <w:sz w:val="16"/>
                <w:szCs w:val="16"/>
              </w:rPr>
            </w:pPr>
            <w:r w:rsidRPr="00851C4D">
              <w:rPr>
                <w:color w:val="000000"/>
                <w:sz w:val="16"/>
                <w:szCs w:val="16"/>
              </w:rPr>
              <w:t>35</w:t>
            </w:r>
          </w:p>
        </w:tc>
        <w:tc>
          <w:tcPr>
            <w:tcW w:w="992" w:type="dxa"/>
            <w:shd w:val="clear" w:color="auto" w:fill="auto"/>
          </w:tcPr>
          <w:p w14:paraId="293E3899"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Cardiac Surgery, </w:t>
            </w:r>
            <w:proofErr w:type="spellStart"/>
            <w:r w:rsidRPr="00851C4D">
              <w:rPr>
                <w:color w:val="000000"/>
                <w:sz w:val="16"/>
                <w:szCs w:val="16"/>
              </w:rPr>
              <w:t>Paediatric</w:t>
            </w:r>
            <w:proofErr w:type="spellEnd"/>
            <w:r w:rsidRPr="00851C4D">
              <w:rPr>
                <w:color w:val="000000"/>
                <w:sz w:val="16"/>
                <w:szCs w:val="16"/>
              </w:rPr>
              <w:t xml:space="preserve"> Surgery</w:t>
            </w:r>
          </w:p>
        </w:tc>
        <w:tc>
          <w:tcPr>
            <w:tcW w:w="993" w:type="dxa"/>
            <w:shd w:val="clear" w:color="auto" w:fill="auto"/>
          </w:tcPr>
          <w:p w14:paraId="530DFD8D"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Impact of COVID-19 on </w:t>
            </w:r>
            <w:proofErr w:type="spellStart"/>
            <w:r w:rsidRPr="00851C4D">
              <w:rPr>
                <w:color w:val="000000"/>
                <w:sz w:val="16"/>
                <w:szCs w:val="16"/>
              </w:rPr>
              <w:t>Paediatric</w:t>
            </w:r>
            <w:proofErr w:type="spellEnd"/>
            <w:r w:rsidRPr="00851C4D">
              <w:rPr>
                <w:color w:val="000000"/>
                <w:sz w:val="16"/>
                <w:szCs w:val="16"/>
              </w:rPr>
              <w:t xml:space="preserve"> Cardiac Surgery</w:t>
            </w:r>
          </w:p>
        </w:tc>
        <w:tc>
          <w:tcPr>
            <w:tcW w:w="3543" w:type="dxa"/>
            <w:shd w:val="clear" w:color="auto" w:fill="auto"/>
          </w:tcPr>
          <w:p w14:paraId="5AC4FE5C" w14:textId="77777777" w:rsidR="005D3294" w:rsidRPr="00851C4D" w:rsidRDefault="005D3294" w:rsidP="00721F82">
            <w:pPr>
              <w:spacing w:after="0" w:line="240" w:lineRule="auto"/>
              <w:jc w:val="left"/>
              <w:rPr>
                <w:color w:val="000000"/>
                <w:sz w:val="16"/>
                <w:szCs w:val="16"/>
              </w:rPr>
            </w:pPr>
            <w:r w:rsidRPr="00851C4D">
              <w:rPr>
                <w:color w:val="000000"/>
                <w:sz w:val="16"/>
                <w:szCs w:val="16"/>
              </w:rPr>
              <w:t>1. Online recruitment of participants and distribution of survey</w:t>
            </w:r>
          </w:p>
          <w:p w14:paraId="525EFE17" w14:textId="77777777" w:rsidR="005D3294" w:rsidRPr="00851C4D" w:rsidRDefault="005D3294" w:rsidP="00721F82">
            <w:pPr>
              <w:spacing w:after="0" w:line="240" w:lineRule="auto"/>
              <w:jc w:val="left"/>
              <w:rPr>
                <w:color w:val="000000"/>
                <w:sz w:val="16"/>
                <w:szCs w:val="16"/>
              </w:rPr>
            </w:pPr>
            <w:r w:rsidRPr="00851C4D">
              <w:rPr>
                <w:color w:val="000000"/>
                <w:sz w:val="16"/>
                <w:szCs w:val="16"/>
              </w:rPr>
              <w:t>2. Collaboration with associations &amp; organizations with a network of expert members</w:t>
            </w:r>
          </w:p>
        </w:tc>
        <w:tc>
          <w:tcPr>
            <w:tcW w:w="2692" w:type="dxa"/>
            <w:shd w:val="clear" w:color="auto" w:fill="auto"/>
          </w:tcPr>
          <w:p w14:paraId="21469D10" w14:textId="77777777" w:rsidR="005D3294" w:rsidRPr="00851C4D" w:rsidRDefault="005D3294" w:rsidP="00721F82">
            <w:pPr>
              <w:spacing w:after="0" w:line="240" w:lineRule="auto"/>
              <w:jc w:val="left"/>
              <w:rPr>
                <w:color w:val="000000"/>
                <w:sz w:val="16"/>
                <w:szCs w:val="16"/>
              </w:rPr>
            </w:pPr>
            <w:r w:rsidRPr="00851C4D">
              <w:rPr>
                <w:color w:val="000000"/>
                <w:sz w:val="16"/>
                <w:szCs w:val="16"/>
              </w:rPr>
              <w:t> Not described</w:t>
            </w:r>
          </w:p>
        </w:tc>
      </w:tr>
      <w:tr w:rsidR="005D3294" w:rsidRPr="00851C4D" w14:paraId="458F3593" w14:textId="77777777" w:rsidTr="00721F82">
        <w:trPr>
          <w:trHeight w:val="255"/>
        </w:trPr>
        <w:tc>
          <w:tcPr>
            <w:tcW w:w="1134" w:type="dxa"/>
            <w:shd w:val="clear" w:color="auto" w:fill="auto"/>
          </w:tcPr>
          <w:p w14:paraId="135C3A48" w14:textId="77777777" w:rsidR="005D3294" w:rsidRPr="00851C4D" w:rsidRDefault="005D3294" w:rsidP="00721F82">
            <w:pPr>
              <w:spacing w:after="0" w:line="240" w:lineRule="auto"/>
              <w:jc w:val="left"/>
              <w:rPr>
                <w:color w:val="000000"/>
                <w:sz w:val="16"/>
                <w:szCs w:val="16"/>
              </w:rPr>
            </w:pPr>
            <w:r w:rsidRPr="00851C4D">
              <w:rPr>
                <w:color w:val="000000"/>
                <w:sz w:val="16"/>
                <w:szCs w:val="16"/>
              </w:rPr>
              <w:t>Robertson et al, 2020 (53)</w:t>
            </w:r>
          </w:p>
        </w:tc>
        <w:tc>
          <w:tcPr>
            <w:tcW w:w="850" w:type="dxa"/>
            <w:shd w:val="clear" w:color="auto" w:fill="auto"/>
          </w:tcPr>
          <w:p w14:paraId="543493FA" w14:textId="77777777" w:rsidR="005D3294" w:rsidRPr="00851C4D" w:rsidRDefault="005D3294" w:rsidP="00721F82">
            <w:pPr>
              <w:spacing w:after="0" w:line="240" w:lineRule="auto"/>
              <w:jc w:val="left"/>
              <w:rPr>
                <w:color w:val="000000"/>
                <w:sz w:val="16"/>
                <w:szCs w:val="16"/>
              </w:rPr>
            </w:pPr>
            <w:r w:rsidRPr="00851C4D">
              <w:rPr>
                <w:color w:val="000000"/>
                <w:sz w:val="16"/>
                <w:szCs w:val="16"/>
              </w:rPr>
              <w:t>Cross-sectional survey</w:t>
            </w:r>
          </w:p>
        </w:tc>
        <w:tc>
          <w:tcPr>
            <w:tcW w:w="880" w:type="dxa"/>
            <w:shd w:val="clear" w:color="auto" w:fill="auto"/>
          </w:tcPr>
          <w:p w14:paraId="001DC407"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2018</w:t>
            </w:r>
          </w:p>
        </w:tc>
        <w:tc>
          <w:tcPr>
            <w:tcW w:w="1445" w:type="dxa"/>
            <w:shd w:val="clear" w:color="auto" w:fill="auto"/>
          </w:tcPr>
          <w:p w14:paraId="10F5EABB" w14:textId="77777777" w:rsidR="005D3294" w:rsidRPr="00851C4D" w:rsidRDefault="00000000" w:rsidP="00721F82">
            <w:pPr>
              <w:spacing w:after="0" w:line="240" w:lineRule="auto"/>
              <w:jc w:val="left"/>
              <w:rPr>
                <w:color w:val="0563C1"/>
                <w:sz w:val="16"/>
                <w:szCs w:val="16"/>
                <w:u w:val="single"/>
              </w:rPr>
            </w:pPr>
            <w:hyperlink r:id="rId33">
              <w:r w:rsidR="005D3294" w:rsidRPr="00851C4D">
                <w:rPr>
                  <w:color w:val="0563C1"/>
                  <w:sz w:val="16"/>
                  <w:szCs w:val="16"/>
                  <w:u w:val="single"/>
                </w:rPr>
                <w:t>WFNS Young Neurosurgeons Committee</w:t>
              </w:r>
            </w:hyperlink>
            <w:r w:rsidR="005D3294" w:rsidRPr="00851C4D">
              <w:rPr>
                <w:color w:val="0563C1"/>
                <w:sz w:val="16"/>
                <w:szCs w:val="16"/>
                <w:u w:val="single"/>
              </w:rPr>
              <w:t>,</w:t>
            </w:r>
          </w:p>
          <w:p w14:paraId="453AC587" w14:textId="77777777" w:rsidR="005D3294" w:rsidRPr="00851C4D" w:rsidRDefault="005D3294" w:rsidP="00721F82">
            <w:pPr>
              <w:spacing w:after="0" w:line="240" w:lineRule="auto"/>
              <w:jc w:val="left"/>
              <w:rPr>
                <w:color w:val="0563C1"/>
                <w:sz w:val="16"/>
                <w:szCs w:val="16"/>
                <w:u w:val="single"/>
              </w:rPr>
            </w:pPr>
            <w:r w:rsidRPr="00851C4D">
              <w:rPr>
                <w:color w:val="0563C1"/>
                <w:sz w:val="16"/>
                <w:szCs w:val="16"/>
                <w:u w:val="single"/>
              </w:rPr>
              <w:t>World Federation of Neurosurgical Societies Young Neurosurgeons Committee</w:t>
            </w:r>
          </w:p>
        </w:tc>
        <w:tc>
          <w:tcPr>
            <w:tcW w:w="965" w:type="dxa"/>
            <w:shd w:val="clear" w:color="auto" w:fill="auto"/>
          </w:tcPr>
          <w:p w14:paraId="7AB899B9"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South America, Europe, Asia, Middle East</w:t>
            </w:r>
          </w:p>
        </w:tc>
        <w:tc>
          <w:tcPr>
            <w:tcW w:w="992" w:type="dxa"/>
            <w:shd w:val="clear" w:color="auto" w:fill="auto"/>
          </w:tcPr>
          <w:p w14:paraId="16EE3DC7" w14:textId="77777777" w:rsidR="005D3294" w:rsidRPr="00851C4D" w:rsidRDefault="005D3294" w:rsidP="00721F82">
            <w:pPr>
              <w:spacing w:after="0" w:line="240" w:lineRule="auto"/>
              <w:jc w:val="left"/>
              <w:rPr>
                <w:color w:val="000000"/>
                <w:sz w:val="16"/>
                <w:szCs w:val="16"/>
              </w:rPr>
            </w:pPr>
            <w:r w:rsidRPr="00851C4D">
              <w:rPr>
                <w:color w:val="000000"/>
                <w:sz w:val="16"/>
                <w:szCs w:val="16"/>
              </w:rPr>
              <w:t>Rwanda, Morocco, Algeria, Ethiopia, Cameroon</w:t>
            </w:r>
          </w:p>
        </w:tc>
        <w:tc>
          <w:tcPr>
            <w:tcW w:w="993" w:type="dxa"/>
            <w:shd w:val="clear" w:color="auto" w:fill="auto"/>
          </w:tcPr>
          <w:p w14:paraId="4CC4C09A" w14:textId="77777777" w:rsidR="005D3294" w:rsidRPr="00851C4D" w:rsidRDefault="005D3294" w:rsidP="00721F82">
            <w:pPr>
              <w:spacing w:after="0" w:line="240" w:lineRule="auto"/>
              <w:jc w:val="left"/>
              <w:rPr>
                <w:color w:val="000000"/>
                <w:sz w:val="16"/>
                <w:szCs w:val="16"/>
              </w:rPr>
            </w:pPr>
            <w:r w:rsidRPr="00851C4D">
              <w:rPr>
                <w:color w:val="000000"/>
                <w:sz w:val="16"/>
                <w:szCs w:val="16"/>
              </w:rPr>
              <w:t>N/A</w:t>
            </w:r>
          </w:p>
        </w:tc>
        <w:tc>
          <w:tcPr>
            <w:tcW w:w="850" w:type="dxa"/>
            <w:shd w:val="clear" w:color="auto" w:fill="auto"/>
          </w:tcPr>
          <w:p w14:paraId="331DAE76" w14:textId="77777777" w:rsidR="005D3294" w:rsidRPr="00851C4D" w:rsidRDefault="005D3294" w:rsidP="00721F82">
            <w:pPr>
              <w:spacing w:after="0" w:line="240" w:lineRule="auto"/>
              <w:jc w:val="left"/>
              <w:rPr>
                <w:color w:val="000000"/>
                <w:sz w:val="16"/>
                <w:szCs w:val="16"/>
              </w:rPr>
            </w:pPr>
            <w:r w:rsidRPr="00851C4D">
              <w:rPr>
                <w:color w:val="000000"/>
                <w:sz w:val="16"/>
                <w:szCs w:val="16"/>
              </w:rPr>
              <w:t>23</w:t>
            </w:r>
          </w:p>
        </w:tc>
        <w:tc>
          <w:tcPr>
            <w:tcW w:w="992" w:type="dxa"/>
            <w:shd w:val="clear" w:color="auto" w:fill="auto"/>
          </w:tcPr>
          <w:p w14:paraId="14BAA888"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Neurosurgery </w:t>
            </w:r>
          </w:p>
        </w:tc>
        <w:tc>
          <w:tcPr>
            <w:tcW w:w="993" w:type="dxa"/>
            <w:shd w:val="clear" w:color="auto" w:fill="auto"/>
          </w:tcPr>
          <w:p w14:paraId="57E01DB4" w14:textId="77777777" w:rsidR="005D3294" w:rsidRPr="00851C4D" w:rsidRDefault="005D3294" w:rsidP="00721F82">
            <w:pPr>
              <w:spacing w:after="0" w:line="240" w:lineRule="auto"/>
              <w:jc w:val="left"/>
              <w:rPr>
                <w:color w:val="000000"/>
                <w:sz w:val="16"/>
                <w:szCs w:val="16"/>
              </w:rPr>
            </w:pPr>
            <w:r w:rsidRPr="00851C4D">
              <w:rPr>
                <w:color w:val="000000"/>
                <w:sz w:val="16"/>
                <w:szCs w:val="16"/>
              </w:rPr>
              <w:t>Neurosurgery training</w:t>
            </w:r>
          </w:p>
        </w:tc>
        <w:tc>
          <w:tcPr>
            <w:tcW w:w="3543" w:type="dxa"/>
            <w:shd w:val="clear" w:color="auto" w:fill="auto"/>
          </w:tcPr>
          <w:p w14:paraId="4BE07A5A" w14:textId="77777777" w:rsidR="005D3294" w:rsidRPr="00851C4D" w:rsidRDefault="005D3294" w:rsidP="00721F82">
            <w:pPr>
              <w:spacing w:after="0" w:line="240" w:lineRule="auto"/>
              <w:jc w:val="left"/>
              <w:rPr>
                <w:color w:val="000000"/>
                <w:sz w:val="16"/>
                <w:szCs w:val="16"/>
              </w:rPr>
            </w:pPr>
            <w:r w:rsidRPr="00851C4D">
              <w:rPr>
                <w:color w:val="000000"/>
                <w:sz w:val="16"/>
                <w:szCs w:val="16"/>
              </w:rPr>
              <w:t>1. Recruitment through electronic mailing lists of continental and various neurosurgical societies, e-mail to personal contacts, and social media platforms (Twitter, Facebook, and WhatsApp)</w:t>
            </w:r>
          </w:p>
          <w:p w14:paraId="7DC2A11D" w14:textId="77777777" w:rsidR="005D3294" w:rsidRPr="00851C4D" w:rsidRDefault="005D3294" w:rsidP="00721F82">
            <w:pPr>
              <w:spacing w:after="0" w:line="240" w:lineRule="auto"/>
              <w:jc w:val="left"/>
              <w:rPr>
                <w:color w:val="000000"/>
                <w:sz w:val="16"/>
                <w:szCs w:val="16"/>
              </w:rPr>
            </w:pPr>
            <w:r w:rsidRPr="00851C4D">
              <w:rPr>
                <w:color w:val="000000"/>
                <w:sz w:val="16"/>
                <w:szCs w:val="16"/>
              </w:rPr>
              <w:t>2. Partnership between HICs and LMICs</w:t>
            </w:r>
          </w:p>
          <w:p w14:paraId="2EABCE3F" w14:textId="77777777" w:rsidR="005D3294" w:rsidRPr="00851C4D" w:rsidRDefault="005D3294" w:rsidP="00721F82">
            <w:pPr>
              <w:spacing w:after="0" w:line="240" w:lineRule="auto"/>
              <w:jc w:val="left"/>
              <w:rPr>
                <w:color w:val="000000"/>
                <w:sz w:val="16"/>
                <w:szCs w:val="16"/>
              </w:rPr>
            </w:pPr>
            <w:r w:rsidRPr="00851C4D">
              <w:rPr>
                <w:color w:val="000000"/>
                <w:sz w:val="16"/>
                <w:szCs w:val="16"/>
              </w:rPr>
              <w:t>3. Research funding availability</w:t>
            </w:r>
          </w:p>
        </w:tc>
        <w:tc>
          <w:tcPr>
            <w:tcW w:w="2692" w:type="dxa"/>
            <w:shd w:val="clear" w:color="auto" w:fill="auto"/>
          </w:tcPr>
          <w:p w14:paraId="10141258" w14:textId="77777777" w:rsidR="005D3294" w:rsidRPr="00851C4D" w:rsidRDefault="005D3294" w:rsidP="00721F82">
            <w:pPr>
              <w:spacing w:after="0" w:line="240" w:lineRule="auto"/>
              <w:jc w:val="left"/>
              <w:rPr>
                <w:color w:val="000000"/>
                <w:sz w:val="16"/>
                <w:szCs w:val="16"/>
              </w:rPr>
            </w:pPr>
            <w:bookmarkStart w:id="2" w:name="_heading=h.44sinio" w:colFirst="0" w:colLast="0"/>
            <w:bookmarkEnd w:id="2"/>
            <w:r w:rsidRPr="00851C4D">
              <w:rPr>
                <w:color w:val="000000"/>
                <w:sz w:val="16"/>
                <w:szCs w:val="16"/>
              </w:rPr>
              <w:t>1. The underrepresentation of those without reliable Internet, electronic devices, and e-mail are less likely to be captured</w:t>
            </w:r>
          </w:p>
          <w:p w14:paraId="6D106A12" w14:textId="77777777" w:rsidR="005D3294" w:rsidRPr="00851C4D" w:rsidRDefault="005D3294" w:rsidP="00721F82">
            <w:pPr>
              <w:spacing w:after="0" w:line="240" w:lineRule="auto"/>
              <w:jc w:val="left"/>
              <w:rPr>
                <w:color w:val="000000"/>
                <w:sz w:val="16"/>
                <w:szCs w:val="16"/>
              </w:rPr>
            </w:pPr>
            <w:r w:rsidRPr="00851C4D">
              <w:rPr>
                <w:color w:val="000000"/>
                <w:sz w:val="16"/>
                <w:szCs w:val="16"/>
              </w:rPr>
              <w:t>2. Use of English language only</w:t>
            </w:r>
          </w:p>
          <w:p w14:paraId="29C225E8" w14:textId="77777777" w:rsidR="005D3294" w:rsidRPr="00851C4D" w:rsidRDefault="005D3294" w:rsidP="00721F82">
            <w:pPr>
              <w:spacing w:after="0" w:line="240" w:lineRule="auto"/>
              <w:jc w:val="left"/>
              <w:rPr>
                <w:color w:val="000000"/>
                <w:sz w:val="16"/>
                <w:szCs w:val="16"/>
              </w:rPr>
            </w:pPr>
            <w:r w:rsidRPr="00851C4D">
              <w:rPr>
                <w:color w:val="000000"/>
                <w:sz w:val="16"/>
                <w:szCs w:val="16"/>
              </w:rPr>
              <w:t>3. Low access to research resources e.g., journals in LMICs</w:t>
            </w:r>
          </w:p>
          <w:p w14:paraId="18350861" w14:textId="77777777" w:rsidR="005D3294" w:rsidRPr="00851C4D" w:rsidRDefault="005D3294" w:rsidP="00721F82">
            <w:pPr>
              <w:spacing w:after="0" w:line="240" w:lineRule="auto"/>
              <w:jc w:val="left"/>
              <w:rPr>
                <w:color w:val="000000"/>
                <w:sz w:val="16"/>
                <w:szCs w:val="16"/>
              </w:rPr>
            </w:pPr>
            <w:r w:rsidRPr="00851C4D">
              <w:rPr>
                <w:color w:val="000000"/>
                <w:sz w:val="16"/>
                <w:szCs w:val="16"/>
              </w:rPr>
              <w:t>4. Minimal research training of clinicians from LMICs</w:t>
            </w:r>
          </w:p>
        </w:tc>
      </w:tr>
      <w:tr w:rsidR="005D3294" w:rsidRPr="00851C4D" w14:paraId="7C5C023B" w14:textId="77777777" w:rsidTr="00721F82">
        <w:trPr>
          <w:trHeight w:val="255"/>
        </w:trPr>
        <w:tc>
          <w:tcPr>
            <w:tcW w:w="1134" w:type="dxa"/>
            <w:shd w:val="clear" w:color="auto" w:fill="auto"/>
          </w:tcPr>
          <w:p w14:paraId="2207150E" w14:textId="77777777" w:rsidR="005D3294" w:rsidRPr="00851C4D" w:rsidRDefault="005D3294" w:rsidP="00721F82">
            <w:pPr>
              <w:spacing w:after="0" w:line="240" w:lineRule="auto"/>
              <w:jc w:val="left"/>
              <w:rPr>
                <w:color w:val="000000"/>
                <w:sz w:val="16"/>
                <w:szCs w:val="16"/>
              </w:rPr>
            </w:pPr>
            <w:r w:rsidRPr="00851C4D">
              <w:rPr>
                <w:color w:val="000000"/>
                <w:sz w:val="16"/>
                <w:szCs w:val="16"/>
              </w:rPr>
              <w:t>McMeekin et al, 2020 (54)</w:t>
            </w:r>
          </w:p>
        </w:tc>
        <w:tc>
          <w:tcPr>
            <w:tcW w:w="850" w:type="dxa"/>
            <w:shd w:val="clear" w:color="auto" w:fill="auto"/>
          </w:tcPr>
          <w:p w14:paraId="04BF8CF6" w14:textId="77777777" w:rsidR="005D3294" w:rsidRPr="00851C4D" w:rsidRDefault="005D3294" w:rsidP="00721F82">
            <w:pPr>
              <w:spacing w:after="0" w:line="240" w:lineRule="auto"/>
              <w:jc w:val="left"/>
              <w:rPr>
                <w:color w:val="000000"/>
                <w:sz w:val="16"/>
                <w:szCs w:val="16"/>
              </w:rPr>
            </w:pPr>
            <w:r w:rsidRPr="00851C4D">
              <w:rPr>
                <w:color w:val="000000"/>
                <w:sz w:val="16"/>
                <w:szCs w:val="16"/>
              </w:rPr>
              <w:t>Randomized Control Trial (RCT)</w:t>
            </w:r>
          </w:p>
        </w:tc>
        <w:tc>
          <w:tcPr>
            <w:tcW w:w="880" w:type="dxa"/>
            <w:shd w:val="clear" w:color="auto" w:fill="auto"/>
          </w:tcPr>
          <w:p w14:paraId="438F68CC"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2010-2015</w:t>
            </w:r>
          </w:p>
        </w:tc>
        <w:tc>
          <w:tcPr>
            <w:tcW w:w="1445" w:type="dxa"/>
            <w:shd w:val="clear" w:color="auto" w:fill="auto"/>
          </w:tcPr>
          <w:p w14:paraId="6FB4331F" w14:textId="77777777" w:rsidR="005D3294" w:rsidRPr="00851C4D" w:rsidRDefault="00000000" w:rsidP="00721F82">
            <w:pPr>
              <w:spacing w:after="0" w:line="240" w:lineRule="auto"/>
              <w:jc w:val="left"/>
              <w:rPr>
                <w:color w:val="0563C1"/>
                <w:sz w:val="16"/>
                <w:szCs w:val="16"/>
                <w:u w:val="single"/>
              </w:rPr>
            </w:pPr>
            <w:hyperlink r:id="rId34">
              <w:r w:rsidR="005D3294" w:rsidRPr="00851C4D">
                <w:rPr>
                  <w:color w:val="0563C1"/>
                  <w:sz w:val="16"/>
                  <w:szCs w:val="16"/>
                  <w:u w:val="single"/>
                </w:rPr>
                <w:t>OVIVA collaborators</w:t>
              </w:r>
            </w:hyperlink>
            <w:r w:rsidR="005D3294" w:rsidRPr="00851C4D">
              <w:rPr>
                <w:color w:val="0563C1"/>
                <w:sz w:val="16"/>
                <w:szCs w:val="16"/>
                <w:u w:val="single"/>
              </w:rPr>
              <w:t>,</w:t>
            </w:r>
          </w:p>
          <w:p w14:paraId="6F1A245F" w14:textId="77777777" w:rsidR="005D3294" w:rsidRPr="00851C4D" w:rsidRDefault="005D3294" w:rsidP="00721F82">
            <w:pPr>
              <w:spacing w:after="0" w:line="240" w:lineRule="auto"/>
              <w:jc w:val="left"/>
              <w:rPr>
                <w:color w:val="000000"/>
                <w:sz w:val="16"/>
                <w:szCs w:val="16"/>
              </w:rPr>
            </w:pPr>
            <w:r w:rsidRPr="00851C4D">
              <w:rPr>
                <w:color w:val="000000"/>
                <w:sz w:val="16"/>
                <w:szCs w:val="16"/>
              </w:rPr>
              <w:t>Oral versus Intravenous Antibiotics for Bone and Joint Infection</w:t>
            </w:r>
          </w:p>
        </w:tc>
        <w:tc>
          <w:tcPr>
            <w:tcW w:w="965" w:type="dxa"/>
            <w:shd w:val="clear" w:color="auto" w:fill="auto"/>
          </w:tcPr>
          <w:p w14:paraId="58F230F1"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w:t>
            </w:r>
          </w:p>
        </w:tc>
        <w:tc>
          <w:tcPr>
            <w:tcW w:w="992" w:type="dxa"/>
            <w:shd w:val="clear" w:color="auto" w:fill="auto"/>
          </w:tcPr>
          <w:p w14:paraId="5E4C850F" w14:textId="77777777" w:rsidR="005D3294" w:rsidRPr="00851C4D" w:rsidRDefault="005D3294" w:rsidP="00721F82">
            <w:pPr>
              <w:spacing w:after="0" w:line="240" w:lineRule="auto"/>
              <w:jc w:val="left"/>
              <w:rPr>
                <w:color w:val="000000"/>
                <w:sz w:val="16"/>
                <w:szCs w:val="16"/>
              </w:rPr>
            </w:pPr>
            <w:r w:rsidRPr="00851C4D">
              <w:rPr>
                <w:color w:val="000000"/>
                <w:sz w:val="16"/>
                <w:szCs w:val="16"/>
              </w:rPr>
              <w:t>Kenya</w:t>
            </w:r>
          </w:p>
        </w:tc>
        <w:tc>
          <w:tcPr>
            <w:tcW w:w="993" w:type="dxa"/>
            <w:shd w:val="clear" w:color="auto" w:fill="auto"/>
          </w:tcPr>
          <w:p w14:paraId="389985CA" w14:textId="77777777" w:rsidR="005D3294" w:rsidRPr="00851C4D" w:rsidRDefault="005D3294" w:rsidP="00721F82">
            <w:pPr>
              <w:spacing w:after="0" w:line="240" w:lineRule="auto"/>
              <w:jc w:val="left"/>
              <w:rPr>
                <w:color w:val="000000"/>
                <w:sz w:val="16"/>
                <w:szCs w:val="16"/>
              </w:rPr>
            </w:pPr>
            <w:r w:rsidRPr="00851C4D">
              <w:rPr>
                <w:color w:val="000000"/>
                <w:sz w:val="16"/>
                <w:szCs w:val="16"/>
              </w:rPr>
              <w:t>N/A</w:t>
            </w:r>
          </w:p>
        </w:tc>
        <w:tc>
          <w:tcPr>
            <w:tcW w:w="850" w:type="dxa"/>
            <w:shd w:val="clear" w:color="auto" w:fill="auto"/>
          </w:tcPr>
          <w:p w14:paraId="74AE5B17" w14:textId="77777777" w:rsidR="005D3294" w:rsidRPr="00851C4D" w:rsidRDefault="005D3294" w:rsidP="00721F82">
            <w:pPr>
              <w:spacing w:after="0" w:line="240" w:lineRule="auto"/>
              <w:jc w:val="left"/>
              <w:rPr>
                <w:color w:val="000000"/>
                <w:sz w:val="16"/>
                <w:szCs w:val="16"/>
              </w:rPr>
            </w:pPr>
            <w:r w:rsidRPr="00851C4D">
              <w:rPr>
                <w:color w:val="000000"/>
                <w:sz w:val="16"/>
                <w:szCs w:val="16"/>
              </w:rPr>
              <w:t>11</w:t>
            </w:r>
          </w:p>
        </w:tc>
        <w:tc>
          <w:tcPr>
            <w:tcW w:w="992" w:type="dxa"/>
            <w:shd w:val="clear" w:color="auto" w:fill="auto"/>
          </w:tcPr>
          <w:p w14:paraId="5FE970D9" w14:textId="77777777" w:rsidR="005D3294" w:rsidRPr="00851C4D" w:rsidRDefault="005D3294" w:rsidP="00721F82">
            <w:pPr>
              <w:spacing w:after="0" w:line="240" w:lineRule="auto"/>
              <w:jc w:val="left"/>
              <w:rPr>
                <w:color w:val="000000"/>
                <w:sz w:val="16"/>
                <w:szCs w:val="16"/>
              </w:rPr>
            </w:pPr>
            <w:r w:rsidRPr="00851C4D">
              <w:rPr>
                <w:color w:val="000000"/>
                <w:sz w:val="16"/>
                <w:szCs w:val="16"/>
              </w:rPr>
              <w:t>Orthopaedics</w:t>
            </w:r>
          </w:p>
        </w:tc>
        <w:tc>
          <w:tcPr>
            <w:tcW w:w="993" w:type="dxa"/>
            <w:shd w:val="clear" w:color="auto" w:fill="auto"/>
          </w:tcPr>
          <w:p w14:paraId="199B1977" w14:textId="77777777" w:rsidR="005D3294" w:rsidRPr="00851C4D" w:rsidRDefault="005D3294" w:rsidP="00721F82">
            <w:pPr>
              <w:spacing w:after="0" w:line="240" w:lineRule="auto"/>
              <w:jc w:val="left"/>
              <w:rPr>
                <w:color w:val="000000"/>
                <w:sz w:val="16"/>
                <w:szCs w:val="16"/>
              </w:rPr>
            </w:pPr>
            <w:r w:rsidRPr="00851C4D">
              <w:rPr>
                <w:color w:val="000000"/>
                <w:sz w:val="16"/>
                <w:szCs w:val="16"/>
              </w:rPr>
              <w:t>Antibiotics for Orthopaedics infections</w:t>
            </w:r>
          </w:p>
        </w:tc>
        <w:tc>
          <w:tcPr>
            <w:tcW w:w="3543" w:type="dxa"/>
            <w:shd w:val="clear" w:color="auto" w:fill="auto"/>
          </w:tcPr>
          <w:p w14:paraId="6E2C9B88"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40579E2D"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6612B354" w14:textId="77777777" w:rsidTr="00721F82">
        <w:trPr>
          <w:trHeight w:val="255"/>
        </w:trPr>
        <w:tc>
          <w:tcPr>
            <w:tcW w:w="1134" w:type="dxa"/>
            <w:shd w:val="clear" w:color="auto" w:fill="auto"/>
          </w:tcPr>
          <w:p w14:paraId="70CE8220" w14:textId="77777777" w:rsidR="005D3294" w:rsidRPr="00851C4D" w:rsidRDefault="005D3294" w:rsidP="00721F82">
            <w:pPr>
              <w:spacing w:after="0" w:line="240" w:lineRule="auto"/>
              <w:jc w:val="left"/>
              <w:rPr>
                <w:color w:val="000000"/>
                <w:sz w:val="16"/>
                <w:szCs w:val="16"/>
              </w:rPr>
            </w:pPr>
            <w:r w:rsidRPr="00851C4D">
              <w:rPr>
                <w:color w:val="000000"/>
                <w:sz w:val="16"/>
                <w:szCs w:val="16"/>
              </w:rPr>
              <w:t>Robertson et al, 2020 (55)</w:t>
            </w:r>
          </w:p>
        </w:tc>
        <w:tc>
          <w:tcPr>
            <w:tcW w:w="850" w:type="dxa"/>
            <w:shd w:val="clear" w:color="auto" w:fill="auto"/>
          </w:tcPr>
          <w:p w14:paraId="3D62E6A8" w14:textId="77777777" w:rsidR="005D3294" w:rsidRPr="00851C4D" w:rsidRDefault="005D3294" w:rsidP="00721F82">
            <w:pPr>
              <w:spacing w:after="0" w:line="240" w:lineRule="auto"/>
              <w:jc w:val="left"/>
              <w:rPr>
                <w:color w:val="000000"/>
                <w:sz w:val="16"/>
                <w:szCs w:val="16"/>
              </w:rPr>
            </w:pPr>
            <w:r w:rsidRPr="00851C4D">
              <w:rPr>
                <w:color w:val="000000"/>
                <w:sz w:val="16"/>
                <w:szCs w:val="16"/>
              </w:rPr>
              <w:t>Cross-sectional survey</w:t>
            </w:r>
          </w:p>
        </w:tc>
        <w:tc>
          <w:tcPr>
            <w:tcW w:w="880" w:type="dxa"/>
            <w:shd w:val="clear" w:color="auto" w:fill="auto"/>
          </w:tcPr>
          <w:p w14:paraId="16379D91"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2019</w:t>
            </w:r>
          </w:p>
        </w:tc>
        <w:tc>
          <w:tcPr>
            <w:tcW w:w="1445" w:type="dxa"/>
            <w:shd w:val="clear" w:color="auto" w:fill="auto"/>
          </w:tcPr>
          <w:p w14:paraId="6EA471AE" w14:textId="77777777" w:rsidR="005D3294" w:rsidRPr="00851C4D" w:rsidRDefault="00000000" w:rsidP="00721F82">
            <w:pPr>
              <w:spacing w:after="0" w:line="240" w:lineRule="auto"/>
              <w:jc w:val="left"/>
              <w:rPr>
                <w:color w:val="0563C1"/>
                <w:sz w:val="16"/>
                <w:szCs w:val="16"/>
                <w:u w:val="single"/>
              </w:rPr>
            </w:pPr>
            <w:hyperlink r:id="rId35">
              <w:r w:rsidR="005D3294" w:rsidRPr="00851C4D">
                <w:rPr>
                  <w:color w:val="0563C1"/>
                  <w:sz w:val="16"/>
                  <w:szCs w:val="16"/>
                  <w:u w:val="single"/>
                </w:rPr>
                <w:t>Collaborative Working Group</w:t>
              </w:r>
            </w:hyperlink>
          </w:p>
        </w:tc>
        <w:tc>
          <w:tcPr>
            <w:tcW w:w="965" w:type="dxa"/>
            <w:shd w:val="clear" w:color="auto" w:fill="auto"/>
          </w:tcPr>
          <w:p w14:paraId="35AA0E48"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Africa, North America, South America, Europe, </w:t>
            </w:r>
            <w:r w:rsidRPr="00851C4D">
              <w:rPr>
                <w:color w:val="000000"/>
                <w:sz w:val="16"/>
                <w:szCs w:val="16"/>
              </w:rPr>
              <w:lastRenderedPageBreak/>
              <w:t>Asia, Middle East, Oceania</w:t>
            </w:r>
          </w:p>
        </w:tc>
        <w:tc>
          <w:tcPr>
            <w:tcW w:w="992" w:type="dxa"/>
            <w:shd w:val="clear" w:color="auto" w:fill="auto"/>
          </w:tcPr>
          <w:p w14:paraId="57F2B38D"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Cameroon, Malawi, South Africa, Rwanda</w:t>
            </w:r>
          </w:p>
        </w:tc>
        <w:tc>
          <w:tcPr>
            <w:tcW w:w="993" w:type="dxa"/>
            <w:shd w:val="clear" w:color="auto" w:fill="auto"/>
          </w:tcPr>
          <w:p w14:paraId="14DF086F" w14:textId="77777777" w:rsidR="005D3294" w:rsidRPr="00851C4D" w:rsidRDefault="005D3294" w:rsidP="00721F82">
            <w:pPr>
              <w:spacing w:after="0" w:line="240" w:lineRule="auto"/>
              <w:jc w:val="left"/>
              <w:rPr>
                <w:color w:val="000000"/>
                <w:sz w:val="16"/>
                <w:szCs w:val="16"/>
              </w:rPr>
            </w:pPr>
            <w:r w:rsidRPr="00851C4D">
              <w:rPr>
                <w:color w:val="000000"/>
                <w:sz w:val="16"/>
                <w:szCs w:val="16"/>
              </w:rPr>
              <w:t>47</w:t>
            </w:r>
          </w:p>
        </w:tc>
        <w:tc>
          <w:tcPr>
            <w:tcW w:w="850" w:type="dxa"/>
            <w:shd w:val="clear" w:color="auto" w:fill="auto"/>
          </w:tcPr>
          <w:p w14:paraId="4B53467E" w14:textId="77777777" w:rsidR="005D3294" w:rsidRPr="00851C4D" w:rsidRDefault="005D3294" w:rsidP="00721F82">
            <w:pPr>
              <w:spacing w:after="0" w:line="240" w:lineRule="auto"/>
              <w:jc w:val="left"/>
              <w:rPr>
                <w:color w:val="000000"/>
                <w:sz w:val="16"/>
                <w:szCs w:val="16"/>
              </w:rPr>
            </w:pPr>
            <w:r w:rsidRPr="00851C4D">
              <w:rPr>
                <w:color w:val="000000"/>
                <w:sz w:val="16"/>
                <w:szCs w:val="16"/>
              </w:rPr>
              <w:t>111</w:t>
            </w:r>
          </w:p>
        </w:tc>
        <w:tc>
          <w:tcPr>
            <w:tcW w:w="992" w:type="dxa"/>
            <w:shd w:val="clear" w:color="auto" w:fill="auto"/>
          </w:tcPr>
          <w:p w14:paraId="54C42424"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Neurosurgery </w:t>
            </w:r>
          </w:p>
        </w:tc>
        <w:tc>
          <w:tcPr>
            <w:tcW w:w="993" w:type="dxa"/>
            <w:shd w:val="clear" w:color="auto" w:fill="auto"/>
          </w:tcPr>
          <w:p w14:paraId="03AB6727" w14:textId="77777777" w:rsidR="005D3294" w:rsidRPr="00851C4D" w:rsidRDefault="005D3294" w:rsidP="00721F82">
            <w:pPr>
              <w:spacing w:after="0" w:line="240" w:lineRule="auto"/>
              <w:jc w:val="left"/>
              <w:rPr>
                <w:color w:val="000000"/>
                <w:sz w:val="16"/>
                <w:szCs w:val="16"/>
              </w:rPr>
            </w:pPr>
            <w:r w:rsidRPr="00851C4D">
              <w:rPr>
                <w:color w:val="000000"/>
                <w:sz w:val="16"/>
                <w:szCs w:val="16"/>
              </w:rPr>
              <w:t>Task shifting and sharing in neurosurgery in LMIC</w:t>
            </w:r>
          </w:p>
        </w:tc>
        <w:tc>
          <w:tcPr>
            <w:tcW w:w="3543" w:type="dxa"/>
            <w:shd w:val="clear" w:color="auto" w:fill="auto"/>
          </w:tcPr>
          <w:p w14:paraId="61A0F020"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1. Wide distribution of survey via electronic mailing lists of continental societies and various other neurosurgical groups, e-mail to personal contacts, QR codes, and social media platforms through </w:t>
            </w:r>
          </w:p>
          <w:p w14:paraId="7628D4DD" w14:textId="77777777" w:rsidR="005D3294" w:rsidRPr="00851C4D" w:rsidRDefault="005D3294" w:rsidP="00721F82">
            <w:pPr>
              <w:spacing w:after="0" w:line="240" w:lineRule="auto"/>
              <w:jc w:val="left"/>
              <w:rPr>
                <w:color w:val="000000"/>
                <w:sz w:val="16"/>
                <w:szCs w:val="16"/>
              </w:rPr>
            </w:pPr>
          </w:p>
        </w:tc>
        <w:tc>
          <w:tcPr>
            <w:tcW w:w="2692" w:type="dxa"/>
            <w:shd w:val="clear" w:color="auto" w:fill="auto"/>
          </w:tcPr>
          <w:p w14:paraId="177B08F1" w14:textId="77777777" w:rsidR="005D3294" w:rsidRPr="00851C4D" w:rsidRDefault="005D3294" w:rsidP="00721F82">
            <w:pPr>
              <w:spacing w:after="0" w:line="240" w:lineRule="auto"/>
              <w:jc w:val="left"/>
              <w:rPr>
                <w:color w:val="000000"/>
                <w:sz w:val="16"/>
                <w:szCs w:val="16"/>
              </w:rPr>
            </w:pPr>
            <w:r w:rsidRPr="00851C4D">
              <w:rPr>
                <w:color w:val="000000"/>
                <w:sz w:val="16"/>
                <w:szCs w:val="16"/>
              </w:rPr>
              <w:t> 1. Challenge reaching clinicians with limited access to internet</w:t>
            </w:r>
          </w:p>
        </w:tc>
      </w:tr>
      <w:tr w:rsidR="005D3294" w:rsidRPr="00851C4D" w14:paraId="2AF20E89" w14:textId="77777777" w:rsidTr="00721F82">
        <w:trPr>
          <w:trHeight w:val="255"/>
        </w:trPr>
        <w:tc>
          <w:tcPr>
            <w:tcW w:w="1134" w:type="dxa"/>
            <w:shd w:val="clear" w:color="auto" w:fill="auto"/>
          </w:tcPr>
          <w:p w14:paraId="76769D0A" w14:textId="77777777" w:rsidR="005D3294" w:rsidRPr="00851C4D" w:rsidRDefault="005D3294" w:rsidP="00721F82">
            <w:pPr>
              <w:spacing w:after="0" w:line="240" w:lineRule="auto"/>
              <w:jc w:val="left"/>
              <w:rPr>
                <w:color w:val="000000"/>
                <w:sz w:val="16"/>
                <w:szCs w:val="16"/>
              </w:rPr>
            </w:pPr>
            <w:r w:rsidRPr="00851C4D">
              <w:rPr>
                <w:color w:val="000000"/>
                <w:sz w:val="16"/>
                <w:szCs w:val="16"/>
              </w:rPr>
              <w:t>Papadopoulos et al, 2020 (56)</w:t>
            </w:r>
          </w:p>
        </w:tc>
        <w:tc>
          <w:tcPr>
            <w:tcW w:w="850" w:type="dxa"/>
            <w:shd w:val="clear" w:color="auto" w:fill="auto"/>
          </w:tcPr>
          <w:p w14:paraId="3F738EAE" w14:textId="77777777" w:rsidR="005D3294" w:rsidRPr="00851C4D" w:rsidRDefault="005D3294" w:rsidP="00721F82">
            <w:pPr>
              <w:spacing w:after="0" w:line="240" w:lineRule="auto"/>
              <w:jc w:val="left"/>
              <w:rPr>
                <w:color w:val="000000"/>
                <w:sz w:val="16"/>
                <w:szCs w:val="16"/>
              </w:rPr>
            </w:pPr>
            <w:r w:rsidRPr="00851C4D">
              <w:rPr>
                <w:color w:val="000000"/>
                <w:sz w:val="16"/>
                <w:szCs w:val="16"/>
              </w:rPr>
              <w:t>Case series</w:t>
            </w:r>
          </w:p>
        </w:tc>
        <w:tc>
          <w:tcPr>
            <w:tcW w:w="880" w:type="dxa"/>
            <w:shd w:val="clear" w:color="auto" w:fill="auto"/>
          </w:tcPr>
          <w:p w14:paraId="4F358167"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2019</w:t>
            </w:r>
          </w:p>
        </w:tc>
        <w:tc>
          <w:tcPr>
            <w:tcW w:w="1445" w:type="dxa"/>
            <w:shd w:val="clear" w:color="auto" w:fill="auto"/>
          </w:tcPr>
          <w:p w14:paraId="52B21E3D" w14:textId="77777777" w:rsidR="005D3294" w:rsidRPr="00851C4D" w:rsidRDefault="005D3294" w:rsidP="00721F82">
            <w:pPr>
              <w:spacing w:after="0" w:line="240" w:lineRule="auto"/>
              <w:jc w:val="left"/>
              <w:rPr>
                <w:color w:val="000000"/>
                <w:sz w:val="16"/>
                <w:szCs w:val="16"/>
              </w:rPr>
            </w:pPr>
            <w:r w:rsidRPr="00851C4D">
              <w:rPr>
                <w:color w:val="000000"/>
                <w:sz w:val="16"/>
                <w:szCs w:val="16"/>
              </w:rPr>
              <w:t>CGRN,</w:t>
            </w:r>
          </w:p>
          <w:p w14:paraId="163EF17D" w14:textId="77777777" w:rsidR="005D3294" w:rsidRPr="00851C4D" w:rsidRDefault="00000000" w:rsidP="00721F82">
            <w:pPr>
              <w:spacing w:after="0" w:line="240" w:lineRule="auto"/>
              <w:jc w:val="left"/>
              <w:rPr>
                <w:color w:val="0563C1"/>
                <w:sz w:val="16"/>
                <w:szCs w:val="16"/>
                <w:u w:val="single"/>
              </w:rPr>
            </w:pPr>
            <w:hyperlink r:id="rId36">
              <w:r w:rsidR="005D3294" w:rsidRPr="00851C4D">
                <w:rPr>
                  <w:color w:val="0563C1"/>
                  <w:sz w:val="16"/>
                  <w:szCs w:val="16"/>
                  <w:u w:val="single"/>
                </w:rPr>
                <w:t>International Study of Childhood Glaucoma – Childhood Glaucoma Research Network Study Group</w:t>
              </w:r>
            </w:hyperlink>
          </w:p>
        </w:tc>
        <w:tc>
          <w:tcPr>
            <w:tcW w:w="965" w:type="dxa"/>
            <w:shd w:val="clear" w:color="auto" w:fill="auto"/>
          </w:tcPr>
          <w:p w14:paraId="07C30E66"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Europe, Asia, Middle East</w:t>
            </w:r>
          </w:p>
        </w:tc>
        <w:tc>
          <w:tcPr>
            <w:tcW w:w="992" w:type="dxa"/>
            <w:shd w:val="clear" w:color="auto" w:fill="auto"/>
          </w:tcPr>
          <w:p w14:paraId="610C0531" w14:textId="77777777" w:rsidR="005D3294" w:rsidRPr="00851C4D" w:rsidRDefault="005D3294" w:rsidP="00721F82">
            <w:pPr>
              <w:spacing w:after="0" w:line="240" w:lineRule="auto"/>
              <w:jc w:val="left"/>
              <w:rPr>
                <w:color w:val="000000"/>
                <w:sz w:val="16"/>
                <w:szCs w:val="16"/>
              </w:rPr>
            </w:pPr>
            <w:r w:rsidRPr="00851C4D">
              <w:rPr>
                <w:color w:val="000000"/>
                <w:sz w:val="16"/>
                <w:szCs w:val="16"/>
              </w:rPr>
              <w:t>Ghana</w:t>
            </w:r>
          </w:p>
        </w:tc>
        <w:tc>
          <w:tcPr>
            <w:tcW w:w="993" w:type="dxa"/>
            <w:shd w:val="clear" w:color="auto" w:fill="auto"/>
          </w:tcPr>
          <w:p w14:paraId="2530141A" w14:textId="77777777" w:rsidR="005D3294" w:rsidRPr="00851C4D" w:rsidRDefault="005D3294" w:rsidP="00721F82">
            <w:pPr>
              <w:spacing w:after="0" w:line="240" w:lineRule="auto"/>
              <w:jc w:val="left"/>
              <w:rPr>
                <w:color w:val="000000"/>
                <w:sz w:val="16"/>
                <w:szCs w:val="16"/>
              </w:rPr>
            </w:pPr>
            <w:r w:rsidRPr="00851C4D">
              <w:rPr>
                <w:color w:val="000000"/>
                <w:sz w:val="16"/>
                <w:szCs w:val="16"/>
              </w:rPr>
              <w:t>17</w:t>
            </w:r>
          </w:p>
        </w:tc>
        <w:tc>
          <w:tcPr>
            <w:tcW w:w="850" w:type="dxa"/>
            <w:shd w:val="clear" w:color="auto" w:fill="auto"/>
          </w:tcPr>
          <w:p w14:paraId="407FE11E" w14:textId="77777777" w:rsidR="005D3294" w:rsidRPr="00851C4D" w:rsidRDefault="005D3294" w:rsidP="00721F82">
            <w:pPr>
              <w:spacing w:after="0" w:line="240" w:lineRule="auto"/>
              <w:jc w:val="left"/>
              <w:rPr>
                <w:color w:val="000000"/>
                <w:sz w:val="16"/>
                <w:szCs w:val="16"/>
              </w:rPr>
            </w:pPr>
            <w:r w:rsidRPr="00851C4D">
              <w:rPr>
                <w:color w:val="000000"/>
                <w:sz w:val="16"/>
                <w:szCs w:val="16"/>
              </w:rPr>
              <w:t>32</w:t>
            </w:r>
          </w:p>
        </w:tc>
        <w:tc>
          <w:tcPr>
            <w:tcW w:w="992" w:type="dxa"/>
            <w:shd w:val="clear" w:color="auto" w:fill="auto"/>
          </w:tcPr>
          <w:p w14:paraId="04EC142B" w14:textId="77777777" w:rsidR="005D3294" w:rsidRPr="00851C4D" w:rsidRDefault="005D3294" w:rsidP="00721F82">
            <w:pPr>
              <w:spacing w:after="0" w:line="240" w:lineRule="auto"/>
              <w:jc w:val="left"/>
              <w:rPr>
                <w:color w:val="000000"/>
                <w:sz w:val="16"/>
                <w:szCs w:val="16"/>
              </w:rPr>
            </w:pPr>
            <w:r w:rsidRPr="00851C4D">
              <w:rPr>
                <w:color w:val="000000"/>
                <w:sz w:val="16"/>
                <w:szCs w:val="16"/>
              </w:rPr>
              <w:t>Ophthalmology</w:t>
            </w:r>
          </w:p>
        </w:tc>
        <w:tc>
          <w:tcPr>
            <w:tcW w:w="993" w:type="dxa"/>
            <w:shd w:val="clear" w:color="auto" w:fill="auto"/>
          </w:tcPr>
          <w:p w14:paraId="6FCE680C" w14:textId="77777777" w:rsidR="005D3294" w:rsidRPr="00851C4D" w:rsidRDefault="005D3294" w:rsidP="00721F82">
            <w:pPr>
              <w:spacing w:after="0" w:line="240" w:lineRule="auto"/>
              <w:jc w:val="left"/>
              <w:rPr>
                <w:color w:val="000000"/>
                <w:sz w:val="16"/>
                <w:szCs w:val="16"/>
              </w:rPr>
            </w:pPr>
            <w:r w:rsidRPr="00851C4D">
              <w:rPr>
                <w:color w:val="000000"/>
                <w:sz w:val="16"/>
                <w:szCs w:val="16"/>
              </w:rPr>
              <w:t>Childhood glaucoma</w:t>
            </w:r>
          </w:p>
        </w:tc>
        <w:tc>
          <w:tcPr>
            <w:tcW w:w="3543" w:type="dxa"/>
            <w:shd w:val="clear" w:color="auto" w:fill="auto"/>
          </w:tcPr>
          <w:p w14:paraId="5C7A7790" w14:textId="77777777" w:rsidR="005D3294" w:rsidRPr="00851C4D" w:rsidRDefault="005D3294" w:rsidP="00721F82">
            <w:pPr>
              <w:spacing w:after="0" w:line="240" w:lineRule="auto"/>
              <w:jc w:val="left"/>
              <w:rPr>
                <w:color w:val="000000"/>
                <w:sz w:val="16"/>
                <w:szCs w:val="16"/>
              </w:rPr>
            </w:pPr>
            <w:r w:rsidRPr="00851C4D">
              <w:rPr>
                <w:color w:val="000000"/>
                <w:sz w:val="16"/>
                <w:szCs w:val="16"/>
              </w:rPr>
              <w:t>1. Use of an online data collection system</w:t>
            </w:r>
          </w:p>
          <w:p w14:paraId="6149BC08" w14:textId="77777777" w:rsidR="005D3294" w:rsidRPr="00851C4D" w:rsidRDefault="005D3294" w:rsidP="00721F82">
            <w:pPr>
              <w:spacing w:after="0" w:line="240" w:lineRule="auto"/>
              <w:jc w:val="left"/>
              <w:rPr>
                <w:color w:val="000000"/>
                <w:sz w:val="16"/>
                <w:szCs w:val="16"/>
              </w:rPr>
            </w:pPr>
            <w:r w:rsidRPr="00851C4D">
              <w:rPr>
                <w:color w:val="000000"/>
                <w:sz w:val="16"/>
                <w:szCs w:val="16"/>
              </w:rPr>
              <w:t>2. Recruitment of a large pool of international specialist using online methods</w:t>
            </w:r>
          </w:p>
          <w:p w14:paraId="64BF6E3F" w14:textId="77777777" w:rsidR="005D3294" w:rsidRPr="00851C4D" w:rsidRDefault="005D3294" w:rsidP="00721F82">
            <w:pPr>
              <w:spacing w:after="0" w:line="240" w:lineRule="auto"/>
              <w:jc w:val="left"/>
              <w:rPr>
                <w:color w:val="000000"/>
                <w:sz w:val="16"/>
                <w:szCs w:val="16"/>
              </w:rPr>
            </w:pPr>
          </w:p>
        </w:tc>
        <w:tc>
          <w:tcPr>
            <w:tcW w:w="2692" w:type="dxa"/>
            <w:shd w:val="clear" w:color="auto" w:fill="auto"/>
          </w:tcPr>
          <w:p w14:paraId="1EF563F2" w14:textId="77777777" w:rsidR="005D3294" w:rsidRPr="00851C4D" w:rsidRDefault="005D3294" w:rsidP="00721F82">
            <w:pPr>
              <w:spacing w:after="0" w:line="240" w:lineRule="auto"/>
              <w:jc w:val="left"/>
              <w:rPr>
                <w:color w:val="000000"/>
                <w:sz w:val="16"/>
                <w:szCs w:val="16"/>
              </w:rPr>
            </w:pPr>
            <w:r w:rsidRPr="00851C4D">
              <w:rPr>
                <w:color w:val="000000"/>
                <w:sz w:val="16"/>
                <w:szCs w:val="16"/>
              </w:rPr>
              <w:t>1. Each centre was required to obtain Institutional Review Board (or equivalent) approval and parental/caregiver consent when required</w:t>
            </w:r>
          </w:p>
          <w:p w14:paraId="4707F475"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2. Dominance of 2 </w:t>
            </w:r>
            <w:proofErr w:type="spellStart"/>
            <w:r w:rsidRPr="00851C4D">
              <w:rPr>
                <w:color w:val="000000"/>
                <w:sz w:val="16"/>
                <w:szCs w:val="16"/>
              </w:rPr>
              <w:t>centres</w:t>
            </w:r>
            <w:proofErr w:type="spellEnd"/>
            <w:r w:rsidRPr="00851C4D">
              <w:rPr>
                <w:color w:val="000000"/>
                <w:sz w:val="16"/>
                <w:szCs w:val="16"/>
              </w:rPr>
              <w:t xml:space="preserve"> in a particular region contributing 60% of patients enrolled</w:t>
            </w:r>
          </w:p>
          <w:p w14:paraId="173A1987" w14:textId="77777777" w:rsidR="005D3294" w:rsidRPr="00851C4D" w:rsidRDefault="005D3294" w:rsidP="00721F82">
            <w:pPr>
              <w:spacing w:after="0" w:line="240" w:lineRule="auto"/>
              <w:jc w:val="left"/>
              <w:rPr>
                <w:color w:val="000000"/>
                <w:sz w:val="16"/>
                <w:szCs w:val="16"/>
              </w:rPr>
            </w:pPr>
            <w:r w:rsidRPr="00851C4D">
              <w:rPr>
                <w:color w:val="000000"/>
                <w:sz w:val="16"/>
                <w:szCs w:val="16"/>
              </w:rPr>
              <w:t>3. International variations in definitions and treatments making the study results difficult to standardize and interpret</w:t>
            </w:r>
          </w:p>
        </w:tc>
      </w:tr>
      <w:tr w:rsidR="005D3294" w:rsidRPr="00851C4D" w14:paraId="23E8897F" w14:textId="77777777" w:rsidTr="00721F82">
        <w:trPr>
          <w:trHeight w:val="255"/>
        </w:trPr>
        <w:tc>
          <w:tcPr>
            <w:tcW w:w="1134" w:type="dxa"/>
            <w:shd w:val="clear" w:color="auto" w:fill="auto"/>
          </w:tcPr>
          <w:p w14:paraId="232463FB" w14:textId="77777777" w:rsidR="005D3294" w:rsidRPr="00851C4D" w:rsidRDefault="005D3294" w:rsidP="00721F82">
            <w:pPr>
              <w:spacing w:after="0" w:line="240" w:lineRule="auto"/>
              <w:jc w:val="left"/>
              <w:rPr>
                <w:color w:val="000000"/>
                <w:sz w:val="16"/>
                <w:szCs w:val="16"/>
              </w:rPr>
            </w:pPr>
            <w:r w:rsidRPr="00851C4D">
              <w:rPr>
                <w:color w:val="000000"/>
                <w:sz w:val="16"/>
                <w:szCs w:val="16"/>
              </w:rPr>
              <w:t>Brenner et al, 2019 (57)</w:t>
            </w:r>
          </w:p>
        </w:tc>
        <w:tc>
          <w:tcPr>
            <w:tcW w:w="850" w:type="dxa"/>
            <w:shd w:val="clear" w:color="auto" w:fill="auto"/>
          </w:tcPr>
          <w:p w14:paraId="461C4F3A" w14:textId="77777777" w:rsidR="005D3294" w:rsidRPr="00851C4D" w:rsidRDefault="005D3294" w:rsidP="00721F82">
            <w:pPr>
              <w:spacing w:after="0" w:line="240" w:lineRule="auto"/>
              <w:jc w:val="left"/>
              <w:rPr>
                <w:color w:val="000000"/>
                <w:sz w:val="16"/>
                <w:szCs w:val="16"/>
              </w:rPr>
            </w:pPr>
            <w:r w:rsidRPr="00851C4D">
              <w:rPr>
                <w:color w:val="000000"/>
                <w:sz w:val="16"/>
                <w:szCs w:val="16"/>
              </w:rPr>
              <w:t>RCT</w:t>
            </w:r>
          </w:p>
        </w:tc>
        <w:tc>
          <w:tcPr>
            <w:tcW w:w="880" w:type="dxa"/>
            <w:shd w:val="clear" w:color="auto" w:fill="auto"/>
          </w:tcPr>
          <w:p w14:paraId="47184301"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2012-2018</w:t>
            </w:r>
          </w:p>
        </w:tc>
        <w:tc>
          <w:tcPr>
            <w:tcW w:w="1445" w:type="dxa"/>
            <w:shd w:val="clear" w:color="auto" w:fill="auto"/>
          </w:tcPr>
          <w:p w14:paraId="08CF5C87" w14:textId="77777777" w:rsidR="005D3294" w:rsidRPr="00851C4D" w:rsidRDefault="00000000" w:rsidP="00721F82">
            <w:pPr>
              <w:spacing w:after="0" w:line="240" w:lineRule="auto"/>
              <w:jc w:val="left"/>
              <w:rPr>
                <w:color w:val="0563C1"/>
                <w:sz w:val="16"/>
                <w:szCs w:val="16"/>
                <w:u w:val="single"/>
              </w:rPr>
            </w:pPr>
            <w:hyperlink r:id="rId37">
              <w:r w:rsidR="005D3294" w:rsidRPr="00851C4D">
                <w:rPr>
                  <w:color w:val="0563C1"/>
                  <w:sz w:val="16"/>
                  <w:szCs w:val="16"/>
                  <w:u w:val="single"/>
                </w:rPr>
                <w:t>HALT-IT Trial Collaborators</w:t>
              </w:r>
            </w:hyperlink>
            <w:r w:rsidR="005D3294" w:rsidRPr="00851C4D">
              <w:rPr>
                <w:color w:val="0563C1"/>
                <w:sz w:val="16"/>
                <w:szCs w:val="16"/>
                <w:u w:val="single"/>
              </w:rPr>
              <w:t>,</w:t>
            </w:r>
          </w:p>
          <w:p w14:paraId="161D4E62"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Haemorrhage</w:t>
            </w:r>
            <w:proofErr w:type="spellEnd"/>
            <w:r w:rsidRPr="00851C4D">
              <w:rPr>
                <w:color w:val="000000"/>
                <w:sz w:val="16"/>
                <w:szCs w:val="16"/>
              </w:rPr>
              <w:t xml:space="preserve"> Alleviation with Tranexamic acid – Intestinal system</w:t>
            </w:r>
          </w:p>
        </w:tc>
        <w:tc>
          <w:tcPr>
            <w:tcW w:w="965" w:type="dxa"/>
            <w:shd w:val="clear" w:color="auto" w:fill="auto"/>
          </w:tcPr>
          <w:p w14:paraId="7D54C6F0"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Europe, Asia</w:t>
            </w:r>
          </w:p>
        </w:tc>
        <w:tc>
          <w:tcPr>
            <w:tcW w:w="992" w:type="dxa"/>
            <w:shd w:val="clear" w:color="auto" w:fill="auto"/>
          </w:tcPr>
          <w:p w14:paraId="3860CE03" w14:textId="77777777" w:rsidR="005D3294" w:rsidRPr="00851C4D" w:rsidRDefault="005D3294" w:rsidP="00721F82">
            <w:pPr>
              <w:spacing w:after="0" w:line="240" w:lineRule="auto"/>
              <w:jc w:val="left"/>
              <w:rPr>
                <w:color w:val="000000"/>
                <w:sz w:val="16"/>
                <w:szCs w:val="16"/>
              </w:rPr>
            </w:pPr>
            <w:r w:rsidRPr="00851C4D">
              <w:rPr>
                <w:color w:val="000000"/>
                <w:sz w:val="16"/>
                <w:szCs w:val="16"/>
              </w:rPr>
              <w:t>Nigeria, Egypt, Sudan,</w:t>
            </w:r>
          </w:p>
        </w:tc>
        <w:tc>
          <w:tcPr>
            <w:tcW w:w="993" w:type="dxa"/>
            <w:shd w:val="clear" w:color="auto" w:fill="auto"/>
          </w:tcPr>
          <w:p w14:paraId="74CC276C" w14:textId="77777777" w:rsidR="005D3294" w:rsidRPr="00851C4D" w:rsidRDefault="005D3294" w:rsidP="00721F82">
            <w:pPr>
              <w:spacing w:after="0" w:line="240" w:lineRule="auto"/>
              <w:jc w:val="left"/>
              <w:rPr>
                <w:color w:val="000000"/>
                <w:sz w:val="16"/>
                <w:szCs w:val="16"/>
              </w:rPr>
            </w:pPr>
            <w:r w:rsidRPr="00851C4D">
              <w:rPr>
                <w:color w:val="000000"/>
                <w:sz w:val="16"/>
                <w:szCs w:val="16"/>
              </w:rPr>
              <w:t>164</w:t>
            </w:r>
          </w:p>
        </w:tc>
        <w:tc>
          <w:tcPr>
            <w:tcW w:w="850" w:type="dxa"/>
            <w:shd w:val="clear" w:color="auto" w:fill="auto"/>
          </w:tcPr>
          <w:p w14:paraId="57114E5F" w14:textId="77777777" w:rsidR="005D3294" w:rsidRPr="00851C4D" w:rsidRDefault="005D3294" w:rsidP="00721F82">
            <w:pPr>
              <w:spacing w:after="0" w:line="240" w:lineRule="auto"/>
              <w:jc w:val="left"/>
              <w:rPr>
                <w:color w:val="000000"/>
                <w:sz w:val="16"/>
                <w:szCs w:val="16"/>
              </w:rPr>
            </w:pPr>
            <w:r w:rsidRPr="00851C4D">
              <w:rPr>
                <w:color w:val="000000"/>
                <w:sz w:val="16"/>
                <w:szCs w:val="16"/>
              </w:rPr>
              <w:t>287</w:t>
            </w:r>
          </w:p>
        </w:tc>
        <w:tc>
          <w:tcPr>
            <w:tcW w:w="992" w:type="dxa"/>
            <w:shd w:val="clear" w:color="auto" w:fill="auto"/>
          </w:tcPr>
          <w:p w14:paraId="4DF88155" w14:textId="77777777" w:rsidR="005D3294" w:rsidRPr="00851C4D" w:rsidRDefault="005D3294" w:rsidP="00721F82">
            <w:pPr>
              <w:spacing w:after="0" w:line="240" w:lineRule="auto"/>
              <w:jc w:val="left"/>
              <w:rPr>
                <w:color w:val="000000"/>
                <w:sz w:val="16"/>
                <w:szCs w:val="16"/>
              </w:rPr>
            </w:pPr>
            <w:r w:rsidRPr="00851C4D">
              <w:rPr>
                <w:color w:val="000000"/>
                <w:sz w:val="16"/>
                <w:szCs w:val="16"/>
              </w:rPr>
              <w:t>General Surgery</w:t>
            </w:r>
          </w:p>
        </w:tc>
        <w:tc>
          <w:tcPr>
            <w:tcW w:w="993" w:type="dxa"/>
            <w:shd w:val="clear" w:color="auto" w:fill="auto"/>
          </w:tcPr>
          <w:p w14:paraId="51866628" w14:textId="77777777" w:rsidR="005D3294" w:rsidRPr="00851C4D" w:rsidRDefault="005D3294" w:rsidP="00721F82">
            <w:pPr>
              <w:spacing w:after="0" w:line="240" w:lineRule="auto"/>
              <w:jc w:val="left"/>
              <w:rPr>
                <w:color w:val="000000"/>
                <w:sz w:val="16"/>
                <w:szCs w:val="16"/>
              </w:rPr>
            </w:pPr>
            <w:r w:rsidRPr="00851C4D">
              <w:rPr>
                <w:color w:val="000000"/>
                <w:sz w:val="16"/>
                <w:szCs w:val="16"/>
              </w:rPr>
              <w:t>RCT on GIT bleeding and tranexamic acid</w:t>
            </w:r>
          </w:p>
        </w:tc>
        <w:tc>
          <w:tcPr>
            <w:tcW w:w="3543" w:type="dxa"/>
            <w:shd w:val="clear" w:color="auto" w:fill="auto"/>
          </w:tcPr>
          <w:p w14:paraId="2C09E2ED"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12536223" w14:textId="77777777" w:rsidR="005D3294" w:rsidRPr="00851C4D" w:rsidRDefault="005D3294" w:rsidP="00721F82">
            <w:pPr>
              <w:spacing w:after="0" w:line="240" w:lineRule="auto"/>
              <w:jc w:val="left"/>
              <w:rPr>
                <w:color w:val="000000"/>
                <w:sz w:val="16"/>
                <w:szCs w:val="16"/>
              </w:rPr>
            </w:pPr>
            <w:r w:rsidRPr="00851C4D">
              <w:rPr>
                <w:color w:val="000000"/>
                <w:sz w:val="16"/>
                <w:szCs w:val="16"/>
              </w:rPr>
              <w:t> 1. Ethical approval sought from national and local research ethics committees of participating countries</w:t>
            </w:r>
          </w:p>
        </w:tc>
      </w:tr>
      <w:tr w:rsidR="005D3294" w:rsidRPr="00851C4D" w14:paraId="7A191529" w14:textId="77777777" w:rsidTr="00721F82">
        <w:trPr>
          <w:trHeight w:val="255"/>
        </w:trPr>
        <w:tc>
          <w:tcPr>
            <w:tcW w:w="1134" w:type="dxa"/>
            <w:shd w:val="clear" w:color="auto" w:fill="auto"/>
          </w:tcPr>
          <w:p w14:paraId="2AEF8A21" w14:textId="77777777" w:rsidR="005D3294" w:rsidRPr="00851C4D" w:rsidRDefault="005D3294" w:rsidP="00721F82">
            <w:pPr>
              <w:spacing w:after="0" w:line="240" w:lineRule="auto"/>
              <w:jc w:val="left"/>
              <w:rPr>
                <w:color w:val="000000"/>
                <w:sz w:val="16"/>
                <w:szCs w:val="16"/>
              </w:rPr>
            </w:pPr>
            <w:r w:rsidRPr="00851C4D">
              <w:rPr>
                <w:color w:val="000000"/>
                <w:sz w:val="16"/>
                <w:szCs w:val="16"/>
              </w:rPr>
              <w:t>A. E.-A. H. A. R. C. S. M. group et al, 2019 (58)</w:t>
            </w:r>
          </w:p>
        </w:tc>
        <w:tc>
          <w:tcPr>
            <w:tcW w:w="850" w:type="dxa"/>
            <w:shd w:val="clear" w:color="auto" w:fill="auto"/>
          </w:tcPr>
          <w:p w14:paraId="4292E848"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Retrospective, observational </w:t>
            </w:r>
          </w:p>
        </w:tc>
        <w:tc>
          <w:tcPr>
            <w:tcW w:w="880" w:type="dxa"/>
            <w:shd w:val="clear" w:color="auto" w:fill="auto"/>
          </w:tcPr>
          <w:p w14:paraId="18E5F943" w14:textId="77777777" w:rsidR="005D3294" w:rsidRPr="00851C4D" w:rsidRDefault="005D3294" w:rsidP="00721F82">
            <w:pPr>
              <w:spacing w:after="0" w:line="240" w:lineRule="auto"/>
              <w:jc w:val="left"/>
              <w:rPr>
                <w:color w:val="000000"/>
                <w:sz w:val="16"/>
                <w:szCs w:val="16"/>
              </w:rPr>
            </w:pPr>
            <w:r w:rsidRPr="00851C4D">
              <w:rPr>
                <w:color w:val="000000"/>
                <w:sz w:val="16"/>
                <w:szCs w:val="16"/>
              </w:rPr>
              <w:t>2000-2016</w:t>
            </w:r>
          </w:p>
        </w:tc>
        <w:tc>
          <w:tcPr>
            <w:tcW w:w="1445" w:type="dxa"/>
            <w:shd w:val="clear" w:color="auto" w:fill="auto"/>
          </w:tcPr>
          <w:p w14:paraId="4998306B" w14:textId="77777777" w:rsidR="005D3294" w:rsidRPr="00851C4D" w:rsidRDefault="005D3294" w:rsidP="00721F82">
            <w:pPr>
              <w:spacing w:after="0" w:line="240" w:lineRule="auto"/>
              <w:jc w:val="left"/>
              <w:rPr>
                <w:color w:val="000000"/>
                <w:sz w:val="16"/>
                <w:szCs w:val="16"/>
              </w:rPr>
            </w:pPr>
            <w:r w:rsidRPr="00851C4D">
              <w:rPr>
                <w:color w:val="000000"/>
                <w:sz w:val="16"/>
                <w:szCs w:val="16"/>
              </w:rPr>
              <w:t>E-AHPBA,</w:t>
            </w:r>
          </w:p>
          <w:p w14:paraId="6E8651BC" w14:textId="77777777" w:rsidR="005D3294" w:rsidRPr="00851C4D" w:rsidRDefault="00000000" w:rsidP="00721F82">
            <w:pPr>
              <w:spacing w:after="0" w:line="240" w:lineRule="auto"/>
              <w:jc w:val="left"/>
              <w:rPr>
                <w:color w:val="0563C1"/>
                <w:sz w:val="16"/>
                <w:szCs w:val="16"/>
                <w:u w:val="single"/>
              </w:rPr>
            </w:pPr>
            <w:hyperlink r:id="rId38">
              <w:r w:rsidR="005D3294" w:rsidRPr="00851C4D">
                <w:rPr>
                  <w:color w:val="0563C1"/>
                  <w:sz w:val="16"/>
                  <w:szCs w:val="16"/>
                  <w:u w:val="single"/>
                </w:rPr>
                <w:t xml:space="preserve">European-African </w:t>
              </w:r>
              <w:proofErr w:type="spellStart"/>
              <w:r w:rsidR="005D3294" w:rsidRPr="00851C4D">
                <w:rPr>
                  <w:color w:val="0563C1"/>
                  <w:sz w:val="16"/>
                  <w:szCs w:val="16"/>
                  <w:u w:val="single"/>
                </w:rPr>
                <w:t>HepatoPancreatoBiliary</w:t>
              </w:r>
              <w:proofErr w:type="spellEnd"/>
              <w:r w:rsidR="005D3294" w:rsidRPr="00851C4D">
                <w:rPr>
                  <w:color w:val="0563C1"/>
                  <w:sz w:val="16"/>
                  <w:szCs w:val="16"/>
                  <w:u w:val="single"/>
                </w:rPr>
                <w:t xml:space="preserve"> Association (E-AHPBA) Research Collaborative Study management group; </w:t>
              </w:r>
            </w:hyperlink>
          </w:p>
        </w:tc>
        <w:tc>
          <w:tcPr>
            <w:tcW w:w="965" w:type="dxa"/>
            <w:shd w:val="clear" w:color="auto" w:fill="auto"/>
          </w:tcPr>
          <w:p w14:paraId="31FA8379" w14:textId="77777777" w:rsidR="005D3294" w:rsidRPr="00851C4D" w:rsidRDefault="005D3294" w:rsidP="00721F82">
            <w:pPr>
              <w:spacing w:after="0" w:line="240" w:lineRule="auto"/>
              <w:jc w:val="left"/>
              <w:rPr>
                <w:color w:val="000000"/>
                <w:sz w:val="16"/>
                <w:szCs w:val="16"/>
              </w:rPr>
            </w:pPr>
            <w:r w:rsidRPr="00851C4D">
              <w:rPr>
                <w:color w:val="000000"/>
                <w:sz w:val="16"/>
                <w:szCs w:val="16"/>
              </w:rPr>
              <w:t>Europe, Africa</w:t>
            </w:r>
          </w:p>
        </w:tc>
        <w:tc>
          <w:tcPr>
            <w:tcW w:w="992" w:type="dxa"/>
            <w:shd w:val="clear" w:color="auto" w:fill="auto"/>
          </w:tcPr>
          <w:p w14:paraId="72927B44"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w:t>
            </w:r>
          </w:p>
        </w:tc>
        <w:tc>
          <w:tcPr>
            <w:tcW w:w="993" w:type="dxa"/>
            <w:shd w:val="clear" w:color="auto" w:fill="auto"/>
          </w:tcPr>
          <w:p w14:paraId="788FD663" w14:textId="77777777" w:rsidR="005D3294" w:rsidRPr="00851C4D" w:rsidRDefault="005D3294" w:rsidP="00721F82">
            <w:pPr>
              <w:spacing w:after="0" w:line="240" w:lineRule="auto"/>
              <w:jc w:val="left"/>
              <w:rPr>
                <w:color w:val="000000"/>
                <w:sz w:val="16"/>
                <w:szCs w:val="16"/>
              </w:rPr>
            </w:pPr>
            <w:r w:rsidRPr="00851C4D">
              <w:rPr>
                <w:color w:val="000000"/>
                <w:sz w:val="16"/>
                <w:szCs w:val="16"/>
              </w:rPr>
              <w:t>52</w:t>
            </w:r>
          </w:p>
        </w:tc>
        <w:tc>
          <w:tcPr>
            <w:tcW w:w="850" w:type="dxa"/>
            <w:shd w:val="clear" w:color="auto" w:fill="auto"/>
          </w:tcPr>
          <w:p w14:paraId="41208961" w14:textId="77777777" w:rsidR="005D3294" w:rsidRPr="00851C4D" w:rsidRDefault="005D3294" w:rsidP="00721F82">
            <w:pPr>
              <w:spacing w:after="0" w:line="240" w:lineRule="auto"/>
              <w:jc w:val="left"/>
              <w:rPr>
                <w:color w:val="000000"/>
                <w:sz w:val="16"/>
                <w:szCs w:val="16"/>
              </w:rPr>
            </w:pPr>
            <w:r w:rsidRPr="00851C4D">
              <w:rPr>
                <w:color w:val="000000"/>
                <w:sz w:val="16"/>
                <w:szCs w:val="16"/>
              </w:rPr>
              <w:t> 32</w:t>
            </w:r>
          </w:p>
        </w:tc>
        <w:tc>
          <w:tcPr>
            <w:tcW w:w="992" w:type="dxa"/>
            <w:shd w:val="clear" w:color="auto" w:fill="auto"/>
          </w:tcPr>
          <w:p w14:paraId="184319FE" w14:textId="77777777" w:rsidR="005D3294" w:rsidRPr="00851C4D" w:rsidRDefault="005D3294" w:rsidP="00721F82">
            <w:pPr>
              <w:spacing w:after="0" w:line="240" w:lineRule="auto"/>
              <w:jc w:val="left"/>
              <w:rPr>
                <w:color w:val="000000"/>
                <w:sz w:val="16"/>
                <w:szCs w:val="16"/>
              </w:rPr>
            </w:pPr>
            <w:r w:rsidRPr="00851C4D">
              <w:rPr>
                <w:color w:val="000000"/>
                <w:sz w:val="16"/>
                <w:szCs w:val="16"/>
              </w:rPr>
              <w:t>General Surgery; Hepatobiliary surgery</w:t>
            </w:r>
          </w:p>
        </w:tc>
        <w:tc>
          <w:tcPr>
            <w:tcW w:w="993" w:type="dxa"/>
            <w:shd w:val="clear" w:color="auto" w:fill="auto"/>
          </w:tcPr>
          <w:p w14:paraId="6148F140" w14:textId="77777777" w:rsidR="005D3294" w:rsidRPr="00851C4D" w:rsidRDefault="005D3294" w:rsidP="00721F82">
            <w:pPr>
              <w:spacing w:after="0" w:line="240" w:lineRule="auto"/>
              <w:jc w:val="left"/>
              <w:rPr>
                <w:color w:val="000000"/>
                <w:sz w:val="16"/>
                <w:szCs w:val="16"/>
              </w:rPr>
            </w:pPr>
            <w:r w:rsidRPr="00851C4D">
              <w:rPr>
                <w:color w:val="000000"/>
                <w:sz w:val="16"/>
                <w:szCs w:val="16"/>
              </w:rPr>
              <w:t>Hepatobiliary disease</w:t>
            </w:r>
          </w:p>
        </w:tc>
        <w:tc>
          <w:tcPr>
            <w:tcW w:w="3543" w:type="dxa"/>
            <w:shd w:val="clear" w:color="auto" w:fill="auto"/>
          </w:tcPr>
          <w:p w14:paraId="465C0522"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533DBDDF" w14:textId="77777777" w:rsidR="005D3294" w:rsidRPr="00851C4D" w:rsidRDefault="005D3294" w:rsidP="00721F82">
            <w:pPr>
              <w:spacing w:after="0" w:line="240" w:lineRule="auto"/>
              <w:jc w:val="left"/>
              <w:rPr>
                <w:color w:val="000000"/>
                <w:sz w:val="16"/>
                <w:szCs w:val="16"/>
              </w:rPr>
            </w:pPr>
            <w:r w:rsidRPr="00851C4D">
              <w:rPr>
                <w:color w:val="000000"/>
                <w:sz w:val="16"/>
                <w:szCs w:val="16"/>
              </w:rPr>
              <w:t>1. Ethical approval sought from national and local research ethics committees of participating countries</w:t>
            </w:r>
          </w:p>
          <w:p w14:paraId="02A9E9A9"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2. Some </w:t>
            </w:r>
            <w:proofErr w:type="spellStart"/>
            <w:r w:rsidRPr="00851C4D">
              <w:rPr>
                <w:color w:val="000000"/>
                <w:sz w:val="16"/>
                <w:szCs w:val="16"/>
              </w:rPr>
              <w:t>centres</w:t>
            </w:r>
            <w:proofErr w:type="spellEnd"/>
            <w:r w:rsidRPr="00851C4D">
              <w:rPr>
                <w:color w:val="000000"/>
                <w:sz w:val="16"/>
                <w:szCs w:val="16"/>
              </w:rPr>
              <w:t xml:space="preserve"> contributed larger number of patients therefore risk of skewing data</w:t>
            </w:r>
          </w:p>
          <w:p w14:paraId="4B759D1C"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3. Retrospective study design limitations i.e., selection bias, short follow-up </w:t>
            </w:r>
          </w:p>
        </w:tc>
      </w:tr>
      <w:tr w:rsidR="005D3294" w:rsidRPr="00851C4D" w14:paraId="2959DCAD" w14:textId="77777777" w:rsidTr="00721F82">
        <w:trPr>
          <w:trHeight w:val="255"/>
        </w:trPr>
        <w:tc>
          <w:tcPr>
            <w:tcW w:w="1134" w:type="dxa"/>
            <w:shd w:val="clear" w:color="auto" w:fill="auto"/>
          </w:tcPr>
          <w:p w14:paraId="2F4DBC82" w14:textId="77777777" w:rsidR="005D3294" w:rsidRPr="00851C4D" w:rsidRDefault="005D3294" w:rsidP="00721F82">
            <w:pPr>
              <w:spacing w:after="0" w:line="240" w:lineRule="auto"/>
              <w:jc w:val="left"/>
              <w:rPr>
                <w:color w:val="000000"/>
                <w:sz w:val="16"/>
                <w:szCs w:val="16"/>
              </w:rPr>
            </w:pPr>
            <w:r w:rsidRPr="00851C4D">
              <w:rPr>
                <w:color w:val="000000"/>
                <w:sz w:val="16"/>
                <w:szCs w:val="16"/>
              </w:rPr>
              <w:t>Dewan et al, 2019 (59)</w:t>
            </w:r>
          </w:p>
        </w:tc>
        <w:tc>
          <w:tcPr>
            <w:tcW w:w="850" w:type="dxa"/>
            <w:shd w:val="clear" w:color="auto" w:fill="auto"/>
          </w:tcPr>
          <w:p w14:paraId="54458F62" w14:textId="77777777" w:rsidR="005D3294" w:rsidRPr="00851C4D" w:rsidRDefault="005D3294" w:rsidP="00721F82">
            <w:pPr>
              <w:spacing w:after="0" w:line="240" w:lineRule="auto"/>
              <w:jc w:val="left"/>
              <w:rPr>
                <w:color w:val="000000"/>
                <w:sz w:val="16"/>
                <w:szCs w:val="16"/>
              </w:rPr>
            </w:pPr>
            <w:r w:rsidRPr="00851C4D">
              <w:rPr>
                <w:color w:val="000000"/>
                <w:sz w:val="16"/>
                <w:szCs w:val="16"/>
              </w:rPr>
              <w:t>Mixed-Method cross-sectional survey and expert opinion</w:t>
            </w:r>
          </w:p>
        </w:tc>
        <w:tc>
          <w:tcPr>
            <w:tcW w:w="880" w:type="dxa"/>
            <w:shd w:val="clear" w:color="auto" w:fill="auto"/>
          </w:tcPr>
          <w:p w14:paraId="0B9A795F" w14:textId="77777777" w:rsidR="005D3294" w:rsidRPr="00851C4D" w:rsidRDefault="005D3294" w:rsidP="00721F82">
            <w:pPr>
              <w:spacing w:after="0" w:line="240" w:lineRule="auto"/>
              <w:jc w:val="left"/>
              <w:rPr>
                <w:color w:val="000000"/>
                <w:sz w:val="16"/>
                <w:szCs w:val="16"/>
              </w:rPr>
            </w:pPr>
            <w:r w:rsidRPr="00851C4D">
              <w:rPr>
                <w:color w:val="000000"/>
                <w:sz w:val="16"/>
                <w:szCs w:val="16"/>
              </w:rPr>
              <w:t>N/A</w:t>
            </w:r>
          </w:p>
        </w:tc>
        <w:tc>
          <w:tcPr>
            <w:tcW w:w="1445" w:type="dxa"/>
            <w:shd w:val="clear" w:color="auto" w:fill="auto"/>
          </w:tcPr>
          <w:p w14:paraId="402EF206" w14:textId="77777777" w:rsidR="005D3294" w:rsidRPr="00851C4D" w:rsidRDefault="005D3294" w:rsidP="00721F82">
            <w:pPr>
              <w:spacing w:after="0" w:line="240" w:lineRule="auto"/>
              <w:jc w:val="left"/>
              <w:rPr>
                <w:color w:val="000000"/>
                <w:sz w:val="16"/>
                <w:szCs w:val="16"/>
              </w:rPr>
            </w:pPr>
            <w:r w:rsidRPr="00851C4D">
              <w:rPr>
                <w:color w:val="000000"/>
                <w:sz w:val="16"/>
                <w:szCs w:val="16"/>
              </w:rPr>
              <w:t>PGSS,</w:t>
            </w:r>
          </w:p>
          <w:p w14:paraId="6407B914"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Program in Global Surgery and Social Change collaborators</w:t>
            </w:r>
          </w:p>
        </w:tc>
        <w:tc>
          <w:tcPr>
            <w:tcW w:w="965" w:type="dxa"/>
            <w:shd w:val="clear" w:color="auto" w:fill="auto"/>
          </w:tcPr>
          <w:p w14:paraId="1754197F"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Europe</w:t>
            </w:r>
          </w:p>
        </w:tc>
        <w:tc>
          <w:tcPr>
            <w:tcW w:w="992" w:type="dxa"/>
            <w:shd w:val="clear" w:color="auto" w:fill="auto"/>
          </w:tcPr>
          <w:p w14:paraId="1062DFD3"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 Uganda</w:t>
            </w:r>
          </w:p>
        </w:tc>
        <w:tc>
          <w:tcPr>
            <w:tcW w:w="993" w:type="dxa"/>
            <w:shd w:val="clear" w:color="auto" w:fill="auto"/>
          </w:tcPr>
          <w:p w14:paraId="3C316E74" w14:textId="77777777" w:rsidR="005D3294" w:rsidRPr="00851C4D" w:rsidRDefault="005D3294" w:rsidP="00721F82">
            <w:pPr>
              <w:spacing w:after="0" w:line="240" w:lineRule="auto"/>
              <w:jc w:val="left"/>
              <w:rPr>
                <w:color w:val="000000"/>
                <w:sz w:val="16"/>
                <w:szCs w:val="16"/>
              </w:rPr>
            </w:pPr>
            <w:r w:rsidRPr="00851C4D">
              <w:rPr>
                <w:color w:val="000000"/>
                <w:sz w:val="16"/>
                <w:szCs w:val="16"/>
              </w:rPr>
              <w:t>130</w:t>
            </w:r>
          </w:p>
        </w:tc>
        <w:tc>
          <w:tcPr>
            <w:tcW w:w="850" w:type="dxa"/>
            <w:shd w:val="clear" w:color="auto" w:fill="auto"/>
          </w:tcPr>
          <w:p w14:paraId="4F6738F3" w14:textId="77777777" w:rsidR="005D3294" w:rsidRPr="00851C4D" w:rsidRDefault="005D3294" w:rsidP="00721F82">
            <w:pPr>
              <w:spacing w:after="0" w:line="240" w:lineRule="auto"/>
              <w:jc w:val="left"/>
              <w:rPr>
                <w:color w:val="000000"/>
                <w:sz w:val="16"/>
                <w:szCs w:val="16"/>
              </w:rPr>
            </w:pPr>
            <w:r w:rsidRPr="00851C4D">
              <w:rPr>
                <w:color w:val="000000"/>
                <w:sz w:val="16"/>
                <w:szCs w:val="16"/>
              </w:rPr>
              <w:t>50</w:t>
            </w:r>
          </w:p>
        </w:tc>
        <w:tc>
          <w:tcPr>
            <w:tcW w:w="992" w:type="dxa"/>
            <w:shd w:val="clear" w:color="auto" w:fill="auto"/>
          </w:tcPr>
          <w:p w14:paraId="46008FD4"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Neurosurgery </w:t>
            </w:r>
          </w:p>
        </w:tc>
        <w:tc>
          <w:tcPr>
            <w:tcW w:w="993" w:type="dxa"/>
            <w:shd w:val="clear" w:color="auto" w:fill="auto"/>
          </w:tcPr>
          <w:p w14:paraId="1E9A91C8"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Access to safe neurosurgery in LMCI </w:t>
            </w:r>
          </w:p>
        </w:tc>
        <w:tc>
          <w:tcPr>
            <w:tcW w:w="3543" w:type="dxa"/>
            <w:shd w:val="clear" w:color="auto" w:fill="auto"/>
          </w:tcPr>
          <w:p w14:paraId="2AD7705D"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25FE56EF"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610917AB" w14:textId="77777777" w:rsidTr="00721F82">
        <w:trPr>
          <w:trHeight w:val="255"/>
        </w:trPr>
        <w:tc>
          <w:tcPr>
            <w:tcW w:w="1134" w:type="dxa"/>
            <w:shd w:val="clear" w:color="auto" w:fill="auto"/>
          </w:tcPr>
          <w:p w14:paraId="7773A81E"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GlobalSurg</w:t>
            </w:r>
            <w:proofErr w:type="spellEnd"/>
            <w:r w:rsidRPr="00851C4D">
              <w:rPr>
                <w:color w:val="000000"/>
                <w:sz w:val="16"/>
                <w:szCs w:val="16"/>
              </w:rPr>
              <w:t>, 2019 (60)</w:t>
            </w:r>
          </w:p>
        </w:tc>
        <w:tc>
          <w:tcPr>
            <w:tcW w:w="850" w:type="dxa"/>
            <w:shd w:val="clear" w:color="auto" w:fill="auto"/>
          </w:tcPr>
          <w:p w14:paraId="2B058DD9" w14:textId="77777777" w:rsidR="005D3294" w:rsidRPr="00851C4D" w:rsidRDefault="005D3294" w:rsidP="00721F82">
            <w:pPr>
              <w:spacing w:after="0" w:line="240" w:lineRule="auto"/>
              <w:jc w:val="left"/>
              <w:rPr>
                <w:color w:val="000000"/>
                <w:sz w:val="16"/>
                <w:szCs w:val="16"/>
              </w:rPr>
            </w:pPr>
            <w:r w:rsidRPr="00851C4D">
              <w:rPr>
                <w:color w:val="000000"/>
                <w:sz w:val="16"/>
                <w:szCs w:val="16"/>
              </w:rPr>
              <w:t>Meta-analysis</w:t>
            </w:r>
          </w:p>
        </w:tc>
        <w:tc>
          <w:tcPr>
            <w:tcW w:w="880" w:type="dxa"/>
            <w:shd w:val="clear" w:color="auto" w:fill="auto"/>
          </w:tcPr>
          <w:p w14:paraId="0F1F768E"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2014-2016</w:t>
            </w:r>
          </w:p>
        </w:tc>
        <w:tc>
          <w:tcPr>
            <w:tcW w:w="1445" w:type="dxa"/>
            <w:shd w:val="clear" w:color="auto" w:fill="auto"/>
          </w:tcPr>
          <w:p w14:paraId="4513EC51" w14:textId="77777777" w:rsidR="005D3294" w:rsidRPr="00851C4D" w:rsidRDefault="005D3294" w:rsidP="00721F82">
            <w:pPr>
              <w:spacing w:after="0" w:line="240" w:lineRule="auto"/>
              <w:jc w:val="left"/>
              <w:rPr>
                <w:color w:val="0563C1"/>
                <w:sz w:val="16"/>
                <w:szCs w:val="16"/>
                <w:u w:val="single"/>
              </w:rPr>
            </w:pPr>
            <w:proofErr w:type="spellStart"/>
            <w:r w:rsidRPr="00851C4D">
              <w:rPr>
                <w:color w:val="0563C1"/>
                <w:sz w:val="16"/>
                <w:szCs w:val="16"/>
                <w:u w:val="single"/>
              </w:rPr>
              <w:t>GlobalSurg</w:t>
            </w:r>
            <w:proofErr w:type="spellEnd"/>
            <w:r w:rsidRPr="00851C4D">
              <w:rPr>
                <w:color w:val="0563C1"/>
                <w:sz w:val="16"/>
                <w:szCs w:val="16"/>
                <w:u w:val="single"/>
              </w:rPr>
              <w:t xml:space="preserve"> Collaborative</w:t>
            </w:r>
          </w:p>
        </w:tc>
        <w:tc>
          <w:tcPr>
            <w:tcW w:w="965" w:type="dxa"/>
            <w:shd w:val="clear" w:color="auto" w:fill="auto"/>
          </w:tcPr>
          <w:p w14:paraId="285DCB40"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Africa, North America, South America, Europe, </w:t>
            </w:r>
            <w:r w:rsidRPr="00851C4D">
              <w:rPr>
                <w:color w:val="000000"/>
                <w:sz w:val="16"/>
                <w:szCs w:val="16"/>
              </w:rPr>
              <w:lastRenderedPageBreak/>
              <w:t>Asia, Oceania, Middle East</w:t>
            </w:r>
          </w:p>
        </w:tc>
        <w:tc>
          <w:tcPr>
            <w:tcW w:w="992" w:type="dxa"/>
            <w:shd w:val="clear" w:color="auto" w:fill="auto"/>
          </w:tcPr>
          <w:p w14:paraId="314B1857"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 xml:space="preserve">Benin, Cameroon, Egypt, Ethiopia, Ghana, Libya, </w:t>
            </w:r>
            <w:r w:rsidRPr="00851C4D">
              <w:rPr>
                <w:color w:val="000000"/>
                <w:sz w:val="16"/>
                <w:szCs w:val="16"/>
              </w:rPr>
              <w:lastRenderedPageBreak/>
              <w:t xml:space="preserve">Malawi, Mozambique, Nigeria, Rwanda, South Africa, Tanzania, Zambia, Sudan </w:t>
            </w:r>
          </w:p>
        </w:tc>
        <w:tc>
          <w:tcPr>
            <w:tcW w:w="993" w:type="dxa"/>
            <w:shd w:val="clear" w:color="auto" w:fill="auto"/>
          </w:tcPr>
          <w:p w14:paraId="28F17D06"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242</w:t>
            </w:r>
          </w:p>
        </w:tc>
        <w:tc>
          <w:tcPr>
            <w:tcW w:w="850" w:type="dxa"/>
            <w:shd w:val="clear" w:color="auto" w:fill="auto"/>
          </w:tcPr>
          <w:p w14:paraId="53562A97" w14:textId="77777777" w:rsidR="005D3294" w:rsidRPr="00851C4D" w:rsidRDefault="005D3294" w:rsidP="00721F82">
            <w:pPr>
              <w:spacing w:after="0" w:line="240" w:lineRule="auto"/>
              <w:jc w:val="left"/>
              <w:rPr>
                <w:color w:val="000000"/>
                <w:sz w:val="16"/>
                <w:szCs w:val="16"/>
              </w:rPr>
            </w:pPr>
            <w:r w:rsidRPr="00851C4D">
              <w:rPr>
                <w:color w:val="000000"/>
                <w:sz w:val="16"/>
                <w:szCs w:val="16"/>
              </w:rPr>
              <w:t>3427</w:t>
            </w:r>
          </w:p>
        </w:tc>
        <w:tc>
          <w:tcPr>
            <w:tcW w:w="992" w:type="dxa"/>
            <w:shd w:val="clear" w:color="auto" w:fill="auto"/>
          </w:tcPr>
          <w:p w14:paraId="2BACD3C6" w14:textId="77777777" w:rsidR="005D3294" w:rsidRPr="00851C4D" w:rsidRDefault="005D3294" w:rsidP="00721F82">
            <w:pPr>
              <w:spacing w:after="0" w:line="240" w:lineRule="auto"/>
              <w:jc w:val="left"/>
              <w:rPr>
                <w:color w:val="000000"/>
                <w:sz w:val="16"/>
                <w:szCs w:val="16"/>
              </w:rPr>
            </w:pPr>
            <w:r w:rsidRPr="00851C4D">
              <w:rPr>
                <w:color w:val="000000"/>
                <w:sz w:val="16"/>
                <w:szCs w:val="16"/>
              </w:rPr>
              <w:t>General Surgery</w:t>
            </w:r>
          </w:p>
        </w:tc>
        <w:tc>
          <w:tcPr>
            <w:tcW w:w="993" w:type="dxa"/>
            <w:shd w:val="clear" w:color="auto" w:fill="auto"/>
          </w:tcPr>
          <w:p w14:paraId="20452281" w14:textId="77777777" w:rsidR="005D3294" w:rsidRPr="00851C4D" w:rsidRDefault="005D3294" w:rsidP="00721F82">
            <w:pPr>
              <w:spacing w:after="0" w:line="240" w:lineRule="auto"/>
              <w:jc w:val="left"/>
              <w:rPr>
                <w:color w:val="000000"/>
                <w:sz w:val="16"/>
                <w:szCs w:val="16"/>
              </w:rPr>
            </w:pPr>
            <w:r w:rsidRPr="00851C4D">
              <w:rPr>
                <w:color w:val="000000"/>
                <w:sz w:val="16"/>
                <w:szCs w:val="16"/>
              </w:rPr>
              <w:t>Colostomy and colorectal resection</w:t>
            </w:r>
          </w:p>
        </w:tc>
        <w:tc>
          <w:tcPr>
            <w:tcW w:w="3543" w:type="dxa"/>
            <w:shd w:val="clear" w:color="auto" w:fill="auto"/>
          </w:tcPr>
          <w:p w14:paraId="174984F5" w14:textId="77777777" w:rsidR="005D3294" w:rsidRPr="00851C4D" w:rsidRDefault="005D3294" w:rsidP="00721F82">
            <w:pPr>
              <w:spacing w:after="0" w:line="240" w:lineRule="auto"/>
              <w:jc w:val="left"/>
              <w:rPr>
                <w:color w:val="000000"/>
                <w:sz w:val="16"/>
                <w:szCs w:val="16"/>
              </w:rPr>
            </w:pPr>
            <w:r w:rsidRPr="00851C4D">
              <w:rPr>
                <w:color w:val="000000"/>
                <w:sz w:val="16"/>
                <w:szCs w:val="16"/>
              </w:rPr>
              <w:t>1. Well defined structure for the collaborative</w:t>
            </w:r>
          </w:p>
        </w:tc>
        <w:tc>
          <w:tcPr>
            <w:tcW w:w="2692" w:type="dxa"/>
            <w:shd w:val="clear" w:color="auto" w:fill="auto"/>
          </w:tcPr>
          <w:p w14:paraId="7A7E7987" w14:textId="77777777" w:rsidR="005D3294" w:rsidRPr="00851C4D" w:rsidRDefault="005D3294" w:rsidP="00721F82">
            <w:pPr>
              <w:spacing w:after="0" w:line="240" w:lineRule="auto"/>
              <w:jc w:val="left"/>
              <w:rPr>
                <w:color w:val="000000"/>
                <w:sz w:val="16"/>
                <w:szCs w:val="16"/>
              </w:rPr>
            </w:pPr>
            <w:r w:rsidRPr="00851C4D">
              <w:rPr>
                <w:color w:val="000000"/>
                <w:sz w:val="16"/>
                <w:szCs w:val="16"/>
              </w:rPr>
              <w:t>1. Low representation of LMICs. Approximately 25% of the data</w:t>
            </w:r>
          </w:p>
        </w:tc>
      </w:tr>
      <w:tr w:rsidR="005D3294" w:rsidRPr="00851C4D" w14:paraId="3E29E03A" w14:textId="77777777" w:rsidTr="00721F82">
        <w:trPr>
          <w:trHeight w:val="255"/>
        </w:trPr>
        <w:tc>
          <w:tcPr>
            <w:tcW w:w="1134" w:type="dxa"/>
            <w:shd w:val="clear" w:color="auto" w:fill="auto"/>
          </w:tcPr>
          <w:p w14:paraId="34DDDD0E"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GlobalSurg</w:t>
            </w:r>
            <w:proofErr w:type="spellEnd"/>
            <w:r w:rsidRPr="00851C4D">
              <w:rPr>
                <w:color w:val="000000"/>
                <w:sz w:val="16"/>
                <w:szCs w:val="16"/>
              </w:rPr>
              <w:t>, 2019 (61)</w:t>
            </w:r>
          </w:p>
        </w:tc>
        <w:tc>
          <w:tcPr>
            <w:tcW w:w="850" w:type="dxa"/>
            <w:shd w:val="clear" w:color="auto" w:fill="auto"/>
          </w:tcPr>
          <w:p w14:paraId="3E762512" w14:textId="77777777" w:rsidR="005D3294" w:rsidRPr="00851C4D" w:rsidRDefault="005D3294" w:rsidP="00721F82">
            <w:pPr>
              <w:spacing w:after="0" w:line="240" w:lineRule="auto"/>
              <w:jc w:val="left"/>
              <w:rPr>
                <w:color w:val="000000"/>
                <w:sz w:val="16"/>
                <w:szCs w:val="16"/>
              </w:rPr>
            </w:pPr>
            <w:r w:rsidRPr="00851C4D">
              <w:rPr>
                <w:color w:val="000000"/>
                <w:sz w:val="16"/>
                <w:szCs w:val="16"/>
              </w:rPr>
              <w:t>Meta-analysis</w:t>
            </w:r>
          </w:p>
        </w:tc>
        <w:tc>
          <w:tcPr>
            <w:tcW w:w="880" w:type="dxa"/>
            <w:shd w:val="clear" w:color="auto" w:fill="auto"/>
          </w:tcPr>
          <w:p w14:paraId="55790C37"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2014-2016</w:t>
            </w:r>
          </w:p>
        </w:tc>
        <w:tc>
          <w:tcPr>
            <w:tcW w:w="1445" w:type="dxa"/>
            <w:shd w:val="clear" w:color="auto" w:fill="auto"/>
          </w:tcPr>
          <w:p w14:paraId="1FD66A4E" w14:textId="77777777" w:rsidR="005D3294" w:rsidRPr="00851C4D" w:rsidRDefault="00000000" w:rsidP="00721F82">
            <w:pPr>
              <w:spacing w:after="0" w:line="240" w:lineRule="auto"/>
              <w:jc w:val="left"/>
              <w:rPr>
                <w:color w:val="0563C1"/>
                <w:sz w:val="16"/>
                <w:szCs w:val="16"/>
                <w:u w:val="single"/>
              </w:rPr>
            </w:pPr>
            <w:hyperlink r:id="rId39">
              <w:proofErr w:type="spellStart"/>
              <w:r w:rsidR="005D3294" w:rsidRPr="00851C4D">
                <w:rPr>
                  <w:color w:val="0563C1"/>
                  <w:sz w:val="16"/>
                  <w:szCs w:val="16"/>
                  <w:u w:val="single"/>
                </w:rPr>
                <w:t>GlobalSurg</w:t>
              </w:r>
              <w:proofErr w:type="spellEnd"/>
              <w:r w:rsidR="005D3294" w:rsidRPr="00851C4D">
                <w:rPr>
                  <w:color w:val="0563C1"/>
                  <w:sz w:val="16"/>
                  <w:szCs w:val="16"/>
                  <w:u w:val="single"/>
                </w:rPr>
                <w:t xml:space="preserve"> Collaborative</w:t>
              </w:r>
            </w:hyperlink>
          </w:p>
        </w:tc>
        <w:tc>
          <w:tcPr>
            <w:tcW w:w="965" w:type="dxa"/>
            <w:shd w:val="clear" w:color="auto" w:fill="auto"/>
          </w:tcPr>
          <w:p w14:paraId="7FB90162"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South America, Europe, Asia, Oceania, Middle East</w:t>
            </w:r>
          </w:p>
        </w:tc>
        <w:tc>
          <w:tcPr>
            <w:tcW w:w="992" w:type="dxa"/>
            <w:shd w:val="clear" w:color="auto" w:fill="auto"/>
          </w:tcPr>
          <w:p w14:paraId="7776FEA4"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Benin, Botswana, Burundi, Cameroon, Egypt, Ethiopia, Ghana, Libya, Kenya, Madagascar, Morocco, Malawi, Mozambique, Nigeria, Rwanda, South Africa, Sudan, Tanzania, Zambia </w:t>
            </w:r>
          </w:p>
        </w:tc>
        <w:tc>
          <w:tcPr>
            <w:tcW w:w="993" w:type="dxa"/>
            <w:shd w:val="clear" w:color="auto" w:fill="auto"/>
          </w:tcPr>
          <w:p w14:paraId="2B13C51A" w14:textId="77777777" w:rsidR="005D3294" w:rsidRPr="00851C4D" w:rsidRDefault="005D3294" w:rsidP="00721F82">
            <w:pPr>
              <w:spacing w:after="0" w:line="240" w:lineRule="auto"/>
              <w:jc w:val="left"/>
              <w:rPr>
                <w:color w:val="000000"/>
                <w:sz w:val="16"/>
                <w:szCs w:val="16"/>
              </w:rPr>
            </w:pPr>
            <w:r w:rsidRPr="00851C4D">
              <w:rPr>
                <w:color w:val="000000"/>
                <w:sz w:val="16"/>
                <w:szCs w:val="16"/>
              </w:rPr>
              <w:t>356</w:t>
            </w:r>
          </w:p>
        </w:tc>
        <w:tc>
          <w:tcPr>
            <w:tcW w:w="850" w:type="dxa"/>
            <w:shd w:val="clear" w:color="auto" w:fill="auto"/>
          </w:tcPr>
          <w:p w14:paraId="307D4319" w14:textId="77777777" w:rsidR="005D3294" w:rsidRPr="00851C4D" w:rsidRDefault="005D3294" w:rsidP="00721F82">
            <w:pPr>
              <w:spacing w:after="0" w:line="240" w:lineRule="auto"/>
              <w:jc w:val="left"/>
              <w:rPr>
                <w:color w:val="000000"/>
                <w:sz w:val="16"/>
                <w:szCs w:val="16"/>
              </w:rPr>
            </w:pPr>
            <w:r w:rsidRPr="00851C4D">
              <w:rPr>
                <w:color w:val="000000"/>
                <w:sz w:val="16"/>
                <w:szCs w:val="16"/>
              </w:rPr>
              <w:t>3445</w:t>
            </w:r>
          </w:p>
        </w:tc>
        <w:tc>
          <w:tcPr>
            <w:tcW w:w="992" w:type="dxa"/>
            <w:shd w:val="clear" w:color="auto" w:fill="auto"/>
          </w:tcPr>
          <w:p w14:paraId="5083E8F4" w14:textId="77777777" w:rsidR="005D3294" w:rsidRPr="00851C4D" w:rsidRDefault="005D3294" w:rsidP="00721F82">
            <w:pPr>
              <w:spacing w:after="0" w:line="240" w:lineRule="auto"/>
              <w:jc w:val="left"/>
              <w:rPr>
                <w:color w:val="000000"/>
                <w:sz w:val="16"/>
                <w:szCs w:val="16"/>
              </w:rPr>
            </w:pPr>
            <w:r w:rsidRPr="00851C4D">
              <w:rPr>
                <w:color w:val="000000"/>
                <w:sz w:val="16"/>
                <w:szCs w:val="16"/>
              </w:rPr>
              <w:t>General Surgery</w:t>
            </w:r>
          </w:p>
        </w:tc>
        <w:tc>
          <w:tcPr>
            <w:tcW w:w="993" w:type="dxa"/>
            <w:shd w:val="clear" w:color="auto" w:fill="auto"/>
          </w:tcPr>
          <w:p w14:paraId="6F8CAE6E" w14:textId="77777777" w:rsidR="005D3294" w:rsidRPr="00851C4D" w:rsidRDefault="005D3294" w:rsidP="00721F82">
            <w:pPr>
              <w:spacing w:after="0" w:line="240" w:lineRule="auto"/>
              <w:jc w:val="left"/>
              <w:rPr>
                <w:color w:val="000000"/>
                <w:sz w:val="16"/>
                <w:szCs w:val="16"/>
              </w:rPr>
            </w:pPr>
            <w:r w:rsidRPr="00851C4D">
              <w:rPr>
                <w:color w:val="000000"/>
                <w:sz w:val="16"/>
                <w:szCs w:val="16"/>
              </w:rPr>
              <w:t>WHO surgical safety checklist use audit</w:t>
            </w:r>
          </w:p>
        </w:tc>
        <w:tc>
          <w:tcPr>
            <w:tcW w:w="3543" w:type="dxa"/>
            <w:shd w:val="clear" w:color="auto" w:fill="auto"/>
          </w:tcPr>
          <w:p w14:paraId="030CB158" w14:textId="77777777" w:rsidR="005D3294" w:rsidRPr="00851C4D" w:rsidRDefault="005D3294" w:rsidP="00721F82">
            <w:pPr>
              <w:spacing w:after="0" w:line="240" w:lineRule="auto"/>
              <w:jc w:val="left"/>
              <w:rPr>
                <w:color w:val="000000"/>
                <w:sz w:val="16"/>
                <w:szCs w:val="16"/>
              </w:rPr>
            </w:pPr>
            <w:r w:rsidRPr="00851C4D">
              <w:rPr>
                <w:color w:val="000000"/>
                <w:sz w:val="16"/>
                <w:szCs w:val="16"/>
              </w:rPr>
              <w:t>1. Well defined structure for the collaborative</w:t>
            </w:r>
          </w:p>
        </w:tc>
        <w:tc>
          <w:tcPr>
            <w:tcW w:w="2692" w:type="dxa"/>
            <w:shd w:val="clear" w:color="auto" w:fill="auto"/>
          </w:tcPr>
          <w:p w14:paraId="18FC285B"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1. Better resourced institutions have a higher number of collaborators </w:t>
            </w:r>
          </w:p>
          <w:p w14:paraId="1CA4E50F" w14:textId="77777777" w:rsidR="005D3294" w:rsidRPr="00851C4D" w:rsidRDefault="005D3294" w:rsidP="00721F82">
            <w:pPr>
              <w:spacing w:after="0" w:line="240" w:lineRule="auto"/>
              <w:jc w:val="left"/>
              <w:rPr>
                <w:color w:val="000000"/>
                <w:sz w:val="16"/>
                <w:szCs w:val="16"/>
              </w:rPr>
            </w:pPr>
            <w:r w:rsidRPr="00851C4D">
              <w:rPr>
                <w:color w:val="000000"/>
                <w:sz w:val="16"/>
                <w:szCs w:val="16"/>
              </w:rPr>
              <w:t>2. Data validation by independent teams is difficult in resource limited institutions</w:t>
            </w:r>
          </w:p>
          <w:p w14:paraId="7CF42B31" w14:textId="77777777" w:rsidR="005D3294" w:rsidRPr="00851C4D" w:rsidRDefault="005D3294" w:rsidP="00721F82">
            <w:pPr>
              <w:spacing w:after="0" w:line="240" w:lineRule="auto"/>
              <w:jc w:val="left"/>
              <w:rPr>
                <w:color w:val="000000"/>
                <w:sz w:val="16"/>
                <w:szCs w:val="16"/>
              </w:rPr>
            </w:pPr>
          </w:p>
        </w:tc>
      </w:tr>
      <w:tr w:rsidR="005D3294" w:rsidRPr="00851C4D" w14:paraId="7A044571" w14:textId="77777777" w:rsidTr="00721F82">
        <w:trPr>
          <w:trHeight w:val="255"/>
        </w:trPr>
        <w:tc>
          <w:tcPr>
            <w:tcW w:w="1134" w:type="dxa"/>
            <w:shd w:val="clear" w:color="auto" w:fill="auto"/>
          </w:tcPr>
          <w:p w14:paraId="678BDA6C" w14:textId="77777777" w:rsidR="005D3294" w:rsidRPr="00851C4D" w:rsidRDefault="005D3294" w:rsidP="00721F82">
            <w:pPr>
              <w:spacing w:after="0" w:line="240" w:lineRule="auto"/>
              <w:jc w:val="left"/>
              <w:rPr>
                <w:color w:val="000000"/>
                <w:sz w:val="16"/>
                <w:szCs w:val="16"/>
              </w:rPr>
            </w:pPr>
            <w:r w:rsidRPr="00851C4D">
              <w:rPr>
                <w:color w:val="000000"/>
                <w:sz w:val="16"/>
                <w:szCs w:val="16"/>
              </w:rPr>
              <w:t>Iverson et al, 2019 (62)</w:t>
            </w:r>
          </w:p>
        </w:tc>
        <w:tc>
          <w:tcPr>
            <w:tcW w:w="850" w:type="dxa"/>
            <w:shd w:val="clear" w:color="auto" w:fill="auto"/>
          </w:tcPr>
          <w:p w14:paraId="7B475AC4" w14:textId="77777777" w:rsidR="005D3294" w:rsidRPr="00851C4D" w:rsidRDefault="005D3294" w:rsidP="00721F82">
            <w:pPr>
              <w:spacing w:after="0" w:line="240" w:lineRule="auto"/>
              <w:jc w:val="left"/>
              <w:rPr>
                <w:color w:val="000000"/>
                <w:sz w:val="16"/>
                <w:szCs w:val="16"/>
              </w:rPr>
            </w:pPr>
            <w:r w:rsidRPr="00851C4D">
              <w:rPr>
                <w:color w:val="000000"/>
                <w:sz w:val="16"/>
                <w:szCs w:val="16"/>
              </w:rPr>
              <w:t>Mixed-Method descriptive qualitative and quantitative study</w:t>
            </w:r>
          </w:p>
        </w:tc>
        <w:tc>
          <w:tcPr>
            <w:tcW w:w="880" w:type="dxa"/>
            <w:shd w:val="clear" w:color="auto" w:fill="auto"/>
          </w:tcPr>
          <w:p w14:paraId="7B7202DE"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2016</w:t>
            </w:r>
          </w:p>
        </w:tc>
        <w:tc>
          <w:tcPr>
            <w:tcW w:w="1445" w:type="dxa"/>
            <w:shd w:val="clear" w:color="auto" w:fill="auto"/>
          </w:tcPr>
          <w:p w14:paraId="5FE4ED9E" w14:textId="77777777" w:rsidR="005D3294" w:rsidRPr="00851C4D" w:rsidRDefault="00000000" w:rsidP="00721F82">
            <w:pPr>
              <w:spacing w:after="0" w:line="240" w:lineRule="auto"/>
              <w:jc w:val="left"/>
              <w:rPr>
                <w:color w:val="0563C1"/>
                <w:sz w:val="16"/>
                <w:szCs w:val="16"/>
                <w:u w:val="single"/>
              </w:rPr>
            </w:pPr>
            <w:hyperlink r:id="rId40">
              <w:r w:rsidR="005D3294" w:rsidRPr="00851C4D">
                <w:rPr>
                  <w:color w:val="0563C1"/>
                  <w:sz w:val="16"/>
                  <w:szCs w:val="16"/>
                  <w:u w:val="single"/>
                </w:rPr>
                <w:t>Safe Surgery 2020 Collaborators</w:t>
              </w:r>
            </w:hyperlink>
          </w:p>
        </w:tc>
        <w:tc>
          <w:tcPr>
            <w:tcW w:w="965" w:type="dxa"/>
            <w:shd w:val="clear" w:color="auto" w:fill="auto"/>
          </w:tcPr>
          <w:p w14:paraId="6C7CA0AF"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America</w:t>
            </w:r>
          </w:p>
        </w:tc>
        <w:tc>
          <w:tcPr>
            <w:tcW w:w="992" w:type="dxa"/>
            <w:shd w:val="clear" w:color="auto" w:fill="auto"/>
          </w:tcPr>
          <w:p w14:paraId="042D550F" w14:textId="77777777" w:rsidR="005D3294" w:rsidRPr="00851C4D" w:rsidRDefault="005D3294" w:rsidP="00721F82">
            <w:pPr>
              <w:spacing w:after="0" w:line="240" w:lineRule="auto"/>
              <w:jc w:val="left"/>
              <w:rPr>
                <w:color w:val="000000"/>
                <w:sz w:val="16"/>
                <w:szCs w:val="16"/>
              </w:rPr>
            </w:pPr>
            <w:r w:rsidRPr="00851C4D">
              <w:rPr>
                <w:color w:val="000000"/>
                <w:sz w:val="16"/>
                <w:szCs w:val="16"/>
              </w:rPr>
              <w:t>Ethiopia</w:t>
            </w:r>
          </w:p>
        </w:tc>
        <w:tc>
          <w:tcPr>
            <w:tcW w:w="993" w:type="dxa"/>
            <w:shd w:val="clear" w:color="auto" w:fill="auto"/>
          </w:tcPr>
          <w:p w14:paraId="5A24E11C" w14:textId="77777777" w:rsidR="005D3294" w:rsidRPr="00851C4D" w:rsidRDefault="005D3294" w:rsidP="00721F82">
            <w:pPr>
              <w:spacing w:after="0" w:line="240" w:lineRule="auto"/>
              <w:jc w:val="left"/>
              <w:rPr>
                <w:color w:val="000000"/>
                <w:sz w:val="16"/>
                <w:szCs w:val="16"/>
              </w:rPr>
            </w:pPr>
            <w:r w:rsidRPr="00851C4D">
              <w:rPr>
                <w:color w:val="000000"/>
                <w:sz w:val="16"/>
                <w:szCs w:val="16"/>
              </w:rPr>
              <w:t>15</w:t>
            </w:r>
          </w:p>
        </w:tc>
        <w:tc>
          <w:tcPr>
            <w:tcW w:w="850" w:type="dxa"/>
            <w:shd w:val="clear" w:color="auto" w:fill="auto"/>
          </w:tcPr>
          <w:p w14:paraId="53DCE602" w14:textId="77777777" w:rsidR="005D3294" w:rsidRPr="00851C4D" w:rsidRDefault="005D3294" w:rsidP="00721F82">
            <w:pPr>
              <w:spacing w:after="0" w:line="240" w:lineRule="auto"/>
              <w:jc w:val="left"/>
              <w:rPr>
                <w:color w:val="000000"/>
                <w:sz w:val="16"/>
                <w:szCs w:val="16"/>
              </w:rPr>
            </w:pPr>
            <w:r w:rsidRPr="00851C4D">
              <w:rPr>
                <w:color w:val="000000"/>
                <w:sz w:val="16"/>
                <w:szCs w:val="16"/>
              </w:rPr>
              <w:t>13</w:t>
            </w:r>
          </w:p>
        </w:tc>
        <w:tc>
          <w:tcPr>
            <w:tcW w:w="992" w:type="dxa"/>
            <w:shd w:val="clear" w:color="auto" w:fill="auto"/>
          </w:tcPr>
          <w:p w14:paraId="5C70B7B6" w14:textId="77777777" w:rsidR="005D3294" w:rsidRPr="00851C4D" w:rsidRDefault="005D3294" w:rsidP="00721F82">
            <w:pPr>
              <w:spacing w:after="0" w:line="240" w:lineRule="auto"/>
              <w:jc w:val="left"/>
              <w:rPr>
                <w:color w:val="000000"/>
                <w:sz w:val="16"/>
                <w:szCs w:val="16"/>
              </w:rPr>
            </w:pPr>
            <w:r w:rsidRPr="00851C4D">
              <w:rPr>
                <w:color w:val="000000"/>
                <w:sz w:val="16"/>
                <w:szCs w:val="16"/>
              </w:rPr>
              <w:t>Health system management</w:t>
            </w:r>
          </w:p>
        </w:tc>
        <w:tc>
          <w:tcPr>
            <w:tcW w:w="993" w:type="dxa"/>
            <w:shd w:val="clear" w:color="auto" w:fill="auto"/>
          </w:tcPr>
          <w:p w14:paraId="6B44AAEA" w14:textId="77777777" w:rsidR="005D3294" w:rsidRPr="00851C4D" w:rsidRDefault="005D3294" w:rsidP="00721F82">
            <w:pPr>
              <w:spacing w:after="0" w:line="240" w:lineRule="auto"/>
              <w:jc w:val="left"/>
              <w:rPr>
                <w:color w:val="000000"/>
                <w:sz w:val="16"/>
                <w:szCs w:val="16"/>
              </w:rPr>
            </w:pPr>
            <w:r w:rsidRPr="00851C4D">
              <w:rPr>
                <w:color w:val="000000"/>
                <w:sz w:val="16"/>
                <w:szCs w:val="16"/>
              </w:rPr>
              <w:t>Access surgical capacity</w:t>
            </w:r>
          </w:p>
        </w:tc>
        <w:tc>
          <w:tcPr>
            <w:tcW w:w="3543" w:type="dxa"/>
            <w:shd w:val="clear" w:color="auto" w:fill="auto"/>
          </w:tcPr>
          <w:p w14:paraId="445DBF21" w14:textId="77777777" w:rsidR="005D3294" w:rsidRPr="00851C4D" w:rsidRDefault="005D3294" w:rsidP="00721F82">
            <w:pPr>
              <w:spacing w:after="0" w:line="240" w:lineRule="auto"/>
              <w:jc w:val="left"/>
              <w:rPr>
                <w:color w:val="000000"/>
                <w:sz w:val="16"/>
                <w:szCs w:val="16"/>
              </w:rPr>
            </w:pPr>
            <w:r w:rsidRPr="00851C4D">
              <w:rPr>
                <w:color w:val="000000"/>
                <w:sz w:val="16"/>
                <w:szCs w:val="16"/>
              </w:rPr>
              <w:t>1. Translation of research tools to local language</w:t>
            </w:r>
          </w:p>
        </w:tc>
        <w:tc>
          <w:tcPr>
            <w:tcW w:w="2692" w:type="dxa"/>
            <w:shd w:val="clear" w:color="auto" w:fill="auto"/>
          </w:tcPr>
          <w:p w14:paraId="5B7A3306" w14:textId="77777777" w:rsidR="005D3294" w:rsidRPr="00851C4D" w:rsidRDefault="005D3294" w:rsidP="00721F82">
            <w:pPr>
              <w:spacing w:after="0" w:line="240" w:lineRule="auto"/>
              <w:jc w:val="left"/>
              <w:rPr>
                <w:color w:val="000000"/>
                <w:sz w:val="16"/>
                <w:szCs w:val="16"/>
              </w:rPr>
            </w:pPr>
            <w:r w:rsidRPr="00851C4D">
              <w:rPr>
                <w:color w:val="000000"/>
                <w:sz w:val="16"/>
                <w:szCs w:val="16"/>
              </w:rPr>
              <w:t>1. Low number of surgical specialists in Ethiopia</w:t>
            </w:r>
          </w:p>
        </w:tc>
      </w:tr>
      <w:tr w:rsidR="005D3294" w:rsidRPr="00851C4D" w14:paraId="0714B4DE" w14:textId="77777777" w:rsidTr="00721F82">
        <w:trPr>
          <w:trHeight w:val="255"/>
        </w:trPr>
        <w:tc>
          <w:tcPr>
            <w:tcW w:w="1134" w:type="dxa"/>
            <w:shd w:val="clear" w:color="auto" w:fill="auto"/>
          </w:tcPr>
          <w:p w14:paraId="10E8FF35"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 Li et al, 2019 (63)</w:t>
            </w:r>
          </w:p>
        </w:tc>
        <w:tc>
          <w:tcPr>
            <w:tcW w:w="850" w:type="dxa"/>
            <w:shd w:val="clear" w:color="auto" w:fill="auto"/>
          </w:tcPr>
          <w:p w14:paraId="5593512B" w14:textId="77777777" w:rsidR="005D3294" w:rsidRPr="00851C4D" w:rsidRDefault="005D3294" w:rsidP="00721F82">
            <w:pPr>
              <w:spacing w:after="0" w:line="240" w:lineRule="auto"/>
              <w:jc w:val="left"/>
              <w:rPr>
                <w:color w:val="000000"/>
                <w:sz w:val="16"/>
                <w:szCs w:val="16"/>
              </w:rPr>
            </w:pPr>
            <w:r w:rsidRPr="00851C4D">
              <w:rPr>
                <w:color w:val="000000"/>
                <w:sz w:val="16"/>
                <w:szCs w:val="16"/>
              </w:rPr>
              <w:t>RCT</w:t>
            </w:r>
          </w:p>
        </w:tc>
        <w:tc>
          <w:tcPr>
            <w:tcW w:w="880" w:type="dxa"/>
            <w:shd w:val="clear" w:color="auto" w:fill="auto"/>
          </w:tcPr>
          <w:p w14:paraId="0F9DD250"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2010-2015</w:t>
            </w:r>
          </w:p>
        </w:tc>
        <w:tc>
          <w:tcPr>
            <w:tcW w:w="1445" w:type="dxa"/>
            <w:shd w:val="clear" w:color="auto" w:fill="auto"/>
          </w:tcPr>
          <w:p w14:paraId="349A0BEC" w14:textId="77777777" w:rsidR="005D3294" w:rsidRPr="00851C4D" w:rsidRDefault="00000000" w:rsidP="00721F82">
            <w:pPr>
              <w:spacing w:after="0" w:line="240" w:lineRule="auto"/>
              <w:jc w:val="left"/>
              <w:rPr>
                <w:color w:val="0563C1"/>
                <w:sz w:val="16"/>
                <w:szCs w:val="16"/>
                <w:u w:val="single"/>
              </w:rPr>
            </w:pPr>
            <w:hyperlink r:id="rId41">
              <w:r w:rsidR="005D3294" w:rsidRPr="00851C4D">
                <w:rPr>
                  <w:color w:val="0563C1"/>
                  <w:sz w:val="16"/>
                  <w:szCs w:val="16"/>
                  <w:u w:val="single"/>
                </w:rPr>
                <w:t>OVIVA Trial Collaborators</w:t>
              </w:r>
            </w:hyperlink>
            <w:r w:rsidR="005D3294" w:rsidRPr="00851C4D">
              <w:rPr>
                <w:color w:val="0563C1"/>
                <w:sz w:val="16"/>
                <w:szCs w:val="16"/>
                <w:u w:val="single"/>
              </w:rPr>
              <w:t>,</w:t>
            </w:r>
          </w:p>
          <w:p w14:paraId="14C833CE" w14:textId="77777777" w:rsidR="005D3294" w:rsidRPr="00851C4D" w:rsidRDefault="005D3294" w:rsidP="00721F82">
            <w:pPr>
              <w:spacing w:after="0" w:line="240" w:lineRule="auto"/>
              <w:jc w:val="left"/>
              <w:rPr>
                <w:color w:val="000000"/>
                <w:sz w:val="16"/>
                <w:szCs w:val="16"/>
              </w:rPr>
            </w:pPr>
            <w:r w:rsidRPr="00851C4D">
              <w:rPr>
                <w:color w:val="000000"/>
                <w:sz w:val="16"/>
                <w:szCs w:val="16"/>
              </w:rPr>
              <w:t>Oral versus Intravenous Antibiotics for Bone and Joint Infection</w:t>
            </w:r>
          </w:p>
        </w:tc>
        <w:tc>
          <w:tcPr>
            <w:tcW w:w="965" w:type="dxa"/>
            <w:shd w:val="clear" w:color="auto" w:fill="auto"/>
          </w:tcPr>
          <w:p w14:paraId="5F781BDC"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w:t>
            </w:r>
          </w:p>
        </w:tc>
        <w:tc>
          <w:tcPr>
            <w:tcW w:w="992" w:type="dxa"/>
            <w:shd w:val="clear" w:color="auto" w:fill="auto"/>
          </w:tcPr>
          <w:p w14:paraId="1DD19F57" w14:textId="77777777" w:rsidR="005D3294" w:rsidRPr="00851C4D" w:rsidRDefault="005D3294" w:rsidP="00721F82">
            <w:pPr>
              <w:spacing w:after="0" w:line="240" w:lineRule="auto"/>
              <w:jc w:val="left"/>
              <w:rPr>
                <w:color w:val="000000"/>
                <w:sz w:val="16"/>
                <w:szCs w:val="16"/>
              </w:rPr>
            </w:pPr>
            <w:r w:rsidRPr="00851C4D">
              <w:rPr>
                <w:color w:val="000000"/>
                <w:sz w:val="16"/>
                <w:szCs w:val="16"/>
              </w:rPr>
              <w:t>Kenya</w:t>
            </w:r>
          </w:p>
        </w:tc>
        <w:tc>
          <w:tcPr>
            <w:tcW w:w="993" w:type="dxa"/>
            <w:shd w:val="clear" w:color="auto" w:fill="auto"/>
          </w:tcPr>
          <w:p w14:paraId="0DDA8CF9" w14:textId="77777777" w:rsidR="005D3294" w:rsidRPr="00851C4D" w:rsidRDefault="005D3294" w:rsidP="00721F82">
            <w:pPr>
              <w:spacing w:after="0" w:line="240" w:lineRule="auto"/>
              <w:jc w:val="left"/>
              <w:rPr>
                <w:color w:val="000000"/>
                <w:sz w:val="16"/>
                <w:szCs w:val="16"/>
              </w:rPr>
            </w:pPr>
            <w:r w:rsidRPr="00851C4D">
              <w:rPr>
                <w:color w:val="000000"/>
                <w:sz w:val="16"/>
                <w:szCs w:val="16"/>
              </w:rPr>
              <w:t>26</w:t>
            </w:r>
          </w:p>
        </w:tc>
        <w:tc>
          <w:tcPr>
            <w:tcW w:w="850" w:type="dxa"/>
            <w:shd w:val="clear" w:color="auto" w:fill="auto"/>
          </w:tcPr>
          <w:p w14:paraId="145EE10F" w14:textId="77777777" w:rsidR="005D3294" w:rsidRPr="00851C4D" w:rsidRDefault="005D3294" w:rsidP="00721F82">
            <w:pPr>
              <w:spacing w:after="0" w:line="240" w:lineRule="auto"/>
              <w:jc w:val="left"/>
              <w:rPr>
                <w:color w:val="000000"/>
                <w:sz w:val="16"/>
                <w:szCs w:val="16"/>
              </w:rPr>
            </w:pPr>
            <w:r w:rsidRPr="00851C4D">
              <w:rPr>
                <w:color w:val="000000"/>
                <w:sz w:val="16"/>
                <w:szCs w:val="16"/>
              </w:rPr>
              <w:t>53</w:t>
            </w:r>
          </w:p>
        </w:tc>
        <w:tc>
          <w:tcPr>
            <w:tcW w:w="992" w:type="dxa"/>
            <w:shd w:val="clear" w:color="auto" w:fill="auto"/>
          </w:tcPr>
          <w:p w14:paraId="16ECC38F" w14:textId="77777777" w:rsidR="005D3294" w:rsidRPr="00851C4D" w:rsidRDefault="005D3294" w:rsidP="00721F82">
            <w:pPr>
              <w:spacing w:after="0" w:line="240" w:lineRule="auto"/>
              <w:jc w:val="left"/>
              <w:rPr>
                <w:color w:val="000000"/>
                <w:sz w:val="16"/>
                <w:szCs w:val="16"/>
              </w:rPr>
            </w:pPr>
            <w:r w:rsidRPr="00851C4D">
              <w:rPr>
                <w:color w:val="000000"/>
                <w:sz w:val="16"/>
                <w:szCs w:val="16"/>
              </w:rPr>
              <w:t>Orthopaedics</w:t>
            </w:r>
          </w:p>
        </w:tc>
        <w:tc>
          <w:tcPr>
            <w:tcW w:w="993" w:type="dxa"/>
            <w:shd w:val="clear" w:color="auto" w:fill="auto"/>
          </w:tcPr>
          <w:p w14:paraId="141706E4"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Antibiotics for </w:t>
            </w:r>
            <w:proofErr w:type="spellStart"/>
            <w:r w:rsidRPr="00851C4D">
              <w:rPr>
                <w:color w:val="000000"/>
                <w:sz w:val="16"/>
                <w:szCs w:val="16"/>
              </w:rPr>
              <w:t>Orthopaedic</w:t>
            </w:r>
            <w:proofErr w:type="spellEnd"/>
            <w:r w:rsidRPr="00851C4D">
              <w:rPr>
                <w:color w:val="000000"/>
                <w:sz w:val="16"/>
                <w:szCs w:val="16"/>
              </w:rPr>
              <w:t xml:space="preserve"> infections</w:t>
            </w:r>
          </w:p>
        </w:tc>
        <w:tc>
          <w:tcPr>
            <w:tcW w:w="3543" w:type="dxa"/>
            <w:shd w:val="clear" w:color="auto" w:fill="auto"/>
          </w:tcPr>
          <w:p w14:paraId="5270064F"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2EAEE85B"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373CF849" w14:textId="77777777" w:rsidTr="00721F82">
        <w:trPr>
          <w:trHeight w:val="255"/>
        </w:trPr>
        <w:tc>
          <w:tcPr>
            <w:tcW w:w="1134" w:type="dxa"/>
            <w:shd w:val="clear" w:color="auto" w:fill="auto"/>
          </w:tcPr>
          <w:p w14:paraId="406B58E7" w14:textId="77777777" w:rsidR="005D3294" w:rsidRPr="00851C4D" w:rsidRDefault="005D3294" w:rsidP="00721F82">
            <w:pPr>
              <w:spacing w:after="0" w:line="240" w:lineRule="auto"/>
              <w:jc w:val="left"/>
              <w:rPr>
                <w:color w:val="000000"/>
                <w:sz w:val="16"/>
                <w:szCs w:val="16"/>
              </w:rPr>
            </w:pPr>
            <w:r w:rsidRPr="00851C4D">
              <w:rPr>
                <w:color w:val="000000"/>
                <w:sz w:val="16"/>
                <w:szCs w:val="16"/>
              </w:rPr>
              <w:t>Robertson et al, 2019 (64)</w:t>
            </w:r>
          </w:p>
        </w:tc>
        <w:tc>
          <w:tcPr>
            <w:tcW w:w="850" w:type="dxa"/>
            <w:shd w:val="clear" w:color="auto" w:fill="auto"/>
          </w:tcPr>
          <w:p w14:paraId="713E6EDB"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Cross-sectional </w:t>
            </w:r>
            <w:r w:rsidRPr="00851C4D">
              <w:rPr>
                <w:color w:val="000000"/>
                <w:sz w:val="16"/>
                <w:szCs w:val="16"/>
              </w:rPr>
              <w:lastRenderedPageBreak/>
              <w:t>survey</w:t>
            </w:r>
          </w:p>
        </w:tc>
        <w:tc>
          <w:tcPr>
            <w:tcW w:w="880" w:type="dxa"/>
            <w:shd w:val="clear" w:color="auto" w:fill="auto"/>
          </w:tcPr>
          <w:p w14:paraId="032FB8B4"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2018-2019</w:t>
            </w:r>
          </w:p>
        </w:tc>
        <w:tc>
          <w:tcPr>
            <w:tcW w:w="1445" w:type="dxa"/>
            <w:shd w:val="clear" w:color="auto" w:fill="auto"/>
          </w:tcPr>
          <w:p w14:paraId="58CD8FA8" w14:textId="77777777" w:rsidR="005D3294" w:rsidRPr="00851C4D" w:rsidRDefault="00000000" w:rsidP="00721F82">
            <w:pPr>
              <w:spacing w:after="0" w:line="240" w:lineRule="auto"/>
              <w:jc w:val="left"/>
              <w:rPr>
                <w:color w:val="0563C1"/>
                <w:sz w:val="16"/>
                <w:szCs w:val="16"/>
                <w:u w:val="single"/>
              </w:rPr>
            </w:pPr>
            <w:hyperlink r:id="rId42">
              <w:r w:rsidR="005D3294" w:rsidRPr="00851C4D">
                <w:rPr>
                  <w:color w:val="0563C1"/>
                  <w:sz w:val="16"/>
                  <w:szCs w:val="16"/>
                  <w:u w:val="single"/>
                </w:rPr>
                <w:t xml:space="preserve">Global Neurosurgery </w:t>
              </w:r>
              <w:r w:rsidR="005D3294" w:rsidRPr="00851C4D">
                <w:rPr>
                  <w:color w:val="0563C1"/>
                  <w:sz w:val="16"/>
                  <w:szCs w:val="16"/>
                  <w:u w:val="single"/>
                </w:rPr>
                <w:lastRenderedPageBreak/>
                <w:t>Survey Collaborators</w:t>
              </w:r>
            </w:hyperlink>
          </w:p>
        </w:tc>
        <w:tc>
          <w:tcPr>
            <w:tcW w:w="965" w:type="dxa"/>
            <w:shd w:val="clear" w:color="auto" w:fill="auto"/>
          </w:tcPr>
          <w:p w14:paraId="610CF7B3"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 xml:space="preserve">Africa, North </w:t>
            </w:r>
            <w:r w:rsidRPr="00851C4D">
              <w:rPr>
                <w:color w:val="000000"/>
                <w:sz w:val="16"/>
                <w:szCs w:val="16"/>
              </w:rPr>
              <w:lastRenderedPageBreak/>
              <w:t>America, South America, Europe, Asia, Middle East, Oceania</w:t>
            </w:r>
          </w:p>
        </w:tc>
        <w:tc>
          <w:tcPr>
            <w:tcW w:w="992" w:type="dxa"/>
            <w:shd w:val="clear" w:color="auto" w:fill="auto"/>
          </w:tcPr>
          <w:p w14:paraId="49876C70"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 xml:space="preserve">Cameroon, Malawi, </w:t>
            </w:r>
            <w:r w:rsidRPr="00851C4D">
              <w:rPr>
                <w:color w:val="000000"/>
                <w:sz w:val="16"/>
                <w:szCs w:val="16"/>
              </w:rPr>
              <w:lastRenderedPageBreak/>
              <w:t>South Africa, Rwanda</w:t>
            </w:r>
          </w:p>
        </w:tc>
        <w:tc>
          <w:tcPr>
            <w:tcW w:w="993" w:type="dxa"/>
            <w:shd w:val="clear" w:color="auto" w:fill="auto"/>
          </w:tcPr>
          <w:p w14:paraId="6B57D96E"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105</w:t>
            </w:r>
          </w:p>
        </w:tc>
        <w:tc>
          <w:tcPr>
            <w:tcW w:w="850" w:type="dxa"/>
            <w:shd w:val="clear" w:color="auto" w:fill="auto"/>
          </w:tcPr>
          <w:p w14:paraId="243D3B83" w14:textId="77777777" w:rsidR="005D3294" w:rsidRPr="00851C4D" w:rsidRDefault="005D3294" w:rsidP="00721F82">
            <w:pPr>
              <w:spacing w:after="0" w:line="240" w:lineRule="auto"/>
              <w:jc w:val="left"/>
              <w:rPr>
                <w:color w:val="000000"/>
                <w:sz w:val="16"/>
                <w:szCs w:val="16"/>
              </w:rPr>
            </w:pPr>
            <w:r w:rsidRPr="00851C4D">
              <w:rPr>
                <w:color w:val="000000"/>
                <w:sz w:val="16"/>
                <w:szCs w:val="16"/>
              </w:rPr>
              <w:t>245</w:t>
            </w:r>
          </w:p>
        </w:tc>
        <w:tc>
          <w:tcPr>
            <w:tcW w:w="992" w:type="dxa"/>
            <w:shd w:val="clear" w:color="auto" w:fill="auto"/>
          </w:tcPr>
          <w:p w14:paraId="5C20CF74"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Neurosurgery </w:t>
            </w:r>
          </w:p>
        </w:tc>
        <w:tc>
          <w:tcPr>
            <w:tcW w:w="993" w:type="dxa"/>
            <w:shd w:val="clear" w:color="auto" w:fill="auto"/>
          </w:tcPr>
          <w:p w14:paraId="71C37E30"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Task shifting and </w:t>
            </w:r>
            <w:r w:rsidRPr="00851C4D">
              <w:rPr>
                <w:color w:val="000000"/>
                <w:sz w:val="16"/>
                <w:szCs w:val="16"/>
              </w:rPr>
              <w:lastRenderedPageBreak/>
              <w:t xml:space="preserve">sharing in neurosurgery </w:t>
            </w:r>
          </w:p>
        </w:tc>
        <w:tc>
          <w:tcPr>
            <w:tcW w:w="3543" w:type="dxa"/>
            <w:shd w:val="clear" w:color="auto" w:fill="auto"/>
          </w:tcPr>
          <w:p w14:paraId="73CCEA99"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1. Research tools translated into 3 languages: English, French, &amp; Spanish</w:t>
            </w:r>
          </w:p>
          <w:p w14:paraId="1750F6D5"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2. Wide distribution of survey via electronic mailing lists of continental societies and various other neurosurgical groups, e-mail to personal contacts, QR codes, and social media platforms</w:t>
            </w:r>
          </w:p>
        </w:tc>
        <w:tc>
          <w:tcPr>
            <w:tcW w:w="2692" w:type="dxa"/>
            <w:shd w:val="clear" w:color="auto" w:fill="auto"/>
          </w:tcPr>
          <w:p w14:paraId="1819F79D"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 xml:space="preserve">1. Difficulty achieving ideal distribution ratios between HICs &amp; </w:t>
            </w:r>
            <w:r w:rsidRPr="00851C4D">
              <w:rPr>
                <w:color w:val="000000"/>
                <w:sz w:val="16"/>
                <w:szCs w:val="16"/>
              </w:rPr>
              <w:lastRenderedPageBreak/>
              <w:t>LMCIs, as well as between rural &amp; urban regions</w:t>
            </w:r>
          </w:p>
        </w:tc>
      </w:tr>
      <w:tr w:rsidR="005D3294" w:rsidRPr="00851C4D" w14:paraId="42EA001F" w14:textId="77777777" w:rsidTr="00721F82">
        <w:trPr>
          <w:trHeight w:val="255"/>
        </w:trPr>
        <w:tc>
          <w:tcPr>
            <w:tcW w:w="1134" w:type="dxa"/>
            <w:shd w:val="clear" w:color="auto" w:fill="auto"/>
          </w:tcPr>
          <w:p w14:paraId="390DCF7A"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Fink et al, 2018 (65)</w:t>
            </w:r>
          </w:p>
        </w:tc>
        <w:tc>
          <w:tcPr>
            <w:tcW w:w="850" w:type="dxa"/>
            <w:shd w:val="clear" w:color="auto" w:fill="auto"/>
          </w:tcPr>
          <w:p w14:paraId="61DD55AF"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032CF6AA" w14:textId="77777777" w:rsidR="005D3294" w:rsidRPr="00851C4D" w:rsidRDefault="005D3294" w:rsidP="00721F82">
            <w:pPr>
              <w:spacing w:after="0" w:line="240" w:lineRule="auto"/>
              <w:jc w:val="left"/>
              <w:rPr>
                <w:color w:val="000000"/>
                <w:sz w:val="16"/>
                <w:szCs w:val="16"/>
              </w:rPr>
            </w:pPr>
            <w:r w:rsidRPr="00851C4D">
              <w:rPr>
                <w:color w:val="000000"/>
                <w:sz w:val="16"/>
                <w:szCs w:val="16"/>
              </w:rPr>
              <w:t>N/A</w:t>
            </w:r>
          </w:p>
        </w:tc>
        <w:tc>
          <w:tcPr>
            <w:tcW w:w="1445" w:type="dxa"/>
            <w:shd w:val="clear" w:color="auto" w:fill="auto"/>
          </w:tcPr>
          <w:p w14:paraId="6EFF944C" w14:textId="77777777" w:rsidR="005D3294" w:rsidRPr="00851C4D" w:rsidRDefault="00000000" w:rsidP="00721F82">
            <w:pPr>
              <w:spacing w:after="0" w:line="240" w:lineRule="auto"/>
              <w:jc w:val="left"/>
              <w:rPr>
                <w:color w:val="0563C1"/>
                <w:sz w:val="16"/>
                <w:szCs w:val="16"/>
                <w:u w:val="single"/>
              </w:rPr>
            </w:pPr>
            <w:hyperlink r:id="rId43">
              <w:r w:rsidR="005D3294" w:rsidRPr="00851C4D">
                <w:rPr>
                  <w:color w:val="0563C1"/>
                  <w:sz w:val="16"/>
                  <w:szCs w:val="16"/>
                  <w:u w:val="single"/>
                </w:rPr>
                <w:t>Pediatric Acute Lung Injury and Sepsis Investigators (PALISI) Network, PALISI Global Health Subgroup, and Prevalence of Acute Critical Neurological Disease in Children: A Global Epidemiological Assessment (PANGEA) Investigators</w:t>
              </w:r>
            </w:hyperlink>
            <w:r w:rsidR="005D3294" w:rsidRPr="00851C4D">
              <w:rPr>
                <w:color w:val="0563C1"/>
                <w:sz w:val="16"/>
                <w:szCs w:val="16"/>
                <w:u w:val="single"/>
              </w:rPr>
              <w:t>,</w:t>
            </w:r>
          </w:p>
          <w:p w14:paraId="5DE91ED2"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Pediatric Acute Lung Injury and Sepsis Investigators, Prevalence of Acute Critical Neurological Disease in Children: A Global Epidemiological Assessment Investigators </w:t>
            </w:r>
          </w:p>
        </w:tc>
        <w:tc>
          <w:tcPr>
            <w:tcW w:w="965" w:type="dxa"/>
            <w:shd w:val="clear" w:color="auto" w:fill="auto"/>
          </w:tcPr>
          <w:p w14:paraId="53504EC1"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w:t>
            </w:r>
          </w:p>
        </w:tc>
        <w:tc>
          <w:tcPr>
            <w:tcW w:w="992" w:type="dxa"/>
            <w:shd w:val="clear" w:color="auto" w:fill="auto"/>
          </w:tcPr>
          <w:p w14:paraId="4AEA349A" w14:textId="77777777" w:rsidR="005D3294" w:rsidRPr="00851C4D" w:rsidRDefault="005D3294" w:rsidP="00721F82">
            <w:pPr>
              <w:spacing w:after="0" w:line="240" w:lineRule="auto"/>
              <w:jc w:val="left"/>
              <w:rPr>
                <w:color w:val="000000"/>
                <w:sz w:val="16"/>
                <w:szCs w:val="16"/>
              </w:rPr>
            </w:pPr>
            <w:r w:rsidRPr="00851C4D">
              <w:rPr>
                <w:color w:val="000000"/>
                <w:sz w:val="16"/>
                <w:szCs w:val="16"/>
              </w:rPr>
              <w:t>Kenya, Ethiopia, Rwanda, Ghana</w:t>
            </w:r>
          </w:p>
        </w:tc>
        <w:tc>
          <w:tcPr>
            <w:tcW w:w="993" w:type="dxa"/>
            <w:shd w:val="clear" w:color="auto" w:fill="auto"/>
          </w:tcPr>
          <w:p w14:paraId="15F0E6C4" w14:textId="77777777" w:rsidR="005D3294" w:rsidRPr="00851C4D" w:rsidRDefault="005D3294" w:rsidP="00721F82">
            <w:pPr>
              <w:spacing w:after="0" w:line="240" w:lineRule="auto"/>
              <w:jc w:val="left"/>
              <w:rPr>
                <w:color w:val="000000"/>
                <w:sz w:val="16"/>
                <w:szCs w:val="16"/>
              </w:rPr>
            </w:pPr>
            <w:r w:rsidRPr="00851C4D">
              <w:rPr>
                <w:color w:val="000000"/>
                <w:sz w:val="16"/>
                <w:szCs w:val="16"/>
              </w:rPr>
              <w:t>4</w:t>
            </w:r>
          </w:p>
        </w:tc>
        <w:tc>
          <w:tcPr>
            <w:tcW w:w="850" w:type="dxa"/>
            <w:shd w:val="clear" w:color="auto" w:fill="auto"/>
          </w:tcPr>
          <w:p w14:paraId="55D1B97B" w14:textId="77777777" w:rsidR="005D3294" w:rsidRPr="00851C4D" w:rsidRDefault="005D3294" w:rsidP="00721F82">
            <w:pPr>
              <w:spacing w:after="0" w:line="240" w:lineRule="auto"/>
              <w:jc w:val="left"/>
              <w:rPr>
                <w:color w:val="000000"/>
                <w:sz w:val="16"/>
                <w:szCs w:val="16"/>
              </w:rPr>
            </w:pPr>
            <w:r w:rsidRPr="00851C4D">
              <w:rPr>
                <w:color w:val="000000"/>
                <w:sz w:val="16"/>
                <w:szCs w:val="16"/>
              </w:rPr>
              <w:t>23</w:t>
            </w:r>
          </w:p>
        </w:tc>
        <w:tc>
          <w:tcPr>
            <w:tcW w:w="992" w:type="dxa"/>
            <w:shd w:val="clear" w:color="auto" w:fill="auto"/>
          </w:tcPr>
          <w:p w14:paraId="69C57A13"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Surgery, Neurosurgery</w:t>
            </w:r>
          </w:p>
        </w:tc>
        <w:tc>
          <w:tcPr>
            <w:tcW w:w="993" w:type="dxa"/>
            <w:shd w:val="clear" w:color="auto" w:fill="auto"/>
          </w:tcPr>
          <w:p w14:paraId="57E9154D" w14:textId="77777777" w:rsidR="005D3294" w:rsidRPr="00851C4D" w:rsidRDefault="005D3294" w:rsidP="00721F82">
            <w:pPr>
              <w:spacing w:after="0" w:line="240" w:lineRule="auto"/>
              <w:jc w:val="left"/>
              <w:rPr>
                <w:color w:val="000000"/>
                <w:sz w:val="16"/>
                <w:szCs w:val="16"/>
              </w:rPr>
            </w:pPr>
            <w:r w:rsidRPr="00851C4D">
              <w:rPr>
                <w:color w:val="000000"/>
                <w:sz w:val="16"/>
                <w:szCs w:val="16"/>
              </w:rPr>
              <w:t>Epidemiology and outcome of TBI &amp; infectious encephalopathy</w:t>
            </w:r>
          </w:p>
        </w:tc>
        <w:tc>
          <w:tcPr>
            <w:tcW w:w="3543" w:type="dxa"/>
            <w:shd w:val="clear" w:color="auto" w:fill="auto"/>
          </w:tcPr>
          <w:p w14:paraId="23E3021E"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56D4F5E4" w14:textId="77777777" w:rsidR="005D3294" w:rsidRPr="00851C4D" w:rsidRDefault="005D3294" w:rsidP="00721F82">
            <w:pPr>
              <w:spacing w:after="0" w:line="240" w:lineRule="auto"/>
              <w:jc w:val="left"/>
              <w:rPr>
                <w:color w:val="000000"/>
                <w:sz w:val="16"/>
                <w:szCs w:val="16"/>
              </w:rPr>
            </w:pPr>
            <w:r w:rsidRPr="00851C4D">
              <w:rPr>
                <w:color w:val="000000"/>
                <w:sz w:val="16"/>
                <w:szCs w:val="16"/>
              </w:rPr>
              <w:t>1. Ethical approval from each enrolled centre</w:t>
            </w:r>
          </w:p>
        </w:tc>
      </w:tr>
      <w:tr w:rsidR="005D3294" w:rsidRPr="00851C4D" w14:paraId="1D313DA7" w14:textId="77777777" w:rsidTr="00721F82">
        <w:trPr>
          <w:trHeight w:val="255"/>
        </w:trPr>
        <w:tc>
          <w:tcPr>
            <w:tcW w:w="1134" w:type="dxa"/>
            <w:shd w:val="clear" w:color="auto" w:fill="auto"/>
          </w:tcPr>
          <w:p w14:paraId="26138C5D"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GlobalSurg</w:t>
            </w:r>
            <w:proofErr w:type="spellEnd"/>
            <w:r w:rsidRPr="00851C4D">
              <w:rPr>
                <w:color w:val="000000"/>
                <w:sz w:val="16"/>
                <w:szCs w:val="16"/>
              </w:rPr>
              <w:t>, 2018 (66)</w:t>
            </w:r>
          </w:p>
        </w:tc>
        <w:tc>
          <w:tcPr>
            <w:tcW w:w="850" w:type="dxa"/>
            <w:shd w:val="clear" w:color="auto" w:fill="auto"/>
          </w:tcPr>
          <w:p w14:paraId="56FCA33A"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350EC0F0"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2016</w:t>
            </w:r>
          </w:p>
        </w:tc>
        <w:tc>
          <w:tcPr>
            <w:tcW w:w="1445" w:type="dxa"/>
            <w:shd w:val="clear" w:color="auto" w:fill="auto"/>
          </w:tcPr>
          <w:p w14:paraId="120C7B00" w14:textId="77777777" w:rsidR="005D3294" w:rsidRPr="00851C4D" w:rsidRDefault="00000000" w:rsidP="00721F82">
            <w:pPr>
              <w:spacing w:after="0" w:line="240" w:lineRule="auto"/>
              <w:jc w:val="left"/>
              <w:rPr>
                <w:color w:val="0563C1"/>
                <w:sz w:val="16"/>
                <w:szCs w:val="16"/>
                <w:u w:val="single"/>
              </w:rPr>
            </w:pPr>
            <w:hyperlink r:id="rId44">
              <w:proofErr w:type="spellStart"/>
              <w:r w:rsidR="005D3294" w:rsidRPr="00851C4D">
                <w:rPr>
                  <w:color w:val="0563C1"/>
                  <w:sz w:val="16"/>
                  <w:szCs w:val="16"/>
                  <w:u w:val="single"/>
                </w:rPr>
                <w:t>GlobalSurg</w:t>
              </w:r>
              <w:proofErr w:type="spellEnd"/>
              <w:r w:rsidR="005D3294" w:rsidRPr="00851C4D">
                <w:rPr>
                  <w:color w:val="0563C1"/>
                  <w:sz w:val="16"/>
                  <w:szCs w:val="16"/>
                  <w:u w:val="single"/>
                </w:rPr>
                <w:t xml:space="preserve"> Collaborative</w:t>
              </w:r>
            </w:hyperlink>
          </w:p>
        </w:tc>
        <w:tc>
          <w:tcPr>
            <w:tcW w:w="965" w:type="dxa"/>
            <w:shd w:val="clear" w:color="auto" w:fill="auto"/>
          </w:tcPr>
          <w:p w14:paraId="03D7713E"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South America, Europe, Asia, Oceania, Middle East</w:t>
            </w:r>
          </w:p>
        </w:tc>
        <w:tc>
          <w:tcPr>
            <w:tcW w:w="992" w:type="dxa"/>
            <w:shd w:val="clear" w:color="auto" w:fill="auto"/>
          </w:tcPr>
          <w:p w14:paraId="7B1FFA83"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Benin, Botswana, Burundi, Egypt, Ethiopia, Ghana, Madagascar, Malawi, Nigeria, South </w:t>
            </w:r>
            <w:r w:rsidRPr="00851C4D">
              <w:rPr>
                <w:color w:val="000000"/>
                <w:sz w:val="16"/>
                <w:szCs w:val="16"/>
              </w:rPr>
              <w:lastRenderedPageBreak/>
              <w:t>Africa, Sudan, Zambia</w:t>
            </w:r>
          </w:p>
        </w:tc>
        <w:tc>
          <w:tcPr>
            <w:tcW w:w="993" w:type="dxa"/>
            <w:shd w:val="clear" w:color="auto" w:fill="auto"/>
          </w:tcPr>
          <w:p w14:paraId="14DA6D20"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343</w:t>
            </w:r>
          </w:p>
        </w:tc>
        <w:tc>
          <w:tcPr>
            <w:tcW w:w="850" w:type="dxa"/>
            <w:shd w:val="clear" w:color="auto" w:fill="auto"/>
          </w:tcPr>
          <w:p w14:paraId="1A993015" w14:textId="77777777" w:rsidR="005D3294" w:rsidRPr="00851C4D" w:rsidRDefault="005D3294" w:rsidP="00721F82">
            <w:pPr>
              <w:spacing w:after="0" w:line="240" w:lineRule="auto"/>
              <w:jc w:val="left"/>
              <w:rPr>
                <w:color w:val="000000"/>
                <w:sz w:val="16"/>
                <w:szCs w:val="16"/>
              </w:rPr>
            </w:pPr>
            <w:r w:rsidRPr="00851C4D">
              <w:rPr>
                <w:color w:val="000000"/>
                <w:sz w:val="16"/>
                <w:szCs w:val="16"/>
              </w:rPr>
              <w:t>1816</w:t>
            </w:r>
          </w:p>
        </w:tc>
        <w:tc>
          <w:tcPr>
            <w:tcW w:w="992" w:type="dxa"/>
            <w:shd w:val="clear" w:color="auto" w:fill="auto"/>
          </w:tcPr>
          <w:p w14:paraId="01D645BD" w14:textId="77777777" w:rsidR="005D3294" w:rsidRPr="00851C4D" w:rsidRDefault="005D3294" w:rsidP="00721F82">
            <w:pPr>
              <w:spacing w:after="0" w:line="240" w:lineRule="auto"/>
              <w:jc w:val="left"/>
              <w:rPr>
                <w:color w:val="000000"/>
                <w:sz w:val="16"/>
                <w:szCs w:val="16"/>
              </w:rPr>
            </w:pPr>
            <w:r w:rsidRPr="00851C4D">
              <w:rPr>
                <w:color w:val="000000"/>
                <w:sz w:val="16"/>
                <w:szCs w:val="16"/>
              </w:rPr>
              <w:t>General Surgery</w:t>
            </w:r>
          </w:p>
        </w:tc>
        <w:tc>
          <w:tcPr>
            <w:tcW w:w="993" w:type="dxa"/>
            <w:shd w:val="clear" w:color="auto" w:fill="auto"/>
          </w:tcPr>
          <w:p w14:paraId="143E084E" w14:textId="77777777" w:rsidR="005D3294" w:rsidRPr="00851C4D" w:rsidRDefault="005D3294" w:rsidP="00721F82">
            <w:pPr>
              <w:spacing w:after="0" w:line="240" w:lineRule="auto"/>
              <w:jc w:val="left"/>
              <w:rPr>
                <w:color w:val="000000"/>
                <w:sz w:val="16"/>
                <w:szCs w:val="16"/>
              </w:rPr>
            </w:pPr>
            <w:r w:rsidRPr="00851C4D">
              <w:rPr>
                <w:color w:val="000000"/>
                <w:sz w:val="16"/>
                <w:szCs w:val="16"/>
              </w:rPr>
              <w:t>Surgical site infection after GI surgery</w:t>
            </w:r>
          </w:p>
        </w:tc>
        <w:tc>
          <w:tcPr>
            <w:tcW w:w="3543" w:type="dxa"/>
            <w:shd w:val="clear" w:color="auto" w:fill="auto"/>
          </w:tcPr>
          <w:p w14:paraId="2AD144FF" w14:textId="77777777" w:rsidR="005D3294" w:rsidRPr="00851C4D" w:rsidRDefault="005D3294" w:rsidP="00721F82">
            <w:pPr>
              <w:spacing w:after="0" w:line="240" w:lineRule="auto"/>
              <w:jc w:val="left"/>
              <w:rPr>
                <w:color w:val="000000"/>
                <w:sz w:val="16"/>
                <w:szCs w:val="16"/>
              </w:rPr>
            </w:pPr>
            <w:r w:rsidRPr="00851C4D">
              <w:rPr>
                <w:color w:val="000000"/>
                <w:sz w:val="16"/>
                <w:szCs w:val="16"/>
              </w:rPr>
              <w:t>1. Structured into teams of local investigators coordinated by a national lead investigator</w:t>
            </w:r>
          </w:p>
          <w:p w14:paraId="3950BF02" w14:textId="77777777" w:rsidR="005D3294" w:rsidRPr="00851C4D" w:rsidRDefault="005D3294" w:rsidP="00721F82">
            <w:pPr>
              <w:spacing w:after="0" w:line="240" w:lineRule="auto"/>
              <w:jc w:val="left"/>
              <w:rPr>
                <w:color w:val="000000"/>
                <w:sz w:val="16"/>
                <w:szCs w:val="16"/>
              </w:rPr>
            </w:pPr>
            <w:r w:rsidRPr="00851C4D">
              <w:rPr>
                <w:color w:val="000000"/>
                <w:sz w:val="16"/>
                <w:szCs w:val="16"/>
              </w:rPr>
              <w:t>2.</w:t>
            </w:r>
            <w:r w:rsidRPr="00851C4D">
              <w:rPr>
                <w:sz w:val="16"/>
                <w:szCs w:val="16"/>
              </w:rPr>
              <w:t xml:space="preserve"> </w:t>
            </w:r>
            <w:r w:rsidRPr="00851C4D">
              <w:rPr>
                <w:color w:val="000000"/>
                <w:sz w:val="16"/>
                <w:szCs w:val="16"/>
              </w:rPr>
              <w:t xml:space="preserve">Recruitment via the </w:t>
            </w:r>
            <w:proofErr w:type="spellStart"/>
            <w:r w:rsidRPr="00851C4D">
              <w:rPr>
                <w:color w:val="000000"/>
                <w:sz w:val="16"/>
                <w:szCs w:val="16"/>
              </w:rPr>
              <w:t>GlobalSurg</w:t>
            </w:r>
            <w:proofErr w:type="spellEnd"/>
            <w:r w:rsidRPr="00851C4D">
              <w:rPr>
                <w:color w:val="000000"/>
                <w:sz w:val="16"/>
                <w:szCs w:val="16"/>
              </w:rPr>
              <w:t xml:space="preserve"> network, social media, and personal contacts</w:t>
            </w:r>
          </w:p>
          <w:p w14:paraId="69BC776E" w14:textId="77777777" w:rsidR="005D3294" w:rsidRPr="00851C4D" w:rsidRDefault="005D3294" w:rsidP="00721F82">
            <w:pPr>
              <w:spacing w:after="0" w:line="240" w:lineRule="auto"/>
              <w:jc w:val="left"/>
              <w:rPr>
                <w:color w:val="000000"/>
                <w:sz w:val="16"/>
                <w:szCs w:val="16"/>
              </w:rPr>
            </w:pPr>
            <w:r w:rsidRPr="00851C4D">
              <w:rPr>
                <w:color w:val="000000"/>
                <w:sz w:val="16"/>
                <w:szCs w:val="16"/>
              </w:rPr>
              <w:t>3. Use of a well-established published protocol</w:t>
            </w:r>
          </w:p>
          <w:p w14:paraId="7E3EB0A4" w14:textId="77777777" w:rsidR="005D3294" w:rsidRPr="00851C4D" w:rsidRDefault="005D3294" w:rsidP="00721F82">
            <w:pPr>
              <w:spacing w:after="0" w:line="240" w:lineRule="auto"/>
              <w:jc w:val="left"/>
              <w:rPr>
                <w:color w:val="000000"/>
                <w:sz w:val="16"/>
                <w:szCs w:val="16"/>
                <w:vertAlign w:val="superscript"/>
              </w:rPr>
            </w:pPr>
            <w:r w:rsidRPr="00851C4D">
              <w:rPr>
                <w:color w:val="000000"/>
                <w:sz w:val="16"/>
                <w:szCs w:val="16"/>
              </w:rPr>
              <w:t xml:space="preserve">4. Use of an information system to collect data i.e., </w:t>
            </w:r>
            <w:proofErr w:type="spellStart"/>
            <w:r w:rsidRPr="00851C4D">
              <w:rPr>
                <w:color w:val="000000"/>
                <w:sz w:val="16"/>
                <w:szCs w:val="16"/>
              </w:rPr>
              <w:t>REDCap</w:t>
            </w:r>
            <w:r w:rsidRPr="00851C4D">
              <w:rPr>
                <w:color w:val="000000"/>
                <w:sz w:val="16"/>
                <w:szCs w:val="16"/>
                <w:vertAlign w:val="superscript"/>
              </w:rPr>
              <w:t>TM</w:t>
            </w:r>
            <w:proofErr w:type="spellEnd"/>
          </w:p>
          <w:p w14:paraId="460B832E" w14:textId="77777777" w:rsidR="005D3294" w:rsidRPr="00851C4D" w:rsidRDefault="005D3294" w:rsidP="00721F82">
            <w:pPr>
              <w:spacing w:after="0" w:line="240" w:lineRule="auto"/>
              <w:jc w:val="left"/>
              <w:rPr>
                <w:color w:val="000000"/>
                <w:sz w:val="16"/>
                <w:szCs w:val="16"/>
              </w:rPr>
            </w:pPr>
            <w:r w:rsidRPr="00851C4D">
              <w:rPr>
                <w:color w:val="000000"/>
                <w:sz w:val="16"/>
                <w:szCs w:val="16"/>
              </w:rPr>
              <w:t>5. The study received funding</w:t>
            </w:r>
          </w:p>
        </w:tc>
        <w:tc>
          <w:tcPr>
            <w:tcW w:w="2692" w:type="dxa"/>
            <w:shd w:val="clear" w:color="auto" w:fill="auto"/>
          </w:tcPr>
          <w:p w14:paraId="42B46270" w14:textId="77777777" w:rsidR="005D3294" w:rsidRPr="00851C4D" w:rsidRDefault="005D3294" w:rsidP="00721F82">
            <w:pPr>
              <w:spacing w:after="0" w:line="240" w:lineRule="auto"/>
              <w:jc w:val="left"/>
              <w:rPr>
                <w:color w:val="000000"/>
                <w:sz w:val="16"/>
                <w:szCs w:val="16"/>
              </w:rPr>
            </w:pPr>
            <w:r w:rsidRPr="00851C4D">
              <w:rPr>
                <w:color w:val="000000"/>
                <w:sz w:val="16"/>
                <w:szCs w:val="16"/>
              </w:rPr>
              <w:t>1. Individual ethical approval needed for multiple sites</w:t>
            </w:r>
          </w:p>
        </w:tc>
      </w:tr>
      <w:tr w:rsidR="005D3294" w:rsidRPr="00851C4D" w14:paraId="42E3AD16" w14:textId="77777777" w:rsidTr="00721F82">
        <w:trPr>
          <w:trHeight w:val="255"/>
        </w:trPr>
        <w:tc>
          <w:tcPr>
            <w:tcW w:w="1134" w:type="dxa"/>
            <w:shd w:val="clear" w:color="auto" w:fill="auto"/>
          </w:tcPr>
          <w:p w14:paraId="0516F6C7" w14:textId="77777777" w:rsidR="005D3294" w:rsidRPr="00851C4D" w:rsidRDefault="005D3294" w:rsidP="00721F82">
            <w:pPr>
              <w:spacing w:after="0" w:line="240" w:lineRule="auto"/>
              <w:jc w:val="left"/>
              <w:rPr>
                <w:color w:val="000000"/>
                <w:sz w:val="16"/>
                <w:szCs w:val="16"/>
              </w:rPr>
            </w:pPr>
            <w:r w:rsidRPr="00851C4D">
              <w:rPr>
                <w:color w:val="000000"/>
                <w:sz w:val="16"/>
                <w:szCs w:val="16"/>
              </w:rPr>
              <w:t>Goodman et al, 2018 (67)</w:t>
            </w:r>
          </w:p>
        </w:tc>
        <w:tc>
          <w:tcPr>
            <w:tcW w:w="850" w:type="dxa"/>
            <w:shd w:val="clear" w:color="auto" w:fill="auto"/>
          </w:tcPr>
          <w:p w14:paraId="5D05F23A"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Expert working group </w:t>
            </w:r>
          </w:p>
        </w:tc>
        <w:tc>
          <w:tcPr>
            <w:tcW w:w="880" w:type="dxa"/>
            <w:shd w:val="clear" w:color="auto" w:fill="auto"/>
          </w:tcPr>
          <w:p w14:paraId="482A9547"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2016</w:t>
            </w:r>
          </w:p>
        </w:tc>
        <w:tc>
          <w:tcPr>
            <w:tcW w:w="1445" w:type="dxa"/>
            <w:shd w:val="clear" w:color="auto" w:fill="auto"/>
          </w:tcPr>
          <w:p w14:paraId="24ADA873" w14:textId="77777777" w:rsidR="005D3294" w:rsidRPr="00851C4D" w:rsidRDefault="00000000" w:rsidP="00721F82">
            <w:pPr>
              <w:spacing w:after="0" w:line="240" w:lineRule="auto"/>
              <w:jc w:val="left"/>
              <w:rPr>
                <w:color w:val="0563C1"/>
                <w:sz w:val="16"/>
                <w:szCs w:val="16"/>
                <w:u w:val="single"/>
              </w:rPr>
            </w:pPr>
            <w:hyperlink r:id="rId45">
              <w:r w:rsidR="005D3294" w:rsidRPr="00851C4D">
                <w:rPr>
                  <w:color w:val="0563C1"/>
                  <w:sz w:val="16"/>
                  <w:szCs w:val="16"/>
                  <w:u w:val="single"/>
                </w:rPr>
                <w:t>GICS Collaborators</w:t>
              </w:r>
            </w:hyperlink>
            <w:r w:rsidR="005D3294" w:rsidRPr="00851C4D">
              <w:rPr>
                <w:color w:val="0563C1"/>
                <w:sz w:val="16"/>
                <w:szCs w:val="16"/>
                <w:u w:val="single"/>
              </w:rPr>
              <w:t>,</w:t>
            </w:r>
          </w:p>
          <w:p w14:paraId="35240D95" w14:textId="77777777" w:rsidR="005D3294" w:rsidRPr="00851C4D" w:rsidRDefault="005D3294" w:rsidP="00721F82">
            <w:pPr>
              <w:spacing w:after="0" w:line="240" w:lineRule="auto"/>
              <w:jc w:val="left"/>
              <w:rPr>
                <w:color w:val="000000"/>
                <w:sz w:val="16"/>
                <w:szCs w:val="16"/>
              </w:rPr>
            </w:pPr>
            <w:r w:rsidRPr="00851C4D">
              <w:rPr>
                <w:color w:val="000000"/>
                <w:sz w:val="16"/>
                <w:szCs w:val="16"/>
              </w:rPr>
              <w:t>Global Initiative for Children's Surgery</w:t>
            </w:r>
          </w:p>
        </w:tc>
        <w:tc>
          <w:tcPr>
            <w:tcW w:w="965" w:type="dxa"/>
            <w:shd w:val="clear" w:color="auto" w:fill="auto"/>
          </w:tcPr>
          <w:p w14:paraId="4329E3BF"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Europe</w:t>
            </w:r>
          </w:p>
        </w:tc>
        <w:tc>
          <w:tcPr>
            <w:tcW w:w="992" w:type="dxa"/>
            <w:shd w:val="clear" w:color="auto" w:fill="auto"/>
          </w:tcPr>
          <w:p w14:paraId="3912EF54" w14:textId="77777777" w:rsidR="005D3294" w:rsidRPr="00851C4D" w:rsidRDefault="005D3294" w:rsidP="00721F82">
            <w:pPr>
              <w:spacing w:after="0" w:line="240" w:lineRule="auto"/>
              <w:jc w:val="left"/>
              <w:rPr>
                <w:color w:val="000000"/>
                <w:sz w:val="16"/>
                <w:szCs w:val="16"/>
              </w:rPr>
            </w:pPr>
            <w:r w:rsidRPr="00851C4D">
              <w:rPr>
                <w:color w:val="000000"/>
                <w:sz w:val="16"/>
                <w:szCs w:val="16"/>
              </w:rPr>
              <w:t>Nigeria</w:t>
            </w:r>
          </w:p>
        </w:tc>
        <w:tc>
          <w:tcPr>
            <w:tcW w:w="993" w:type="dxa"/>
            <w:shd w:val="clear" w:color="auto" w:fill="auto"/>
          </w:tcPr>
          <w:p w14:paraId="2674344C" w14:textId="77777777" w:rsidR="005D3294" w:rsidRPr="00851C4D" w:rsidRDefault="005D3294" w:rsidP="00721F82">
            <w:pPr>
              <w:spacing w:after="0" w:line="240" w:lineRule="auto"/>
              <w:jc w:val="left"/>
              <w:rPr>
                <w:color w:val="000000"/>
                <w:sz w:val="16"/>
                <w:szCs w:val="16"/>
              </w:rPr>
            </w:pPr>
            <w:r w:rsidRPr="00851C4D">
              <w:rPr>
                <w:color w:val="000000"/>
                <w:sz w:val="16"/>
                <w:szCs w:val="16"/>
              </w:rPr>
              <w:t>76</w:t>
            </w:r>
          </w:p>
        </w:tc>
        <w:tc>
          <w:tcPr>
            <w:tcW w:w="850" w:type="dxa"/>
            <w:shd w:val="clear" w:color="auto" w:fill="auto"/>
          </w:tcPr>
          <w:p w14:paraId="530705B9" w14:textId="77777777" w:rsidR="005D3294" w:rsidRPr="00851C4D" w:rsidRDefault="005D3294" w:rsidP="00721F82">
            <w:pPr>
              <w:spacing w:after="0" w:line="240" w:lineRule="auto"/>
              <w:jc w:val="left"/>
              <w:rPr>
                <w:color w:val="000000"/>
                <w:sz w:val="16"/>
                <w:szCs w:val="16"/>
              </w:rPr>
            </w:pPr>
            <w:r w:rsidRPr="00851C4D">
              <w:rPr>
                <w:color w:val="000000"/>
                <w:sz w:val="16"/>
                <w:szCs w:val="16"/>
              </w:rPr>
              <w:t>145</w:t>
            </w:r>
          </w:p>
        </w:tc>
        <w:tc>
          <w:tcPr>
            <w:tcW w:w="992" w:type="dxa"/>
            <w:shd w:val="clear" w:color="auto" w:fill="auto"/>
          </w:tcPr>
          <w:p w14:paraId="4F737A4D"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Surgery</w:t>
            </w:r>
          </w:p>
        </w:tc>
        <w:tc>
          <w:tcPr>
            <w:tcW w:w="993" w:type="dxa"/>
            <w:shd w:val="clear" w:color="auto" w:fill="auto"/>
          </w:tcPr>
          <w:p w14:paraId="1C27ABA0" w14:textId="77777777" w:rsidR="005D3294" w:rsidRPr="00851C4D" w:rsidRDefault="005D3294" w:rsidP="00721F82">
            <w:pPr>
              <w:spacing w:after="0" w:line="240" w:lineRule="auto"/>
              <w:jc w:val="left"/>
              <w:rPr>
                <w:color w:val="000000"/>
                <w:sz w:val="16"/>
                <w:szCs w:val="16"/>
              </w:rPr>
            </w:pPr>
            <w:r w:rsidRPr="00851C4D">
              <w:rPr>
                <w:color w:val="000000"/>
                <w:sz w:val="16"/>
                <w:szCs w:val="16"/>
              </w:rPr>
              <w:t>Optimizing children's surgical care in LMIC</w:t>
            </w:r>
          </w:p>
        </w:tc>
        <w:tc>
          <w:tcPr>
            <w:tcW w:w="3543" w:type="dxa"/>
            <w:shd w:val="clear" w:color="auto" w:fill="auto"/>
          </w:tcPr>
          <w:p w14:paraId="38EFCFD3"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63049C0E" w14:textId="77777777" w:rsidR="005D3294" w:rsidRPr="00851C4D" w:rsidRDefault="005D3294" w:rsidP="00721F82">
            <w:pPr>
              <w:spacing w:after="0" w:line="240" w:lineRule="auto"/>
              <w:jc w:val="left"/>
              <w:rPr>
                <w:color w:val="000000"/>
                <w:sz w:val="16"/>
                <w:szCs w:val="16"/>
              </w:rPr>
            </w:pPr>
            <w:r w:rsidRPr="00851C4D">
              <w:rPr>
                <w:color w:val="000000"/>
                <w:sz w:val="16"/>
                <w:szCs w:val="16"/>
              </w:rPr>
              <w:t>1. Limited number and diversity of participants</w:t>
            </w:r>
          </w:p>
        </w:tc>
      </w:tr>
      <w:tr w:rsidR="005D3294" w:rsidRPr="00851C4D" w14:paraId="04D1FC94" w14:textId="77777777" w:rsidTr="00721F82">
        <w:trPr>
          <w:trHeight w:val="255"/>
        </w:trPr>
        <w:tc>
          <w:tcPr>
            <w:tcW w:w="1134" w:type="dxa"/>
            <w:shd w:val="clear" w:color="auto" w:fill="auto"/>
          </w:tcPr>
          <w:p w14:paraId="33740354" w14:textId="77777777" w:rsidR="005D3294" w:rsidRPr="00851C4D" w:rsidRDefault="005D3294" w:rsidP="00721F82">
            <w:pPr>
              <w:spacing w:after="0" w:line="240" w:lineRule="auto"/>
              <w:jc w:val="left"/>
              <w:rPr>
                <w:color w:val="000000"/>
                <w:sz w:val="16"/>
                <w:szCs w:val="16"/>
              </w:rPr>
            </w:pPr>
            <w:r w:rsidRPr="00851C4D">
              <w:rPr>
                <w:color w:val="000000"/>
                <w:sz w:val="16"/>
                <w:szCs w:val="16"/>
              </w:rPr>
              <w:t>Israels, et al, 2018 (68)</w:t>
            </w:r>
          </w:p>
        </w:tc>
        <w:tc>
          <w:tcPr>
            <w:tcW w:w="850" w:type="dxa"/>
            <w:shd w:val="clear" w:color="auto" w:fill="auto"/>
          </w:tcPr>
          <w:p w14:paraId="04B07B4C"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0176B48E"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2013</w:t>
            </w:r>
          </w:p>
        </w:tc>
        <w:tc>
          <w:tcPr>
            <w:tcW w:w="1445" w:type="dxa"/>
            <w:shd w:val="clear" w:color="auto" w:fill="auto"/>
          </w:tcPr>
          <w:p w14:paraId="41F969ED" w14:textId="77777777" w:rsidR="005D3294" w:rsidRPr="00851C4D" w:rsidRDefault="005D3294" w:rsidP="00721F82">
            <w:pPr>
              <w:spacing w:after="0" w:line="240" w:lineRule="auto"/>
              <w:jc w:val="left"/>
              <w:rPr>
                <w:color w:val="0563C1"/>
                <w:sz w:val="16"/>
                <w:szCs w:val="16"/>
                <w:u w:val="single"/>
              </w:rPr>
            </w:pPr>
            <w:r w:rsidRPr="00851C4D">
              <w:rPr>
                <w:color w:val="0563C1"/>
                <w:sz w:val="16"/>
                <w:szCs w:val="16"/>
                <w:u w:val="single"/>
              </w:rPr>
              <w:t xml:space="preserve">the Collaborative Wilms </w:t>
            </w:r>
            <w:proofErr w:type="spellStart"/>
            <w:r w:rsidRPr="00851C4D">
              <w:rPr>
                <w:color w:val="0563C1"/>
                <w:sz w:val="16"/>
                <w:szCs w:val="16"/>
                <w:u w:val="single"/>
              </w:rPr>
              <w:t>Tumour</w:t>
            </w:r>
            <w:proofErr w:type="spellEnd"/>
            <w:r w:rsidRPr="00851C4D">
              <w:rPr>
                <w:color w:val="0563C1"/>
                <w:sz w:val="16"/>
                <w:szCs w:val="16"/>
                <w:u w:val="single"/>
              </w:rPr>
              <w:t xml:space="preserve"> Africa team</w:t>
            </w:r>
          </w:p>
        </w:tc>
        <w:tc>
          <w:tcPr>
            <w:tcW w:w="965" w:type="dxa"/>
            <w:shd w:val="clear" w:color="auto" w:fill="auto"/>
          </w:tcPr>
          <w:p w14:paraId="186187BC"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w:t>
            </w:r>
          </w:p>
        </w:tc>
        <w:tc>
          <w:tcPr>
            <w:tcW w:w="992" w:type="dxa"/>
            <w:shd w:val="clear" w:color="auto" w:fill="auto"/>
          </w:tcPr>
          <w:p w14:paraId="70A1060B" w14:textId="77777777" w:rsidR="005D3294" w:rsidRPr="00851C4D" w:rsidRDefault="005D3294" w:rsidP="00721F82">
            <w:pPr>
              <w:spacing w:after="0" w:line="240" w:lineRule="auto"/>
              <w:jc w:val="left"/>
              <w:rPr>
                <w:color w:val="000000"/>
                <w:sz w:val="16"/>
                <w:szCs w:val="16"/>
              </w:rPr>
            </w:pPr>
            <w:r w:rsidRPr="00851C4D">
              <w:rPr>
                <w:color w:val="000000"/>
                <w:sz w:val="16"/>
                <w:szCs w:val="16"/>
              </w:rPr>
              <w:t>Malawi, Cameroon, Ghana, Zimbabwe, Uganda, Ethiopia</w:t>
            </w:r>
          </w:p>
        </w:tc>
        <w:tc>
          <w:tcPr>
            <w:tcW w:w="993" w:type="dxa"/>
            <w:shd w:val="clear" w:color="auto" w:fill="auto"/>
          </w:tcPr>
          <w:p w14:paraId="6C71D086" w14:textId="77777777" w:rsidR="005D3294" w:rsidRPr="00851C4D" w:rsidRDefault="005D3294" w:rsidP="00721F82">
            <w:pPr>
              <w:spacing w:after="0" w:line="240" w:lineRule="auto"/>
              <w:jc w:val="left"/>
              <w:rPr>
                <w:color w:val="000000"/>
                <w:sz w:val="16"/>
                <w:szCs w:val="16"/>
              </w:rPr>
            </w:pPr>
            <w:r w:rsidRPr="00851C4D">
              <w:rPr>
                <w:color w:val="000000"/>
                <w:sz w:val="16"/>
                <w:szCs w:val="16"/>
              </w:rPr>
              <w:t>8</w:t>
            </w:r>
          </w:p>
        </w:tc>
        <w:tc>
          <w:tcPr>
            <w:tcW w:w="850" w:type="dxa"/>
            <w:shd w:val="clear" w:color="auto" w:fill="auto"/>
          </w:tcPr>
          <w:p w14:paraId="6559A0AF" w14:textId="77777777" w:rsidR="005D3294" w:rsidRPr="00851C4D" w:rsidRDefault="005D3294" w:rsidP="00721F82">
            <w:pPr>
              <w:spacing w:after="0" w:line="240" w:lineRule="auto"/>
              <w:jc w:val="left"/>
              <w:rPr>
                <w:color w:val="000000"/>
                <w:sz w:val="16"/>
                <w:szCs w:val="16"/>
              </w:rPr>
            </w:pPr>
            <w:r w:rsidRPr="00851C4D">
              <w:rPr>
                <w:color w:val="000000"/>
                <w:sz w:val="16"/>
                <w:szCs w:val="16"/>
              </w:rPr>
              <w:t>14</w:t>
            </w:r>
          </w:p>
        </w:tc>
        <w:tc>
          <w:tcPr>
            <w:tcW w:w="992" w:type="dxa"/>
            <w:shd w:val="clear" w:color="auto" w:fill="auto"/>
          </w:tcPr>
          <w:p w14:paraId="3A764B17"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Surgery</w:t>
            </w:r>
          </w:p>
        </w:tc>
        <w:tc>
          <w:tcPr>
            <w:tcW w:w="993" w:type="dxa"/>
            <w:shd w:val="clear" w:color="auto" w:fill="auto"/>
          </w:tcPr>
          <w:p w14:paraId="672B9250"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Wilms’ </w:t>
            </w:r>
            <w:proofErr w:type="spellStart"/>
            <w:r w:rsidRPr="00851C4D">
              <w:rPr>
                <w:color w:val="000000"/>
                <w:sz w:val="16"/>
                <w:szCs w:val="16"/>
              </w:rPr>
              <w:t>Tumour</w:t>
            </w:r>
            <w:proofErr w:type="spellEnd"/>
          </w:p>
        </w:tc>
        <w:tc>
          <w:tcPr>
            <w:tcW w:w="3543" w:type="dxa"/>
            <w:shd w:val="clear" w:color="auto" w:fill="auto"/>
          </w:tcPr>
          <w:p w14:paraId="0D98E28E" w14:textId="77777777" w:rsidR="005D3294" w:rsidRPr="00851C4D" w:rsidRDefault="005D3294" w:rsidP="00721F82">
            <w:pPr>
              <w:spacing w:after="0" w:line="240" w:lineRule="auto"/>
              <w:jc w:val="left"/>
              <w:rPr>
                <w:color w:val="000000"/>
                <w:sz w:val="16"/>
                <w:szCs w:val="16"/>
              </w:rPr>
            </w:pPr>
            <w:r w:rsidRPr="00851C4D">
              <w:rPr>
                <w:color w:val="000000"/>
                <w:sz w:val="16"/>
                <w:szCs w:val="16"/>
              </w:rPr>
              <w:t>1. Having multidisciplinary stakeholders has strengthen collaboration</w:t>
            </w:r>
          </w:p>
          <w:p w14:paraId="3D380CBF" w14:textId="77777777" w:rsidR="005D3294" w:rsidRPr="00851C4D" w:rsidRDefault="005D3294" w:rsidP="00721F82">
            <w:pPr>
              <w:spacing w:after="0" w:line="240" w:lineRule="auto"/>
              <w:jc w:val="left"/>
              <w:rPr>
                <w:color w:val="000000"/>
                <w:sz w:val="16"/>
                <w:szCs w:val="16"/>
              </w:rPr>
            </w:pPr>
            <w:r w:rsidRPr="00851C4D">
              <w:rPr>
                <w:color w:val="000000"/>
                <w:sz w:val="16"/>
                <w:szCs w:val="16"/>
              </w:rPr>
              <w:t>2. Having dedicated full time data managers</w:t>
            </w:r>
          </w:p>
        </w:tc>
        <w:tc>
          <w:tcPr>
            <w:tcW w:w="2692" w:type="dxa"/>
            <w:shd w:val="clear" w:color="auto" w:fill="auto"/>
          </w:tcPr>
          <w:p w14:paraId="2A4DC6D7"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1. Investigators have other duties &amp; lack dedicated research time to input, clean, or </w:t>
            </w:r>
            <w:proofErr w:type="spellStart"/>
            <w:r w:rsidRPr="00851C4D">
              <w:rPr>
                <w:color w:val="000000"/>
                <w:sz w:val="16"/>
                <w:szCs w:val="16"/>
              </w:rPr>
              <w:t>analyse</w:t>
            </w:r>
            <w:proofErr w:type="spellEnd"/>
            <w:r w:rsidRPr="00851C4D">
              <w:rPr>
                <w:color w:val="000000"/>
                <w:sz w:val="16"/>
                <w:szCs w:val="16"/>
              </w:rPr>
              <w:t xml:space="preserve"> data</w:t>
            </w:r>
          </w:p>
        </w:tc>
      </w:tr>
      <w:tr w:rsidR="005D3294" w:rsidRPr="00851C4D" w14:paraId="185574F1" w14:textId="77777777" w:rsidTr="00721F82">
        <w:trPr>
          <w:trHeight w:val="255"/>
        </w:trPr>
        <w:tc>
          <w:tcPr>
            <w:tcW w:w="1134" w:type="dxa"/>
            <w:shd w:val="clear" w:color="auto" w:fill="auto"/>
          </w:tcPr>
          <w:p w14:paraId="06D35E69" w14:textId="77777777" w:rsidR="005D3294" w:rsidRPr="00851C4D" w:rsidRDefault="005D3294" w:rsidP="00721F82">
            <w:pPr>
              <w:spacing w:after="0" w:line="240" w:lineRule="auto"/>
              <w:jc w:val="left"/>
              <w:rPr>
                <w:color w:val="000000"/>
                <w:sz w:val="16"/>
                <w:szCs w:val="16"/>
              </w:rPr>
            </w:pPr>
            <w:r w:rsidRPr="00851C4D">
              <w:rPr>
                <w:color w:val="000000"/>
                <w:sz w:val="16"/>
                <w:szCs w:val="16"/>
              </w:rPr>
              <w:t>Tate et al, 2018 (69)</w:t>
            </w:r>
          </w:p>
        </w:tc>
        <w:tc>
          <w:tcPr>
            <w:tcW w:w="850" w:type="dxa"/>
            <w:shd w:val="clear" w:color="auto" w:fill="auto"/>
          </w:tcPr>
          <w:p w14:paraId="75D98ECD" w14:textId="77777777" w:rsidR="005D3294" w:rsidRPr="00851C4D" w:rsidRDefault="005D3294" w:rsidP="00721F82">
            <w:pPr>
              <w:spacing w:after="0" w:line="240" w:lineRule="auto"/>
              <w:jc w:val="left"/>
              <w:rPr>
                <w:color w:val="000000"/>
                <w:sz w:val="16"/>
                <w:szCs w:val="16"/>
              </w:rPr>
            </w:pPr>
            <w:r w:rsidRPr="00851C4D">
              <w:rPr>
                <w:color w:val="000000"/>
                <w:sz w:val="16"/>
                <w:szCs w:val="16"/>
              </w:rPr>
              <w:t>Case series</w:t>
            </w:r>
          </w:p>
        </w:tc>
        <w:tc>
          <w:tcPr>
            <w:tcW w:w="880" w:type="dxa"/>
            <w:shd w:val="clear" w:color="auto" w:fill="auto"/>
          </w:tcPr>
          <w:p w14:paraId="36483234"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2012-2016</w:t>
            </w:r>
          </w:p>
        </w:tc>
        <w:tc>
          <w:tcPr>
            <w:tcW w:w="1445" w:type="dxa"/>
            <w:shd w:val="clear" w:color="auto" w:fill="auto"/>
          </w:tcPr>
          <w:p w14:paraId="0ABAC5BE" w14:textId="77777777" w:rsidR="005D3294" w:rsidRPr="00851C4D" w:rsidRDefault="00000000" w:rsidP="00721F82">
            <w:pPr>
              <w:spacing w:after="0" w:line="240" w:lineRule="auto"/>
              <w:jc w:val="left"/>
              <w:rPr>
                <w:color w:val="0563C1"/>
                <w:sz w:val="16"/>
                <w:szCs w:val="16"/>
                <w:u w:val="single"/>
              </w:rPr>
            </w:pPr>
            <w:hyperlink r:id="rId46">
              <w:r w:rsidR="005D3294" w:rsidRPr="00851C4D">
                <w:rPr>
                  <w:color w:val="0563C1"/>
                  <w:sz w:val="16"/>
                  <w:szCs w:val="16"/>
                  <w:u w:val="single"/>
                </w:rPr>
                <w:t>African Intussusception Surveillance Network</w:t>
              </w:r>
            </w:hyperlink>
          </w:p>
        </w:tc>
        <w:tc>
          <w:tcPr>
            <w:tcW w:w="965" w:type="dxa"/>
            <w:shd w:val="clear" w:color="auto" w:fill="auto"/>
          </w:tcPr>
          <w:p w14:paraId="3A40BD20"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Europe</w:t>
            </w:r>
          </w:p>
        </w:tc>
        <w:tc>
          <w:tcPr>
            <w:tcW w:w="992" w:type="dxa"/>
            <w:shd w:val="clear" w:color="auto" w:fill="auto"/>
          </w:tcPr>
          <w:p w14:paraId="60A449D1" w14:textId="77777777" w:rsidR="005D3294" w:rsidRPr="00851C4D" w:rsidRDefault="005D3294" w:rsidP="00721F82">
            <w:pPr>
              <w:spacing w:after="0" w:line="240" w:lineRule="auto"/>
              <w:jc w:val="left"/>
              <w:rPr>
                <w:color w:val="000000"/>
                <w:sz w:val="16"/>
                <w:szCs w:val="16"/>
              </w:rPr>
            </w:pPr>
            <w:r w:rsidRPr="00851C4D">
              <w:rPr>
                <w:color w:val="000000"/>
                <w:sz w:val="16"/>
                <w:szCs w:val="16"/>
              </w:rPr>
              <w:t>Conga, Ethiopia, Ghana, Kenya, Malawi, Tanzania, Zambia, Zimbabwe</w:t>
            </w:r>
          </w:p>
        </w:tc>
        <w:tc>
          <w:tcPr>
            <w:tcW w:w="993" w:type="dxa"/>
            <w:shd w:val="clear" w:color="auto" w:fill="auto"/>
          </w:tcPr>
          <w:p w14:paraId="19B0C4EC" w14:textId="77777777" w:rsidR="005D3294" w:rsidRPr="00851C4D" w:rsidRDefault="005D3294" w:rsidP="00721F82">
            <w:pPr>
              <w:spacing w:after="0" w:line="240" w:lineRule="auto"/>
              <w:jc w:val="left"/>
              <w:rPr>
                <w:color w:val="000000"/>
                <w:sz w:val="16"/>
                <w:szCs w:val="16"/>
              </w:rPr>
            </w:pPr>
            <w:r w:rsidRPr="00851C4D">
              <w:rPr>
                <w:color w:val="000000"/>
                <w:sz w:val="16"/>
                <w:szCs w:val="16"/>
              </w:rPr>
              <w:t>29</w:t>
            </w:r>
          </w:p>
        </w:tc>
        <w:tc>
          <w:tcPr>
            <w:tcW w:w="850" w:type="dxa"/>
            <w:shd w:val="clear" w:color="auto" w:fill="auto"/>
          </w:tcPr>
          <w:p w14:paraId="2D7F5E16" w14:textId="77777777" w:rsidR="005D3294" w:rsidRPr="00851C4D" w:rsidRDefault="005D3294" w:rsidP="00721F82">
            <w:pPr>
              <w:spacing w:after="0" w:line="240" w:lineRule="auto"/>
              <w:jc w:val="left"/>
              <w:rPr>
                <w:color w:val="000000"/>
                <w:sz w:val="16"/>
                <w:szCs w:val="16"/>
              </w:rPr>
            </w:pPr>
            <w:r w:rsidRPr="00851C4D">
              <w:rPr>
                <w:color w:val="000000"/>
                <w:sz w:val="16"/>
                <w:szCs w:val="16"/>
              </w:rPr>
              <w:t>26</w:t>
            </w:r>
          </w:p>
        </w:tc>
        <w:tc>
          <w:tcPr>
            <w:tcW w:w="992" w:type="dxa"/>
            <w:shd w:val="clear" w:color="auto" w:fill="auto"/>
          </w:tcPr>
          <w:p w14:paraId="0A494F5B"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Surgery</w:t>
            </w:r>
          </w:p>
        </w:tc>
        <w:tc>
          <w:tcPr>
            <w:tcW w:w="993" w:type="dxa"/>
            <w:shd w:val="clear" w:color="auto" w:fill="auto"/>
          </w:tcPr>
          <w:p w14:paraId="397615F9" w14:textId="77777777" w:rsidR="005D3294" w:rsidRPr="00851C4D" w:rsidRDefault="005D3294" w:rsidP="00721F82">
            <w:pPr>
              <w:spacing w:after="0" w:line="240" w:lineRule="auto"/>
              <w:jc w:val="left"/>
              <w:rPr>
                <w:color w:val="000000"/>
                <w:sz w:val="16"/>
                <w:szCs w:val="16"/>
              </w:rPr>
            </w:pPr>
            <w:r w:rsidRPr="00851C4D">
              <w:rPr>
                <w:color w:val="000000"/>
                <w:sz w:val="16"/>
                <w:szCs w:val="16"/>
              </w:rPr>
              <w:t>Intussusception</w:t>
            </w:r>
          </w:p>
        </w:tc>
        <w:tc>
          <w:tcPr>
            <w:tcW w:w="3543" w:type="dxa"/>
            <w:shd w:val="clear" w:color="auto" w:fill="auto"/>
          </w:tcPr>
          <w:p w14:paraId="0235C8FA"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646BD84A"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5ABE9934" w14:textId="77777777" w:rsidTr="00721F82">
        <w:trPr>
          <w:trHeight w:val="255"/>
        </w:trPr>
        <w:tc>
          <w:tcPr>
            <w:tcW w:w="1134" w:type="dxa"/>
            <w:shd w:val="clear" w:color="auto" w:fill="auto"/>
          </w:tcPr>
          <w:p w14:paraId="2173F4CE"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Reilingh</w:t>
            </w:r>
            <w:proofErr w:type="spellEnd"/>
            <w:r w:rsidRPr="00851C4D">
              <w:rPr>
                <w:color w:val="000000"/>
                <w:sz w:val="16"/>
                <w:szCs w:val="16"/>
              </w:rPr>
              <w:t xml:space="preserve"> et al, 2018 (70)</w:t>
            </w:r>
          </w:p>
        </w:tc>
        <w:tc>
          <w:tcPr>
            <w:tcW w:w="850" w:type="dxa"/>
            <w:shd w:val="clear" w:color="auto" w:fill="auto"/>
          </w:tcPr>
          <w:p w14:paraId="78833F9A" w14:textId="77777777" w:rsidR="005D3294" w:rsidRPr="00851C4D" w:rsidRDefault="005D3294" w:rsidP="00721F82">
            <w:pPr>
              <w:spacing w:after="0" w:line="240" w:lineRule="auto"/>
              <w:jc w:val="left"/>
              <w:rPr>
                <w:color w:val="000000"/>
                <w:sz w:val="16"/>
                <w:szCs w:val="16"/>
              </w:rPr>
            </w:pPr>
            <w:r w:rsidRPr="00851C4D">
              <w:rPr>
                <w:color w:val="000000"/>
                <w:sz w:val="16"/>
                <w:szCs w:val="16"/>
              </w:rPr>
              <w:t>Delphi study</w:t>
            </w:r>
          </w:p>
        </w:tc>
        <w:tc>
          <w:tcPr>
            <w:tcW w:w="880" w:type="dxa"/>
            <w:shd w:val="clear" w:color="auto" w:fill="auto"/>
          </w:tcPr>
          <w:p w14:paraId="5E2BDCB2"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2017</w:t>
            </w:r>
          </w:p>
        </w:tc>
        <w:tc>
          <w:tcPr>
            <w:tcW w:w="1445" w:type="dxa"/>
            <w:shd w:val="clear" w:color="auto" w:fill="auto"/>
          </w:tcPr>
          <w:p w14:paraId="53BE8C47" w14:textId="77777777" w:rsidR="005D3294" w:rsidRPr="00851C4D" w:rsidRDefault="00000000" w:rsidP="00721F82">
            <w:pPr>
              <w:spacing w:after="0" w:line="240" w:lineRule="auto"/>
              <w:jc w:val="left"/>
              <w:rPr>
                <w:color w:val="0563C1"/>
                <w:sz w:val="16"/>
                <w:szCs w:val="16"/>
                <w:u w:val="single"/>
              </w:rPr>
            </w:pPr>
            <w:hyperlink r:id="rId47">
              <w:r w:rsidR="005D3294" w:rsidRPr="00851C4D">
                <w:rPr>
                  <w:color w:val="0563C1"/>
                  <w:sz w:val="16"/>
                  <w:szCs w:val="16"/>
                  <w:u w:val="single"/>
                </w:rPr>
                <w:t>International Consensus Group on Cartilage Repair of the Ankle</w:t>
              </w:r>
            </w:hyperlink>
          </w:p>
        </w:tc>
        <w:tc>
          <w:tcPr>
            <w:tcW w:w="965" w:type="dxa"/>
            <w:shd w:val="clear" w:color="auto" w:fill="auto"/>
          </w:tcPr>
          <w:p w14:paraId="5018640C"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 North America, Asia, Oceania</w:t>
            </w:r>
          </w:p>
        </w:tc>
        <w:tc>
          <w:tcPr>
            <w:tcW w:w="992" w:type="dxa"/>
            <w:shd w:val="clear" w:color="auto" w:fill="auto"/>
          </w:tcPr>
          <w:p w14:paraId="52C2FB8C"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w:t>
            </w:r>
          </w:p>
        </w:tc>
        <w:tc>
          <w:tcPr>
            <w:tcW w:w="993" w:type="dxa"/>
            <w:shd w:val="clear" w:color="auto" w:fill="auto"/>
          </w:tcPr>
          <w:p w14:paraId="1D3905E0" w14:textId="77777777" w:rsidR="005D3294" w:rsidRPr="00851C4D" w:rsidRDefault="005D3294" w:rsidP="00721F82">
            <w:pPr>
              <w:spacing w:after="0" w:line="240" w:lineRule="auto"/>
              <w:jc w:val="left"/>
              <w:rPr>
                <w:color w:val="000000"/>
                <w:sz w:val="16"/>
                <w:szCs w:val="16"/>
              </w:rPr>
            </w:pPr>
            <w:r w:rsidRPr="00851C4D">
              <w:rPr>
                <w:color w:val="000000"/>
                <w:sz w:val="16"/>
                <w:szCs w:val="16"/>
              </w:rPr>
              <w:t>25</w:t>
            </w:r>
          </w:p>
        </w:tc>
        <w:tc>
          <w:tcPr>
            <w:tcW w:w="850" w:type="dxa"/>
            <w:shd w:val="clear" w:color="auto" w:fill="auto"/>
          </w:tcPr>
          <w:p w14:paraId="2FA317F3" w14:textId="77777777" w:rsidR="005D3294" w:rsidRPr="00851C4D" w:rsidRDefault="005D3294" w:rsidP="00721F82">
            <w:pPr>
              <w:spacing w:after="0" w:line="240" w:lineRule="auto"/>
              <w:jc w:val="left"/>
              <w:rPr>
                <w:color w:val="000000"/>
                <w:sz w:val="16"/>
                <w:szCs w:val="16"/>
              </w:rPr>
            </w:pPr>
            <w:r w:rsidRPr="00851C4D">
              <w:rPr>
                <w:color w:val="000000"/>
                <w:sz w:val="16"/>
                <w:szCs w:val="16"/>
              </w:rPr>
              <w:t>85</w:t>
            </w:r>
          </w:p>
        </w:tc>
        <w:tc>
          <w:tcPr>
            <w:tcW w:w="992" w:type="dxa"/>
            <w:shd w:val="clear" w:color="auto" w:fill="auto"/>
          </w:tcPr>
          <w:p w14:paraId="1EDA9A40" w14:textId="77777777" w:rsidR="005D3294" w:rsidRPr="00851C4D" w:rsidRDefault="005D3294" w:rsidP="00721F82">
            <w:pPr>
              <w:spacing w:after="0" w:line="240" w:lineRule="auto"/>
              <w:jc w:val="left"/>
              <w:rPr>
                <w:color w:val="000000"/>
                <w:sz w:val="16"/>
                <w:szCs w:val="16"/>
              </w:rPr>
            </w:pPr>
            <w:r w:rsidRPr="00851C4D">
              <w:rPr>
                <w:color w:val="000000"/>
                <w:sz w:val="16"/>
                <w:szCs w:val="16"/>
              </w:rPr>
              <w:t>Orthopaedics</w:t>
            </w:r>
          </w:p>
        </w:tc>
        <w:tc>
          <w:tcPr>
            <w:tcW w:w="993" w:type="dxa"/>
            <w:shd w:val="clear" w:color="auto" w:fill="auto"/>
          </w:tcPr>
          <w:p w14:paraId="435C3BFA" w14:textId="77777777" w:rsidR="005D3294" w:rsidRPr="00851C4D" w:rsidRDefault="005D3294" w:rsidP="00721F82">
            <w:pPr>
              <w:spacing w:after="0" w:line="240" w:lineRule="auto"/>
              <w:jc w:val="left"/>
              <w:rPr>
                <w:color w:val="000000"/>
                <w:sz w:val="16"/>
                <w:szCs w:val="16"/>
              </w:rPr>
            </w:pPr>
            <w:r w:rsidRPr="00851C4D">
              <w:rPr>
                <w:color w:val="000000"/>
                <w:sz w:val="16"/>
                <w:szCs w:val="16"/>
              </w:rPr>
              <w:t>Ankle repair surgery</w:t>
            </w:r>
          </w:p>
        </w:tc>
        <w:tc>
          <w:tcPr>
            <w:tcW w:w="3543" w:type="dxa"/>
            <w:shd w:val="clear" w:color="auto" w:fill="auto"/>
          </w:tcPr>
          <w:p w14:paraId="4475BE89"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741B6A01"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409F63E8" w14:textId="77777777" w:rsidTr="00721F82">
        <w:trPr>
          <w:trHeight w:val="255"/>
        </w:trPr>
        <w:tc>
          <w:tcPr>
            <w:tcW w:w="1134" w:type="dxa"/>
            <w:shd w:val="clear" w:color="auto" w:fill="auto"/>
          </w:tcPr>
          <w:p w14:paraId="5D084F02" w14:textId="77777777" w:rsidR="005D3294" w:rsidRPr="00851C4D" w:rsidRDefault="005D3294" w:rsidP="00721F82">
            <w:pPr>
              <w:spacing w:after="0" w:line="240" w:lineRule="auto"/>
              <w:jc w:val="left"/>
              <w:rPr>
                <w:color w:val="000000"/>
                <w:sz w:val="16"/>
                <w:szCs w:val="16"/>
              </w:rPr>
            </w:pPr>
            <w:r w:rsidRPr="00851C4D">
              <w:rPr>
                <w:color w:val="000000"/>
                <w:sz w:val="16"/>
                <w:szCs w:val="16"/>
              </w:rPr>
              <w:t>Van Dijk et al, 2018 (71)</w:t>
            </w:r>
          </w:p>
        </w:tc>
        <w:tc>
          <w:tcPr>
            <w:tcW w:w="850" w:type="dxa"/>
            <w:shd w:val="clear" w:color="auto" w:fill="auto"/>
          </w:tcPr>
          <w:p w14:paraId="22CBE7E1" w14:textId="77777777" w:rsidR="005D3294" w:rsidRPr="00851C4D" w:rsidRDefault="005D3294" w:rsidP="00721F82">
            <w:pPr>
              <w:spacing w:after="0" w:line="240" w:lineRule="auto"/>
              <w:jc w:val="left"/>
              <w:rPr>
                <w:color w:val="000000"/>
                <w:sz w:val="16"/>
                <w:szCs w:val="16"/>
              </w:rPr>
            </w:pPr>
            <w:r w:rsidRPr="00851C4D">
              <w:rPr>
                <w:color w:val="000000"/>
                <w:sz w:val="16"/>
                <w:szCs w:val="16"/>
              </w:rPr>
              <w:t>Delphi study</w:t>
            </w:r>
          </w:p>
        </w:tc>
        <w:tc>
          <w:tcPr>
            <w:tcW w:w="880" w:type="dxa"/>
            <w:shd w:val="clear" w:color="auto" w:fill="auto"/>
          </w:tcPr>
          <w:p w14:paraId="038B68A7"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2017</w:t>
            </w:r>
          </w:p>
        </w:tc>
        <w:tc>
          <w:tcPr>
            <w:tcW w:w="1445" w:type="dxa"/>
            <w:shd w:val="clear" w:color="auto" w:fill="auto"/>
          </w:tcPr>
          <w:p w14:paraId="163A6DD7" w14:textId="77777777" w:rsidR="005D3294" w:rsidRPr="00851C4D" w:rsidRDefault="00000000" w:rsidP="00721F82">
            <w:pPr>
              <w:spacing w:after="0" w:line="240" w:lineRule="auto"/>
              <w:jc w:val="left"/>
              <w:rPr>
                <w:color w:val="0563C1"/>
                <w:sz w:val="16"/>
                <w:szCs w:val="16"/>
                <w:u w:val="single"/>
              </w:rPr>
            </w:pPr>
            <w:hyperlink r:id="rId48">
              <w:r w:rsidR="005D3294" w:rsidRPr="00851C4D">
                <w:rPr>
                  <w:color w:val="0563C1"/>
                  <w:sz w:val="16"/>
                  <w:szCs w:val="16"/>
                  <w:u w:val="single"/>
                </w:rPr>
                <w:t>International Consensus Group on Cartilage Repair of the Ankle</w:t>
              </w:r>
            </w:hyperlink>
          </w:p>
        </w:tc>
        <w:tc>
          <w:tcPr>
            <w:tcW w:w="965" w:type="dxa"/>
            <w:shd w:val="clear" w:color="auto" w:fill="auto"/>
          </w:tcPr>
          <w:p w14:paraId="5A949A29"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Europe, North America, Asia, Oceania</w:t>
            </w:r>
          </w:p>
        </w:tc>
        <w:tc>
          <w:tcPr>
            <w:tcW w:w="992" w:type="dxa"/>
            <w:shd w:val="clear" w:color="auto" w:fill="auto"/>
          </w:tcPr>
          <w:p w14:paraId="11EAF48F"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w:t>
            </w:r>
          </w:p>
        </w:tc>
        <w:tc>
          <w:tcPr>
            <w:tcW w:w="993" w:type="dxa"/>
            <w:shd w:val="clear" w:color="auto" w:fill="auto"/>
          </w:tcPr>
          <w:p w14:paraId="7DB4C75F" w14:textId="77777777" w:rsidR="005D3294" w:rsidRPr="00851C4D" w:rsidRDefault="005D3294" w:rsidP="00721F82">
            <w:pPr>
              <w:spacing w:after="0" w:line="240" w:lineRule="auto"/>
              <w:jc w:val="left"/>
              <w:rPr>
                <w:color w:val="000000"/>
                <w:sz w:val="16"/>
                <w:szCs w:val="16"/>
              </w:rPr>
            </w:pPr>
            <w:r w:rsidRPr="00851C4D">
              <w:rPr>
                <w:color w:val="000000"/>
                <w:sz w:val="16"/>
                <w:szCs w:val="16"/>
              </w:rPr>
              <w:t>25</w:t>
            </w:r>
          </w:p>
        </w:tc>
        <w:tc>
          <w:tcPr>
            <w:tcW w:w="850" w:type="dxa"/>
            <w:shd w:val="clear" w:color="auto" w:fill="auto"/>
          </w:tcPr>
          <w:p w14:paraId="1B5174E9" w14:textId="77777777" w:rsidR="005D3294" w:rsidRPr="00851C4D" w:rsidRDefault="005D3294" w:rsidP="00721F82">
            <w:pPr>
              <w:spacing w:after="0" w:line="240" w:lineRule="auto"/>
              <w:jc w:val="left"/>
              <w:rPr>
                <w:color w:val="000000"/>
                <w:sz w:val="16"/>
                <w:szCs w:val="16"/>
              </w:rPr>
            </w:pPr>
            <w:r w:rsidRPr="00851C4D">
              <w:rPr>
                <w:color w:val="000000"/>
                <w:sz w:val="16"/>
                <w:szCs w:val="16"/>
              </w:rPr>
              <w:t>84</w:t>
            </w:r>
          </w:p>
        </w:tc>
        <w:tc>
          <w:tcPr>
            <w:tcW w:w="992" w:type="dxa"/>
            <w:shd w:val="clear" w:color="auto" w:fill="auto"/>
          </w:tcPr>
          <w:p w14:paraId="1EFEC99E" w14:textId="77777777" w:rsidR="005D3294" w:rsidRPr="00851C4D" w:rsidRDefault="005D3294" w:rsidP="00721F82">
            <w:pPr>
              <w:spacing w:after="0" w:line="240" w:lineRule="auto"/>
              <w:jc w:val="left"/>
              <w:rPr>
                <w:color w:val="000000"/>
                <w:sz w:val="16"/>
                <w:szCs w:val="16"/>
              </w:rPr>
            </w:pPr>
            <w:r w:rsidRPr="00851C4D">
              <w:rPr>
                <w:color w:val="000000"/>
                <w:sz w:val="16"/>
                <w:szCs w:val="16"/>
              </w:rPr>
              <w:t>Orthopaedics</w:t>
            </w:r>
          </w:p>
        </w:tc>
        <w:tc>
          <w:tcPr>
            <w:tcW w:w="993" w:type="dxa"/>
            <w:shd w:val="clear" w:color="auto" w:fill="auto"/>
          </w:tcPr>
          <w:p w14:paraId="2F896401" w14:textId="77777777" w:rsidR="005D3294" w:rsidRPr="00851C4D" w:rsidRDefault="005D3294" w:rsidP="00721F82">
            <w:pPr>
              <w:spacing w:after="0" w:line="240" w:lineRule="auto"/>
              <w:jc w:val="left"/>
              <w:rPr>
                <w:color w:val="000000"/>
                <w:sz w:val="16"/>
                <w:szCs w:val="16"/>
              </w:rPr>
            </w:pPr>
            <w:r w:rsidRPr="00851C4D">
              <w:rPr>
                <w:color w:val="000000"/>
                <w:sz w:val="16"/>
                <w:szCs w:val="16"/>
              </w:rPr>
              <w:t>Ankle repair surgery</w:t>
            </w:r>
          </w:p>
        </w:tc>
        <w:tc>
          <w:tcPr>
            <w:tcW w:w="3543" w:type="dxa"/>
            <w:shd w:val="clear" w:color="auto" w:fill="auto"/>
          </w:tcPr>
          <w:p w14:paraId="44CE3748"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362B927C"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r>
      <w:tr w:rsidR="005D3294" w:rsidRPr="00851C4D" w14:paraId="1489FAE6" w14:textId="77777777" w:rsidTr="00721F82">
        <w:trPr>
          <w:trHeight w:val="255"/>
        </w:trPr>
        <w:tc>
          <w:tcPr>
            <w:tcW w:w="1134" w:type="dxa"/>
            <w:shd w:val="clear" w:color="auto" w:fill="auto"/>
          </w:tcPr>
          <w:p w14:paraId="3DC89259" w14:textId="77777777" w:rsidR="005D3294" w:rsidRPr="00851C4D" w:rsidRDefault="005D3294" w:rsidP="00721F82">
            <w:pPr>
              <w:spacing w:after="0" w:line="240" w:lineRule="auto"/>
              <w:jc w:val="left"/>
              <w:rPr>
                <w:color w:val="000000"/>
                <w:sz w:val="16"/>
                <w:szCs w:val="16"/>
              </w:rPr>
            </w:pPr>
            <w:r w:rsidRPr="00851C4D">
              <w:rPr>
                <w:color w:val="000000"/>
                <w:sz w:val="16"/>
                <w:szCs w:val="16"/>
              </w:rPr>
              <w:t>Sprague et al, 2018 (72)</w:t>
            </w:r>
          </w:p>
        </w:tc>
        <w:tc>
          <w:tcPr>
            <w:tcW w:w="850" w:type="dxa"/>
            <w:shd w:val="clear" w:color="auto" w:fill="auto"/>
          </w:tcPr>
          <w:p w14:paraId="52A33CB8"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5B5D3742"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2011-2018</w:t>
            </w:r>
          </w:p>
        </w:tc>
        <w:tc>
          <w:tcPr>
            <w:tcW w:w="1445" w:type="dxa"/>
            <w:shd w:val="clear" w:color="auto" w:fill="auto"/>
          </w:tcPr>
          <w:p w14:paraId="221DC5B5" w14:textId="77777777" w:rsidR="005D3294" w:rsidRPr="00851C4D" w:rsidRDefault="00000000" w:rsidP="00721F82">
            <w:pPr>
              <w:spacing w:after="0" w:line="240" w:lineRule="auto"/>
              <w:jc w:val="left"/>
              <w:rPr>
                <w:color w:val="0563C1"/>
                <w:sz w:val="16"/>
                <w:szCs w:val="16"/>
                <w:u w:val="single"/>
              </w:rPr>
            </w:pPr>
            <w:hyperlink r:id="rId49">
              <w:r w:rsidR="005D3294" w:rsidRPr="00851C4D">
                <w:rPr>
                  <w:color w:val="0563C1"/>
                  <w:sz w:val="16"/>
                  <w:szCs w:val="16"/>
                  <w:u w:val="single"/>
                </w:rPr>
                <w:t>INORMUS Investigators</w:t>
              </w:r>
            </w:hyperlink>
            <w:r w:rsidR="005D3294" w:rsidRPr="00851C4D">
              <w:rPr>
                <w:color w:val="0563C1"/>
                <w:sz w:val="16"/>
                <w:szCs w:val="16"/>
                <w:u w:val="single"/>
              </w:rPr>
              <w:t>,</w:t>
            </w:r>
          </w:p>
          <w:p w14:paraId="6B36655A"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 International </w:t>
            </w:r>
            <w:proofErr w:type="spellStart"/>
            <w:r w:rsidRPr="00851C4D">
              <w:rPr>
                <w:color w:val="000000"/>
                <w:sz w:val="16"/>
                <w:szCs w:val="16"/>
              </w:rPr>
              <w:t>Orthopaedic</w:t>
            </w:r>
            <w:proofErr w:type="spellEnd"/>
            <w:r w:rsidRPr="00851C4D">
              <w:rPr>
                <w:color w:val="000000"/>
                <w:sz w:val="16"/>
                <w:szCs w:val="16"/>
              </w:rPr>
              <w:t xml:space="preserve"> </w:t>
            </w:r>
            <w:proofErr w:type="spellStart"/>
            <w:r w:rsidRPr="00851C4D">
              <w:rPr>
                <w:color w:val="000000"/>
                <w:sz w:val="16"/>
                <w:szCs w:val="16"/>
              </w:rPr>
              <w:t>Multicentre</w:t>
            </w:r>
            <w:proofErr w:type="spellEnd"/>
            <w:r w:rsidRPr="00851C4D">
              <w:rPr>
                <w:color w:val="000000"/>
                <w:sz w:val="16"/>
                <w:szCs w:val="16"/>
              </w:rPr>
              <w:t xml:space="preserve"> Study</w:t>
            </w:r>
          </w:p>
        </w:tc>
        <w:tc>
          <w:tcPr>
            <w:tcW w:w="965" w:type="dxa"/>
            <w:shd w:val="clear" w:color="auto" w:fill="auto"/>
          </w:tcPr>
          <w:p w14:paraId="20DB1B2B"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Africa, South America, North America, Asia, Oceania </w:t>
            </w:r>
          </w:p>
        </w:tc>
        <w:tc>
          <w:tcPr>
            <w:tcW w:w="992" w:type="dxa"/>
            <w:shd w:val="clear" w:color="auto" w:fill="auto"/>
          </w:tcPr>
          <w:p w14:paraId="10AE02A3" w14:textId="77777777" w:rsidR="005D3294" w:rsidRPr="00851C4D" w:rsidRDefault="005D3294" w:rsidP="00721F82">
            <w:pPr>
              <w:spacing w:after="0" w:line="240" w:lineRule="auto"/>
              <w:jc w:val="left"/>
              <w:rPr>
                <w:color w:val="000000"/>
                <w:sz w:val="16"/>
                <w:szCs w:val="16"/>
              </w:rPr>
            </w:pPr>
            <w:r w:rsidRPr="00851C4D">
              <w:rPr>
                <w:color w:val="000000"/>
                <w:sz w:val="16"/>
                <w:szCs w:val="16"/>
              </w:rPr>
              <w:t>Uganda, Kenya, Tanzania, South Africa, Nigeria, Botswana, Ghana</w:t>
            </w:r>
          </w:p>
        </w:tc>
        <w:tc>
          <w:tcPr>
            <w:tcW w:w="993" w:type="dxa"/>
            <w:shd w:val="clear" w:color="auto" w:fill="auto"/>
          </w:tcPr>
          <w:p w14:paraId="7EA7DBA9" w14:textId="77777777" w:rsidR="005D3294" w:rsidRPr="00851C4D" w:rsidRDefault="005D3294" w:rsidP="00721F82">
            <w:pPr>
              <w:spacing w:after="0" w:line="240" w:lineRule="auto"/>
              <w:jc w:val="left"/>
              <w:rPr>
                <w:color w:val="000000"/>
                <w:sz w:val="16"/>
                <w:szCs w:val="16"/>
              </w:rPr>
            </w:pPr>
            <w:r w:rsidRPr="00851C4D">
              <w:rPr>
                <w:color w:val="000000"/>
                <w:sz w:val="16"/>
                <w:szCs w:val="16"/>
              </w:rPr>
              <w:t>50</w:t>
            </w:r>
          </w:p>
        </w:tc>
        <w:tc>
          <w:tcPr>
            <w:tcW w:w="850" w:type="dxa"/>
            <w:shd w:val="clear" w:color="auto" w:fill="auto"/>
          </w:tcPr>
          <w:p w14:paraId="08A2E84C" w14:textId="77777777" w:rsidR="005D3294" w:rsidRPr="00851C4D" w:rsidRDefault="005D3294" w:rsidP="00721F82">
            <w:pPr>
              <w:spacing w:after="0" w:line="240" w:lineRule="auto"/>
              <w:jc w:val="left"/>
              <w:rPr>
                <w:color w:val="000000"/>
                <w:sz w:val="16"/>
                <w:szCs w:val="16"/>
              </w:rPr>
            </w:pPr>
            <w:r w:rsidRPr="00851C4D">
              <w:rPr>
                <w:color w:val="000000"/>
                <w:sz w:val="16"/>
                <w:szCs w:val="16"/>
              </w:rPr>
              <w:t>146</w:t>
            </w:r>
          </w:p>
        </w:tc>
        <w:tc>
          <w:tcPr>
            <w:tcW w:w="992" w:type="dxa"/>
            <w:shd w:val="clear" w:color="auto" w:fill="auto"/>
          </w:tcPr>
          <w:p w14:paraId="6CB64F7F" w14:textId="77777777" w:rsidR="005D3294" w:rsidRPr="00851C4D" w:rsidRDefault="005D3294" w:rsidP="00721F82">
            <w:pPr>
              <w:spacing w:after="0" w:line="240" w:lineRule="auto"/>
              <w:jc w:val="left"/>
              <w:rPr>
                <w:color w:val="000000"/>
                <w:sz w:val="16"/>
                <w:szCs w:val="16"/>
              </w:rPr>
            </w:pPr>
            <w:r w:rsidRPr="00851C4D">
              <w:rPr>
                <w:color w:val="000000"/>
                <w:sz w:val="16"/>
                <w:szCs w:val="16"/>
              </w:rPr>
              <w:t>Orthopaedics</w:t>
            </w:r>
          </w:p>
        </w:tc>
        <w:tc>
          <w:tcPr>
            <w:tcW w:w="993" w:type="dxa"/>
            <w:shd w:val="clear" w:color="auto" w:fill="auto"/>
          </w:tcPr>
          <w:p w14:paraId="2914BB91" w14:textId="77777777" w:rsidR="005D3294" w:rsidRPr="00851C4D" w:rsidRDefault="005D3294" w:rsidP="00721F82">
            <w:pPr>
              <w:spacing w:after="0" w:line="240" w:lineRule="auto"/>
              <w:jc w:val="left"/>
              <w:rPr>
                <w:color w:val="000000"/>
                <w:sz w:val="16"/>
                <w:szCs w:val="16"/>
              </w:rPr>
            </w:pPr>
            <w:r w:rsidRPr="00851C4D">
              <w:rPr>
                <w:color w:val="000000"/>
                <w:sz w:val="16"/>
                <w:szCs w:val="16"/>
              </w:rPr>
              <w:t>Musculoskeletal trauma in LMCIs</w:t>
            </w:r>
          </w:p>
        </w:tc>
        <w:tc>
          <w:tcPr>
            <w:tcW w:w="3543" w:type="dxa"/>
            <w:shd w:val="clear" w:color="auto" w:fill="auto"/>
          </w:tcPr>
          <w:p w14:paraId="1B6C6A0B" w14:textId="77777777" w:rsidR="005D3294" w:rsidRPr="00851C4D" w:rsidRDefault="005D3294" w:rsidP="00721F82">
            <w:pPr>
              <w:spacing w:after="0" w:line="240" w:lineRule="auto"/>
              <w:jc w:val="left"/>
              <w:rPr>
                <w:color w:val="000000"/>
                <w:sz w:val="16"/>
                <w:szCs w:val="16"/>
              </w:rPr>
            </w:pPr>
            <w:r w:rsidRPr="00851C4D">
              <w:rPr>
                <w:color w:val="000000"/>
                <w:sz w:val="16"/>
                <w:szCs w:val="16"/>
              </w:rPr>
              <w:t>1. Conducting a pilot study to improve study design and feasibility</w:t>
            </w:r>
          </w:p>
          <w:p w14:paraId="292CDC99" w14:textId="77777777" w:rsidR="005D3294" w:rsidRPr="00851C4D" w:rsidRDefault="005D3294" w:rsidP="00721F82">
            <w:pPr>
              <w:spacing w:after="0" w:line="240" w:lineRule="auto"/>
              <w:jc w:val="left"/>
              <w:rPr>
                <w:color w:val="000000"/>
                <w:sz w:val="16"/>
                <w:szCs w:val="16"/>
              </w:rPr>
            </w:pPr>
            <w:r w:rsidRPr="00851C4D">
              <w:rPr>
                <w:color w:val="000000"/>
                <w:sz w:val="16"/>
                <w:szCs w:val="16"/>
              </w:rPr>
              <w:t>2. Secure funding for the study</w:t>
            </w:r>
          </w:p>
          <w:p w14:paraId="3917A0B1" w14:textId="77777777" w:rsidR="005D3294" w:rsidRPr="00851C4D" w:rsidRDefault="005D3294" w:rsidP="00721F82">
            <w:pPr>
              <w:spacing w:after="0" w:line="240" w:lineRule="auto"/>
              <w:jc w:val="left"/>
              <w:rPr>
                <w:color w:val="000000"/>
                <w:sz w:val="16"/>
                <w:szCs w:val="16"/>
              </w:rPr>
            </w:pPr>
            <w:r w:rsidRPr="00851C4D">
              <w:rPr>
                <w:color w:val="000000"/>
                <w:sz w:val="16"/>
                <w:szCs w:val="16"/>
              </w:rPr>
              <w:t>3. Use of existing relationships &amp; networks</w:t>
            </w:r>
          </w:p>
          <w:p w14:paraId="5A7C683D" w14:textId="77777777" w:rsidR="005D3294" w:rsidRPr="00851C4D" w:rsidRDefault="005D3294" w:rsidP="00721F82">
            <w:pPr>
              <w:spacing w:after="0" w:line="240" w:lineRule="auto"/>
              <w:jc w:val="left"/>
              <w:rPr>
                <w:color w:val="000000"/>
                <w:sz w:val="16"/>
                <w:szCs w:val="16"/>
              </w:rPr>
            </w:pPr>
            <w:r w:rsidRPr="00851C4D">
              <w:rPr>
                <w:color w:val="000000"/>
                <w:sz w:val="16"/>
                <w:szCs w:val="16"/>
              </w:rPr>
              <w:t>4. Establishing regional leads/ champions</w:t>
            </w:r>
          </w:p>
          <w:p w14:paraId="71B7C001" w14:textId="77777777" w:rsidR="005D3294" w:rsidRPr="00851C4D" w:rsidRDefault="005D3294" w:rsidP="00721F82">
            <w:pPr>
              <w:spacing w:after="0" w:line="240" w:lineRule="auto"/>
              <w:jc w:val="left"/>
              <w:rPr>
                <w:color w:val="000000"/>
                <w:sz w:val="16"/>
                <w:szCs w:val="16"/>
              </w:rPr>
            </w:pPr>
            <w:r w:rsidRPr="00851C4D">
              <w:rPr>
                <w:color w:val="000000"/>
                <w:sz w:val="16"/>
                <w:szCs w:val="16"/>
              </w:rPr>
              <w:t>5. Establishing a central investigative team with established researchers to facilitate</w:t>
            </w:r>
          </w:p>
          <w:p w14:paraId="314DCA05" w14:textId="77777777" w:rsidR="005D3294" w:rsidRPr="00851C4D" w:rsidRDefault="005D3294" w:rsidP="00721F82">
            <w:pPr>
              <w:spacing w:after="0" w:line="240" w:lineRule="auto"/>
              <w:jc w:val="left"/>
              <w:rPr>
                <w:color w:val="000000"/>
                <w:sz w:val="16"/>
                <w:szCs w:val="16"/>
              </w:rPr>
            </w:pPr>
            <w:r w:rsidRPr="00851C4D">
              <w:rPr>
                <w:color w:val="000000"/>
                <w:sz w:val="16"/>
                <w:szCs w:val="16"/>
              </w:rPr>
              <w:t>6. Research staff fluent in local languages</w:t>
            </w:r>
          </w:p>
          <w:p w14:paraId="104BEBC6" w14:textId="77777777" w:rsidR="005D3294" w:rsidRPr="00851C4D" w:rsidRDefault="005D3294" w:rsidP="00721F82">
            <w:pPr>
              <w:spacing w:after="0" w:line="240" w:lineRule="auto"/>
              <w:jc w:val="left"/>
              <w:rPr>
                <w:color w:val="000000"/>
                <w:sz w:val="16"/>
                <w:szCs w:val="16"/>
              </w:rPr>
            </w:pPr>
            <w:r w:rsidRPr="00851C4D">
              <w:rPr>
                <w:color w:val="000000"/>
                <w:sz w:val="16"/>
                <w:szCs w:val="16"/>
              </w:rPr>
              <w:t>7. Having a clearly defined structure</w:t>
            </w:r>
          </w:p>
        </w:tc>
        <w:tc>
          <w:tcPr>
            <w:tcW w:w="2692" w:type="dxa"/>
            <w:shd w:val="clear" w:color="auto" w:fill="auto"/>
          </w:tcPr>
          <w:p w14:paraId="4BA0C91F" w14:textId="77777777" w:rsidR="005D3294" w:rsidRPr="00851C4D" w:rsidRDefault="005D3294" w:rsidP="00721F82">
            <w:pPr>
              <w:spacing w:after="0" w:line="240" w:lineRule="auto"/>
              <w:jc w:val="left"/>
              <w:rPr>
                <w:color w:val="000000"/>
                <w:sz w:val="16"/>
                <w:szCs w:val="16"/>
              </w:rPr>
            </w:pPr>
            <w:r w:rsidRPr="00851C4D">
              <w:rPr>
                <w:color w:val="000000"/>
                <w:sz w:val="16"/>
                <w:szCs w:val="16"/>
              </w:rPr>
              <w:t>1. Difficulty recruiting investigators in regions where relationships and networks of the collaborators were poor</w:t>
            </w:r>
          </w:p>
          <w:p w14:paraId="72507AF5" w14:textId="77777777" w:rsidR="005D3294" w:rsidRPr="00851C4D" w:rsidRDefault="005D3294" w:rsidP="00721F82">
            <w:pPr>
              <w:spacing w:after="0" w:line="240" w:lineRule="auto"/>
              <w:jc w:val="left"/>
              <w:rPr>
                <w:color w:val="000000"/>
                <w:sz w:val="16"/>
                <w:szCs w:val="16"/>
              </w:rPr>
            </w:pPr>
            <w:r w:rsidRPr="00851C4D">
              <w:rPr>
                <w:color w:val="000000"/>
                <w:sz w:val="16"/>
                <w:szCs w:val="16"/>
              </w:rPr>
              <w:t>2. Understanding local policy, culture, and other context of different regions</w:t>
            </w:r>
          </w:p>
        </w:tc>
      </w:tr>
      <w:tr w:rsidR="005D3294" w:rsidRPr="00851C4D" w14:paraId="236EACE4" w14:textId="77777777" w:rsidTr="00721F82">
        <w:trPr>
          <w:trHeight w:val="255"/>
        </w:trPr>
        <w:tc>
          <w:tcPr>
            <w:tcW w:w="1134" w:type="dxa"/>
            <w:shd w:val="clear" w:color="auto" w:fill="auto"/>
          </w:tcPr>
          <w:p w14:paraId="0C6B00A1" w14:textId="77777777" w:rsidR="005D3294" w:rsidRPr="00851C4D" w:rsidRDefault="005D3294" w:rsidP="00721F82">
            <w:pPr>
              <w:spacing w:after="0" w:line="240" w:lineRule="auto"/>
              <w:jc w:val="left"/>
              <w:rPr>
                <w:color w:val="000000"/>
                <w:sz w:val="16"/>
                <w:szCs w:val="16"/>
              </w:rPr>
            </w:pPr>
            <w:r w:rsidRPr="00851C4D">
              <w:rPr>
                <w:color w:val="000000"/>
                <w:sz w:val="16"/>
                <w:szCs w:val="16"/>
              </w:rPr>
              <w:t>Dresser et al, 2017, (73)</w:t>
            </w:r>
          </w:p>
        </w:tc>
        <w:tc>
          <w:tcPr>
            <w:tcW w:w="850" w:type="dxa"/>
            <w:shd w:val="clear" w:color="auto" w:fill="auto"/>
          </w:tcPr>
          <w:p w14:paraId="0003E760" w14:textId="77777777" w:rsidR="005D3294" w:rsidRPr="00851C4D" w:rsidRDefault="005D3294" w:rsidP="00721F82">
            <w:pPr>
              <w:spacing w:after="0" w:line="240" w:lineRule="auto"/>
              <w:jc w:val="left"/>
              <w:rPr>
                <w:color w:val="000000"/>
                <w:sz w:val="16"/>
                <w:szCs w:val="16"/>
              </w:rPr>
            </w:pPr>
            <w:r w:rsidRPr="00851C4D">
              <w:rPr>
                <w:color w:val="000000"/>
                <w:sz w:val="16"/>
                <w:szCs w:val="16"/>
              </w:rPr>
              <w:t>Retrospective, observati</w:t>
            </w:r>
            <w:r w:rsidRPr="00851C4D">
              <w:rPr>
                <w:color w:val="000000"/>
                <w:sz w:val="16"/>
                <w:szCs w:val="16"/>
              </w:rPr>
              <w:lastRenderedPageBreak/>
              <w:t xml:space="preserve">onal </w:t>
            </w:r>
          </w:p>
        </w:tc>
        <w:tc>
          <w:tcPr>
            <w:tcW w:w="880" w:type="dxa"/>
            <w:shd w:val="clear" w:color="auto" w:fill="auto"/>
          </w:tcPr>
          <w:p w14:paraId="30CFFAE8"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2011-2014</w:t>
            </w:r>
          </w:p>
        </w:tc>
        <w:tc>
          <w:tcPr>
            <w:tcW w:w="1445" w:type="dxa"/>
            <w:shd w:val="clear" w:color="auto" w:fill="auto"/>
          </w:tcPr>
          <w:p w14:paraId="35D9767E" w14:textId="77777777" w:rsidR="005D3294" w:rsidRPr="00851C4D" w:rsidRDefault="005D3294" w:rsidP="00721F82">
            <w:pPr>
              <w:spacing w:after="0" w:line="240" w:lineRule="auto"/>
              <w:jc w:val="left"/>
              <w:rPr>
                <w:color w:val="000000"/>
                <w:sz w:val="16"/>
                <w:szCs w:val="16"/>
              </w:rPr>
            </w:pPr>
            <w:r w:rsidRPr="00851C4D">
              <w:rPr>
                <w:color w:val="000000"/>
                <w:sz w:val="16"/>
                <w:szCs w:val="16"/>
              </w:rPr>
              <w:t> </w:t>
            </w:r>
          </w:p>
          <w:p w14:paraId="72A389C3" w14:textId="77777777" w:rsidR="005D3294" w:rsidRPr="00851C4D" w:rsidRDefault="00000000" w:rsidP="00721F82">
            <w:pPr>
              <w:spacing w:after="0" w:line="240" w:lineRule="auto"/>
              <w:jc w:val="left"/>
              <w:rPr>
                <w:color w:val="000000"/>
                <w:sz w:val="16"/>
                <w:szCs w:val="16"/>
              </w:rPr>
            </w:pPr>
            <w:hyperlink r:id="rId50">
              <w:r w:rsidR="005D3294" w:rsidRPr="00851C4D">
                <w:rPr>
                  <w:color w:val="0563C1"/>
                  <w:sz w:val="16"/>
                  <w:szCs w:val="16"/>
                  <w:u w:val="single"/>
                </w:rPr>
                <w:t xml:space="preserve">Global Emergency Care Collaborative </w:t>
              </w:r>
              <w:r w:rsidR="005D3294" w:rsidRPr="00851C4D">
                <w:rPr>
                  <w:color w:val="0563C1"/>
                  <w:sz w:val="16"/>
                  <w:szCs w:val="16"/>
                  <w:u w:val="single"/>
                </w:rPr>
                <w:lastRenderedPageBreak/>
                <w:t>Investigators</w:t>
              </w:r>
            </w:hyperlink>
          </w:p>
        </w:tc>
        <w:tc>
          <w:tcPr>
            <w:tcW w:w="965" w:type="dxa"/>
            <w:shd w:val="clear" w:color="auto" w:fill="auto"/>
          </w:tcPr>
          <w:p w14:paraId="06E8F907" w14:textId="77777777" w:rsidR="005D3294" w:rsidRPr="00851C4D" w:rsidRDefault="005D3294" w:rsidP="00721F82">
            <w:pPr>
              <w:spacing w:after="0" w:line="240" w:lineRule="auto"/>
              <w:jc w:val="left"/>
              <w:rPr>
                <w:color w:val="000000"/>
                <w:sz w:val="16"/>
                <w:szCs w:val="16"/>
              </w:rPr>
            </w:pPr>
            <w:r w:rsidRPr="00851C4D">
              <w:rPr>
                <w:color w:val="000000"/>
                <w:sz w:val="16"/>
                <w:szCs w:val="16"/>
              </w:rPr>
              <w:lastRenderedPageBreak/>
              <w:t>Africa, North America</w:t>
            </w:r>
          </w:p>
        </w:tc>
        <w:tc>
          <w:tcPr>
            <w:tcW w:w="992" w:type="dxa"/>
            <w:shd w:val="clear" w:color="auto" w:fill="auto"/>
          </w:tcPr>
          <w:p w14:paraId="32A62655" w14:textId="77777777" w:rsidR="005D3294" w:rsidRPr="00851C4D" w:rsidRDefault="005D3294" w:rsidP="00721F82">
            <w:pPr>
              <w:spacing w:after="0" w:line="240" w:lineRule="auto"/>
              <w:jc w:val="left"/>
              <w:rPr>
                <w:color w:val="000000"/>
                <w:sz w:val="16"/>
                <w:szCs w:val="16"/>
              </w:rPr>
            </w:pPr>
            <w:r w:rsidRPr="00851C4D">
              <w:rPr>
                <w:color w:val="000000"/>
                <w:sz w:val="16"/>
                <w:szCs w:val="16"/>
              </w:rPr>
              <w:t>Uganda</w:t>
            </w:r>
          </w:p>
        </w:tc>
        <w:tc>
          <w:tcPr>
            <w:tcW w:w="993" w:type="dxa"/>
            <w:shd w:val="clear" w:color="auto" w:fill="auto"/>
          </w:tcPr>
          <w:p w14:paraId="2B196BD6" w14:textId="77777777" w:rsidR="005D3294" w:rsidRPr="00851C4D" w:rsidRDefault="005D3294" w:rsidP="00721F82">
            <w:pPr>
              <w:spacing w:after="0" w:line="240" w:lineRule="auto"/>
              <w:jc w:val="left"/>
              <w:rPr>
                <w:color w:val="000000"/>
                <w:sz w:val="16"/>
                <w:szCs w:val="16"/>
              </w:rPr>
            </w:pPr>
            <w:r w:rsidRPr="00851C4D">
              <w:rPr>
                <w:color w:val="000000"/>
                <w:sz w:val="16"/>
                <w:szCs w:val="16"/>
              </w:rPr>
              <w:t>1</w:t>
            </w:r>
          </w:p>
        </w:tc>
        <w:tc>
          <w:tcPr>
            <w:tcW w:w="850" w:type="dxa"/>
            <w:shd w:val="clear" w:color="auto" w:fill="auto"/>
          </w:tcPr>
          <w:p w14:paraId="094ACC3C" w14:textId="77777777" w:rsidR="005D3294" w:rsidRPr="00851C4D" w:rsidRDefault="005D3294" w:rsidP="00721F82">
            <w:pPr>
              <w:spacing w:after="0" w:line="240" w:lineRule="auto"/>
              <w:jc w:val="left"/>
              <w:rPr>
                <w:color w:val="000000"/>
                <w:sz w:val="16"/>
                <w:szCs w:val="16"/>
              </w:rPr>
            </w:pPr>
            <w:r w:rsidRPr="00851C4D">
              <w:rPr>
                <w:color w:val="000000"/>
                <w:sz w:val="16"/>
                <w:szCs w:val="16"/>
              </w:rPr>
              <w:t>6</w:t>
            </w:r>
          </w:p>
        </w:tc>
        <w:tc>
          <w:tcPr>
            <w:tcW w:w="992" w:type="dxa"/>
            <w:shd w:val="clear" w:color="auto" w:fill="auto"/>
          </w:tcPr>
          <w:p w14:paraId="1589C4F5" w14:textId="77777777" w:rsidR="005D3294" w:rsidRPr="00851C4D" w:rsidRDefault="005D3294" w:rsidP="00721F82">
            <w:pPr>
              <w:spacing w:after="0" w:line="240" w:lineRule="auto"/>
              <w:jc w:val="left"/>
              <w:rPr>
                <w:color w:val="000000"/>
                <w:sz w:val="16"/>
                <w:szCs w:val="16"/>
              </w:rPr>
            </w:pPr>
            <w:r w:rsidRPr="00851C4D">
              <w:rPr>
                <w:color w:val="000000"/>
                <w:sz w:val="16"/>
                <w:szCs w:val="16"/>
              </w:rPr>
              <w:t>General Surgery</w:t>
            </w:r>
          </w:p>
        </w:tc>
        <w:tc>
          <w:tcPr>
            <w:tcW w:w="993" w:type="dxa"/>
            <w:shd w:val="clear" w:color="auto" w:fill="auto"/>
          </w:tcPr>
          <w:p w14:paraId="6155B674" w14:textId="77777777" w:rsidR="005D3294" w:rsidRPr="00851C4D" w:rsidRDefault="005D3294" w:rsidP="00721F82">
            <w:pPr>
              <w:spacing w:after="0" w:line="240" w:lineRule="auto"/>
              <w:jc w:val="left"/>
              <w:rPr>
                <w:color w:val="000000"/>
                <w:sz w:val="16"/>
                <w:szCs w:val="16"/>
              </w:rPr>
            </w:pPr>
            <w:r w:rsidRPr="00851C4D">
              <w:rPr>
                <w:color w:val="000000"/>
                <w:sz w:val="16"/>
                <w:szCs w:val="16"/>
              </w:rPr>
              <w:t>Emergency surgical care</w:t>
            </w:r>
          </w:p>
        </w:tc>
        <w:tc>
          <w:tcPr>
            <w:tcW w:w="3543" w:type="dxa"/>
            <w:shd w:val="clear" w:color="auto" w:fill="auto"/>
          </w:tcPr>
          <w:p w14:paraId="30457CF9" w14:textId="77777777" w:rsidR="005D3294" w:rsidRPr="00851C4D" w:rsidRDefault="005D3294" w:rsidP="00721F82">
            <w:pPr>
              <w:spacing w:after="0" w:line="240" w:lineRule="auto"/>
              <w:jc w:val="left"/>
              <w:rPr>
                <w:color w:val="000000"/>
                <w:sz w:val="16"/>
                <w:szCs w:val="16"/>
              </w:rPr>
            </w:pPr>
            <w:r w:rsidRPr="00851C4D">
              <w:rPr>
                <w:color w:val="000000"/>
                <w:sz w:val="16"/>
                <w:szCs w:val="16"/>
              </w:rPr>
              <w:t> Not described</w:t>
            </w:r>
          </w:p>
        </w:tc>
        <w:tc>
          <w:tcPr>
            <w:tcW w:w="2692" w:type="dxa"/>
            <w:shd w:val="clear" w:color="auto" w:fill="auto"/>
          </w:tcPr>
          <w:p w14:paraId="74D82775" w14:textId="77777777" w:rsidR="005D3294" w:rsidRPr="00851C4D" w:rsidRDefault="005D3294" w:rsidP="00721F82">
            <w:pPr>
              <w:spacing w:after="0" w:line="240" w:lineRule="auto"/>
              <w:jc w:val="left"/>
              <w:rPr>
                <w:color w:val="000000"/>
                <w:sz w:val="16"/>
                <w:szCs w:val="16"/>
              </w:rPr>
            </w:pPr>
            <w:r w:rsidRPr="00851C4D">
              <w:rPr>
                <w:color w:val="000000"/>
                <w:sz w:val="16"/>
                <w:szCs w:val="16"/>
              </w:rPr>
              <w:t> Not described</w:t>
            </w:r>
          </w:p>
        </w:tc>
      </w:tr>
      <w:tr w:rsidR="005D3294" w:rsidRPr="00851C4D" w14:paraId="2E272976" w14:textId="77777777" w:rsidTr="00721F82">
        <w:trPr>
          <w:trHeight w:val="255"/>
        </w:trPr>
        <w:tc>
          <w:tcPr>
            <w:tcW w:w="1134" w:type="dxa"/>
            <w:shd w:val="clear" w:color="auto" w:fill="auto"/>
          </w:tcPr>
          <w:p w14:paraId="67EB6431" w14:textId="77777777" w:rsidR="005D3294" w:rsidRPr="00851C4D" w:rsidRDefault="005D3294" w:rsidP="00721F82">
            <w:pPr>
              <w:spacing w:after="0" w:line="240" w:lineRule="auto"/>
              <w:jc w:val="left"/>
              <w:rPr>
                <w:color w:val="000000"/>
                <w:sz w:val="16"/>
                <w:szCs w:val="16"/>
              </w:rPr>
            </w:pPr>
            <w:r w:rsidRPr="00851C4D">
              <w:rPr>
                <w:color w:val="000000"/>
                <w:sz w:val="16"/>
                <w:szCs w:val="16"/>
              </w:rPr>
              <w:t>Brink et al, 2017 (74)</w:t>
            </w:r>
          </w:p>
        </w:tc>
        <w:tc>
          <w:tcPr>
            <w:tcW w:w="850" w:type="dxa"/>
            <w:shd w:val="clear" w:color="auto" w:fill="auto"/>
          </w:tcPr>
          <w:p w14:paraId="4C6FA2F0" w14:textId="77777777" w:rsidR="005D3294" w:rsidRPr="00851C4D" w:rsidRDefault="005D3294" w:rsidP="00721F82">
            <w:pPr>
              <w:spacing w:after="0" w:line="240" w:lineRule="auto"/>
              <w:jc w:val="left"/>
              <w:rPr>
                <w:color w:val="000000"/>
                <w:sz w:val="16"/>
                <w:szCs w:val="16"/>
              </w:rPr>
            </w:pPr>
            <w:r w:rsidRPr="00851C4D">
              <w:rPr>
                <w:color w:val="000000"/>
                <w:sz w:val="16"/>
                <w:szCs w:val="16"/>
              </w:rPr>
              <w:t>Prospective, observational cohort</w:t>
            </w:r>
          </w:p>
        </w:tc>
        <w:tc>
          <w:tcPr>
            <w:tcW w:w="880" w:type="dxa"/>
            <w:shd w:val="clear" w:color="auto" w:fill="auto"/>
          </w:tcPr>
          <w:p w14:paraId="71CAA3AE"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2013-2015</w:t>
            </w:r>
          </w:p>
        </w:tc>
        <w:tc>
          <w:tcPr>
            <w:tcW w:w="1445" w:type="dxa"/>
            <w:shd w:val="clear" w:color="auto" w:fill="auto"/>
          </w:tcPr>
          <w:p w14:paraId="05F649E5" w14:textId="77777777" w:rsidR="005D3294" w:rsidRPr="00851C4D" w:rsidRDefault="005D3294" w:rsidP="00721F82">
            <w:pPr>
              <w:spacing w:after="0" w:line="240" w:lineRule="auto"/>
              <w:jc w:val="left"/>
              <w:rPr>
                <w:color w:val="000000"/>
                <w:sz w:val="16"/>
                <w:szCs w:val="16"/>
              </w:rPr>
            </w:pPr>
            <w:r w:rsidRPr="00851C4D">
              <w:rPr>
                <w:color w:val="000000"/>
                <w:sz w:val="16"/>
                <w:szCs w:val="16"/>
              </w:rPr>
              <w:t>NASSA,</w:t>
            </w:r>
          </w:p>
          <w:p w14:paraId="547D7716" w14:textId="77777777" w:rsidR="005D3294" w:rsidRPr="00851C4D" w:rsidRDefault="00000000" w:rsidP="00721F82">
            <w:pPr>
              <w:spacing w:after="0" w:line="240" w:lineRule="auto"/>
              <w:jc w:val="left"/>
              <w:rPr>
                <w:color w:val="0563C1"/>
                <w:sz w:val="16"/>
                <w:szCs w:val="16"/>
                <w:u w:val="single"/>
              </w:rPr>
            </w:pPr>
            <w:hyperlink r:id="rId51">
              <w:r w:rsidR="005D3294" w:rsidRPr="00851C4D">
                <w:rPr>
                  <w:color w:val="0563C1"/>
                  <w:sz w:val="16"/>
                  <w:szCs w:val="16"/>
                  <w:u w:val="single"/>
                </w:rPr>
                <w:t>Netcare Antimicrobial Stewardship Study Alliance</w:t>
              </w:r>
            </w:hyperlink>
          </w:p>
        </w:tc>
        <w:tc>
          <w:tcPr>
            <w:tcW w:w="965" w:type="dxa"/>
            <w:shd w:val="clear" w:color="auto" w:fill="auto"/>
          </w:tcPr>
          <w:p w14:paraId="6C4E56DD"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w:t>
            </w:r>
          </w:p>
        </w:tc>
        <w:tc>
          <w:tcPr>
            <w:tcW w:w="992" w:type="dxa"/>
            <w:shd w:val="clear" w:color="auto" w:fill="auto"/>
          </w:tcPr>
          <w:p w14:paraId="14674E41" w14:textId="77777777" w:rsidR="005D3294" w:rsidRPr="00851C4D" w:rsidRDefault="005D3294" w:rsidP="00721F82">
            <w:pPr>
              <w:spacing w:after="0" w:line="240" w:lineRule="auto"/>
              <w:jc w:val="left"/>
              <w:rPr>
                <w:color w:val="000000"/>
                <w:sz w:val="16"/>
                <w:szCs w:val="16"/>
              </w:rPr>
            </w:pPr>
            <w:r w:rsidRPr="00851C4D">
              <w:rPr>
                <w:color w:val="000000"/>
                <w:sz w:val="16"/>
                <w:szCs w:val="16"/>
              </w:rPr>
              <w:t>South Africa</w:t>
            </w:r>
          </w:p>
        </w:tc>
        <w:tc>
          <w:tcPr>
            <w:tcW w:w="993" w:type="dxa"/>
            <w:shd w:val="clear" w:color="auto" w:fill="auto"/>
          </w:tcPr>
          <w:p w14:paraId="5A31D1BA" w14:textId="77777777" w:rsidR="005D3294" w:rsidRPr="00851C4D" w:rsidRDefault="005D3294" w:rsidP="00721F82">
            <w:pPr>
              <w:spacing w:after="0" w:line="240" w:lineRule="auto"/>
              <w:jc w:val="left"/>
              <w:rPr>
                <w:color w:val="000000"/>
                <w:sz w:val="16"/>
                <w:szCs w:val="16"/>
              </w:rPr>
            </w:pPr>
            <w:r w:rsidRPr="00851C4D">
              <w:rPr>
                <w:color w:val="000000"/>
                <w:sz w:val="16"/>
                <w:szCs w:val="16"/>
              </w:rPr>
              <w:t>34</w:t>
            </w:r>
          </w:p>
        </w:tc>
        <w:tc>
          <w:tcPr>
            <w:tcW w:w="850" w:type="dxa"/>
            <w:shd w:val="clear" w:color="auto" w:fill="auto"/>
          </w:tcPr>
          <w:p w14:paraId="4447BCAA" w14:textId="77777777" w:rsidR="005D3294" w:rsidRPr="00851C4D" w:rsidRDefault="005D3294" w:rsidP="00721F82">
            <w:pPr>
              <w:spacing w:after="0" w:line="240" w:lineRule="auto"/>
              <w:jc w:val="left"/>
              <w:rPr>
                <w:color w:val="000000"/>
                <w:sz w:val="16"/>
                <w:szCs w:val="16"/>
              </w:rPr>
            </w:pPr>
            <w:r w:rsidRPr="00851C4D">
              <w:rPr>
                <w:color w:val="000000"/>
                <w:sz w:val="16"/>
                <w:szCs w:val="16"/>
              </w:rPr>
              <w:t>346</w:t>
            </w:r>
          </w:p>
        </w:tc>
        <w:tc>
          <w:tcPr>
            <w:tcW w:w="992" w:type="dxa"/>
            <w:shd w:val="clear" w:color="auto" w:fill="auto"/>
          </w:tcPr>
          <w:p w14:paraId="0F1D9569" w14:textId="77777777" w:rsidR="005D3294" w:rsidRPr="00851C4D" w:rsidRDefault="005D3294" w:rsidP="00721F82">
            <w:pPr>
              <w:spacing w:after="0" w:line="240" w:lineRule="auto"/>
              <w:jc w:val="left"/>
              <w:rPr>
                <w:color w:val="000000"/>
                <w:sz w:val="16"/>
                <w:szCs w:val="16"/>
              </w:rPr>
            </w:pPr>
            <w:r w:rsidRPr="00851C4D">
              <w:rPr>
                <w:color w:val="000000"/>
                <w:sz w:val="16"/>
                <w:szCs w:val="16"/>
              </w:rPr>
              <w:t>Perioperative care</w:t>
            </w:r>
          </w:p>
        </w:tc>
        <w:tc>
          <w:tcPr>
            <w:tcW w:w="993" w:type="dxa"/>
            <w:shd w:val="clear" w:color="auto" w:fill="auto"/>
          </w:tcPr>
          <w:p w14:paraId="7CF993D7" w14:textId="77777777" w:rsidR="005D3294" w:rsidRPr="00851C4D" w:rsidRDefault="005D3294" w:rsidP="00721F82">
            <w:pPr>
              <w:spacing w:after="0" w:line="240" w:lineRule="auto"/>
              <w:jc w:val="left"/>
              <w:rPr>
                <w:color w:val="000000"/>
                <w:sz w:val="16"/>
                <w:szCs w:val="16"/>
              </w:rPr>
            </w:pPr>
            <w:r w:rsidRPr="00851C4D">
              <w:rPr>
                <w:color w:val="000000"/>
                <w:sz w:val="16"/>
                <w:szCs w:val="16"/>
              </w:rPr>
              <w:t>Peri-operative antibiotic use</w:t>
            </w:r>
          </w:p>
        </w:tc>
        <w:tc>
          <w:tcPr>
            <w:tcW w:w="3543" w:type="dxa"/>
            <w:shd w:val="clear" w:color="auto" w:fill="auto"/>
          </w:tcPr>
          <w:p w14:paraId="0DA98FE0" w14:textId="77777777" w:rsidR="005D3294" w:rsidRPr="00851C4D" w:rsidRDefault="005D3294" w:rsidP="00721F82">
            <w:pPr>
              <w:spacing w:after="0" w:line="240" w:lineRule="auto"/>
              <w:jc w:val="left"/>
              <w:rPr>
                <w:color w:val="000000"/>
                <w:sz w:val="16"/>
                <w:szCs w:val="16"/>
              </w:rPr>
            </w:pPr>
            <w:r w:rsidRPr="00851C4D">
              <w:rPr>
                <w:color w:val="000000"/>
                <w:sz w:val="16"/>
                <w:szCs w:val="16"/>
              </w:rPr>
              <w:t>1. Single ethical approval</w:t>
            </w:r>
          </w:p>
          <w:p w14:paraId="3D014616" w14:textId="77777777" w:rsidR="005D3294" w:rsidRPr="00851C4D" w:rsidRDefault="005D3294" w:rsidP="00721F82">
            <w:pPr>
              <w:spacing w:after="0" w:line="240" w:lineRule="auto"/>
              <w:jc w:val="left"/>
              <w:rPr>
                <w:color w:val="000000"/>
                <w:sz w:val="16"/>
                <w:szCs w:val="16"/>
              </w:rPr>
            </w:pPr>
            <w:r w:rsidRPr="00851C4D">
              <w:rPr>
                <w:color w:val="000000"/>
                <w:sz w:val="16"/>
                <w:szCs w:val="16"/>
              </w:rPr>
              <w:t>2. Training sessions for all participants</w:t>
            </w:r>
          </w:p>
          <w:p w14:paraId="74EA9F4B"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3. Multidisciplinary collaborative team </w:t>
            </w:r>
          </w:p>
        </w:tc>
        <w:tc>
          <w:tcPr>
            <w:tcW w:w="2692" w:type="dxa"/>
            <w:shd w:val="clear" w:color="auto" w:fill="auto"/>
          </w:tcPr>
          <w:p w14:paraId="67EDF043"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 1. Variation of processes &amp; implementation in-between </w:t>
            </w:r>
            <w:proofErr w:type="spellStart"/>
            <w:r w:rsidRPr="00851C4D">
              <w:rPr>
                <w:color w:val="000000"/>
                <w:sz w:val="16"/>
                <w:szCs w:val="16"/>
              </w:rPr>
              <w:t>centres</w:t>
            </w:r>
            <w:proofErr w:type="spellEnd"/>
            <w:r w:rsidRPr="00851C4D">
              <w:rPr>
                <w:color w:val="000000"/>
                <w:sz w:val="16"/>
                <w:szCs w:val="16"/>
              </w:rPr>
              <w:t>. This additionally, made centre to centre comparisons difficult.</w:t>
            </w:r>
          </w:p>
        </w:tc>
      </w:tr>
      <w:tr w:rsidR="005D3294" w:rsidRPr="00851C4D" w14:paraId="5C302A29" w14:textId="77777777" w:rsidTr="00721F82">
        <w:trPr>
          <w:trHeight w:val="255"/>
        </w:trPr>
        <w:tc>
          <w:tcPr>
            <w:tcW w:w="1134" w:type="dxa"/>
            <w:shd w:val="clear" w:color="auto" w:fill="auto"/>
          </w:tcPr>
          <w:p w14:paraId="2F6E55A8"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Ekure</w:t>
            </w:r>
            <w:proofErr w:type="spellEnd"/>
            <w:r w:rsidRPr="00851C4D">
              <w:rPr>
                <w:color w:val="000000"/>
                <w:sz w:val="16"/>
                <w:szCs w:val="16"/>
              </w:rPr>
              <w:t xml:space="preserve"> et al, 2017 (75)</w:t>
            </w:r>
          </w:p>
        </w:tc>
        <w:tc>
          <w:tcPr>
            <w:tcW w:w="850" w:type="dxa"/>
            <w:shd w:val="clear" w:color="auto" w:fill="auto"/>
          </w:tcPr>
          <w:p w14:paraId="36D8D3F1" w14:textId="77777777" w:rsidR="005D3294" w:rsidRPr="00851C4D" w:rsidRDefault="005D3294" w:rsidP="00721F82">
            <w:pPr>
              <w:spacing w:after="0" w:line="240" w:lineRule="auto"/>
              <w:jc w:val="left"/>
              <w:rPr>
                <w:color w:val="000000"/>
                <w:sz w:val="16"/>
                <w:szCs w:val="16"/>
              </w:rPr>
            </w:pPr>
            <w:r w:rsidRPr="00851C4D">
              <w:rPr>
                <w:color w:val="000000"/>
                <w:sz w:val="16"/>
                <w:szCs w:val="16"/>
              </w:rPr>
              <w:t>Cross-sectional survey</w:t>
            </w:r>
          </w:p>
        </w:tc>
        <w:tc>
          <w:tcPr>
            <w:tcW w:w="880" w:type="dxa"/>
            <w:shd w:val="clear" w:color="auto" w:fill="auto"/>
          </w:tcPr>
          <w:p w14:paraId="37478A16"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2014</w:t>
            </w:r>
          </w:p>
        </w:tc>
        <w:tc>
          <w:tcPr>
            <w:tcW w:w="1445" w:type="dxa"/>
            <w:shd w:val="clear" w:color="auto" w:fill="auto"/>
          </w:tcPr>
          <w:p w14:paraId="4E89370C" w14:textId="77777777" w:rsidR="005D3294" w:rsidRPr="00851C4D" w:rsidRDefault="00000000" w:rsidP="00721F82">
            <w:pPr>
              <w:spacing w:after="0" w:line="240" w:lineRule="auto"/>
              <w:jc w:val="left"/>
              <w:rPr>
                <w:color w:val="0563C1"/>
                <w:sz w:val="16"/>
                <w:szCs w:val="16"/>
                <w:u w:val="single"/>
              </w:rPr>
            </w:pPr>
            <w:hyperlink r:id="rId52">
              <w:r w:rsidR="005D3294" w:rsidRPr="00851C4D">
                <w:rPr>
                  <w:color w:val="0563C1"/>
                  <w:sz w:val="16"/>
                  <w:szCs w:val="16"/>
                  <w:u w:val="single"/>
                </w:rPr>
                <w:t>Nigerian Pediatric Cardiology Study Group</w:t>
              </w:r>
            </w:hyperlink>
          </w:p>
        </w:tc>
        <w:tc>
          <w:tcPr>
            <w:tcW w:w="965" w:type="dxa"/>
            <w:shd w:val="clear" w:color="auto" w:fill="auto"/>
          </w:tcPr>
          <w:p w14:paraId="0111A506"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w:t>
            </w:r>
          </w:p>
        </w:tc>
        <w:tc>
          <w:tcPr>
            <w:tcW w:w="992" w:type="dxa"/>
            <w:shd w:val="clear" w:color="auto" w:fill="auto"/>
          </w:tcPr>
          <w:p w14:paraId="1CF48C9B" w14:textId="77777777" w:rsidR="005D3294" w:rsidRPr="00851C4D" w:rsidRDefault="005D3294" w:rsidP="00721F82">
            <w:pPr>
              <w:spacing w:after="0" w:line="240" w:lineRule="auto"/>
              <w:jc w:val="left"/>
              <w:rPr>
                <w:color w:val="000000"/>
                <w:sz w:val="16"/>
                <w:szCs w:val="16"/>
              </w:rPr>
            </w:pPr>
            <w:r w:rsidRPr="00851C4D">
              <w:rPr>
                <w:color w:val="000000"/>
                <w:sz w:val="16"/>
                <w:szCs w:val="16"/>
              </w:rPr>
              <w:t>Nigeria</w:t>
            </w:r>
          </w:p>
        </w:tc>
        <w:tc>
          <w:tcPr>
            <w:tcW w:w="993" w:type="dxa"/>
            <w:shd w:val="clear" w:color="auto" w:fill="auto"/>
          </w:tcPr>
          <w:p w14:paraId="6CC2DD57" w14:textId="77777777" w:rsidR="005D3294" w:rsidRPr="00851C4D" w:rsidRDefault="005D3294" w:rsidP="00721F82">
            <w:pPr>
              <w:spacing w:after="0" w:line="240" w:lineRule="auto"/>
              <w:jc w:val="left"/>
              <w:rPr>
                <w:color w:val="000000"/>
                <w:sz w:val="16"/>
                <w:szCs w:val="16"/>
              </w:rPr>
            </w:pPr>
            <w:r w:rsidRPr="00851C4D">
              <w:rPr>
                <w:color w:val="000000"/>
                <w:sz w:val="16"/>
                <w:szCs w:val="16"/>
              </w:rPr>
              <w:t>17</w:t>
            </w:r>
          </w:p>
        </w:tc>
        <w:tc>
          <w:tcPr>
            <w:tcW w:w="850" w:type="dxa"/>
            <w:shd w:val="clear" w:color="auto" w:fill="auto"/>
          </w:tcPr>
          <w:p w14:paraId="0AB23F71" w14:textId="77777777" w:rsidR="005D3294" w:rsidRPr="00851C4D" w:rsidRDefault="005D3294" w:rsidP="00721F82">
            <w:pPr>
              <w:spacing w:after="0" w:line="240" w:lineRule="auto"/>
              <w:jc w:val="left"/>
              <w:rPr>
                <w:color w:val="000000"/>
                <w:sz w:val="16"/>
                <w:szCs w:val="16"/>
              </w:rPr>
            </w:pPr>
            <w:r w:rsidRPr="00851C4D">
              <w:rPr>
                <w:color w:val="000000"/>
                <w:sz w:val="16"/>
                <w:szCs w:val="16"/>
              </w:rPr>
              <w:t>31</w:t>
            </w:r>
          </w:p>
        </w:tc>
        <w:tc>
          <w:tcPr>
            <w:tcW w:w="992" w:type="dxa"/>
            <w:shd w:val="clear" w:color="auto" w:fill="auto"/>
          </w:tcPr>
          <w:p w14:paraId="73389269"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Surgery; Cardiothoracic surgery</w:t>
            </w:r>
          </w:p>
        </w:tc>
        <w:tc>
          <w:tcPr>
            <w:tcW w:w="993" w:type="dxa"/>
            <w:shd w:val="clear" w:color="auto" w:fill="auto"/>
          </w:tcPr>
          <w:p w14:paraId="5C55C778"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Heart Disease/ Congenital Heart Defects</w:t>
            </w:r>
          </w:p>
        </w:tc>
        <w:tc>
          <w:tcPr>
            <w:tcW w:w="3543" w:type="dxa"/>
            <w:shd w:val="clear" w:color="auto" w:fill="auto"/>
          </w:tcPr>
          <w:p w14:paraId="61D23436"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1. Single ethical approval required as all </w:t>
            </w:r>
            <w:proofErr w:type="spellStart"/>
            <w:r w:rsidRPr="00851C4D">
              <w:rPr>
                <w:color w:val="000000"/>
                <w:sz w:val="16"/>
                <w:szCs w:val="16"/>
              </w:rPr>
              <w:t>centres</w:t>
            </w:r>
            <w:proofErr w:type="spellEnd"/>
            <w:r w:rsidRPr="00851C4D">
              <w:rPr>
                <w:color w:val="000000"/>
                <w:sz w:val="16"/>
                <w:szCs w:val="16"/>
              </w:rPr>
              <w:t xml:space="preserve"> were in the same country</w:t>
            </w:r>
          </w:p>
        </w:tc>
        <w:tc>
          <w:tcPr>
            <w:tcW w:w="2692" w:type="dxa"/>
            <w:shd w:val="clear" w:color="auto" w:fill="auto"/>
          </w:tcPr>
          <w:p w14:paraId="5829F1DA" w14:textId="77777777" w:rsidR="005D3294" w:rsidRPr="00851C4D" w:rsidRDefault="005D3294" w:rsidP="00721F82">
            <w:pPr>
              <w:spacing w:after="0" w:line="240" w:lineRule="auto"/>
              <w:jc w:val="left"/>
              <w:rPr>
                <w:color w:val="000000"/>
                <w:sz w:val="16"/>
                <w:szCs w:val="16"/>
              </w:rPr>
            </w:pPr>
            <w:r w:rsidRPr="00851C4D">
              <w:rPr>
                <w:color w:val="000000"/>
                <w:sz w:val="16"/>
                <w:szCs w:val="16"/>
              </w:rPr>
              <w:t>1. No financial support to the authors</w:t>
            </w:r>
          </w:p>
        </w:tc>
      </w:tr>
      <w:tr w:rsidR="005D3294" w:rsidRPr="00851C4D" w14:paraId="2533CC88" w14:textId="77777777" w:rsidTr="00721F82">
        <w:trPr>
          <w:trHeight w:val="255"/>
        </w:trPr>
        <w:tc>
          <w:tcPr>
            <w:tcW w:w="1134" w:type="dxa"/>
            <w:shd w:val="clear" w:color="auto" w:fill="auto"/>
          </w:tcPr>
          <w:p w14:paraId="3ECE4B4D"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Czauderna</w:t>
            </w:r>
            <w:proofErr w:type="spellEnd"/>
            <w:r w:rsidRPr="00851C4D">
              <w:rPr>
                <w:color w:val="000000"/>
                <w:sz w:val="16"/>
                <w:szCs w:val="16"/>
              </w:rPr>
              <w:t xml:space="preserve"> et al, 2016 (76)</w:t>
            </w:r>
          </w:p>
        </w:tc>
        <w:tc>
          <w:tcPr>
            <w:tcW w:w="850" w:type="dxa"/>
            <w:shd w:val="clear" w:color="auto" w:fill="auto"/>
          </w:tcPr>
          <w:p w14:paraId="0B2B8BBD"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Retrospective, observational </w:t>
            </w:r>
          </w:p>
        </w:tc>
        <w:tc>
          <w:tcPr>
            <w:tcW w:w="880" w:type="dxa"/>
            <w:shd w:val="clear" w:color="auto" w:fill="auto"/>
          </w:tcPr>
          <w:p w14:paraId="209C7F12"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2011</w:t>
            </w:r>
          </w:p>
        </w:tc>
        <w:tc>
          <w:tcPr>
            <w:tcW w:w="1445" w:type="dxa"/>
            <w:shd w:val="clear" w:color="auto" w:fill="auto"/>
          </w:tcPr>
          <w:p w14:paraId="2EC38BDD" w14:textId="77777777" w:rsidR="005D3294" w:rsidRPr="00851C4D" w:rsidRDefault="005D3294" w:rsidP="00721F82">
            <w:pPr>
              <w:spacing w:after="0" w:line="240" w:lineRule="auto"/>
              <w:jc w:val="left"/>
              <w:rPr>
                <w:color w:val="000000"/>
                <w:sz w:val="16"/>
                <w:szCs w:val="16"/>
              </w:rPr>
            </w:pPr>
            <w:r w:rsidRPr="00851C4D">
              <w:rPr>
                <w:color w:val="000000"/>
                <w:sz w:val="16"/>
                <w:szCs w:val="16"/>
              </w:rPr>
              <w:t>CHIC,</w:t>
            </w:r>
          </w:p>
          <w:p w14:paraId="1ED96B37" w14:textId="77777777" w:rsidR="005D3294" w:rsidRPr="00851C4D" w:rsidRDefault="005D3294" w:rsidP="00721F82">
            <w:pPr>
              <w:spacing w:after="0" w:line="240" w:lineRule="auto"/>
              <w:jc w:val="left"/>
              <w:rPr>
                <w:color w:val="000000"/>
                <w:sz w:val="16"/>
                <w:szCs w:val="16"/>
              </w:rPr>
            </w:pPr>
            <w:r w:rsidRPr="00851C4D">
              <w:rPr>
                <w:color w:val="000000"/>
                <w:sz w:val="16"/>
                <w:szCs w:val="16"/>
              </w:rPr>
              <w:t>The Children's Hepatic Tumors International Collaboration</w:t>
            </w:r>
          </w:p>
        </w:tc>
        <w:tc>
          <w:tcPr>
            <w:tcW w:w="965" w:type="dxa"/>
            <w:shd w:val="clear" w:color="auto" w:fill="auto"/>
          </w:tcPr>
          <w:p w14:paraId="15F2CCDD"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Europe, Asia</w:t>
            </w:r>
          </w:p>
        </w:tc>
        <w:tc>
          <w:tcPr>
            <w:tcW w:w="992" w:type="dxa"/>
            <w:shd w:val="clear" w:color="auto" w:fill="auto"/>
          </w:tcPr>
          <w:p w14:paraId="1EA9F063" w14:textId="77777777" w:rsidR="005D3294" w:rsidRPr="00851C4D" w:rsidRDefault="005D3294" w:rsidP="00721F82">
            <w:pPr>
              <w:spacing w:after="0" w:line="240" w:lineRule="auto"/>
              <w:jc w:val="left"/>
              <w:rPr>
                <w:color w:val="000000"/>
                <w:sz w:val="16"/>
                <w:szCs w:val="16"/>
              </w:rPr>
            </w:pPr>
            <w:r w:rsidRPr="00851C4D">
              <w:rPr>
                <w:color w:val="000000"/>
                <w:sz w:val="16"/>
                <w:szCs w:val="16"/>
              </w:rPr>
              <w:t>Malawi</w:t>
            </w:r>
          </w:p>
        </w:tc>
        <w:tc>
          <w:tcPr>
            <w:tcW w:w="993" w:type="dxa"/>
            <w:shd w:val="clear" w:color="auto" w:fill="auto"/>
          </w:tcPr>
          <w:p w14:paraId="7877BEFB" w14:textId="77777777" w:rsidR="005D3294" w:rsidRPr="00851C4D" w:rsidRDefault="005D3294" w:rsidP="00721F82">
            <w:pPr>
              <w:spacing w:after="0" w:line="240" w:lineRule="auto"/>
              <w:jc w:val="left"/>
              <w:rPr>
                <w:color w:val="000000"/>
                <w:sz w:val="16"/>
                <w:szCs w:val="16"/>
              </w:rPr>
            </w:pPr>
            <w:r w:rsidRPr="00851C4D">
              <w:rPr>
                <w:color w:val="000000"/>
                <w:sz w:val="16"/>
                <w:szCs w:val="16"/>
              </w:rPr>
              <w:t>9</w:t>
            </w:r>
          </w:p>
        </w:tc>
        <w:tc>
          <w:tcPr>
            <w:tcW w:w="850" w:type="dxa"/>
            <w:shd w:val="clear" w:color="auto" w:fill="auto"/>
          </w:tcPr>
          <w:p w14:paraId="24E6AC28" w14:textId="77777777" w:rsidR="005D3294" w:rsidRPr="00851C4D" w:rsidRDefault="005D3294" w:rsidP="00721F82">
            <w:pPr>
              <w:spacing w:after="0" w:line="240" w:lineRule="auto"/>
              <w:jc w:val="left"/>
              <w:rPr>
                <w:color w:val="000000"/>
                <w:sz w:val="16"/>
                <w:szCs w:val="16"/>
              </w:rPr>
            </w:pPr>
            <w:r w:rsidRPr="00851C4D">
              <w:rPr>
                <w:color w:val="000000"/>
                <w:sz w:val="16"/>
                <w:szCs w:val="16"/>
              </w:rPr>
              <w:t>20</w:t>
            </w:r>
          </w:p>
        </w:tc>
        <w:tc>
          <w:tcPr>
            <w:tcW w:w="992" w:type="dxa"/>
            <w:shd w:val="clear" w:color="auto" w:fill="auto"/>
          </w:tcPr>
          <w:p w14:paraId="40672F81"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Paediatric</w:t>
            </w:r>
            <w:proofErr w:type="spellEnd"/>
            <w:r w:rsidRPr="00851C4D">
              <w:rPr>
                <w:color w:val="000000"/>
                <w:sz w:val="16"/>
                <w:szCs w:val="16"/>
              </w:rPr>
              <w:t xml:space="preserve"> Surgery</w:t>
            </w:r>
          </w:p>
        </w:tc>
        <w:tc>
          <w:tcPr>
            <w:tcW w:w="993" w:type="dxa"/>
            <w:shd w:val="clear" w:color="auto" w:fill="auto"/>
          </w:tcPr>
          <w:p w14:paraId="519651D0" w14:textId="77777777" w:rsidR="005D3294" w:rsidRPr="00851C4D" w:rsidRDefault="005D3294" w:rsidP="00721F82">
            <w:pPr>
              <w:spacing w:after="0" w:line="240" w:lineRule="auto"/>
              <w:jc w:val="left"/>
              <w:rPr>
                <w:color w:val="000000"/>
                <w:sz w:val="16"/>
                <w:szCs w:val="16"/>
              </w:rPr>
            </w:pPr>
            <w:r w:rsidRPr="00851C4D">
              <w:rPr>
                <w:color w:val="000000"/>
                <w:sz w:val="16"/>
                <w:szCs w:val="16"/>
              </w:rPr>
              <w:t xml:space="preserve">Children hepatic </w:t>
            </w:r>
            <w:proofErr w:type="spellStart"/>
            <w:r w:rsidRPr="00851C4D">
              <w:rPr>
                <w:color w:val="000000"/>
                <w:sz w:val="16"/>
                <w:szCs w:val="16"/>
              </w:rPr>
              <w:t>tumours</w:t>
            </w:r>
            <w:proofErr w:type="spellEnd"/>
          </w:p>
        </w:tc>
        <w:tc>
          <w:tcPr>
            <w:tcW w:w="3543" w:type="dxa"/>
            <w:shd w:val="clear" w:color="auto" w:fill="auto"/>
          </w:tcPr>
          <w:p w14:paraId="0ECD6C43" w14:textId="77777777" w:rsidR="005D3294" w:rsidRPr="00851C4D" w:rsidRDefault="005D3294" w:rsidP="00721F82">
            <w:pPr>
              <w:spacing w:after="0" w:line="240" w:lineRule="auto"/>
              <w:jc w:val="left"/>
              <w:rPr>
                <w:color w:val="000000"/>
                <w:sz w:val="16"/>
                <w:szCs w:val="16"/>
              </w:rPr>
            </w:pPr>
            <w:r w:rsidRPr="00851C4D">
              <w:rPr>
                <w:color w:val="000000"/>
                <w:sz w:val="16"/>
                <w:szCs w:val="16"/>
              </w:rPr>
              <w:t>1. Creation of a web portal to facilitate communication, information sharing, and working online</w:t>
            </w:r>
          </w:p>
          <w:p w14:paraId="79BEF5B1" w14:textId="77777777" w:rsidR="005D3294" w:rsidRPr="00851C4D" w:rsidRDefault="005D3294" w:rsidP="00721F82">
            <w:pPr>
              <w:spacing w:after="0" w:line="240" w:lineRule="auto"/>
              <w:jc w:val="left"/>
              <w:rPr>
                <w:color w:val="000000"/>
                <w:sz w:val="16"/>
                <w:szCs w:val="16"/>
              </w:rPr>
            </w:pPr>
            <w:r w:rsidRPr="00851C4D">
              <w:rPr>
                <w:color w:val="000000"/>
                <w:sz w:val="16"/>
                <w:szCs w:val="16"/>
              </w:rPr>
              <w:t>2. Establishing a steering committee to govern the collaboration</w:t>
            </w:r>
          </w:p>
          <w:p w14:paraId="2DE47FB6" w14:textId="77777777" w:rsidR="005D3294" w:rsidRPr="00851C4D" w:rsidRDefault="005D3294" w:rsidP="00721F82">
            <w:pPr>
              <w:spacing w:after="0" w:line="240" w:lineRule="auto"/>
              <w:jc w:val="left"/>
              <w:rPr>
                <w:color w:val="000000"/>
                <w:sz w:val="16"/>
                <w:szCs w:val="16"/>
              </w:rPr>
            </w:pPr>
            <w:r w:rsidRPr="00851C4D">
              <w:rPr>
                <w:color w:val="000000"/>
                <w:sz w:val="16"/>
                <w:szCs w:val="16"/>
              </w:rPr>
              <w:t>3. Frequent formal and informal meetings</w:t>
            </w:r>
          </w:p>
          <w:p w14:paraId="32043F10" w14:textId="77777777" w:rsidR="005D3294" w:rsidRPr="00851C4D" w:rsidRDefault="005D3294" w:rsidP="00721F82">
            <w:pPr>
              <w:spacing w:after="0" w:line="240" w:lineRule="auto"/>
              <w:jc w:val="left"/>
              <w:rPr>
                <w:color w:val="000000"/>
                <w:sz w:val="16"/>
                <w:szCs w:val="16"/>
              </w:rPr>
            </w:pPr>
            <w:r w:rsidRPr="00851C4D">
              <w:rPr>
                <w:color w:val="000000"/>
                <w:sz w:val="16"/>
                <w:szCs w:val="16"/>
              </w:rPr>
              <w:t>4. Open sharing of information and ideas which helped to build trust</w:t>
            </w:r>
          </w:p>
          <w:p w14:paraId="67F40966" w14:textId="77777777" w:rsidR="005D3294" w:rsidRPr="00851C4D" w:rsidRDefault="005D3294" w:rsidP="00721F82">
            <w:pPr>
              <w:spacing w:after="0" w:line="240" w:lineRule="auto"/>
              <w:jc w:val="left"/>
              <w:rPr>
                <w:color w:val="000000"/>
                <w:sz w:val="16"/>
                <w:szCs w:val="16"/>
              </w:rPr>
            </w:pPr>
            <w:r w:rsidRPr="00851C4D">
              <w:rPr>
                <w:color w:val="000000"/>
                <w:sz w:val="16"/>
                <w:szCs w:val="16"/>
              </w:rPr>
              <w:t>5. Developing a clear framework for the collaboration</w:t>
            </w:r>
          </w:p>
          <w:p w14:paraId="18197DED" w14:textId="77777777" w:rsidR="005D3294" w:rsidRPr="00851C4D" w:rsidRDefault="005D3294" w:rsidP="00721F82">
            <w:pPr>
              <w:spacing w:after="0" w:line="240" w:lineRule="auto"/>
              <w:jc w:val="left"/>
              <w:rPr>
                <w:color w:val="000000"/>
                <w:sz w:val="16"/>
                <w:szCs w:val="16"/>
              </w:rPr>
            </w:pPr>
            <w:r w:rsidRPr="00851C4D">
              <w:rPr>
                <w:color w:val="000000"/>
                <w:sz w:val="16"/>
                <w:szCs w:val="16"/>
              </w:rPr>
              <w:t>6. Augmenting modern communication tools with traditional face to face meetings</w:t>
            </w:r>
          </w:p>
        </w:tc>
        <w:tc>
          <w:tcPr>
            <w:tcW w:w="2692" w:type="dxa"/>
            <w:shd w:val="clear" w:color="auto" w:fill="auto"/>
          </w:tcPr>
          <w:p w14:paraId="2500A7D8" w14:textId="77777777" w:rsidR="005D3294" w:rsidRPr="00851C4D" w:rsidRDefault="005D3294" w:rsidP="00721F82">
            <w:pPr>
              <w:spacing w:after="0" w:line="240" w:lineRule="auto"/>
              <w:jc w:val="left"/>
              <w:rPr>
                <w:color w:val="000000"/>
                <w:sz w:val="16"/>
                <w:szCs w:val="16"/>
              </w:rPr>
            </w:pPr>
            <w:r w:rsidRPr="00851C4D">
              <w:rPr>
                <w:color w:val="000000"/>
                <w:sz w:val="16"/>
                <w:szCs w:val="16"/>
              </w:rPr>
              <w:t>1. Variability of retrospective data</w:t>
            </w:r>
          </w:p>
        </w:tc>
      </w:tr>
      <w:tr w:rsidR="005D3294" w:rsidRPr="00851C4D" w14:paraId="77CBDD1B" w14:textId="77777777" w:rsidTr="00721F82">
        <w:trPr>
          <w:trHeight w:val="255"/>
        </w:trPr>
        <w:tc>
          <w:tcPr>
            <w:tcW w:w="1134" w:type="dxa"/>
            <w:shd w:val="clear" w:color="auto" w:fill="auto"/>
          </w:tcPr>
          <w:p w14:paraId="4F3A46AF" w14:textId="77777777" w:rsidR="005D3294" w:rsidRPr="00851C4D" w:rsidRDefault="005D3294" w:rsidP="00721F82">
            <w:pPr>
              <w:spacing w:after="0" w:line="240" w:lineRule="auto"/>
              <w:jc w:val="left"/>
              <w:rPr>
                <w:color w:val="000000"/>
                <w:sz w:val="16"/>
                <w:szCs w:val="16"/>
              </w:rPr>
            </w:pPr>
            <w:r w:rsidRPr="00851C4D">
              <w:rPr>
                <w:color w:val="000000"/>
                <w:sz w:val="16"/>
                <w:szCs w:val="16"/>
              </w:rPr>
              <w:t>Yang et al, 2016 (77)</w:t>
            </w:r>
          </w:p>
        </w:tc>
        <w:tc>
          <w:tcPr>
            <w:tcW w:w="850" w:type="dxa"/>
            <w:shd w:val="clear" w:color="auto" w:fill="auto"/>
          </w:tcPr>
          <w:p w14:paraId="09B69A25" w14:textId="77777777" w:rsidR="005D3294" w:rsidRPr="00851C4D" w:rsidRDefault="005D3294" w:rsidP="00721F82">
            <w:pPr>
              <w:spacing w:after="0" w:line="240" w:lineRule="auto"/>
              <w:jc w:val="left"/>
              <w:rPr>
                <w:color w:val="000000"/>
                <w:sz w:val="16"/>
                <w:szCs w:val="16"/>
                <w:highlight w:val="yellow"/>
              </w:rPr>
            </w:pPr>
            <w:r w:rsidRPr="00851C4D">
              <w:rPr>
                <w:color w:val="000000"/>
                <w:sz w:val="16"/>
                <w:szCs w:val="16"/>
              </w:rPr>
              <w:t xml:space="preserve">Retrospective, observational </w:t>
            </w:r>
          </w:p>
        </w:tc>
        <w:tc>
          <w:tcPr>
            <w:tcW w:w="880" w:type="dxa"/>
            <w:shd w:val="clear" w:color="auto" w:fill="auto"/>
          </w:tcPr>
          <w:p w14:paraId="3D442681" w14:textId="77777777" w:rsidR="005D3294" w:rsidRPr="00851C4D" w:rsidRDefault="005D3294" w:rsidP="00721F82">
            <w:pPr>
              <w:spacing w:after="0" w:line="240" w:lineRule="auto"/>
              <w:jc w:val="left"/>
              <w:rPr>
                <w:color w:val="000000"/>
                <w:sz w:val="16"/>
                <w:szCs w:val="16"/>
              </w:rPr>
            </w:pPr>
            <w:r w:rsidRPr="00851C4D">
              <w:rPr>
                <w:color w:val="000000"/>
                <w:sz w:val="16"/>
                <w:szCs w:val="16"/>
              </w:rPr>
              <w:t>2006-2016</w:t>
            </w:r>
          </w:p>
        </w:tc>
        <w:tc>
          <w:tcPr>
            <w:tcW w:w="1445" w:type="dxa"/>
            <w:shd w:val="clear" w:color="auto" w:fill="auto"/>
          </w:tcPr>
          <w:p w14:paraId="7A85EB04" w14:textId="77777777" w:rsidR="005D3294" w:rsidRPr="00851C4D" w:rsidRDefault="00000000" w:rsidP="00721F82">
            <w:pPr>
              <w:spacing w:after="0" w:line="240" w:lineRule="auto"/>
              <w:jc w:val="left"/>
              <w:rPr>
                <w:color w:val="0563C1"/>
                <w:sz w:val="16"/>
                <w:szCs w:val="16"/>
                <w:u w:val="single"/>
              </w:rPr>
            </w:pPr>
            <w:hyperlink r:id="rId53">
              <w:r w:rsidR="005D3294" w:rsidRPr="00851C4D">
                <w:rPr>
                  <w:color w:val="0563C1"/>
                  <w:sz w:val="16"/>
                  <w:szCs w:val="16"/>
                  <w:u w:val="single"/>
                </w:rPr>
                <w:t>Africa Network for Gastrointestinal and Liver Diseases</w:t>
              </w:r>
            </w:hyperlink>
          </w:p>
        </w:tc>
        <w:tc>
          <w:tcPr>
            <w:tcW w:w="965" w:type="dxa"/>
            <w:shd w:val="clear" w:color="auto" w:fill="auto"/>
          </w:tcPr>
          <w:p w14:paraId="7E95F594"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w:t>
            </w:r>
          </w:p>
        </w:tc>
        <w:tc>
          <w:tcPr>
            <w:tcW w:w="992" w:type="dxa"/>
            <w:shd w:val="clear" w:color="auto" w:fill="auto"/>
          </w:tcPr>
          <w:p w14:paraId="59FB3C27" w14:textId="77777777" w:rsidR="005D3294" w:rsidRPr="00851C4D" w:rsidRDefault="005D3294" w:rsidP="00721F82">
            <w:pPr>
              <w:spacing w:after="0" w:line="240" w:lineRule="auto"/>
              <w:jc w:val="left"/>
              <w:rPr>
                <w:color w:val="000000"/>
                <w:sz w:val="16"/>
                <w:szCs w:val="16"/>
              </w:rPr>
            </w:pPr>
            <w:r w:rsidRPr="00851C4D">
              <w:rPr>
                <w:color w:val="000000"/>
                <w:sz w:val="16"/>
                <w:szCs w:val="16"/>
              </w:rPr>
              <w:t>Cameroon, Egypt, Ethiopia, Ghana, Ivory Coast, Nigeria, Sudan, Tanzania, Uganda</w:t>
            </w:r>
          </w:p>
        </w:tc>
        <w:tc>
          <w:tcPr>
            <w:tcW w:w="993" w:type="dxa"/>
            <w:shd w:val="clear" w:color="auto" w:fill="auto"/>
          </w:tcPr>
          <w:p w14:paraId="163F9B15" w14:textId="77777777" w:rsidR="005D3294" w:rsidRPr="00851C4D" w:rsidRDefault="005D3294" w:rsidP="00721F82">
            <w:pPr>
              <w:spacing w:after="0" w:line="240" w:lineRule="auto"/>
              <w:jc w:val="left"/>
              <w:rPr>
                <w:color w:val="000000"/>
                <w:sz w:val="16"/>
                <w:szCs w:val="16"/>
              </w:rPr>
            </w:pPr>
            <w:r w:rsidRPr="00851C4D">
              <w:rPr>
                <w:color w:val="000000"/>
                <w:sz w:val="16"/>
                <w:szCs w:val="16"/>
              </w:rPr>
              <w:t>21</w:t>
            </w:r>
          </w:p>
        </w:tc>
        <w:tc>
          <w:tcPr>
            <w:tcW w:w="850" w:type="dxa"/>
            <w:shd w:val="clear" w:color="auto" w:fill="auto"/>
          </w:tcPr>
          <w:p w14:paraId="212D3239" w14:textId="77777777" w:rsidR="005D3294" w:rsidRPr="00851C4D" w:rsidRDefault="005D3294" w:rsidP="00721F82">
            <w:pPr>
              <w:spacing w:after="0" w:line="240" w:lineRule="auto"/>
              <w:jc w:val="left"/>
              <w:rPr>
                <w:color w:val="000000"/>
                <w:sz w:val="16"/>
                <w:szCs w:val="16"/>
              </w:rPr>
            </w:pPr>
            <w:r w:rsidRPr="00851C4D">
              <w:rPr>
                <w:color w:val="000000"/>
                <w:sz w:val="16"/>
                <w:szCs w:val="16"/>
              </w:rPr>
              <w:t>177</w:t>
            </w:r>
          </w:p>
        </w:tc>
        <w:tc>
          <w:tcPr>
            <w:tcW w:w="992" w:type="dxa"/>
            <w:shd w:val="clear" w:color="auto" w:fill="auto"/>
          </w:tcPr>
          <w:p w14:paraId="5DEC7405" w14:textId="77777777" w:rsidR="005D3294" w:rsidRPr="00851C4D" w:rsidRDefault="005D3294" w:rsidP="00721F82">
            <w:pPr>
              <w:spacing w:after="0" w:line="240" w:lineRule="auto"/>
              <w:jc w:val="left"/>
              <w:rPr>
                <w:color w:val="000000"/>
                <w:sz w:val="16"/>
                <w:szCs w:val="16"/>
              </w:rPr>
            </w:pPr>
            <w:r w:rsidRPr="00851C4D">
              <w:rPr>
                <w:color w:val="000000"/>
                <w:sz w:val="16"/>
                <w:szCs w:val="16"/>
              </w:rPr>
              <w:t>General Surgery</w:t>
            </w:r>
          </w:p>
        </w:tc>
        <w:tc>
          <w:tcPr>
            <w:tcW w:w="993" w:type="dxa"/>
            <w:shd w:val="clear" w:color="auto" w:fill="auto"/>
          </w:tcPr>
          <w:p w14:paraId="532BD050" w14:textId="77777777" w:rsidR="005D3294" w:rsidRPr="00851C4D" w:rsidRDefault="005D3294" w:rsidP="00721F82">
            <w:pPr>
              <w:spacing w:after="0" w:line="240" w:lineRule="auto"/>
              <w:jc w:val="left"/>
              <w:rPr>
                <w:color w:val="000000"/>
                <w:sz w:val="16"/>
                <w:szCs w:val="16"/>
              </w:rPr>
            </w:pPr>
            <w:r w:rsidRPr="00851C4D">
              <w:rPr>
                <w:color w:val="000000"/>
                <w:sz w:val="16"/>
                <w:szCs w:val="16"/>
              </w:rPr>
              <w:t>Hepatocellular carcinoma in Africa</w:t>
            </w:r>
          </w:p>
        </w:tc>
        <w:tc>
          <w:tcPr>
            <w:tcW w:w="3543" w:type="dxa"/>
            <w:shd w:val="clear" w:color="auto" w:fill="auto"/>
          </w:tcPr>
          <w:p w14:paraId="52E36780" w14:textId="77777777" w:rsidR="005D3294" w:rsidRPr="00851C4D" w:rsidRDefault="005D3294" w:rsidP="00721F82">
            <w:pPr>
              <w:spacing w:after="0" w:line="240" w:lineRule="auto"/>
              <w:jc w:val="left"/>
              <w:rPr>
                <w:color w:val="000000"/>
                <w:sz w:val="16"/>
                <w:szCs w:val="16"/>
              </w:rPr>
            </w:pPr>
            <w:r w:rsidRPr="00851C4D">
              <w:rPr>
                <w:color w:val="000000"/>
                <w:sz w:val="16"/>
                <w:szCs w:val="16"/>
              </w:rPr>
              <w:t>Not described</w:t>
            </w:r>
          </w:p>
        </w:tc>
        <w:tc>
          <w:tcPr>
            <w:tcW w:w="2692" w:type="dxa"/>
            <w:shd w:val="clear" w:color="auto" w:fill="auto"/>
          </w:tcPr>
          <w:p w14:paraId="79067C8D" w14:textId="77777777" w:rsidR="005D3294" w:rsidRPr="00851C4D" w:rsidRDefault="005D3294" w:rsidP="00721F82">
            <w:pPr>
              <w:spacing w:after="0" w:line="240" w:lineRule="auto"/>
              <w:jc w:val="left"/>
              <w:rPr>
                <w:color w:val="000000"/>
                <w:sz w:val="16"/>
                <w:szCs w:val="16"/>
              </w:rPr>
            </w:pPr>
            <w:r w:rsidRPr="00851C4D">
              <w:rPr>
                <w:color w:val="000000"/>
                <w:sz w:val="16"/>
                <w:szCs w:val="16"/>
              </w:rPr>
              <w:t>1. Shortage of medical resources</w:t>
            </w:r>
          </w:p>
          <w:p w14:paraId="08E53260" w14:textId="77777777" w:rsidR="005D3294" w:rsidRPr="00851C4D" w:rsidRDefault="005D3294" w:rsidP="00721F82">
            <w:pPr>
              <w:spacing w:after="0" w:line="240" w:lineRule="auto"/>
              <w:jc w:val="left"/>
              <w:rPr>
                <w:color w:val="000000"/>
                <w:sz w:val="16"/>
                <w:szCs w:val="16"/>
              </w:rPr>
            </w:pPr>
            <w:r w:rsidRPr="00851C4D">
              <w:rPr>
                <w:color w:val="000000"/>
                <w:sz w:val="16"/>
                <w:szCs w:val="16"/>
              </w:rPr>
              <w:t>2. Scanty data for retrospective studies in LMCIs</w:t>
            </w:r>
          </w:p>
          <w:p w14:paraId="5BCA37CF" w14:textId="77777777" w:rsidR="005D3294" w:rsidRPr="00851C4D" w:rsidRDefault="005D3294" w:rsidP="00721F82">
            <w:pPr>
              <w:spacing w:after="0" w:line="240" w:lineRule="auto"/>
              <w:jc w:val="left"/>
              <w:rPr>
                <w:color w:val="000000"/>
                <w:sz w:val="16"/>
                <w:szCs w:val="16"/>
              </w:rPr>
            </w:pPr>
            <w:r w:rsidRPr="00851C4D">
              <w:rPr>
                <w:color w:val="000000"/>
                <w:sz w:val="16"/>
                <w:szCs w:val="16"/>
              </w:rPr>
              <w:t>3. Difficulty getting participants from all the regions in Africa i.e., Southern African not represented</w:t>
            </w:r>
          </w:p>
        </w:tc>
      </w:tr>
      <w:tr w:rsidR="005D3294" w:rsidRPr="00851C4D" w14:paraId="32A7FAA5" w14:textId="77777777" w:rsidTr="00721F82">
        <w:trPr>
          <w:trHeight w:val="263"/>
        </w:trPr>
        <w:tc>
          <w:tcPr>
            <w:tcW w:w="1134" w:type="dxa"/>
            <w:tcBorders>
              <w:bottom w:val="single" w:sz="4" w:space="0" w:color="auto"/>
            </w:tcBorders>
            <w:shd w:val="clear" w:color="auto" w:fill="auto"/>
          </w:tcPr>
          <w:p w14:paraId="62EE5E00" w14:textId="77777777" w:rsidR="005D3294" w:rsidRPr="00851C4D" w:rsidRDefault="005D3294" w:rsidP="00721F82">
            <w:pPr>
              <w:spacing w:after="0" w:line="240" w:lineRule="auto"/>
              <w:jc w:val="left"/>
              <w:rPr>
                <w:color w:val="000000"/>
                <w:sz w:val="16"/>
                <w:szCs w:val="16"/>
              </w:rPr>
            </w:pPr>
            <w:proofErr w:type="spellStart"/>
            <w:r w:rsidRPr="00851C4D">
              <w:rPr>
                <w:color w:val="000000"/>
                <w:sz w:val="16"/>
                <w:szCs w:val="16"/>
              </w:rPr>
              <w:t>Mwinga</w:t>
            </w:r>
            <w:proofErr w:type="spellEnd"/>
            <w:r w:rsidRPr="00851C4D">
              <w:rPr>
                <w:color w:val="000000"/>
                <w:sz w:val="16"/>
                <w:szCs w:val="16"/>
              </w:rPr>
              <w:t>, et al, 2015 (78)</w:t>
            </w:r>
          </w:p>
        </w:tc>
        <w:tc>
          <w:tcPr>
            <w:tcW w:w="850" w:type="dxa"/>
            <w:tcBorders>
              <w:bottom w:val="single" w:sz="4" w:space="0" w:color="auto"/>
            </w:tcBorders>
            <w:shd w:val="clear" w:color="auto" w:fill="auto"/>
          </w:tcPr>
          <w:p w14:paraId="6D991651" w14:textId="77777777" w:rsidR="005D3294" w:rsidRPr="00851C4D" w:rsidRDefault="005D3294" w:rsidP="00721F82">
            <w:pPr>
              <w:spacing w:after="0" w:line="240" w:lineRule="auto"/>
              <w:jc w:val="left"/>
              <w:rPr>
                <w:color w:val="000000"/>
                <w:sz w:val="16"/>
                <w:szCs w:val="16"/>
              </w:rPr>
            </w:pPr>
            <w:r w:rsidRPr="00851C4D">
              <w:rPr>
                <w:color w:val="000000"/>
                <w:sz w:val="16"/>
                <w:szCs w:val="16"/>
              </w:rPr>
              <w:t>Cross-sectional survey</w:t>
            </w:r>
          </w:p>
        </w:tc>
        <w:tc>
          <w:tcPr>
            <w:tcW w:w="880" w:type="dxa"/>
            <w:tcBorders>
              <w:bottom w:val="single" w:sz="4" w:space="0" w:color="auto"/>
            </w:tcBorders>
            <w:shd w:val="clear" w:color="auto" w:fill="auto"/>
          </w:tcPr>
          <w:p w14:paraId="24FA05FB" w14:textId="77777777" w:rsidR="005D3294" w:rsidRPr="00851C4D" w:rsidRDefault="005D3294" w:rsidP="00721F82">
            <w:pPr>
              <w:spacing w:after="0" w:line="240" w:lineRule="auto"/>
              <w:jc w:val="left"/>
              <w:rPr>
                <w:color w:val="000000"/>
                <w:sz w:val="16"/>
                <w:szCs w:val="16"/>
              </w:rPr>
            </w:pPr>
            <w:r w:rsidRPr="00851C4D">
              <w:rPr>
                <w:color w:val="000000"/>
                <w:sz w:val="16"/>
                <w:szCs w:val="16"/>
              </w:rPr>
              <w:t>2012</w:t>
            </w:r>
          </w:p>
        </w:tc>
        <w:tc>
          <w:tcPr>
            <w:tcW w:w="1445" w:type="dxa"/>
            <w:tcBorders>
              <w:bottom w:val="single" w:sz="4" w:space="0" w:color="auto"/>
            </w:tcBorders>
            <w:shd w:val="clear" w:color="auto" w:fill="auto"/>
          </w:tcPr>
          <w:p w14:paraId="26C43F08" w14:textId="77777777" w:rsidR="005D3294" w:rsidRPr="00851C4D" w:rsidRDefault="00000000" w:rsidP="00721F82">
            <w:pPr>
              <w:spacing w:after="0" w:line="240" w:lineRule="auto"/>
              <w:jc w:val="left"/>
              <w:rPr>
                <w:color w:val="0563C1"/>
                <w:sz w:val="16"/>
                <w:szCs w:val="16"/>
                <w:u w:val="single"/>
              </w:rPr>
            </w:pPr>
            <w:hyperlink r:id="rId54">
              <w:r w:rsidR="005D3294" w:rsidRPr="00851C4D">
                <w:rPr>
                  <w:color w:val="0563C1"/>
                  <w:sz w:val="16"/>
                  <w:szCs w:val="16"/>
                  <w:u w:val="single"/>
                </w:rPr>
                <w:t>SIRCLE Collaboration</w:t>
              </w:r>
            </w:hyperlink>
          </w:p>
        </w:tc>
        <w:tc>
          <w:tcPr>
            <w:tcW w:w="965" w:type="dxa"/>
            <w:tcBorders>
              <w:bottom w:val="single" w:sz="4" w:space="0" w:color="auto"/>
            </w:tcBorders>
            <w:shd w:val="clear" w:color="auto" w:fill="auto"/>
          </w:tcPr>
          <w:p w14:paraId="51B2EF5F" w14:textId="77777777" w:rsidR="005D3294" w:rsidRPr="00851C4D" w:rsidRDefault="005D3294" w:rsidP="00721F82">
            <w:pPr>
              <w:spacing w:after="0" w:line="240" w:lineRule="auto"/>
              <w:jc w:val="left"/>
              <w:rPr>
                <w:color w:val="000000"/>
                <w:sz w:val="16"/>
                <w:szCs w:val="16"/>
              </w:rPr>
            </w:pPr>
            <w:r w:rsidRPr="00851C4D">
              <w:rPr>
                <w:color w:val="000000"/>
                <w:sz w:val="16"/>
                <w:szCs w:val="16"/>
              </w:rPr>
              <w:t>Africa, North America, Europe</w:t>
            </w:r>
          </w:p>
        </w:tc>
        <w:tc>
          <w:tcPr>
            <w:tcW w:w="992" w:type="dxa"/>
            <w:tcBorders>
              <w:bottom w:val="single" w:sz="4" w:space="0" w:color="auto"/>
            </w:tcBorders>
            <w:shd w:val="clear" w:color="auto" w:fill="auto"/>
          </w:tcPr>
          <w:p w14:paraId="5895E4B4" w14:textId="77777777" w:rsidR="005D3294" w:rsidRPr="00851C4D" w:rsidRDefault="005D3294" w:rsidP="00721F82">
            <w:pPr>
              <w:spacing w:after="0" w:line="240" w:lineRule="auto"/>
              <w:jc w:val="left"/>
              <w:rPr>
                <w:color w:val="000000"/>
                <w:sz w:val="16"/>
                <w:szCs w:val="16"/>
              </w:rPr>
            </w:pPr>
            <w:r w:rsidRPr="00851C4D">
              <w:rPr>
                <w:color w:val="000000"/>
                <w:sz w:val="16"/>
                <w:szCs w:val="16"/>
              </w:rPr>
              <w:t>Kenya</w:t>
            </w:r>
          </w:p>
        </w:tc>
        <w:tc>
          <w:tcPr>
            <w:tcW w:w="993" w:type="dxa"/>
            <w:tcBorders>
              <w:bottom w:val="single" w:sz="4" w:space="0" w:color="auto"/>
            </w:tcBorders>
            <w:shd w:val="clear" w:color="auto" w:fill="auto"/>
          </w:tcPr>
          <w:p w14:paraId="0973BB64" w14:textId="77777777" w:rsidR="005D3294" w:rsidRPr="00851C4D" w:rsidRDefault="005D3294" w:rsidP="00721F82">
            <w:pPr>
              <w:spacing w:after="0" w:line="240" w:lineRule="auto"/>
              <w:jc w:val="left"/>
              <w:rPr>
                <w:color w:val="000000"/>
                <w:sz w:val="16"/>
                <w:szCs w:val="16"/>
              </w:rPr>
            </w:pPr>
            <w:r w:rsidRPr="00851C4D">
              <w:rPr>
                <w:color w:val="000000"/>
                <w:sz w:val="16"/>
                <w:szCs w:val="16"/>
              </w:rPr>
              <w:t>22</w:t>
            </w:r>
          </w:p>
        </w:tc>
        <w:tc>
          <w:tcPr>
            <w:tcW w:w="850" w:type="dxa"/>
            <w:tcBorders>
              <w:bottom w:val="single" w:sz="4" w:space="0" w:color="auto"/>
            </w:tcBorders>
            <w:shd w:val="clear" w:color="auto" w:fill="auto"/>
          </w:tcPr>
          <w:p w14:paraId="37E89151" w14:textId="77777777" w:rsidR="005D3294" w:rsidRPr="00851C4D" w:rsidRDefault="005D3294" w:rsidP="00721F82">
            <w:pPr>
              <w:spacing w:after="0" w:line="240" w:lineRule="auto"/>
              <w:jc w:val="left"/>
              <w:rPr>
                <w:color w:val="000000"/>
                <w:sz w:val="16"/>
                <w:szCs w:val="16"/>
              </w:rPr>
            </w:pPr>
            <w:r w:rsidRPr="00851C4D">
              <w:rPr>
                <w:color w:val="000000"/>
                <w:sz w:val="16"/>
                <w:szCs w:val="16"/>
              </w:rPr>
              <w:t>16</w:t>
            </w:r>
          </w:p>
        </w:tc>
        <w:tc>
          <w:tcPr>
            <w:tcW w:w="992" w:type="dxa"/>
            <w:tcBorders>
              <w:bottom w:val="single" w:sz="4" w:space="0" w:color="auto"/>
            </w:tcBorders>
            <w:shd w:val="clear" w:color="auto" w:fill="auto"/>
          </w:tcPr>
          <w:p w14:paraId="701BADC9" w14:textId="77777777" w:rsidR="005D3294" w:rsidRPr="00851C4D" w:rsidRDefault="005D3294" w:rsidP="00721F82">
            <w:pPr>
              <w:spacing w:after="0" w:line="240" w:lineRule="auto"/>
              <w:jc w:val="left"/>
              <w:rPr>
                <w:color w:val="000000"/>
                <w:sz w:val="16"/>
                <w:szCs w:val="16"/>
              </w:rPr>
            </w:pPr>
            <w:r w:rsidRPr="00851C4D">
              <w:rPr>
                <w:color w:val="000000"/>
                <w:sz w:val="16"/>
                <w:szCs w:val="16"/>
              </w:rPr>
              <w:t>Health system management</w:t>
            </w:r>
          </w:p>
        </w:tc>
        <w:tc>
          <w:tcPr>
            <w:tcW w:w="993" w:type="dxa"/>
            <w:tcBorders>
              <w:bottom w:val="single" w:sz="4" w:space="0" w:color="auto"/>
            </w:tcBorders>
            <w:shd w:val="clear" w:color="auto" w:fill="auto"/>
          </w:tcPr>
          <w:p w14:paraId="70E6DE4B" w14:textId="77777777" w:rsidR="005D3294" w:rsidRPr="00851C4D" w:rsidRDefault="005D3294" w:rsidP="00721F82">
            <w:pPr>
              <w:spacing w:after="0" w:line="240" w:lineRule="auto"/>
              <w:jc w:val="left"/>
              <w:rPr>
                <w:color w:val="000000"/>
                <w:sz w:val="16"/>
                <w:szCs w:val="16"/>
              </w:rPr>
            </w:pPr>
            <w:r w:rsidRPr="00851C4D">
              <w:rPr>
                <w:color w:val="000000"/>
                <w:sz w:val="16"/>
                <w:szCs w:val="16"/>
              </w:rPr>
              <w:t>Quality of surgical care</w:t>
            </w:r>
          </w:p>
        </w:tc>
        <w:tc>
          <w:tcPr>
            <w:tcW w:w="3543" w:type="dxa"/>
            <w:tcBorders>
              <w:bottom w:val="single" w:sz="4" w:space="0" w:color="auto"/>
            </w:tcBorders>
            <w:shd w:val="clear" w:color="auto" w:fill="auto"/>
          </w:tcPr>
          <w:p w14:paraId="63EAE133" w14:textId="77777777" w:rsidR="005D3294" w:rsidRPr="00851C4D" w:rsidRDefault="005D3294" w:rsidP="00721F82">
            <w:pPr>
              <w:spacing w:after="0" w:line="240" w:lineRule="auto"/>
              <w:jc w:val="left"/>
              <w:rPr>
                <w:color w:val="000000"/>
                <w:sz w:val="16"/>
                <w:szCs w:val="16"/>
              </w:rPr>
            </w:pPr>
            <w:r w:rsidRPr="00851C4D">
              <w:rPr>
                <w:color w:val="000000"/>
                <w:sz w:val="16"/>
                <w:szCs w:val="16"/>
              </w:rPr>
              <w:t>1. 1 week training and a pilot survey prior to the start of the study</w:t>
            </w:r>
          </w:p>
          <w:p w14:paraId="44CE4867" w14:textId="77777777" w:rsidR="005D3294" w:rsidRPr="00851C4D" w:rsidRDefault="005D3294" w:rsidP="00721F82">
            <w:pPr>
              <w:spacing w:after="0" w:line="240" w:lineRule="auto"/>
              <w:jc w:val="left"/>
              <w:rPr>
                <w:color w:val="000000"/>
                <w:sz w:val="16"/>
                <w:szCs w:val="16"/>
              </w:rPr>
            </w:pPr>
            <w:r w:rsidRPr="00851C4D">
              <w:rPr>
                <w:color w:val="000000"/>
                <w:sz w:val="16"/>
                <w:szCs w:val="16"/>
              </w:rPr>
              <w:t>2. Division of the investigators into small teams of 4-5 members lead by an experienced researcher</w:t>
            </w:r>
          </w:p>
          <w:p w14:paraId="38BC8051" w14:textId="77777777" w:rsidR="005D3294" w:rsidRPr="00851C4D" w:rsidRDefault="005D3294" w:rsidP="00721F82">
            <w:pPr>
              <w:spacing w:after="0" w:line="240" w:lineRule="auto"/>
              <w:jc w:val="left"/>
              <w:rPr>
                <w:color w:val="000000"/>
                <w:sz w:val="16"/>
                <w:szCs w:val="16"/>
                <w:vertAlign w:val="superscript"/>
              </w:rPr>
            </w:pPr>
            <w:r w:rsidRPr="00851C4D">
              <w:rPr>
                <w:color w:val="000000"/>
                <w:sz w:val="16"/>
                <w:szCs w:val="16"/>
              </w:rPr>
              <w:t xml:space="preserve">3. Use of an information system to collect data i.e., </w:t>
            </w:r>
            <w:proofErr w:type="spellStart"/>
            <w:r w:rsidRPr="00851C4D">
              <w:rPr>
                <w:color w:val="000000"/>
                <w:sz w:val="16"/>
                <w:szCs w:val="16"/>
              </w:rPr>
              <w:t>REDCap</w:t>
            </w:r>
            <w:r w:rsidRPr="00851C4D">
              <w:rPr>
                <w:color w:val="000000"/>
                <w:sz w:val="16"/>
                <w:szCs w:val="16"/>
                <w:vertAlign w:val="superscript"/>
              </w:rPr>
              <w:t>TM</w:t>
            </w:r>
            <w:proofErr w:type="spellEnd"/>
          </w:p>
          <w:p w14:paraId="329388A8" w14:textId="77777777" w:rsidR="005D3294" w:rsidRPr="00851C4D" w:rsidRDefault="005D3294" w:rsidP="00721F82">
            <w:pPr>
              <w:spacing w:after="0" w:line="240" w:lineRule="auto"/>
              <w:jc w:val="left"/>
              <w:rPr>
                <w:color w:val="000000"/>
                <w:sz w:val="16"/>
                <w:szCs w:val="16"/>
              </w:rPr>
            </w:pPr>
            <w:r w:rsidRPr="00851C4D">
              <w:rPr>
                <w:color w:val="000000"/>
                <w:sz w:val="16"/>
                <w:szCs w:val="16"/>
              </w:rPr>
              <w:t>4. Funding from Kenya Medical Research Institute (KEMRI)-Welcome Trust</w:t>
            </w:r>
          </w:p>
        </w:tc>
        <w:tc>
          <w:tcPr>
            <w:tcW w:w="2692" w:type="dxa"/>
            <w:tcBorders>
              <w:bottom w:val="single" w:sz="4" w:space="0" w:color="auto"/>
            </w:tcBorders>
            <w:shd w:val="clear" w:color="auto" w:fill="auto"/>
          </w:tcPr>
          <w:p w14:paraId="60EE57B7" w14:textId="77777777" w:rsidR="005D3294" w:rsidRPr="00851C4D" w:rsidRDefault="005D3294" w:rsidP="00721F82">
            <w:pPr>
              <w:spacing w:after="0" w:line="240" w:lineRule="auto"/>
              <w:jc w:val="left"/>
              <w:rPr>
                <w:color w:val="000000"/>
                <w:sz w:val="16"/>
                <w:szCs w:val="16"/>
              </w:rPr>
            </w:pPr>
            <w:r w:rsidRPr="00851C4D">
              <w:rPr>
                <w:color w:val="000000"/>
                <w:sz w:val="16"/>
                <w:szCs w:val="16"/>
              </w:rPr>
              <w:t> Not described</w:t>
            </w:r>
          </w:p>
        </w:tc>
      </w:tr>
    </w:tbl>
    <w:p w14:paraId="71476CBF" w14:textId="77777777" w:rsidR="005D3294" w:rsidRDefault="005D3294" w:rsidP="005D3294">
      <w:pPr>
        <w:pBdr>
          <w:top w:val="nil"/>
          <w:left w:val="nil"/>
          <w:bottom w:val="nil"/>
          <w:right w:val="nil"/>
          <w:between w:val="nil"/>
        </w:pBdr>
        <w:spacing w:line="240" w:lineRule="auto"/>
        <w:jc w:val="left"/>
        <w:rPr>
          <w:rFonts w:ascii="Calibri" w:hAnsi="Calibri" w:cs="Calibri"/>
          <w:sz w:val="24"/>
          <w:szCs w:val="24"/>
        </w:rPr>
        <w:sectPr w:rsidR="005D3294" w:rsidSect="005D3294">
          <w:pgSz w:w="16838" w:h="11906" w:orient="landscape"/>
          <w:pgMar w:top="1440" w:right="1440" w:bottom="1440" w:left="1440" w:header="706" w:footer="706" w:gutter="0"/>
          <w:lnNumType w:countBy="1" w:restart="continuous"/>
          <w:cols w:space="720"/>
          <w:docGrid w:linePitch="299"/>
        </w:sectPr>
      </w:pPr>
    </w:p>
    <w:p w14:paraId="5933EC29" w14:textId="77777777" w:rsidR="005D3294" w:rsidRDefault="005D3294" w:rsidP="005D3294">
      <w:pPr>
        <w:pBdr>
          <w:top w:val="nil"/>
          <w:left w:val="nil"/>
          <w:bottom w:val="nil"/>
          <w:right w:val="nil"/>
          <w:between w:val="nil"/>
        </w:pBdr>
        <w:spacing w:line="240" w:lineRule="auto"/>
        <w:jc w:val="left"/>
        <w:rPr>
          <w:rFonts w:ascii="Calibri" w:hAnsi="Calibri" w:cs="Calibri"/>
          <w:bCs/>
          <w:iCs/>
          <w:sz w:val="24"/>
          <w:szCs w:val="24"/>
        </w:rPr>
      </w:pPr>
      <w:r w:rsidRPr="00B643C6">
        <w:rPr>
          <w:rFonts w:ascii="Calibri" w:hAnsi="Calibri" w:cs="Calibri"/>
          <w:bCs/>
          <w:i/>
          <w:sz w:val="24"/>
          <w:szCs w:val="24"/>
        </w:rPr>
        <w:t>*Highlighted link to the original publication</w:t>
      </w:r>
    </w:p>
    <w:p w14:paraId="45D21E05" w14:textId="77777777" w:rsidR="00362E1F" w:rsidRDefault="00362E1F" w:rsidP="005D3294">
      <w:pPr>
        <w:pBdr>
          <w:top w:val="nil"/>
          <w:left w:val="nil"/>
          <w:bottom w:val="nil"/>
          <w:right w:val="nil"/>
          <w:between w:val="nil"/>
        </w:pBdr>
        <w:spacing w:line="240" w:lineRule="auto"/>
        <w:jc w:val="left"/>
        <w:rPr>
          <w:rFonts w:ascii="Calibri" w:hAnsi="Calibri" w:cs="Calibri"/>
          <w:bCs/>
          <w:iCs/>
          <w:sz w:val="24"/>
          <w:szCs w:val="24"/>
        </w:rPr>
      </w:pPr>
    </w:p>
    <w:p w14:paraId="0DA69637" w14:textId="77777777" w:rsidR="00362E1F" w:rsidRDefault="00362E1F" w:rsidP="005D3294">
      <w:pPr>
        <w:pBdr>
          <w:top w:val="nil"/>
          <w:left w:val="nil"/>
          <w:bottom w:val="nil"/>
          <w:right w:val="nil"/>
          <w:between w:val="nil"/>
        </w:pBdr>
        <w:spacing w:line="240" w:lineRule="auto"/>
        <w:jc w:val="left"/>
        <w:rPr>
          <w:rFonts w:ascii="Calibri" w:hAnsi="Calibri" w:cs="Calibri"/>
          <w:bCs/>
          <w:iCs/>
          <w:sz w:val="24"/>
          <w:szCs w:val="24"/>
        </w:rPr>
      </w:pPr>
    </w:p>
    <w:p w14:paraId="493B8126" w14:textId="77777777" w:rsidR="00362E1F" w:rsidRDefault="00362E1F" w:rsidP="00362E1F">
      <w:pPr>
        <w:pBdr>
          <w:top w:val="nil"/>
          <w:left w:val="nil"/>
          <w:bottom w:val="nil"/>
          <w:right w:val="nil"/>
          <w:between w:val="nil"/>
        </w:pBdr>
        <w:spacing w:line="480" w:lineRule="auto"/>
        <w:jc w:val="left"/>
        <w:rPr>
          <w:rFonts w:ascii="Calibri" w:hAnsi="Calibri" w:cs="Calibri"/>
          <w:b/>
          <w:i/>
          <w:color w:val="000000"/>
          <w:sz w:val="24"/>
          <w:szCs w:val="24"/>
        </w:rPr>
      </w:pPr>
      <w:bookmarkStart w:id="3" w:name="_Hlk136326526"/>
      <w:r>
        <w:rPr>
          <w:rFonts w:ascii="Calibri" w:hAnsi="Calibri" w:cs="Calibri"/>
          <w:b/>
          <w:color w:val="000000"/>
          <w:sz w:val="24"/>
          <w:szCs w:val="24"/>
        </w:rPr>
        <w:t xml:space="preserve">Supplementary Table 4 </w:t>
      </w:r>
      <w:r>
        <w:rPr>
          <w:rFonts w:ascii="Calibri" w:hAnsi="Calibri" w:cs="Calibri"/>
          <w:color w:val="000000"/>
          <w:sz w:val="24"/>
          <w:szCs w:val="24"/>
        </w:rPr>
        <w:t>Summary</w:t>
      </w:r>
      <w:r>
        <w:rPr>
          <w:rFonts w:ascii="Calibri" w:hAnsi="Calibri" w:cs="Calibri"/>
          <w:b/>
          <w:color w:val="000000"/>
          <w:sz w:val="24"/>
          <w:szCs w:val="24"/>
        </w:rPr>
        <w:t xml:space="preserve"> </w:t>
      </w:r>
      <w:r>
        <w:rPr>
          <w:rFonts w:ascii="Calibri" w:hAnsi="Calibri" w:cs="Calibri"/>
          <w:color w:val="000000"/>
          <w:sz w:val="24"/>
          <w:szCs w:val="24"/>
        </w:rPr>
        <w:t>of study designs</w:t>
      </w:r>
    </w:p>
    <w:tbl>
      <w:tblPr>
        <w:tblW w:w="6860" w:type="dxa"/>
        <w:tblInd w:w="-115" w:type="dxa"/>
        <w:tblLayout w:type="fixed"/>
        <w:tblLook w:val="0400" w:firstRow="0" w:lastRow="0" w:firstColumn="0" w:lastColumn="0" w:noHBand="0" w:noVBand="1"/>
      </w:tblPr>
      <w:tblGrid>
        <w:gridCol w:w="3260"/>
        <w:gridCol w:w="2120"/>
        <w:gridCol w:w="1480"/>
      </w:tblGrid>
      <w:tr w:rsidR="00362E1F" w14:paraId="2E2BA9A3" w14:textId="77777777" w:rsidTr="00721F82">
        <w:trPr>
          <w:trHeight w:val="263"/>
        </w:trPr>
        <w:tc>
          <w:tcPr>
            <w:tcW w:w="3260" w:type="dxa"/>
            <w:tcBorders>
              <w:top w:val="single" w:sz="4" w:space="0" w:color="auto"/>
              <w:bottom w:val="single" w:sz="4" w:space="0" w:color="auto"/>
            </w:tcBorders>
            <w:shd w:val="clear" w:color="auto" w:fill="auto"/>
            <w:vAlign w:val="bottom"/>
          </w:tcPr>
          <w:p w14:paraId="0AD6680D" w14:textId="77777777" w:rsidR="00362E1F" w:rsidRDefault="00362E1F" w:rsidP="00721F82">
            <w:pPr>
              <w:spacing w:after="0" w:line="480" w:lineRule="auto"/>
              <w:jc w:val="left"/>
              <w:rPr>
                <w:b/>
                <w:color w:val="000000"/>
              </w:rPr>
            </w:pPr>
            <w:r>
              <w:rPr>
                <w:b/>
                <w:color w:val="000000"/>
              </w:rPr>
              <w:t>Study design</w:t>
            </w:r>
          </w:p>
        </w:tc>
        <w:tc>
          <w:tcPr>
            <w:tcW w:w="2120" w:type="dxa"/>
            <w:tcBorders>
              <w:top w:val="single" w:sz="4" w:space="0" w:color="auto"/>
              <w:bottom w:val="single" w:sz="4" w:space="0" w:color="auto"/>
            </w:tcBorders>
            <w:shd w:val="clear" w:color="auto" w:fill="auto"/>
            <w:vAlign w:val="bottom"/>
          </w:tcPr>
          <w:p w14:paraId="5E626BA6" w14:textId="77777777" w:rsidR="00362E1F" w:rsidRDefault="00362E1F" w:rsidP="00721F82">
            <w:pPr>
              <w:spacing w:after="0" w:line="480" w:lineRule="auto"/>
              <w:jc w:val="left"/>
              <w:rPr>
                <w:b/>
                <w:color w:val="000000"/>
              </w:rPr>
            </w:pPr>
            <w:r>
              <w:rPr>
                <w:b/>
                <w:color w:val="000000"/>
              </w:rPr>
              <w:t>Number of studies</w:t>
            </w:r>
          </w:p>
        </w:tc>
        <w:tc>
          <w:tcPr>
            <w:tcW w:w="1480" w:type="dxa"/>
            <w:tcBorders>
              <w:top w:val="single" w:sz="4" w:space="0" w:color="auto"/>
              <w:bottom w:val="single" w:sz="4" w:space="0" w:color="auto"/>
            </w:tcBorders>
            <w:shd w:val="clear" w:color="auto" w:fill="auto"/>
            <w:vAlign w:val="bottom"/>
          </w:tcPr>
          <w:p w14:paraId="00C8B09A" w14:textId="77777777" w:rsidR="00362E1F" w:rsidRDefault="00362E1F" w:rsidP="00721F82">
            <w:pPr>
              <w:spacing w:after="0" w:line="480" w:lineRule="auto"/>
              <w:jc w:val="left"/>
              <w:rPr>
                <w:b/>
                <w:color w:val="000000"/>
              </w:rPr>
            </w:pPr>
            <w:r>
              <w:rPr>
                <w:b/>
                <w:color w:val="000000"/>
              </w:rPr>
              <w:t>Percentage</w:t>
            </w:r>
          </w:p>
        </w:tc>
      </w:tr>
      <w:tr w:rsidR="00362E1F" w14:paraId="07F0A421" w14:textId="77777777" w:rsidTr="00721F82">
        <w:trPr>
          <w:trHeight w:val="255"/>
        </w:trPr>
        <w:tc>
          <w:tcPr>
            <w:tcW w:w="3260" w:type="dxa"/>
            <w:tcBorders>
              <w:top w:val="single" w:sz="4" w:space="0" w:color="auto"/>
            </w:tcBorders>
            <w:shd w:val="clear" w:color="auto" w:fill="auto"/>
            <w:vAlign w:val="bottom"/>
          </w:tcPr>
          <w:p w14:paraId="5C1793B4" w14:textId="77777777" w:rsidR="00362E1F" w:rsidRDefault="00362E1F" w:rsidP="00721F82">
            <w:pPr>
              <w:spacing w:after="0" w:line="480" w:lineRule="auto"/>
              <w:jc w:val="left"/>
              <w:rPr>
                <w:color w:val="000000"/>
              </w:rPr>
            </w:pPr>
            <w:r>
              <w:rPr>
                <w:color w:val="000000"/>
              </w:rPr>
              <w:t>Prospective, observational cohort</w:t>
            </w:r>
          </w:p>
        </w:tc>
        <w:tc>
          <w:tcPr>
            <w:tcW w:w="2120" w:type="dxa"/>
            <w:tcBorders>
              <w:top w:val="single" w:sz="4" w:space="0" w:color="auto"/>
            </w:tcBorders>
            <w:shd w:val="clear" w:color="auto" w:fill="auto"/>
            <w:vAlign w:val="bottom"/>
          </w:tcPr>
          <w:p w14:paraId="0F8A3C4B" w14:textId="77777777" w:rsidR="00362E1F" w:rsidRDefault="00362E1F" w:rsidP="00721F82">
            <w:pPr>
              <w:spacing w:after="0" w:line="480" w:lineRule="auto"/>
              <w:jc w:val="left"/>
              <w:rPr>
                <w:color w:val="000000"/>
              </w:rPr>
            </w:pPr>
            <w:r>
              <w:rPr>
                <w:color w:val="000000"/>
              </w:rPr>
              <w:t>14</w:t>
            </w:r>
          </w:p>
        </w:tc>
        <w:tc>
          <w:tcPr>
            <w:tcW w:w="1480" w:type="dxa"/>
            <w:tcBorders>
              <w:top w:val="single" w:sz="4" w:space="0" w:color="auto"/>
            </w:tcBorders>
            <w:shd w:val="clear" w:color="auto" w:fill="auto"/>
            <w:vAlign w:val="bottom"/>
          </w:tcPr>
          <w:p w14:paraId="4537C796" w14:textId="77777777" w:rsidR="00362E1F" w:rsidRDefault="00362E1F" w:rsidP="00721F82">
            <w:pPr>
              <w:spacing w:after="0" w:line="480" w:lineRule="auto"/>
              <w:jc w:val="left"/>
              <w:rPr>
                <w:color w:val="000000"/>
              </w:rPr>
            </w:pPr>
            <w:r>
              <w:rPr>
                <w:color w:val="000000"/>
              </w:rPr>
              <w:t>25%</w:t>
            </w:r>
          </w:p>
        </w:tc>
      </w:tr>
      <w:tr w:rsidR="00362E1F" w14:paraId="21376DB6" w14:textId="77777777" w:rsidTr="00721F82">
        <w:trPr>
          <w:trHeight w:val="255"/>
        </w:trPr>
        <w:tc>
          <w:tcPr>
            <w:tcW w:w="3260" w:type="dxa"/>
            <w:shd w:val="clear" w:color="auto" w:fill="auto"/>
          </w:tcPr>
          <w:p w14:paraId="35D54946" w14:textId="77777777" w:rsidR="00362E1F" w:rsidRDefault="00362E1F" w:rsidP="00721F82">
            <w:pPr>
              <w:spacing w:after="0" w:line="480" w:lineRule="auto"/>
              <w:jc w:val="left"/>
              <w:rPr>
                <w:color w:val="000000"/>
              </w:rPr>
            </w:pPr>
            <w:r>
              <w:t>Delphi &amp; Expert opinion</w:t>
            </w:r>
          </w:p>
        </w:tc>
        <w:tc>
          <w:tcPr>
            <w:tcW w:w="2120" w:type="dxa"/>
            <w:shd w:val="clear" w:color="auto" w:fill="auto"/>
          </w:tcPr>
          <w:p w14:paraId="5268E09D" w14:textId="77777777" w:rsidR="00362E1F" w:rsidRDefault="00362E1F" w:rsidP="00721F82">
            <w:pPr>
              <w:spacing w:after="0" w:line="480" w:lineRule="auto"/>
              <w:jc w:val="left"/>
              <w:rPr>
                <w:color w:val="000000"/>
              </w:rPr>
            </w:pPr>
            <w:r>
              <w:t>10</w:t>
            </w:r>
          </w:p>
        </w:tc>
        <w:tc>
          <w:tcPr>
            <w:tcW w:w="1480" w:type="dxa"/>
            <w:shd w:val="clear" w:color="auto" w:fill="auto"/>
          </w:tcPr>
          <w:p w14:paraId="1C7DCD3D" w14:textId="77777777" w:rsidR="00362E1F" w:rsidRDefault="00362E1F" w:rsidP="00721F82">
            <w:pPr>
              <w:spacing w:after="0" w:line="480" w:lineRule="auto"/>
              <w:jc w:val="left"/>
              <w:rPr>
                <w:color w:val="000000"/>
              </w:rPr>
            </w:pPr>
            <w:r>
              <w:t>18%</w:t>
            </w:r>
          </w:p>
        </w:tc>
      </w:tr>
      <w:tr w:rsidR="00362E1F" w14:paraId="399523F1" w14:textId="77777777" w:rsidTr="00721F82">
        <w:trPr>
          <w:trHeight w:val="255"/>
        </w:trPr>
        <w:tc>
          <w:tcPr>
            <w:tcW w:w="3260" w:type="dxa"/>
            <w:shd w:val="clear" w:color="auto" w:fill="auto"/>
            <w:vAlign w:val="bottom"/>
          </w:tcPr>
          <w:p w14:paraId="66789CB5" w14:textId="77777777" w:rsidR="00362E1F" w:rsidRDefault="00362E1F" w:rsidP="00721F82">
            <w:pPr>
              <w:spacing w:after="0" w:line="480" w:lineRule="auto"/>
              <w:jc w:val="left"/>
              <w:rPr>
                <w:color w:val="000000"/>
              </w:rPr>
            </w:pPr>
            <w:r>
              <w:rPr>
                <w:color w:val="000000"/>
              </w:rPr>
              <w:t>Cross-sectional survey</w:t>
            </w:r>
          </w:p>
        </w:tc>
        <w:tc>
          <w:tcPr>
            <w:tcW w:w="2120" w:type="dxa"/>
            <w:shd w:val="clear" w:color="auto" w:fill="auto"/>
            <w:vAlign w:val="bottom"/>
          </w:tcPr>
          <w:p w14:paraId="3C20B16F" w14:textId="77777777" w:rsidR="00362E1F" w:rsidRDefault="00362E1F" w:rsidP="00721F82">
            <w:pPr>
              <w:spacing w:after="0" w:line="480" w:lineRule="auto"/>
              <w:jc w:val="left"/>
              <w:rPr>
                <w:color w:val="000000"/>
              </w:rPr>
            </w:pPr>
            <w:r>
              <w:rPr>
                <w:color w:val="000000"/>
              </w:rPr>
              <w:t>8</w:t>
            </w:r>
          </w:p>
        </w:tc>
        <w:tc>
          <w:tcPr>
            <w:tcW w:w="1480" w:type="dxa"/>
            <w:shd w:val="clear" w:color="auto" w:fill="auto"/>
            <w:vAlign w:val="bottom"/>
          </w:tcPr>
          <w:p w14:paraId="4D43B575" w14:textId="77777777" w:rsidR="00362E1F" w:rsidRDefault="00362E1F" w:rsidP="00721F82">
            <w:pPr>
              <w:spacing w:after="0" w:line="480" w:lineRule="auto"/>
              <w:jc w:val="left"/>
              <w:rPr>
                <w:color w:val="000000"/>
              </w:rPr>
            </w:pPr>
            <w:r>
              <w:rPr>
                <w:color w:val="000000"/>
              </w:rPr>
              <w:t>15%</w:t>
            </w:r>
          </w:p>
        </w:tc>
      </w:tr>
      <w:tr w:rsidR="00362E1F" w14:paraId="30554C7F" w14:textId="77777777" w:rsidTr="00721F82">
        <w:trPr>
          <w:trHeight w:val="255"/>
        </w:trPr>
        <w:tc>
          <w:tcPr>
            <w:tcW w:w="3260" w:type="dxa"/>
            <w:shd w:val="clear" w:color="auto" w:fill="auto"/>
            <w:vAlign w:val="bottom"/>
          </w:tcPr>
          <w:p w14:paraId="2990B79C" w14:textId="77777777" w:rsidR="00362E1F" w:rsidRDefault="00362E1F" w:rsidP="00721F82">
            <w:pPr>
              <w:spacing w:after="0" w:line="480" w:lineRule="auto"/>
              <w:jc w:val="left"/>
              <w:rPr>
                <w:color w:val="000000"/>
              </w:rPr>
            </w:pPr>
            <w:r>
              <w:rPr>
                <w:color w:val="000000"/>
              </w:rPr>
              <w:t xml:space="preserve">Retrospective, observational </w:t>
            </w:r>
          </w:p>
        </w:tc>
        <w:tc>
          <w:tcPr>
            <w:tcW w:w="2120" w:type="dxa"/>
            <w:shd w:val="clear" w:color="auto" w:fill="auto"/>
            <w:vAlign w:val="bottom"/>
          </w:tcPr>
          <w:p w14:paraId="2FE09418" w14:textId="77777777" w:rsidR="00362E1F" w:rsidRDefault="00362E1F" w:rsidP="00721F82">
            <w:pPr>
              <w:spacing w:after="0" w:line="480" w:lineRule="auto"/>
              <w:jc w:val="left"/>
              <w:rPr>
                <w:color w:val="000000"/>
              </w:rPr>
            </w:pPr>
            <w:r>
              <w:rPr>
                <w:color w:val="000000"/>
              </w:rPr>
              <w:t>8</w:t>
            </w:r>
          </w:p>
        </w:tc>
        <w:tc>
          <w:tcPr>
            <w:tcW w:w="1480" w:type="dxa"/>
            <w:shd w:val="clear" w:color="auto" w:fill="auto"/>
            <w:vAlign w:val="bottom"/>
          </w:tcPr>
          <w:p w14:paraId="559E2DF1" w14:textId="77777777" w:rsidR="00362E1F" w:rsidRDefault="00362E1F" w:rsidP="00721F82">
            <w:pPr>
              <w:spacing w:after="0" w:line="480" w:lineRule="auto"/>
              <w:jc w:val="left"/>
              <w:rPr>
                <w:color w:val="000000"/>
              </w:rPr>
            </w:pPr>
            <w:r>
              <w:rPr>
                <w:color w:val="000000"/>
              </w:rPr>
              <w:t>15%</w:t>
            </w:r>
          </w:p>
        </w:tc>
      </w:tr>
      <w:tr w:rsidR="00362E1F" w14:paraId="2F276D27" w14:textId="77777777" w:rsidTr="00721F82">
        <w:trPr>
          <w:trHeight w:val="255"/>
        </w:trPr>
        <w:tc>
          <w:tcPr>
            <w:tcW w:w="3260" w:type="dxa"/>
            <w:shd w:val="clear" w:color="auto" w:fill="auto"/>
            <w:vAlign w:val="bottom"/>
          </w:tcPr>
          <w:p w14:paraId="536464B9" w14:textId="77777777" w:rsidR="00362E1F" w:rsidRDefault="00362E1F" w:rsidP="00721F82">
            <w:pPr>
              <w:spacing w:after="0" w:line="480" w:lineRule="auto"/>
              <w:jc w:val="left"/>
              <w:rPr>
                <w:color w:val="000000"/>
              </w:rPr>
            </w:pPr>
            <w:r>
              <w:rPr>
                <w:color w:val="000000"/>
              </w:rPr>
              <w:t>Mixed method</w:t>
            </w:r>
          </w:p>
        </w:tc>
        <w:tc>
          <w:tcPr>
            <w:tcW w:w="2120" w:type="dxa"/>
            <w:shd w:val="clear" w:color="auto" w:fill="auto"/>
            <w:vAlign w:val="bottom"/>
          </w:tcPr>
          <w:p w14:paraId="4D78FD13" w14:textId="77777777" w:rsidR="00362E1F" w:rsidRDefault="00362E1F" w:rsidP="00721F82">
            <w:pPr>
              <w:spacing w:after="0" w:line="480" w:lineRule="auto"/>
              <w:jc w:val="left"/>
              <w:rPr>
                <w:color w:val="000000"/>
              </w:rPr>
            </w:pPr>
            <w:r>
              <w:rPr>
                <w:color w:val="000000"/>
              </w:rPr>
              <w:t>5</w:t>
            </w:r>
          </w:p>
        </w:tc>
        <w:tc>
          <w:tcPr>
            <w:tcW w:w="1480" w:type="dxa"/>
            <w:shd w:val="clear" w:color="auto" w:fill="auto"/>
            <w:vAlign w:val="bottom"/>
          </w:tcPr>
          <w:p w14:paraId="3591A303" w14:textId="77777777" w:rsidR="00362E1F" w:rsidRDefault="00362E1F" w:rsidP="00721F82">
            <w:pPr>
              <w:spacing w:after="0" w:line="480" w:lineRule="auto"/>
              <w:jc w:val="left"/>
              <w:rPr>
                <w:color w:val="000000"/>
              </w:rPr>
            </w:pPr>
            <w:r>
              <w:rPr>
                <w:color w:val="000000"/>
              </w:rPr>
              <w:t>9%</w:t>
            </w:r>
          </w:p>
        </w:tc>
      </w:tr>
      <w:tr w:rsidR="00362E1F" w14:paraId="6B6C05D3" w14:textId="77777777" w:rsidTr="00721F82">
        <w:trPr>
          <w:trHeight w:val="255"/>
        </w:trPr>
        <w:tc>
          <w:tcPr>
            <w:tcW w:w="3260" w:type="dxa"/>
            <w:shd w:val="clear" w:color="auto" w:fill="auto"/>
            <w:vAlign w:val="bottom"/>
          </w:tcPr>
          <w:p w14:paraId="16933A73" w14:textId="77777777" w:rsidR="00362E1F" w:rsidRDefault="00362E1F" w:rsidP="00721F82">
            <w:pPr>
              <w:spacing w:after="0" w:line="480" w:lineRule="auto"/>
              <w:jc w:val="left"/>
              <w:rPr>
                <w:color w:val="000000"/>
              </w:rPr>
            </w:pPr>
            <w:r>
              <w:rPr>
                <w:color w:val="000000"/>
              </w:rPr>
              <w:t>Meta-analysis</w:t>
            </w:r>
          </w:p>
        </w:tc>
        <w:tc>
          <w:tcPr>
            <w:tcW w:w="2120" w:type="dxa"/>
            <w:shd w:val="clear" w:color="auto" w:fill="auto"/>
            <w:vAlign w:val="bottom"/>
          </w:tcPr>
          <w:p w14:paraId="293619FB" w14:textId="77777777" w:rsidR="00362E1F" w:rsidRDefault="00362E1F" w:rsidP="00721F82">
            <w:pPr>
              <w:spacing w:after="0" w:line="480" w:lineRule="auto"/>
              <w:jc w:val="left"/>
              <w:rPr>
                <w:color w:val="000000"/>
              </w:rPr>
            </w:pPr>
            <w:r>
              <w:rPr>
                <w:color w:val="000000"/>
              </w:rPr>
              <w:t>3</w:t>
            </w:r>
          </w:p>
        </w:tc>
        <w:tc>
          <w:tcPr>
            <w:tcW w:w="1480" w:type="dxa"/>
            <w:shd w:val="clear" w:color="auto" w:fill="auto"/>
            <w:vAlign w:val="bottom"/>
          </w:tcPr>
          <w:p w14:paraId="1B8F819C" w14:textId="77777777" w:rsidR="00362E1F" w:rsidRDefault="00362E1F" w:rsidP="00721F82">
            <w:pPr>
              <w:spacing w:after="0" w:line="480" w:lineRule="auto"/>
              <w:jc w:val="left"/>
              <w:rPr>
                <w:color w:val="000000"/>
              </w:rPr>
            </w:pPr>
            <w:r>
              <w:rPr>
                <w:color w:val="000000"/>
              </w:rPr>
              <w:t>5%</w:t>
            </w:r>
          </w:p>
        </w:tc>
      </w:tr>
      <w:tr w:rsidR="00362E1F" w14:paraId="0B2F7E80" w14:textId="77777777" w:rsidTr="00721F82">
        <w:trPr>
          <w:trHeight w:val="255"/>
        </w:trPr>
        <w:tc>
          <w:tcPr>
            <w:tcW w:w="3260" w:type="dxa"/>
            <w:shd w:val="clear" w:color="auto" w:fill="auto"/>
            <w:vAlign w:val="bottom"/>
          </w:tcPr>
          <w:p w14:paraId="2A286CC9" w14:textId="77777777" w:rsidR="00362E1F" w:rsidRDefault="00362E1F" w:rsidP="00721F82">
            <w:pPr>
              <w:spacing w:after="0" w:line="480" w:lineRule="auto"/>
              <w:jc w:val="left"/>
              <w:rPr>
                <w:color w:val="000000"/>
              </w:rPr>
            </w:pPr>
            <w:r>
              <w:rPr>
                <w:color w:val="000000"/>
              </w:rPr>
              <w:t>RCT</w:t>
            </w:r>
          </w:p>
        </w:tc>
        <w:tc>
          <w:tcPr>
            <w:tcW w:w="2120" w:type="dxa"/>
            <w:shd w:val="clear" w:color="auto" w:fill="auto"/>
            <w:vAlign w:val="bottom"/>
          </w:tcPr>
          <w:p w14:paraId="6BE21BAE" w14:textId="77777777" w:rsidR="00362E1F" w:rsidRDefault="00362E1F" w:rsidP="00721F82">
            <w:pPr>
              <w:spacing w:after="0" w:line="480" w:lineRule="auto"/>
              <w:jc w:val="left"/>
              <w:rPr>
                <w:color w:val="000000"/>
              </w:rPr>
            </w:pPr>
            <w:r>
              <w:rPr>
                <w:color w:val="000000"/>
              </w:rPr>
              <w:t>3</w:t>
            </w:r>
          </w:p>
        </w:tc>
        <w:tc>
          <w:tcPr>
            <w:tcW w:w="1480" w:type="dxa"/>
            <w:shd w:val="clear" w:color="auto" w:fill="auto"/>
            <w:vAlign w:val="bottom"/>
          </w:tcPr>
          <w:p w14:paraId="5C4CD90C" w14:textId="77777777" w:rsidR="00362E1F" w:rsidRDefault="00362E1F" w:rsidP="00721F82">
            <w:pPr>
              <w:spacing w:after="0" w:line="480" w:lineRule="auto"/>
              <w:jc w:val="left"/>
              <w:rPr>
                <w:color w:val="000000"/>
              </w:rPr>
            </w:pPr>
            <w:r>
              <w:rPr>
                <w:color w:val="000000"/>
              </w:rPr>
              <w:t>5%</w:t>
            </w:r>
          </w:p>
        </w:tc>
      </w:tr>
      <w:tr w:rsidR="00362E1F" w14:paraId="482E6C92" w14:textId="77777777" w:rsidTr="00721F82">
        <w:trPr>
          <w:trHeight w:val="255"/>
        </w:trPr>
        <w:tc>
          <w:tcPr>
            <w:tcW w:w="3260" w:type="dxa"/>
            <w:shd w:val="clear" w:color="auto" w:fill="auto"/>
            <w:vAlign w:val="bottom"/>
          </w:tcPr>
          <w:p w14:paraId="38149F82" w14:textId="77777777" w:rsidR="00362E1F" w:rsidRDefault="00362E1F" w:rsidP="00721F82">
            <w:pPr>
              <w:spacing w:after="0" w:line="480" w:lineRule="auto"/>
              <w:jc w:val="left"/>
              <w:rPr>
                <w:color w:val="000000"/>
              </w:rPr>
            </w:pPr>
            <w:r>
              <w:rPr>
                <w:color w:val="000000"/>
              </w:rPr>
              <w:t>Case series</w:t>
            </w:r>
          </w:p>
        </w:tc>
        <w:tc>
          <w:tcPr>
            <w:tcW w:w="2120" w:type="dxa"/>
            <w:shd w:val="clear" w:color="auto" w:fill="auto"/>
            <w:vAlign w:val="bottom"/>
          </w:tcPr>
          <w:p w14:paraId="0A38221C" w14:textId="77777777" w:rsidR="00362E1F" w:rsidRDefault="00362E1F" w:rsidP="00721F82">
            <w:pPr>
              <w:spacing w:after="0" w:line="480" w:lineRule="auto"/>
              <w:jc w:val="left"/>
              <w:rPr>
                <w:color w:val="000000"/>
              </w:rPr>
            </w:pPr>
            <w:r>
              <w:rPr>
                <w:color w:val="000000"/>
              </w:rPr>
              <w:t>2</w:t>
            </w:r>
          </w:p>
        </w:tc>
        <w:tc>
          <w:tcPr>
            <w:tcW w:w="1480" w:type="dxa"/>
            <w:shd w:val="clear" w:color="auto" w:fill="auto"/>
            <w:vAlign w:val="bottom"/>
          </w:tcPr>
          <w:p w14:paraId="26814485" w14:textId="77777777" w:rsidR="00362E1F" w:rsidRDefault="00362E1F" w:rsidP="00721F82">
            <w:pPr>
              <w:spacing w:after="0" w:line="480" w:lineRule="auto"/>
              <w:jc w:val="left"/>
              <w:rPr>
                <w:color w:val="000000"/>
              </w:rPr>
            </w:pPr>
            <w:r>
              <w:rPr>
                <w:color w:val="000000"/>
              </w:rPr>
              <w:t>4%</w:t>
            </w:r>
          </w:p>
        </w:tc>
      </w:tr>
      <w:tr w:rsidR="00362E1F" w14:paraId="388CC69B" w14:textId="77777777" w:rsidTr="00721F82">
        <w:trPr>
          <w:trHeight w:val="255"/>
        </w:trPr>
        <w:tc>
          <w:tcPr>
            <w:tcW w:w="3260" w:type="dxa"/>
            <w:shd w:val="clear" w:color="auto" w:fill="auto"/>
            <w:vAlign w:val="bottom"/>
          </w:tcPr>
          <w:p w14:paraId="3807F71B" w14:textId="77777777" w:rsidR="00362E1F" w:rsidRDefault="00362E1F" w:rsidP="00721F82">
            <w:pPr>
              <w:spacing w:after="0" w:line="480" w:lineRule="auto"/>
              <w:jc w:val="left"/>
              <w:rPr>
                <w:color w:val="000000"/>
              </w:rPr>
            </w:pPr>
            <w:r>
              <w:rPr>
                <w:color w:val="000000"/>
              </w:rPr>
              <w:t>Systematic review</w:t>
            </w:r>
          </w:p>
        </w:tc>
        <w:tc>
          <w:tcPr>
            <w:tcW w:w="2120" w:type="dxa"/>
            <w:shd w:val="clear" w:color="auto" w:fill="auto"/>
            <w:vAlign w:val="bottom"/>
          </w:tcPr>
          <w:p w14:paraId="249F8706" w14:textId="77777777" w:rsidR="00362E1F" w:rsidRDefault="00362E1F" w:rsidP="00721F82">
            <w:pPr>
              <w:spacing w:after="0" w:line="480" w:lineRule="auto"/>
              <w:jc w:val="left"/>
              <w:rPr>
                <w:color w:val="000000"/>
              </w:rPr>
            </w:pPr>
            <w:r>
              <w:rPr>
                <w:color w:val="000000"/>
              </w:rPr>
              <w:t>2</w:t>
            </w:r>
          </w:p>
        </w:tc>
        <w:tc>
          <w:tcPr>
            <w:tcW w:w="1480" w:type="dxa"/>
            <w:shd w:val="clear" w:color="auto" w:fill="auto"/>
            <w:vAlign w:val="bottom"/>
          </w:tcPr>
          <w:p w14:paraId="170BBE35" w14:textId="77777777" w:rsidR="00362E1F" w:rsidRDefault="00362E1F" w:rsidP="00721F82">
            <w:pPr>
              <w:spacing w:after="0" w:line="480" w:lineRule="auto"/>
              <w:jc w:val="left"/>
              <w:rPr>
                <w:color w:val="000000"/>
              </w:rPr>
            </w:pPr>
            <w:r>
              <w:rPr>
                <w:color w:val="000000"/>
              </w:rPr>
              <w:t>4%</w:t>
            </w:r>
          </w:p>
        </w:tc>
      </w:tr>
      <w:tr w:rsidR="00362E1F" w14:paraId="4275E3A2" w14:textId="77777777" w:rsidTr="00721F82">
        <w:trPr>
          <w:trHeight w:val="255"/>
        </w:trPr>
        <w:tc>
          <w:tcPr>
            <w:tcW w:w="3260" w:type="dxa"/>
            <w:tcBorders>
              <w:bottom w:val="single" w:sz="4" w:space="0" w:color="auto"/>
            </w:tcBorders>
            <w:shd w:val="clear" w:color="auto" w:fill="auto"/>
            <w:vAlign w:val="bottom"/>
          </w:tcPr>
          <w:p w14:paraId="0BABE980" w14:textId="77777777" w:rsidR="00362E1F" w:rsidRDefault="00362E1F" w:rsidP="00721F82">
            <w:pPr>
              <w:spacing w:after="0" w:line="480" w:lineRule="auto"/>
              <w:jc w:val="left"/>
              <w:rPr>
                <w:b/>
                <w:color w:val="000000"/>
                <w:u w:val="single"/>
              </w:rPr>
            </w:pPr>
            <w:r>
              <w:rPr>
                <w:b/>
                <w:color w:val="000000"/>
                <w:u w:val="single"/>
              </w:rPr>
              <w:t>TOTAL</w:t>
            </w:r>
          </w:p>
        </w:tc>
        <w:tc>
          <w:tcPr>
            <w:tcW w:w="2120" w:type="dxa"/>
            <w:tcBorders>
              <w:bottom w:val="single" w:sz="4" w:space="0" w:color="auto"/>
            </w:tcBorders>
            <w:shd w:val="clear" w:color="auto" w:fill="auto"/>
            <w:vAlign w:val="bottom"/>
          </w:tcPr>
          <w:p w14:paraId="5D298806" w14:textId="77777777" w:rsidR="00362E1F" w:rsidRDefault="00362E1F" w:rsidP="00721F82">
            <w:pPr>
              <w:spacing w:after="0" w:line="480" w:lineRule="auto"/>
              <w:jc w:val="left"/>
              <w:rPr>
                <w:b/>
                <w:color w:val="000000"/>
                <w:u w:val="single"/>
              </w:rPr>
            </w:pPr>
            <w:r>
              <w:rPr>
                <w:b/>
                <w:color w:val="000000"/>
                <w:u w:val="single"/>
              </w:rPr>
              <w:t>55</w:t>
            </w:r>
          </w:p>
        </w:tc>
        <w:tc>
          <w:tcPr>
            <w:tcW w:w="1480" w:type="dxa"/>
            <w:tcBorders>
              <w:bottom w:val="single" w:sz="4" w:space="0" w:color="auto"/>
            </w:tcBorders>
            <w:shd w:val="clear" w:color="auto" w:fill="auto"/>
            <w:vAlign w:val="bottom"/>
          </w:tcPr>
          <w:p w14:paraId="1D5434AF" w14:textId="77777777" w:rsidR="00362E1F" w:rsidRDefault="00362E1F" w:rsidP="00721F82">
            <w:pPr>
              <w:spacing w:after="0" w:line="480" w:lineRule="auto"/>
              <w:jc w:val="left"/>
              <w:rPr>
                <w:b/>
                <w:color w:val="000000"/>
                <w:u w:val="single"/>
              </w:rPr>
            </w:pPr>
            <w:r>
              <w:rPr>
                <w:b/>
                <w:color w:val="000000"/>
                <w:u w:val="single"/>
              </w:rPr>
              <w:t>100%</w:t>
            </w:r>
          </w:p>
        </w:tc>
      </w:tr>
    </w:tbl>
    <w:p w14:paraId="3FAA9152" w14:textId="77777777" w:rsidR="00362E1F" w:rsidRDefault="00362E1F" w:rsidP="00362E1F">
      <w:pPr>
        <w:spacing w:line="480" w:lineRule="auto"/>
        <w:jc w:val="left"/>
        <w:rPr>
          <w:sz w:val="20"/>
          <w:szCs w:val="20"/>
        </w:rPr>
      </w:pPr>
    </w:p>
    <w:bookmarkEnd w:id="3"/>
    <w:p w14:paraId="5C23CF4D" w14:textId="77777777" w:rsidR="00362E1F" w:rsidRPr="00362E1F" w:rsidRDefault="00362E1F" w:rsidP="005D3294">
      <w:pPr>
        <w:pBdr>
          <w:top w:val="nil"/>
          <w:left w:val="nil"/>
          <w:bottom w:val="nil"/>
          <w:right w:val="nil"/>
          <w:between w:val="nil"/>
        </w:pBdr>
        <w:spacing w:line="240" w:lineRule="auto"/>
        <w:jc w:val="left"/>
        <w:rPr>
          <w:rFonts w:ascii="Calibri" w:hAnsi="Calibri" w:cs="Calibri"/>
          <w:bCs/>
          <w:iCs/>
          <w:sz w:val="24"/>
          <w:szCs w:val="24"/>
        </w:rPr>
        <w:sectPr w:rsidR="00362E1F" w:rsidRPr="00362E1F" w:rsidSect="000A3657">
          <w:type w:val="continuous"/>
          <w:pgSz w:w="16838" w:h="11906" w:orient="landscape"/>
          <w:pgMar w:top="1440" w:right="1440" w:bottom="1440" w:left="1440" w:header="706" w:footer="706" w:gutter="0"/>
          <w:lnNumType w:countBy="1" w:restart="continuous"/>
          <w:cols w:space="720"/>
          <w:docGrid w:linePitch="299"/>
        </w:sectPr>
      </w:pPr>
    </w:p>
    <w:p w14:paraId="5D99A688" w14:textId="60CFD1B4" w:rsidR="00D420A5" w:rsidRPr="00CD4272" w:rsidRDefault="003C0476" w:rsidP="00D420A5">
      <w:pPr>
        <w:pBdr>
          <w:top w:val="nil"/>
          <w:left w:val="nil"/>
          <w:bottom w:val="nil"/>
          <w:right w:val="nil"/>
          <w:between w:val="nil"/>
        </w:pBdr>
        <w:spacing w:line="360" w:lineRule="auto"/>
        <w:jc w:val="left"/>
        <w:rPr>
          <w:rFonts w:ascii="Calibri" w:hAnsi="Calibri" w:cs="Calibri"/>
          <w:bCs/>
          <w:iCs/>
          <w:sz w:val="24"/>
          <w:szCs w:val="24"/>
        </w:rPr>
      </w:pPr>
      <w:bookmarkStart w:id="4" w:name="_heading=h.2r0uhxc" w:colFirst="0" w:colLast="0"/>
      <w:bookmarkStart w:id="5" w:name="_heading=h.1664s55" w:colFirst="0" w:colLast="0"/>
      <w:bookmarkEnd w:id="4"/>
      <w:bookmarkEnd w:id="5"/>
      <w:r>
        <w:rPr>
          <w:rFonts w:ascii="Calibri" w:hAnsi="Calibri" w:cs="Calibri"/>
          <w:b/>
          <w:color w:val="000000"/>
          <w:sz w:val="24"/>
          <w:szCs w:val="24"/>
        </w:rPr>
        <w:lastRenderedPageBreak/>
        <w:t xml:space="preserve">Supplementary Table </w:t>
      </w:r>
      <w:r>
        <w:rPr>
          <w:rFonts w:ascii="Calibri" w:hAnsi="Calibri" w:cs="Calibri"/>
          <w:b/>
          <w:color w:val="000000"/>
          <w:sz w:val="24"/>
          <w:szCs w:val="24"/>
        </w:rPr>
        <w:t>5</w:t>
      </w:r>
      <w:r w:rsidR="0034319B">
        <w:rPr>
          <w:rFonts w:ascii="Calibri" w:hAnsi="Calibri" w:cs="Calibri"/>
          <w:b/>
          <w:color w:val="000000"/>
          <w:sz w:val="24"/>
          <w:szCs w:val="24"/>
        </w:rPr>
        <w:t>:</w:t>
      </w:r>
      <w:r w:rsidR="00D420A5">
        <w:rPr>
          <w:rFonts w:ascii="Calibri" w:hAnsi="Calibri" w:cs="Calibri"/>
          <w:b/>
          <w:color w:val="000000"/>
          <w:sz w:val="24"/>
          <w:szCs w:val="24"/>
        </w:rPr>
        <w:t xml:space="preserve"> </w:t>
      </w:r>
      <w:r w:rsidR="00D420A5">
        <w:rPr>
          <w:rFonts w:ascii="Calibri" w:hAnsi="Calibri" w:cs="Calibri"/>
          <w:color w:val="000000"/>
          <w:sz w:val="24"/>
          <w:szCs w:val="24"/>
        </w:rPr>
        <w:t>Summary of participation in collaborative surgical publications in Africa (by region)</w:t>
      </w:r>
    </w:p>
    <w:tbl>
      <w:tblPr>
        <w:tblW w:w="6760" w:type="dxa"/>
        <w:tblInd w:w="-115" w:type="dxa"/>
        <w:tblLayout w:type="fixed"/>
        <w:tblLook w:val="0400" w:firstRow="0" w:lastRow="0" w:firstColumn="0" w:lastColumn="0" w:noHBand="0" w:noVBand="1"/>
      </w:tblPr>
      <w:tblGrid>
        <w:gridCol w:w="1516"/>
        <w:gridCol w:w="4224"/>
        <w:gridCol w:w="1020"/>
      </w:tblGrid>
      <w:tr w:rsidR="00D420A5" w14:paraId="6B8CBE3C" w14:textId="77777777" w:rsidTr="00721F82">
        <w:trPr>
          <w:trHeight w:val="263"/>
        </w:trPr>
        <w:tc>
          <w:tcPr>
            <w:tcW w:w="1516" w:type="dxa"/>
            <w:tcBorders>
              <w:top w:val="single" w:sz="4" w:space="0" w:color="auto"/>
              <w:bottom w:val="single" w:sz="4" w:space="0" w:color="auto"/>
            </w:tcBorders>
            <w:shd w:val="clear" w:color="auto" w:fill="auto"/>
            <w:vAlign w:val="bottom"/>
          </w:tcPr>
          <w:p w14:paraId="6A9699A7" w14:textId="77777777" w:rsidR="00D420A5" w:rsidRDefault="00D420A5" w:rsidP="00721F82">
            <w:pPr>
              <w:spacing w:after="0" w:line="360" w:lineRule="auto"/>
              <w:jc w:val="left"/>
              <w:rPr>
                <w:color w:val="000000"/>
              </w:rPr>
            </w:pPr>
            <w:r>
              <w:rPr>
                <w:color w:val="000000"/>
              </w:rPr>
              <w:t> </w:t>
            </w:r>
          </w:p>
        </w:tc>
        <w:tc>
          <w:tcPr>
            <w:tcW w:w="4224" w:type="dxa"/>
            <w:tcBorders>
              <w:top w:val="single" w:sz="4" w:space="0" w:color="auto"/>
              <w:bottom w:val="single" w:sz="4" w:space="0" w:color="auto"/>
            </w:tcBorders>
            <w:shd w:val="clear" w:color="auto" w:fill="auto"/>
            <w:vAlign w:val="bottom"/>
          </w:tcPr>
          <w:p w14:paraId="2E918B3D" w14:textId="77777777" w:rsidR="00D420A5" w:rsidRDefault="00D420A5" w:rsidP="00721F82">
            <w:pPr>
              <w:spacing w:after="0" w:line="360" w:lineRule="auto"/>
              <w:jc w:val="left"/>
              <w:rPr>
                <w:b/>
                <w:color w:val="000000"/>
              </w:rPr>
            </w:pPr>
            <w:r>
              <w:rPr>
                <w:b/>
                <w:color w:val="000000"/>
              </w:rPr>
              <w:t>Country</w:t>
            </w:r>
          </w:p>
        </w:tc>
        <w:tc>
          <w:tcPr>
            <w:tcW w:w="1020" w:type="dxa"/>
            <w:tcBorders>
              <w:top w:val="single" w:sz="4" w:space="0" w:color="auto"/>
              <w:bottom w:val="single" w:sz="4" w:space="0" w:color="auto"/>
            </w:tcBorders>
            <w:shd w:val="clear" w:color="auto" w:fill="auto"/>
            <w:vAlign w:val="bottom"/>
          </w:tcPr>
          <w:p w14:paraId="20976865" w14:textId="77777777" w:rsidR="00D420A5" w:rsidRDefault="00D420A5" w:rsidP="00721F82">
            <w:pPr>
              <w:spacing w:after="0" w:line="360" w:lineRule="auto"/>
              <w:jc w:val="left"/>
              <w:rPr>
                <w:b/>
                <w:color w:val="000000"/>
              </w:rPr>
            </w:pPr>
            <w:r>
              <w:rPr>
                <w:b/>
                <w:color w:val="000000"/>
              </w:rPr>
              <w:t>Studies</w:t>
            </w:r>
          </w:p>
        </w:tc>
      </w:tr>
      <w:tr w:rsidR="00D420A5" w14:paraId="5619A284" w14:textId="77777777" w:rsidTr="00721F82">
        <w:trPr>
          <w:trHeight w:val="263"/>
        </w:trPr>
        <w:tc>
          <w:tcPr>
            <w:tcW w:w="1516" w:type="dxa"/>
            <w:tcBorders>
              <w:top w:val="single" w:sz="4" w:space="0" w:color="auto"/>
            </w:tcBorders>
            <w:shd w:val="clear" w:color="auto" w:fill="auto"/>
            <w:vAlign w:val="bottom"/>
          </w:tcPr>
          <w:p w14:paraId="116AF1F2" w14:textId="77777777" w:rsidR="00D420A5" w:rsidRDefault="00D420A5" w:rsidP="00721F82">
            <w:pPr>
              <w:spacing w:after="0" w:line="360" w:lineRule="auto"/>
              <w:jc w:val="left"/>
              <w:rPr>
                <w:b/>
                <w:color w:val="000000"/>
              </w:rPr>
            </w:pPr>
            <w:r>
              <w:rPr>
                <w:b/>
                <w:color w:val="000000"/>
              </w:rPr>
              <w:t>Northern Africa</w:t>
            </w:r>
          </w:p>
        </w:tc>
        <w:tc>
          <w:tcPr>
            <w:tcW w:w="4224" w:type="dxa"/>
            <w:tcBorders>
              <w:top w:val="single" w:sz="4" w:space="0" w:color="auto"/>
            </w:tcBorders>
            <w:shd w:val="clear" w:color="auto" w:fill="auto"/>
            <w:vAlign w:val="bottom"/>
          </w:tcPr>
          <w:p w14:paraId="4ED084FD" w14:textId="77777777" w:rsidR="00D420A5" w:rsidRDefault="00D420A5" w:rsidP="00721F82">
            <w:pPr>
              <w:spacing w:after="0" w:line="360" w:lineRule="auto"/>
              <w:jc w:val="left"/>
              <w:rPr>
                <w:b/>
                <w:color w:val="000000"/>
              </w:rPr>
            </w:pPr>
            <w:r>
              <w:rPr>
                <w:b/>
                <w:color w:val="000000"/>
              </w:rPr>
              <w:t> </w:t>
            </w:r>
          </w:p>
        </w:tc>
        <w:tc>
          <w:tcPr>
            <w:tcW w:w="1020" w:type="dxa"/>
            <w:tcBorders>
              <w:top w:val="single" w:sz="4" w:space="0" w:color="auto"/>
            </w:tcBorders>
            <w:shd w:val="clear" w:color="auto" w:fill="auto"/>
            <w:vAlign w:val="bottom"/>
          </w:tcPr>
          <w:p w14:paraId="308AC0F7" w14:textId="77777777" w:rsidR="00D420A5" w:rsidRDefault="00D420A5" w:rsidP="00721F82">
            <w:pPr>
              <w:spacing w:after="0" w:line="360" w:lineRule="auto"/>
              <w:jc w:val="left"/>
              <w:rPr>
                <w:b/>
                <w:color w:val="000000"/>
              </w:rPr>
            </w:pPr>
            <w:r>
              <w:rPr>
                <w:b/>
                <w:color w:val="000000"/>
              </w:rPr>
              <w:t>30</w:t>
            </w:r>
          </w:p>
        </w:tc>
      </w:tr>
      <w:tr w:rsidR="00D420A5" w14:paraId="1A5B3740" w14:textId="77777777" w:rsidTr="00721F82">
        <w:trPr>
          <w:trHeight w:val="263"/>
        </w:trPr>
        <w:tc>
          <w:tcPr>
            <w:tcW w:w="1516" w:type="dxa"/>
            <w:shd w:val="clear" w:color="auto" w:fill="auto"/>
            <w:vAlign w:val="bottom"/>
          </w:tcPr>
          <w:p w14:paraId="307C732D"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315B5B4B" w14:textId="77777777" w:rsidR="00D420A5" w:rsidRDefault="00D420A5" w:rsidP="00721F82">
            <w:pPr>
              <w:spacing w:after="0" w:line="360" w:lineRule="auto"/>
              <w:jc w:val="left"/>
              <w:rPr>
                <w:color w:val="000000"/>
              </w:rPr>
            </w:pPr>
            <w:r>
              <w:rPr>
                <w:color w:val="000000"/>
              </w:rPr>
              <w:t> Egypt</w:t>
            </w:r>
          </w:p>
        </w:tc>
        <w:tc>
          <w:tcPr>
            <w:tcW w:w="1020" w:type="dxa"/>
            <w:shd w:val="clear" w:color="auto" w:fill="auto"/>
            <w:vAlign w:val="bottom"/>
          </w:tcPr>
          <w:p w14:paraId="18CA0CD6" w14:textId="77777777" w:rsidR="00D420A5" w:rsidRDefault="00D420A5" w:rsidP="00721F82">
            <w:pPr>
              <w:spacing w:after="0" w:line="360" w:lineRule="auto"/>
              <w:jc w:val="left"/>
              <w:rPr>
                <w:color w:val="000000"/>
              </w:rPr>
            </w:pPr>
            <w:r>
              <w:rPr>
                <w:color w:val="000000"/>
              </w:rPr>
              <w:t>12</w:t>
            </w:r>
          </w:p>
        </w:tc>
      </w:tr>
      <w:tr w:rsidR="00D420A5" w14:paraId="6ECF4BE6" w14:textId="77777777" w:rsidTr="00721F82">
        <w:trPr>
          <w:trHeight w:val="263"/>
        </w:trPr>
        <w:tc>
          <w:tcPr>
            <w:tcW w:w="1516" w:type="dxa"/>
            <w:shd w:val="clear" w:color="auto" w:fill="auto"/>
            <w:vAlign w:val="bottom"/>
          </w:tcPr>
          <w:p w14:paraId="38634CFF"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548D95B2" w14:textId="77777777" w:rsidR="00D420A5" w:rsidRDefault="00D420A5" w:rsidP="00721F82">
            <w:pPr>
              <w:spacing w:after="0" w:line="360" w:lineRule="auto"/>
              <w:jc w:val="left"/>
              <w:rPr>
                <w:color w:val="000000"/>
              </w:rPr>
            </w:pPr>
            <w:r>
              <w:rPr>
                <w:color w:val="000000"/>
              </w:rPr>
              <w:t> Sudan</w:t>
            </w:r>
          </w:p>
        </w:tc>
        <w:tc>
          <w:tcPr>
            <w:tcW w:w="1020" w:type="dxa"/>
            <w:shd w:val="clear" w:color="auto" w:fill="auto"/>
            <w:vAlign w:val="bottom"/>
          </w:tcPr>
          <w:p w14:paraId="56B4BD4E" w14:textId="77777777" w:rsidR="00D420A5" w:rsidRDefault="00D420A5" w:rsidP="00721F82">
            <w:pPr>
              <w:spacing w:after="0" w:line="360" w:lineRule="auto"/>
              <w:jc w:val="left"/>
              <w:rPr>
                <w:color w:val="000000"/>
              </w:rPr>
            </w:pPr>
            <w:r>
              <w:rPr>
                <w:color w:val="000000"/>
              </w:rPr>
              <w:t>6</w:t>
            </w:r>
          </w:p>
        </w:tc>
      </w:tr>
      <w:tr w:rsidR="00D420A5" w14:paraId="3489D135" w14:textId="77777777" w:rsidTr="00721F82">
        <w:trPr>
          <w:trHeight w:val="263"/>
        </w:trPr>
        <w:tc>
          <w:tcPr>
            <w:tcW w:w="1516" w:type="dxa"/>
            <w:shd w:val="clear" w:color="auto" w:fill="auto"/>
            <w:vAlign w:val="bottom"/>
          </w:tcPr>
          <w:p w14:paraId="219FAC58"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05A37421" w14:textId="77777777" w:rsidR="00D420A5" w:rsidRDefault="00D420A5" w:rsidP="00721F82">
            <w:pPr>
              <w:spacing w:after="0" w:line="360" w:lineRule="auto"/>
              <w:jc w:val="left"/>
              <w:rPr>
                <w:color w:val="000000"/>
              </w:rPr>
            </w:pPr>
            <w:r>
              <w:rPr>
                <w:color w:val="000000"/>
              </w:rPr>
              <w:t> Algeria</w:t>
            </w:r>
          </w:p>
        </w:tc>
        <w:tc>
          <w:tcPr>
            <w:tcW w:w="1020" w:type="dxa"/>
            <w:shd w:val="clear" w:color="auto" w:fill="auto"/>
            <w:vAlign w:val="bottom"/>
          </w:tcPr>
          <w:p w14:paraId="6AAAC664" w14:textId="77777777" w:rsidR="00D420A5" w:rsidRDefault="00D420A5" w:rsidP="00721F82">
            <w:pPr>
              <w:spacing w:after="0" w:line="360" w:lineRule="auto"/>
              <w:jc w:val="left"/>
              <w:rPr>
                <w:color w:val="000000"/>
              </w:rPr>
            </w:pPr>
            <w:r>
              <w:rPr>
                <w:color w:val="000000"/>
              </w:rPr>
              <w:t>4</w:t>
            </w:r>
          </w:p>
        </w:tc>
      </w:tr>
      <w:tr w:rsidR="00D420A5" w14:paraId="16ED2529" w14:textId="77777777" w:rsidTr="00721F82">
        <w:trPr>
          <w:trHeight w:val="263"/>
        </w:trPr>
        <w:tc>
          <w:tcPr>
            <w:tcW w:w="1516" w:type="dxa"/>
            <w:shd w:val="clear" w:color="auto" w:fill="auto"/>
            <w:vAlign w:val="bottom"/>
          </w:tcPr>
          <w:p w14:paraId="262BA0CB"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72C44A9C" w14:textId="77777777" w:rsidR="00D420A5" w:rsidRDefault="00D420A5" w:rsidP="00721F82">
            <w:pPr>
              <w:spacing w:after="0" w:line="360" w:lineRule="auto"/>
              <w:jc w:val="left"/>
              <w:rPr>
                <w:color w:val="000000"/>
              </w:rPr>
            </w:pPr>
            <w:r>
              <w:rPr>
                <w:color w:val="000000"/>
              </w:rPr>
              <w:t> Libya</w:t>
            </w:r>
          </w:p>
        </w:tc>
        <w:tc>
          <w:tcPr>
            <w:tcW w:w="1020" w:type="dxa"/>
            <w:shd w:val="clear" w:color="auto" w:fill="auto"/>
            <w:vAlign w:val="bottom"/>
          </w:tcPr>
          <w:p w14:paraId="6F6F2BB8" w14:textId="77777777" w:rsidR="00D420A5" w:rsidRDefault="00D420A5" w:rsidP="00721F82">
            <w:pPr>
              <w:spacing w:after="0" w:line="360" w:lineRule="auto"/>
              <w:jc w:val="left"/>
              <w:rPr>
                <w:color w:val="000000"/>
              </w:rPr>
            </w:pPr>
            <w:r>
              <w:rPr>
                <w:color w:val="000000"/>
              </w:rPr>
              <w:t>4</w:t>
            </w:r>
          </w:p>
        </w:tc>
      </w:tr>
      <w:tr w:rsidR="00D420A5" w14:paraId="3DD89B4E" w14:textId="77777777" w:rsidTr="00721F82">
        <w:trPr>
          <w:trHeight w:val="263"/>
        </w:trPr>
        <w:tc>
          <w:tcPr>
            <w:tcW w:w="1516" w:type="dxa"/>
            <w:shd w:val="clear" w:color="auto" w:fill="auto"/>
            <w:vAlign w:val="bottom"/>
          </w:tcPr>
          <w:p w14:paraId="22B75E5A"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6FAB6EF8" w14:textId="77777777" w:rsidR="00D420A5" w:rsidRDefault="00D420A5" w:rsidP="00721F82">
            <w:pPr>
              <w:spacing w:after="0" w:line="360" w:lineRule="auto"/>
              <w:jc w:val="left"/>
              <w:rPr>
                <w:color w:val="000000"/>
              </w:rPr>
            </w:pPr>
            <w:r>
              <w:rPr>
                <w:color w:val="000000"/>
              </w:rPr>
              <w:t> Morocco</w:t>
            </w:r>
          </w:p>
        </w:tc>
        <w:tc>
          <w:tcPr>
            <w:tcW w:w="1020" w:type="dxa"/>
            <w:shd w:val="clear" w:color="auto" w:fill="auto"/>
            <w:vAlign w:val="bottom"/>
          </w:tcPr>
          <w:p w14:paraId="1ECD1CDA" w14:textId="77777777" w:rsidR="00D420A5" w:rsidRDefault="00D420A5" w:rsidP="00721F82">
            <w:pPr>
              <w:spacing w:after="0" w:line="360" w:lineRule="auto"/>
              <w:jc w:val="left"/>
              <w:rPr>
                <w:color w:val="000000"/>
              </w:rPr>
            </w:pPr>
            <w:r>
              <w:rPr>
                <w:color w:val="000000"/>
              </w:rPr>
              <w:t>4</w:t>
            </w:r>
          </w:p>
        </w:tc>
      </w:tr>
      <w:tr w:rsidR="00D420A5" w14:paraId="48E37D09" w14:textId="77777777" w:rsidTr="00721F82">
        <w:trPr>
          <w:trHeight w:val="263"/>
        </w:trPr>
        <w:tc>
          <w:tcPr>
            <w:tcW w:w="1516" w:type="dxa"/>
            <w:shd w:val="clear" w:color="auto" w:fill="auto"/>
            <w:vAlign w:val="bottom"/>
          </w:tcPr>
          <w:p w14:paraId="39CADD72"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369E3DA6" w14:textId="77777777" w:rsidR="00D420A5" w:rsidRDefault="00D420A5" w:rsidP="00721F82">
            <w:pPr>
              <w:spacing w:after="0" w:line="360" w:lineRule="auto"/>
              <w:jc w:val="left"/>
              <w:rPr>
                <w:color w:val="000000"/>
              </w:rPr>
            </w:pPr>
            <w:r>
              <w:rPr>
                <w:color w:val="000000"/>
              </w:rPr>
              <w:t> Tunisia</w:t>
            </w:r>
          </w:p>
        </w:tc>
        <w:tc>
          <w:tcPr>
            <w:tcW w:w="1020" w:type="dxa"/>
            <w:shd w:val="clear" w:color="auto" w:fill="auto"/>
            <w:vAlign w:val="bottom"/>
          </w:tcPr>
          <w:p w14:paraId="6FAFDDF9" w14:textId="77777777" w:rsidR="00D420A5" w:rsidRDefault="00D420A5" w:rsidP="00721F82">
            <w:pPr>
              <w:spacing w:after="0" w:line="360" w:lineRule="auto"/>
              <w:jc w:val="left"/>
              <w:rPr>
                <w:color w:val="000000"/>
              </w:rPr>
            </w:pPr>
            <w:r>
              <w:rPr>
                <w:color w:val="000000"/>
              </w:rPr>
              <w:t>0</w:t>
            </w:r>
          </w:p>
        </w:tc>
      </w:tr>
      <w:tr w:rsidR="00D420A5" w14:paraId="35E2B1FE" w14:textId="77777777" w:rsidTr="00721F82">
        <w:trPr>
          <w:trHeight w:val="263"/>
        </w:trPr>
        <w:tc>
          <w:tcPr>
            <w:tcW w:w="1516" w:type="dxa"/>
            <w:shd w:val="clear" w:color="auto" w:fill="auto"/>
            <w:vAlign w:val="bottom"/>
          </w:tcPr>
          <w:p w14:paraId="5A40AB8B"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7E01D533" w14:textId="77777777" w:rsidR="00D420A5" w:rsidRDefault="00D420A5" w:rsidP="00721F82">
            <w:pPr>
              <w:spacing w:after="0" w:line="360" w:lineRule="auto"/>
              <w:jc w:val="left"/>
              <w:rPr>
                <w:color w:val="000000"/>
              </w:rPr>
            </w:pPr>
            <w:r>
              <w:rPr>
                <w:color w:val="000000"/>
              </w:rPr>
              <w:t> </w:t>
            </w:r>
          </w:p>
        </w:tc>
        <w:tc>
          <w:tcPr>
            <w:tcW w:w="1020" w:type="dxa"/>
            <w:shd w:val="clear" w:color="auto" w:fill="auto"/>
            <w:vAlign w:val="bottom"/>
          </w:tcPr>
          <w:p w14:paraId="275D0056" w14:textId="77777777" w:rsidR="00D420A5" w:rsidRDefault="00D420A5" w:rsidP="00721F82">
            <w:pPr>
              <w:spacing w:after="0" w:line="360" w:lineRule="auto"/>
              <w:jc w:val="left"/>
              <w:rPr>
                <w:color w:val="000000"/>
              </w:rPr>
            </w:pPr>
            <w:r>
              <w:rPr>
                <w:color w:val="000000"/>
              </w:rPr>
              <w:t> </w:t>
            </w:r>
          </w:p>
        </w:tc>
      </w:tr>
      <w:tr w:rsidR="00D420A5" w14:paraId="28A79D3C" w14:textId="77777777" w:rsidTr="00721F82">
        <w:trPr>
          <w:trHeight w:val="263"/>
        </w:trPr>
        <w:tc>
          <w:tcPr>
            <w:tcW w:w="1516" w:type="dxa"/>
            <w:shd w:val="clear" w:color="auto" w:fill="auto"/>
            <w:vAlign w:val="bottom"/>
          </w:tcPr>
          <w:p w14:paraId="54D33371" w14:textId="77777777" w:rsidR="00D420A5" w:rsidRDefault="00D420A5" w:rsidP="00721F82">
            <w:pPr>
              <w:spacing w:after="0" w:line="360" w:lineRule="auto"/>
              <w:jc w:val="left"/>
              <w:rPr>
                <w:b/>
                <w:color w:val="000000"/>
              </w:rPr>
            </w:pPr>
            <w:r>
              <w:rPr>
                <w:b/>
                <w:color w:val="000000"/>
              </w:rPr>
              <w:t>Eastern Africa</w:t>
            </w:r>
          </w:p>
        </w:tc>
        <w:tc>
          <w:tcPr>
            <w:tcW w:w="4224" w:type="dxa"/>
            <w:shd w:val="clear" w:color="auto" w:fill="auto"/>
            <w:vAlign w:val="bottom"/>
          </w:tcPr>
          <w:p w14:paraId="45694B8B" w14:textId="77777777" w:rsidR="00D420A5" w:rsidRDefault="00D420A5" w:rsidP="00721F82">
            <w:pPr>
              <w:spacing w:after="0" w:line="360" w:lineRule="auto"/>
              <w:jc w:val="left"/>
              <w:rPr>
                <w:b/>
                <w:color w:val="000000"/>
              </w:rPr>
            </w:pPr>
            <w:r>
              <w:rPr>
                <w:b/>
                <w:color w:val="000000"/>
              </w:rPr>
              <w:t> </w:t>
            </w:r>
          </w:p>
        </w:tc>
        <w:tc>
          <w:tcPr>
            <w:tcW w:w="1020" w:type="dxa"/>
            <w:shd w:val="clear" w:color="auto" w:fill="auto"/>
            <w:vAlign w:val="bottom"/>
          </w:tcPr>
          <w:p w14:paraId="7383F6FF" w14:textId="77777777" w:rsidR="00D420A5" w:rsidRDefault="00D420A5" w:rsidP="00721F82">
            <w:pPr>
              <w:spacing w:after="0" w:line="360" w:lineRule="auto"/>
              <w:jc w:val="left"/>
              <w:rPr>
                <w:b/>
                <w:color w:val="000000"/>
              </w:rPr>
            </w:pPr>
            <w:r>
              <w:rPr>
                <w:b/>
                <w:color w:val="000000"/>
              </w:rPr>
              <w:t>114</w:t>
            </w:r>
          </w:p>
        </w:tc>
      </w:tr>
      <w:tr w:rsidR="00D420A5" w14:paraId="5611DCD4" w14:textId="77777777" w:rsidTr="00721F82">
        <w:trPr>
          <w:trHeight w:val="263"/>
        </w:trPr>
        <w:tc>
          <w:tcPr>
            <w:tcW w:w="1516" w:type="dxa"/>
            <w:shd w:val="clear" w:color="auto" w:fill="auto"/>
            <w:vAlign w:val="bottom"/>
          </w:tcPr>
          <w:p w14:paraId="4147BF5E"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7885584E" w14:textId="77777777" w:rsidR="00D420A5" w:rsidRDefault="00D420A5" w:rsidP="00721F82">
            <w:pPr>
              <w:spacing w:after="0" w:line="360" w:lineRule="auto"/>
              <w:jc w:val="left"/>
              <w:rPr>
                <w:color w:val="000000"/>
              </w:rPr>
            </w:pPr>
            <w:r>
              <w:rPr>
                <w:color w:val="000000"/>
              </w:rPr>
              <w:t> Ethiopia</w:t>
            </w:r>
          </w:p>
        </w:tc>
        <w:tc>
          <w:tcPr>
            <w:tcW w:w="1020" w:type="dxa"/>
            <w:shd w:val="clear" w:color="auto" w:fill="auto"/>
            <w:vAlign w:val="bottom"/>
          </w:tcPr>
          <w:p w14:paraId="2E999C67" w14:textId="77777777" w:rsidR="00D420A5" w:rsidRDefault="00D420A5" w:rsidP="00721F82">
            <w:pPr>
              <w:spacing w:after="0" w:line="360" w:lineRule="auto"/>
              <w:jc w:val="left"/>
              <w:rPr>
                <w:color w:val="000000"/>
              </w:rPr>
            </w:pPr>
            <w:r>
              <w:rPr>
                <w:color w:val="000000"/>
              </w:rPr>
              <w:t>19</w:t>
            </w:r>
          </w:p>
        </w:tc>
      </w:tr>
      <w:tr w:rsidR="00D420A5" w14:paraId="2718D54A" w14:textId="77777777" w:rsidTr="00721F82">
        <w:trPr>
          <w:trHeight w:val="263"/>
        </w:trPr>
        <w:tc>
          <w:tcPr>
            <w:tcW w:w="1516" w:type="dxa"/>
            <w:shd w:val="clear" w:color="auto" w:fill="auto"/>
            <w:vAlign w:val="bottom"/>
          </w:tcPr>
          <w:p w14:paraId="0651A0D0"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0492FF58" w14:textId="77777777" w:rsidR="00D420A5" w:rsidRDefault="00D420A5" w:rsidP="00721F82">
            <w:pPr>
              <w:spacing w:after="0" w:line="360" w:lineRule="auto"/>
              <w:jc w:val="left"/>
              <w:rPr>
                <w:color w:val="000000"/>
              </w:rPr>
            </w:pPr>
            <w:r>
              <w:rPr>
                <w:color w:val="000000"/>
              </w:rPr>
              <w:t> Kenya</w:t>
            </w:r>
          </w:p>
        </w:tc>
        <w:tc>
          <w:tcPr>
            <w:tcW w:w="1020" w:type="dxa"/>
            <w:shd w:val="clear" w:color="auto" w:fill="auto"/>
            <w:vAlign w:val="bottom"/>
          </w:tcPr>
          <w:p w14:paraId="165A73CA" w14:textId="77777777" w:rsidR="00D420A5" w:rsidRDefault="00D420A5" w:rsidP="00721F82">
            <w:pPr>
              <w:spacing w:after="0" w:line="360" w:lineRule="auto"/>
              <w:jc w:val="left"/>
              <w:rPr>
                <w:color w:val="000000"/>
              </w:rPr>
            </w:pPr>
            <w:r>
              <w:rPr>
                <w:color w:val="000000"/>
              </w:rPr>
              <w:t>18</w:t>
            </w:r>
          </w:p>
        </w:tc>
      </w:tr>
      <w:tr w:rsidR="00D420A5" w14:paraId="71EDF0C8" w14:textId="77777777" w:rsidTr="00721F82">
        <w:trPr>
          <w:trHeight w:val="263"/>
        </w:trPr>
        <w:tc>
          <w:tcPr>
            <w:tcW w:w="1516" w:type="dxa"/>
            <w:shd w:val="clear" w:color="auto" w:fill="auto"/>
            <w:vAlign w:val="bottom"/>
          </w:tcPr>
          <w:p w14:paraId="7EBB479A"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71B6E956" w14:textId="77777777" w:rsidR="00D420A5" w:rsidRDefault="00D420A5" w:rsidP="00721F82">
            <w:pPr>
              <w:spacing w:after="0" w:line="360" w:lineRule="auto"/>
              <w:jc w:val="left"/>
              <w:rPr>
                <w:color w:val="000000"/>
              </w:rPr>
            </w:pPr>
            <w:r>
              <w:rPr>
                <w:color w:val="000000"/>
              </w:rPr>
              <w:t> Malawi</w:t>
            </w:r>
          </w:p>
        </w:tc>
        <w:tc>
          <w:tcPr>
            <w:tcW w:w="1020" w:type="dxa"/>
            <w:shd w:val="clear" w:color="auto" w:fill="auto"/>
            <w:vAlign w:val="bottom"/>
          </w:tcPr>
          <w:p w14:paraId="112274F7" w14:textId="77777777" w:rsidR="00D420A5" w:rsidRDefault="00D420A5" w:rsidP="00721F82">
            <w:pPr>
              <w:spacing w:after="0" w:line="360" w:lineRule="auto"/>
              <w:jc w:val="left"/>
              <w:rPr>
                <w:color w:val="000000"/>
              </w:rPr>
            </w:pPr>
            <w:r>
              <w:rPr>
                <w:color w:val="000000"/>
              </w:rPr>
              <w:t>12</w:t>
            </w:r>
          </w:p>
        </w:tc>
      </w:tr>
      <w:tr w:rsidR="00D420A5" w14:paraId="2155B606" w14:textId="77777777" w:rsidTr="00721F82">
        <w:trPr>
          <w:trHeight w:val="263"/>
        </w:trPr>
        <w:tc>
          <w:tcPr>
            <w:tcW w:w="1516" w:type="dxa"/>
            <w:shd w:val="clear" w:color="auto" w:fill="auto"/>
            <w:vAlign w:val="bottom"/>
          </w:tcPr>
          <w:p w14:paraId="503B2CAE"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092DEB27" w14:textId="77777777" w:rsidR="00D420A5" w:rsidRDefault="00D420A5" w:rsidP="00721F82">
            <w:pPr>
              <w:spacing w:after="0" w:line="360" w:lineRule="auto"/>
              <w:jc w:val="left"/>
              <w:rPr>
                <w:color w:val="000000"/>
              </w:rPr>
            </w:pPr>
            <w:r>
              <w:rPr>
                <w:color w:val="000000"/>
              </w:rPr>
              <w:t> Tanzania</w:t>
            </w:r>
          </w:p>
        </w:tc>
        <w:tc>
          <w:tcPr>
            <w:tcW w:w="1020" w:type="dxa"/>
            <w:shd w:val="clear" w:color="auto" w:fill="auto"/>
            <w:vAlign w:val="bottom"/>
          </w:tcPr>
          <w:p w14:paraId="41A2E5C6" w14:textId="77777777" w:rsidR="00D420A5" w:rsidRDefault="00D420A5" w:rsidP="00721F82">
            <w:pPr>
              <w:spacing w:after="0" w:line="360" w:lineRule="auto"/>
              <w:jc w:val="left"/>
              <w:rPr>
                <w:color w:val="000000"/>
              </w:rPr>
            </w:pPr>
            <w:r>
              <w:rPr>
                <w:color w:val="000000"/>
              </w:rPr>
              <w:t>12</w:t>
            </w:r>
          </w:p>
        </w:tc>
      </w:tr>
      <w:tr w:rsidR="00D420A5" w14:paraId="44B23EB6" w14:textId="77777777" w:rsidTr="00721F82">
        <w:trPr>
          <w:trHeight w:val="263"/>
        </w:trPr>
        <w:tc>
          <w:tcPr>
            <w:tcW w:w="1516" w:type="dxa"/>
            <w:shd w:val="clear" w:color="auto" w:fill="auto"/>
            <w:vAlign w:val="bottom"/>
          </w:tcPr>
          <w:p w14:paraId="7034B687"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314B5BA5" w14:textId="77777777" w:rsidR="00D420A5" w:rsidRDefault="00D420A5" w:rsidP="00721F82">
            <w:pPr>
              <w:spacing w:after="0" w:line="360" w:lineRule="auto"/>
              <w:jc w:val="left"/>
              <w:rPr>
                <w:color w:val="000000"/>
              </w:rPr>
            </w:pPr>
            <w:r>
              <w:rPr>
                <w:color w:val="000000"/>
              </w:rPr>
              <w:t> Rwanda</w:t>
            </w:r>
          </w:p>
        </w:tc>
        <w:tc>
          <w:tcPr>
            <w:tcW w:w="1020" w:type="dxa"/>
            <w:shd w:val="clear" w:color="auto" w:fill="auto"/>
            <w:vAlign w:val="bottom"/>
          </w:tcPr>
          <w:p w14:paraId="3307937F" w14:textId="77777777" w:rsidR="00D420A5" w:rsidRDefault="00D420A5" w:rsidP="00721F82">
            <w:pPr>
              <w:spacing w:after="0" w:line="360" w:lineRule="auto"/>
              <w:jc w:val="left"/>
              <w:rPr>
                <w:color w:val="000000"/>
              </w:rPr>
            </w:pPr>
            <w:r>
              <w:rPr>
                <w:color w:val="000000"/>
              </w:rPr>
              <w:t>11</w:t>
            </w:r>
          </w:p>
        </w:tc>
      </w:tr>
      <w:tr w:rsidR="00D420A5" w14:paraId="716B373F" w14:textId="77777777" w:rsidTr="00721F82">
        <w:trPr>
          <w:trHeight w:val="263"/>
        </w:trPr>
        <w:tc>
          <w:tcPr>
            <w:tcW w:w="1516" w:type="dxa"/>
            <w:shd w:val="clear" w:color="auto" w:fill="auto"/>
            <w:vAlign w:val="bottom"/>
          </w:tcPr>
          <w:p w14:paraId="051CA237"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3687C025" w14:textId="77777777" w:rsidR="00D420A5" w:rsidRDefault="00D420A5" w:rsidP="00721F82">
            <w:pPr>
              <w:spacing w:after="0" w:line="360" w:lineRule="auto"/>
              <w:jc w:val="left"/>
              <w:rPr>
                <w:color w:val="000000"/>
              </w:rPr>
            </w:pPr>
            <w:r>
              <w:rPr>
                <w:color w:val="000000"/>
              </w:rPr>
              <w:t> Uganda</w:t>
            </w:r>
          </w:p>
        </w:tc>
        <w:tc>
          <w:tcPr>
            <w:tcW w:w="1020" w:type="dxa"/>
            <w:shd w:val="clear" w:color="auto" w:fill="auto"/>
            <w:vAlign w:val="bottom"/>
          </w:tcPr>
          <w:p w14:paraId="10E30CB5" w14:textId="77777777" w:rsidR="00D420A5" w:rsidRDefault="00D420A5" w:rsidP="00721F82">
            <w:pPr>
              <w:spacing w:after="0" w:line="360" w:lineRule="auto"/>
              <w:jc w:val="left"/>
              <w:rPr>
                <w:color w:val="000000"/>
              </w:rPr>
            </w:pPr>
            <w:r>
              <w:rPr>
                <w:color w:val="000000"/>
              </w:rPr>
              <w:t>11</w:t>
            </w:r>
          </w:p>
        </w:tc>
      </w:tr>
      <w:tr w:rsidR="00D420A5" w14:paraId="1937093E" w14:textId="77777777" w:rsidTr="00721F82">
        <w:trPr>
          <w:trHeight w:val="263"/>
        </w:trPr>
        <w:tc>
          <w:tcPr>
            <w:tcW w:w="1516" w:type="dxa"/>
            <w:shd w:val="clear" w:color="auto" w:fill="auto"/>
            <w:vAlign w:val="bottom"/>
          </w:tcPr>
          <w:p w14:paraId="39334E45"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004E7394" w14:textId="77777777" w:rsidR="00D420A5" w:rsidRDefault="00D420A5" w:rsidP="00721F82">
            <w:pPr>
              <w:spacing w:after="0" w:line="360" w:lineRule="auto"/>
              <w:jc w:val="left"/>
              <w:rPr>
                <w:color w:val="000000"/>
              </w:rPr>
            </w:pPr>
            <w:r>
              <w:rPr>
                <w:color w:val="000000"/>
              </w:rPr>
              <w:t> Zambia</w:t>
            </w:r>
          </w:p>
        </w:tc>
        <w:tc>
          <w:tcPr>
            <w:tcW w:w="1020" w:type="dxa"/>
            <w:shd w:val="clear" w:color="auto" w:fill="auto"/>
            <w:vAlign w:val="bottom"/>
          </w:tcPr>
          <w:p w14:paraId="5CB4A551" w14:textId="77777777" w:rsidR="00D420A5" w:rsidRDefault="00D420A5" w:rsidP="00721F82">
            <w:pPr>
              <w:spacing w:after="0" w:line="360" w:lineRule="auto"/>
              <w:jc w:val="left"/>
              <w:rPr>
                <w:color w:val="000000"/>
              </w:rPr>
            </w:pPr>
            <w:r>
              <w:rPr>
                <w:color w:val="000000"/>
              </w:rPr>
              <w:t>11</w:t>
            </w:r>
          </w:p>
        </w:tc>
      </w:tr>
      <w:tr w:rsidR="00D420A5" w14:paraId="65F813DA" w14:textId="77777777" w:rsidTr="00721F82">
        <w:trPr>
          <w:trHeight w:val="263"/>
        </w:trPr>
        <w:tc>
          <w:tcPr>
            <w:tcW w:w="1516" w:type="dxa"/>
            <w:shd w:val="clear" w:color="auto" w:fill="auto"/>
            <w:vAlign w:val="bottom"/>
          </w:tcPr>
          <w:p w14:paraId="6F6A5834"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5DC6A412" w14:textId="77777777" w:rsidR="00D420A5" w:rsidRDefault="00D420A5" w:rsidP="00721F82">
            <w:pPr>
              <w:spacing w:after="0" w:line="360" w:lineRule="auto"/>
              <w:jc w:val="left"/>
              <w:rPr>
                <w:color w:val="000000"/>
              </w:rPr>
            </w:pPr>
            <w:r>
              <w:rPr>
                <w:color w:val="000000"/>
              </w:rPr>
              <w:t> Zimbabwe</w:t>
            </w:r>
          </w:p>
        </w:tc>
        <w:tc>
          <w:tcPr>
            <w:tcW w:w="1020" w:type="dxa"/>
            <w:shd w:val="clear" w:color="auto" w:fill="auto"/>
            <w:vAlign w:val="bottom"/>
          </w:tcPr>
          <w:p w14:paraId="28913702" w14:textId="77777777" w:rsidR="00D420A5" w:rsidRDefault="00D420A5" w:rsidP="00721F82">
            <w:pPr>
              <w:spacing w:after="0" w:line="360" w:lineRule="auto"/>
              <w:jc w:val="left"/>
              <w:rPr>
                <w:color w:val="000000"/>
              </w:rPr>
            </w:pPr>
            <w:r>
              <w:rPr>
                <w:color w:val="000000"/>
              </w:rPr>
              <w:t>7</w:t>
            </w:r>
          </w:p>
        </w:tc>
      </w:tr>
      <w:tr w:rsidR="00D420A5" w14:paraId="0B14D84C" w14:textId="77777777" w:rsidTr="00721F82">
        <w:trPr>
          <w:trHeight w:val="263"/>
        </w:trPr>
        <w:tc>
          <w:tcPr>
            <w:tcW w:w="1516" w:type="dxa"/>
            <w:shd w:val="clear" w:color="auto" w:fill="auto"/>
            <w:vAlign w:val="bottom"/>
          </w:tcPr>
          <w:p w14:paraId="791E8103"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224842BB" w14:textId="77777777" w:rsidR="00D420A5" w:rsidRDefault="00D420A5" w:rsidP="00721F82">
            <w:pPr>
              <w:spacing w:after="0" w:line="360" w:lineRule="auto"/>
              <w:jc w:val="left"/>
              <w:rPr>
                <w:color w:val="000000"/>
              </w:rPr>
            </w:pPr>
            <w:r>
              <w:rPr>
                <w:color w:val="000000"/>
              </w:rPr>
              <w:t> Burundi</w:t>
            </w:r>
          </w:p>
        </w:tc>
        <w:tc>
          <w:tcPr>
            <w:tcW w:w="1020" w:type="dxa"/>
            <w:shd w:val="clear" w:color="auto" w:fill="auto"/>
            <w:vAlign w:val="bottom"/>
          </w:tcPr>
          <w:p w14:paraId="4934D67A" w14:textId="77777777" w:rsidR="00D420A5" w:rsidRDefault="00D420A5" w:rsidP="00721F82">
            <w:pPr>
              <w:spacing w:after="0" w:line="360" w:lineRule="auto"/>
              <w:jc w:val="left"/>
              <w:rPr>
                <w:color w:val="000000"/>
              </w:rPr>
            </w:pPr>
            <w:r>
              <w:rPr>
                <w:color w:val="000000"/>
              </w:rPr>
              <w:t>5</w:t>
            </w:r>
          </w:p>
        </w:tc>
      </w:tr>
      <w:tr w:rsidR="00D420A5" w14:paraId="4C37796D" w14:textId="77777777" w:rsidTr="00721F82">
        <w:trPr>
          <w:trHeight w:val="263"/>
        </w:trPr>
        <w:tc>
          <w:tcPr>
            <w:tcW w:w="1516" w:type="dxa"/>
            <w:shd w:val="clear" w:color="auto" w:fill="auto"/>
            <w:vAlign w:val="bottom"/>
          </w:tcPr>
          <w:p w14:paraId="39BA8425"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436C638C" w14:textId="77777777" w:rsidR="00D420A5" w:rsidRDefault="00D420A5" w:rsidP="00721F82">
            <w:pPr>
              <w:spacing w:after="0" w:line="360" w:lineRule="auto"/>
              <w:jc w:val="left"/>
              <w:rPr>
                <w:color w:val="000000"/>
              </w:rPr>
            </w:pPr>
            <w:r>
              <w:rPr>
                <w:color w:val="000000"/>
              </w:rPr>
              <w:t> Madagascar</w:t>
            </w:r>
          </w:p>
        </w:tc>
        <w:tc>
          <w:tcPr>
            <w:tcW w:w="1020" w:type="dxa"/>
            <w:shd w:val="clear" w:color="auto" w:fill="auto"/>
            <w:vAlign w:val="bottom"/>
          </w:tcPr>
          <w:p w14:paraId="3033BF1D" w14:textId="77777777" w:rsidR="00D420A5" w:rsidRDefault="00D420A5" w:rsidP="00721F82">
            <w:pPr>
              <w:spacing w:after="0" w:line="360" w:lineRule="auto"/>
              <w:jc w:val="left"/>
              <w:rPr>
                <w:color w:val="000000"/>
              </w:rPr>
            </w:pPr>
            <w:r>
              <w:rPr>
                <w:color w:val="000000"/>
              </w:rPr>
              <w:t>5</w:t>
            </w:r>
          </w:p>
        </w:tc>
      </w:tr>
      <w:tr w:rsidR="00D420A5" w14:paraId="6A75156F" w14:textId="77777777" w:rsidTr="00721F82">
        <w:trPr>
          <w:trHeight w:val="263"/>
        </w:trPr>
        <w:tc>
          <w:tcPr>
            <w:tcW w:w="1516" w:type="dxa"/>
            <w:shd w:val="clear" w:color="auto" w:fill="auto"/>
            <w:vAlign w:val="bottom"/>
          </w:tcPr>
          <w:p w14:paraId="073A25CA"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5CC86C08" w14:textId="77777777" w:rsidR="00D420A5" w:rsidRDefault="00D420A5" w:rsidP="00721F82">
            <w:pPr>
              <w:spacing w:after="0" w:line="360" w:lineRule="auto"/>
              <w:jc w:val="left"/>
              <w:rPr>
                <w:color w:val="000000"/>
              </w:rPr>
            </w:pPr>
            <w:r>
              <w:rPr>
                <w:color w:val="000000"/>
              </w:rPr>
              <w:t> Mozambique</w:t>
            </w:r>
          </w:p>
        </w:tc>
        <w:tc>
          <w:tcPr>
            <w:tcW w:w="1020" w:type="dxa"/>
            <w:shd w:val="clear" w:color="auto" w:fill="auto"/>
            <w:vAlign w:val="bottom"/>
          </w:tcPr>
          <w:p w14:paraId="0FE54AD9" w14:textId="77777777" w:rsidR="00D420A5" w:rsidRDefault="00D420A5" w:rsidP="00721F82">
            <w:pPr>
              <w:spacing w:after="0" w:line="360" w:lineRule="auto"/>
              <w:jc w:val="left"/>
              <w:rPr>
                <w:color w:val="000000"/>
              </w:rPr>
            </w:pPr>
            <w:r>
              <w:rPr>
                <w:color w:val="000000"/>
              </w:rPr>
              <w:t>3</w:t>
            </w:r>
          </w:p>
        </w:tc>
      </w:tr>
      <w:tr w:rsidR="00D420A5" w14:paraId="520DE335" w14:textId="77777777" w:rsidTr="00721F82">
        <w:trPr>
          <w:trHeight w:val="263"/>
        </w:trPr>
        <w:tc>
          <w:tcPr>
            <w:tcW w:w="1516" w:type="dxa"/>
            <w:shd w:val="clear" w:color="auto" w:fill="auto"/>
            <w:vAlign w:val="bottom"/>
          </w:tcPr>
          <w:p w14:paraId="28C442C7"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0C42A503" w14:textId="77777777" w:rsidR="00D420A5" w:rsidRDefault="00D420A5" w:rsidP="00721F82">
            <w:pPr>
              <w:spacing w:after="0" w:line="360" w:lineRule="auto"/>
              <w:jc w:val="left"/>
              <w:rPr>
                <w:color w:val="000000"/>
              </w:rPr>
            </w:pPr>
            <w:r>
              <w:rPr>
                <w:color w:val="000000"/>
              </w:rPr>
              <w:t> Comoros</w:t>
            </w:r>
          </w:p>
        </w:tc>
        <w:tc>
          <w:tcPr>
            <w:tcW w:w="1020" w:type="dxa"/>
            <w:shd w:val="clear" w:color="auto" w:fill="auto"/>
            <w:vAlign w:val="bottom"/>
          </w:tcPr>
          <w:p w14:paraId="73C119F6" w14:textId="77777777" w:rsidR="00D420A5" w:rsidRDefault="00D420A5" w:rsidP="00721F82">
            <w:pPr>
              <w:spacing w:after="0" w:line="360" w:lineRule="auto"/>
              <w:jc w:val="left"/>
              <w:rPr>
                <w:color w:val="000000"/>
              </w:rPr>
            </w:pPr>
            <w:r>
              <w:rPr>
                <w:color w:val="000000"/>
              </w:rPr>
              <w:t>0</w:t>
            </w:r>
          </w:p>
        </w:tc>
      </w:tr>
      <w:tr w:rsidR="00D420A5" w14:paraId="3D61FF65" w14:textId="77777777" w:rsidTr="00721F82">
        <w:trPr>
          <w:trHeight w:val="263"/>
        </w:trPr>
        <w:tc>
          <w:tcPr>
            <w:tcW w:w="1516" w:type="dxa"/>
            <w:shd w:val="clear" w:color="auto" w:fill="auto"/>
            <w:vAlign w:val="bottom"/>
          </w:tcPr>
          <w:p w14:paraId="79D2575F"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156EBFAA" w14:textId="77777777" w:rsidR="00D420A5" w:rsidRDefault="00D420A5" w:rsidP="00721F82">
            <w:pPr>
              <w:spacing w:after="0" w:line="360" w:lineRule="auto"/>
              <w:jc w:val="left"/>
              <w:rPr>
                <w:color w:val="000000"/>
              </w:rPr>
            </w:pPr>
            <w:r>
              <w:rPr>
                <w:color w:val="000000"/>
              </w:rPr>
              <w:t> Djibouti</w:t>
            </w:r>
          </w:p>
        </w:tc>
        <w:tc>
          <w:tcPr>
            <w:tcW w:w="1020" w:type="dxa"/>
            <w:shd w:val="clear" w:color="auto" w:fill="auto"/>
            <w:vAlign w:val="bottom"/>
          </w:tcPr>
          <w:p w14:paraId="54BBA2D1" w14:textId="77777777" w:rsidR="00D420A5" w:rsidRDefault="00D420A5" w:rsidP="00721F82">
            <w:pPr>
              <w:spacing w:after="0" w:line="360" w:lineRule="auto"/>
              <w:jc w:val="left"/>
              <w:rPr>
                <w:color w:val="000000"/>
              </w:rPr>
            </w:pPr>
            <w:r>
              <w:rPr>
                <w:color w:val="000000"/>
              </w:rPr>
              <w:t>0</w:t>
            </w:r>
          </w:p>
        </w:tc>
      </w:tr>
      <w:tr w:rsidR="00D420A5" w14:paraId="74C55D59" w14:textId="77777777" w:rsidTr="00721F82">
        <w:trPr>
          <w:trHeight w:val="263"/>
        </w:trPr>
        <w:tc>
          <w:tcPr>
            <w:tcW w:w="1516" w:type="dxa"/>
            <w:shd w:val="clear" w:color="auto" w:fill="auto"/>
            <w:vAlign w:val="bottom"/>
          </w:tcPr>
          <w:p w14:paraId="738FACDD"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69E79F0E" w14:textId="77777777" w:rsidR="00D420A5" w:rsidRDefault="00D420A5" w:rsidP="00721F82">
            <w:pPr>
              <w:spacing w:after="0" w:line="360" w:lineRule="auto"/>
              <w:jc w:val="left"/>
              <w:rPr>
                <w:color w:val="000000"/>
              </w:rPr>
            </w:pPr>
            <w:r>
              <w:rPr>
                <w:color w:val="000000"/>
              </w:rPr>
              <w:t> Eritrea</w:t>
            </w:r>
          </w:p>
        </w:tc>
        <w:tc>
          <w:tcPr>
            <w:tcW w:w="1020" w:type="dxa"/>
            <w:shd w:val="clear" w:color="auto" w:fill="auto"/>
            <w:vAlign w:val="bottom"/>
          </w:tcPr>
          <w:p w14:paraId="75CDD731" w14:textId="77777777" w:rsidR="00D420A5" w:rsidRDefault="00D420A5" w:rsidP="00721F82">
            <w:pPr>
              <w:spacing w:after="0" w:line="360" w:lineRule="auto"/>
              <w:jc w:val="left"/>
              <w:rPr>
                <w:color w:val="000000"/>
              </w:rPr>
            </w:pPr>
            <w:r>
              <w:rPr>
                <w:color w:val="000000"/>
              </w:rPr>
              <w:t>0</w:t>
            </w:r>
          </w:p>
        </w:tc>
      </w:tr>
      <w:tr w:rsidR="00D420A5" w14:paraId="58B8822B" w14:textId="77777777" w:rsidTr="00721F82">
        <w:trPr>
          <w:trHeight w:val="263"/>
        </w:trPr>
        <w:tc>
          <w:tcPr>
            <w:tcW w:w="1516" w:type="dxa"/>
            <w:shd w:val="clear" w:color="auto" w:fill="auto"/>
            <w:vAlign w:val="bottom"/>
          </w:tcPr>
          <w:p w14:paraId="529B048F"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200ACB13" w14:textId="77777777" w:rsidR="00D420A5" w:rsidRDefault="00D420A5" w:rsidP="00721F82">
            <w:pPr>
              <w:spacing w:after="0" w:line="360" w:lineRule="auto"/>
              <w:jc w:val="left"/>
              <w:rPr>
                <w:color w:val="000000"/>
              </w:rPr>
            </w:pPr>
            <w:r>
              <w:rPr>
                <w:color w:val="000000"/>
              </w:rPr>
              <w:t> Mauritius</w:t>
            </w:r>
          </w:p>
        </w:tc>
        <w:tc>
          <w:tcPr>
            <w:tcW w:w="1020" w:type="dxa"/>
            <w:shd w:val="clear" w:color="auto" w:fill="auto"/>
            <w:vAlign w:val="bottom"/>
          </w:tcPr>
          <w:p w14:paraId="591D6BAC" w14:textId="77777777" w:rsidR="00D420A5" w:rsidRDefault="00D420A5" w:rsidP="00721F82">
            <w:pPr>
              <w:spacing w:after="0" w:line="360" w:lineRule="auto"/>
              <w:jc w:val="left"/>
              <w:rPr>
                <w:color w:val="000000"/>
              </w:rPr>
            </w:pPr>
            <w:r>
              <w:rPr>
                <w:color w:val="000000"/>
              </w:rPr>
              <w:t>0</w:t>
            </w:r>
          </w:p>
        </w:tc>
      </w:tr>
      <w:tr w:rsidR="00D420A5" w14:paraId="21EE9E7C" w14:textId="77777777" w:rsidTr="00721F82">
        <w:trPr>
          <w:trHeight w:val="263"/>
        </w:trPr>
        <w:tc>
          <w:tcPr>
            <w:tcW w:w="1516" w:type="dxa"/>
            <w:shd w:val="clear" w:color="auto" w:fill="auto"/>
            <w:vAlign w:val="bottom"/>
          </w:tcPr>
          <w:p w14:paraId="39669FE9"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311183E3" w14:textId="77777777" w:rsidR="00D420A5" w:rsidRDefault="00D420A5" w:rsidP="00721F82">
            <w:pPr>
              <w:spacing w:after="0" w:line="360" w:lineRule="auto"/>
              <w:jc w:val="left"/>
              <w:rPr>
                <w:color w:val="000000"/>
              </w:rPr>
            </w:pPr>
            <w:r>
              <w:rPr>
                <w:color w:val="000000"/>
              </w:rPr>
              <w:t> Seychelles</w:t>
            </w:r>
          </w:p>
        </w:tc>
        <w:tc>
          <w:tcPr>
            <w:tcW w:w="1020" w:type="dxa"/>
            <w:shd w:val="clear" w:color="auto" w:fill="auto"/>
            <w:vAlign w:val="bottom"/>
          </w:tcPr>
          <w:p w14:paraId="07FD77EE" w14:textId="77777777" w:rsidR="00D420A5" w:rsidRDefault="00D420A5" w:rsidP="00721F82">
            <w:pPr>
              <w:spacing w:after="0" w:line="360" w:lineRule="auto"/>
              <w:jc w:val="left"/>
              <w:rPr>
                <w:color w:val="000000"/>
              </w:rPr>
            </w:pPr>
            <w:r>
              <w:rPr>
                <w:color w:val="000000"/>
              </w:rPr>
              <w:t>0</w:t>
            </w:r>
          </w:p>
        </w:tc>
      </w:tr>
      <w:tr w:rsidR="00D420A5" w14:paraId="5425FBF1" w14:textId="77777777" w:rsidTr="00721F82">
        <w:trPr>
          <w:trHeight w:val="263"/>
        </w:trPr>
        <w:tc>
          <w:tcPr>
            <w:tcW w:w="1516" w:type="dxa"/>
            <w:shd w:val="clear" w:color="auto" w:fill="auto"/>
            <w:vAlign w:val="bottom"/>
          </w:tcPr>
          <w:p w14:paraId="5A42B74A"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4C7E6D38" w14:textId="77777777" w:rsidR="00D420A5" w:rsidRDefault="00D420A5" w:rsidP="00721F82">
            <w:pPr>
              <w:spacing w:after="0" w:line="360" w:lineRule="auto"/>
              <w:jc w:val="left"/>
              <w:rPr>
                <w:color w:val="000000"/>
              </w:rPr>
            </w:pPr>
            <w:r>
              <w:rPr>
                <w:color w:val="000000"/>
              </w:rPr>
              <w:t> Somalia</w:t>
            </w:r>
          </w:p>
        </w:tc>
        <w:tc>
          <w:tcPr>
            <w:tcW w:w="1020" w:type="dxa"/>
            <w:shd w:val="clear" w:color="auto" w:fill="auto"/>
            <w:vAlign w:val="bottom"/>
          </w:tcPr>
          <w:p w14:paraId="2930E74B" w14:textId="77777777" w:rsidR="00D420A5" w:rsidRDefault="00D420A5" w:rsidP="00721F82">
            <w:pPr>
              <w:spacing w:after="0" w:line="360" w:lineRule="auto"/>
              <w:jc w:val="left"/>
              <w:rPr>
                <w:color w:val="000000"/>
              </w:rPr>
            </w:pPr>
            <w:r>
              <w:rPr>
                <w:color w:val="000000"/>
              </w:rPr>
              <w:t>0</w:t>
            </w:r>
          </w:p>
        </w:tc>
      </w:tr>
      <w:tr w:rsidR="00D420A5" w14:paraId="5C6DE066" w14:textId="77777777" w:rsidTr="00721F82">
        <w:trPr>
          <w:trHeight w:val="263"/>
        </w:trPr>
        <w:tc>
          <w:tcPr>
            <w:tcW w:w="1516" w:type="dxa"/>
            <w:shd w:val="clear" w:color="auto" w:fill="auto"/>
            <w:vAlign w:val="bottom"/>
          </w:tcPr>
          <w:p w14:paraId="503F2245"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2112831D" w14:textId="77777777" w:rsidR="00D420A5" w:rsidRDefault="00D420A5" w:rsidP="00721F82">
            <w:pPr>
              <w:spacing w:after="0" w:line="360" w:lineRule="auto"/>
              <w:jc w:val="left"/>
              <w:rPr>
                <w:color w:val="000000"/>
              </w:rPr>
            </w:pPr>
            <w:r>
              <w:rPr>
                <w:color w:val="000000"/>
              </w:rPr>
              <w:t> South Sudan</w:t>
            </w:r>
          </w:p>
        </w:tc>
        <w:tc>
          <w:tcPr>
            <w:tcW w:w="1020" w:type="dxa"/>
            <w:shd w:val="clear" w:color="auto" w:fill="auto"/>
            <w:vAlign w:val="bottom"/>
          </w:tcPr>
          <w:p w14:paraId="5E3CC567" w14:textId="77777777" w:rsidR="00D420A5" w:rsidRDefault="00D420A5" w:rsidP="00721F82">
            <w:pPr>
              <w:spacing w:after="0" w:line="360" w:lineRule="auto"/>
              <w:jc w:val="left"/>
              <w:rPr>
                <w:color w:val="000000"/>
              </w:rPr>
            </w:pPr>
            <w:r>
              <w:rPr>
                <w:color w:val="000000"/>
              </w:rPr>
              <w:t>0</w:t>
            </w:r>
          </w:p>
        </w:tc>
      </w:tr>
      <w:tr w:rsidR="00D420A5" w14:paraId="019BE8CA" w14:textId="77777777" w:rsidTr="00721F82">
        <w:trPr>
          <w:trHeight w:val="263"/>
        </w:trPr>
        <w:tc>
          <w:tcPr>
            <w:tcW w:w="1516" w:type="dxa"/>
            <w:shd w:val="clear" w:color="auto" w:fill="auto"/>
            <w:vAlign w:val="bottom"/>
          </w:tcPr>
          <w:p w14:paraId="7E469D0A"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76038FBA" w14:textId="77777777" w:rsidR="00D420A5" w:rsidRDefault="00D420A5" w:rsidP="00721F82">
            <w:pPr>
              <w:spacing w:after="0" w:line="360" w:lineRule="auto"/>
              <w:jc w:val="left"/>
              <w:rPr>
                <w:color w:val="000000"/>
              </w:rPr>
            </w:pPr>
            <w:r>
              <w:rPr>
                <w:color w:val="000000"/>
              </w:rPr>
              <w:t> </w:t>
            </w:r>
          </w:p>
        </w:tc>
        <w:tc>
          <w:tcPr>
            <w:tcW w:w="1020" w:type="dxa"/>
            <w:shd w:val="clear" w:color="auto" w:fill="auto"/>
            <w:vAlign w:val="bottom"/>
          </w:tcPr>
          <w:p w14:paraId="01ADBF98" w14:textId="77777777" w:rsidR="00D420A5" w:rsidRDefault="00D420A5" w:rsidP="00721F82">
            <w:pPr>
              <w:spacing w:after="0" w:line="360" w:lineRule="auto"/>
              <w:jc w:val="left"/>
              <w:rPr>
                <w:color w:val="000000"/>
              </w:rPr>
            </w:pPr>
            <w:r>
              <w:rPr>
                <w:color w:val="000000"/>
              </w:rPr>
              <w:t> </w:t>
            </w:r>
          </w:p>
        </w:tc>
      </w:tr>
      <w:tr w:rsidR="00D420A5" w14:paraId="70D7AD41" w14:textId="77777777" w:rsidTr="00721F82">
        <w:trPr>
          <w:trHeight w:val="263"/>
        </w:trPr>
        <w:tc>
          <w:tcPr>
            <w:tcW w:w="1516" w:type="dxa"/>
            <w:shd w:val="clear" w:color="auto" w:fill="auto"/>
            <w:vAlign w:val="bottom"/>
          </w:tcPr>
          <w:p w14:paraId="553E3432" w14:textId="77777777" w:rsidR="00D420A5" w:rsidRDefault="00D420A5" w:rsidP="00721F82">
            <w:pPr>
              <w:spacing w:after="0" w:line="360" w:lineRule="auto"/>
              <w:jc w:val="left"/>
              <w:rPr>
                <w:b/>
                <w:color w:val="000000"/>
              </w:rPr>
            </w:pPr>
            <w:r>
              <w:rPr>
                <w:b/>
                <w:color w:val="000000"/>
              </w:rPr>
              <w:t>Central Africa</w:t>
            </w:r>
          </w:p>
        </w:tc>
        <w:tc>
          <w:tcPr>
            <w:tcW w:w="4224" w:type="dxa"/>
            <w:shd w:val="clear" w:color="auto" w:fill="auto"/>
            <w:vAlign w:val="bottom"/>
          </w:tcPr>
          <w:p w14:paraId="4E655672" w14:textId="77777777" w:rsidR="00D420A5" w:rsidRDefault="00D420A5" w:rsidP="00721F82">
            <w:pPr>
              <w:spacing w:after="0" w:line="360" w:lineRule="auto"/>
              <w:jc w:val="left"/>
              <w:rPr>
                <w:b/>
                <w:color w:val="000000"/>
              </w:rPr>
            </w:pPr>
            <w:r>
              <w:rPr>
                <w:b/>
                <w:color w:val="000000"/>
              </w:rPr>
              <w:t> </w:t>
            </w:r>
          </w:p>
        </w:tc>
        <w:tc>
          <w:tcPr>
            <w:tcW w:w="1020" w:type="dxa"/>
            <w:shd w:val="clear" w:color="auto" w:fill="auto"/>
            <w:vAlign w:val="bottom"/>
          </w:tcPr>
          <w:p w14:paraId="20B23CEA" w14:textId="77777777" w:rsidR="00D420A5" w:rsidRDefault="00D420A5" w:rsidP="00721F82">
            <w:pPr>
              <w:spacing w:after="0" w:line="360" w:lineRule="auto"/>
              <w:jc w:val="left"/>
              <w:rPr>
                <w:b/>
                <w:color w:val="000000"/>
              </w:rPr>
            </w:pPr>
            <w:r>
              <w:rPr>
                <w:b/>
                <w:color w:val="000000"/>
              </w:rPr>
              <w:t>17</w:t>
            </w:r>
          </w:p>
        </w:tc>
      </w:tr>
      <w:tr w:rsidR="00D420A5" w14:paraId="36C30969" w14:textId="77777777" w:rsidTr="00721F82">
        <w:trPr>
          <w:trHeight w:val="263"/>
        </w:trPr>
        <w:tc>
          <w:tcPr>
            <w:tcW w:w="1516" w:type="dxa"/>
            <w:shd w:val="clear" w:color="auto" w:fill="auto"/>
            <w:vAlign w:val="bottom"/>
          </w:tcPr>
          <w:p w14:paraId="1D1E850F" w14:textId="77777777" w:rsidR="00D420A5" w:rsidRDefault="00D420A5" w:rsidP="00721F82">
            <w:pPr>
              <w:spacing w:after="0" w:line="360" w:lineRule="auto"/>
              <w:jc w:val="left"/>
              <w:rPr>
                <w:color w:val="000000"/>
              </w:rPr>
            </w:pPr>
            <w:r>
              <w:rPr>
                <w:color w:val="000000"/>
              </w:rPr>
              <w:lastRenderedPageBreak/>
              <w:t> </w:t>
            </w:r>
          </w:p>
        </w:tc>
        <w:tc>
          <w:tcPr>
            <w:tcW w:w="4224" w:type="dxa"/>
            <w:shd w:val="clear" w:color="auto" w:fill="auto"/>
            <w:vAlign w:val="bottom"/>
          </w:tcPr>
          <w:p w14:paraId="36E36066" w14:textId="77777777" w:rsidR="00D420A5" w:rsidRDefault="00D420A5" w:rsidP="00721F82">
            <w:pPr>
              <w:spacing w:after="0" w:line="360" w:lineRule="auto"/>
              <w:jc w:val="left"/>
              <w:rPr>
                <w:color w:val="000000"/>
              </w:rPr>
            </w:pPr>
            <w:r>
              <w:rPr>
                <w:color w:val="000000"/>
              </w:rPr>
              <w:t> Cameroon</w:t>
            </w:r>
          </w:p>
        </w:tc>
        <w:tc>
          <w:tcPr>
            <w:tcW w:w="1020" w:type="dxa"/>
            <w:shd w:val="clear" w:color="auto" w:fill="auto"/>
            <w:vAlign w:val="bottom"/>
          </w:tcPr>
          <w:p w14:paraId="4BF5FBA0" w14:textId="77777777" w:rsidR="00D420A5" w:rsidRDefault="00D420A5" w:rsidP="00721F82">
            <w:pPr>
              <w:spacing w:after="0" w:line="360" w:lineRule="auto"/>
              <w:jc w:val="left"/>
              <w:rPr>
                <w:color w:val="000000"/>
              </w:rPr>
            </w:pPr>
            <w:r>
              <w:rPr>
                <w:color w:val="000000"/>
              </w:rPr>
              <w:t>12</w:t>
            </w:r>
          </w:p>
        </w:tc>
      </w:tr>
      <w:tr w:rsidR="00D420A5" w14:paraId="082654F5" w14:textId="77777777" w:rsidTr="00721F82">
        <w:trPr>
          <w:trHeight w:val="263"/>
        </w:trPr>
        <w:tc>
          <w:tcPr>
            <w:tcW w:w="1516" w:type="dxa"/>
            <w:shd w:val="clear" w:color="auto" w:fill="auto"/>
            <w:vAlign w:val="bottom"/>
          </w:tcPr>
          <w:p w14:paraId="734CC447"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6312CE67" w14:textId="77777777" w:rsidR="00D420A5" w:rsidRDefault="00D420A5" w:rsidP="00721F82">
            <w:pPr>
              <w:spacing w:after="0" w:line="360" w:lineRule="auto"/>
              <w:jc w:val="left"/>
              <w:rPr>
                <w:color w:val="000000"/>
              </w:rPr>
            </w:pPr>
            <w:r>
              <w:rPr>
                <w:color w:val="000000"/>
              </w:rPr>
              <w:t> Congo, DRC</w:t>
            </w:r>
          </w:p>
        </w:tc>
        <w:tc>
          <w:tcPr>
            <w:tcW w:w="1020" w:type="dxa"/>
            <w:shd w:val="clear" w:color="auto" w:fill="auto"/>
            <w:vAlign w:val="bottom"/>
          </w:tcPr>
          <w:p w14:paraId="638533EF" w14:textId="77777777" w:rsidR="00D420A5" w:rsidRDefault="00D420A5" w:rsidP="00721F82">
            <w:pPr>
              <w:spacing w:after="0" w:line="360" w:lineRule="auto"/>
              <w:jc w:val="left"/>
              <w:rPr>
                <w:color w:val="000000"/>
              </w:rPr>
            </w:pPr>
            <w:r>
              <w:rPr>
                <w:color w:val="000000"/>
              </w:rPr>
              <w:t>5</w:t>
            </w:r>
          </w:p>
        </w:tc>
      </w:tr>
      <w:tr w:rsidR="00D420A5" w14:paraId="51AA7F48" w14:textId="77777777" w:rsidTr="00721F82">
        <w:trPr>
          <w:trHeight w:val="263"/>
        </w:trPr>
        <w:tc>
          <w:tcPr>
            <w:tcW w:w="1516" w:type="dxa"/>
            <w:shd w:val="clear" w:color="auto" w:fill="auto"/>
            <w:vAlign w:val="bottom"/>
          </w:tcPr>
          <w:p w14:paraId="4195FB84"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31DEDFDB" w14:textId="77777777" w:rsidR="00D420A5" w:rsidRDefault="00D420A5" w:rsidP="00721F82">
            <w:pPr>
              <w:spacing w:after="0" w:line="360" w:lineRule="auto"/>
              <w:jc w:val="left"/>
              <w:rPr>
                <w:color w:val="000000"/>
              </w:rPr>
            </w:pPr>
            <w:r>
              <w:rPr>
                <w:color w:val="000000"/>
              </w:rPr>
              <w:t> Angola</w:t>
            </w:r>
          </w:p>
        </w:tc>
        <w:tc>
          <w:tcPr>
            <w:tcW w:w="1020" w:type="dxa"/>
            <w:shd w:val="clear" w:color="auto" w:fill="auto"/>
            <w:vAlign w:val="bottom"/>
          </w:tcPr>
          <w:p w14:paraId="4E3E936C" w14:textId="77777777" w:rsidR="00D420A5" w:rsidRDefault="00D420A5" w:rsidP="00721F82">
            <w:pPr>
              <w:spacing w:after="0" w:line="360" w:lineRule="auto"/>
              <w:jc w:val="left"/>
              <w:rPr>
                <w:color w:val="000000"/>
              </w:rPr>
            </w:pPr>
            <w:r>
              <w:rPr>
                <w:color w:val="000000"/>
              </w:rPr>
              <w:t>0</w:t>
            </w:r>
          </w:p>
        </w:tc>
      </w:tr>
      <w:tr w:rsidR="00D420A5" w14:paraId="74FC3B1D" w14:textId="77777777" w:rsidTr="00721F82">
        <w:trPr>
          <w:trHeight w:val="263"/>
        </w:trPr>
        <w:tc>
          <w:tcPr>
            <w:tcW w:w="1516" w:type="dxa"/>
            <w:shd w:val="clear" w:color="auto" w:fill="auto"/>
            <w:vAlign w:val="bottom"/>
          </w:tcPr>
          <w:p w14:paraId="14E1E053"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38678A99" w14:textId="77777777" w:rsidR="00D420A5" w:rsidRDefault="00D420A5" w:rsidP="00721F82">
            <w:pPr>
              <w:spacing w:after="0" w:line="360" w:lineRule="auto"/>
              <w:jc w:val="left"/>
              <w:rPr>
                <w:color w:val="000000"/>
              </w:rPr>
            </w:pPr>
            <w:r>
              <w:rPr>
                <w:color w:val="000000"/>
              </w:rPr>
              <w:t> Central African Republic</w:t>
            </w:r>
          </w:p>
        </w:tc>
        <w:tc>
          <w:tcPr>
            <w:tcW w:w="1020" w:type="dxa"/>
            <w:shd w:val="clear" w:color="auto" w:fill="auto"/>
            <w:vAlign w:val="bottom"/>
          </w:tcPr>
          <w:p w14:paraId="773CDD21" w14:textId="77777777" w:rsidR="00D420A5" w:rsidRDefault="00D420A5" w:rsidP="00721F82">
            <w:pPr>
              <w:spacing w:after="0" w:line="360" w:lineRule="auto"/>
              <w:jc w:val="left"/>
              <w:rPr>
                <w:color w:val="000000"/>
              </w:rPr>
            </w:pPr>
            <w:r>
              <w:rPr>
                <w:color w:val="000000"/>
              </w:rPr>
              <w:t>0</w:t>
            </w:r>
          </w:p>
        </w:tc>
      </w:tr>
      <w:tr w:rsidR="00D420A5" w14:paraId="22EF8BA2" w14:textId="77777777" w:rsidTr="00721F82">
        <w:trPr>
          <w:trHeight w:val="263"/>
        </w:trPr>
        <w:tc>
          <w:tcPr>
            <w:tcW w:w="1516" w:type="dxa"/>
            <w:shd w:val="clear" w:color="auto" w:fill="auto"/>
            <w:vAlign w:val="bottom"/>
          </w:tcPr>
          <w:p w14:paraId="0B74B8C1"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17E08946" w14:textId="77777777" w:rsidR="00D420A5" w:rsidRDefault="00D420A5" w:rsidP="00721F82">
            <w:pPr>
              <w:spacing w:after="0" w:line="360" w:lineRule="auto"/>
              <w:jc w:val="left"/>
              <w:rPr>
                <w:color w:val="000000"/>
              </w:rPr>
            </w:pPr>
            <w:r>
              <w:rPr>
                <w:color w:val="000000"/>
              </w:rPr>
              <w:t> Chad</w:t>
            </w:r>
          </w:p>
        </w:tc>
        <w:tc>
          <w:tcPr>
            <w:tcW w:w="1020" w:type="dxa"/>
            <w:shd w:val="clear" w:color="auto" w:fill="auto"/>
            <w:vAlign w:val="bottom"/>
          </w:tcPr>
          <w:p w14:paraId="1BFF0F02" w14:textId="77777777" w:rsidR="00D420A5" w:rsidRDefault="00D420A5" w:rsidP="00721F82">
            <w:pPr>
              <w:spacing w:after="0" w:line="360" w:lineRule="auto"/>
              <w:jc w:val="left"/>
              <w:rPr>
                <w:color w:val="000000"/>
              </w:rPr>
            </w:pPr>
            <w:r>
              <w:rPr>
                <w:color w:val="000000"/>
              </w:rPr>
              <w:t>0</w:t>
            </w:r>
          </w:p>
        </w:tc>
      </w:tr>
      <w:tr w:rsidR="00D420A5" w14:paraId="4E7D8A98" w14:textId="77777777" w:rsidTr="00721F82">
        <w:trPr>
          <w:trHeight w:val="263"/>
        </w:trPr>
        <w:tc>
          <w:tcPr>
            <w:tcW w:w="1516" w:type="dxa"/>
            <w:shd w:val="clear" w:color="auto" w:fill="auto"/>
            <w:vAlign w:val="bottom"/>
          </w:tcPr>
          <w:p w14:paraId="5ACC7967"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715A3D0E" w14:textId="77777777" w:rsidR="00D420A5" w:rsidRDefault="00D420A5" w:rsidP="00721F82">
            <w:pPr>
              <w:spacing w:after="0" w:line="360" w:lineRule="auto"/>
              <w:jc w:val="left"/>
              <w:rPr>
                <w:color w:val="000000"/>
              </w:rPr>
            </w:pPr>
            <w:r>
              <w:rPr>
                <w:color w:val="000000"/>
              </w:rPr>
              <w:t> Equatorial Guinea</w:t>
            </w:r>
          </w:p>
        </w:tc>
        <w:tc>
          <w:tcPr>
            <w:tcW w:w="1020" w:type="dxa"/>
            <w:shd w:val="clear" w:color="auto" w:fill="auto"/>
            <w:vAlign w:val="bottom"/>
          </w:tcPr>
          <w:p w14:paraId="2DE53DB8" w14:textId="77777777" w:rsidR="00D420A5" w:rsidRDefault="00D420A5" w:rsidP="00721F82">
            <w:pPr>
              <w:spacing w:after="0" w:line="360" w:lineRule="auto"/>
              <w:jc w:val="left"/>
              <w:rPr>
                <w:color w:val="000000"/>
              </w:rPr>
            </w:pPr>
            <w:r>
              <w:rPr>
                <w:color w:val="000000"/>
              </w:rPr>
              <w:t>0</w:t>
            </w:r>
          </w:p>
        </w:tc>
      </w:tr>
      <w:tr w:rsidR="00D420A5" w14:paraId="5C7868F5" w14:textId="77777777" w:rsidTr="00721F82">
        <w:trPr>
          <w:trHeight w:val="263"/>
        </w:trPr>
        <w:tc>
          <w:tcPr>
            <w:tcW w:w="1516" w:type="dxa"/>
            <w:shd w:val="clear" w:color="auto" w:fill="auto"/>
            <w:vAlign w:val="bottom"/>
          </w:tcPr>
          <w:p w14:paraId="413ABF63"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05CD0E76" w14:textId="77777777" w:rsidR="00D420A5" w:rsidRDefault="00D420A5" w:rsidP="00721F82">
            <w:pPr>
              <w:spacing w:after="0" w:line="360" w:lineRule="auto"/>
              <w:jc w:val="left"/>
              <w:rPr>
                <w:color w:val="000000"/>
              </w:rPr>
            </w:pPr>
            <w:r>
              <w:rPr>
                <w:color w:val="000000"/>
              </w:rPr>
              <w:t> Gabon</w:t>
            </w:r>
          </w:p>
        </w:tc>
        <w:tc>
          <w:tcPr>
            <w:tcW w:w="1020" w:type="dxa"/>
            <w:shd w:val="clear" w:color="auto" w:fill="auto"/>
            <w:vAlign w:val="bottom"/>
          </w:tcPr>
          <w:p w14:paraId="26B08203" w14:textId="77777777" w:rsidR="00D420A5" w:rsidRDefault="00D420A5" w:rsidP="00721F82">
            <w:pPr>
              <w:spacing w:after="0" w:line="360" w:lineRule="auto"/>
              <w:jc w:val="left"/>
              <w:rPr>
                <w:color w:val="000000"/>
              </w:rPr>
            </w:pPr>
            <w:r>
              <w:rPr>
                <w:color w:val="000000"/>
              </w:rPr>
              <w:t>0</w:t>
            </w:r>
          </w:p>
        </w:tc>
      </w:tr>
      <w:tr w:rsidR="00D420A5" w14:paraId="6673B567" w14:textId="77777777" w:rsidTr="00721F82">
        <w:trPr>
          <w:trHeight w:val="263"/>
        </w:trPr>
        <w:tc>
          <w:tcPr>
            <w:tcW w:w="1516" w:type="dxa"/>
            <w:shd w:val="clear" w:color="auto" w:fill="auto"/>
            <w:vAlign w:val="bottom"/>
          </w:tcPr>
          <w:p w14:paraId="125F5DDE"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6FA0BF79" w14:textId="77777777" w:rsidR="00D420A5" w:rsidRDefault="00D420A5" w:rsidP="00721F82">
            <w:pPr>
              <w:spacing w:after="0" w:line="360" w:lineRule="auto"/>
              <w:jc w:val="left"/>
              <w:rPr>
                <w:color w:val="000000"/>
              </w:rPr>
            </w:pPr>
            <w:r>
              <w:rPr>
                <w:color w:val="000000"/>
              </w:rPr>
              <w:t> São Tomé and Príncipe</w:t>
            </w:r>
          </w:p>
        </w:tc>
        <w:tc>
          <w:tcPr>
            <w:tcW w:w="1020" w:type="dxa"/>
            <w:shd w:val="clear" w:color="auto" w:fill="auto"/>
            <w:vAlign w:val="bottom"/>
          </w:tcPr>
          <w:p w14:paraId="04DE7D25" w14:textId="77777777" w:rsidR="00D420A5" w:rsidRDefault="00D420A5" w:rsidP="00721F82">
            <w:pPr>
              <w:spacing w:after="0" w:line="360" w:lineRule="auto"/>
              <w:jc w:val="left"/>
              <w:rPr>
                <w:color w:val="000000"/>
              </w:rPr>
            </w:pPr>
            <w:r>
              <w:rPr>
                <w:color w:val="000000"/>
              </w:rPr>
              <w:t>0</w:t>
            </w:r>
          </w:p>
        </w:tc>
      </w:tr>
      <w:tr w:rsidR="00D420A5" w14:paraId="71476ECB" w14:textId="77777777" w:rsidTr="00721F82">
        <w:trPr>
          <w:trHeight w:val="263"/>
        </w:trPr>
        <w:tc>
          <w:tcPr>
            <w:tcW w:w="1516" w:type="dxa"/>
            <w:shd w:val="clear" w:color="auto" w:fill="auto"/>
            <w:vAlign w:val="bottom"/>
          </w:tcPr>
          <w:p w14:paraId="00031CC5"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127357B5" w14:textId="77777777" w:rsidR="00D420A5" w:rsidRDefault="00D420A5" w:rsidP="00721F82">
            <w:pPr>
              <w:spacing w:after="0" w:line="360" w:lineRule="auto"/>
              <w:jc w:val="left"/>
              <w:rPr>
                <w:color w:val="000000"/>
              </w:rPr>
            </w:pPr>
            <w:r>
              <w:rPr>
                <w:color w:val="000000"/>
              </w:rPr>
              <w:t> </w:t>
            </w:r>
          </w:p>
        </w:tc>
        <w:tc>
          <w:tcPr>
            <w:tcW w:w="1020" w:type="dxa"/>
            <w:shd w:val="clear" w:color="auto" w:fill="auto"/>
            <w:vAlign w:val="bottom"/>
          </w:tcPr>
          <w:p w14:paraId="6DF87FB0" w14:textId="77777777" w:rsidR="00D420A5" w:rsidRDefault="00D420A5" w:rsidP="00721F82">
            <w:pPr>
              <w:spacing w:after="0" w:line="360" w:lineRule="auto"/>
              <w:jc w:val="left"/>
              <w:rPr>
                <w:color w:val="000000"/>
              </w:rPr>
            </w:pPr>
            <w:r>
              <w:rPr>
                <w:color w:val="000000"/>
              </w:rPr>
              <w:t> </w:t>
            </w:r>
          </w:p>
        </w:tc>
      </w:tr>
      <w:tr w:rsidR="00D420A5" w14:paraId="60520466" w14:textId="77777777" w:rsidTr="00721F82">
        <w:trPr>
          <w:trHeight w:val="263"/>
        </w:trPr>
        <w:tc>
          <w:tcPr>
            <w:tcW w:w="1516" w:type="dxa"/>
            <w:shd w:val="clear" w:color="auto" w:fill="auto"/>
            <w:vAlign w:val="bottom"/>
          </w:tcPr>
          <w:p w14:paraId="5C7260E6" w14:textId="77777777" w:rsidR="00D420A5" w:rsidRDefault="00D420A5" w:rsidP="00721F82">
            <w:pPr>
              <w:spacing w:after="0" w:line="360" w:lineRule="auto"/>
              <w:jc w:val="left"/>
              <w:rPr>
                <w:b/>
                <w:color w:val="000000"/>
              </w:rPr>
            </w:pPr>
            <w:r>
              <w:rPr>
                <w:b/>
                <w:color w:val="000000"/>
              </w:rPr>
              <w:t>Southern Africa</w:t>
            </w:r>
          </w:p>
        </w:tc>
        <w:tc>
          <w:tcPr>
            <w:tcW w:w="4224" w:type="dxa"/>
            <w:shd w:val="clear" w:color="auto" w:fill="auto"/>
            <w:vAlign w:val="bottom"/>
          </w:tcPr>
          <w:p w14:paraId="2AFC3AD6" w14:textId="77777777" w:rsidR="00D420A5" w:rsidRDefault="00D420A5" w:rsidP="00721F82">
            <w:pPr>
              <w:spacing w:after="0" w:line="360" w:lineRule="auto"/>
              <w:jc w:val="left"/>
              <w:rPr>
                <w:b/>
                <w:color w:val="000000"/>
              </w:rPr>
            </w:pPr>
            <w:r>
              <w:rPr>
                <w:b/>
                <w:color w:val="000000"/>
              </w:rPr>
              <w:t> </w:t>
            </w:r>
          </w:p>
        </w:tc>
        <w:tc>
          <w:tcPr>
            <w:tcW w:w="1020" w:type="dxa"/>
            <w:shd w:val="clear" w:color="auto" w:fill="auto"/>
            <w:vAlign w:val="bottom"/>
          </w:tcPr>
          <w:p w14:paraId="2969F112" w14:textId="77777777" w:rsidR="00D420A5" w:rsidRDefault="00D420A5" w:rsidP="00721F82">
            <w:pPr>
              <w:spacing w:after="0" w:line="360" w:lineRule="auto"/>
              <w:jc w:val="left"/>
              <w:rPr>
                <w:b/>
                <w:color w:val="000000"/>
              </w:rPr>
            </w:pPr>
            <w:r>
              <w:rPr>
                <w:b/>
                <w:color w:val="000000"/>
              </w:rPr>
              <w:t>40</w:t>
            </w:r>
          </w:p>
        </w:tc>
      </w:tr>
      <w:tr w:rsidR="00D420A5" w14:paraId="00457E93" w14:textId="77777777" w:rsidTr="00721F82">
        <w:trPr>
          <w:trHeight w:val="263"/>
        </w:trPr>
        <w:tc>
          <w:tcPr>
            <w:tcW w:w="1516" w:type="dxa"/>
            <w:shd w:val="clear" w:color="auto" w:fill="auto"/>
            <w:vAlign w:val="bottom"/>
          </w:tcPr>
          <w:p w14:paraId="457F941F"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4A6245A6" w14:textId="77777777" w:rsidR="00D420A5" w:rsidRDefault="00D420A5" w:rsidP="00721F82">
            <w:pPr>
              <w:spacing w:after="0" w:line="360" w:lineRule="auto"/>
              <w:jc w:val="left"/>
              <w:rPr>
                <w:color w:val="000000"/>
              </w:rPr>
            </w:pPr>
            <w:r>
              <w:rPr>
                <w:color w:val="000000"/>
              </w:rPr>
              <w:t> South Africa</w:t>
            </w:r>
          </w:p>
        </w:tc>
        <w:tc>
          <w:tcPr>
            <w:tcW w:w="1020" w:type="dxa"/>
            <w:shd w:val="clear" w:color="auto" w:fill="auto"/>
            <w:vAlign w:val="bottom"/>
          </w:tcPr>
          <w:p w14:paraId="3716C9B9" w14:textId="77777777" w:rsidR="00D420A5" w:rsidRDefault="00D420A5" w:rsidP="00721F82">
            <w:pPr>
              <w:spacing w:after="0" w:line="360" w:lineRule="auto"/>
              <w:jc w:val="left"/>
              <w:rPr>
                <w:color w:val="000000"/>
              </w:rPr>
            </w:pPr>
            <w:r>
              <w:rPr>
                <w:color w:val="000000"/>
              </w:rPr>
              <w:t>29</w:t>
            </w:r>
          </w:p>
        </w:tc>
      </w:tr>
      <w:tr w:rsidR="00D420A5" w14:paraId="355B983A" w14:textId="77777777" w:rsidTr="00721F82">
        <w:trPr>
          <w:trHeight w:val="263"/>
        </w:trPr>
        <w:tc>
          <w:tcPr>
            <w:tcW w:w="1516" w:type="dxa"/>
            <w:shd w:val="clear" w:color="auto" w:fill="auto"/>
            <w:vAlign w:val="bottom"/>
          </w:tcPr>
          <w:p w14:paraId="05158202"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25292779" w14:textId="77777777" w:rsidR="00D420A5" w:rsidRDefault="00D420A5" w:rsidP="00721F82">
            <w:pPr>
              <w:spacing w:after="0" w:line="360" w:lineRule="auto"/>
              <w:jc w:val="left"/>
              <w:rPr>
                <w:color w:val="000000"/>
              </w:rPr>
            </w:pPr>
            <w:r>
              <w:rPr>
                <w:color w:val="000000"/>
              </w:rPr>
              <w:t> Botswana</w:t>
            </w:r>
          </w:p>
        </w:tc>
        <w:tc>
          <w:tcPr>
            <w:tcW w:w="1020" w:type="dxa"/>
            <w:shd w:val="clear" w:color="auto" w:fill="auto"/>
            <w:vAlign w:val="bottom"/>
          </w:tcPr>
          <w:p w14:paraId="36DC1D44" w14:textId="77777777" w:rsidR="00D420A5" w:rsidRDefault="00D420A5" w:rsidP="00721F82">
            <w:pPr>
              <w:spacing w:after="0" w:line="360" w:lineRule="auto"/>
              <w:jc w:val="left"/>
              <w:rPr>
                <w:color w:val="000000"/>
              </w:rPr>
            </w:pPr>
            <w:r>
              <w:rPr>
                <w:color w:val="000000"/>
              </w:rPr>
              <w:t>5</w:t>
            </w:r>
          </w:p>
        </w:tc>
      </w:tr>
      <w:tr w:rsidR="00D420A5" w14:paraId="23F31CA4" w14:textId="77777777" w:rsidTr="00721F82">
        <w:trPr>
          <w:trHeight w:val="263"/>
        </w:trPr>
        <w:tc>
          <w:tcPr>
            <w:tcW w:w="1516" w:type="dxa"/>
            <w:shd w:val="clear" w:color="auto" w:fill="auto"/>
            <w:vAlign w:val="bottom"/>
          </w:tcPr>
          <w:p w14:paraId="15EBB50D"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0E8D6E3F" w14:textId="77777777" w:rsidR="00D420A5" w:rsidRDefault="00D420A5" w:rsidP="00721F82">
            <w:pPr>
              <w:spacing w:after="0" w:line="360" w:lineRule="auto"/>
              <w:jc w:val="left"/>
              <w:rPr>
                <w:color w:val="000000"/>
              </w:rPr>
            </w:pPr>
            <w:r>
              <w:rPr>
                <w:color w:val="000000"/>
              </w:rPr>
              <w:t> Namibia</w:t>
            </w:r>
          </w:p>
        </w:tc>
        <w:tc>
          <w:tcPr>
            <w:tcW w:w="1020" w:type="dxa"/>
            <w:shd w:val="clear" w:color="auto" w:fill="auto"/>
            <w:vAlign w:val="bottom"/>
          </w:tcPr>
          <w:p w14:paraId="62CB150A" w14:textId="77777777" w:rsidR="00D420A5" w:rsidRDefault="00D420A5" w:rsidP="00721F82">
            <w:pPr>
              <w:spacing w:after="0" w:line="360" w:lineRule="auto"/>
              <w:jc w:val="left"/>
              <w:rPr>
                <w:color w:val="000000"/>
              </w:rPr>
            </w:pPr>
            <w:r>
              <w:rPr>
                <w:color w:val="000000"/>
              </w:rPr>
              <w:t>5</w:t>
            </w:r>
          </w:p>
        </w:tc>
      </w:tr>
      <w:tr w:rsidR="00D420A5" w14:paraId="6E991ABE" w14:textId="77777777" w:rsidTr="00721F82">
        <w:trPr>
          <w:trHeight w:val="263"/>
        </w:trPr>
        <w:tc>
          <w:tcPr>
            <w:tcW w:w="1516" w:type="dxa"/>
            <w:shd w:val="clear" w:color="auto" w:fill="auto"/>
            <w:vAlign w:val="bottom"/>
          </w:tcPr>
          <w:p w14:paraId="409E8AA8"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1D3A2906" w14:textId="77777777" w:rsidR="00D420A5" w:rsidRDefault="00D420A5" w:rsidP="00721F82">
            <w:pPr>
              <w:spacing w:after="0" w:line="360" w:lineRule="auto"/>
              <w:jc w:val="left"/>
              <w:rPr>
                <w:color w:val="000000"/>
              </w:rPr>
            </w:pPr>
            <w:r>
              <w:rPr>
                <w:color w:val="000000"/>
              </w:rPr>
              <w:t> Eswatini (Swaziland)</w:t>
            </w:r>
          </w:p>
        </w:tc>
        <w:tc>
          <w:tcPr>
            <w:tcW w:w="1020" w:type="dxa"/>
            <w:shd w:val="clear" w:color="auto" w:fill="auto"/>
            <w:vAlign w:val="bottom"/>
          </w:tcPr>
          <w:p w14:paraId="5B44846C" w14:textId="77777777" w:rsidR="00D420A5" w:rsidRDefault="00D420A5" w:rsidP="00721F82">
            <w:pPr>
              <w:spacing w:after="0" w:line="360" w:lineRule="auto"/>
              <w:jc w:val="left"/>
              <w:rPr>
                <w:color w:val="000000"/>
              </w:rPr>
            </w:pPr>
            <w:r>
              <w:rPr>
                <w:color w:val="000000"/>
              </w:rPr>
              <w:t>1</w:t>
            </w:r>
          </w:p>
        </w:tc>
      </w:tr>
      <w:tr w:rsidR="00D420A5" w14:paraId="0A47A11F" w14:textId="77777777" w:rsidTr="00721F82">
        <w:trPr>
          <w:trHeight w:val="263"/>
        </w:trPr>
        <w:tc>
          <w:tcPr>
            <w:tcW w:w="1516" w:type="dxa"/>
            <w:shd w:val="clear" w:color="auto" w:fill="auto"/>
            <w:vAlign w:val="bottom"/>
          </w:tcPr>
          <w:p w14:paraId="02A3E05D"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63E314A4" w14:textId="77777777" w:rsidR="00D420A5" w:rsidRDefault="00D420A5" w:rsidP="00721F82">
            <w:pPr>
              <w:spacing w:after="0" w:line="360" w:lineRule="auto"/>
              <w:jc w:val="left"/>
              <w:rPr>
                <w:color w:val="000000"/>
              </w:rPr>
            </w:pPr>
            <w:r>
              <w:rPr>
                <w:color w:val="000000"/>
              </w:rPr>
              <w:t> Lesotho</w:t>
            </w:r>
          </w:p>
        </w:tc>
        <w:tc>
          <w:tcPr>
            <w:tcW w:w="1020" w:type="dxa"/>
            <w:shd w:val="clear" w:color="auto" w:fill="auto"/>
            <w:vAlign w:val="bottom"/>
          </w:tcPr>
          <w:p w14:paraId="199BD503" w14:textId="77777777" w:rsidR="00D420A5" w:rsidRDefault="00D420A5" w:rsidP="00721F82">
            <w:pPr>
              <w:spacing w:after="0" w:line="360" w:lineRule="auto"/>
              <w:jc w:val="left"/>
              <w:rPr>
                <w:color w:val="000000"/>
              </w:rPr>
            </w:pPr>
            <w:r>
              <w:rPr>
                <w:color w:val="000000"/>
              </w:rPr>
              <w:t>0</w:t>
            </w:r>
          </w:p>
        </w:tc>
      </w:tr>
      <w:tr w:rsidR="00D420A5" w14:paraId="7329F3A5" w14:textId="77777777" w:rsidTr="00721F82">
        <w:trPr>
          <w:trHeight w:val="263"/>
        </w:trPr>
        <w:tc>
          <w:tcPr>
            <w:tcW w:w="1516" w:type="dxa"/>
            <w:shd w:val="clear" w:color="auto" w:fill="auto"/>
            <w:vAlign w:val="bottom"/>
          </w:tcPr>
          <w:p w14:paraId="78FCCB3F"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150E1771" w14:textId="77777777" w:rsidR="00D420A5" w:rsidRDefault="00D420A5" w:rsidP="00721F82">
            <w:pPr>
              <w:spacing w:after="0" w:line="360" w:lineRule="auto"/>
              <w:jc w:val="left"/>
              <w:rPr>
                <w:color w:val="000000"/>
              </w:rPr>
            </w:pPr>
            <w:r>
              <w:rPr>
                <w:color w:val="000000"/>
              </w:rPr>
              <w:t> </w:t>
            </w:r>
          </w:p>
        </w:tc>
        <w:tc>
          <w:tcPr>
            <w:tcW w:w="1020" w:type="dxa"/>
            <w:shd w:val="clear" w:color="auto" w:fill="auto"/>
            <w:vAlign w:val="bottom"/>
          </w:tcPr>
          <w:p w14:paraId="58A5FEB9" w14:textId="77777777" w:rsidR="00D420A5" w:rsidRDefault="00D420A5" w:rsidP="00721F82">
            <w:pPr>
              <w:spacing w:after="0" w:line="360" w:lineRule="auto"/>
              <w:jc w:val="left"/>
              <w:rPr>
                <w:color w:val="000000"/>
              </w:rPr>
            </w:pPr>
            <w:r>
              <w:rPr>
                <w:color w:val="000000"/>
              </w:rPr>
              <w:t> </w:t>
            </w:r>
          </w:p>
        </w:tc>
      </w:tr>
      <w:tr w:rsidR="00D420A5" w14:paraId="62A36761" w14:textId="77777777" w:rsidTr="00721F82">
        <w:trPr>
          <w:trHeight w:val="263"/>
        </w:trPr>
        <w:tc>
          <w:tcPr>
            <w:tcW w:w="1516" w:type="dxa"/>
            <w:shd w:val="clear" w:color="auto" w:fill="auto"/>
            <w:vAlign w:val="bottom"/>
          </w:tcPr>
          <w:p w14:paraId="2B74E51F" w14:textId="77777777" w:rsidR="00D420A5" w:rsidRDefault="00D420A5" w:rsidP="00721F82">
            <w:pPr>
              <w:spacing w:after="0" w:line="360" w:lineRule="auto"/>
              <w:jc w:val="left"/>
              <w:rPr>
                <w:b/>
                <w:color w:val="000000"/>
              </w:rPr>
            </w:pPr>
            <w:r>
              <w:rPr>
                <w:b/>
                <w:color w:val="000000"/>
              </w:rPr>
              <w:t>Western Africa</w:t>
            </w:r>
          </w:p>
        </w:tc>
        <w:tc>
          <w:tcPr>
            <w:tcW w:w="4224" w:type="dxa"/>
            <w:shd w:val="clear" w:color="auto" w:fill="auto"/>
            <w:vAlign w:val="bottom"/>
          </w:tcPr>
          <w:p w14:paraId="3E86AA8E" w14:textId="77777777" w:rsidR="00D420A5" w:rsidRDefault="00D420A5" w:rsidP="00721F82">
            <w:pPr>
              <w:spacing w:after="0" w:line="360" w:lineRule="auto"/>
              <w:jc w:val="left"/>
              <w:rPr>
                <w:b/>
                <w:color w:val="000000"/>
              </w:rPr>
            </w:pPr>
            <w:r>
              <w:rPr>
                <w:b/>
                <w:color w:val="000000"/>
              </w:rPr>
              <w:t> </w:t>
            </w:r>
          </w:p>
        </w:tc>
        <w:tc>
          <w:tcPr>
            <w:tcW w:w="1020" w:type="dxa"/>
            <w:shd w:val="clear" w:color="auto" w:fill="auto"/>
            <w:vAlign w:val="bottom"/>
          </w:tcPr>
          <w:p w14:paraId="4F49F0B0" w14:textId="77777777" w:rsidR="00D420A5" w:rsidRDefault="00D420A5" w:rsidP="00721F82">
            <w:pPr>
              <w:spacing w:after="0" w:line="360" w:lineRule="auto"/>
              <w:jc w:val="left"/>
              <w:rPr>
                <w:b/>
                <w:color w:val="000000"/>
              </w:rPr>
            </w:pPr>
            <w:r>
              <w:rPr>
                <w:b/>
                <w:color w:val="000000"/>
              </w:rPr>
              <w:t>65</w:t>
            </w:r>
          </w:p>
        </w:tc>
      </w:tr>
      <w:tr w:rsidR="00D420A5" w14:paraId="5791CF5B" w14:textId="77777777" w:rsidTr="00721F82">
        <w:trPr>
          <w:trHeight w:val="263"/>
        </w:trPr>
        <w:tc>
          <w:tcPr>
            <w:tcW w:w="1516" w:type="dxa"/>
            <w:shd w:val="clear" w:color="auto" w:fill="auto"/>
            <w:vAlign w:val="bottom"/>
          </w:tcPr>
          <w:p w14:paraId="31C1CD1B"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72E6489E" w14:textId="77777777" w:rsidR="00D420A5" w:rsidRDefault="00D420A5" w:rsidP="00721F82">
            <w:pPr>
              <w:spacing w:after="0" w:line="360" w:lineRule="auto"/>
              <w:jc w:val="left"/>
              <w:rPr>
                <w:color w:val="000000"/>
              </w:rPr>
            </w:pPr>
            <w:r>
              <w:rPr>
                <w:color w:val="000000"/>
              </w:rPr>
              <w:t> Nigeria</w:t>
            </w:r>
          </w:p>
        </w:tc>
        <w:tc>
          <w:tcPr>
            <w:tcW w:w="1020" w:type="dxa"/>
            <w:shd w:val="clear" w:color="auto" w:fill="auto"/>
            <w:vAlign w:val="bottom"/>
          </w:tcPr>
          <w:p w14:paraId="077CBE01" w14:textId="77777777" w:rsidR="00D420A5" w:rsidRDefault="00D420A5" w:rsidP="00721F82">
            <w:pPr>
              <w:spacing w:after="0" w:line="360" w:lineRule="auto"/>
              <w:jc w:val="left"/>
              <w:rPr>
                <w:color w:val="000000"/>
              </w:rPr>
            </w:pPr>
            <w:r>
              <w:rPr>
                <w:color w:val="000000"/>
              </w:rPr>
              <w:t>21</w:t>
            </w:r>
          </w:p>
        </w:tc>
      </w:tr>
      <w:tr w:rsidR="00D420A5" w14:paraId="2BA2790C" w14:textId="77777777" w:rsidTr="00721F82">
        <w:trPr>
          <w:trHeight w:val="263"/>
        </w:trPr>
        <w:tc>
          <w:tcPr>
            <w:tcW w:w="1516" w:type="dxa"/>
            <w:shd w:val="clear" w:color="auto" w:fill="auto"/>
            <w:vAlign w:val="bottom"/>
          </w:tcPr>
          <w:p w14:paraId="0FCCA93B"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398507BD" w14:textId="77777777" w:rsidR="00D420A5" w:rsidRDefault="00D420A5" w:rsidP="00721F82">
            <w:pPr>
              <w:spacing w:after="0" w:line="360" w:lineRule="auto"/>
              <w:jc w:val="left"/>
              <w:rPr>
                <w:color w:val="000000"/>
              </w:rPr>
            </w:pPr>
            <w:r>
              <w:rPr>
                <w:color w:val="000000"/>
              </w:rPr>
              <w:t> Ghana</w:t>
            </w:r>
          </w:p>
        </w:tc>
        <w:tc>
          <w:tcPr>
            <w:tcW w:w="1020" w:type="dxa"/>
            <w:shd w:val="clear" w:color="auto" w:fill="auto"/>
            <w:vAlign w:val="bottom"/>
          </w:tcPr>
          <w:p w14:paraId="3F86A631" w14:textId="77777777" w:rsidR="00D420A5" w:rsidRDefault="00D420A5" w:rsidP="00721F82">
            <w:pPr>
              <w:spacing w:after="0" w:line="360" w:lineRule="auto"/>
              <w:jc w:val="left"/>
              <w:rPr>
                <w:color w:val="000000"/>
              </w:rPr>
            </w:pPr>
            <w:r>
              <w:rPr>
                <w:color w:val="000000"/>
              </w:rPr>
              <w:t>17</w:t>
            </w:r>
          </w:p>
        </w:tc>
      </w:tr>
      <w:tr w:rsidR="00D420A5" w14:paraId="008F771F" w14:textId="77777777" w:rsidTr="00721F82">
        <w:trPr>
          <w:trHeight w:val="263"/>
        </w:trPr>
        <w:tc>
          <w:tcPr>
            <w:tcW w:w="1516" w:type="dxa"/>
            <w:shd w:val="clear" w:color="auto" w:fill="auto"/>
            <w:vAlign w:val="bottom"/>
          </w:tcPr>
          <w:p w14:paraId="130A93A2"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17CE7244" w14:textId="77777777" w:rsidR="00D420A5" w:rsidRDefault="00D420A5" w:rsidP="00721F82">
            <w:pPr>
              <w:spacing w:after="0" w:line="360" w:lineRule="auto"/>
              <w:jc w:val="left"/>
              <w:rPr>
                <w:color w:val="000000"/>
              </w:rPr>
            </w:pPr>
            <w:r>
              <w:rPr>
                <w:color w:val="000000"/>
              </w:rPr>
              <w:t> Benin</w:t>
            </w:r>
          </w:p>
        </w:tc>
        <w:tc>
          <w:tcPr>
            <w:tcW w:w="1020" w:type="dxa"/>
            <w:shd w:val="clear" w:color="auto" w:fill="auto"/>
            <w:vAlign w:val="bottom"/>
          </w:tcPr>
          <w:p w14:paraId="660247F5" w14:textId="77777777" w:rsidR="00D420A5" w:rsidRDefault="00D420A5" w:rsidP="00721F82">
            <w:pPr>
              <w:spacing w:after="0" w:line="360" w:lineRule="auto"/>
              <w:jc w:val="left"/>
              <w:rPr>
                <w:color w:val="000000"/>
              </w:rPr>
            </w:pPr>
            <w:r>
              <w:rPr>
                <w:color w:val="000000"/>
              </w:rPr>
              <w:t>6</w:t>
            </w:r>
          </w:p>
        </w:tc>
      </w:tr>
      <w:tr w:rsidR="00D420A5" w14:paraId="58BDA881" w14:textId="77777777" w:rsidTr="00721F82">
        <w:trPr>
          <w:trHeight w:val="263"/>
        </w:trPr>
        <w:tc>
          <w:tcPr>
            <w:tcW w:w="1516" w:type="dxa"/>
            <w:shd w:val="clear" w:color="auto" w:fill="auto"/>
            <w:vAlign w:val="bottom"/>
          </w:tcPr>
          <w:p w14:paraId="1AD99012"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2778B1AC" w14:textId="77777777" w:rsidR="00D420A5" w:rsidRDefault="00D420A5" w:rsidP="00721F82">
            <w:pPr>
              <w:spacing w:after="0" w:line="360" w:lineRule="auto"/>
              <w:jc w:val="left"/>
              <w:rPr>
                <w:color w:val="000000"/>
              </w:rPr>
            </w:pPr>
            <w:r>
              <w:rPr>
                <w:color w:val="000000"/>
              </w:rPr>
              <w:t> Niger</w:t>
            </w:r>
          </w:p>
        </w:tc>
        <w:tc>
          <w:tcPr>
            <w:tcW w:w="1020" w:type="dxa"/>
            <w:shd w:val="clear" w:color="auto" w:fill="auto"/>
            <w:vAlign w:val="bottom"/>
          </w:tcPr>
          <w:p w14:paraId="5C44DC20" w14:textId="77777777" w:rsidR="00D420A5" w:rsidRDefault="00D420A5" w:rsidP="00721F82">
            <w:pPr>
              <w:spacing w:after="0" w:line="360" w:lineRule="auto"/>
              <w:jc w:val="left"/>
              <w:rPr>
                <w:color w:val="000000"/>
              </w:rPr>
            </w:pPr>
            <w:r>
              <w:rPr>
                <w:color w:val="000000"/>
              </w:rPr>
              <w:t>4</w:t>
            </w:r>
          </w:p>
        </w:tc>
      </w:tr>
      <w:tr w:rsidR="00D420A5" w14:paraId="22DAABCA" w14:textId="77777777" w:rsidTr="00721F82">
        <w:trPr>
          <w:trHeight w:val="263"/>
        </w:trPr>
        <w:tc>
          <w:tcPr>
            <w:tcW w:w="1516" w:type="dxa"/>
            <w:shd w:val="clear" w:color="auto" w:fill="auto"/>
            <w:vAlign w:val="bottom"/>
          </w:tcPr>
          <w:p w14:paraId="7EF63C2B"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476F3F9F" w14:textId="77777777" w:rsidR="00D420A5" w:rsidRDefault="00D420A5" w:rsidP="00721F82">
            <w:pPr>
              <w:spacing w:after="0" w:line="360" w:lineRule="auto"/>
              <w:jc w:val="left"/>
              <w:rPr>
                <w:color w:val="000000"/>
              </w:rPr>
            </w:pPr>
            <w:r>
              <w:rPr>
                <w:color w:val="000000"/>
              </w:rPr>
              <w:t> Mali</w:t>
            </w:r>
          </w:p>
        </w:tc>
        <w:tc>
          <w:tcPr>
            <w:tcW w:w="1020" w:type="dxa"/>
            <w:shd w:val="clear" w:color="auto" w:fill="auto"/>
            <w:vAlign w:val="bottom"/>
          </w:tcPr>
          <w:p w14:paraId="11E8964C" w14:textId="77777777" w:rsidR="00D420A5" w:rsidRDefault="00D420A5" w:rsidP="00721F82">
            <w:pPr>
              <w:spacing w:after="0" w:line="360" w:lineRule="auto"/>
              <w:jc w:val="left"/>
              <w:rPr>
                <w:color w:val="000000"/>
              </w:rPr>
            </w:pPr>
            <w:r>
              <w:rPr>
                <w:color w:val="000000"/>
              </w:rPr>
              <w:t>3</w:t>
            </w:r>
          </w:p>
        </w:tc>
      </w:tr>
      <w:tr w:rsidR="00D420A5" w14:paraId="1CE2C878" w14:textId="77777777" w:rsidTr="00721F82">
        <w:trPr>
          <w:trHeight w:val="263"/>
        </w:trPr>
        <w:tc>
          <w:tcPr>
            <w:tcW w:w="1516" w:type="dxa"/>
            <w:shd w:val="clear" w:color="auto" w:fill="auto"/>
            <w:vAlign w:val="bottom"/>
          </w:tcPr>
          <w:p w14:paraId="39FD377B"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42462E05" w14:textId="77777777" w:rsidR="00D420A5" w:rsidRDefault="00D420A5" w:rsidP="00721F82">
            <w:pPr>
              <w:spacing w:after="0" w:line="360" w:lineRule="auto"/>
              <w:jc w:val="left"/>
              <w:rPr>
                <w:color w:val="000000"/>
              </w:rPr>
            </w:pPr>
            <w:r>
              <w:rPr>
                <w:color w:val="000000"/>
              </w:rPr>
              <w:t> Senegal</w:t>
            </w:r>
          </w:p>
        </w:tc>
        <w:tc>
          <w:tcPr>
            <w:tcW w:w="1020" w:type="dxa"/>
            <w:shd w:val="clear" w:color="auto" w:fill="auto"/>
            <w:vAlign w:val="bottom"/>
          </w:tcPr>
          <w:p w14:paraId="19604279" w14:textId="77777777" w:rsidR="00D420A5" w:rsidRDefault="00D420A5" w:rsidP="00721F82">
            <w:pPr>
              <w:spacing w:after="0" w:line="360" w:lineRule="auto"/>
              <w:jc w:val="left"/>
              <w:rPr>
                <w:color w:val="000000"/>
              </w:rPr>
            </w:pPr>
            <w:r>
              <w:rPr>
                <w:color w:val="000000"/>
              </w:rPr>
              <w:t>3</w:t>
            </w:r>
          </w:p>
        </w:tc>
      </w:tr>
      <w:tr w:rsidR="00D420A5" w14:paraId="1BE71401" w14:textId="77777777" w:rsidTr="00721F82">
        <w:trPr>
          <w:trHeight w:val="263"/>
        </w:trPr>
        <w:tc>
          <w:tcPr>
            <w:tcW w:w="1516" w:type="dxa"/>
            <w:shd w:val="clear" w:color="auto" w:fill="auto"/>
            <w:vAlign w:val="bottom"/>
          </w:tcPr>
          <w:p w14:paraId="43315306"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564AE632" w14:textId="77777777" w:rsidR="00D420A5" w:rsidRDefault="00D420A5" w:rsidP="00721F82">
            <w:pPr>
              <w:spacing w:after="0" w:line="360" w:lineRule="auto"/>
              <w:jc w:val="left"/>
              <w:rPr>
                <w:color w:val="000000"/>
              </w:rPr>
            </w:pPr>
            <w:r>
              <w:rPr>
                <w:color w:val="000000"/>
              </w:rPr>
              <w:t> Côte d'Ivoire (Ivory Coast)</w:t>
            </w:r>
          </w:p>
        </w:tc>
        <w:tc>
          <w:tcPr>
            <w:tcW w:w="1020" w:type="dxa"/>
            <w:shd w:val="clear" w:color="auto" w:fill="auto"/>
            <w:vAlign w:val="bottom"/>
          </w:tcPr>
          <w:p w14:paraId="126DDDEA" w14:textId="77777777" w:rsidR="00D420A5" w:rsidRDefault="00D420A5" w:rsidP="00721F82">
            <w:pPr>
              <w:spacing w:after="0" w:line="360" w:lineRule="auto"/>
              <w:jc w:val="left"/>
              <w:rPr>
                <w:color w:val="000000"/>
              </w:rPr>
            </w:pPr>
            <w:r>
              <w:rPr>
                <w:color w:val="000000"/>
              </w:rPr>
              <w:t>2</w:t>
            </w:r>
          </w:p>
        </w:tc>
      </w:tr>
      <w:tr w:rsidR="00D420A5" w14:paraId="2C8C6609" w14:textId="77777777" w:rsidTr="00721F82">
        <w:trPr>
          <w:trHeight w:val="263"/>
        </w:trPr>
        <w:tc>
          <w:tcPr>
            <w:tcW w:w="1516" w:type="dxa"/>
            <w:shd w:val="clear" w:color="auto" w:fill="auto"/>
            <w:vAlign w:val="bottom"/>
          </w:tcPr>
          <w:p w14:paraId="0AF73479"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48A4ABB8" w14:textId="77777777" w:rsidR="00D420A5" w:rsidRDefault="00D420A5" w:rsidP="00721F82">
            <w:pPr>
              <w:spacing w:after="0" w:line="360" w:lineRule="auto"/>
              <w:jc w:val="left"/>
              <w:rPr>
                <w:color w:val="000000"/>
              </w:rPr>
            </w:pPr>
            <w:r>
              <w:rPr>
                <w:color w:val="000000"/>
              </w:rPr>
              <w:t> Gambia</w:t>
            </w:r>
          </w:p>
        </w:tc>
        <w:tc>
          <w:tcPr>
            <w:tcW w:w="1020" w:type="dxa"/>
            <w:shd w:val="clear" w:color="auto" w:fill="auto"/>
            <w:vAlign w:val="bottom"/>
          </w:tcPr>
          <w:p w14:paraId="705CA0A9" w14:textId="77777777" w:rsidR="00D420A5" w:rsidRDefault="00D420A5" w:rsidP="00721F82">
            <w:pPr>
              <w:spacing w:after="0" w:line="360" w:lineRule="auto"/>
              <w:jc w:val="left"/>
              <w:rPr>
                <w:color w:val="000000"/>
              </w:rPr>
            </w:pPr>
            <w:r>
              <w:rPr>
                <w:color w:val="000000"/>
              </w:rPr>
              <w:t>2</w:t>
            </w:r>
          </w:p>
        </w:tc>
      </w:tr>
      <w:tr w:rsidR="00D420A5" w14:paraId="70019839" w14:textId="77777777" w:rsidTr="00721F82">
        <w:trPr>
          <w:trHeight w:val="263"/>
        </w:trPr>
        <w:tc>
          <w:tcPr>
            <w:tcW w:w="1516" w:type="dxa"/>
            <w:shd w:val="clear" w:color="auto" w:fill="auto"/>
            <w:vAlign w:val="bottom"/>
          </w:tcPr>
          <w:p w14:paraId="21333DD0"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45D72689" w14:textId="77777777" w:rsidR="00D420A5" w:rsidRDefault="00D420A5" w:rsidP="00721F82">
            <w:pPr>
              <w:spacing w:after="0" w:line="360" w:lineRule="auto"/>
              <w:jc w:val="left"/>
              <w:rPr>
                <w:color w:val="000000"/>
              </w:rPr>
            </w:pPr>
            <w:r>
              <w:rPr>
                <w:color w:val="000000"/>
              </w:rPr>
              <w:t> Liberia</w:t>
            </w:r>
          </w:p>
        </w:tc>
        <w:tc>
          <w:tcPr>
            <w:tcW w:w="1020" w:type="dxa"/>
            <w:shd w:val="clear" w:color="auto" w:fill="auto"/>
            <w:vAlign w:val="bottom"/>
          </w:tcPr>
          <w:p w14:paraId="69EE24AB" w14:textId="77777777" w:rsidR="00D420A5" w:rsidRDefault="00D420A5" w:rsidP="00721F82">
            <w:pPr>
              <w:spacing w:after="0" w:line="360" w:lineRule="auto"/>
              <w:jc w:val="left"/>
              <w:rPr>
                <w:color w:val="000000"/>
              </w:rPr>
            </w:pPr>
            <w:r>
              <w:rPr>
                <w:color w:val="000000"/>
              </w:rPr>
              <w:t>2</w:t>
            </w:r>
          </w:p>
        </w:tc>
      </w:tr>
      <w:tr w:rsidR="00D420A5" w14:paraId="75D0D9F9" w14:textId="77777777" w:rsidTr="00721F82">
        <w:trPr>
          <w:trHeight w:val="263"/>
        </w:trPr>
        <w:tc>
          <w:tcPr>
            <w:tcW w:w="1516" w:type="dxa"/>
            <w:shd w:val="clear" w:color="auto" w:fill="auto"/>
            <w:vAlign w:val="bottom"/>
          </w:tcPr>
          <w:p w14:paraId="0839B653"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29144C1F" w14:textId="77777777" w:rsidR="00D420A5" w:rsidRDefault="00D420A5" w:rsidP="00721F82">
            <w:pPr>
              <w:spacing w:after="0" w:line="360" w:lineRule="auto"/>
              <w:jc w:val="left"/>
              <w:rPr>
                <w:color w:val="000000"/>
              </w:rPr>
            </w:pPr>
            <w:r>
              <w:rPr>
                <w:color w:val="000000"/>
              </w:rPr>
              <w:t> Sierra Leone</w:t>
            </w:r>
          </w:p>
        </w:tc>
        <w:tc>
          <w:tcPr>
            <w:tcW w:w="1020" w:type="dxa"/>
            <w:shd w:val="clear" w:color="auto" w:fill="auto"/>
            <w:vAlign w:val="bottom"/>
          </w:tcPr>
          <w:p w14:paraId="0AB8FD0F" w14:textId="77777777" w:rsidR="00D420A5" w:rsidRDefault="00D420A5" w:rsidP="00721F82">
            <w:pPr>
              <w:spacing w:after="0" w:line="360" w:lineRule="auto"/>
              <w:jc w:val="left"/>
              <w:rPr>
                <w:color w:val="000000"/>
              </w:rPr>
            </w:pPr>
            <w:r>
              <w:rPr>
                <w:color w:val="000000"/>
              </w:rPr>
              <w:t>2</w:t>
            </w:r>
          </w:p>
        </w:tc>
      </w:tr>
      <w:tr w:rsidR="00D420A5" w14:paraId="581E5697" w14:textId="77777777" w:rsidTr="00721F82">
        <w:trPr>
          <w:trHeight w:val="263"/>
        </w:trPr>
        <w:tc>
          <w:tcPr>
            <w:tcW w:w="1516" w:type="dxa"/>
            <w:shd w:val="clear" w:color="auto" w:fill="auto"/>
            <w:vAlign w:val="bottom"/>
          </w:tcPr>
          <w:p w14:paraId="68472821"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0CDB71CD" w14:textId="77777777" w:rsidR="00D420A5" w:rsidRDefault="00D420A5" w:rsidP="00721F82">
            <w:pPr>
              <w:spacing w:after="0" w:line="360" w:lineRule="auto"/>
              <w:jc w:val="left"/>
              <w:rPr>
                <w:color w:val="000000"/>
              </w:rPr>
            </w:pPr>
            <w:r>
              <w:rPr>
                <w:color w:val="000000"/>
              </w:rPr>
              <w:t> Togo</w:t>
            </w:r>
          </w:p>
        </w:tc>
        <w:tc>
          <w:tcPr>
            <w:tcW w:w="1020" w:type="dxa"/>
            <w:shd w:val="clear" w:color="auto" w:fill="auto"/>
            <w:vAlign w:val="bottom"/>
          </w:tcPr>
          <w:p w14:paraId="59A989F5" w14:textId="77777777" w:rsidR="00D420A5" w:rsidRDefault="00D420A5" w:rsidP="00721F82">
            <w:pPr>
              <w:spacing w:after="0" w:line="360" w:lineRule="auto"/>
              <w:jc w:val="left"/>
              <w:rPr>
                <w:color w:val="000000"/>
              </w:rPr>
            </w:pPr>
            <w:r>
              <w:rPr>
                <w:color w:val="000000"/>
              </w:rPr>
              <w:t>2</w:t>
            </w:r>
          </w:p>
        </w:tc>
      </w:tr>
      <w:tr w:rsidR="00D420A5" w14:paraId="6EEAB5E1" w14:textId="77777777" w:rsidTr="00721F82">
        <w:trPr>
          <w:trHeight w:val="263"/>
        </w:trPr>
        <w:tc>
          <w:tcPr>
            <w:tcW w:w="1516" w:type="dxa"/>
            <w:shd w:val="clear" w:color="auto" w:fill="auto"/>
            <w:vAlign w:val="bottom"/>
          </w:tcPr>
          <w:p w14:paraId="1EECCFDA"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7DEE8E5F" w14:textId="77777777" w:rsidR="00D420A5" w:rsidRDefault="00D420A5" w:rsidP="00721F82">
            <w:pPr>
              <w:spacing w:after="0" w:line="360" w:lineRule="auto"/>
              <w:jc w:val="left"/>
              <w:rPr>
                <w:color w:val="000000"/>
              </w:rPr>
            </w:pPr>
            <w:r>
              <w:rPr>
                <w:color w:val="000000"/>
              </w:rPr>
              <w:t> Burkina Faso</w:t>
            </w:r>
          </w:p>
        </w:tc>
        <w:tc>
          <w:tcPr>
            <w:tcW w:w="1020" w:type="dxa"/>
            <w:shd w:val="clear" w:color="auto" w:fill="auto"/>
            <w:vAlign w:val="bottom"/>
          </w:tcPr>
          <w:p w14:paraId="43D8CAD9" w14:textId="77777777" w:rsidR="00D420A5" w:rsidRDefault="00D420A5" w:rsidP="00721F82">
            <w:pPr>
              <w:spacing w:after="0" w:line="360" w:lineRule="auto"/>
              <w:jc w:val="left"/>
              <w:rPr>
                <w:color w:val="000000"/>
              </w:rPr>
            </w:pPr>
            <w:r>
              <w:rPr>
                <w:color w:val="000000"/>
              </w:rPr>
              <w:t>1</w:t>
            </w:r>
          </w:p>
        </w:tc>
      </w:tr>
      <w:tr w:rsidR="00D420A5" w14:paraId="4F147DC4" w14:textId="77777777" w:rsidTr="00721F82">
        <w:trPr>
          <w:trHeight w:val="263"/>
        </w:trPr>
        <w:tc>
          <w:tcPr>
            <w:tcW w:w="1516" w:type="dxa"/>
            <w:shd w:val="clear" w:color="auto" w:fill="auto"/>
            <w:vAlign w:val="bottom"/>
          </w:tcPr>
          <w:p w14:paraId="3D506AC8"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511D3FD0" w14:textId="77777777" w:rsidR="00D420A5" w:rsidRDefault="00D420A5" w:rsidP="00721F82">
            <w:pPr>
              <w:spacing w:after="0" w:line="360" w:lineRule="auto"/>
              <w:jc w:val="left"/>
              <w:rPr>
                <w:color w:val="000000"/>
              </w:rPr>
            </w:pPr>
            <w:r>
              <w:rPr>
                <w:color w:val="000000"/>
              </w:rPr>
              <w:t> Cape Verde</w:t>
            </w:r>
          </w:p>
        </w:tc>
        <w:tc>
          <w:tcPr>
            <w:tcW w:w="1020" w:type="dxa"/>
            <w:shd w:val="clear" w:color="auto" w:fill="auto"/>
            <w:vAlign w:val="bottom"/>
          </w:tcPr>
          <w:p w14:paraId="6A260180" w14:textId="77777777" w:rsidR="00D420A5" w:rsidRDefault="00D420A5" w:rsidP="00721F82">
            <w:pPr>
              <w:spacing w:after="0" w:line="360" w:lineRule="auto"/>
              <w:jc w:val="left"/>
              <w:rPr>
                <w:color w:val="000000"/>
              </w:rPr>
            </w:pPr>
            <w:r>
              <w:rPr>
                <w:color w:val="000000"/>
              </w:rPr>
              <w:t>0</w:t>
            </w:r>
          </w:p>
        </w:tc>
      </w:tr>
      <w:tr w:rsidR="00D420A5" w14:paraId="53F34E04" w14:textId="77777777" w:rsidTr="00721F82">
        <w:trPr>
          <w:trHeight w:val="263"/>
        </w:trPr>
        <w:tc>
          <w:tcPr>
            <w:tcW w:w="1516" w:type="dxa"/>
            <w:shd w:val="clear" w:color="auto" w:fill="auto"/>
            <w:vAlign w:val="bottom"/>
          </w:tcPr>
          <w:p w14:paraId="6029A21E"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383D318A" w14:textId="77777777" w:rsidR="00D420A5" w:rsidRDefault="00D420A5" w:rsidP="00721F82">
            <w:pPr>
              <w:spacing w:after="0" w:line="360" w:lineRule="auto"/>
              <w:jc w:val="left"/>
              <w:rPr>
                <w:color w:val="000000"/>
              </w:rPr>
            </w:pPr>
            <w:r>
              <w:rPr>
                <w:color w:val="000000"/>
              </w:rPr>
              <w:t> Guinea</w:t>
            </w:r>
          </w:p>
        </w:tc>
        <w:tc>
          <w:tcPr>
            <w:tcW w:w="1020" w:type="dxa"/>
            <w:shd w:val="clear" w:color="auto" w:fill="auto"/>
            <w:vAlign w:val="bottom"/>
          </w:tcPr>
          <w:p w14:paraId="1EA25067" w14:textId="77777777" w:rsidR="00D420A5" w:rsidRDefault="00D420A5" w:rsidP="00721F82">
            <w:pPr>
              <w:spacing w:after="0" w:line="360" w:lineRule="auto"/>
              <w:jc w:val="left"/>
              <w:rPr>
                <w:color w:val="000000"/>
              </w:rPr>
            </w:pPr>
            <w:r>
              <w:rPr>
                <w:color w:val="000000"/>
              </w:rPr>
              <w:t>0</w:t>
            </w:r>
          </w:p>
        </w:tc>
      </w:tr>
      <w:tr w:rsidR="00D420A5" w14:paraId="29EB8A3C" w14:textId="77777777" w:rsidTr="00721F82">
        <w:trPr>
          <w:trHeight w:val="263"/>
        </w:trPr>
        <w:tc>
          <w:tcPr>
            <w:tcW w:w="1516" w:type="dxa"/>
            <w:shd w:val="clear" w:color="auto" w:fill="auto"/>
            <w:vAlign w:val="bottom"/>
          </w:tcPr>
          <w:p w14:paraId="3804DE0C" w14:textId="77777777" w:rsidR="00D420A5" w:rsidRDefault="00D420A5" w:rsidP="00721F82">
            <w:pPr>
              <w:spacing w:after="0" w:line="360" w:lineRule="auto"/>
              <w:jc w:val="left"/>
              <w:rPr>
                <w:color w:val="000000"/>
              </w:rPr>
            </w:pPr>
            <w:r>
              <w:rPr>
                <w:color w:val="000000"/>
              </w:rPr>
              <w:t> </w:t>
            </w:r>
          </w:p>
        </w:tc>
        <w:tc>
          <w:tcPr>
            <w:tcW w:w="4224" w:type="dxa"/>
            <w:shd w:val="clear" w:color="auto" w:fill="auto"/>
            <w:vAlign w:val="bottom"/>
          </w:tcPr>
          <w:p w14:paraId="2DC75019" w14:textId="77777777" w:rsidR="00D420A5" w:rsidRDefault="00D420A5" w:rsidP="00721F82">
            <w:pPr>
              <w:spacing w:after="0" w:line="360" w:lineRule="auto"/>
              <w:jc w:val="left"/>
              <w:rPr>
                <w:color w:val="000000"/>
              </w:rPr>
            </w:pPr>
            <w:r>
              <w:rPr>
                <w:color w:val="000000"/>
              </w:rPr>
              <w:t> Guinea-Bissau</w:t>
            </w:r>
          </w:p>
        </w:tc>
        <w:tc>
          <w:tcPr>
            <w:tcW w:w="1020" w:type="dxa"/>
            <w:shd w:val="clear" w:color="auto" w:fill="auto"/>
            <w:vAlign w:val="bottom"/>
          </w:tcPr>
          <w:p w14:paraId="52588B79" w14:textId="77777777" w:rsidR="00D420A5" w:rsidRDefault="00D420A5" w:rsidP="00721F82">
            <w:pPr>
              <w:spacing w:after="0" w:line="360" w:lineRule="auto"/>
              <w:jc w:val="left"/>
              <w:rPr>
                <w:color w:val="000000"/>
              </w:rPr>
            </w:pPr>
            <w:r>
              <w:rPr>
                <w:color w:val="000000"/>
              </w:rPr>
              <w:t>0</w:t>
            </w:r>
          </w:p>
        </w:tc>
      </w:tr>
      <w:tr w:rsidR="00D420A5" w14:paraId="4CE8F168" w14:textId="77777777" w:rsidTr="00721F82">
        <w:trPr>
          <w:trHeight w:val="263"/>
        </w:trPr>
        <w:tc>
          <w:tcPr>
            <w:tcW w:w="1516" w:type="dxa"/>
            <w:shd w:val="clear" w:color="auto" w:fill="auto"/>
            <w:vAlign w:val="bottom"/>
          </w:tcPr>
          <w:p w14:paraId="4C22DB24" w14:textId="77777777" w:rsidR="00D420A5" w:rsidRDefault="00D420A5" w:rsidP="00721F82">
            <w:pPr>
              <w:spacing w:after="0" w:line="360" w:lineRule="auto"/>
              <w:jc w:val="left"/>
              <w:rPr>
                <w:color w:val="000000"/>
              </w:rPr>
            </w:pPr>
            <w:r>
              <w:rPr>
                <w:color w:val="000000"/>
              </w:rPr>
              <w:lastRenderedPageBreak/>
              <w:t> </w:t>
            </w:r>
          </w:p>
        </w:tc>
        <w:tc>
          <w:tcPr>
            <w:tcW w:w="4224" w:type="dxa"/>
            <w:shd w:val="clear" w:color="auto" w:fill="auto"/>
            <w:vAlign w:val="bottom"/>
          </w:tcPr>
          <w:p w14:paraId="703DC885" w14:textId="77777777" w:rsidR="00D420A5" w:rsidRDefault="00D420A5" w:rsidP="00721F82">
            <w:pPr>
              <w:spacing w:after="0" w:line="360" w:lineRule="auto"/>
              <w:jc w:val="left"/>
              <w:rPr>
                <w:color w:val="000000"/>
              </w:rPr>
            </w:pPr>
            <w:r>
              <w:rPr>
                <w:color w:val="000000"/>
              </w:rPr>
              <w:t> Mauritania</w:t>
            </w:r>
          </w:p>
        </w:tc>
        <w:tc>
          <w:tcPr>
            <w:tcW w:w="1020" w:type="dxa"/>
            <w:shd w:val="clear" w:color="auto" w:fill="auto"/>
            <w:vAlign w:val="bottom"/>
          </w:tcPr>
          <w:p w14:paraId="0D428B5C" w14:textId="77777777" w:rsidR="00D420A5" w:rsidRDefault="00D420A5" w:rsidP="00721F82">
            <w:pPr>
              <w:spacing w:after="0" w:line="360" w:lineRule="auto"/>
              <w:jc w:val="left"/>
              <w:rPr>
                <w:color w:val="000000"/>
              </w:rPr>
            </w:pPr>
            <w:r>
              <w:rPr>
                <w:color w:val="000000"/>
              </w:rPr>
              <w:t>0</w:t>
            </w:r>
          </w:p>
        </w:tc>
      </w:tr>
      <w:tr w:rsidR="00D420A5" w14:paraId="07ADB7D1" w14:textId="77777777" w:rsidTr="00721F82">
        <w:trPr>
          <w:trHeight w:val="263"/>
        </w:trPr>
        <w:tc>
          <w:tcPr>
            <w:tcW w:w="1516" w:type="dxa"/>
            <w:tcBorders>
              <w:bottom w:val="single" w:sz="4" w:space="0" w:color="auto"/>
            </w:tcBorders>
            <w:shd w:val="clear" w:color="auto" w:fill="auto"/>
            <w:vAlign w:val="bottom"/>
          </w:tcPr>
          <w:p w14:paraId="1F820A56" w14:textId="77777777" w:rsidR="00D420A5" w:rsidRDefault="00D420A5" w:rsidP="00721F82">
            <w:pPr>
              <w:spacing w:after="0" w:line="360" w:lineRule="auto"/>
              <w:jc w:val="left"/>
              <w:rPr>
                <w:color w:val="000000"/>
              </w:rPr>
            </w:pPr>
            <w:r>
              <w:rPr>
                <w:color w:val="000000"/>
              </w:rPr>
              <w:t> </w:t>
            </w:r>
          </w:p>
        </w:tc>
        <w:tc>
          <w:tcPr>
            <w:tcW w:w="4224" w:type="dxa"/>
            <w:tcBorders>
              <w:bottom w:val="single" w:sz="4" w:space="0" w:color="auto"/>
            </w:tcBorders>
            <w:shd w:val="clear" w:color="auto" w:fill="auto"/>
            <w:vAlign w:val="bottom"/>
          </w:tcPr>
          <w:p w14:paraId="5AD339C4" w14:textId="77777777" w:rsidR="00D420A5" w:rsidRDefault="00D420A5" w:rsidP="00721F82">
            <w:pPr>
              <w:spacing w:after="0" w:line="360" w:lineRule="auto"/>
              <w:jc w:val="left"/>
              <w:rPr>
                <w:color w:val="000000"/>
              </w:rPr>
            </w:pPr>
            <w:r>
              <w:rPr>
                <w:color w:val="000000"/>
              </w:rPr>
              <w:t> Saint Helena, Ascension, and Tristan da Cunha</w:t>
            </w:r>
          </w:p>
        </w:tc>
        <w:tc>
          <w:tcPr>
            <w:tcW w:w="1020" w:type="dxa"/>
            <w:tcBorders>
              <w:bottom w:val="single" w:sz="4" w:space="0" w:color="auto"/>
            </w:tcBorders>
            <w:shd w:val="clear" w:color="auto" w:fill="auto"/>
            <w:vAlign w:val="bottom"/>
          </w:tcPr>
          <w:p w14:paraId="745BFAB4" w14:textId="77777777" w:rsidR="00D420A5" w:rsidRDefault="00D420A5" w:rsidP="00721F82">
            <w:pPr>
              <w:spacing w:after="0" w:line="360" w:lineRule="auto"/>
              <w:jc w:val="left"/>
              <w:rPr>
                <w:color w:val="000000"/>
              </w:rPr>
            </w:pPr>
            <w:r>
              <w:rPr>
                <w:color w:val="000000"/>
              </w:rPr>
              <w:t>0</w:t>
            </w:r>
          </w:p>
        </w:tc>
      </w:tr>
    </w:tbl>
    <w:p w14:paraId="22A63998" w14:textId="64D496CF" w:rsidR="0065164E" w:rsidRDefault="0065164E">
      <w:pPr>
        <w:rPr>
          <w:rFonts w:ascii="Calibri" w:hAnsi="Calibri" w:cs="Calibri"/>
          <w:b/>
          <w:color w:val="000000"/>
          <w:sz w:val="24"/>
          <w:szCs w:val="24"/>
        </w:rPr>
      </w:pPr>
    </w:p>
    <w:p w14:paraId="470769DD" w14:textId="77777777" w:rsidR="00C46AF6" w:rsidRPr="00BA3529" w:rsidRDefault="00C46AF6" w:rsidP="00C46AF6">
      <w:pPr>
        <w:spacing w:line="480" w:lineRule="auto"/>
        <w:jc w:val="left"/>
      </w:pPr>
      <w:r>
        <w:rPr>
          <w:rFonts w:ascii="Calibri" w:hAnsi="Calibri" w:cs="Calibri"/>
          <w:b/>
          <w:color w:val="000000"/>
          <w:sz w:val="24"/>
          <w:szCs w:val="24"/>
        </w:rPr>
        <w:t xml:space="preserve">Supplementary Table 6 </w:t>
      </w:r>
      <w:r>
        <w:rPr>
          <w:rFonts w:ascii="Calibri" w:hAnsi="Calibri" w:cs="Calibri"/>
          <w:color w:val="000000"/>
          <w:sz w:val="24"/>
          <w:szCs w:val="24"/>
        </w:rPr>
        <w:t xml:space="preserve">Statistics of the surgical specialties from the studies </w:t>
      </w:r>
      <w:proofErr w:type="gramStart"/>
      <w:r>
        <w:rPr>
          <w:rFonts w:ascii="Calibri" w:hAnsi="Calibri" w:cs="Calibri"/>
          <w:color w:val="000000"/>
          <w:sz w:val="24"/>
          <w:szCs w:val="24"/>
        </w:rPr>
        <w:t>reviewed</w:t>
      </w:r>
      <w:proofErr w:type="gramEnd"/>
    </w:p>
    <w:tbl>
      <w:tblPr>
        <w:tblW w:w="6866" w:type="dxa"/>
        <w:tblInd w:w="-115" w:type="dxa"/>
        <w:tblLayout w:type="fixed"/>
        <w:tblLook w:val="0400" w:firstRow="0" w:lastRow="0" w:firstColumn="0" w:lastColumn="0" w:noHBand="0" w:noVBand="1"/>
      </w:tblPr>
      <w:tblGrid>
        <w:gridCol w:w="3730"/>
        <w:gridCol w:w="1243"/>
        <w:gridCol w:w="1893"/>
      </w:tblGrid>
      <w:tr w:rsidR="00C46AF6" w14:paraId="46C9BA20" w14:textId="77777777" w:rsidTr="00721F82">
        <w:trPr>
          <w:trHeight w:val="250"/>
        </w:trPr>
        <w:tc>
          <w:tcPr>
            <w:tcW w:w="3730" w:type="dxa"/>
            <w:tcBorders>
              <w:top w:val="single" w:sz="4" w:space="0" w:color="auto"/>
              <w:bottom w:val="single" w:sz="4" w:space="0" w:color="auto"/>
            </w:tcBorders>
            <w:shd w:val="clear" w:color="auto" w:fill="auto"/>
            <w:vAlign w:val="bottom"/>
          </w:tcPr>
          <w:p w14:paraId="02752538" w14:textId="77777777" w:rsidR="00C46AF6" w:rsidRDefault="00C46AF6" w:rsidP="00721F82">
            <w:pPr>
              <w:spacing w:after="0" w:line="480" w:lineRule="auto"/>
              <w:jc w:val="left"/>
              <w:rPr>
                <w:b/>
                <w:color w:val="000000"/>
              </w:rPr>
            </w:pPr>
            <w:r>
              <w:rPr>
                <w:b/>
                <w:color w:val="000000"/>
              </w:rPr>
              <w:t>Surgical specialty</w:t>
            </w:r>
          </w:p>
        </w:tc>
        <w:tc>
          <w:tcPr>
            <w:tcW w:w="1243" w:type="dxa"/>
            <w:tcBorders>
              <w:top w:val="single" w:sz="4" w:space="0" w:color="auto"/>
              <w:bottom w:val="single" w:sz="4" w:space="0" w:color="auto"/>
            </w:tcBorders>
            <w:shd w:val="clear" w:color="auto" w:fill="auto"/>
            <w:vAlign w:val="bottom"/>
          </w:tcPr>
          <w:p w14:paraId="63219854" w14:textId="77777777" w:rsidR="00C46AF6" w:rsidRDefault="00C46AF6" w:rsidP="00721F82">
            <w:pPr>
              <w:spacing w:after="0" w:line="480" w:lineRule="auto"/>
              <w:jc w:val="left"/>
              <w:rPr>
                <w:b/>
                <w:color w:val="000000"/>
              </w:rPr>
            </w:pPr>
            <w:r>
              <w:rPr>
                <w:b/>
                <w:color w:val="000000"/>
              </w:rPr>
              <w:t>Studies</w:t>
            </w:r>
          </w:p>
        </w:tc>
        <w:tc>
          <w:tcPr>
            <w:tcW w:w="1893" w:type="dxa"/>
            <w:tcBorders>
              <w:top w:val="single" w:sz="4" w:space="0" w:color="auto"/>
              <w:bottom w:val="single" w:sz="4" w:space="0" w:color="auto"/>
            </w:tcBorders>
            <w:shd w:val="clear" w:color="auto" w:fill="auto"/>
            <w:vAlign w:val="bottom"/>
          </w:tcPr>
          <w:p w14:paraId="1ADDB732" w14:textId="77777777" w:rsidR="00C46AF6" w:rsidRDefault="00C46AF6" w:rsidP="00721F82">
            <w:pPr>
              <w:spacing w:after="0" w:line="480" w:lineRule="auto"/>
              <w:jc w:val="left"/>
              <w:rPr>
                <w:b/>
                <w:color w:val="000000"/>
              </w:rPr>
            </w:pPr>
            <w:r>
              <w:rPr>
                <w:b/>
                <w:color w:val="000000"/>
              </w:rPr>
              <w:t>Percentage</w:t>
            </w:r>
          </w:p>
        </w:tc>
      </w:tr>
      <w:tr w:rsidR="00C46AF6" w14:paraId="7F07AB01" w14:textId="77777777" w:rsidTr="00721F82">
        <w:trPr>
          <w:trHeight w:val="250"/>
        </w:trPr>
        <w:tc>
          <w:tcPr>
            <w:tcW w:w="3730" w:type="dxa"/>
            <w:tcBorders>
              <w:top w:val="single" w:sz="4" w:space="0" w:color="auto"/>
            </w:tcBorders>
            <w:shd w:val="clear" w:color="auto" w:fill="auto"/>
            <w:vAlign w:val="bottom"/>
          </w:tcPr>
          <w:p w14:paraId="43F649F9" w14:textId="77777777" w:rsidR="00C46AF6" w:rsidRPr="00BA3529" w:rsidRDefault="00C46AF6" w:rsidP="00721F82">
            <w:pPr>
              <w:spacing w:after="0" w:line="480" w:lineRule="auto"/>
              <w:jc w:val="left"/>
              <w:rPr>
                <w:bCs/>
                <w:color w:val="000000"/>
              </w:rPr>
            </w:pPr>
            <w:r w:rsidRPr="00BA3529">
              <w:rPr>
                <w:bCs/>
                <w:color w:val="000000"/>
              </w:rPr>
              <w:t>Neurosurgery</w:t>
            </w:r>
          </w:p>
        </w:tc>
        <w:tc>
          <w:tcPr>
            <w:tcW w:w="1243" w:type="dxa"/>
            <w:tcBorders>
              <w:top w:val="single" w:sz="4" w:space="0" w:color="auto"/>
            </w:tcBorders>
            <w:shd w:val="clear" w:color="auto" w:fill="auto"/>
            <w:vAlign w:val="bottom"/>
          </w:tcPr>
          <w:p w14:paraId="5A80A1F5" w14:textId="77777777" w:rsidR="00C46AF6" w:rsidRDefault="00C46AF6" w:rsidP="00721F82">
            <w:pPr>
              <w:spacing w:after="0" w:line="480" w:lineRule="auto"/>
              <w:jc w:val="left"/>
              <w:rPr>
                <w:color w:val="000000"/>
              </w:rPr>
            </w:pPr>
            <w:r>
              <w:rPr>
                <w:color w:val="000000"/>
              </w:rPr>
              <w:t>14</w:t>
            </w:r>
          </w:p>
        </w:tc>
        <w:tc>
          <w:tcPr>
            <w:tcW w:w="1893" w:type="dxa"/>
            <w:tcBorders>
              <w:top w:val="single" w:sz="4" w:space="0" w:color="auto"/>
            </w:tcBorders>
            <w:shd w:val="clear" w:color="auto" w:fill="auto"/>
            <w:vAlign w:val="bottom"/>
          </w:tcPr>
          <w:p w14:paraId="13D21F4E" w14:textId="77777777" w:rsidR="00C46AF6" w:rsidRDefault="00C46AF6" w:rsidP="00721F82">
            <w:pPr>
              <w:spacing w:after="0" w:line="480" w:lineRule="auto"/>
              <w:jc w:val="left"/>
              <w:rPr>
                <w:color w:val="000000"/>
              </w:rPr>
            </w:pPr>
            <w:r>
              <w:rPr>
                <w:color w:val="000000"/>
              </w:rPr>
              <w:t>17%</w:t>
            </w:r>
          </w:p>
        </w:tc>
      </w:tr>
      <w:tr w:rsidR="00C46AF6" w14:paraId="7B6D1EF4" w14:textId="77777777" w:rsidTr="00721F82">
        <w:trPr>
          <w:trHeight w:val="250"/>
        </w:trPr>
        <w:tc>
          <w:tcPr>
            <w:tcW w:w="3730" w:type="dxa"/>
            <w:shd w:val="clear" w:color="auto" w:fill="auto"/>
            <w:vAlign w:val="bottom"/>
          </w:tcPr>
          <w:p w14:paraId="643843FD" w14:textId="77777777" w:rsidR="00C46AF6" w:rsidRPr="00BA3529" w:rsidRDefault="00C46AF6" w:rsidP="00721F82">
            <w:pPr>
              <w:spacing w:after="0" w:line="480" w:lineRule="auto"/>
              <w:jc w:val="left"/>
              <w:rPr>
                <w:bCs/>
                <w:color w:val="000000"/>
              </w:rPr>
            </w:pPr>
            <w:proofErr w:type="spellStart"/>
            <w:r w:rsidRPr="00BA3529">
              <w:rPr>
                <w:bCs/>
                <w:color w:val="000000"/>
              </w:rPr>
              <w:t>Paediatric</w:t>
            </w:r>
            <w:proofErr w:type="spellEnd"/>
          </w:p>
        </w:tc>
        <w:tc>
          <w:tcPr>
            <w:tcW w:w="1243" w:type="dxa"/>
            <w:shd w:val="clear" w:color="auto" w:fill="auto"/>
            <w:vAlign w:val="bottom"/>
          </w:tcPr>
          <w:p w14:paraId="5D954036" w14:textId="77777777" w:rsidR="00C46AF6" w:rsidRDefault="00C46AF6" w:rsidP="00721F82">
            <w:pPr>
              <w:spacing w:after="0" w:line="480" w:lineRule="auto"/>
              <w:jc w:val="left"/>
              <w:rPr>
                <w:color w:val="000000"/>
              </w:rPr>
            </w:pPr>
            <w:r>
              <w:rPr>
                <w:color w:val="000000"/>
              </w:rPr>
              <w:t>14</w:t>
            </w:r>
          </w:p>
        </w:tc>
        <w:tc>
          <w:tcPr>
            <w:tcW w:w="1893" w:type="dxa"/>
            <w:shd w:val="clear" w:color="auto" w:fill="auto"/>
            <w:vAlign w:val="bottom"/>
          </w:tcPr>
          <w:p w14:paraId="41CD48C2" w14:textId="77777777" w:rsidR="00C46AF6" w:rsidRDefault="00C46AF6" w:rsidP="00721F82">
            <w:pPr>
              <w:spacing w:after="0" w:line="480" w:lineRule="auto"/>
              <w:jc w:val="left"/>
              <w:rPr>
                <w:color w:val="000000"/>
              </w:rPr>
            </w:pPr>
            <w:r>
              <w:rPr>
                <w:color w:val="000000"/>
              </w:rPr>
              <w:t>17%</w:t>
            </w:r>
          </w:p>
        </w:tc>
      </w:tr>
      <w:tr w:rsidR="00C46AF6" w14:paraId="3F65F239" w14:textId="77777777" w:rsidTr="00721F82">
        <w:trPr>
          <w:trHeight w:val="250"/>
        </w:trPr>
        <w:tc>
          <w:tcPr>
            <w:tcW w:w="3730" w:type="dxa"/>
            <w:shd w:val="clear" w:color="auto" w:fill="auto"/>
            <w:vAlign w:val="bottom"/>
          </w:tcPr>
          <w:p w14:paraId="244966BC" w14:textId="77777777" w:rsidR="00C46AF6" w:rsidRPr="00BA3529" w:rsidRDefault="00C46AF6" w:rsidP="00721F82">
            <w:pPr>
              <w:spacing w:after="0" w:line="480" w:lineRule="auto"/>
              <w:jc w:val="left"/>
              <w:rPr>
                <w:bCs/>
                <w:color w:val="000000"/>
              </w:rPr>
            </w:pPr>
            <w:r w:rsidRPr="00BA3529">
              <w:rPr>
                <w:bCs/>
                <w:color w:val="000000"/>
              </w:rPr>
              <w:t>General surgery</w:t>
            </w:r>
          </w:p>
        </w:tc>
        <w:tc>
          <w:tcPr>
            <w:tcW w:w="1243" w:type="dxa"/>
            <w:shd w:val="clear" w:color="auto" w:fill="auto"/>
            <w:vAlign w:val="bottom"/>
          </w:tcPr>
          <w:p w14:paraId="2EF709F2" w14:textId="77777777" w:rsidR="00C46AF6" w:rsidRDefault="00C46AF6" w:rsidP="00721F82">
            <w:pPr>
              <w:spacing w:after="0" w:line="480" w:lineRule="auto"/>
              <w:jc w:val="left"/>
              <w:rPr>
                <w:color w:val="000000"/>
              </w:rPr>
            </w:pPr>
            <w:r>
              <w:rPr>
                <w:color w:val="000000"/>
              </w:rPr>
              <w:t>12</w:t>
            </w:r>
          </w:p>
        </w:tc>
        <w:tc>
          <w:tcPr>
            <w:tcW w:w="1893" w:type="dxa"/>
            <w:shd w:val="clear" w:color="auto" w:fill="auto"/>
            <w:vAlign w:val="bottom"/>
          </w:tcPr>
          <w:p w14:paraId="564565F9" w14:textId="77777777" w:rsidR="00C46AF6" w:rsidRDefault="00C46AF6" w:rsidP="00721F82">
            <w:pPr>
              <w:spacing w:after="0" w:line="480" w:lineRule="auto"/>
              <w:jc w:val="left"/>
              <w:rPr>
                <w:color w:val="000000"/>
              </w:rPr>
            </w:pPr>
            <w:r>
              <w:rPr>
                <w:color w:val="000000"/>
              </w:rPr>
              <w:t>14%</w:t>
            </w:r>
          </w:p>
        </w:tc>
      </w:tr>
      <w:tr w:rsidR="00C46AF6" w14:paraId="79795AA7" w14:textId="77777777" w:rsidTr="00721F82">
        <w:trPr>
          <w:trHeight w:val="250"/>
        </w:trPr>
        <w:tc>
          <w:tcPr>
            <w:tcW w:w="3730" w:type="dxa"/>
            <w:shd w:val="clear" w:color="auto" w:fill="auto"/>
            <w:vAlign w:val="bottom"/>
          </w:tcPr>
          <w:p w14:paraId="450A5CB5" w14:textId="77777777" w:rsidR="00C46AF6" w:rsidRPr="00BA3529" w:rsidRDefault="00C46AF6" w:rsidP="00721F82">
            <w:pPr>
              <w:spacing w:after="0" w:line="480" w:lineRule="auto"/>
              <w:jc w:val="left"/>
              <w:rPr>
                <w:bCs/>
                <w:color w:val="000000"/>
              </w:rPr>
            </w:pPr>
            <w:r w:rsidRPr="00BA3529">
              <w:rPr>
                <w:bCs/>
                <w:color w:val="000000"/>
              </w:rPr>
              <w:t>Orthopaedics</w:t>
            </w:r>
          </w:p>
        </w:tc>
        <w:tc>
          <w:tcPr>
            <w:tcW w:w="1243" w:type="dxa"/>
            <w:shd w:val="clear" w:color="auto" w:fill="auto"/>
            <w:vAlign w:val="bottom"/>
          </w:tcPr>
          <w:p w14:paraId="39936A17" w14:textId="77777777" w:rsidR="00C46AF6" w:rsidRDefault="00C46AF6" w:rsidP="00721F82">
            <w:pPr>
              <w:spacing w:after="0" w:line="480" w:lineRule="auto"/>
              <w:jc w:val="left"/>
              <w:rPr>
                <w:color w:val="000000"/>
              </w:rPr>
            </w:pPr>
            <w:r>
              <w:rPr>
                <w:color w:val="000000"/>
              </w:rPr>
              <w:t>10</w:t>
            </w:r>
          </w:p>
        </w:tc>
        <w:tc>
          <w:tcPr>
            <w:tcW w:w="1893" w:type="dxa"/>
            <w:shd w:val="clear" w:color="auto" w:fill="auto"/>
            <w:vAlign w:val="bottom"/>
          </w:tcPr>
          <w:p w14:paraId="6759C221" w14:textId="77777777" w:rsidR="00C46AF6" w:rsidRDefault="00C46AF6" w:rsidP="00721F82">
            <w:pPr>
              <w:spacing w:after="0" w:line="480" w:lineRule="auto"/>
              <w:jc w:val="left"/>
              <w:rPr>
                <w:color w:val="000000"/>
              </w:rPr>
            </w:pPr>
            <w:r>
              <w:rPr>
                <w:color w:val="000000"/>
              </w:rPr>
              <w:t>12%</w:t>
            </w:r>
          </w:p>
        </w:tc>
      </w:tr>
      <w:tr w:rsidR="00C46AF6" w14:paraId="4E987D5B" w14:textId="77777777" w:rsidTr="00721F82">
        <w:trPr>
          <w:trHeight w:val="250"/>
        </w:trPr>
        <w:tc>
          <w:tcPr>
            <w:tcW w:w="3730" w:type="dxa"/>
            <w:shd w:val="clear" w:color="auto" w:fill="auto"/>
            <w:vAlign w:val="bottom"/>
          </w:tcPr>
          <w:p w14:paraId="3F97C3BC" w14:textId="77777777" w:rsidR="00C46AF6" w:rsidRPr="00BA3529" w:rsidRDefault="00C46AF6" w:rsidP="00721F82">
            <w:pPr>
              <w:spacing w:after="0" w:line="480" w:lineRule="auto"/>
              <w:jc w:val="left"/>
              <w:rPr>
                <w:bCs/>
                <w:color w:val="000000"/>
              </w:rPr>
            </w:pPr>
            <w:r w:rsidRPr="00BA3529">
              <w:rPr>
                <w:bCs/>
                <w:color w:val="000000"/>
              </w:rPr>
              <w:t>Trauma</w:t>
            </w:r>
          </w:p>
        </w:tc>
        <w:tc>
          <w:tcPr>
            <w:tcW w:w="1243" w:type="dxa"/>
            <w:shd w:val="clear" w:color="auto" w:fill="auto"/>
            <w:vAlign w:val="bottom"/>
          </w:tcPr>
          <w:p w14:paraId="3C3CE1EF" w14:textId="77777777" w:rsidR="00C46AF6" w:rsidRDefault="00C46AF6" w:rsidP="00721F82">
            <w:pPr>
              <w:spacing w:after="0" w:line="480" w:lineRule="auto"/>
              <w:jc w:val="left"/>
              <w:rPr>
                <w:color w:val="000000"/>
              </w:rPr>
            </w:pPr>
            <w:r>
              <w:rPr>
                <w:color w:val="000000"/>
              </w:rPr>
              <w:t>8</w:t>
            </w:r>
          </w:p>
        </w:tc>
        <w:tc>
          <w:tcPr>
            <w:tcW w:w="1893" w:type="dxa"/>
            <w:shd w:val="clear" w:color="auto" w:fill="auto"/>
            <w:vAlign w:val="bottom"/>
          </w:tcPr>
          <w:p w14:paraId="06B4511D" w14:textId="77777777" w:rsidR="00C46AF6" w:rsidRDefault="00C46AF6" w:rsidP="00721F82">
            <w:pPr>
              <w:spacing w:after="0" w:line="480" w:lineRule="auto"/>
              <w:jc w:val="left"/>
              <w:rPr>
                <w:color w:val="000000"/>
              </w:rPr>
            </w:pPr>
            <w:r>
              <w:rPr>
                <w:color w:val="000000"/>
              </w:rPr>
              <w:t>10%</w:t>
            </w:r>
          </w:p>
        </w:tc>
      </w:tr>
      <w:tr w:rsidR="00C46AF6" w14:paraId="0DD01AB4" w14:textId="77777777" w:rsidTr="00721F82">
        <w:trPr>
          <w:trHeight w:val="250"/>
        </w:trPr>
        <w:tc>
          <w:tcPr>
            <w:tcW w:w="3730" w:type="dxa"/>
            <w:shd w:val="clear" w:color="auto" w:fill="auto"/>
            <w:vAlign w:val="bottom"/>
          </w:tcPr>
          <w:p w14:paraId="4B0DF243" w14:textId="77777777" w:rsidR="00C46AF6" w:rsidRPr="00BA3529" w:rsidRDefault="00C46AF6" w:rsidP="00721F82">
            <w:pPr>
              <w:spacing w:after="0" w:line="480" w:lineRule="auto"/>
              <w:jc w:val="left"/>
              <w:rPr>
                <w:bCs/>
                <w:color w:val="000000"/>
              </w:rPr>
            </w:pPr>
            <w:r w:rsidRPr="00BA3529">
              <w:rPr>
                <w:bCs/>
                <w:color w:val="000000"/>
              </w:rPr>
              <w:t>Health systems management</w:t>
            </w:r>
          </w:p>
        </w:tc>
        <w:tc>
          <w:tcPr>
            <w:tcW w:w="1243" w:type="dxa"/>
            <w:shd w:val="clear" w:color="auto" w:fill="auto"/>
            <w:vAlign w:val="bottom"/>
          </w:tcPr>
          <w:p w14:paraId="7113C4E3" w14:textId="77777777" w:rsidR="00C46AF6" w:rsidRDefault="00C46AF6" w:rsidP="00721F82">
            <w:pPr>
              <w:spacing w:after="0" w:line="480" w:lineRule="auto"/>
              <w:jc w:val="left"/>
              <w:rPr>
                <w:color w:val="000000"/>
              </w:rPr>
            </w:pPr>
            <w:r>
              <w:rPr>
                <w:color w:val="000000"/>
              </w:rPr>
              <w:t>6</w:t>
            </w:r>
          </w:p>
        </w:tc>
        <w:tc>
          <w:tcPr>
            <w:tcW w:w="1893" w:type="dxa"/>
            <w:shd w:val="clear" w:color="auto" w:fill="auto"/>
            <w:vAlign w:val="bottom"/>
          </w:tcPr>
          <w:p w14:paraId="1E751C6C" w14:textId="77777777" w:rsidR="00C46AF6" w:rsidRDefault="00C46AF6" w:rsidP="00721F82">
            <w:pPr>
              <w:spacing w:after="0" w:line="480" w:lineRule="auto"/>
              <w:jc w:val="left"/>
              <w:rPr>
                <w:color w:val="000000"/>
              </w:rPr>
            </w:pPr>
            <w:r>
              <w:rPr>
                <w:color w:val="000000"/>
              </w:rPr>
              <w:t>7%</w:t>
            </w:r>
          </w:p>
        </w:tc>
      </w:tr>
      <w:tr w:rsidR="00C46AF6" w14:paraId="03622654" w14:textId="77777777" w:rsidTr="00721F82">
        <w:trPr>
          <w:trHeight w:val="250"/>
        </w:trPr>
        <w:tc>
          <w:tcPr>
            <w:tcW w:w="3730" w:type="dxa"/>
            <w:shd w:val="clear" w:color="auto" w:fill="auto"/>
            <w:vAlign w:val="bottom"/>
          </w:tcPr>
          <w:p w14:paraId="039D191A" w14:textId="77777777" w:rsidR="00C46AF6" w:rsidRPr="00BA3529" w:rsidRDefault="00C46AF6" w:rsidP="00721F82">
            <w:pPr>
              <w:spacing w:after="0" w:line="480" w:lineRule="auto"/>
              <w:jc w:val="left"/>
              <w:rPr>
                <w:bCs/>
                <w:color w:val="000000"/>
              </w:rPr>
            </w:pPr>
            <w:r w:rsidRPr="00BA3529">
              <w:rPr>
                <w:bCs/>
                <w:color w:val="000000"/>
              </w:rPr>
              <w:t>Perioperative care</w:t>
            </w:r>
          </w:p>
        </w:tc>
        <w:tc>
          <w:tcPr>
            <w:tcW w:w="1243" w:type="dxa"/>
            <w:shd w:val="clear" w:color="auto" w:fill="auto"/>
            <w:vAlign w:val="bottom"/>
          </w:tcPr>
          <w:p w14:paraId="3CD8A647" w14:textId="77777777" w:rsidR="00C46AF6" w:rsidRDefault="00C46AF6" w:rsidP="00721F82">
            <w:pPr>
              <w:spacing w:after="0" w:line="480" w:lineRule="auto"/>
              <w:jc w:val="left"/>
              <w:rPr>
                <w:color w:val="000000"/>
              </w:rPr>
            </w:pPr>
            <w:r>
              <w:rPr>
                <w:color w:val="000000"/>
              </w:rPr>
              <w:t>6</w:t>
            </w:r>
          </w:p>
        </w:tc>
        <w:tc>
          <w:tcPr>
            <w:tcW w:w="1893" w:type="dxa"/>
            <w:shd w:val="clear" w:color="auto" w:fill="auto"/>
            <w:vAlign w:val="bottom"/>
          </w:tcPr>
          <w:p w14:paraId="5E6FD599" w14:textId="77777777" w:rsidR="00C46AF6" w:rsidRDefault="00C46AF6" w:rsidP="00721F82">
            <w:pPr>
              <w:spacing w:after="0" w:line="480" w:lineRule="auto"/>
              <w:jc w:val="left"/>
              <w:rPr>
                <w:color w:val="000000"/>
              </w:rPr>
            </w:pPr>
            <w:r>
              <w:rPr>
                <w:color w:val="000000"/>
              </w:rPr>
              <w:t>7%</w:t>
            </w:r>
          </w:p>
        </w:tc>
      </w:tr>
      <w:tr w:rsidR="00C46AF6" w14:paraId="0BA3348B" w14:textId="77777777" w:rsidTr="00721F82">
        <w:trPr>
          <w:trHeight w:val="250"/>
        </w:trPr>
        <w:tc>
          <w:tcPr>
            <w:tcW w:w="3730" w:type="dxa"/>
            <w:shd w:val="clear" w:color="auto" w:fill="auto"/>
            <w:vAlign w:val="bottom"/>
          </w:tcPr>
          <w:p w14:paraId="67650C86" w14:textId="77777777" w:rsidR="00C46AF6" w:rsidRPr="00BA3529" w:rsidRDefault="00C46AF6" w:rsidP="00721F82">
            <w:pPr>
              <w:spacing w:after="0" w:line="480" w:lineRule="auto"/>
              <w:jc w:val="left"/>
              <w:rPr>
                <w:bCs/>
                <w:color w:val="000000"/>
              </w:rPr>
            </w:pPr>
            <w:r w:rsidRPr="00BA3529">
              <w:rPr>
                <w:bCs/>
                <w:color w:val="000000"/>
              </w:rPr>
              <w:t>Cardiac</w:t>
            </w:r>
          </w:p>
        </w:tc>
        <w:tc>
          <w:tcPr>
            <w:tcW w:w="1243" w:type="dxa"/>
            <w:shd w:val="clear" w:color="auto" w:fill="auto"/>
            <w:vAlign w:val="bottom"/>
          </w:tcPr>
          <w:p w14:paraId="2A9E70BC" w14:textId="77777777" w:rsidR="00C46AF6" w:rsidRDefault="00C46AF6" w:rsidP="00721F82">
            <w:pPr>
              <w:spacing w:after="0" w:line="480" w:lineRule="auto"/>
              <w:jc w:val="left"/>
              <w:rPr>
                <w:color w:val="000000"/>
              </w:rPr>
            </w:pPr>
            <w:r>
              <w:rPr>
                <w:color w:val="000000"/>
              </w:rPr>
              <w:t>3</w:t>
            </w:r>
          </w:p>
        </w:tc>
        <w:tc>
          <w:tcPr>
            <w:tcW w:w="1893" w:type="dxa"/>
            <w:shd w:val="clear" w:color="auto" w:fill="auto"/>
            <w:vAlign w:val="bottom"/>
          </w:tcPr>
          <w:p w14:paraId="1B57A009" w14:textId="77777777" w:rsidR="00C46AF6" w:rsidRDefault="00C46AF6" w:rsidP="00721F82">
            <w:pPr>
              <w:spacing w:after="0" w:line="480" w:lineRule="auto"/>
              <w:jc w:val="left"/>
              <w:rPr>
                <w:color w:val="000000"/>
              </w:rPr>
            </w:pPr>
            <w:r>
              <w:rPr>
                <w:color w:val="000000"/>
              </w:rPr>
              <w:t>4%</w:t>
            </w:r>
          </w:p>
        </w:tc>
      </w:tr>
      <w:tr w:rsidR="00C46AF6" w14:paraId="58442E01" w14:textId="77777777" w:rsidTr="00721F82">
        <w:trPr>
          <w:trHeight w:val="250"/>
        </w:trPr>
        <w:tc>
          <w:tcPr>
            <w:tcW w:w="3730" w:type="dxa"/>
            <w:shd w:val="clear" w:color="auto" w:fill="auto"/>
            <w:vAlign w:val="bottom"/>
          </w:tcPr>
          <w:p w14:paraId="0F235F9D" w14:textId="77777777" w:rsidR="00C46AF6" w:rsidRPr="00BA3529" w:rsidRDefault="00C46AF6" w:rsidP="00721F82">
            <w:pPr>
              <w:spacing w:after="0" w:line="480" w:lineRule="auto"/>
              <w:jc w:val="left"/>
              <w:rPr>
                <w:bCs/>
                <w:color w:val="000000"/>
              </w:rPr>
            </w:pPr>
            <w:proofErr w:type="spellStart"/>
            <w:r w:rsidRPr="00BA3529">
              <w:rPr>
                <w:bCs/>
                <w:color w:val="000000"/>
              </w:rPr>
              <w:t>Anaesthesia</w:t>
            </w:r>
            <w:proofErr w:type="spellEnd"/>
          </w:p>
        </w:tc>
        <w:tc>
          <w:tcPr>
            <w:tcW w:w="1243" w:type="dxa"/>
            <w:shd w:val="clear" w:color="auto" w:fill="auto"/>
            <w:vAlign w:val="bottom"/>
          </w:tcPr>
          <w:p w14:paraId="5B17B677" w14:textId="77777777" w:rsidR="00C46AF6" w:rsidRDefault="00C46AF6" w:rsidP="00721F82">
            <w:pPr>
              <w:spacing w:after="0" w:line="480" w:lineRule="auto"/>
              <w:jc w:val="left"/>
              <w:rPr>
                <w:color w:val="000000"/>
              </w:rPr>
            </w:pPr>
            <w:r>
              <w:rPr>
                <w:color w:val="000000"/>
              </w:rPr>
              <w:t>2</w:t>
            </w:r>
          </w:p>
        </w:tc>
        <w:tc>
          <w:tcPr>
            <w:tcW w:w="1893" w:type="dxa"/>
            <w:shd w:val="clear" w:color="auto" w:fill="auto"/>
            <w:vAlign w:val="bottom"/>
          </w:tcPr>
          <w:p w14:paraId="37BFE86B" w14:textId="77777777" w:rsidR="00C46AF6" w:rsidRDefault="00C46AF6" w:rsidP="00721F82">
            <w:pPr>
              <w:spacing w:after="0" w:line="480" w:lineRule="auto"/>
              <w:jc w:val="left"/>
              <w:rPr>
                <w:color w:val="000000"/>
              </w:rPr>
            </w:pPr>
            <w:r>
              <w:rPr>
                <w:color w:val="000000"/>
              </w:rPr>
              <w:t>2%</w:t>
            </w:r>
          </w:p>
        </w:tc>
      </w:tr>
      <w:tr w:rsidR="00C46AF6" w14:paraId="028F6B86" w14:textId="77777777" w:rsidTr="00721F82">
        <w:trPr>
          <w:trHeight w:val="250"/>
        </w:trPr>
        <w:tc>
          <w:tcPr>
            <w:tcW w:w="3730" w:type="dxa"/>
            <w:shd w:val="clear" w:color="auto" w:fill="auto"/>
            <w:vAlign w:val="bottom"/>
          </w:tcPr>
          <w:p w14:paraId="4AA5D419" w14:textId="77777777" w:rsidR="00C46AF6" w:rsidRPr="00BA3529" w:rsidRDefault="00C46AF6" w:rsidP="00721F82">
            <w:pPr>
              <w:spacing w:after="0" w:line="480" w:lineRule="auto"/>
              <w:jc w:val="left"/>
              <w:rPr>
                <w:bCs/>
                <w:color w:val="000000"/>
              </w:rPr>
            </w:pPr>
            <w:r w:rsidRPr="00BA3529">
              <w:rPr>
                <w:bCs/>
                <w:color w:val="000000"/>
              </w:rPr>
              <w:t>Colorectal</w:t>
            </w:r>
          </w:p>
        </w:tc>
        <w:tc>
          <w:tcPr>
            <w:tcW w:w="1243" w:type="dxa"/>
            <w:shd w:val="clear" w:color="auto" w:fill="auto"/>
            <w:vAlign w:val="bottom"/>
          </w:tcPr>
          <w:p w14:paraId="56C6A6F6" w14:textId="77777777" w:rsidR="00C46AF6" w:rsidRDefault="00C46AF6" w:rsidP="00721F82">
            <w:pPr>
              <w:spacing w:after="0" w:line="480" w:lineRule="auto"/>
              <w:jc w:val="left"/>
              <w:rPr>
                <w:color w:val="000000"/>
              </w:rPr>
            </w:pPr>
            <w:r>
              <w:rPr>
                <w:color w:val="000000"/>
              </w:rPr>
              <w:t>2</w:t>
            </w:r>
          </w:p>
        </w:tc>
        <w:tc>
          <w:tcPr>
            <w:tcW w:w="1893" w:type="dxa"/>
            <w:shd w:val="clear" w:color="auto" w:fill="auto"/>
            <w:vAlign w:val="bottom"/>
          </w:tcPr>
          <w:p w14:paraId="1E000A14" w14:textId="77777777" w:rsidR="00C46AF6" w:rsidRDefault="00C46AF6" w:rsidP="00721F82">
            <w:pPr>
              <w:spacing w:after="0" w:line="480" w:lineRule="auto"/>
              <w:jc w:val="left"/>
              <w:rPr>
                <w:color w:val="000000"/>
              </w:rPr>
            </w:pPr>
            <w:r>
              <w:rPr>
                <w:color w:val="000000"/>
              </w:rPr>
              <w:t>2%</w:t>
            </w:r>
          </w:p>
        </w:tc>
      </w:tr>
      <w:tr w:rsidR="00C46AF6" w14:paraId="0BA3284A" w14:textId="77777777" w:rsidTr="00721F82">
        <w:trPr>
          <w:trHeight w:val="250"/>
        </w:trPr>
        <w:tc>
          <w:tcPr>
            <w:tcW w:w="3730" w:type="dxa"/>
            <w:shd w:val="clear" w:color="auto" w:fill="auto"/>
            <w:vAlign w:val="bottom"/>
          </w:tcPr>
          <w:p w14:paraId="531CA761" w14:textId="77777777" w:rsidR="00C46AF6" w:rsidRPr="00BA3529" w:rsidRDefault="00C46AF6" w:rsidP="00721F82">
            <w:pPr>
              <w:spacing w:after="0" w:line="480" w:lineRule="auto"/>
              <w:jc w:val="left"/>
              <w:rPr>
                <w:bCs/>
                <w:color w:val="000000"/>
              </w:rPr>
            </w:pPr>
            <w:r w:rsidRPr="00BA3529">
              <w:rPr>
                <w:bCs/>
                <w:color w:val="000000"/>
              </w:rPr>
              <w:t>Hepatobiliary</w:t>
            </w:r>
          </w:p>
        </w:tc>
        <w:tc>
          <w:tcPr>
            <w:tcW w:w="1243" w:type="dxa"/>
            <w:shd w:val="clear" w:color="auto" w:fill="auto"/>
            <w:vAlign w:val="bottom"/>
          </w:tcPr>
          <w:p w14:paraId="0D4E1AD2" w14:textId="77777777" w:rsidR="00C46AF6" w:rsidRDefault="00C46AF6" w:rsidP="00721F82">
            <w:pPr>
              <w:spacing w:after="0" w:line="480" w:lineRule="auto"/>
              <w:jc w:val="left"/>
              <w:rPr>
                <w:color w:val="000000"/>
              </w:rPr>
            </w:pPr>
            <w:r>
              <w:rPr>
                <w:color w:val="000000"/>
              </w:rPr>
              <w:t>2</w:t>
            </w:r>
          </w:p>
        </w:tc>
        <w:tc>
          <w:tcPr>
            <w:tcW w:w="1893" w:type="dxa"/>
            <w:shd w:val="clear" w:color="auto" w:fill="auto"/>
            <w:vAlign w:val="bottom"/>
          </w:tcPr>
          <w:p w14:paraId="0867A7F5" w14:textId="77777777" w:rsidR="00C46AF6" w:rsidRDefault="00C46AF6" w:rsidP="00721F82">
            <w:pPr>
              <w:spacing w:after="0" w:line="480" w:lineRule="auto"/>
              <w:jc w:val="left"/>
              <w:rPr>
                <w:color w:val="000000"/>
              </w:rPr>
            </w:pPr>
            <w:r>
              <w:rPr>
                <w:color w:val="000000"/>
              </w:rPr>
              <w:t>2%</w:t>
            </w:r>
          </w:p>
        </w:tc>
      </w:tr>
      <w:tr w:rsidR="00C46AF6" w14:paraId="32B07ECF" w14:textId="77777777" w:rsidTr="00721F82">
        <w:trPr>
          <w:trHeight w:val="250"/>
        </w:trPr>
        <w:tc>
          <w:tcPr>
            <w:tcW w:w="3730" w:type="dxa"/>
            <w:shd w:val="clear" w:color="auto" w:fill="auto"/>
            <w:vAlign w:val="bottom"/>
          </w:tcPr>
          <w:p w14:paraId="0D4D60E6" w14:textId="77777777" w:rsidR="00C46AF6" w:rsidRPr="00BA3529" w:rsidRDefault="00C46AF6" w:rsidP="00721F82">
            <w:pPr>
              <w:spacing w:after="0" w:line="480" w:lineRule="auto"/>
              <w:jc w:val="left"/>
              <w:rPr>
                <w:bCs/>
                <w:color w:val="000000"/>
              </w:rPr>
            </w:pPr>
            <w:r w:rsidRPr="00BA3529">
              <w:rPr>
                <w:bCs/>
                <w:color w:val="000000"/>
              </w:rPr>
              <w:t>Oncology</w:t>
            </w:r>
          </w:p>
        </w:tc>
        <w:tc>
          <w:tcPr>
            <w:tcW w:w="1243" w:type="dxa"/>
            <w:shd w:val="clear" w:color="auto" w:fill="auto"/>
            <w:vAlign w:val="bottom"/>
          </w:tcPr>
          <w:p w14:paraId="6C8B0C01" w14:textId="77777777" w:rsidR="00C46AF6" w:rsidRDefault="00C46AF6" w:rsidP="00721F82">
            <w:pPr>
              <w:spacing w:after="0" w:line="480" w:lineRule="auto"/>
              <w:jc w:val="left"/>
              <w:rPr>
                <w:color w:val="000000"/>
              </w:rPr>
            </w:pPr>
            <w:r>
              <w:rPr>
                <w:color w:val="000000"/>
              </w:rPr>
              <w:t>2</w:t>
            </w:r>
          </w:p>
        </w:tc>
        <w:tc>
          <w:tcPr>
            <w:tcW w:w="1893" w:type="dxa"/>
            <w:shd w:val="clear" w:color="auto" w:fill="auto"/>
            <w:vAlign w:val="bottom"/>
          </w:tcPr>
          <w:p w14:paraId="2D5861E6" w14:textId="77777777" w:rsidR="00C46AF6" w:rsidRDefault="00C46AF6" w:rsidP="00721F82">
            <w:pPr>
              <w:spacing w:after="0" w:line="480" w:lineRule="auto"/>
              <w:jc w:val="left"/>
              <w:rPr>
                <w:color w:val="000000"/>
              </w:rPr>
            </w:pPr>
            <w:r>
              <w:rPr>
                <w:color w:val="000000"/>
              </w:rPr>
              <w:t>2%</w:t>
            </w:r>
          </w:p>
        </w:tc>
      </w:tr>
      <w:tr w:rsidR="00C46AF6" w14:paraId="20343568" w14:textId="77777777" w:rsidTr="00721F82">
        <w:trPr>
          <w:trHeight w:val="250"/>
        </w:trPr>
        <w:tc>
          <w:tcPr>
            <w:tcW w:w="3730" w:type="dxa"/>
            <w:shd w:val="clear" w:color="auto" w:fill="auto"/>
            <w:vAlign w:val="bottom"/>
          </w:tcPr>
          <w:p w14:paraId="37FDA544" w14:textId="77777777" w:rsidR="00C46AF6" w:rsidRPr="00BA3529" w:rsidRDefault="00C46AF6" w:rsidP="00721F82">
            <w:pPr>
              <w:spacing w:after="0" w:line="480" w:lineRule="auto"/>
              <w:jc w:val="left"/>
              <w:rPr>
                <w:bCs/>
                <w:color w:val="000000"/>
              </w:rPr>
            </w:pPr>
            <w:r w:rsidRPr="00BA3529">
              <w:rPr>
                <w:bCs/>
                <w:color w:val="000000"/>
              </w:rPr>
              <w:t>Ophthalmology</w:t>
            </w:r>
          </w:p>
        </w:tc>
        <w:tc>
          <w:tcPr>
            <w:tcW w:w="1243" w:type="dxa"/>
            <w:shd w:val="clear" w:color="auto" w:fill="auto"/>
            <w:vAlign w:val="bottom"/>
          </w:tcPr>
          <w:p w14:paraId="18B9E1EB" w14:textId="77777777" w:rsidR="00C46AF6" w:rsidRDefault="00C46AF6" w:rsidP="00721F82">
            <w:pPr>
              <w:spacing w:after="0" w:line="480" w:lineRule="auto"/>
              <w:jc w:val="left"/>
              <w:rPr>
                <w:color w:val="000000"/>
              </w:rPr>
            </w:pPr>
            <w:r>
              <w:rPr>
                <w:color w:val="000000"/>
              </w:rPr>
              <w:t>2</w:t>
            </w:r>
          </w:p>
        </w:tc>
        <w:tc>
          <w:tcPr>
            <w:tcW w:w="1893" w:type="dxa"/>
            <w:shd w:val="clear" w:color="auto" w:fill="auto"/>
            <w:vAlign w:val="bottom"/>
          </w:tcPr>
          <w:p w14:paraId="2E1CC166" w14:textId="77777777" w:rsidR="00C46AF6" w:rsidRDefault="00C46AF6" w:rsidP="00721F82">
            <w:pPr>
              <w:spacing w:after="0" w:line="480" w:lineRule="auto"/>
              <w:jc w:val="left"/>
              <w:rPr>
                <w:color w:val="000000"/>
              </w:rPr>
            </w:pPr>
            <w:r>
              <w:rPr>
                <w:color w:val="000000"/>
              </w:rPr>
              <w:t>2%</w:t>
            </w:r>
          </w:p>
        </w:tc>
      </w:tr>
      <w:tr w:rsidR="00C46AF6" w14:paraId="37DBD3FF" w14:textId="77777777" w:rsidTr="00721F82">
        <w:trPr>
          <w:trHeight w:val="250"/>
        </w:trPr>
        <w:tc>
          <w:tcPr>
            <w:tcW w:w="3730" w:type="dxa"/>
            <w:tcBorders>
              <w:bottom w:val="single" w:sz="4" w:space="0" w:color="auto"/>
            </w:tcBorders>
            <w:shd w:val="clear" w:color="auto" w:fill="auto"/>
            <w:vAlign w:val="bottom"/>
          </w:tcPr>
          <w:p w14:paraId="0DF197F9" w14:textId="77777777" w:rsidR="00C46AF6" w:rsidRPr="00BA3529" w:rsidRDefault="00C46AF6" w:rsidP="00721F82">
            <w:pPr>
              <w:spacing w:after="0" w:line="480" w:lineRule="auto"/>
              <w:jc w:val="left"/>
              <w:rPr>
                <w:bCs/>
                <w:color w:val="000000"/>
              </w:rPr>
            </w:pPr>
            <w:r w:rsidRPr="00BA3529">
              <w:rPr>
                <w:bCs/>
                <w:color w:val="000000"/>
              </w:rPr>
              <w:t>Upper GI</w:t>
            </w:r>
          </w:p>
        </w:tc>
        <w:tc>
          <w:tcPr>
            <w:tcW w:w="1243" w:type="dxa"/>
            <w:tcBorders>
              <w:bottom w:val="single" w:sz="4" w:space="0" w:color="auto"/>
            </w:tcBorders>
            <w:shd w:val="clear" w:color="auto" w:fill="auto"/>
            <w:vAlign w:val="bottom"/>
          </w:tcPr>
          <w:p w14:paraId="085FDFFC" w14:textId="77777777" w:rsidR="00C46AF6" w:rsidRDefault="00C46AF6" w:rsidP="00721F82">
            <w:pPr>
              <w:spacing w:after="0" w:line="480" w:lineRule="auto"/>
              <w:jc w:val="left"/>
              <w:rPr>
                <w:color w:val="000000"/>
              </w:rPr>
            </w:pPr>
            <w:r>
              <w:rPr>
                <w:color w:val="000000"/>
              </w:rPr>
              <w:t>1</w:t>
            </w:r>
          </w:p>
        </w:tc>
        <w:tc>
          <w:tcPr>
            <w:tcW w:w="1893" w:type="dxa"/>
            <w:tcBorders>
              <w:bottom w:val="single" w:sz="4" w:space="0" w:color="auto"/>
            </w:tcBorders>
            <w:shd w:val="clear" w:color="auto" w:fill="auto"/>
            <w:vAlign w:val="bottom"/>
          </w:tcPr>
          <w:p w14:paraId="612086AF" w14:textId="77777777" w:rsidR="00C46AF6" w:rsidRDefault="00C46AF6" w:rsidP="00721F82">
            <w:pPr>
              <w:spacing w:after="0" w:line="480" w:lineRule="auto"/>
              <w:jc w:val="left"/>
              <w:rPr>
                <w:color w:val="000000"/>
              </w:rPr>
            </w:pPr>
            <w:r>
              <w:rPr>
                <w:color w:val="000000"/>
              </w:rPr>
              <w:t>1%</w:t>
            </w:r>
          </w:p>
        </w:tc>
      </w:tr>
      <w:tr w:rsidR="00C46AF6" w14:paraId="639F7FBF" w14:textId="77777777" w:rsidTr="00721F82">
        <w:trPr>
          <w:trHeight w:val="250"/>
        </w:trPr>
        <w:tc>
          <w:tcPr>
            <w:tcW w:w="3730" w:type="dxa"/>
            <w:tcBorders>
              <w:top w:val="single" w:sz="4" w:space="0" w:color="auto"/>
              <w:bottom w:val="single" w:sz="4" w:space="0" w:color="auto"/>
            </w:tcBorders>
            <w:shd w:val="clear" w:color="auto" w:fill="auto"/>
            <w:vAlign w:val="bottom"/>
          </w:tcPr>
          <w:p w14:paraId="0760B11C" w14:textId="77777777" w:rsidR="00C46AF6" w:rsidRDefault="00C46AF6" w:rsidP="00721F82">
            <w:pPr>
              <w:spacing w:after="0" w:line="480" w:lineRule="auto"/>
              <w:jc w:val="left"/>
              <w:rPr>
                <w:b/>
                <w:color w:val="000000"/>
              </w:rPr>
            </w:pPr>
            <w:r>
              <w:rPr>
                <w:b/>
                <w:color w:val="000000"/>
              </w:rPr>
              <w:t>Total no. of specialties</w:t>
            </w:r>
          </w:p>
        </w:tc>
        <w:tc>
          <w:tcPr>
            <w:tcW w:w="1243" w:type="dxa"/>
            <w:tcBorders>
              <w:top w:val="single" w:sz="4" w:space="0" w:color="auto"/>
              <w:bottom w:val="single" w:sz="4" w:space="0" w:color="auto"/>
            </w:tcBorders>
            <w:shd w:val="clear" w:color="auto" w:fill="auto"/>
            <w:vAlign w:val="bottom"/>
          </w:tcPr>
          <w:p w14:paraId="23773FFD" w14:textId="77777777" w:rsidR="00C46AF6" w:rsidRDefault="00C46AF6" w:rsidP="00721F82">
            <w:pPr>
              <w:spacing w:after="0" w:line="480" w:lineRule="auto"/>
              <w:jc w:val="left"/>
              <w:rPr>
                <w:b/>
                <w:color w:val="000000"/>
              </w:rPr>
            </w:pPr>
            <w:r>
              <w:rPr>
                <w:b/>
                <w:color w:val="000000"/>
              </w:rPr>
              <w:t>14</w:t>
            </w:r>
          </w:p>
        </w:tc>
        <w:tc>
          <w:tcPr>
            <w:tcW w:w="1893" w:type="dxa"/>
            <w:tcBorders>
              <w:top w:val="single" w:sz="4" w:space="0" w:color="auto"/>
              <w:bottom w:val="single" w:sz="4" w:space="0" w:color="auto"/>
            </w:tcBorders>
            <w:shd w:val="clear" w:color="auto" w:fill="auto"/>
            <w:vAlign w:val="bottom"/>
          </w:tcPr>
          <w:p w14:paraId="30DE84F5" w14:textId="77777777" w:rsidR="00C46AF6" w:rsidRDefault="00C46AF6" w:rsidP="00721F82">
            <w:pPr>
              <w:spacing w:after="0" w:line="480" w:lineRule="auto"/>
              <w:jc w:val="left"/>
              <w:rPr>
                <w:color w:val="000000"/>
              </w:rPr>
            </w:pPr>
            <w:r>
              <w:rPr>
                <w:color w:val="000000"/>
              </w:rPr>
              <w:t> </w:t>
            </w:r>
          </w:p>
        </w:tc>
      </w:tr>
      <w:tr w:rsidR="00C46AF6" w14:paraId="284C55D3" w14:textId="77777777" w:rsidTr="00721F82">
        <w:trPr>
          <w:trHeight w:val="250"/>
        </w:trPr>
        <w:tc>
          <w:tcPr>
            <w:tcW w:w="3730" w:type="dxa"/>
            <w:tcBorders>
              <w:top w:val="single" w:sz="4" w:space="0" w:color="auto"/>
            </w:tcBorders>
            <w:shd w:val="clear" w:color="auto" w:fill="auto"/>
            <w:vAlign w:val="bottom"/>
          </w:tcPr>
          <w:p w14:paraId="78F4ACEE" w14:textId="77777777" w:rsidR="00C46AF6" w:rsidRDefault="00C46AF6" w:rsidP="00721F82">
            <w:pPr>
              <w:spacing w:after="0" w:line="480" w:lineRule="auto"/>
              <w:jc w:val="left"/>
              <w:rPr>
                <w:b/>
                <w:color w:val="000000"/>
              </w:rPr>
            </w:pPr>
            <w:r>
              <w:rPr>
                <w:b/>
                <w:color w:val="000000"/>
              </w:rPr>
              <w:t>Maximum per collaborative</w:t>
            </w:r>
          </w:p>
        </w:tc>
        <w:tc>
          <w:tcPr>
            <w:tcW w:w="1243" w:type="dxa"/>
            <w:tcBorders>
              <w:top w:val="single" w:sz="4" w:space="0" w:color="auto"/>
            </w:tcBorders>
            <w:shd w:val="clear" w:color="auto" w:fill="auto"/>
            <w:vAlign w:val="bottom"/>
          </w:tcPr>
          <w:p w14:paraId="5D9B31E7" w14:textId="77777777" w:rsidR="00C46AF6" w:rsidRDefault="00C46AF6" w:rsidP="00721F82">
            <w:pPr>
              <w:spacing w:after="0" w:line="480" w:lineRule="auto"/>
              <w:jc w:val="left"/>
              <w:rPr>
                <w:b/>
                <w:color w:val="000000"/>
              </w:rPr>
            </w:pPr>
            <w:r>
              <w:rPr>
                <w:b/>
                <w:color w:val="000000"/>
              </w:rPr>
              <w:t>14</w:t>
            </w:r>
          </w:p>
        </w:tc>
        <w:tc>
          <w:tcPr>
            <w:tcW w:w="1893" w:type="dxa"/>
            <w:tcBorders>
              <w:top w:val="single" w:sz="4" w:space="0" w:color="auto"/>
            </w:tcBorders>
            <w:shd w:val="clear" w:color="auto" w:fill="auto"/>
            <w:vAlign w:val="bottom"/>
          </w:tcPr>
          <w:p w14:paraId="25D6461C" w14:textId="77777777" w:rsidR="00C46AF6" w:rsidRDefault="00C46AF6" w:rsidP="00721F82">
            <w:pPr>
              <w:spacing w:after="0" w:line="480" w:lineRule="auto"/>
              <w:jc w:val="left"/>
              <w:rPr>
                <w:color w:val="000000"/>
              </w:rPr>
            </w:pPr>
            <w:r>
              <w:rPr>
                <w:color w:val="000000"/>
              </w:rPr>
              <w:t> </w:t>
            </w:r>
          </w:p>
        </w:tc>
      </w:tr>
      <w:tr w:rsidR="00C46AF6" w14:paraId="5444C8FF" w14:textId="77777777" w:rsidTr="00721F82">
        <w:trPr>
          <w:trHeight w:val="250"/>
        </w:trPr>
        <w:tc>
          <w:tcPr>
            <w:tcW w:w="3730" w:type="dxa"/>
            <w:shd w:val="clear" w:color="auto" w:fill="auto"/>
            <w:vAlign w:val="bottom"/>
          </w:tcPr>
          <w:p w14:paraId="1385353B" w14:textId="77777777" w:rsidR="00C46AF6" w:rsidRDefault="00C46AF6" w:rsidP="00721F82">
            <w:pPr>
              <w:spacing w:after="0" w:line="480" w:lineRule="auto"/>
              <w:jc w:val="left"/>
              <w:rPr>
                <w:b/>
                <w:color w:val="000000"/>
              </w:rPr>
            </w:pPr>
            <w:r>
              <w:rPr>
                <w:b/>
                <w:color w:val="000000"/>
              </w:rPr>
              <w:t>Minimum per collaborative</w:t>
            </w:r>
          </w:p>
        </w:tc>
        <w:tc>
          <w:tcPr>
            <w:tcW w:w="1243" w:type="dxa"/>
            <w:shd w:val="clear" w:color="auto" w:fill="auto"/>
            <w:vAlign w:val="bottom"/>
          </w:tcPr>
          <w:p w14:paraId="7857C709" w14:textId="77777777" w:rsidR="00C46AF6" w:rsidRDefault="00C46AF6" w:rsidP="00721F82">
            <w:pPr>
              <w:spacing w:after="0" w:line="480" w:lineRule="auto"/>
              <w:jc w:val="left"/>
              <w:rPr>
                <w:b/>
                <w:color w:val="000000"/>
              </w:rPr>
            </w:pPr>
            <w:r>
              <w:rPr>
                <w:b/>
                <w:color w:val="000000"/>
              </w:rPr>
              <w:t>1</w:t>
            </w:r>
          </w:p>
        </w:tc>
        <w:tc>
          <w:tcPr>
            <w:tcW w:w="1893" w:type="dxa"/>
            <w:shd w:val="clear" w:color="auto" w:fill="auto"/>
            <w:vAlign w:val="bottom"/>
          </w:tcPr>
          <w:p w14:paraId="5A7BA3B9" w14:textId="77777777" w:rsidR="00C46AF6" w:rsidRDefault="00C46AF6" w:rsidP="00721F82">
            <w:pPr>
              <w:spacing w:after="0" w:line="480" w:lineRule="auto"/>
              <w:jc w:val="left"/>
              <w:rPr>
                <w:color w:val="000000"/>
              </w:rPr>
            </w:pPr>
            <w:r>
              <w:rPr>
                <w:color w:val="000000"/>
              </w:rPr>
              <w:t> </w:t>
            </w:r>
          </w:p>
        </w:tc>
      </w:tr>
      <w:tr w:rsidR="00C46AF6" w14:paraId="247F2F34" w14:textId="77777777" w:rsidTr="00721F82">
        <w:trPr>
          <w:trHeight w:val="250"/>
        </w:trPr>
        <w:tc>
          <w:tcPr>
            <w:tcW w:w="3730" w:type="dxa"/>
            <w:tcBorders>
              <w:bottom w:val="single" w:sz="4" w:space="0" w:color="auto"/>
            </w:tcBorders>
            <w:shd w:val="clear" w:color="auto" w:fill="auto"/>
          </w:tcPr>
          <w:p w14:paraId="6DDFC1D7" w14:textId="77777777" w:rsidR="00C46AF6" w:rsidRDefault="00C46AF6" w:rsidP="00721F82">
            <w:pPr>
              <w:spacing w:after="0" w:line="480" w:lineRule="auto"/>
              <w:jc w:val="left"/>
              <w:rPr>
                <w:b/>
                <w:color w:val="000000"/>
              </w:rPr>
            </w:pPr>
            <w:r>
              <w:rPr>
                <w:b/>
              </w:rPr>
              <w:t>Average per collaborative</w:t>
            </w:r>
          </w:p>
        </w:tc>
        <w:tc>
          <w:tcPr>
            <w:tcW w:w="1243" w:type="dxa"/>
            <w:tcBorders>
              <w:bottom w:val="single" w:sz="4" w:space="0" w:color="auto"/>
            </w:tcBorders>
            <w:shd w:val="clear" w:color="auto" w:fill="auto"/>
          </w:tcPr>
          <w:p w14:paraId="3C1C41D4" w14:textId="77777777" w:rsidR="00C46AF6" w:rsidRDefault="00C46AF6" w:rsidP="00721F82">
            <w:pPr>
              <w:spacing w:after="0" w:line="480" w:lineRule="auto"/>
              <w:jc w:val="left"/>
              <w:rPr>
                <w:b/>
                <w:color w:val="000000"/>
              </w:rPr>
            </w:pPr>
            <w:r>
              <w:rPr>
                <w:b/>
              </w:rPr>
              <w:t>6</w:t>
            </w:r>
          </w:p>
        </w:tc>
        <w:tc>
          <w:tcPr>
            <w:tcW w:w="1893" w:type="dxa"/>
            <w:tcBorders>
              <w:bottom w:val="single" w:sz="4" w:space="0" w:color="auto"/>
            </w:tcBorders>
            <w:shd w:val="clear" w:color="auto" w:fill="auto"/>
          </w:tcPr>
          <w:p w14:paraId="23162B13" w14:textId="77777777" w:rsidR="00C46AF6" w:rsidRDefault="00C46AF6" w:rsidP="00721F82">
            <w:pPr>
              <w:spacing w:after="0" w:line="480" w:lineRule="auto"/>
              <w:jc w:val="left"/>
              <w:rPr>
                <w:b/>
                <w:color w:val="000000"/>
              </w:rPr>
            </w:pPr>
            <w:r>
              <w:rPr>
                <w:b/>
              </w:rPr>
              <w:t xml:space="preserve"> </w:t>
            </w:r>
          </w:p>
        </w:tc>
      </w:tr>
    </w:tbl>
    <w:p w14:paraId="3E429351" w14:textId="77777777" w:rsidR="00C46AF6" w:rsidRDefault="00C46AF6" w:rsidP="00C46AF6">
      <w:pPr>
        <w:spacing w:line="360" w:lineRule="auto"/>
        <w:jc w:val="left"/>
        <w:rPr>
          <w:sz w:val="20"/>
          <w:szCs w:val="20"/>
        </w:rPr>
      </w:pPr>
    </w:p>
    <w:p w14:paraId="5F666FC4" w14:textId="77777777" w:rsidR="00C46AF6" w:rsidRDefault="00C46AF6">
      <w:pPr>
        <w:rPr>
          <w:rFonts w:ascii="Calibri" w:hAnsi="Calibri" w:cs="Calibri"/>
          <w:b/>
          <w:color w:val="000000"/>
          <w:sz w:val="24"/>
          <w:szCs w:val="24"/>
        </w:rPr>
      </w:pPr>
    </w:p>
    <w:p w14:paraId="171E166B" w14:textId="3E7DA3D2" w:rsidR="00D420A5" w:rsidRDefault="00C46AF6" w:rsidP="00D420A5">
      <w:pPr>
        <w:spacing w:line="480" w:lineRule="auto"/>
        <w:jc w:val="left"/>
        <w:rPr>
          <w:rFonts w:ascii="Calibri" w:hAnsi="Calibri" w:cs="Calibri"/>
          <w:color w:val="000000"/>
          <w:sz w:val="24"/>
          <w:szCs w:val="24"/>
        </w:rPr>
      </w:pPr>
      <w:r>
        <w:rPr>
          <w:rFonts w:ascii="Calibri" w:hAnsi="Calibri" w:cs="Calibri"/>
          <w:b/>
          <w:color w:val="000000"/>
          <w:sz w:val="24"/>
          <w:szCs w:val="24"/>
        </w:rPr>
        <w:lastRenderedPageBreak/>
        <w:t xml:space="preserve">Supplementary </w:t>
      </w:r>
      <w:r w:rsidR="00D420A5">
        <w:rPr>
          <w:rFonts w:ascii="Calibri" w:hAnsi="Calibri" w:cs="Calibri"/>
          <w:b/>
          <w:color w:val="000000"/>
          <w:sz w:val="24"/>
          <w:szCs w:val="24"/>
        </w:rPr>
        <w:t xml:space="preserve">Table </w:t>
      </w:r>
      <w:r>
        <w:rPr>
          <w:rFonts w:ascii="Calibri" w:hAnsi="Calibri" w:cs="Calibri"/>
          <w:b/>
          <w:color w:val="000000"/>
          <w:sz w:val="24"/>
          <w:szCs w:val="24"/>
        </w:rPr>
        <w:t>7</w:t>
      </w:r>
      <w:r w:rsidR="00D420A5">
        <w:rPr>
          <w:rFonts w:ascii="Calibri" w:hAnsi="Calibri" w:cs="Calibri"/>
          <w:b/>
          <w:color w:val="000000"/>
          <w:sz w:val="24"/>
          <w:szCs w:val="24"/>
        </w:rPr>
        <w:t xml:space="preserve">: </w:t>
      </w:r>
      <w:r w:rsidR="00D420A5">
        <w:rPr>
          <w:rFonts w:ascii="Calibri" w:hAnsi="Calibri" w:cs="Calibri"/>
          <w:color w:val="000000"/>
          <w:sz w:val="24"/>
          <w:szCs w:val="24"/>
        </w:rPr>
        <w:t xml:space="preserve">List of Success factors &amp; challenges affecting collaborative research </w:t>
      </w:r>
      <w:proofErr w:type="gramStart"/>
      <w:r w:rsidR="00D420A5">
        <w:rPr>
          <w:rFonts w:ascii="Calibri" w:hAnsi="Calibri" w:cs="Calibri"/>
          <w:color w:val="000000"/>
          <w:sz w:val="24"/>
          <w:szCs w:val="24"/>
        </w:rPr>
        <w:t>studies</w:t>
      </w:r>
      <w:proofErr w:type="gramEnd"/>
    </w:p>
    <w:tbl>
      <w:tblPr>
        <w:tblW w:w="10632" w:type="dxa"/>
        <w:tblInd w:w="-687" w:type="dxa"/>
        <w:tblLayout w:type="fixed"/>
        <w:tblLook w:val="0400" w:firstRow="0" w:lastRow="0" w:firstColumn="0" w:lastColumn="0" w:noHBand="0" w:noVBand="1"/>
      </w:tblPr>
      <w:tblGrid>
        <w:gridCol w:w="1194"/>
        <w:gridCol w:w="908"/>
        <w:gridCol w:w="7015"/>
        <w:gridCol w:w="1515"/>
      </w:tblGrid>
      <w:tr w:rsidR="00D420A5" w14:paraId="0027504F" w14:textId="77777777" w:rsidTr="00721F82">
        <w:trPr>
          <w:trHeight w:val="285"/>
        </w:trPr>
        <w:tc>
          <w:tcPr>
            <w:tcW w:w="10632" w:type="dxa"/>
            <w:gridSpan w:val="4"/>
            <w:tcBorders>
              <w:top w:val="single" w:sz="4" w:space="0" w:color="auto"/>
            </w:tcBorders>
            <w:shd w:val="clear" w:color="auto" w:fill="auto"/>
          </w:tcPr>
          <w:p w14:paraId="784EBFF7" w14:textId="50B851D3" w:rsidR="00D420A5" w:rsidRDefault="006D087C" w:rsidP="00721F82">
            <w:pPr>
              <w:spacing w:after="0" w:line="360" w:lineRule="auto"/>
              <w:jc w:val="left"/>
              <w:rPr>
                <w:rFonts w:ascii="Calibri" w:hAnsi="Calibri" w:cs="Calibri"/>
                <w:b/>
                <w:color w:val="000000"/>
              </w:rPr>
            </w:pPr>
            <w:r>
              <w:rPr>
                <w:rFonts w:ascii="Calibri" w:hAnsi="Calibri" w:cs="Calibri"/>
                <w:b/>
                <w:color w:val="000000"/>
              </w:rPr>
              <w:t xml:space="preserve">Supplementary </w:t>
            </w:r>
            <w:r w:rsidR="00D420A5">
              <w:rPr>
                <w:rFonts w:ascii="Calibri" w:hAnsi="Calibri" w:cs="Calibri"/>
                <w:b/>
                <w:color w:val="000000"/>
              </w:rPr>
              <w:t xml:space="preserve">Table </w:t>
            </w:r>
            <w:r>
              <w:rPr>
                <w:rFonts w:ascii="Calibri" w:hAnsi="Calibri" w:cs="Calibri"/>
                <w:b/>
                <w:color w:val="000000"/>
              </w:rPr>
              <w:t>7</w:t>
            </w:r>
            <w:r w:rsidR="00D420A5">
              <w:rPr>
                <w:rFonts w:ascii="Calibri" w:hAnsi="Calibri" w:cs="Calibri"/>
                <w:b/>
                <w:color w:val="000000"/>
              </w:rPr>
              <w:t xml:space="preserve">a: </w:t>
            </w:r>
            <w:r w:rsidR="00D420A5">
              <w:rPr>
                <w:rFonts w:ascii="Calibri" w:hAnsi="Calibri" w:cs="Calibri"/>
                <w:color w:val="000000"/>
              </w:rPr>
              <w:t>List of Success Factors affecting surgical collaboratives</w:t>
            </w:r>
          </w:p>
        </w:tc>
      </w:tr>
      <w:tr w:rsidR="00D420A5" w14:paraId="6C05C66A" w14:textId="77777777" w:rsidTr="00721F82">
        <w:trPr>
          <w:trHeight w:val="285"/>
        </w:trPr>
        <w:tc>
          <w:tcPr>
            <w:tcW w:w="10632" w:type="dxa"/>
            <w:gridSpan w:val="4"/>
            <w:tcBorders>
              <w:top w:val="single" w:sz="4" w:space="0" w:color="auto"/>
            </w:tcBorders>
            <w:shd w:val="clear" w:color="auto" w:fill="auto"/>
          </w:tcPr>
          <w:p w14:paraId="7F4097A0" w14:textId="77777777" w:rsidR="00D420A5" w:rsidRDefault="00D420A5" w:rsidP="00721F82">
            <w:pPr>
              <w:spacing w:after="0" w:line="360" w:lineRule="auto"/>
              <w:jc w:val="left"/>
              <w:rPr>
                <w:rFonts w:ascii="Calibri" w:hAnsi="Calibri" w:cs="Calibri"/>
                <w:b/>
                <w:color w:val="000000"/>
              </w:rPr>
            </w:pPr>
          </w:p>
        </w:tc>
      </w:tr>
      <w:tr w:rsidR="00D420A5" w14:paraId="1EE76AAC" w14:textId="77777777" w:rsidTr="00721F82">
        <w:trPr>
          <w:trHeight w:val="285"/>
        </w:trPr>
        <w:tc>
          <w:tcPr>
            <w:tcW w:w="2102" w:type="dxa"/>
            <w:gridSpan w:val="2"/>
            <w:tcBorders>
              <w:bottom w:val="single" w:sz="4" w:space="0" w:color="auto"/>
            </w:tcBorders>
            <w:shd w:val="clear" w:color="auto" w:fill="auto"/>
          </w:tcPr>
          <w:p w14:paraId="3499D150"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Category</w:t>
            </w:r>
          </w:p>
        </w:tc>
        <w:tc>
          <w:tcPr>
            <w:tcW w:w="7015" w:type="dxa"/>
            <w:tcBorders>
              <w:bottom w:val="single" w:sz="4" w:space="0" w:color="auto"/>
            </w:tcBorders>
            <w:shd w:val="clear" w:color="auto" w:fill="auto"/>
          </w:tcPr>
          <w:p w14:paraId="0BFFA6D5"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Success factors</w:t>
            </w:r>
          </w:p>
        </w:tc>
        <w:tc>
          <w:tcPr>
            <w:tcW w:w="1515" w:type="dxa"/>
            <w:tcBorders>
              <w:bottom w:val="single" w:sz="4" w:space="0" w:color="auto"/>
            </w:tcBorders>
            <w:shd w:val="clear" w:color="auto" w:fill="auto"/>
          </w:tcPr>
          <w:p w14:paraId="69AFF8C4"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No. of studies</w:t>
            </w:r>
            <w:r>
              <w:rPr>
                <w:rFonts w:ascii="Calibri" w:hAnsi="Calibri" w:cs="Calibri"/>
                <w:color w:val="000000"/>
                <w:sz w:val="16"/>
                <w:szCs w:val="16"/>
              </w:rPr>
              <w:t> </w:t>
            </w:r>
          </w:p>
        </w:tc>
      </w:tr>
      <w:tr w:rsidR="00D420A5" w14:paraId="60068E29" w14:textId="77777777" w:rsidTr="00721F82">
        <w:trPr>
          <w:trHeight w:val="285"/>
        </w:trPr>
        <w:tc>
          <w:tcPr>
            <w:tcW w:w="9117" w:type="dxa"/>
            <w:gridSpan w:val="3"/>
            <w:tcBorders>
              <w:top w:val="single" w:sz="4" w:space="0" w:color="auto"/>
            </w:tcBorders>
            <w:shd w:val="clear" w:color="auto" w:fill="auto"/>
          </w:tcPr>
          <w:p w14:paraId="2EF3F871"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Information &amp; communication </w:t>
            </w:r>
          </w:p>
        </w:tc>
        <w:tc>
          <w:tcPr>
            <w:tcW w:w="1515" w:type="dxa"/>
            <w:tcBorders>
              <w:top w:val="single" w:sz="4" w:space="0" w:color="auto"/>
            </w:tcBorders>
            <w:shd w:val="clear" w:color="auto" w:fill="auto"/>
          </w:tcPr>
          <w:p w14:paraId="608EC41E"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43</w:t>
            </w:r>
          </w:p>
        </w:tc>
      </w:tr>
      <w:tr w:rsidR="00D420A5" w14:paraId="545D3C15" w14:textId="77777777" w:rsidTr="00721F82">
        <w:trPr>
          <w:trHeight w:val="570"/>
        </w:trPr>
        <w:tc>
          <w:tcPr>
            <w:tcW w:w="2102" w:type="dxa"/>
            <w:gridSpan w:val="2"/>
            <w:shd w:val="clear" w:color="auto" w:fill="auto"/>
          </w:tcPr>
          <w:p w14:paraId="76889DDF"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721D7230"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Use of online tools, data capture, information systems, &amp; resources to share &amp; store information</w:t>
            </w:r>
          </w:p>
        </w:tc>
        <w:tc>
          <w:tcPr>
            <w:tcW w:w="1515" w:type="dxa"/>
            <w:shd w:val="clear" w:color="auto" w:fill="auto"/>
          </w:tcPr>
          <w:p w14:paraId="6EB29724"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16</w:t>
            </w:r>
          </w:p>
        </w:tc>
      </w:tr>
      <w:tr w:rsidR="00D420A5" w14:paraId="026FF506" w14:textId="77777777" w:rsidTr="00721F82">
        <w:trPr>
          <w:trHeight w:val="570"/>
        </w:trPr>
        <w:tc>
          <w:tcPr>
            <w:tcW w:w="2102" w:type="dxa"/>
            <w:gridSpan w:val="2"/>
            <w:shd w:val="clear" w:color="auto" w:fill="auto"/>
          </w:tcPr>
          <w:p w14:paraId="17D6E32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29D4E36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Maximizing recruitment through multiple channels: social media, multimedia (videos), personal emails, associations, networks &amp; promotion/ advertising the studies and aims</w:t>
            </w:r>
          </w:p>
        </w:tc>
        <w:tc>
          <w:tcPr>
            <w:tcW w:w="1515" w:type="dxa"/>
            <w:shd w:val="clear" w:color="auto" w:fill="auto"/>
          </w:tcPr>
          <w:p w14:paraId="67249B8A"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10</w:t>
            </w:r>
          </w:p>
        </w:tc>
      </w:tr>
      <w:tr w:rsidR="00D420A5" w14:paraId="3624D240" w14:textId="77777777" w:rsidTr="00721F82">
        <w:trPr>
          <w:trHeight w:val="285"/>
        </w:trPr>
        <w:tc>
          <w:tcPr>
            <w:tcW w:w="2102" w:type="dxa"/>
            <w:gridSpan w:val="2"/>
            <w:shd w:val="clear" w:color="auto" w:fill="auto"/>
          </w:tcPr>
          <w:p w14:paraId="1C178C4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4E6D098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Use of local language/ multiple languages</w:t>
            </w:r>
          </w:p>
        </w:tc>
        <w:tc>
          <w:tcPr>
            <w:tcW w:w="1515" w:type="dxa"/>
            <w:shd w:val="clear" w:color="auto" w:fill="auto"/>
          </w:tcPr>
          <w:p w14:paraId="4813AEC7"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6</w:t>
            </w:r>
          </w:p>
        </w:tc>
      </w:tr>
      <w:tr w:rsidR="00D420A5" w14:paraId="337A403B" w14:textId="77777777" w:rsidTr="00721F82">
        <w:trPr>
          <w:trHeight w:val="285"/>
        </w:trPr>
        <w:tc>
          <w:tcPr>
            <w:tcW w:w="2102" w:type="dxa"/>
            <w:gridSpan w:val="2"/>
            <w:shd w:val="clear" w:color="auto" w:fill="auto"/>
          </w:tcPr>
          <w:p w14:paraId="3DA29F71"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22CB82C0"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Maintaining regular communication &amp; reminders with collaborators- emails, texts, meetings</w:t>
            </w:r>
          </w:p>
        </w:tc>
        <w:tc>
          <w:tcPr>
            <w:tcW w:w="1515" w:type="dxa"/>
            <w:shd w:val="clear" w:color="auto" w:fill="auto"/>
          </w:tcPr>
          <w:p w14:paraId="7463CB4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5</w:t>
            </w:r>
          </w:p>
        </w:tc>
      </w:tr>
      <w:tr w:rsidR="00D420A5" w14:paraId="2C3F6E9D" w14:textId="77777777" w:rsidTr="00721F82">
        <w:trPr>
          <w:trHeight w:val="285"/>
        </w:trPr>
        <w:tc>
          <w:tcPr>
            <w:tcW w:w="2102" w:type="dxa"/>
            <w:gridSpan w:val="2"/>
            <w:shd w:val="clear" w:color="auto" w:fill="auto"/>
          </w:tcPr>
          <w:p w14:paraId="73FEDE63"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13A67CB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Using hybrid communication &amp; data collection systems that combine both paper, physical, off-line capable devices, with online tools</w:t>
            </w:r>
          </w:p>
        </w:tc>
        <w:tc>
          <w:tcPr>
            <w:tcW w:w="1515" w:type="dxa"/>
            <w:shd w:val="clear" w:color="auto" w:fill="auto"/>
          </w:tcPr>
          <w:p w14:paraId="750A6E8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4</w:t>
            </w:r>
          </w:p>
        </w:tc>
      </w:tr>
      <w:tr w:rsidR="00D420A5" w14:paraId="17457FD2" w14:textId="77777777" w:rsidTr="00721F82">
        <w:trPr>
          <w:trHeight w:val="215"/>
        </w:trPr>
        <w:tc>
          <w:tcPr>
            <w:tcW w:w="2102" w:type="dxa"/>
            <w:gridSpan w:val="2"/>
            <w:shd w:val="clear" w:color="auto" w:fill="auto"/>
          </w:tcPr>
          <w:p w14:paraId="188345C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7F193E88"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Open sharing of information to build trust</w:t>
            </w:r>
          </w:p>
        </w:tc>
        <w:tc>
          <w:tcPr>
            <w:tcW w:w="1515" w:type="dxa"/>
            <w:shd w:val="clear" w:color="auto" w:fill="auto"/>
          </w:tcPr>
          <w:p w14:paraId="0680D3AE"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613042AE" w14:textId="77777777" w:rsidTr="00721F82">
        <w:trPr>
          <w:trHeight w:val="570"/>
        </w:trPr>
        <w:tc>
          <w:tcPr>
            <w:tcW w:w="2102" w:type="dxa"/>
            <w:gridSpan w:val="2"/>
            <w:shd w:val="clear" w:color="auto" w:fill="auto"/>
          </w:tcPr>
          <w:p w14:paraId="60456B50"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6232B59A"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Scheduling international online meetings/ forums at convenient time for all</w:t>
            </w:r>
          </w:p>
        </w:tc>
        <w:tc>
          <w:tcPr>
            <w:tcW w:w="1515" w:type="dxa"/>
            <w:shd w:val="clear" w:color="auto" w:fill="auto"/>
          </w:tcPr>
          <w:p w14:paraId="4E6DB11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2C4CF43C" w14:textId="77777777" w:rsidTr="00721F82">
        <w:trPr>
          <w:trHeight w:val="285"/>
        </w:trPr>
        <w:tc>
          <w:tcPr>
            <w:tcW w:w="9117" w:type="dxa"/>
            <w:gridSpan w:val="3"/>
            <w:shd w:val="clear" w:color="auto" w:fill="auto"/>
          </w:tcPr>
          <w:p w14:paraId="137B004E"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Structure &amp; Design </w:t>
            </w:r>
          </w:p>
        </w:tc>
        <w:tc>
          <w:tcPr>
            <w:tcW w:w="1515" w:type="dxa"/>
            <w:shd w:val="clear" w:color="auto" w:fill="auto"/>
          </w:tcPr>
          <w:p w14:paraId="70C763CF"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37</w:t>
            </w:r>
          </w:p>
        </w:tc>
      </w:tr>
      <w:tr w:rsidR="00D420A5" w14:paraId="6138BCF9" w14:textId="77777777" w:rsidTr="00721F82">
        <w:trPr>
          <w:trHeight w:val="285"/>
        </w:trPr>
        <w:tc>
          <w:tcPr>
            <w:tcW w:w="2102" w:type="dxa"/>
            <w:gridSpan w:val="2"/>
            <w:shd w:val="clear" w:color="auto" w:fill="auto"/>
          </w:tcPr>
          <w:p w14:paraId="1F427B57"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54826E67"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Structured mini teams with local leadership/ champions for easy follow-up &amp; communication to teams</w:t>
            </w:r>
          </w:p>
        </w:tc>
        <w:tc>
          <w:tcPr>
            <w:tcW w:w="1515" w:type="dxa"/>
            <w:shd w:val="clear" w:color="auto" w:fill="auto"/>
          </w:tcPr>
          <w:p w14:paraId="2AD24F4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6</w:t>
            </w:r>
          </w:p>
        </w:tc>
      </w:tr>
      <w:tr w:rsidR="00D420A5" w14:paraId="2ECCEB29" w14:textId="77777777" w:rsidTr="00721F82">
        <w:trPr>
          <w:trHeight w:val="285"/>
        </w:trPr>
        <w:tc>
          <w:tcPr>
            <w:tcW w:w="2102" w:type="dxa"/>
            <w:gridSpan w:val="2"/>
            <w:shd w:val="clear" w:color="auto" w:fill="auto"/>
          </w:tcPr>
          <w:p w14:paraId="58B6764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6AE51347"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Training and orientation of investigators</w:t>
            </w:r>
          </w:p>
        </w:tc>
        <w:tc>
          <w:tcPr>
            <w:tcW w:w="1515" w:type="dxa"/>
            <w:shd w:val="clear" w:color="auto" w:fill="auto"/>
          </w:tcPr>
          <w:p w14:paraId="71218A8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6</w:t>
            </w:r>
          </w:p>
        </w:tc>
      </w:tr>
      <w:tr w:rsidR="00D420A5" w14:paraId="4B567D36" w14:textId="77777777" w:rsidTr="00721F82">
        <w:trPr>
          <w:trHeight w:val="285"/>
        </w:trPr>
        <w:tc>
          <w:tcPr>
            <w:tcW w:w="2102" w:type="dxa"/>
            <w:gridSpan w:val="2"/>
            <w:shd w:val="clear" w:color="auto" w:fill="auto"/>
          </w:tcPr>
          <w:p w14:paraId="066656B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1F189321"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Clear structure &amp; terms of reference for the collaborators</w:t>
            </w:r>
          </w:p>
        </w:tc>
        <w:tc>
          <w:tcPr>
            <w:tcW w:w="1515" w:type="dxa"/>
            <w:shd w:val="clear" w:color="auto" w:fill="auto"/>
          </w:tcPr>
          <w:p w14:paraId="0CD10FC4"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5</w:t>
            </w:r>
          </w:p>
        </w:tc>
      </w:tr>
      <w:tr w:rsidR="00D420A5" w14:paraId="6181630E" w14:textId="77777777" w:rsidTr="00721F82">
        <w:trPr>
          <w:trHeight w:val="285"/>
        </w:trPr>
        <w:tc>
          <w:tcPr>
            <w:tcW w:w="2102" w:type="dxa"/>
            <w:gridSpan w:val="2"/>
            <w:shd w:val="clear" w:color="auto" w:fill="auto"/>
          </w:tcPr>
          <w:p w14:paraId="500E647F"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53323AD8"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Having a central management team to govern, steer, and coordinate the collaborative</w:t>
            </w:r>
          </w:p>
        </w:tc>
        <w:tc>
          <w:tcPr>
            <w:tcW w:w="1515" w:type="dxa"/>
            <w:shd w:val="clear" w:color="auto" w:fill="auto"/>
          </w:tcPr>
          <w:p w14:paraId="4908611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5</w:t>
            </w:r>
          </w:p>
        </w:tc>
      </w:tr>
      <w:tr w:rsidR="00D420A5" w14:paraId="1ABC37B4" w14:textId="77777777" w:rsidTr="00721F82">
        <w:trPr>
          <w:trHeight w:val="570"/>
        </w:trPr>
        <w:tc>
          <w:tcPr>
            <w:tcW w:w="2102" w:type="dxa"/>
            <w:gridSpan w:val="2"/>
            <w:shd w:val="clear" w:color="auto" w:fill="auto"/>
          </w:tcPr>
          <w:p w14:paraId="3BC1F6AA"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1B20A4C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Having experienced research mentors, or consultants for juniors</w:t>
            </w:r>
          </w:p>
        </w:tc>
        <w:tc>
          <w:tcPr>
            <w:tcW w:w="1515" w:type="dxa"/>
            <w:shd w:val="clear" w:color="auto" w:fill="auto"/>
          </w:tcPr>
          <w:p w14:paraId="4E5E825E"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4</w:t>
            </w:r>
          </w:p>
        </w:tc>
      </w:tr>
      <w:tr w:rsidR="00D420A5" w14:paraId="5BF155C6" w14:textId="77777777" w:rsidTr="00721F82">
        <w:trPr>
          <w:trHeight w:val="285"/>
        </w:trPr>
        <w:tc>
          <w:tcPr>
            <w:tcW w:w="2102" w:type="dxa"/>
            <w:gridSpan w:val="2"/>
            <w:shd w:val="clear" w:color="auto" w:fill="auto"/>
          </w:tcPr>
          <w:p w14:paraId="41B1A8EA"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57A9FF8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Having a diverse multidisciplinary team of collaborators</w:t>
            </w:r>
          </w:p>
        </w:tc>
        <w:tc>
          <w:tcPr>
            <w:tcW w:w="1515" w:type="dxa"/>
            <w:shd w:val="clear" w:color="auto" w:fill="auto"/>
          </w:tcPr>
          <w:p w14:paraId="2FBC0AA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3</w:t>
            </w:r>
          </w:p>
        </w:tc>
      </w:tr>
      <w:tr w:rsidR="00D420A5" w14:paraId="282BE98B" w14:textId="77777777" w:rsidTr="00721F82">
        <w:trPr>
          <w:trHeight w:val="570"/>
        </w:trPr>
        <w:tc>
          <w:tcPr>
            <w:tcW w:w="2102" w:type="dxa"/>
            <w:gridSpan w:val="2"/>
            <w:shd w:val="clear" w:color="auto" w:fill="auto"/>
          </w:tcPr>
          <w:p w14:paraId="5474741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12970E3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Using an easily replicable, &amp; established study method or protocol</w:t>
            </w:r>
          </w:p>
        </w:tc>
        <w:tc>
          <w:tcPr>
            <w:tcW w:w="1515" w:type="dxa"/>
            <w:shd w:val="clear" w:color="auto" w:fill="auto"/>
          </w:tcPr>
          <w:p w14:paraId="48094F1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3</w:t>
            </w:r>
          </w:p>
        </w:tc>
      </w:tr>
      <w:tr w:rsidR="00D420A5" w14:paraId="5399A2E1" w14:textId="77777777" w:rsidTr="00721F82">
        <w:trPr>
          <w:trHeight w:val="285"/>
        </w:trPr>
        <w:tc>
          <w:tcPr>
            <w:tcW w:w="2102" w:type="dxa"/>
            <w:gridSpan w:val="2"/>
            <w:shd w:val="clear" w:color="auto" w:fill="auto"/>
          </w:tcPr>
          <w:p w14:paraId="37AB383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3E984AB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Local representation, such as having a majority of LMICs collaborators improves participation of individuals from these regions</w:t>
            </w:r>
          </w:p>
        </w:tc>
        <w:tc>
          <w:tcPr>
            <w:tcW w:w="1515" w:type="dxa"/>
            <w:shd w:val="clear" w:color="auto" w:fill="auto"/>
          </w:tcPr>
          <w:p w14:paraId="7377BCF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2</w:t>
            </w:r>
          </w:p>
        </w:tc>
      </w:tr>
      <w:tr w:rsidR="00D420A5" w14:paraId="1D23A7B5" w14:textId="77777777" w:rsidTr="00721F82">
        <w:trPr>
          <w:trHeight w:val="285"/>
        </w:trPr>
        <w:tc>
          <w:tcPr>
            <w:tcW w:w="2102" w:type="dxa"/>
            <w:gridSpan w:val="2"/>
            <w:shd w:val="clear" w:color="auto" w:fill="auto"/>
          </w:tcPr>
          <w:p w14:paraId="480A667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520A673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Setting clear goals &amp; targets e.g. No of surveys per day</w:t>
            </w:r>
          </w:p>
        </w:tc>
        <w:tc>
          <w:tcPr>
            <w:tcW w:w="1515" w:type="dxa"/>
            <w:shd w:val="clear" w:color="auto" w:fill="auto"/>
          </w:tcPr>
          <w:p w14:paraId="7427278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07D97D85" w14:textId="77777777" w:rsidTr="00721F82">
        <w:trPr>
          <w:trHeight w:val="285"/>
        </w:trPr>
        <w:tc>
          <w:tcPr>
            <w:tcW w:w="2102" w:type="dxa"/>
            <w:gridSpan w:val="2"/>
            <w:shd w:val="clear" w:color="auto" w:fill="auto"/>
          </w:tcPr>
          <w:p w14:paraId="7BE5796E"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lastRenderedPageBreak/>
              <w:t> </w:t>
            </w:r>
          </w:p>
        </w:tc>
        <w:tc>
          <w:tcPr>
            <w:tcW w:w="7015" w:type="dxa"/>
            <w:shd w:val="clear" w:color="auto" w:fill="auto"/>
          </w:tcPr>
          <w:p w14:paraId="2D70776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Use of independent collaborators for data verification</w:t>
            </w:r>
          </w:p>
        </w:tc>
        <w:tc>
          <w:tcPr>
            <w:tcW w:w="1515" w:type="dxa"/>
            <w:shd w:val="clear" w:color="auto" w:fill="auto"/>
          </w:tcPr>
          <w:p w14:paraId="4EA0BF58"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331907FB" w14:textId="77777777" w:rsidTr="00721F82">
        <w:trPr>
          <w:trHeight w:val="285"/>
        </w:trPr>
        <w:tc>
          <w:tcPr>
            <w:tcW w:w="2102" w:type="dxa"/>
            <w:gridSpan w:val="2"/>
            <w:shd w:val="clear" w:color="auto" w:fill="auto"/>
          </w:tcPr>
          <w:p w14:paraId="3DB11608"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4DA70C05"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Use of medical students as investigators especially where collaborators have limited time</w:t>
            </w:r>
          </w:p>
        </w:tc>
        <w:tc>
          <w:tcPr>
            <w:tcW w:w="1515" w:type="dxa"/>
            <w:shd w:val="clear" w:color="auto" w:fill="auto"/>
          </w:tcPr>
          <w:p w14:paraId="1C84F0D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08819D3E" w14:textId="77777777" w:rsidTr="00721F82">
        <w:trPr>
          <w:trHeight w:val="285"/>
        </w:trPr>
        <w:tc>
          <w:tcPr>
            <w:tcW w:w="9117" w:type="dxa"/>
            <w:gridSpan w:val="3"/>
            <w:shd w:val="clear" w:color="auto" w:fill="auto"/>
          </w:tcPr>
          <w:p w14:paraId="6253FCC7"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Resources</w:t>
            </w:r>
          </w:p>
        </w:tc>
        <w:tc>
          <w:tcPr>
            <w:tcW w:w="1515" w:type="dxa"/>
            <w:shd w:val="clear" w:color="auto" w:fill="auto"/>
          </w:tcPr>
          <w:p w14:paraId="4B153AE7"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11</w:t>
            </w:r>
          </w:p>
        </w:tc>
      </w:tr>
      <w:tr w:rsidR="00D420A5" w14:paraId="35206FE4" w14:textId="77777777" w:rsidTr="00721F82">
        <w:trPr>
          <w:trHeight w:val="285"/>
        </w:trPr>
        <w:tc>
          <w:tcPr>
            <w:tcW w:w="2102" w:type="dxa"/>
            <w:gridSpan w:val="2"/>
            <w:shd w:val="clear" w:color="auto" w:fill="auto"/>
          </w:tcPr>
          <w:p w14:paraId="6F7A0785"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 </w:t>
            </w:r>
          </w:p>
        </w:tc>
        <w:tc>
          <w:tcPr>
            <w:tcW w:w="7015" w:type="dxa"/>
            <w:shd w:val="clear" w:color="auto" w:fill="auto"/>
          </w:tcPr>
          <w:p w14:paraId="377F7BC4"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Secure &amp; adequate financial resource planning</w:t>
            </w:r>
          </w:p>
        </w:tc>
        <w:tc>
          <w:tcPr>
            <w:tcW w:w="1515" w:type="dxa"/>
            <w:shd w:val="clear" w:color="auto" w:fill="auto"/>
          </w:tcPr>
          <w:p w14:paraId="30BBF12F"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8</w:t>
            </w:r>
          </w:p>
        </w:tc>
      </w:tr>
      <w:tr w:rsidR="00D420A5" w14:paraId="7CEFBDD8" w14:textId="77777777" w:rsidTr="00721F82">
        <w:trPr>
          <w:trHeight w:val="570"/>
        </w:trPr>
        <w:tc>
          <w:tcPr>
            <w:tcW w:w="2102" w:type="dxa"/>
            <w:gridSpan w:val="2"/>
            <w:shd w:val="clear" w:color="auto" w:fill="auto"/>
          </w:tcPr>
          <w:p w14:paraId="3871532C"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 </w:t>
            </w:r>
          </w:p>
        </w:tc>
        <w:tc>
          <w:tcPr>
            <w:tcW w:w="7015" w:type="dxa"/>
            <w:shd w:val="clear" w:color="auto" w:fill="auto"/>
          </w:tcPr>
          <w:p w14:paraId="6E90948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Running smaller pilot studies to optimize study design, understand resource requirements, &amp; feasibility</w:t>
            </w:r>
          </w:p>
        </w:tc>
        <w:tc>
          <w:tcPr>
            <w:tcW w:w="1515" w:type="dxa"/>
            <w:shd w:val="clear" w:color="auto" w:fill="auto"/>
          </w:tcPr>
          <w:p w14:paraId="3B9FCFB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2</w:t>
            </w:r>
          </w:p>
        </w:tc>
      </w:tr>
      <w:tr w:rsidR="00D420A5" w14:paraId="1CBE736B" w14:textId="77777777" w:rsidTr="00721F82">
        <w:trPr>
          <w:trHeight w:val="285"/>
        </w:trPr>
        <w:tc>
          <w:tcPr>
            <w:tcW w:w="2102" w:type="dxa"/>
            <w:gridSpan w:val="2"/>
            <w:shd w:val="clear" w:color="auto" w:fill="auto"/>
          </w:tcPr>
          <w:p w14:paraId="1453140A"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52346DD1"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Partnership between HIC, &amp; LMICs to leverage synergies</w:t>
            </w:r>
          </w:p>
        </w:tc>
        <w:tc>
          <w:tcPr>
            <w:tcW w:w="1515" w:type="dxa"/>
            <w:shd w:val="clear" w:color="auto" w:fill="auto"/>
          </w:tcPr>
          <w:p w14:paraId="4065CEE1"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7EE66186" w14:textId="77777777" w:rsidTr="00721F82">
        <w:trPr>
          <w:trHeight w:val="285"/>
        </w:trPr>
        <w:tc>
          <w:tcPr>
            <w:tcW w:w="9117" w:type="dxa"/>
            <w:gridSpan w:val="3"/>
            <w:shd w:val="clear" w:color="auto" w:fill="auto"/>
          </w:tcPr>
          <w:p w14:paraId="515E9601"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Ethics</w:t>
            </w:r>
          </w:p>
        </w:tc>
        <w:tc>
          <w:tcPr>
            <w:tcW w:w="1515" w:type="dxa"/>
            <w:shd w:val="clear" w:color="auto" w:fill="auto"/>
          </w:tcPr>
          <w:p w14:paraId="34AD7ECE"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6</w:t>
            </w:r>
          </w:p>
        </w:tc>
      </w:tr>
      <w:tr w:rsidR="00D420A5" w14:paraId="37787C4A" w14:textId="77777777" w:rsidTr="00721F82">
        <w:trPr>
          <w:trHeight w:val="285"/>
        </w:trPr>
        <w:tc>
          <w:tcPr>
            <w:tcW w:w="2102" w:type="dxa"/>
            <w:gridSpan w:val="2"/>
            <w:shd w:val="clear" w:color="auto" w:fill="auto"/>
          </w:tcPr>
          <w:p w14:paraId="673856D3"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7767D44F"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xml:space="preserve">Single country studies that require only 1 ethical approval for a </w:t>
            </w:r>
            <w:proofErr w:type="spellStart"/>
            <w:r>
              <w:rPr>
                <w:rFonts w:ascii="Calibri" w:hAnsi="Calibri" w:cs="Calibri"/>
                <w:color w:val="000000"/>
              </w:rPr>
              <w:t>multicentre</w:t>
            </w:r>
            <w:proofErr w:type="spellEnd"/>
            <w:r>
              <w:rPr>
                <w:rFonts w:ascii="Calibri" w:hAnsi="Calibri" w:cs="Calibri"/>
                <w:color w:val="000000"/>
              </w:rPr>
              <w:t xml:space="preserve"> study</w:t>
            </w:r>
          </w:p>
        </w:tc>
        <w:tc>
          <w:tcPr>
            <w:tcW w:w="1515" w:type="dxa"/>
            <w:shd w:val="clear" w:color="auto" w:fill="auto"/>
          </w:tcPr>
          <w:p w14:paraId="6548DDF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5</w:t>
            </w:r>
          </w:p>
        </w:tc>
      </w:tr>
      <w:tr w:rsidR="00D420A5" w14:paraId="2AF2F807" w14:textId="77777777" w:rsidTr="00721F82">
        <w:trPr>
          <w:trHeight w:val="285"/>
        </w:trPr>
        <w:tc>
          <w:tcPr>
            <w:tcW w:w="2102" w:type="dxa"/>
            <w:gridSpan w:val="2"/>
            <w:shd w:val="clear" w:color="auto" w:fill="auto"/>
          </w:tcPr>
          <w:p w14:paraId="2444ECC4"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shd w:val="clear" w:color="auto" w:fill="auto"/>
          </w:tcPr>
          <w:p w14:paraId="033BD26E"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Identifying required ethical approvals for different regions early</w:t>
            </w:r>
          </w:p>
        </w:tc>
        <w:tc>
          <w:tcPr>
            <w:tcW w:w="1515" w:type="dxa"/>
            <w:shd w:val="clear" w:color="auto" w:fill="auto"/>
          </w:tcPr>
          <w:p w14:paraId="2904746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523021D8" w14:textId="77777777" w:rsidTr="00721F82">
        <w:trPr>
          <w:trHeight w:val="285"/>
        </w:trPr>
        <w:tc>
          <w:tcPr>
            <w:tcW w:w="9117" w:type="dxa"/>
            <w:gridSpan w:val="3"/>
            <w:shd w:val="clear" w:color="auto" w:fill="auto"/>
          </w:tcPr>
          <w:p w14:paraId="4621F624"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Network</w:t>
            </w:r>
          </w:p>
        </w:tc>
        <w:tc>
          <w:tcPr>
            <w:tcW w:w="1515" w:type="dxa"/>
            <w:shd w:val="clear" w:color="auto" w:fill="auto"/>
          </w:tcPr>
          <w:p w14:paraId="1FEC9580"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4</w:t>
            </w:r>
          </w:p>
        </w:tc>
      </w:tr>
      <w:tr w:rsidR="00D420A5" w14:paraId="01D3EED4" w14:textId="77777777" w:rsidTr="00721F82">
        <w:trPr>
          <w:trHeight w:val="308"/>
        </w:trPr>
        <w:tc>
          <w:tcPr>
            <w:tcW w:w="2102" w:type="dxa"/>
            <w:gridSpan w:val="2"/>
            <w:shd w:val="clear" w:color="auto" w:fill="auto"/>
          </w:tcPr>
          <w:p w14:paraId="1B8F4D36" w14:textId="77777777" w:rsidR="00D420A5" w:rsidRDefault="00D420A5" w:rsidP="00721F82">
            <w:pPr>
              <w:spacing w:after="0" w:line="360" w:lineRule="auto"/>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c>
          <w:tcPr>
            <w:tcW w:w="7015" w:type="dxa"/>
            <w:shd w:val="clear" w:color="auto" w:fill="auto"/>
          </w:tcPr>
          <w:p w14:paraId="6391E01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Support from associations, groups, and networks</w:t>
            </w:r>
          </w:p>
        </w:tc>
        <w:tc>
          <w:tcPr>
            <w:tcW w:w="1515" w:type="dxa"/>
            <w:shd w:val="clear" w:color="auto" w:fill="auto"/>
          </w:tcPr>
          <w:p w14:paraId="6E4FAE05"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2</w:t>
            </w:r>
          </w:p>
        </w:tc>
      </w:tr>
      <w:tr w:rsidR="00D420A5" w14:paraId="2BEA30DC" w14:textId="77777777" w:rsidTr="00721F82">
        <w:trPr>
          <w:trHeight w:val="285"/>
        </w:trPr>
        <w:tc>
          <w:tcPr>
            <w:tcW w:w="2102" w:type="dxa"/>
            <w:gridSpan w:val="2"/>
            <w:tcBorders>
              <w:bottom w:val="single" w:sz="4" w:space="0" w:color="auto"/>
            </w:tcBorders>
            <w:shd w:val="clear" w:color="auto" w:fill="auto"/>
          </w:tcPr>
          <w:p w14:paraId="3A7DFBF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015" w:type="dxa"/>
            <w:tcBorders>
              <w:bottom w:val="single" w:sz="4" w:space="0" w:color="auto"/>
            </w:tcBorders>
            <w:shd w:val="clear" w:color="auto" w:fill="auto"/>
          </w:tcPr>
          <w:p w14:paraId="0E38922C"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Use of existing networks and relationships</w:t>
            </w:r>
          </w:p>
        </w:tc>
        <w:tc>
          <w:tcPr>
            <w:tcW w:w="1515" w:type="dxa"/>
            <w:tcBorders>
              <w:bottom w:val="single" w:sz="4" w:space="0" w:color="auto"/>
            </w:tcBorders>
            <w:shd w:val="clear" w:color="auto" w:fill="auto"/>
          </w:tcPr>
          <w:p w14:paraId="2B4C5F21"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2</w:t>
            </w:r>
          </w:p>
        </w:tc>
      </w:tr>
      <w:tr w:rsidR="00D420A5" w14:paraId="00D514A3" w14:textId="77777777" w:rsidTr="00721F82">
        <w:trPr>
          <w:trHeight w:val="285"/>
        </w:trPr>
        <w:tc>
          <w:tcPr>
            <w:tcW w:w="10632" w:type="dxa"/>
            <w:gridSpan w:val="4"/>
            <w:tcBorders>
              <w:top w:val="single" w:sz="4" w:space="0" w:color="auto"/>
            </w:tcBorders>
            <w:shd w:val="clear" w:color="auto" w:fill="auto"/>
          </w:tcPr>
          <w:p w14:paraId="5261206B" w14:textId="77777777" w:rsidR="00D420A5" w:rsidRDefault="00D420A5" w:rsidP="00721F82">
            <w:pPr>
              <w:spacing w:after="0" w:line="360" w:lineRule="auto"/>
              <w:jc w:val="left"/>
              <w:rPr>
                <w:rFonts w:ascii="Calibri" w:hAnsi="Calibri" w:cs="Calibri"/>
                <w:b/>
                <w:color w:val="000000"/>
              </w:rPr>
            </w:pPr>
          </w:p>
          <w:p w14:paraId="7325810F" w14:textId="6E6BCA82" w:rsidR="00D420A5" w:rsidRDefault="006D087C" w:rsidP="00721F82">
            <w:pPr>
              <w:spacing w:after="0" w:line="360" w:lineRule="auto"/>
              <w:jc w:val="left"/>
              <w:rPr>
                <w:rFonts w:ascii="Calibri" w:hAnsi="Calibri" w:cs="Calibri"/>
                <w:color w:val="000000"/>
              </w:rPr>
            </w:pPr>
            <w:r>
              <w:rPr>
                <w:rFonts w:ascii="Calibri" w:hAnsi="Calibri" w:cs="Calibri"/>
                <w:b/>
                <w:color w:val="000000"/>
              </w:rPr>
              <w:t xml:space="preserve">Supplementary </w:t>
            </w:r>
            <w:r w:rsidR="00D420A5">
              <w:rPr>
                <w:rFonts w:ascii="Calibri" w:hAnsi="Calibri" w:cs="Calibri"/>
                <w:b/>
                <w:color w:val="000000"/>
              </w:rPr>
              <w:t xml:space="preserve">Table </w:t>
            </w:r>
            <w:r>
              <w:rPr>
                <w:rFonts w:ascii="Calibri" w:hAnsi="Calibri" w:cs="Calibri"/>
                <w:b/>
                <w:color w:val="000000"/>
              </w:rPr>
              <w:t>7</w:t>
            </w:r>
            <w:r w:rsidR="00D420A5">
              <w:rPr>
                <w:rFonts w:ascii="Calibri" w:hAnsi="Calibri" w:cs="Calibri"/>
                <w:b/>
                <w:color w:val="000000"/>
              </w:rPr>
              <w:t xml:space="preserve">b: </w:t>
            </w:r>
            <w:r w:rsidR="00D420A5">
              <w:rPr>
                <w:rFonts w:ascii="Calibri" w:hAnsi="Calibri" w:cs="Calibri"/>
                <w:color w:val="000000"/>
              </w:rPr>
              <w:t>List of challenges to surgical collaboratives</w:t>
            </w:r>
          </w:p>
        </w:tc>
      </w:tr>
      <w:tr w:rsidR="00D420A5" w14:paraId="59B71BBD" w14:textId="77777777" w:rsidTr="00721F82">
        <w:trPr>
          <w:trHeight w:val="285"/>
        </w:trPr>
        <w:tc>
          <w:tcPr>
            <w:tcW w:w="1194" w:type="dxa"/>
            <w:tcBorders>
              <w:bottom w:val="single" w:sz="4" w:space="0" w:color="auto"/>
            </w:tcBorders>
            <w:shd w:val="clear" w:color="auto" w:fill="auto"/>
          </w:tcPr>
          <w:p w14:paraId="0985722E" w14:textId="77777777" w:rsidR="00D420A5" w:rsidRDefault="00D420A5" w:rsidP="00721F82">
            <w:pPr>
              <w:spacing w:after="0" w:line="360" w:lineRule="auto"/>
              <w:jc w:val="left"/>
              <w:rPr>
                <w:rFonts w:ascii="Calibri" w:hAnsi="Calibri" w:cs="Calibri"/>
                <w:b/>
                <w:color w:val="000000"/>
              </w:rPr>
            </w:pPr>
            <w:r>
              <w:rPr>
                <w:b/>
              </w:rPr>
              <w:t>Category</w:t>
            </w:r>
          </w:p>
        </w:tc>
        <w:tc>
          <w:tcPr>
            <w:tcW w:w="7923" w:type="dxa"/>
            <w:gridSpan w:val="2"/>
            <w:tcBorders>
              <w:bottom w:val="single" w:sz="4" w:space="0" w:color="auto"/>
            </w:tcBorders>
            <w:shd w:val="clear" w:color="auto" w:fill="auto"/>
          </w:tcPr>
          <w:p w14:paraId="5F7A14B2" w14:textId="77777777" w:rsidR="00D420A5" w:rsidRDefault="00D420A5" w:rsidP="00721F82">
            <w:pPr>
              <w:spacing w:after="0" w:line="360" w:lineRule="auto"/>
              <w:jc w:val="left"/>
              <w:rPr>
                <w:rFonts w:ascii="Calibri" w:hAnsi="Calibri" w:cs="Calibri"/>
                <w:b/>
                <w:color w:val="000000"/>
              </w:rPr>
            </w:pPr>
            <w:r>
              <w:rPr>
                <w:b/>
                <w:color w:val="000000"/>
              </w:rPr>
              <w:t>Challenges</w:t>
            </w:r>
          </w:p>
        </w:tc>
        <w:tc>
          <w:tcPr>
            <w:tcW w:w="1515" w:type="dxa"/>
            <w:tcBorders>
              <w:bottom w:val="single" w:sz="4" w:space="0" w:color="auto"/>
            </w:tcBorders>
            <w:shd w:val="clear" w:color="auto" w:fill="auto"/>
          </w:tcPr>
          <w:p w14:paraId="6978C8AA" w14:textId="77777777" w:rsidR="00D420A5" w:rsidRDefault="00D420A5" w:rsidP="00721F82">
            <w:pPr>
              <w:spacing w:after="0" w:line="360" w:lineRule="auto"/>
              <w:jc w:val="left"/>
              <w:rPr>
                <w:rFonts w:ascii="Calibri" w:hAnsi="Calibri" w:cs="Calibri"/>
                <w:b/>
                <w:color w:val="000000"/>
              </w:rPr>
            </w:pPr>
            <w:r>
              <w:rPr>
                <w:b/>
              </w:rPr>
              <w:t xml:space="preserve">No. of studies </w:t>
            </w:r>
          </w:p>
        </w:tc>
      </w:tr>
      <w:tr w:rsidR="00D420A5" w14:paraId="1D4D1494" w14:textId="77777777" w:rsidTr="00721F82">
        <w:trPr>
          <w:trHeight w:val="285"/>
        </w:trPr>
        <w:tc>
          <w:tcPr>
            <w:tcW w:w="9117" w:type="dxa"/>
            <w:gridSpan w:val="3"/>
            <w:tcBorders>
              <w:top w:val="single" w:sz="4" w:space="0" w:color="auto"/>
            </w:tcBorders>
            <w:shd w:val="clear" w:color="auto" w:fill="auto"/>
          </w:tcPr>
          <w:p w14:paraId="60B016C5"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Structure &amp; Design</w:t>
            </w:r>
          </w:p>
        </w:tc>
        <w:tc>
          <w:tcPr>
            <w:tcW w:w="1515" w:type="dxa"/>
            <w:tcBorders>
              <w:top w:val="single" w:sz="4" w:space="0" w:color="auto"/>
            </w:tcBorders>
            <w:shd w:val="clear" w:color="auto" w:fill="auto"/>
          </w:tcPr>
          <w:p w14:paraId="5E668018"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32</w:t>
            </w:r>
          </w:p>
        </w:tc>
      </w:tr>
      <w:tr w:rsidR="00D420A5" w14:paraId="445BD01E" w14:textId="77777777" w:rsidTr="00721F82">
        <w:trPr>
          <w:trHeight w:val="1140"/>
        </w:trPr>
        <w:tc>
          <w:tcPr>
            <w:tcW w:w="1194" w:type="dxa"/>
            <w:shd w:val="clear" w:color="auto" w:fill="auto"/>
          </w:tcPr>
          <w:p w14:paraId="311B2EE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7AE35C8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xml:space="preserve">Difficulty in achieving desired distribution &amp; diversity of collaborators. Underrepresentation/ small number of collaborators especially from LMICs, poor response rate of African collaborators, may lead to skewed distribution can lead to bias e.g., if HICs are </w:t>
            </w:r>
            <w:proofErr w:type="gramStart"/>
            <w:r>
              <w:rPr>
                <w:rFonts w:ascii="Calibri" w:hAnsi="Calibri" w:cs="Calibri"/>
                <w:color w:val="000000"/>
              </w:rPr>
              <w:t>over represented</w:t>
            </w:r>
            <w:proofErr w:type="gramEnd"/>
          </w:p>
        </w:tc>
        <w:tc>
          <w:tcPr>
            <w:tcW w:w="1515" w:type="dxa"/>
            <w:shd w:val="clear" w:color="auto" w:fill="auto"/>
          </w:tcPr>
          <w:p w14:paraId="7F60EC7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8</w:t>
            </w:r>
          </w:p>
        </w:tc>
      </w:tr>
      <w:tr w:rsidR="00D420A5" w14:paraId="321C7F84" w14:textId="77777777" w:rsidTr="00721F82">
        <w:trPr>
          <w:trHeight w:val="285"/>
        </w:trPr>
        <w:tc>
          <w:tcPr>
            <w:tcW w:w="1194" w:type="dxa"/>
            <w:shd w:val="clear" w:color="auto" w:fill="auto"/>
          </w:tcPr>
          <w:p w14:paraId="114BEEBC"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291261F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High variability of retrospective data, scanty &amp; missing data in these studies especially in LMICs</w:t>
            </w:r>
          </w:p>
        </w:tc>
        <w:tc>
          <w:tcPr>
            <w:tcW w:w="1515" w:type="dxa"/>
            <w:shd w:val="clear" w:color="auto" w:fill="auto"/>
          </w:tcPr>
          <w:p w14:paraId="4145E98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4</w:t>
            </w:r>
          </w:p>
        </w:tc>
      </w:tr>
      <w:tr w:rsidR="00D420A5" w14:paraId="4A62A1D5" w14:textId="77777777" w:rsidTr="00721F82">
        <w:trPr>
          <w:trHeight w:val="570"/>
        </w:trPr>
        <w:tc>
          <w:tcPr>
            <w:tcW w:w="1194" w:type="dxa"/>
            <w:shd w:val="clear" w:color="auto" w:fill="auto"/>
          </w:tcPr>
          <w:p w14:paraId="0A54A986" w14:textId="77777777" w:rsidR="00D420A5" w:rsidRDefault="00D420A5" w:rsidP="00721F82">
            <w:pPr>
              <w:spacing w:after="0" w:line="360" w:lineRule="auto"/>
              <w:jc w:val="left"/>
              <w:rPr>
                <w:rFonts w:ascii="Calibri" w:hAnsi="Calibri" w:cs="Calibri"/>
                <w:color w:val="000000"/>
              </w:rPr>
            </w:pPr>
            <w:r>
              <w:t xml:space="preserve"> </w:t>
            </w:r>
          </w:p>
        </w:tc>
        <w:tc>
          <w:tcPr>
            <w:tcW w:w="7923" w:type="dxa"/>
            <w:gridSpan w:val="2"/>
            <w:shd w:val="clear" w:color="auto" w:fill="auto"/>
          </w:tcPr>
          <w:p w14:paraId="6CF8207D" w14:textId="77777777" w:rsidR="00D420A5" w:rsidRDefault="00D420A5" w:rsidP="00721F82">
            <w:pPr>
              <w:spacing w:after="0" w:line="360" w:lineRule="auto"/>
              <w:jc w:val="left"/>
              <w:rPr>
                <w:rFonts w:ascii="Calibri" w:hAnsi="Calibri" w:cs="Calibri"/>
                <w:color w:val="000000"/>
              </w:rPr>
            </w:pPr>
            <w:r>
              <w:t>Lack of research training &amp; experience of participants, especially from LMICs/ Africa</w:t>
            </w:r>
          </w:p>
        </w:tc>
        <w:tc>
          <w:tcPr>
            <w:tcW w:w="1515" w:type="dxa"/>
            <w:shd w:val="clear" w:color="auto" w:fill="auto"/>
          </w:tcPr>
          <w:p w14:paraId="06035F10" w14:textId="77777777" w:rsidR="00D420A5" w:rsidRDefault="00D420A5" w:rsidP="00721F82">
            <w:pPr>
              <w:spacing w:after="0" w:line="360" w:lineRule="auto"/>
              <w:jc w:val="left"/>
              <w:rPr>
                <w:rFonts w:ascii="Calibri" w:hAnsi="Calibri" w:cs="Calibri"/>
                <w:color w:val="000000"/>
              </w:rPr>
            </w:pPr>
            <w:r>
              <w:t>4</w:t>
            </w:r>
          </w:p>
        </w:tc>
      </w:tr>
      <w:tr w:rsidR="00D420A5" w14:paraId="1075EE92" w14:textId="77777777" w:rsidTr="00721F82">
        <w:trPr>
          <w:trHeight w:val="570"/>
        </w:trPr>
        <w:tc>
          <w:tcPr>
            <w:tcW w:w="1194" w:type="dxa"/>
            <w:shd w:val="clear" w:color="auto" w:fill="auto"/>
          </w:tcPr>
          <w:p w14:paraId="44E74AFC"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783480E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Difficulty interpreting data from different regions e.g., variation in costs, context, processes</w:t>
            </w:r>
          </w:p>
        </w:tc>
        <w:tc>
          <w:tcPr>
            <w:tcW w:w="1515" w:type="dxa"/>
            <w:shd w:val="clear" w:color="auto" w:fill="auto"/>
          </w:tcPr>
          <w:p w14:paraId="1141480E"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3</w:t>
            </w:r>
          </w:p>
        </w:tc>
      </w:tr>
      <w:tr w:rsidR="00D420A5" w14:paraId="4DC39ABD" w14:textId="77777777" w:rsidTr="00721F82">
        <w:trPr>
          <w:trHeight w:val="570"/>
        </w:trPr>
        <w:tc>
          <w:tcPr>
            <w:tcW w:w="1194" w:type="dxa"/>
            <w:shd w:val="clear" w:color="auto" w:fill="auto"/>
          </w:tcPr>
          <w:p w14:paraId="174E1455"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296ECAAF"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Need for multi-stage/ round studies. This is further constrained by time, and drop out in participation as rounds continue</w:t>
            </w:r>
          </w:p>
        </w:tc>
        <w:tc>
          <w:tcPr>
            <w:tcW w:w="1515" w:type="dxa"/>
            <w:shd w:val="clear" w:color="auto" w:fill="auto"/>
          </w:tcPr>
          <w:p w14:paraId="1A62723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3</w:t>
            </w:r>
          </w:p>
        </w:tc>
      </w:tr>
      <w:tr w:rsidR="00D420A5" w14:paraId="279B432A" w14:textId="77777777" w:rsidTr="00721F82">
        <w:trPr>
          <w:trHeight w:val="171"/>
        </w:trPr>
        <w:tc>
          <w:tcPr>
            <w:tcW w:w="1194" w:type="dxa"/>
            <w:shd w:val="clear" w:color="auto" w:fill="auto"/>
          </w:tcPr>
          <w:p w14:paraId="641435C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7660DDF3"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Difficulty in achieving consensus between members</w:t>
            </w:r>
          </w:p>
        </w:tc>
        <w:tc>
          <w:tcPr>
            <w:tcW w:w="1515" w:type="dxa"/>
            <w:shd w:val="clear" w:color="auto" w:fill="auto"/>
          </w:tcPr>
          <w:p w14:paraId="7D2FA35E"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2</w:t>
            </w:r>
          </w:p>
        </w:tc>
      </w:tr>
      <w:tr w:rsidR="00D420A5" w14:paraId="38579145" w14:textId="77777777" w:rsidTr="00721F82">
        <w:trPr>
          <w:trHeight w:val="285"/>
        </w:trPr>
        <w:tc>
          <w:tcPr>
            <w:tcW w:w="1194" w:type="dxa"/>
            <w:shd w:val="clear" w:color="auto" w:fill="auto"/>
          </w:tcPr>
          <w:p w14:paraId="0A6C590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79A0594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Poor recruitment strategy can lead to bias or lack of sufficient collaborators</w:t>
            </w:r>
          </w:p>
        </w:tc>
        <w:tc>
          <w:tcPr>
            <w:tcW w:w="1515" w:type="dxa"/>
            <w:shd w:val="clear" w:color="auto" w:fill="auto"/>
          </w:tcPr>
          <w:p w14:paraId="178DDCA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2</w:t>
            </w:r>
          </w:p>
        </w:tc>
      </w:tr>
      <w:tr w:rsidR="00D420A5" w14:paraId="0A9AC9F7" w14:textId="77777777" w:rsidTr="00721F82">
        <w:trPr>
          <w:trHeight w:val="285"/>
        </w:trPr>
        <w:tc>
          <w:tcPr>
            <w:tcW w:w="1194" w:type="dxa"/>
            <w:shd w:val="clear" w:color="auto" w:fill="auto"/>
          </w:tcPr>
          <w:p w14:paraId="126CD54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743F4DD3"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Some proposals were beyond scope of the ongoing studies or collaborations</w:t>
            </w:r>
          </w:p>
        </w:tc>
        <w:tc>
          <w:tcPr>
            <w:tcW w:w="1515" w:type="dxa"/>
            <w:shd w:val="clear" w:color="auto" w:fill="auto"/>
          </w:tcPr>
          <w:p w14:paraId="3B997E9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2</w:t>
            </w:r>
          </w:p>
        </w:tc>
      </w:tr>
      <w:tr w:rsidR="00D420A5" w14:paraId="6692D9F6" w14:textId="77777777" w:rsidTr="00721F82">
        <w:trPr>
          <w:trHeight w:val="285"/>
        </w:trPr>
        <w:tc>
          <w:tcPr>
            <w:tcW w:w="1194" w:type="dxa"/>
            <w:shd w:val="clear" w:color="auto" w:fill="auto"/>
          </w:tcPr>
          <w:p w14:paraId="6F42D16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71688A53"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No standardized approach to collaborative studies</w:t>
            </w:r>
          </w:p>
        </w:tc>
        <w:tc>
          <w:tcPr>
            <w:tcW w:w="1515" w:type="dxa"/>
            <w:shd w:val="clear" w:color="auto" w:fill="auto"/>
          </w:tcPr>
          <w:p w14:paraId="528F829E"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73593C44" w14:textId="77777777" w:rsidTr="00721F82">
        <w:trPr>
          <w:trHeight w:val="285"/>
        </w:trPr>
        <w:tc>
          <w:tcPr>
            <w:tcW w:w="1194" w:type="dxa"/>
            <w:shd w:val="clear" w:color="auto" w:fill="auto"/>
          </w:tcPr>
          <w:p w14:paraId="2AC0A828"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lastRenderedPageBreak/>
              <w:t> </w:t>
            </w:r>
          </w:p>
        </w:tc>
        <w:tc>
          <w:tcPr>
            <w:tcW w:w="7923" w:type="dxa"/>
            <w:gridSpan w:val="2"/>
            <w:shd w:val="clear" w:color="auto" w:fill="auto"/>
          </w:tcPr>
          <w:p w14:paraId="3BFFCEB0"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Power imbalance between LMICs and HICs collaborators in developing research agenda</w:t>
            </w:r>
          </w:p>
        </w:tc>
        <w:tc>
          <w:tcPr>
            <w:tcW w:w="1515" w:type="dxa"/>
            <w:shd w:val="clear" w:color="auto" w:fill="auto"/>
          </w:tcPr>
          <w:p w14:paraId="5FA90CB4"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3C56FD12" w14:textId="77777777" w:rsidTr="00721F82">
        <w:trPr>
          <w:trHeight w:val="285"/>
        </w:trPr>
        <w:tc>
          <w:tcPr>
            <w:tcW w:w="1194" w:type="dxa"/>
            <w:shd w:val="clear" w:color="auto" w:fill="auto"/>
          </w:tcPr>
          <w:p w14:paraId="4169E59A"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169A2A2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xml:space="preserve">Some </w:t>
            </w:r>
            <w:proofErr w:type="spellStart"/>
            <w:r>
              <w:rPr>
                <w:rFonts w:ascii="Calibri" w:hAnsi="Calibri" w:cs="Calibri"/>
                <w:color w:val="000000"/>
              </w:rPr>
              <w:t>centres</w:t>
            </w:r>
            <w:proofErr w:type="spellEnd"/>
            <w:r>
              <w:rPr>
                <w:rFonts w:ascii="Calibri" w:hAnsi="Calibri" w:cs="Calibri"/>
                <w:color w:val="000000"/>
              </w:rPr>
              <w:t xml:space="preserve"> have larger patient numbers and can lead to skewed data</w:t>
            </w:r>
          </w:p>
        </w:tc>
        <w:tc>
          <w:tcPr>
            <w:tcW w:w="1515" w:type="dxa"/>
            <w:shd w:val="clear" w:color="auto" w:fill="auto"/>
          </w:tcPr>
          <w:p w14:paraId="3350C30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58A55139" w14:textId="77777777" w:rsidTr="00721F82">
        <w:trPr>
          <w:trHeight w:val="285"/>
        </w:trPr>
        <w:tc>
          <w:tcPr>
            <w:tcW w:w="1194" w:type="dxa"/>
            <w:shd w:val="clear" w:color="auto" w:fill="auto"/>
          </w:tcPr>
          <w:p w14:paraId="70377C58"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1BAA2FE3"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Need for team capacity building/ training</w:t>
            </w:r>
          </w:p>
        </w:tc>
        <w:tc>
          <w:tcPr>
            <w:tcW w:w="1515" w:type="dxa"/>
            <w:shd w:val="clear" w:color="auto" w:fill="auto"/>
          </w:tcPr>
          <w:p w14:paraId="6AFBCAF0"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11B8C83C" w14:textId="77777777" w:rsidTr="00721F82">
        <w:trPr>
          <w:trHeight w:val="285"/>
        </w:trPr>
        <w:tc>
          <w:tcPr>
            <w:tcW w:w="9117" w:type="dxa"/>
            <w:gridSpan w:val="3"/>
            <w:shd w:val="clear" w:color="auto" w:fill="auto"/>
          </w:tcPr>
          <w:p w14:paraId="5929D13F"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Resources</w:t>
            </w:r>
          </w:p>
        </w:tc>
        <w:tc>
          <w:tcPr>
            <w:tcW w:w="1515" w:type="dxa"/>
            <w:shd w:val="clear" w:color="auto" w:fill="auto"/>
          </w:tcPr>
          <w:p w14:paraId="344D3A0D"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19</w:t>
            </w:r>
          </w:p>
        </w:tc>
      </w:tr>
      <w:tr w:rsidR="00D420A5" w14:paraId="5C961E2B" w14:textId="77777777" w:rsidTr="00721F82">
        <w:trPr>
          <w:trHeight w:val="285"/>
        </w:trPr>
        <w:tc>
          <w:tcPr>
            <w:tcW w:w="1194" w:type="dxa"/>
            <w:shd w:val="clear" w:color="auto" w:fill="auto"/>
          </w:tcPr>
          <w:p w14:paraId="78E67285"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3BC45885"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Need to have financial resources available e.g., LMICs have limited access to resources</w:t>
            </w:r>
          </w:p>
        </w:tc>
        <w:tc>
          <w:tcPr>
            <w:tcW w:w="1515" w:type="dxa"/>
            <w:shd w:val="clear" w:color="auto" w:fill="auto"/>
          </w:tcPr>
          <w:p w14:paraId="7684B80F"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7</w:t>
            </w:r>
          </w:p>
        </w:tc>
      </w:tr>
      <w:tr w:rsidR="00D420A5" w14:paraId="5203A08C" w14:textId="77777777" w:rsidTr="00721F82">
        <w:trPr>
          <w:trHeight w:val="285"/>
        </w:trPr>
        <w:tc>
          <w:tcPr>
            <w:tcW w:w="1194" w:type="dxa"/>
            <w:shd w:val="clear" w:color="auto" w:fill="auto"/>
          </w:tcPr>
          <w:p w14:paraId="0610483E"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39B0263A"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Poor research support for investigators in Africa e.g., Lack of protected research time, lack of access to journals</w:t>
            </w:r>
          </w:p>
        </w:tc>
        <w:tc>
          <w:tcPr>
            <w:tcW w:w="1515" w:type="dxa"/>
            <w:shd w:val="clear" w:color="auto" w:fill="auto"/>
          </w:tcPr>
          <w:p w14:paraId="35B73F4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4</w:t>
            </w:r>
          </w:p>
        </w:tc>
      </w:tr>
      <w:tr w:rsidR="00D420A5" w14:paraId="1C2ABE87" w14:textId="77777777" w:rsidTr="00721F82">
        <w:trPr>
          <w:trHeight w:val="285"/>
        </w:trPr>
        <w:tc>
          <w:tcPr>
            <w:tcW w:w="1194" w:type="dxa"/>
            <w:shd w:val="clear" w:color="auto" w:fill="auto"/>
          </w:tcPr>
          <w:p w14:paraId="7032EA35"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6C4FDAC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Difficulty finding specialist in LMICs</w:t>
            </w:r>
          </w:p>
        </w:tc>
        <w:tc>
          <w:tcPr>
            <w:tcW w:w="1515" w:type="dxa"/>
            <w:shd w:val="clear" w:color="auto" w:fill="auto"/>
          </w:tcPr>
          <w:p w14:paraId="4E89EBE0"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3</w:t>
            </w:r>
          </w:p>
        </w:tc>
      </w:tr>
      <w:tr w:rsidR="00D420A5" w14:paraId="56FC4909" w14:textId="77777777" w:rsidTr="00721F82">
        <w:trPr>
          <w:trHeight w:val="285"/>
        </w:trPr>
        <w:tc>
          <w:tcPr>
            <w:tcW w:w="1194" w:type="dxa"/>
            <w:shd w:val="clear" w:color="auto" w:fill="auto"/>
          </w:tcPr>
          <w:p w14:paraId="2EDC05D4"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49D8661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Low number of participating African countries</w:t>
            </w:r>
          </w:p>
        </w:tc>
        <w:tc>
          <w:tcPr>
            <w:tcW w:w="1515" w:type="dxa"/>
            <w:shd w:val="clear" w:color="auto" w:fill="auto"/>
          </w:tcPr>
          <w:p w14:paraId="0DD2470C"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2</w:t>
            </w:r>
          </w:p>
        </w:tc>
      </w:tr>
      <w:tr w:rsidR="00D420A5" w14:paraId="5D15508D" w14:textId="77777777" w:rsidTr="00721F82">
        <w:trPr>
          <w:trHeight w:val="285"/>
        </w:trPr>
        <w:tc>
          <w:tcPr>
            <w:tcW w:w="1194" w:type="dxa"/>
            <w:shd w:val="clear" w:color="auto" w:fill="auto"/>
          </w:tcPr>
          <w:p w14:paraId="278AC885"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123B5F8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Lack of first authors/ lead authors from LMICs</w:t>
            </w:r>
          </w:p>
        </w:tc>
        <w:tc>
          <w:tcPr>
            <w:tcW w:w="1515" w:type="dxa"/>
            <w:shd w:val="clear" w:color="auto" w:fill="auto"/>
          </w:tcPr>
          <w:p w14:paraId="0ACC5CE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278AD9DD" w14:textId="77777777" w:rsidTr="00721F82">
        <w:trPr>
          <w:trHeight w:val="285"/>
        </w:trPr>
        <w:tc>
          <w:tcPr>
            <w:tcW w:w="1194" w:type="dxa"/>
            <w:shd w:val="clear" w:color="auto" w:fill="auto"/>
          </w:tcPr>
          <w:p w14:paraId="15C01F5F"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06803371"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Limited infrastructure in LMICs</w:t>
            </w:r>
          </w:p>
        </w:tc>
        <w:tc>
          <w:tcPr>
            <w:tcW w:w="1515" w:type="dxa"/>
            <w:shd w:val="clear" w:color="auto" w:fill="auto"/>
          </w:tcPr>
          <w:p w14:paraId="7F4224C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76FF6414" w14:textId="77777777" w:rsidTr="00721F82">
        <w:trPr>
          <w:trHeight w:val="570"/>
        </w:trPr>
        <w:tc>
          <w:tcPr>
            <w:tcW w:w="1194" w:type="dxa"/>
            <w:shd w:val="clear" w:color="auto" w:fill="auto"/>
          </w:tcPr>
          <w:p w14:paraId="14D4C3D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4169A655"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Limiting/ reducing scope of study due to lack of adequate financing</w:t>
            </w:r>
          </w:p>
        </w:tc>
        <w:tc>
          <w:tcPr>
            <w:tcW w:w="1515" w:type="dxa"/>
            <w:shd w:val="clear" w:color="auto" w:fill="auto"/>
          </w:tcPr>
          <w:p w14:paraId="0D1EF08F"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0EDADD18" w14:textId="77777777" w:rsidTr="00721F82">
        <w:trPr>
          <w:trHeight w:val="285"/>
        </w:trPr>
        <w:tc>
          <w:tcPr>
            <w:tcW w:w="9117" w:type="dxa"/>
            <w:gridSpan w:val="3"/>
            <w:shd w:val="clear" w:color="auto" w:fill="auto"/>
          </w:tcPr>
          <w:p w14:paraId="3EAF5411"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Information &amp; communication</w:t>
            </w:r>
          </w:p>
        </w:tc>
        <w:tc>
          <w:tcPr>
            <w:tcW w:w="1515" w:type="dxa"/>
            <w:shd w:val="clear" w:color="auto" w:fill="auto"/>
          </w:tcPr>
          <w:p w14:paraId="6738F34E"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14</w:t>
            </w:r>
          </w:p>
        </w:tc>
      </w:tr>
      <w:tr w:rsidR="00D420A5" w14:paraId="5D27F32E" w14:textId="77777777" w:rsidTr="00721F82">
        <w:trPr>
          <w:trHeight w:val="285"/>
        </w:trPr>
        <w:tc>
          <w:tcPr>
            <w:tcW w:w="1194" w:type="dxa"/>
            <w:shd w:val="clear" w:color="auto" w:fill="auto"/>
          </w:tcPr>
          <w:p w14:paraId="7D608874"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7B5FC6D1"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Lack of internet access in some regions. Collaborators with poor access to internet and electronic devices may miss out</w:t>
            </w:r>
          </w:p>
        </w:tc>
        <w:tc>
          <w:tcPr>
            <w:tcW w:w="1515" w:type="dxa"/>
            <w:shd w:val="clear" w:color="auto" w:fill="auto"/>
          </w:tcPr>
          <w:p w14:paraId="245B49B9"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5</w:t>
            </w:r>
          </w:p>
        </w:tc>
      </w:tr>
      <w:tr w:rsidR="00D420A5" w14:paraId="3A1EDAF3" w14:textId="77777777" w:rsidTr="00721F82">
        <w:trPr>
          <w:trHeight w:val="570"/>
        </w:trPr>
        <w:tc>
          <w:tcPr>
            <w:tcW w:w="1194" w:type="dxa"/>
            <w:shd w:val="clear" w:color="auto" w:fill="auto"/>
          </w:tcPr>
          <w:p w14:paraId="60A915A8"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51B0C817"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Language challenges such as: (</w:t>
            </w:r>
            <w:proofErr w:type="spellStart"/>
            <w:r>
              <w:rPr>
                <w:rFonts w:ascii="Calibri" w:hAnsi="Calibri" w:cs="Calibri"/>
                <w:color w:val="000000"/>
              </w:rPr>
              <w:t>i</w:t>
            </w:r>
            <w:proofErr w:type="spellEnd"/>
            <w:r>
              <w:rPr>
                <w:rFonts w:ascii="Calibri" w:hAnsi="Calibri" w:cs="Calibri"/>
                <w:color w:val="000000"/>
              </w:rPr>
              <w:t>) difficulty in translation, (ii) use of multiple languages</w:t>
            </w:r>
          </w:p>
        </w:tc>
        <w:tc>
          <w:tcPr>
            <w:tcW w:w="1515" w:type="dxa"/>
            <w:shd w:val="clear" w:color="auto" w:fill="auto"/>
          </w:tcPr>
          <w:p w14:paraId="05F8F014"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3</w:t>
            </w:r>
          </w:p>
        </w:tc>
      </w:tr>
      <w:tr w:rsidR="00D420A5" w14:paraId="562E5F70" w14:textId="77777777" w:rsidTr="00721F82">
        <w:trPr>
          <w:trHeight w:val="285"/>
        </w:trPr>
        <w:tc>
          <w:tcPr>
            <w:tcW w:w="1194" w:type="dxa"/>
            <w:shd w:val="clear" w:color="auto" w:fill="auto"/>
          </w:tcPr>
          <w:p w14:paraId="4CC27225"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5AA1D56C"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Poor information systems, lack of access to online platforms, and cost of IT/ online systems</w:t>
            </w:r>
          </w:p>
        </w:tc>
        <w:tc>
          <w:tcPr>
            <w:tcW w:w="1515" w:type="dxa"/>
            <w:shd w:val="clear" w:color="auto" w:fill="auto"/>
          </w:tcPr>
          <w:p w14:paraId="0D85843A"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2</w:t>
            </w:r>
          </w:p>
        </w:tc>
      </w:tr>
      <w:tr w:rsidR="00D420A5" w14:paraId="7B1852F0" w14:textId="77777777" w:rsidTr="00721F82">
        <w:trPr>
          <w:trHeight w:val="285"/>
        </w:trPr>
        <w:tc>
          <w:tcPr>
            <w:tcW w:w="1194" w:type="dxa"/>
            <w:shd w:val="clear" w:color="auto" w:fill="auto"/>
          </w:tcPr>
          <w:p w14:paraId="4C1038A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25597CB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Availability of online forums later as recorded videos, reduced active live engagement and collaboration in online forums</w:t>
            </w:r>
          </w:p>
        </w:tc>
        <w:tc>
          <w:tcPr>
            <w:tcW w:w="1515" w:type="dxa"/>
            <w:shd w:val="clear" w:color="auto" w:fill="auto"/>
          </w:tcPr>
          <w:p w14:paraId="751328FC"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2B8AC3D6" w14:textId="77777777" w:rsidTr="00721F82">
        <w:trPr>
          <w:trHeight w:val="285"/>
        </w:trPr>
        <w:tc>
          <w:tcPr>
            <w:tcW w:w="1194" w:type="dxa"/>
            <w:shd w:val="clear" w:color="auto" w:fill="auto"/>
          </w:tcPr>
          <w:p w14:paraId="6F32CA14" w14:textId="77777777" w:rsidR="00D420A5" w:rsidRDefault="00D420A5" w:rsidP="00721F82">
            <w:pPr>
              <w:spacing w:after="0" w:line="360" w:lineRule="auto"/>
              <w:jc w:val="left"/>
              <w:rPr>
                <w:rFonts w:ascii="Calibri" w:hAnsi="Calibri" w:cs="Calibri"/>
                <w:color w:val="000000"/>
              </w:rPr>
            </w:pPr>
            <w:r>
              <w:t xml:space="preserve"> </w:t>
            </w:r>
          </w:p>
        </w:tc>
        <w:tc>
          <w:tcPr>
            <w:tcW w:w="7923" w:type="dxa"/>
            <w:gridSpan w:val="2"/>
            <w:shd w:val="clear" w:color="auto" w:fill="auto"/>
          </w:tcPr>
          <w:p w14:paraId="0A7F5C14" w14:textId="77777777" w:rsidR="00D420A5" w:rsidRDefault="00D420A5" w:rsidP="00721F82">
            <w:pPr>
              <w:spacing w:after="0" w:line="360" w:lineRule="auto"/>
              <w:jc w:val="left"/>
              <w:rPr>
                <w:rFonts w:ascii="Calibri" w:hAnsi="Calibri" w:cs="Calibri"/>
                <w:color w:val="000000"/>
              </w:rPr>
            </w:pPr>
            <w:r>
              <w:t>Online interaction &amp; webinar fatigue</w:t>
            </w:r>
          </w:p>
        </w:tc>
        <w:tc>
          <w:tcPr>
            <w:tcW w:w="1515" w:type="dxa"/>
            <w:shd w:val="clear" w:color="auto" w:fill="auto"/>
          </w:tcPr>
          <w:p w14:paraId="52FC13A7" w14:textId="77777777" w:rsidR="00D420A5" w:rsidRDefault="00D420A5" w:rsidP="00721F82">
            <w:pPr>
              <w:spacing w:after="0" w:line="360" w:lineRule="auto"/>
              <w:jc w:val="left"/>
              <w:rPr>
                <w:rFonts w:ascii="Calibri" w:hAnsi="Calibri" w:cs="Calibri"/>
                <w:color w:val="000000"/>
              </w:rPr>
            </w:pPr>
            <w:r>
              <w:t>1</w:t>
            </w:r>
          </w:p>
        </w:tc>
      </w:tr>
      <w:tr w:rsidR="00D420A5" w14:paraId="1F5D44C1" w14:textId="77777777" w:rsidTr="00721F82">
        <w:trPr>
          <w:trHeight w:val="285"/>
        </w:trPr>
        <w:tc>
          <w:tcPr>
            <w:tcW w:w="1194" w:type="dxa"/>
            <w:shd w:val="clear" w:color="auto" w:fill="auto"/>
          </w:tcPr>
          <w:p w14:paraId="0587BE3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4399E74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Need for consistent follow-up</w:t>
            </w:r>
          </w:p>
        </w:tc>
        <w:tc>
          <w:tcPr>
            <w:tcW w:w="1515" w:type="dxa"/>
            <w:shd w:val="clear" w:color="auto" w:fill="auto"/>
          </w:tcPr>
          <w:p w14:paraId="024B5735"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1782ED86" w14:textId="77777777" w:rsidTr="00721F82">
        <w:trPr>
          <w:trHeight w:val="285"/>
        </w:trPr>
        <w:tc>
          <w:tcPr>
            <w:tcW w:w="1194" w:type="dxa"/>
            <w:shd w:val="clear" w:color="auto" w:fill="auto"/>
          </w:tcPr>
          <w:p w14:paraId="582351F1"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5E0B7360"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Need for understanding of multiple different local contexts, culture, policy etc.</w:t>
            </w:r>
          </w:p>
        </w:tc>
        <w:tc>
          <w:tcPr>
            <w:tcW w:w="1515" w:type="dxa"/>
            <w:shd w:val="clear" w:color="auto" w:fill="auto"/>
          </w:tcPr>
          <w:p w14:paraId="7856082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69C404C2" w14:textId="77777777" w:rsidTr="00721F82">
        <w:trPr>
          <w:trHeight w:val="285"/>
        </w:trPr>
        <w:tc>
          <w:tcPr>
            <w:tcW w:w="9117" w:type="dxa"/>
            <w:gridSpan w:val="3"/>
            <w:shd w:val="clear" w:color="auto" w:fill="auto"/>
          </w:tcPr>
          <w:p w14:paraId="14DEFA2F"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Ethics </w:t>
            </w:r>
          </w:p>
        </w:tc>
        <w:tc>
          <w:tcPr>
            <w:tcW w:w="1515" w:type="dxa"/>
            <w:shd w:val="clear" w:color="auto" w:fill="auto"/>
          </w:tcPr>
          <w:p w14:paraId="4930A202"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7</w:t>
            </w:r>
          </w:p>
        </w:tc>
      </w:tr>
      <w:tr w:rsidR="00D420A5" w14:paraId="3B6238BE" w14:textId="77777777" w:rsidTr="00721F82">
        <w:trPr>
          <w:trHeight w:val="570"/>
        </w:trPr>
        <w:tc>
          <w:tcPr>
            <w:tcW w:w="1194" w:type="dxa"/>
            <w:shd w:val="clear" w:color="auto" w:fill="auto"/>
          </w:tcPr>
          <w:p w14:paraId="1FF7851C"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75BA3598"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Multiple ethical approvals needed for different regions resulting in additional costs, and delays</w:t>
            </w:r>
          </w:p>
        </w:tc>
        <w:tc>
          <w:tcPr>
            <w:tcW w:w="1515" w:type="dxa"/>
            <w:shd w:val="clear" w:color="auto" w:fill="auto"/>
          </w:tcPr>
          <w:p w14:paraId="03A711C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7</w:t>
            </w:r>
          </w:p>
        </w:tc>
      </w:tr>
      <w:tr w:rsidR="00D420A5" w14:paraId="701ECBFE" w14:textId="77777777" w:rsidTr="00721F82">
        <w:trPr>
          <w:trHeight w:val="285"/>
        </w:trPr>
        <w:tc>
          <w:tcPr>
            <w:tcW w:w="9117" w:type="dxa"/>
            <w:gridSpan w:val="3"/>
            <w:shd w:val="clear" w:color="auto" w:fill="auto"/>
          </w:tcPr>
          <w:p w14:paraId="42279A01"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Network </w:t>
            </w:r>
          </w:p>
        </w:tc>
        <w:tc>
          <w:tcPr>
            <w:tcW w:w="1515" w:type="dxa"/>
            <w:shd w:val="clear" w:color="auto" w:fill="auto"/>
          </w:tcPr>
          <w:p w14:paraId="044BEF0F"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1</w:t>
            </w:r>
          </w:p>
        </w:tc>
      </w:tr>
      <w:tr w:rsidR="00D420A5" w14:paraId="7E60CEF6" w14:textId="77777777" w:rsidTr="00721F82">
        <w:trPr>
          <w:trHeight w:val="285"/>
        </w:trPr>
        <w:tc>
          <w:tcPr>
            <w:tcW w:w="1194" w:type="dxa"/>
            <w:shd w:val="clear" w:color="auto" w:fill="auto"/>
          </w:tcPr>
          <w:p w14:paraId="6884BC4B"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shd w:val="clear" w:color="auto" w:fill="auto"/>
          </w:tcPr>
          <w:p w14:paraId="47386E2D"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Need for personal networks and relationships to improve recruitment</w:t>
            </w:r>
          </w:p>
        </w:tc>
        <w:tc>
          <w:tcPr>
            <w:tcW w:w="1515" w:type="dxa"/>
            <w:shd w:val="clear" w:color="auto" w:fill="auto"/>
          </w:tcPr>
          <w:p w14:paraId="5AE78186"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1</w:t>
            </w:r>
          </w:p>
        </w:tc>
      </w:tr>
      <w:tr w:rsidR="00D420A5" w14:paraId="7F668686" w14:textId="77777777" w:rsidTr="00721F82">
        <w:trPr>
          <w:trHeight w:val="285"/>
        </w:trPr>
        <w:tc>
          <w:tcPr>
            <w:tcW w:w="9117" w:type="dxa"/>
            <w:gridSpan w:val="3"/>
            <w:shd w:val="clear" w:color="auto" w:fill="auto"/>
          </w:tcPr>
          <w:p w14:paraId="62F0B90A"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Other </w:t>
            </w:r>
          </w:p>
        </w:tc>
        <w:tc>
          <w:tcPr>
            <w:tcW w:w="1515" w:type="dxa"/>
            <w:shd w:val="clear" w:color="auto" w:fill="auto"/>
          </w:tcPr>
          <w:p w14:paraId="47F79045" w14:textId="77777777" w:rsidR="00D420A5" w:rsidRDefault="00D420A5" w:rsidP="00721F82">
            <w:pPr>
              <w:spacing w:after="0" w:line="360" w:lineRule="auto"/>
              <w:jc w:val="left"/>
              <w:rPr>
                <w:rFonts w:ascii="Calibri" w:hAnsi="Calibri" w:cs="Calibri"/>
                <w:b/>
                <w:color w:val="000000"/>
              </w:rPr>
            </w:pPr>
            <w:r>
              <w:rPr>
                <w:rFonts w:ascii="Calibri" w:hAnsi="Calibri" w:cs="Calibri"/>
                <w:b/>
                <w:color w:val="000000"/>
              </w:rPr>
              <w:t>2</w:t>
            </w:r>
          </w:p>
        </w:tc>
      </w:tr>
      <w:tr w:rsidR="00D420A5" w14:paraId="114666AC" w14:textId="77777777" w:rsidTr="00721F82">
        <w:trPr>
          <w:trHeight w:val="285"/>
        </w:trPr>
        <w:tc>
          <w:tcPr>
            <w:tcW w:w="1194" w:type="dxa"/>
            <w:tcBorders>
              <w:bottom w:val="single" w:sz="4" w:space="0" w:color="auto"/>
            </w:tcBorders>
            <w:shd w:val="clear" w:color="auto" w:fill="auto"/>
          </w:tcPr>
          <w:p w14:paraId="1B43AC42"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 </w:t>
            </w:r>
          </w:p>
        </w:tc>
        <w:tc>
          <w:tcPr>
            <w:tcW w:w="7923" w:type="dxa"/>
            <w:gridSpan w:val="2"/>
            <w:tcBorders>
              <w:bottom w:val="single" w:sz="4" w:space="0" w:color="auto"/>
            </w:tcBorders>
            <w:shd w:val="clear" w:color="auto" w:fill="auto"/>
          </w:tcPr>
          <w:p w14:paraId="0E3410E8"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COVID-19 disruption to funding and healthcare delivery</w:t>
            </w:r>
          </w:p>
        </w:tc>
        <w:tc>
          <w:tcPr>
            <w:tcW w:w="1515" w:type="dxa"/>
            <w:tcBorders>
              <w:bottom w:val="single" w:sz="4" w:space="0" w:color="auto"/>
            </w:tcBorders>
            <w:shd w:val="clear" w:color="auto" w:fill="auto"/>
          </w:tcPr>
          <w:p w14:paraId="7E795F35" w14:textId="77777777" w:rsidR="00D420A5" w:rsidRDefault="00D420A5" w:rsidP="00721F82">
            <w:pPr>
              <w:spacing w:after="0" w:line="360" w:lineRule="auto"/>
              <w:jc w:val="left"/>
              <w:rPr>
                <w:rFonts w:ascii="Calibri" w:hAnsi="Calibri" w:cs="Calibri"/>
                <w:color w:val="000000"/>
              </w:rPr>
            </w:pPr>
            <w:r>
              <w:rPr>
                <w:rFonts w:ascii="Calibri" w:hAnsi="Calibri" w:cs="Calibri"/>
                <w:color w:val="000000"/>
              </w:rPr>
              <w:t>2</w:t>
            </w:r>
          </w:p>
        </w:tc>
      </w:tr>
    </w:tbl>
    <w:p w14:paraId="56D4BE72" w14:textId="77777777" w:rsidR="00260E75" w:rsidRDefault="00260E75" w:rsidP="00260E75">
      <w:pPr>
        <w:spacing w:line="480" w:lineRule="auto"/>
        <w:jc w:val="left"/>
        <w:rPr>
          <w:sz w:val="20"/>
          <w:szCs w:val="20"/>
        </w:rPr>
      </w:pPr>
    </w:p>
    <w:p w14:paraId="190C27C8" w14:textId="77777777" w:rsidR="00435DF0" w:rsidRDefault="00435DF0"/>
    <w:sectPr w:rsidR="00435DF0">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Obonyo Obonyo" w:date="2023-02-20T17:29:00Z" w:initials="NO">
    <w:p w14:paraId="2A022E61" w14:textId="77777777" w:rsidR="00302FC5" w:rsidRDefault="00302FC5" w:rsidP="00302FC5">
      <w:pPr>
        <w:pStyle w:val="CommentText"/>
      </w:pPr>
      <w:r>
        <w:rPr>
          <w:rStyle w:val="CommentReference"/>
        </w:rPr>
        <w:annotationRef/>
      </w:r>
      <w:r>
        <w:t>Move to table in the main text (not supplementary material)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A022E6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9E2C82" w16cex:dateUtc="2023-02-20T07: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A022E61" w16cid:durableId="279E2C8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Quattrocento Sans">
    <w:altName w:val="Calibri"/>
    <w:charset w:val="00"/>
    <w:family w:val="swiss"/>
    <w:pitch w:val="variable"/>
    <w:sig w:usb0="800000BF" w:usb1="4000005B"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0D6320"/>
    <w:multiLevelType w:val="hybridMultilevel"/>
    <w:tmpl w:val="3A0653D2"/>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43C804E5"/>
    <w:multiLevelType w:val="hybridMultilevel"/>
    <w:tmpl w:val="6484AA7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15492781">
    <w:abstractNumId w:val="1"/>
  </w:num>
  <w:num w:numId="2" w16cid:durableId="191254649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Obonyo Obonyo">
    <w15:presenceInfo w15:providerId="AD" w15:userId="S::uqgobony@uq.edu.au::a32a809a-67bf-444d-8aaa-b486c7c8a9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rSwtDS0sDAyMDEyszBV0lEKTi0uzszPAykwqgUA8788VCwAAAA="/>
  </w:docVars>
  <w:rsids>
    <w:rsidRoot w:val="005E0E33"/>
    <w:rsid w:val="00062AB0"/>
    <w:rsid w:val="00260E75"/>
    <w:rsid w:val="00302FC5"/>
    <w:rsid w:val="0034319B"/>
    <w:rsid w:val="00362E1F"/>
    <w:rsid w:val="00397790"/>
    <w:rsid w:val="003C0476"/>
    <w:rsid w:val="00413247"/>
    <w:rsid w:val="00435DF0"/>
    <w:rsid w:val="005D3294"/>
    <w:rsid w:val="005E0E33"/>
    <w:rsid w:val="0065164E"/>
    <w:rsid w:val="006D087C"/>
    <w:rsid w:val="006F2D75"/>
    <w:rsid w:val="007A6D37"/>
    <w:rsid w:val="007C77CE"/>
    <w:rsid w:val="009E163E"/>
    <w:rsid w:val="00C46AF6"/>
    <w:rsid w:val="00D420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DFAA4"/>
  <w15:chartTrackingRefBased/>
  <w15:docId w15:val="{9D7DE760-8D93-4995-8AA7-CD5334598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ajorBidi"/>
        <w:kern w:val="2"/>
        <w:sz w:val="24"/>
        <w:szCs w:val="28"/>
        <w:lang w:val="en-GB" w:eastAsia="en-US" w:bidi="ar-SA"/>
        <w14:ligatures w14:val="standardContextual"/>
      </w:rPr>
    </w:rPrDefault>
    <w:pPrDefault>
      <w:pPr>
        <w:spacing w:after="20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E75"/>
    <w:rPr>
      <w:rFonts w:asciiTheme="minorHAnsi" w:eastAsia="Calibri" w:hAnsiTheme="minorHAnsi" w:cstheme="minorBidi"/>
      <w:kern w:val="0"/>
      <w:sz w:val="22"/>
      <w:szCs w:val="22"/>
      <w:lang w:val="en-US" w:eastAsia="en-GB"/>
      <w14:ligatures w14:val="none"/>
    </w:rPr>
  </w:style>
  <w:style w:type="paragraph" w:styleId="Heading1">
    <w:name w:val="heading 1"/>
    <w:basedOn w:val="Normal"/>
    <w:next w:val="Normal"/>
    <w:link w:val="Heading1Char"/>
    <w:uiPriority w:val="9"/>
    <w:qFormat/>
    <w:rsid w:val="005D3294"/>
    <w:pPr>
      <w:spacing w:line="360" w:lineRule="auto"/>
      <w:outlineLvl w:val="0"/>
    </w:pPr>
    <w:rPr>
      <w:rFonts w:ascii="Calibri" w:hAnsi="Calibri" w:cs="Times New Roman"/>
      <w:b/>
      <w:iCs/>
      <w:sz w:val="24"/>
      <w:szCs w:val="24"/>
      <w:u w:val="single"/>
    </w:rPr>
  </w:style>
  <w:style w:type="paragraph" w:styleId="Heading2">
    <w:name w:val="heading 2"/>
    <w:basedOn w:val="ListParagraph"/>
    <w:next w:val="Normal"/>
    <w:link w:val="Heading2Char"/>
    <w:uiPriority w:val="9"/>
    <w:unhideWhenUsed/>
    <w:qFormat/>
    <w:rsid w:val="005D3294"/>
    <w:pPr>
      <w:spacing w:after="0" w:line="360" w:lineRule="auto"/>
      <w:ind w:left="0"/>
      <w:jc w:val="left"/>
      <w:outlineLvl w:val="1"/>
    </w:pPr>
    <w:rPr>
      <w:rFonts w:cstheme="minorHAnsi"/>
      <w:b/>
      <w:bCs/>
      <w:sz w:val="24"/>
      <w:szCs w:val="24"/>
      <w:lang w:val="en-GB"/>
    </w:rPr>
  </w:style>
  <w:style w:type="paragraph" w:styleId="Heading3">
    <w:name w:val="heading 3"/>
    <w:basedOn w:val="Heading2"/>
    <w:next w:val="Normal"/>
    <w:link w:val="Heading3Char"/>
    <w:uiPriority w:val="9"/>
    <w:unhideWhenUsed/>
    <w:qFormat/>
    <w:rsid w:val="005D3294"/>
    <w:pPr>
      <w:outlineLvl w:val="2"/>
    </w:pPr>
    <w:rPr>
      <w:i/>
      <w:iCs/>
    </w:rPr>
  </w:style>
  <w:style w:type="paragraph" w:styleId="Heading4">
    <w:name w:val="heading 4"/>
    <w:basedOn w:val="Normal"/>
    <w:next w:val="Normal"/>
    <w:link w:val="Heading4Char"/>
    <w:uiPriority w:val="9"/>
    <w:semiHidden/>
    <w:unhideWhenUsed/>
    <w:qFormat/>
    <w:rsid w:val="005D3294"/>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5D3294"/>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5D3294"/>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60E75"/>
    <w:rPr>
      <w:sz w:val="16"/>
      <w:szCs w:val="16"/>
    </w:rPr>
  </w:style>
  <w:style w:type="paragraph" w:styleId="CommentText">
    <w:name w:val="annotation text"/>
    <w:basedOn w:val="Normal"/>
    <w:link w:val="CommentTextChar"/>
    <w:uiPriority w:val="99"/>
    <w:unhideWhenUsed/>
    <w:rsid w:val="00260E75"/>
    <w:pPr>
      <w:spacing w:line="240" w:lineRule="auto"/>
    </w:pPr>
    <w:rPr>
      <w:sz w:val="20"/>
      <w:szCs w:val="20"/>
    </w:rPr>
  </w:style>
  <w:style w:type="character" w:customStyle="1" w:styleId="CommentTextChar">
    <w:name w:val="Comment Text Char"/>
    <w:basedOn w:val="DefaultParagraphFont"/>
    <w:link w:val="CommentText"/>
    <w:uiPriority w:val="99"/>
    <w:rsid w:val="00260E75"/>
    <w:rPr>
      <w:rFonts w:asciiTheme="minorHAnsi" w:eastAsia="Calibri" w:hAnsiTheme="minorHAnsi" w:cstheme="minorBidi"/>
      <w:kern w:val="0"/>
      <w:sz w:val="20"/>
      <w:szCs w:val="20"/>
      <w:lang w:val="en-US" w:eastAsia="en-GB"/>
      <w14:ligatures w14:val="none"/>
    </w:rPr>
  </w:style>
  <w:style w:type="character" w:customStyle="1" w:styleId="Heading1Char">
    <w:name w:val="Heading 1 Char"/>
    <w:basedOn w:val="DefaultParagraphFont"/>
    <w:link w:val="Heading1"/>
    <w:uiPriority w:val="9"/>
    <w:rsid w:val="005D3294"/>
    <w:rPr>
      <w:rFonts w:ascii="Calibri" w:eastAsia="Calibri" w:hAnsi="Calibri" w:cs="Times New Roman"/>
      <w:b/>
      <w:iCs/>
      <w:kern w:val="0"/>
      <w:szCs w:val="24"/>
      <w:u w:val="single"/>
      <w:lang w:val="en-US" w:eastAsia="en-GB"/>
      <w14:ligatures w14:val="none"/>
    </w:rPr>
  </w:style>
  <w:style w:type="character" w:customStyle="1" w:styleId="Heading2Char">
    <w:name w:val="Heading 2 Char"/>
    <w:basedOn w:val="DefaultParagraphFont"/>
    <w:link w:val="Heading2"/>
    <w:uiPriority w:val="9"/>
    <w:rsid w:val="005D3294"/>
    <w:rPr>
      <w:rFonts w:asciiTheme="minorHAnsi" w:eastAsia="Calibri" w:hAnsiTheme="minorHAnsi" w:cstheme="minorHAnsi"/>
      <w:b/>
      <w:bCs/>
      <w:kern w:val="0"/>
      <w:szCs w:val="24"/>
      <w:lang w:eastAsia="en-GB"/>
      <w14:ligatures w14:val="none"/>
    </w:rPr>
  </w:style>
  <w:style w:type="character" w:customStyle="1" w:styleId="Heading3Char">
    <w:name w:val="Heading 3 Char"/>
    <w:basedOn w:val="DefaultParagraphFont"/>
    <w:link w:val="Heading3"/>
    <w:uiPriority w:val="9"/>
    <w:rsid w:val="005D3294"/>
    <w:rPr>
      <w:rFonts w:asciiTheme="minorHAnsi" w:eastAsia="Calibri" w:hAnsiTheme="minorHAnsi" w:cstheme="minorHAnsi"/>
      <w:b/>
      <w:bCs/>
      <w:i/>
      <w:iCs/>
      <w:kern w:val="0"/>
      <w:szCs w:val="24"/>
      <w:lang w:eastAsia="en-GB"/>
      <w14:ligatures w14:val="none"/>
    </w:rPr>
  </w:style>
  <w:style w:type="character" w:customStyle="1" w:styleId="Heading4Char">
    <w:name w:val="Heading 4 Char"/>
    <w:basedOn w:val="DefaultParagraphFont"/>
    <w:link w:val="Heading4"/>
    <w:uiPriority w:val="9"/>
    <w:semiHidden/>
    <w:rsid w:val="005D3294"/>
    <w:rPr>
      <w:rFonts w:asciiTheme="minorHAnsi" w:eastAsia="Calibri" w:hAnsiTheme="minorHAnsi" w:cstheme="minorBidi"/>
      <w:b/>
      <w:kern w:val="0"/>
      <w:szCs w:val="24"/>
      <w:lang w:val="en-US" w:eastAsia="en-GB"/>
      <w14:ligatures w14:val="none"/>
    </w:rPr>
  </w:style>
  <w:style w:type="character" w:customStyle="1" w:styleId="Heading5Char">
    <w:name w:val="Heading 5 Char"/>
    <w:basedOn w:val="DefaultParagraphFont"/>
    <w:link w:val="Heading5"/>
    <w:uiPriority w:val="9"/>
    <w:semiHidden/>
    <w:rsid w:val="005D3294"/>
    <w:rPr>
      <w:rFonts w:asciiTheme="minorHAnsi" w:eastAsia="Calibri" w:hAnsiTheme="minorHAnsi" w:cstheme="minorBidi"/>
      <w:b/>
      <w:kern w:val="0"/>
      <w:sz w:val="22"/>
      <w:szCs w:val="22"/>
      <w:lang w:val="en-US" w:eastAsia="en-GB"/>
      <w14:ligatures w14:val="none"/>
    </w:rPr>
  </w:style>
  <w:style w:type="character" w:customStyle="1" w:styleId="Heading6Char">
    <w:name w:val="Heading 6 Char"/>
    <w:basedOn w:val="DefaultParagraphFont"/>
    <w:link w:val="Heading6"/>
    <w:uiPriority w:val="9"/>
    <w:semiHidden/>
    <w:rsid w:val="005D3294"/>
    <w:rPr>
      <w:rFonts w:asciiTheme="minorHAnsi" w:eastAsia="Calibri" w:hAnsiTheme="minorHAnsi" w:cstheme="minorBidi"/>
      <w:b/>
      <w:kern w:val="0"/>
      <w:sz w:val="20"/>
      <w:szCs w:val="20"/>
      <w:lang w:val="en-US" w:eastAsia="en-GB"/>
      <w14:ligatures w14:val="none"/>
    </w:rPr>
  </w:style>
  <w:style w:type="paragraph" w:styleId="Title">
    <w:name w:val="Title"/>
    <w:basedOn w:val="Normal"/>
    <w:next w:val="Normal"/>
    <w:link w:val="TitleChar"/>
    <w:uiPriority w:val="10"/>
    <w:qFormat/>
    <w:rsid w:val="005D3294"/>
    <w:pPr>
      <w:keepNext/>
      <w:keepLines/>
      <w:spacing w:before="480" w:after="120"/>
    </w:pPr>
    <w:rPr>
      <w:b/>
      <w:sz w:val="72"/>
      <w:szCs w:val="72"/>
    </w:rPr>
  </w:style>
  <w:style w:type="character" w:customStyle="1" w:styleId="TitleChar">
    <w:name w:val="Title Char"/>
    <w:basedOn w:val="DefaultParagraphFont"/>
    <w:link w:val="Title"/>
    <w:uiPriority w:val="10"/>
    <w:rsid w:val="005D3294"/>
    <w:rPr>
      <w:rFonts w:asciiTheme="minorHAnsi" w:eastAsia="Calibri" w:hAnsiTheme="minorHAnsi" w:cstheme="minorBidi"/>
      <w:b/>
      <w:kern w:val="0"/>
      <w:sz w:val="72"/>
      <w:szCs w:val="72"/>
      <w:lang w:val="en-US" w:eastAsia="en-GB"/>
      <w14:ligatures w14:val="none"/>
    </w:rPr>
  </w:style>
  <w:style w:type="character" w:styleId="Hyperlink">
    <w:name w:val="Hyperlink"/>
    <w:basedOn w:val="DefaultParagraphFont"/>
    <w:uiPriority w:val="99"/>
    <w:unhideWhenUsed/>
    <w:rsid w:val="005D3294"/>
    <w:rPr>
      <w:color w:val="0000FF" w:themeColor="hyperlink"/>
      <w:u w:val="single"/>
    </w:rPr>
  </w:style>
  <w:style w:type="character" w:styleId="UnresolvedMention">
    <w:name w:val="Unresolved Mention"/>
    <w:basedOn w:val="DefaultParagraphFont"/>
    <w:uiPriority w:val="99"/>
    <w:semiHidden/>
    <w:unhideWhenUsed/>
    <w:rsid w:val="005D3294"/>
    <w:rPr>
      <w:color w:val="605E5C"/>
      <w:shd w:val="clear" w:color="auto" w:fill="E1DFDD"/>
    </w:rPr>
  </w:style>
  <w:style w:type="paragraph" w:styleId="ListParagraph">
    <w:name w:val="List Paragraph"/>
    <w:basedOn w:val="Normal"/>
    <w:uiPriority w:val="34"/>
    <w:qFormat/>
    <w:rsid w:val="005D3294"/>
    <w:pPr>
      <w:ind w:left="720"/>
      <w:contextualSpacing/>
    </w:pPr>
  </w:style>
  <w:style w:type="paragraph" w:styleId="CommentSubject">
    <w:name w:val="annotation subject"/>
    <w:basedOn w:val="CommentText"/>
    <w:next w:val="CommentText"/>
    <w:link w:val="CommentSubjectChar"/>
    <w:uiPriority w:val="99"/>
    <w:semiHidden/>
    <w:unhideWhenUsed/>
    <w:rsid w:val="005D3294"/>
    <w:rPr>
      <w:b/>
      <w:bCs/>
    </w:rPr>
  </w:style>
  <w:style w:type="character" w:customStyle="1" w:styleId="CommentSubjectChar">
    <w:name w:val="Comment Subject Char"/>
    <w:basedOn w:val="CommentTextChar"/>
    <w:link w:val="CommentSubject"/>
    <w:uiPriority w:val="99"/>
    <w:semiHidden/>
    <w:rsid w:val="005D3294"/>
    <w:rPr>
      <w:rFonts w:asciiTheme="minorHAnsi" w:eastAsia="Calibri" w:hAnsiTheme="minorHAnsi" w:cstheme="minorBidi"/>
      <w:b/>
      <w:bCs/>
      <w:kern w:val="0"/>
      <w:sz w:val="20"/>
      <w:szCs w:val="20"/>
      <w:lang w:val="en-US" w:eastAsia="en-GB"/>
      <w14:ligatures w14:val="none"/>
    </w:rPr>
  </w:style>
  <w:style w:type="character" w:styleId="FollowedHyperlink">
    <w:name w:val="FollowedHyperlink"/>
    <w:basedOn w:val="DefaultParagraphFont"/>
    <w:uiPriority w:val="99"/>
    <w:semiHidden/>
    <w:unhideWhenUsed/>
    <w:rsid w:val="005D3294"/>
    <w:rPr>
      <w:color w:val="800080" w:themeColor="followedHyperlink"/>
      <w:u w:val="single"/>
    </w:rPr>
  </w:style>
  <w:style w:type="paragraph" w:styleId="Bibliography">
    <w:name w:val="Bibliography"/>
    <w:basedOn w:val="Normal"/>
    <w:next w:val="Normal"/>
    <w:uiPriority w:val="37"/>
    <w:unhideWhenUsed/>
    <w:rsid w:val="005D3294"/>
  </w:style>
  <w:style w:type="paragraph" w:customStyle="1" w:styleId="EndNoteBibliographyTitle">
    <w:name w:val="EndNote Bibliography Title"/>
    <w:basedOn w:val="Normal"/>
    <w:link w:val="EndNoteBibliographyTitleChar"/>
    <w:rsid w:val="005D329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D3294"/>
    <w:rPr>
      <w:rFonts w:ascii="Calibri" w:eastAsia="Calibri" w:hAnsi="Calibri" w:cs="Calibri"/>
      <w:noProof/>
      <w:kern w:val="0"/>
      <w:sz w:val="22"/>
      <w:szCs w:val="22"/>
      <w:lang w:val="en-US" w:eastAsia="en-GB"/>
      <w14:ligatures w14:val="none"/>
    </w:rPr>
  </w:style>
  <w:style w:type="paragraph" w:customStyle="1" w:styleId="EndNoteBibliography">
    <w:name w:val="EndNote Bibliography"/>
    <w:basedOn w:val="Normal"/>
    <w:link w:val="EndNoteBibliographyChar"/>
    <w:rsid w:val="005D3294"/>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5D3294"/>
    <w:rPr>
      <w:rFonts w:ascii="Calibri" w:eastAsia="Calibri" w:hAnsi="Calibri" w:cs="Calibri"/>
      <w:noProof/>
      <w:kern w:val="0"/>
      <w:sz w:val="22"/>
      <w:szCs w:val="22"/>
      <w:lang w:val="en-US" w:eastAsia="en-GB"/>
      <w14:ligatures w14:val="none"/>
    </w:rPr>
  </w:style>
  <w:style w:type="table" w:styleId="TableGrid">
    <w:name w:val="Table Grid"/>
    <w:basedOn w:val="TableNormal"/>
    <w:uiPriority w:val="39"/>
    <w:rsid w:val="005D3294"/>
    <w:pPr>
      <w:spacing w:after="0" w:line="240" w:lineRule="auto"/>
      <w:jc w:val="left"/>
    </w:pPr>
    <w:rPr>
      <w:rFonts w:asciiTheme="minorHAnsi" w:eastAsia="Calibri" w:hAnsiTheme="minorHAnsi" w:cstheme="minorBidi"/>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D3294"/>
    <w:pPr>
      <w:spacing w:after="0" w:line="240" w:lineRule="auto"/>
      <w:jc w:val="left"/>
    </w:pPr>
    <w:rPr>
      <w:rFonts w:asciiTheme="minorHAnsi" w:eastAsia="Calibri" w:hAnsiTheme="minorHAnsi" w:cstheme="minorBidi"/>
      <w:kern w:val="0"/>
      <w:sz w:val="22"/>
      <w:szCs w:val="22"/>
      <w:lang w:val="en-US" w:eastAsia="en-GB"/>
      <w14:ligatures w14:val="none"/>
    </w:rPr>
  </w:style>
  <w:style w:type="paragraph" w:styleId="NormalWeb">
    <w:name w:val="Normal (Web)"/>
    <w:basedOn w:val="Normal"/>
    <w:uiPriority w:val="99"/>
    <w:semiHidden/>
    <w:unhideWhenUsed/>
    <w:rsid w:val="005D3294"/>
    <w:pPr>
      <w:spacing w:before="100" w:beforeAutospacing="1" w:after="100" w:afterAutospacing="1" w:line="240" w:lineRule="auto"/>
      <w:jc w:val="left"/>
    </w:pPr>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5D32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3294"/>
    <w:rPr>
      <w:rFonts w:asciiTheme="minorHAnsi" w:eastAsia="Calibri" w:hAnsiTheme="minorHAnsi" w:cstheme="minorBidi"/>
      <w:kern w:val="0"/>
      <w:sz w:val="22"/>
      <w:szCs w:val="22"/>
      <w:lang w:val="en-US" w:eastAsia="en-GB"/>
      <w14:ligatures w14:val="none"/>
    </w:rPr>
  </w:style>
  <w:style w:type="paragraph" w:styleId="Footer">
    <w:name w:val="footer"/>
    <w:basedOn w:val="Normal"/>
    <w:link w:val="FooterChar"/>
    <w:uiPriority w:val="99"/>
    <w:unhideWhenUsed/>
    <w:rsid w:val="005D32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3294"/>
    <w:rPr>
      <w:rFonts w:asciiTheme="minorHAnsi" w:eastAsia="Calibri" w:hAnsiTheme="minorHAnsi" w:cstheme="minorBidi"/>
      <w:kern w:val="0"/>
      <w:sz w:val="22"/>
      <w:szCs w:val="22"/>
      <w:lang w:val="en-US" w:eastAsia="en-GB"/>
      <w14:ligatures w14:val="none"/>
    </w:rPr>
  </w:style>
  <w:style w:type="paragraph" w:customStyle="1" w:styleId="msonormal0">
    <w:name w:val="msonormal"/>
    <w:basedOn w:val="Normal"/>
    <w:rsid w:val="005D3294"/>
    <w:pPr>
      <w:spacing w:before="100" w:beforeAutospacing="1" w:after="100" w:afterAutospacing="1" w:line="240" w:lineRule="auto"/>
      <w:jc w:val="left"/>
    </w:pPr>
    <w:rPr>
      <w:rFonts w:ascii="Times New Roman" w:eastAsia="Times New Roman" w:hAnsi="Times New Roman" w:cs="Times New Roman"/>
      <w:sz w:val="24"/>
      <w:szCs w:val="24"/>
      <w:lang w:val="en-GB"/>
    </w:rPr>
  </w:style>
  <w:style w:type="paragraph" w:customStyle="1" w:styleId="font5">
    <w:name w:val="font5"/>
    <w:basedOn w:val="Normal"/>
    <w:rsid w:val="005D3294"/>
    <w:pPr>
      <w:spacing w:before="100" w:beforeAutospacing="1" w:after="100" w:afterAutospacing="1" w:line="240" w:lineRule="auto"/>
      <w:jc w:val="left"/>
    </w:pPr>
    <w:rPr>
      <w:rFonts w:ascii="Segoe UI" w:eastAsia="Times New Roman" w:hAnsi="Segoe UI" w:cs="Segoe UI"/>
      <w:color w:val="0071BC"/>
      <w:lang w:val="en-GB"/>
    </w:rPr>
  </w:style>
  <w:style w:type="paragraph" w:customStyle="1" w:styleId="font6">
    <w:name w:val="font6"/>
    <w:basedOn w:val="Normal"/>
    <w:rsid w:val="005D3294"/>
    <w:pPr>
      <w:spacing w:before="100" w:beforeAutospacing="1" w:after="100" w:afterAutospacing="1" w:line="240" w:lineRule="auto"/>
      <w:jc w:val="left"/>
    </w:pPr>
    <w:rPr>
      <w:rFonts w:ascii="Segoe UI" w:eastAsia="Times New Roman" w:hAnsi="Segoe UI" w:cs="Segoe UI"/>
      <w:color w:val="5B616B"/>
      <w:lang w:val="en-GB"/>
    </w:rPr>
  </w:style>
  <w:style w:type="paragraph" w:customStyle="1" w:styleId="xl65">
    <w:name w:val="xl65"/>
    <w:basedOn w:val="Normal"/>
    <w:rsid w:val="005D3294"/>
    <w:pPr>
      <w:spacing w:before="100" w:beforeAutospacing="1" w:after="100" w:afterAutospacing="1" w:line="240" w:lineRule="auto"/>
      <w:jc w:val="left"/>
    </w:pPr>
    <w:rPr>
      <w:rFonts w:ascii="Times New Roman" w:eastAsia="Times New Roman" w:hAnsi="Times New Roman" w:cs="Times New Roman"/>
      <w:color w:val="0563C1"/>
      <w:sz w:val="24"/>
      <w:szCs w:val="24"/>
      <w:u w:val="single"/>
      <w:lang w:val="en-GB"/>
    </w:rPr>
  </w:style>
  <w:style w:type="paragraph" w:customStyle="1" w:styleId="xl66">
    <w:name w:val="xl66"/>
    <w:basedOn w:val="Normal"/>
    <w:rsid w:val="005D3294"/>
    <w:pPr>
      <w:spacing w:before="100" w:beforeAutospacing="1" w:after="100" w:afterAutospacing="1" w:line="240" w:lineRule="auto"/>
      <w:jc w:val="left"/>
    </w:pPr>
    <w:rPr>
      <w:rFonts w:ascii="Times New Roman" w:eastAsia="Times New Roman" w:hAnsi="Times New Roman" w:cs="Times New Roman"/>
      <w:color w:val="0563C1"/>
      <w:u w:val="single"/>
      <w:lang w:val="en-GB"/>
    </w:rPr>
  </w:style>
  <w:style w:type="paragraph" w:customStyle="1" w:styleId="xl67">
    <w:name w:val="xl67"/>
    <w:basedOn w:val="Normal"/>
    <w:rsid w:val="005D329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b/>
      <w:bCs/>
      <w:sz w:val="24"/>
      <w:szCs w:val="24"/>
      <w:lang w:val="en-GB"/>
    </w:rPr>
  </w:style>
  <w:style w:type="paragraph" w:customStyle="1" w:styleId="xl68">
    <w:name w:val="xl68"/>
    <w:basedOn w:val="Normal"/>
    <w:rsid w:val="005D3294"/>
    <w:pPr>
      <w:spacing w:before="100" w:beforeAutospacing="1" w:after="100" w:afterAutospacing="1" w:line="240" w:lineRule="auto"/>
      <w:jc w:val="left"/>
    </w:pPr>
    <w:rPr>
      <w:rFonts w:ascii="Times New Roman" w:eastAsia="Times New Roman" w:hAnsi="Times New Roman" w:cs="Times New Roman"/>
      <w:b/>
      <w:bCs/>
      <w:sz w:val="24"/>
      <w:szCs w:val="24"/>
      <w:lang w:val="en-GB"/>
    </w:rPr>
  </w:style>
  <w:style w:type="paragraph" w:customStyle="1" w:styleId="xl69">
    <w:name w:val="xl69"/>
    <w:basedOn w:val="Normal"/>
    <w:rsid w:val="005D3294"/>
    <w:pPr>
      <w:pBdr>
        <w:top w:val="single" w:sz="4" w:space="0" w:color="auto"/>
        <w:left w:val="single" w:sz="4" w:space="0" w:color="auto"/>
        <w:bottom w:val="single" w:sz="4" w:space="0" w:color="auto"/>
      </w:pBdr>
      <w:spacing w:before="100" w:beforeAutospacing="1" w:after="100" w:afterAutospacing="1" w:line="240" w:lineRule="auto"/>
      <w:jc w:val="left"/>
    </w:pPr>
    <w:rPr>
      <w:rFonts w:ascii="Times New Roman" w:eastAsia="Times New Roman" w:hAnsi="Times New Roman" w:cs="Times New Roman"/>
      <w:b/>
      <w:bCs/>
      <w:sz w:val="24"/>
      <w:szCs w:val="24"/>
      <w:lang w:val="en-GB"/>
    </w:rPr>
  </w:style>
  <w:style w:type="paragraph" w:customStyle="1" w:styleId="xl70">
    <w:name w:val="xl70"/>
    <w:basedOn w:val="Normal"/>
    <w:rsid w:val="005D3294"/>
    <w:pPr>
      <w:spacing w:before="100" w:beforeAutospacing="1" w:after="100" w:afterAutospacing="1" w:line="240" w:lineRule="auto"/>
      <w:jc w:val="left"/>
    </w:pPr>
    <w:rPr>
      <w:rFonts w:ascii="Times New Roman" w:eastAsia="Times New Roman" w:hAnsi="Times New Roman" w:cs="Times New Roman"/>
      <w:sz w:val="24"/>
      <w:szCs w:val="24"/>
      <w:lang w:val="en-GB"/>
    </w:rPr>
  </w:style>
  <w:style w:type="paragraph" w:customStyle="1" w:styleId="xl71">
    <w:name w:val="xl71"/>
    <w:basedOn w:val="Normal"/>
    <w:rsid w:val="005D3294"/>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b/>
      <w:bCs/>
      <w:sz w:val="24"/>
      <w:szCs w:val="24"/>
      <w:lang w:val="en-GB"/>
    </w:rPr>
  </w:style>
  <w:style w:type="paragraph" w:customStyle="1" w:styleId="xl72">
    <w:name w:val="xl72"/>
    <w:basedOn w:val="Normal"/>
    <w:rsid w:val="005D329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b/>
      <w:bCs/>
      <w:sz w:val="24"/>
      <w:szCs w:val="24"/>
      <w:lang w:val="en-GB"/>
    </w:rPr>
  </w:style>
  <w:style w:type="paragraph" w:customStyle="1" w:styleId="xl73">
    <w:name w:val="xl73"/>
    <w:basedOn w:val="Normal"/>
    <w:rsid w:val="005D3294"/>
    <w:pPr>
      <w:pBdr>
        <w:lef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GB"/>
    </w:rPr>
  </w:style>
  <w:style w:type="paragraph" w:customStyle="1" w:styleId="xl74">
    <w:name w:val="xl74"/>
    <w:basedOn w:val="Normal"/>
    <w:rsid w:val="005D329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GB"/>
    </w:rPr>
  </w:style>
  <w:style w:type="paragraph" w:customStyle="1" w:styleId="xl75">
    <w:name w:val="xl75"/>
    <w:basedOn w:val="Normal"/>
    <w:rsid w:val="005D329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GB"/>
    </w:rPr>
  </w:style>
  <w:style w:type="paragraph" w:customStyle="1" w:styleId="xl76">
    <w:name w:val="xl76"/>
    <w:basedOn w:val="Normal"/>
    <w:rsid w:val="005D329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color w:val="0563C1"/>
      <w:sz w:val="24"/>
      <w:szCs w:val="24"/>
      <w:u w:val="single"/>
      <w:lang w:val="en-GB"/>
    </w:rPr>
  </w:style>
  <w:style w:type="paragraph" w:customStyle="1" w:styleId="xl77">
    <w:name w:val="xl77"/>
    <w:basedOn w:val="Normal"/>
    <w:rsid w:val="005D3294"/>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GB"/>
    </w:rPr>
  </w:style>
  <w:style w:type="paragraph" w:customStyle="1" w:styleId="xl78">
    <w:name w:val="xl78"/>
    <w:basedOn w:val="Normal"/>
    <w:rsid w:val="005D329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GB"/>
    </w:rPr>
  </w:style>
  <w:style w:type="paragraph" w:customStyle="1" w:styleId="xl79">
    <w:name w:val="xl79"/>
    <w:basedOn w:val="Normal"/>
    <w:rsid w:val="005D3294"/>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GB"/>
    </w:rPr>
  </w:style>
  <w:style w:type="paragraph" w:styleId="Caption">
    <w:name w:val="caption"/>
    <w:basedOn w:val="Normal"/>
    <w:next w:val="Normal"/>
    <w:uiPriority w:val="35"/>
    <w:unhideWhenUsed/>
    <w:qFormat/>
    <w:rsid w:val="005D3294"/>
    <w:pPr>
      <w:spacing w:line="240" w:lineRule="auto"/>
    </w:pPr>
    <w:rPr>
      <w:b/>
      <w:bCs/>
      <w:sz w:val="24"/>
      <w:szCs w:val="24"/>
    </w:rPr>
  </w:style>
  <w:style w:type="paragraph" w:customStyle="1" w:styleId="Default">
    <w:name w:val="Default"/>
    <w:rsid w:val="005D3294"/>
    <w:pPr>
      <w:autoSpaceDE w:val="0"/>
      <w:autoSpaceDN w:val="0"/>
      <w:adjustRightInd w:val="0"/>
      <w:spacing w:after="0" w:line="240" w:lineRule="auto"/>
      <w:jc w:val="left"/>
    </w:pPr>
    <w:rPr>
      <w:rFonts w:ascii="Calibri" w:eastAsia="Calibri" w:hAnsi="Calibri" w:cs="Times New Roman"/>
      <w:color w:val="000000"/>
      <w:kern w:val="0"/>
      <w:sz w:val="22"/>
      <w:szCs w:val="24"/>
      <w:lang w:eastAsia="en-GB"/>
      <w14:ligatures w14:val="none"/>
    </w:rPr>
  </w:style>
  <w:style w:type="paragraph" w:styleId="TOCHeading">
    <w:name w:val="TOC Heading"/>
    <w:basedOn w:val="Heading1"/>
    <w:next w:val="Normal"/>
    <w:uiPriority w:val="39"/>
    <w:unhideWhenUsed/>
    <w:qFormat/>
    <w:rsid w:val="005D3294"/>
    <w:pPr>
      <w:keepNext/>
      <w:keepLines/>
      <w:spacing w:before="240" w:after="0" w:line="259" w:lineRule="auto"/>
      <w:jc w:val="left"/>
      <w:outlineLvl w:val="9"/>
    </w:pPr>
    <w:rPr>
      <w:rFonts w:asciiTheme="majorHAnsi" w:eastAsiaTheme="majorEastAsia" w:hAnsiTheme="majorHAnsi" w:cstheme="majorBidi"/>
      <w:b w:val="0"/>
      <w:iCs w:val="0"/>
      <w:color w:val="365F91" w:themeColor="accent1" w:themeShade="BF"/>
      <w:sz w:val="32"/>
      <w:szCs w:val="32"/>
      <w:u w:val="none"/>
    </w:rPr>
  </w:style>
  <w:style w:type="paragraph" w:styleId="TOC1">
    <w:name w:val="toc 1"/>
    <w:basedOn w:val="Normal"/>
    <w:next w:val="Normal"/>
    <w:autoRedefine/>
    <w:uiPriority w:val="39"/>
    <w:unhideWhenUsed/>
    <w:rsid w:val="005D3294"/>
    <w:pPr>
      <w:spacing w:after="100"/>
    </w:pPr>
    <w:rPr>
      <w:sz w:val="24"/>
    </w:rPr>
  </w:style>
  <w:style w:type="paragraph" w:styleId="TOC2">
    <w:name w:val="toc 2"/>
    <w:basedOn w:val="Normal"/>
    <w:next w:val="Normal"/>
    <w:autoRedefine/>
    <w:uiPriority w:val="39"/>
    <w:unhideWhenUsed/>
    <w:rsid w:val="005D3294"/>
    <w:pPr>
      <w:tabs>
        <w:tab w:val="right" w:leader="dot" w:pos="9016"/>
      </w:tabs>
      <w:spacing w:after="100" w:line="360" w:lineRule="auto"/>
      <w:ind w:left="220"/>
    </w:pPr>
    <w:rPr>
      <w:noProof/>
      <w:sz w:val="24"/>
      <w:szCs w:val="24"/>
      <w:lang w:val="en-GB"/>
    </w:rPr>
  </w:style>
  <w:style w:type="paragraph" w:styleId="TOC3">
    <w:name w:val="toc 3"/>
    <w:basedOn w:val="Normal"/>
    <w:next w:val="Normal"/>
    <w:autoRedefine/>
    <w:uiPriority w:val="39"/>
    <w:unhideWhenUsed/>
    <w:rsid w:val="005D3294"/>
    <w:pPr>
      <w:spacing w:after="100"/>
      <w:ind w:left="440"/>
    </w:pPr>
  </w:style>
  <w:style w:type="paragraph" w:styleId="TableofFigures">
    <w:name w:val="table of figures"/>
    <w:basedOn w:val="Normal"/>
    <w:next w:val="Normal"/>
    <w:uiPriority w:val="99"/>
    <w:unhideWhenUsed/>
    <w:rsid w:val="005D3294"/>
    <w:pPr>
      <w:spacing w:after="0"/>
    </w:pPr>
  </w:style>
  <w:style w:type="paragraph" w:styleId="Subtitle">
    <w:name w:val="Subtitle"/>
    <w:basedOn w:val="Normal"/>
    <w:next w:val="Normal"/>
    <w:link w:val="SubtitleChar"/>
    <w:uiPriority w:val="11"/>
    <w:qFormat/>
    <w:rsid w:val="005D3294"/>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5D3294"/>
    <w:rPr>
      <w:rFonts w:ascii="Georgia" w:eastAsia="Georgia" w:hAnsi="Georgia" w:cs="Georgia"/>
      <w:i/>
      <w:color w:val="666666"/>
      <w:kern w:val="0"/>
      <w:sz w:val="48"/>
      <w:szCs w:val="48"/>
      <w:lang w:val="en-US" w:eastAsia="en-GB"/>
      <w14:ligatures w14:val="none"/>
    </w:rPr>
  </w:style>
  <w:style w:type="character" w:styleId="LineNumber">
    <w:name w:val="line number"/>
    <w:basedOn w:val="DefaultParagraphFont"/>
    <w:uiPriority w:val="99"/>
    <w:semiHidden/>
    <w:unhideWhenUsed/>
    <w:rsid w:val="005D32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ubmed.ncbi.nlm.nih.gov/?term=AfroSurg+Collaborative%5BCorporate+Author%5D" TargetMode="External"/><Relationship Id="rId18" Type="http://schemas.openxmlformats.org/officeDocument/2006/relationships/hyperlink" Target="https://pubmed.ncbi.nlm.nih.gov/?term=NIHR+Global+Health+Research+Group+on+Neurotrauma%5BCorporate+Author%5D" TargetMode="External"/><Relationship Id="rId26" Type="http://schemas.openxmlformats.org/officeDocument/2006/relationships/hyperlink" Target="https://pubmed.ncbi.nlm.nih.gov/?term=EuroSurg+Collaborative%5BCorporate+Author%5D" TargetMode="External"/><Relationship Id="rId39" Type="http://schemas.openxmlformats.org/officeDocument/2006/relationships/hyperlink" Target="https://pubmed.ncbi.nlm.nih.gov/?term=GlobalSurg+Collaborative%5BCorporate+Author%5D" TargetMode="External"/><Relationship Id="rId21" Type="http://schemas.openxmlformats.org/officeDocument/2006/relationships/hyperlink" Target="https://pubmed.ncbi.nlm.nih.gov/?term=African+Peri-operative+Research+Group+%28APORG%29+working+group%5BCorporate+Author%5D" TargetMode="External"/><Relationship Id="rId34" Type="http://schemas.openxmlformats.org/officeDocument/2006/relationships/hyperlink" Target="https://pubmed.ncbi.nlm.nih.gov/?term=OVIVA+collaborators%5BCorporate+Author%5D" TargetMode="External"/><Relationship Id="rId42" Type="http://schemas.openxmlformats.org/officeDocument/2006/relationships/hyperlink" Target="https://pubmed.ncbi.nlm.nih.gov/?term=Global+Neurosurgery+Survey+Collaborators%5BCorporate+Author%5D" TargetMode="External"/><Relationship Id="rId47" Type="http://schemas.openxmlformats.org/officeDocument/2006/relationships/hyperlink" Target="https://pubmed.ncbi.nlm.nih.gov/?term=International+Consensus+Group+on+Cartilage+Repair+of+the+Ankle%5BCorporate+Author%5D" TargetMode="External"/><Relationship Id="rId50" Type="http://schemas.openxmlformats.org/officeDocument/2006/relationships/hyperlink" Target="https://pubmed.ncbi.nlm.nih.gov/?term=Global+Emergency+Care+Collaborative+Investigators%5BCorporate+Author%5D" TargetMode="External"/><Relationship Id="rId55" Type="http://schemas.openxmlformats.org/officeDocument/2006/relationships/fontTable" Target="fontTable.xml"/><Relationship Id="rId7" Type="http://schemas.microsoft.com/office/2016/09/relationships/commentsIds" Target="commentsIds.xml"/><Relationship Id="rId12" Type="http://schemas.openxmlformats.org/officeDocument/2006/relationships/hyperlink" Target="https://pubmed.ncbi.nlm.nih.gov/?term=StEP+COMPAC+Group%5BCorporate+Author%5D" TargetMode="External"/><Relationship Id="rId17" Type="http://schemas.openxmlformats.org/officeDocument/2006/relationships/hyperlink" Target="https://pubmed.ncbi.nlm.nih.gov/?term=Collaboration+For+Africa+Orca+Investigators+OBOTOR&amp;cauthor_id=34382549" TargetMode="External"/><Relationship Id="rId25" Type="http://schemas.openxmlformats.org/officeDocument/2006/relationships/hyperlink" Target="https://pubmed.ncbi.nlm.nih.gov/?term=International+Collaborative+Research+Initiative+on+Chronic+Subdural+Haematoma+%28iCORIC%29+study+group%5BCorporate+Author%5D" TargetMode="External"/><Relationship Id="rId33" Type="http://schemas.openxmlformats.org/officeDocument/2006/relationships/hyperlink" Target="https://pubmed.ncbi.nlm.nih.gov/?term=WFNS+Young+Neurosurgeons+Committee%5BCorporate+Author%5D" TargetMode="External"/><Relationship Id="rId38" Type="http://schemas.openxmlformats.org/officeDocument/2006/relationships/hyperlink" Target="https://pubmed.ncbi.nlm.nih.gov/?term=A+European-African+HepatoPancreatoBiliary+Association+%28E-AHPBA%29+Research+Collaborative+Study+management+group%5BCorporate+Author%5D" TargetMode="External"/><Relationship Id="rId46" Type="http://schemas.openxmlformats.org/officeDocument/2006/relationships/hyperlink" Target="https://pubmed.ncbi.nlm.nih.gov/?term=African+Intussusception+Surveillance+Network%5BCorporate+Author%5D" TargetMode="External"/><Relationship Id="rId2" Type="http://schemas.openxmlformats.org/officeDocument/2006/relationships/styles" Target="styles.xml"/><Relationship Id="rId16" Type="http://schemas.openxmlformats.org/officeDocument/2006/relationships/hyperlink" Target="https://pubmed.ncbi.nlm.nih.gov/?term=CAANS+Young+Neurosurgeons+Committee+and+WFNS+Young+Neurosurgeons+Committee%5BCorporate+Author%5D" TargetMode="External"/><Relationship Id="rId20" Type="http://schemas.openxmlformats.org/officeDocument/2006/relationships/hyperlink" Target="https://pubmed.ncbi.nlm.nih.gov/?term=PaedSurg+Africa+Research+Collaboration%5BCorporate+Author%5D" TargetMode="External"/><Relationship Id="rId29" Type="http://schemas.openxmlformats.org/officeDocument/2006/relationships/hyperlink" Target="https://pubmed.ncbi.nlm.nih.gov/?term=African+Research+Group+for+Oncology+Collaborative%5BCorporate+Author%5D" TargetMode="External"/><Relationship Id="rId41" Type="http://schemas.openxmlformats.org/officeDocument/2006/relationships/hyperlink" Target="https://pubmed.ncbi.nlm.nih.gov/?term=OVIVA+Trial+Collaborators%5BCorporate+Author%5D" TargetMode="External"/><Relationship Id="rId54" Type="http://schemas.openxmlformats.org/officeDocument/2006/relationships/hyperlink" Target="https://pubmed.ncbi.nlm.nih.gov/?term=SIRCLE+Collaboration%5BCorporate+Author%5D" TargetMode="Externa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hyperlink" Target="https://pubmed.ncbi.nlm.nih.gov/?term=Collaborators+for+EPIC2%3A+BNP+study%5BCorporate+Author%5D" TargetMode="External"/><Relationship Id="rId24" Type="http://schemas.openxmlformats.org/officeDocument/2006/relationships/hyperlink" Target="https://pubmed.ncbi.nlm.nih.gov/?term=Surgical+Outcomes+Study+Groups+and+GlobalSurg+Collaborative%5BCorporate+Author%5D" TargetMode="External"/><Relationship Id="rId32" Type="http://schemas.openxmlformats.org/officeDocument/2006/relationships/hyperlink" Target="https://pubmed.ncbi.nlm.nih.gov/?term=COVID-19+International+Congenital+Heart+Surgery+Taskforce%5BCorporate+Author%5D" TargetMode="External"/><Relationship Id="rId37" Type="http://schemas.openxmlformats.org/officeDocument/2006/relationships/hyperlink" Target="https://pubmed.ncbi.nlm.nih.gov/?term=HALT-IT+Trial+Collaborators%5BCorporate+Author%5D" TargetMode="External"/><Relationship Id="rId40" Type="http://schemas.openxmlformats.org/officeDocument/2006/relationships/hyperlink" Target="https://pubmed.ncbi.nlm.nih.gov/?term=Safe+Surgery+2020+Collaborators%5BCorporate+Author%5D" TargetMode="External"/><Relationship Id="rId45" Type="http://schemas.openxmlformats.org/officeDocument/2006/relationships/hyperlink" Target="https://pubmed.ncbi.nlm.nih.gov/?term=GICS+Collaborators%5BCorporate+Author%5D" TargetMode="External"/><Relationship Id="rId53" Type="http://schemas.openxmlformats.org/officeDocument/2006/relationships/hyperlink" Target="https://pubmed.ncbi.nlm.nih.gov/?term=Africa+Network+for+Gastrointestinal+and+Liver+Diseases%5BCorporate+Author%5D" TargetMode="External"/><Relationship Id="rId5" Type="http://schemas.openxmlformats.org/officeDocument/2006/relationships/comments" Target="comments.xml"/><Relationship Id="rId15" Type="http://schemas.openxmlformats.org/officeDocument/2006/relationships/hyperlink" Target="https://pubmed.ncbi.nlm.nih.gov/?term=Authorship+group+%E2%80%98Knee+surgery+in+LRS%E2%80%99%5BCorporate+Author%5D" TargetMode="External"/><Relationship Id="rId23" Type="http://schemas.openxmlformats.org/officeDocument/2006/relationships/hyperlink" Target="https://pubmed.ncbi.nlm.nih.gov/?term=AfroSurg+Collaborative%5BCorporate+Author%5D" TargetMode="External"/><Relationship Id="rId28" Type="http://schemas.openxmlformats.org/officeDocument/2006/relationships/hyperlink" Target="https://pubmed.ncbi.nlm.nih.gov/?term=Learning+Innovation+via+Orthopaedic+Networks+%28LION%29+Group%5BCorporate+Author%5D" TargetMode="External"/><Relationship Id="rId36" Type="http://schemas.openxmlformats.org/officeDocument/2006/relationships/hyperlink" Target="https://pubmed.ncbi.nlm.nih.gov/?term=International+Study+of+Childhood+Glaucoma+%E2%80%93+Childhood+Glaucoma+Research+Network+Study+Group%5BCorporate+Author%5D" TargetMode="External"/><Relationship Id="rId49" Type="http://schemas.openxmlformats.org/officeDocument/2006/relationships/hyperlink" Target="https://pubmed.ncbi.nlm.nih.gov/?term=INORMUS+Investigators%5BCorporate+Author%5D" TargetMode="External"/><Relationship Id="rId57" Type="http://schemas.openxmlformats.org/officeDocument/2006/relationships/theme" Target="theme/theme1.xml"/><Relationship Id="rId10" Type="http://schemas.openxmlformats.org/officeDocument/2006/relationships/hyperlink" Target="https://pubmed.ncbi.nlm.nih.gov/?term=GASTROS+International+Working+Group%5BCorporate+Author%5D" TargetMode="External"/><Relationship Id="rId19" Type="http://schemas.openxmlformats.org/officeDocument/2006/relationships/hyperlink" Target="https://pubmed.ncbi.nlm.nih.gov/?term=Oesophago-Gastric+Anastomotic+Audit+%28OGAA%29+Collaborative%3A+Writing+Committee%5BCorporate+Author%5D" TargetMode="External"/><Relationship Id="rId31" Type="http://schemas.openxmlformats.org/officeDocument/2006/relationships/hyperlink" Target="https://pubmed.ncbi.nlm.nih.gov/?term=African+Intussusception+Surveillance+Network%5BCorporate+Author%5D" TargetMode="External"/><Relationship Id="rId44" Type="http://schemas.openxmlformats.org/officeDocument/2006/relationships/hyperlink" Target="https://pubmed.ncbi.nlm.nih.gov/?term=GlobalSurg+Collaborative%5BCorporate+Author%5D" TargetMode="External"/><Relationship Id="rId52" Type="http://schemas.openxmlformats.org/officeDocument/2006/relationships/hyperlink" Target="https://pubmed.ncbi.nlm.nih.gov/?term=Nigerian+Pediatric+Cardiology+Study+Group%5BCorporate+Author%5D" TargetMode="External"/><Relationship Id="rId4" Type="http://schemas.openxmlformats.org/officeDocument/2006/relationships/webSettings" Target="webSettings.xml"/><Relationship Id="rId9" Type="http://schemas.openxmlformats.org/officeDocument/2006/relationships/hyperlink" Target="https://pubmed.ncbi.nlm.nih.gov/?term=Global+Initiative+for+Children%E2%80%99s+Surgery%5BCorporate+Author%5D" TargetMode="External"/><Relationship Id="rId14" Type="http://schemas.openxmlformats.org/officeDocument/2006/relationships/hyperlink" Target="https://pubmed.ncbi.nlm.nih.gov/?term=Mbarara+SQUAD+Consortium%5BCorporate+Author%5D" TargetMode="External"/><Relationship Id="rId22" Type="http://schemas.openxmlformats.org/officeDocument/2006/relationships/hyperlink" Target="https://pubmed.ncbi.nlm.nih.gov/?term=CRASH-3+trial+collaborators%5BCorporate+Author%5D" TargetMode="External"/><Relationship Id="rId27" Type="http://schemas.openxmlformats.org/officeDocument/2006/relationships/hyperlink" Target="https://pubmed.ncbi.nlm.nih.gov/?term=GlobalSurg+Collaborative%5BCorporate+Author%5D" TargetMode="External"/><Relationship Id="rId30" Type="http://schemas.openxmlformats.org/officeDocument/2006/relationships/hyperlink" Target="https://pubmed.ncbi.nlm.nih.gov/?term=Pediatric+Perioperative+Outcomes+Group%5BCorporate+Author%5D" TargetMode="External"/><Relationship Id="rId35" Type="http://schemas.openxmlformats.org/officeDocument/2006/relationships/hyperlink" Target="https://pubmed.ncbi.nlm.nih.gov/?term=Collaborative+Working+Group%5BCorporate+Author%5D" TargetMode="External"/><Relationship Id="rId43" Type="http://schemas.openxmlformats.org/officeDocument/2006/relationships/hyperlink" Target="https://pubmed.ncbi.nlm.nih.gov/?term=Pediatric+Acute+Lung+Injury+and+Sepsis+Investigators+%28PALISI%29+Network%2C+PALISI+Global+Health+Subgroup%2C+and+Prevalence+of+Acute+Critical+Neurological+Disease+in+Children%3A+A+Global+Epidemiological+Assessment+%28PANGEA%29+Investigators%5BCorporate+Author%5D" TargetMode="External"/><Relationship Id="rId48" Type="http://schemas.openxmlformats.org/officeDocument/2006/relationships/hyperlink" Target="https://pubmed.ncbi.nlm.nih.gov/?term=International+Consensus+Group+on+Cartilage+Repair+of+the+Ankle%5BCorporate+Author%5D" TargetMode="External"/><Relationship Id="rId56" Type="http://schemas.microsoft.com/office/2011/relationships/people" Target="people.xml"/><Relationship Id="rId8" Type="http://schemas.microsoft.com/office/2018/08/relationships/commentsExtensible" Target="commentsExtensible.xml"/><Relationship Id="rId51" Type="http://schemas.openxmlformats.org/officeDocument/2006/relationships/hyperlink" Target="https://pubmed.ncbi.nlm.nih.gov/?term=Netcare+Antimicrobial+Stewardship+Study+Alliance%5BCorporate+Author%5D"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1351</TotalTime>
  <Pages>24</Pages>
  <Words>6567</Words>
  <Characters>37433</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KIRENGO, Thomas (ROYAL UNITED HOSPITALS BATH NHS FOUNDATION TRUST)</dc:creator>
  <cp:keywords/>
  <dc:description/>
  <cp:lastModifiedBy>KIRENGO, Thomas (ROYAL UNITED HOSPITALS BATH NHS FOUNDATION TRUST)</cp:lastModifiedBy>
  <cp:revision>12</cp:revision>
  <dcterms:created xsi:type="dcterms:W3CDTF">2023-05-30T05:46:00Z</dcterms:created>
  <dcterms:modified xsi:type="dcterms:W3CDTF">2023-05-31T20:14:00Z</dcterms:modified>
</cp:coreProperties>
</file>