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88D" w:rsidRDefault="0085388D" w:rsidP="0085388D">
      <w:pPr>
        <w:keepNext/>
        <w:ind w:firstLine="720"/>
      </w:pPr>
      <w:r>
        <w:rPr>
          <w:noProof/>
          <w:lang w:val="en-US"/>
        </w:rPr>
        <w:drawing>
          <wp:inline distT="0" distB="0" distL="0" distR="0">
            <wp:extent cx="4593061" cy="2667949"/>
            <wp:effectExtent l="19050" t="0" r="0" b="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254" cy="2672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388D" w:rsidRPr="00042D97" w:rsidRDefault="0085388D" w:rsidP="0085388D">
      <w:pPr>
        <w:pStyle w:val="Caption"/>
        <w:spacing w:line="360" w:lineRule="auto"/>
        <w:rPr>
          <w:rFonts w:ascii="Times New Roman" w:hAnsi="Times New Roman"/>
          <w:b w:val="0"/>
          <w:sz w:val="24"/>
          <w:szCs w:val="24"/>
        </w:rPr>
      </w:pPr>
      <w:bookmarkStart w:id="0" w:name="_Toc88843216"/>
      <w:r w:rsidRPr="00042D97">
        <w:rPr>
          <w:rFonts w:ascii="Times New Roman" w:hAnsi="Times New Roman"/>
          <w:b w:val="0"/>
          <w:sz w:val="24"/>
          <w:szCs w:val="24"/>
        </w:rPr>
        <w:t>Figure</w:t>
      </w:r>
      <w:r>
        <w:rPr>
          <w:rFonts w:ascii="Times New Roman" w:hAnsi="Times New Roman"/>
          <w:b w:val="0"/>
          <w:sz w:val="24"/>
          <w:szCs w:val="24"/>
        </w:rPr>
        <w:t xml:space="preserve"> S1</w:t>
      </w:r>
      <w:r w:rsidRPr="00042D97">
        <w:rPr>
          <w:rFonts w:ascii="Times New Roman" w:hAnsi="Times New Roman"/>
          <w:b w:val="0"/>
          <w:sz w:val="24"/>
          <w:szCs w:val="24"/>
        </w:rPr>
        <w:t>.</w:t>
      </w:r>
      <w:bookmarkStart w:id="1" w:name="_Toc67146129"/>
      <w:bookmarkStart w:id="2" w:name="_Toc67146340"/>
      <w:r w:rsidRPr="00042D97">
        <w:rPr>
          <w:rFonts w:ascii="Times New Roman" w:hAnsi="Times New Roman"/>
          <w:b w:val="0"/>
          <w:sz w:val="24"/>
          <w:szCs w:val="24"/>
        </w:rPr>
        <w:t xml:space="preserve">  Box plot comparing woody species richness in the natural forest, coffee forest  and coffee agroforest based on  Pair -wise post hoc test after Independent samples Kruskal- Wallis test</w:t>
      </w:r>
      <w:bookmarkEnd w:id="1"/>
      <w:bookmarkEnd w:id="2"/>
      <w:r w:rsidRPr="00042D97">
        <w:rPr>
          <w:rFonts w:ascii="Times New Roman" w:hAnsi="Times New Roman"/>
          <w:b w:val="0"/>
          <w:sz w:val="24"/>
          <w:szCs w:val="24"/>
        </w:rPr>
        <w:t xml:space="preserve"> </w:t>
      </w:r>
      <w:bookmarkEnd w:id="0"/>
    </w:p>
    <w:p w:rsidR="003E0F37" w:rsidRPr="00E8755F" w:rsidRDefault="003E0F37" w:rsidP="003E0F37">
      <w:pPr>
        <w:pStyle w:val="Caption"/>
        <w:keepNext/>
        <w:rPr>
          <w:rFonts w:ascii="Times New Roman" w:hAnsi="Times New Roman"/>
          <w:b w:val="0"/>
          <w:sz w:val="24"/>
          <w:szCs w:val="24"/>
        </w:rPr>
      </w:pPr>
      <w:r w:rsidRPr="00E8755F">
        <w:rPr>
          <w:rFonts w:ascii="Times New Roman" w:hAnsi="Times New Roman"/>
          <w:b w:val="0"/>
          <w:sz w:val="24"/>
          <w:szCs w:val="24"/>
        </w:rPr>
        <w:t xml:space="preserve">Table  S1.  One Way  Analysis of Variance </w:t>
      </w:r>
    </w:p>
    <w:tbl>
      <w:tblPr>
        <w:tblW w:w="91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30"/>
        <w:gridCol w:w="1683"/>
        <w:gridCol w:w="1469"/>
        <w:gridCol w:w="1009"/>
        <w:gridCol w:w="1392"/>
        <w:gridCol w:w="1009"/>
        <w:gridCol w:w="1009"/>
      </w:tblGrid>
      <w:tr w:rsidR="003E0F37" w:rsidRPr="003E0F37" w:rsidTr="00F95F12">
        <w:trPr>
          <w:cantSplit/>
        </w:trPr>
        <w:tc>
          <w:tcPr>
            <w:tcW w:w="9101" w:type="dxa"/>
            <w:gridSpan w:val="7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E0F37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ANOVA</w:t>
            </w:r>
          </w:p>
        </w:tc>
      </w:tr>
      <w:tr w:rsidR="003E0F37" w:rsidRPr="003E0F37" w:rsidTr="00F95F12">
        <w:trPr>
          <w:cantSplit/>
        </w:trPr>
        <w:tc>
          <w:tcPr>
            <w:tcW w:w="321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46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E0F3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Sum of Squares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proofErr w:type="spellStart"/>
            <w:r w:rsidRPr="003E0F3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df</w:t>
            </w:r>
            <w:proofErr w:type="spellEnd"/>
          </w:p>
        </w:tc>
        <w:tc>
          <w:tcPr>
            <w:tcW w:w="1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E0F3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Mean Square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E0F3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</w:t>
            </w:r>
          </w:p>
        </w:tc>
        <w:tc>
          <w:tcPr>
            <w:tcW w:w="10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3E0F3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Sig.</w:t>
            </w: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Shannon index</w:t>
            </w:r>
          </w:p>
        </w:tc>
        <w:tc>
          <w:tcPr>
            <w:tcW w:w="168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46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.472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.236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3.949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.048</w:t>
            </w: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469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.717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392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.060</w:t>
            </w:r>
          </w:p>
        </w:tc>
        <w:tc>
          <w:tcPr>
            <w:tcW w:w="1009" w:type="dxa"/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1.188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392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Evenness</w:t>
            </w:r>
          </w:p>
        </w:tc>
        <w:tc>
          <w:tcPr>
            <w:tcW w:w="168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46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.012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.006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3.137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.080</w:t>
            </w: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469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.023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392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.002</w:t>
            </w:r>
          </w:p>
        </w:tc>
        <w:tc>
          <w:tcPr>
            <w:tcW w:w="1009" w:type="dxa"/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.036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392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Simpson index</w:t>
            </w:r>
          </w:p>
        </w:tc>
        <w:tc>
          <w:tcPr>
            <w:tcW w:w="1683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46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.009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.004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4.824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.029</w:t>
            </w: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469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.011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392" w:type="dxa"/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.001</w:t>
            </w:r>
          </w:p>
        </w:tc>
        <w:tc>
          <w:tcPr>
            <w:tcW w:w="1009" w:type="dxa"/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E0F37" w:rsidRPr="003E0F37" w:rsidTr="00F95F12">
        <w:trPr>
          <w:cantSplit/>
        </w:trPr>
        <w:tc>
          <w:tcPr>
            <w:tcW w:w="1530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8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46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.020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E0F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392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09" w:type="dxa"/>
            <w:tcBorders>
              <w:bottom w:val="single" w:sz="4" w:space="0" w:color="auto"/>
            </w:tcBorders>
            <w:shd w:val="clear" w:color="auto" w:fill="FFFFFF"/>
          </w:tcPr>
          <w:p w:rsidR="003E0F37" w:rsidRPr="003E0F37" w:rsidRDefault="003E0F37" w:rsidP="00F95F1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8830FC" w:rsidRDefault="008830FC"/>
    <w:p w:rsidR="00287EB0" w:rsidRDefault="00287EB0">
      <w:pPr>
        <w:rPr>
          <w:rFonts w:ascii="Times New Roman" w:eastAsia="Calibri" w:hAnsi="Times New Roman" w:cs="Times New Roman"/>
          <w:bCs/>
          <w:sz w:val="24"/>
          <w:szCs w:val="24"/>
        </w:rPr>
      </w:pPr>
      <w:bookmarkStart w:id="3" w:name="_Toc88843754"/>
      <w:r>
        <w:rPr>
          <w:rFonts w:ascii="Times New Roman" w:hAnsi="Times New Roman"/>
          <w:b/>
          <w:sz w:val="24"/>
          <w:szCs w:val="24"/>
        </w:rPr>
        <w:br w:type="page"/>
      </w:r>
    </w:p>
    <w:p w:rsidR="00C0792B" w:rsidRPr="00FE2345" w:rsidRDefault="00C0792B" w:rsidP="00C0792B">
      <w:pPr>
        <w:pStyle w:val="Caption"/>
        <w:keepNext/>
        <w:spacing w:after="0"/>
        <w:jc w:val="both"/>
        <w:rPr>
          <w:rFonts w:ascii="Times New Roman" w:hAnsi="Times New Roman"/>
          <w:b w:val="0"/>
          <w:color w:val="FF000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lastRenderedPageBreak/>
        <w:br/>
      </w:r>
      <w:r w:rsidRPr="00487038">
        <w:rPr>
          <w:rFonts w:ascii="Times New Roman" w:hAnsi="Times New Roman"/>
          <w:b w:val="0"/>
          <w:sz w:val="24"/>
          <w:szCs w:val="24"/>
        </w:rPr>
        <w:t xml:space="preserve">Table </w:t>
      </w:r>
      <w:r>
        <w:rPr>
          <w:rFonts w:ascii="Times New Roman" w:hAnsi="Times New Roman"/>
          <w:b w:val="0"/>
          <w:sz w:val="24"/>
          <w:szCs w:val="24"/>
        </w:rPr>
        <w:t>S2</w:t>
      </w:r>
      <w:bookmarkStart w:id="4" w:name="_Toc67146782"/>
      <w:r>
        <w:rPr>
          <w:rFonts w:ascii="Times New Roman" w:hAnsi="Times New Roman"/>
          <w:b w:val="0"/>
          <w:sz w:val="24"/>
          <w:szCs w:val="24"/>
        </w:rPr>
        <w:t>.</w:t>
      </w:r>
      <w:r w:rsidRPr="00487038">
        <w:rPr>
          <w:rFonts w:ascii="Times New Roman" w:hAnsi="Times New Roman"/>
          <w:sz w:val="24"/>
          <w:szCs w:val="24"/>
        </w:rPr>
        <w:t xml:space="preserve"> </w:t>
      </w:r>
      <w:r w:rsidRPr="003D3119">
        <w:rPr>
          <w:rFonts w:ascii="Times New Roman" w:hAnsi="Times New Roman"/>
          <w:b w:val="0"/>
          <w:sz w:val="24"/>
          <w:szCs w:val="24"/>
        </w:rPr>
        <w:t xml:space="preserve">Woody </w:t>
      </w:r>
      <w:r>
        <w:rPr>
          <w:rFonts w:ascii="Times New Roman" w:hAnsi="Times New Roman"/>
          <w:b w:val="0"/>
          <w:sz w:val="24"/>
          <w:szCs w:val="24"/>
        </w:rPr>
        <w:t xml:space="preserve">plant uses </w:t>
      </w:r>
      <w:r w:rsidRPr="003D3119">
        <w:rPr>
          <w:rFonts w:ascii="Times New Roman" w:hAnsi="Times New Roman"/>
          <w:b w:val="0"/>
          <w:sz w:val="24"/>
          <w:szCs w:val="24"/>
        </w:rPr>
        <w:t xml:space="preserve">based on </w:t>
      </w:r>
      <w:r>
        <w:rPr>
          <w:rFonts w:ascii="Times New Roman" w:hAnsi="Times New Roman"/>
          <w:b w:val="0"/>
          <w:sz w:val="24"/>
          <w:szCs w:val="24"/>
        </w:rPr>
        <w:t xml:space="preserve">use </w:t>
      </w:r>
      <w:r w:rsidRPr="00A466CB">
        <w:rPr>
          <w:rFonts w:ascii="Times New Roman" w:hAnsi="Times New Roman"/>
          <w:b w:val="0"/>
          <w:sz w:val="24"/>
          <w:szCs w:val="24"/>
        </w:rPr>
        <w:t>categories</w:t>
      </w:r>
      <w:bookmarkEnd w:id="4"/>
      <w:r w:rsidRPr="00A466CB">
        <w:rPr>
          <w:rFonts w:ascii="Times New Roman" w:hAnsi="Times New Roman"/>
          <w:b w:val="0"/>
          <w:sz w:val="24"/>
          <w:szCs w:val="24"/>
        </w:rPr>
        <w:t xml:space="preserve"> </w:t>
      </w:r>
      <w:bookmarkEnd w:id="3"/>
    </w:p>
    <w:tbl>
      <w:tblPr>
        <w:tblW w:w="83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8"/>
        <w:gridCol w:w="2700"/>
        <w:gridCol w:w="4950"/>
      </w:tblGrid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NO</w:t>
            </w:r>
          </w:p>
        </w:tc>
        <w:tc>
          <w:tcPr>
            <w:tcW w:w="270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Species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Uses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Alangium chinense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Albizia gummifera</w:t>
            </w:r>
            <w:r w:rsidRPr="002C01B3">
              <w:rPr>
                <w:rFonts w:ascii="Times New Roman" w:hAnsi="Times New Roman"/>
                <w:color w:val="000000"/>
              </w:rPr>
              <w:t xml:space="preserve"> .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Con,Cha,Sha,Put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Allophylus abyssinicus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01F5B">
              <w:rPr>
                <w:rFonts w:ascii="Times New Roman" w:eastAsia="Times New Roman" w:hAnsi="Times New Roman"/>
                <w:color w:val="000000"/>
                <w:lang w:val="en-US"/>
              </w:rPr>
              <w:t>Fue</w:t>
            </w:r>
            <w:r w:rsidRPr="002C01B3">
              <w:rPr>
                <w:rFonts w:ascii="Times New Roman" w:eastAsia="Times New Roman" w:hAnsi="Times New Roman"/>
                <w:color w:val="000000"/>
                <w:lang w:val="en-US"/>
              </w:rPr>
              <w:t>,Con,Cha,Med,Put,Far,Bee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4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Apodytes dimidiata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Fue,Con,Cha,Sha,Med,Put,Far,Bee,For,Tra,Tim,Wal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5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Bersama abyssinica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Fue,Con,Cha,Sha,Med,Put,Bee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6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Brucea antidysenterica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Med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7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Calpurnia aurea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Fue,Con,Cha,Med,Far,Wal,Toh,Lcb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8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Cassipourea malosana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Fue,Con,Cha,Sha,Med,Put,Far,Wal,Col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9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Celtis africana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Fue,Con,Cha,Sha,Med,Put,Bee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10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Chionanthus mildbraedii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Fue,Con,Cha,Far,Toh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11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Clausena anisata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Fue,Con,Cha,Far,Med,For,Smo,Tob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12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Coffea arabica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Inc, Dri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13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Cordia africana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Fue,Cha,Sha,put,Bee,Tim,Edf,Fur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14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Croton macrostachyus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Fue,Con,Cha,Sha,Med,Put,Bee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15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Diospyros abyssinica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Fue,Con,Sha,Put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16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Dombeya torrida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Fue,Con,Bee,Fib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17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Dracaena afromontana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Bee, For, Smo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18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</w:rPr>
            </w:pPr>
            <w:r w:rsidRPr="002C01B3">
              <w:rPr>
                <w:rFonts w:ascii="Times New Roman" w:hAnsi="Times New Roman"/>
                <w:i/>
                <w:color w:val="000000"/>
              </w:rPr>
              <w:t xml:space="preserve">Dracaena steudneri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Med,For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19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Ehretia cymosa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 Cha,Sha,Med,Far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20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Ekebergia capensis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Fue,Cha,Sha,Med,Put,Bee,Tim,Tra,Smo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21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Erythrococca trichogyne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Med, Far, Wal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22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Euphorbia candelabrum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Med, Tra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23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Fagaropsis angolensis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Sha,Med,Far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24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Ficus ovata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Cha, Sha,Put, For, Fib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25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Ficus sur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 xml:space="preserve">Fue, Put, Bee,Tra, Tim, </w:t>
            </w:r>
            <w:proofErr w:type="spellStart"/>
            <w:r w:rsidRPr="002C01B3">
              <w:rPr>
                <w:rFonts w:ascii="Times New Roman" w:hAnsi="Times New Roman"/>
              </w:rPr>
              <w:t>Edf</w:t>
            </w:r>
            <w:proofErr w:type="spellEnd"/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26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Ficus vasta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Sha,Put,Tra,Sym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27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Flacourtia indica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Cha, Sha, Far, Tra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28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Galiniera saxifrage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Con,Cha,Sha,Far,For,Lub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29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Ilex mitis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Fue,Con,Sha,Med,Put,Far,Bee,Tob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30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Justicia schimperiana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Cha,Med, Tst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31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Lepidotrichilia volkensii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Med, For,Wal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32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color w:val="000000"/>
              </w:rPr>
              <w:t>Liana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Bee, Inc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lastRenderedPageBreak/>
              <w:t>33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Macaranga capensis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Con,Cha,Sha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34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Maesa lanceolata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Fue,Con, Cha,Med, Bee,Mf,Lub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35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Manilkara butugi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Cha, Sha,Put,Bee,Far,Tim,Wal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36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Maytenus arbutifolia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Cha,Med, Bee,Toh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37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Milletia ferruginea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Fue, Con, Cha, Sha, Med, Put, Fif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38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Mimusops kummel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Fue, Con, Cha, Sha,Put, Far,Bee, Tim,Wal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39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Myrsine africana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Fue, Con, For, Tob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40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 xml:space="preserve">Olea welwitschii </w:t>
            </w:r>
            <w:r w:rsidRPr="002C01B3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Fue, Con,Sha,Put,Far,Bee,Tra,Smo,Tob,Trs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41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Oxyanthus speciosus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Fue,Con,Cha,Far,Mf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42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Persea americana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Fue, Cha,Sha,Put,Inc,Fod,Seb</w:t>
            </w:r>
          </w:p>
        </w:tc>
      </w:tr>
      <w:tr w:rsidR="00C0792B" w:rsidRPr="002C01B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43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Phoenix reclinata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Con,Tra,Edf,Mtb,Rot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 w:rsidRPr="002C01B3">
              <w:rPr>
                <w:rFonts w:ascii="Times New Roman" w:hAnsi="Times New Roman"/>
              </w:rPr>
              <w:t>44</w:t>
            </w:r>
          </w:p>
        </w:tc>
        <w:tc>
          <w:tcPr>
            <w:tcW w:w="2700" w:type="dxa"/>
            <w:vAlign w:val="bottom"/>
          </w:tcPr>
          <w:p w:rsidR="00C0792B" w:rsidRPr="002C01B3" w:rsidRDefault="00C0792B" w:rsidP="0026276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2C01B3">
              <w:rPr>
                <w:rFonts w:ascii="Times New Roman" w:hAnsi="Times New Roman"/>
                <w:i/>
                <w:iCs/>
                <w:color w:val="000000"/>
              </w:rPr>
              <w:t>Pittosporum viridiflorum</w:t>
            </w:r>
            <w:r w:rsidRPr="002C01B3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2C01B3" w:rsidRDefault="00C0792B" w:rsidP="0026276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Fue,Con,Cha,Med,Bee,For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45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i/>
                <w:iCs/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 xml:space="preserve">Polyscia fulva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</w:pPr>
            <w:r>
              <w:t>Fue,Con,Cha,Sha,Put,Bee,Tra,Tim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46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rFonts w:ascii="TimesNewRoman" w:hAnsi="TimesNewRoman"/>
                <w:i/>
                <w:iCs/>
                <w:color w:val="000000"/>
              </w:rPr>
            </w:pPr>
            <w:r w:rsidRPr="00186973">
              <w:rPr>
                <w:rFonts w:ascii="TimesNewRoman" w:hAnsi="TimesNewRoman"/>
                <w:i/>
                <w:iCs/>
                <w:color w:val="000000"/>
              </w:rPr>
              <w:t xml:space="preserve">Pouteria adolfi-friederici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Con,Sha,Put,Bee,Tim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47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rFonts w:ascii="TimesNewRoman" w:hAnsi="TimesNewRoman"/>
                <w:i/>
                <w:iCs/>
                <w:color w:val="000000"/>
              </w:rPr>
            </w:pPr>
            <w:r w:rsidRPr="00186973">
              <w:rPr>
                <w:rFonts w:ascii="TimesNewRoman" w:hAnsi="TimesNewRoman"/>
                <w:i/>
                <w:iCs/>
                <w:color w:val="000000"/>
              </w:rPr>
              <w:t>Premna schimperi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Fue,Con,Med,Far,Smo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48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Prunus africana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Fue,Con,Cha,Sha,Med,Put,Far,Tim,Mf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49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Psidium guajava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Inc, Fod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50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Psydrax schimperiana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Fue,Con,Cha,Far,Wal,Edf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51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i/>
                <w:color w:val="000000"/>
              </w:rPr>
            </w:pPr>
            <w:r w:rsidRPr="00186973">
              <w:rPr>
                <w:i/>
                <w:color w:val="000000"/>
              </w:rPr>
              <w:t xml:space="preserve">Rhus natelensis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Fue,Con,Med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52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i/>
                <w:iCs/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 xml:space="preserve">Rothmannia urcelliformis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Fue,Con,Cha,Sha,Far,Tra,Col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53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rFonts w:ascii="TimesNewRoman" w:hAnsi="TimesNewRoman"/>
                <w:i/>
                <w:iCs/>
                <w:color w:val="000000"/>
              </w:rPr>
            </w:pPr>
            <w:r w:rsidRPr="00186973">
              <w:rPr>
                <w:rFonts w:ascii="TimesNewRoman" w:hAnsi="TimesNewRoman"/>
                <w:i/>
                <w:iCs/>
                <w:color w:val="000000"/>
              </w:rPr>
              <w:t xml:space="preserve">Rytigynia neglecta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Fue,Con,Cha,Med,Far,For,Trs,Tst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54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rFonts w:ascii="TimesNewRoman" w:hAnsi="TimesNewRoman"/>
                <w:i/>
                <w:iCs/>
                <w:color w:val="000000"/>
              </w:rPr>
            </w:pPr>
            <w:r w:rsidRPr="00186973">
              <w:rPr>
                <w:rFonts w:ascii="TimesNewRoman" w:hAnsi="TimesNewRoman"/>
                <w:i/>
                <w:iCs/>
                <w:color w:val="000000"/>
              </w:rPr>
              <w:t xml:space="preserve">Sapium ellipticum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 Con,Cha,Sha,Med,Put,For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55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Schefflera abyssinica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Fue,Con,Cha,Sha,Med,Bee,Tra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56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Schrebera alata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Fue,Con,Cha,Sha,Med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57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Syzygium guineense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Fue,Con,Cha,Sha,Med,Put,Far,Bee,Edf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58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i/>
                <w:iCs/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 xml:space="preserve">Teclea nobilis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  <w:jc w:val="both"/>
            </w:pPr>
            <w:r>
              <w:t>Fue,Con,Cha,Far,Wal,Toh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59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Trichilia dregeana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</w:pPr>
            <w:r>
              <w:t>Fue,Con,Cha,Sha,Med,Put,Tim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60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Trilepisium madagascariense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</w:pPr>
            <w:r>
              <w:t>Fue,Con,Cha,Sha,Put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61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>Vangueria apiculata</w:t>
            </w:r>
            <w:r w:rsidRPr="00186973">
              <w:rPr>
                <w:color w:val="000000"/>
              </w:rPr>
              <w:t xml:space="preserve">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</w:pPr>
            <w:r>
              <w:t>Fue,Con,Cha,Sha,Far,For,Wal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62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i/>
                <w:iCs/>
                <w:color w:val="000000"/>
              </w:rPr>
            </w:pPr>
            <w:r w:rsidRPr="00186973">
              <w:rPr>
                <w:i/>
                <w:iCs/>
                <w:color w:val="000000"/>
              </w:rPr>
              <w:t xml:space="preserve">Vepris dainellii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</w:pPr>
            <w:r>
              <w:t>Fue,Con,Cha,Far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63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rFonts w:ascii="TimesNewRoman" w:hAnsi="TimesNewRoman"/>
                <w:i/>
                <w:iCs/>
                <w:color w:val="000000"/>
              </w:rPr>
            </w:pPr>
            <w:r w:rsidRPr="00186973">
              <w:rPr>
                <w:rFonts w:ascii="TimesNewRoman" w:hAnsi="TimesNewRoman"/>
                <w:i/>
                <w:iCs/>
                <w:color w:val="000000"/>
              </w:rPr>
              <w:t xml:space="preserve">Vernonia amygdalina 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</w:pPr>
            <w:r>
              <w:t>Fue,Con,Sha,Med,Bee,Smo</w:t>
            </w:r>
          </w:p>
        </w:tc>
      </w:tr>
      <w:tr w:rsidR="00C0792B" w:rsidRPr="00186973" w:rsidTr="00C0792B">
        <w:tc>
          <w:tcPr>
            <w:tcW w:w="738" w:type="dxa"/>
          </w:tcPr>
          <w:p w:rsidR="00C0792B" w:rsidRPr="00186973" w:rsidRDefault="00C0792B" w:rsidP="00262763">
            <w:pPr>
              <w:spacing w:after="0" w:line="240" w:lineRule="auto"/>
            </w:pPr>
            <w:r w:rsidRPr="00186973">
              <w:t>64</w:t>
            </w:r>
          </w:p>
        </w:tc>
        <w:tc>
          <w:tcPr>
            <w:tcW w:w="2700" w:type="dxa"/>
            <w:vAlign w:val="bottom"/>
          </w:tcPr>
          <w:p w:rsidR="00C0792B" w:rsidRPr="00186973" w:rsidRDefault="00C0792B" w:rsidP="00262763">
            <w:pPr>
              <w:spacing w:after="0" w:line="240" w:lineRule="auto"/>
              <w:rPr>
                <w:rFonts w:ascii="TimesNewRoman" w:hAnsi="TimesNewRoman"/>
                <w:i/>
                <w:iCs/>
                <w:color w:val="000000"/>
              </w:rPr>
            </w:pPr>
            <w:r w:rsidRPr="00186973">
              <w:rPr>
                <w:rFonts w:ascii="TimesNewRoman" w:hAnsi="TimesNewRoman"/>
                <w:i/>
                <w:iCs/>
                <w:color w:val="000000"/>
              </w:rPr>
              <w:t>Vernonia auriculifera</w:t>
            </w:r>
          </w:p>
        </w:tc>
        <w:tc>
          <w:tcPr>
            <w:tcW w:w="4950" w:type="dxa"/>
          </w:tcPr>
          <w:p w:rsidR="00C0792B" w:rsidRPr="00186973" w:rsidRDefault="00C0792B" w:rsidP="00262763">
            <w:pPr>
              <w:spacing w:after="0" w:line="240" w:lineRule="auto"/>
            </w:pPr>
            <w:r>
              <w:t>Fue,Cha,Sha,Med,Bee,For,Ims</w:t>
            </w:r>
          </w:p>
        </w:tc>
      </w:tr>
    </w:tbl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Fue=Fuelwood,   Con=Construction Material,  Cha=Charcoal,   Sha=Coffee shade,   Med=Medicinal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lastRenderedPageBreak/>
        <w:t>Put= Putting beehive,  Far= Farm tool,  Bee= Bee forage,  For= Forage (Animal/Wildlife)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Tra= Traditional beehive making,  Tim=Timber,  Wal=Walking stick , Smo= Smoking utensils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Toh= Tool handle,  EDf= Edible fruit,  Tob= Tooth brush, Mf= maintain fire (</w:t>
      </w:r>
      <w:r w:rsidRPr="00FE119E">
        <w:rPr>
          <w:rFonts w:ascii="Times New Roman" w:hAnsi="Times New Roman"/>
          <w:i/>
        </w:rPr>
        <w:t>Ibda dibuuf</w:t>
      </w:r>
      <w:r w:rsidRPr="00FE119E">
        <w:rPr>
          <w:rFonts w:ascii="Times New Roman" w:hAnsi="Times New Roman"/>
        </w:rPr>
        <w:t>)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Inc= Income source as cash,  Col= Colouring,   Lub= Lubricant (</w:t>
      </w:r>
      <w:r w:rsidRPr="00FE119E">
        <w:rPr>
          <w:rFonts w:ascii="Times New Roman" w:hAnsi="Times New Roman"/>
          <w:i/>
        </w:rPr>
        <w:t>Riritu eelee</w:t>
      </w:r>
      <w:r w:rsidRPr="00FE119E">
        <w:rPr>
          <w:rFonts w:ascii="Times New Roman" w:hAnsi="Times New Roman"/>
        </w:rPr>
        <w:t>), Tst= T</w:t>
      </w:r>
      <w:r>
        <w:rPr>
          <w:rFonts w:ascii="Times New Roman" w:hAnsi="Times New Roman"/>
        </w:rPr>
        <w:t>h</w:t>
      </w:r>
      <w:r w:rsidRPr="00FE119E">
        <w:rPr>
          <w:rFonts w:ascii="Times New Roman" w:hAnsi="Times New Roman"/>
        </w:rPr>
        <w:t>reshing Stick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Fib=Fiber,  Tst=Traditional storage (</w:t>
      </w:r>
      <w:r w:rsidRPr="00FE119E">
        <w:rPr>
          <w:rFonts w:ascii="Times New Roman" w:hAnsi="Times New Roman"/>
          <w:i/>
        </w:rPr>
        <w:t>Gombisa</w:t>
      </w:r>
      <w:r w:rsidRPr="00FE119E">
        <w:rPr>
          <w:rFonts w:ascii="Times New Roman" w:hAnsi="Times New Roman"/>
        </w:rPr>
        <w:t>),  Fif= Fish food,  Fod= Food,  Seb= Serve as butter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Dri= Drinking,  Lcb= Leave cover banana for ripening,  Mtb= Mats/basket (</w:t>
      </w:r>
      <w:r w:rsidRPr="00FE119E">
        <w:rPr>
          <w:rFonts w:ascii="Times New Roman" w:hAnsi="Times New Roman"/>
          <w:i/>
        </w:rPr>
        <w:t>Yebboo</w:t>
      </w:r>
      <w:r w:rsidRPr="00FE119E">
        <w:rPr>
          <w:rFonts w:ascii="Times New Roman" w:hAnsi="Times New Roman"/>
        </w:rPr>
        <w:t>)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Rot= Roof thatching,  sym= Smybol of generation (Dhalla bakka bu'a), Ims= Improve soil fertility</w:t>
      </w:r>
    </w:p>
    <w:p w:rsidR="00C0792B" w:rsidRPr="00FE119E" w:rsidRDefault="00C0792B" w:rsidP="00C0792B">
      <w:pPr>
        <w:spacing w:after="0" w:line="360" w:lineRule="auto"/>
        <w:jc w:val="both"/>
        <w:rPr>
          <w:rFonts w:ascii="Times New Roman" w:hAnsi="Times New Roman"/>
        </w:rPr>
      </w:pPr>
      <w:r w:rsidRPr="00FE119E">
        <w:rPr>
          <w:rFonts w:ascii="Times New Roman" w:hAnsi="Times New Roman"/>
        </w:rPr>
        <w:t>Fur= Furniture</w:t>
      </w:r>
    </w:p>
    <w:p w:rsidR="00C0792B" w:rsidRPr="003E0F37" w:rsidRDefault="00C0792B" w:rsidP="00CF7DE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35CA9" w:rsidRDefault="00535CA9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3E0F37" w:rsidRPr="003E0F37" w:rsidRDefault="003E0F37" w:rsidP="003E0F3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535CA9" w:rsidRPr="001B23B8" w:rsidRDefault="00535CA9" w:rsidP="00535CA9">
      <w:pPr>
        <w:pStyle w:val="Caption"/>
        <w:keepNext/>
        <w:jc w:val="both"/>
        <w:rPr>
          <w:rFonts w:ascii="Times New Roman" w:hAnsi="Times New Roman"/>
          <w:b w:val="0"/>
          <w:sz w:val="24"/>
          <w:szCs w:val="24"/>
        </w:rPr>
      </w:pPr>
      <w:bookmarkStart w:id="5" w:name="_Toc88843755"/>
      <w:r w:rsidRPr="00487038">
        <w:rPr>
          <w:rFonts w:ascii="Times New Roman" w:hAnsi="Times New Roman"/>
          <w:b w:val="0"/>
          <w:sz w:val="24"/>
          <w:szCs w:val="24"/>
        </w:rPr>
        <w:t xml:space="preserve">Table </w:t>
      </w:r>
      <w:r>
        <w:rPr>
          <w:rFonts w:ascii="Times New Roman" w:hAnsi="Times New Roman"/>
          <w:b w:val="0"/>
          <w:sz w:val="24"/>
          <w:szCs w:val="24"/>
        </w:rPr>
        <w:t>S3.</w:t>
      </w:r>
      <w:bookmarkStart w:id="6" w:name="_Toc67146783"/>
      <w:r>
        <w:rPr>
          <w:rFonts w:ascii="Times New Roman" w:hAnsi="Times New Roman"/>
          <w:b w:val="0"/>
          <w:sz w:val="24"/>
          <w:szCs w:val="24"/>
        </w:rPr>
        <w:t xml:space="preserve"> </w:t>
      </w:r>
      <w:r w:rsidRPr="001B23B8">
        <w:rPr>
          <w:rFonts w:ascii="Times New Roman" w:hAnsi="Times New Roman"/>
          <w:b w:val="0"/>
          <w:sz w:val="24"/>
          <w:szCs w:val="24"/>
        </w:rPr>
        <w:t xml:space="preserve">Woody species use per specific use categories ( Highly redundant &gt; 75% of the total species cited, redundant 25% to 75% of the </w:t>
      </w:r>
      <w:r w:rsidRPr="00A466CB">
        <w:rPr>
          <w:rFonts w:ascii="Times New Roman" w:hAnsi="Times New Roman"/>
          <w:b w:val="0"/>
          <w:sz w:val="24"/>
          <w:szCs w:val="24"/>
        </w:rPr>
        <w:t>total species cited and less redundant less 25% of the total species cited. Total number of species = 64)</w:t>
      </w:r>
      <w:bookmarkEnd w:id="6"/>
      <w:r w:rsidRPr="00A466CB">
        <w:rPr>
          <w:rFonts w:ascii="Times New Roman" w:hAnsi="Times New Roman"/>
          <w:b w:val="0"/>
          <w:sz w:val="24"/>
          <w:szCs w:val="24"/>
        </w:rPr>
        <w:t xml:space="preserve"> (Annex 4.20)</w:t>
      </w:r>
      <w:bookmarkEnd w:id="5"/>
    </w:p>
    <w:tbl>
      <w:tblPr>
        <w:tblW w:w="9468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3528"/>
        <w:gridCol w:w="3240"/>
        <w:gridCol w:w="2700"/>
      </w:tblGrid>
      <w:tr w:rsidR="00535CA9" w:rsidRPr="00810424" w:rsidTr="00262763">
        <w:trPr>
          <w:trHeight w:val="300"/>
        </w:trPr>
        <w:tc>
          <w:tcPr>
            <w:tcW w:w="35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Use categories</w:t>
            </w:r>
          </w:p>
        </w:tc>
        <w:tc>
          <w:tcPr>
            <w:tcW w:w="3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Number of species citation 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Status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Fuelwood</w:t>
            </w:r>
          </w:p>
        </w:tc>
        <w:tc>
          <w:tcPr>
            <w:tcW w:w="32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Highly 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Construction materials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Highly 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Charcoal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Coffee shade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Medicinal plants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Putting beehive 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Bee forage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Traditional beehive making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L</w:t>
            </w: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ess 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Timber 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L</w:t>
            </w: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ess 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Farm tools 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L</w:t>
            </w: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ess 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Tool handle 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L</w:t>
            </w: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ess 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Mats and basket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L</w:t>
            </w: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ess redundant</w:t>
            </w:r>
          </w:p>
        </w:tc>
      </w:tr>
      <w:tr w:rsidR="00535CA9" w:rsidRPr="00810424" w:rsidTr="00262763">
        <w:trPr>
          <w:trHeight w:val="300"/>
        </w:trPr>
        <w:tc>
          <w:tcPr>
            <w:tcW w:w="3528" w:type="dxa"/>
            <w:shd w:val="clear" w:color="auto" w:fill="auto"/>
            <w:noWrap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Furniture</w:t>
            </w:r>
          </w:p>
        </w:tc>
        <w:tc>
          <w:tcPr>
            <w:tcW w:w="324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700" w:type="dxa"/>
            <w:shd w:val="clear" w:color="auto" w:fill="auto"/>
            <w:noWrap/>
            <w:vAlign w:val="bottom"/>
            <w:hideMark/>
          </w:tcPr>
          <w:p w:rsidR="00535CA9" w:rsidRPr="00810424" w:rsidRDefault="00535CA9" w:rsidP="002627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L</w:t>
            </w:r>
            <w:r w:rsidRPr="0081042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ess redundant</w:t>
            </w:r>
          </w:p>
        </w:tc>
      </w:tr>
    </w:tbl>
    <w:p w:rsidR="00050092" w:rsidRDefault="00050092" w:rsidP="003E0F37"/>
    <w:p w:rsidR="00535CA9" w:rsidRDefault="00535CA9">
      <w:r>
        <w:br w:type="page"/>
      </w:r>
    </w:p>
    <w:p w:rsidR="00535CA9" w:rsidRPr="00A466CB" w:rsidRDefault="00535CA9" w:rsidP="00535CA9">
      <w:pPr>
        <w:pStyle w:val="Caption"/>
        <w:keepNext/>
        <w:spacing w:after="0"/>
        <w:jc w:val="both"/>
        <w:rPr>
          <w:rFonts w:ascii="Times New Roman" w:hAnsi="Times New Roman"/>
          <w:b w:val="0"/>
          <w:sz w:val="24"/>
          <w:szCs w:val="24"/>
        </w:rPr>
      </w:pPr>
      <w:bookmarkStart w:id="7" w:name="_Toc67146786"/>
      <w:r w:rsidRPr="00A466CB">
        <w:rPr>
          <w:rFonts w:ascii="Times New Roman" w:hAnsi="Times New Roman"/>
          <w:b w:val="0"/>
          <w:sz w:val="24"/>
          <w:szCs w:val="24"/>
        </w:rPr>
        <w:lastRenderedPageBreak/>
        <w:t xml:space="preserve">Table </w:t>
      </w:r>
      <w:r>
        <w:rPr>
          <w:rFonts w:ascii="Times New Roman" w:hAnsi="Times New Roman"/>
          <w:b w:val="0"/>
          <w:sz w:val="24"/>
          <w:szCs w:val="24"/>
        </w:rPr>
        <w:t>S4</w:t>
      </w:r>
      <w:r w:rsidRPr="00A466CB">
        <w:rPr>
          <w:rFonts w:ascii="Times New Roman" w:hAnsi="Times New Roman"/>
          <w:b w:val="0"/>
          <w:sz w:val="24"/>
          <w:szCs w:val="24"/>
        </w:rPr>
        <w:t>. Woody species, use value and relative importance value (UV= use value, DO= Dominance, RD= Relative Density</w:t>
      </w:r>
      <w:bookmarkEnd w:id="7"/>
    </w:p>
    <w:p w:rsidR="00535CA9" w:rsidRPr="00A466CB" w:rsidRDefault="00535CA9" w:rsidP="00535CA9">
      <w:pPr>
        <w:pStyle w:val="Caption"/>
        <w:keepNext/>
        <w:spacing w:after="0"/>
        <w:jc w:val="both"/>
        <w:rPr>
          <w:rFonts w:ascii="Times New Roman" w:hAnsi="Times New Roman"/>
          <w:b w:val="0"/>
          <w:sz w:val="24"/>
          <w:szCs w:val="24"/>
        </w:rPr>
      </w:pPr>
      <w:r w:rsidRPr="00A466CB">
        <w:rPr>
          <w:rFonts w:ascii="Times New Roman" w:hAnsi="Times New Roman"/>
          <w:b w:val="0"/>
          <w:sz w:val="24"/>
          <w:szCs w:val="24"/>
        </w:rPr>
        <w:t xml:space="preserve"> RF= Relative Frequency, IVI= Importance Value Index)</w:t>
      </w:r>
    </w:p>
    <w:tbl>
      <w:tblPr>
        <w:tblW w:w="12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08"/>
        <w:gridCol w:w="630"/>
        <w:gridCol w:w="720"/>
        <w:gridCol w:w="720"/>
        <w:gridCol w:w="90"/>
        <w:gridCol w:w="720"/>
        <w:gridCol w:w="630"/>
        <w:gridCol w:w="810"/>
        <w:gridCol w:w="810"/>
        <w:gridCol w:w="810"/>
        <w:gridCol w:w="630"/>
        <w:gridCol w:w="810"/>
        <w:gridCol w:w="720"/>
        <w:gridCol w:w="720"/>
        <w:gridCol w:w="810"/>
      </w:tblGrid>
      <w:tr w:rsidR="00535CA9" w:rsidTr="00535CA9">
        <w:tc>
          <w:tcPr>
            <w:tcW w:w="2808" w:type="dxa"/>
            <w:vMerge w:val="restart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Species </w:t>
            </w:r>
          </w:p>
        </w:tc>
        <w:tc>
          <w:tcPr>
            <w:tcW w:w="630" w:type="dxa"/>
            <w:vMerge w:val="restart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UV</w:t>
            </w:r>
          </w:p>
        </w:tc>
        <w:tc>
          <w:tcPr>
            <w:tcW w:w="2880" w:type="dxa"/>
            <w:gridSpan w:val="5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NF</w:t>
            </w:r>
          </w:p>
        </w:tc>
        <w:tc>
          <w:tcPr>
            <w:tcW w:w="3060" w:type="dxa"/>
            <w:gridSpan w:val="4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FC</w:t>
            </w:r>
          </w:p>
        </w:tc>
        <w:tc>
          <w:tcPr>
            <w:tcW w:w="3060" w:type="dxa"/>
            <w:gridSpan w:val="4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CAF</w:t>
            </w:r>
          </w:p>
        </w:tc>
      </w:tr>
      <w:tr w:rsidR="00535CA9" w:rsidTr="00535CA9">
        <w:tc>
          <w:tcPr>
            <w:tcW w:w="2808" w:type="dxa"/>
            <w:vMerge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vMerge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Do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RD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RF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Do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RD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RF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IV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Do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RD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RF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color w:val="000000"/>
                <w:sz w:val="24"/>
                <w:szCs w:val="24"/>
              </w:rPr>
              <w:t>IV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</w:tr>
      <w:tr w:rsidR="00535CA9" w:rsidTr="00535CA9">
        <w:trPr>
          <w:trHeight w:val="404"/>
        </w:trPr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Alangium chinense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0.7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0.004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0.9</w:t>
            </w:r>
          </w:p>
        </w:tc>
      </w:tr>
      <w:tr w:rsidR="00535CA9" w:rsidTr="00535CA9">
        <w:trPr>
          <w:trHeight w:val="296"/>
        </w:trPr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Albizia gummifera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1.7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0.003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0.006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2.0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0.014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2.8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0.050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0.053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12.5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Allophylus abyssinicus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0.017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0.017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3.7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0.014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2.5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0.004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0.006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1.1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Apodytes dimidiata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0.005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0.006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0.011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2.2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3.4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Bersama abyssinica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0.006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0.011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1.9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4.5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0.005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0.019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5.6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Cassipourea malosana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0.004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0.6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0.004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0.6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0.7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Celtis africana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1.6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0.011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0.033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0.038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8.2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0.029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0.029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8.0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0.039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0.041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10.2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Chionanthus mildbraedii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1.6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0.007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0.090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0.081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17.8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0.008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0.087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0.069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16.4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0.008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2.1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Clausena anisata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0.008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0.008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0.009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1.7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Cordia africana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1.9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0.004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0.009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0.011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2.4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0.035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8.4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0.068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0.127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0.091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28.6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Croton macrostachyus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1.5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0.027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0.038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7.8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0.038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0.061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0.059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15.8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0.037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0.079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0.078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19.4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Diospyros abyssinica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1.4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0.100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0.130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0.073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30.3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0.067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0.055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0.051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17.3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0.053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0.042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0.044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13.9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Dombeya torrida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0.9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Dracaena afromontana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0.003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0.028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6.2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0.016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0.018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3.5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</w:tr>
      <w:tr w:rsidR="00535CA9" w:rsidTr="00535CA9">
        <w:trPr>
          <w:trHeight w:val="296"/>
        </w:trPr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Dracaena steudneri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0.009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0.013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4.2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0.019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5.5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0.009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0.016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3.4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Ehretia cymosa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1.3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0.012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0.011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2.5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0.006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0.025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5.7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0.008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0.006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1.5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Ekebergia capensis 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1.4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0.001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0.002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0.4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0.031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0.006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0.009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4.6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Erythrococca trichogyne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Euphorbia candelabrum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2.4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Fagaropsis angolensis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0.022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0.029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5.4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0.023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5.2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Ficus ovata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1.3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0.009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4.3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0.008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3.5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Mimusops kummel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0.013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0.021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6.0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0.012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0.014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4.0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1.6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Olea welwitschii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0.099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0.045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18.0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0.115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0.051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21.7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0.141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0.038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21.9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Oxyanthus speciosus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0.055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0.053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11.3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0.029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6.1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1.3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Persea americana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1.8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0.6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Phoenix reclinata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0.013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0.005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2.0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Pittosporum viridiflorum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0.008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0.5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Polyscia fulva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0.028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0.036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8.6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0.027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9.0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0.022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6.5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Pouteria adolfi-friederici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1.8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0.176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0.041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26.1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0.257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0.031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32.4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0.147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0.035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22.8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Premna schimperi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Prunus africana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1.8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0.035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0.008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0.015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5.9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0.010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0.083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0.028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13.8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Rhus natelensis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0.8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72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630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</w:rPr>
              <w:t>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0.5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Rothmannia urcelliformis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0.9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0.025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0.036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6.4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0.038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0.041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8.4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3.2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Rytigynia neglecta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0.013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0.012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1.0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Sapium ellipticum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0.021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0.009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0.008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3.3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Schefflera abyssinica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0.202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0.026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25.0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0.130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0.018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0.027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17.6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0.058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8.4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Schrebera alata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0.8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0.6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Syzygium guineense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1.5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0.105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0.045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19.7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0.096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0.035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16.7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0.117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21.7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Teclea nobilis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0.022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0.023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6.7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0.018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3.9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1.0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Trichilia dregeana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0.007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0.011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2.0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0.014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2.8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0.023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0.028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7.7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Trilepisium madagascariense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1.3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0.018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0.052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0.034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10.4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0.014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0.022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0.024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5.9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1.3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Vangueria apiculata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0.5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0.3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0.008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1.7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Vepris dainellii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1.1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0.038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0.047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8.7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0.005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0.047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0.047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9.9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0.003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0.006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1.8</w:t>
            </w:r>
          </w:p>
        </w:tc>
      </w:tr>
      <w:tr w:rsidR="00535CA9" w:rsidTr="00535CA9">
        <w:tc>
          <w:tcPr>
            <w:tcW w:w="2808" w:type="dxa"/>
            <w:vAlign w:val="bottom"/>
          </w:tcPr>
          <w:p w:rsidR="00535CA9" w:rsidRPr="008A56DE" w:rsidRDefault="00535CA9" w:rsidP="00262763">
            <w:pPr>
              <w:spacing w:after="0"/>
              <w:jc w:val="both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A56D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 xml:space="preserve">Vernonia amygdalina 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1.5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>
              <w:t>0</w:t>
            </w:r>
          </w:p>
        </w:tc>
        <w:tc>
          <w:tcPr>
            <w:tcW w:w="810" w:type="dxa"/>
            <w:gridSpan w:val="2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>
              <w:t>0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>
              <w:t>0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>
              <w:t>0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0.010</w:t>
            </w:r>
          </w:p>
        </w:tc>
        <w:tc>
          <w:tcPr>
            <w:tcW w:w="63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2.1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0.002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0.014</w:t>
            </w:r>
          </w:p>
        </w:tc>
        <w:tc>
          <w:tcPr>
            <w:tcW w:w="72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0.009</w:t>
            </w:r>
          </w:p>
        </w:tc>
        <w:tc>
          <w:tcPr>
            <w:tcW w:w="810" w:type="dxa"/>
            <w:vAlign w:val="bottom"/>
          </w:tcPr>
          <w:p w:rsidR="00535CA9" w:rsidRPr="001348CA" w:rsidRDefault="00535CA9" w:rsidP="00262763">
            <w:pPr>
              <w:spacing w:after="0" w:line="240" w:lineRule="auto"/>
              <w:jc w:val="both"/>
            </w:pPr>
            <w:r w:rsidRPr="001348CA">
              <w:t>2.5</w:t>
            </w:r>
          </w:p>
        </w:tc>
      </w:tr>
    </w:tbl>
    <w:p w:rsidR="00535CA9" w:rsidRPr="00A466CB" w:rsidRDefault="00535CA9" w:rsidP="00535CA9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535CA9" w:rsidRPr="003E0F37" w:rsidRDefault="00535CA9" w:rsidP="003E0F37">
      <w:r>
        <w:br w:type="page"/>
      </w:r>
    </w:p>
    <w:sectPr w:rsidR="00535CA9" w:rsidRPr="003E0F37" w:rsidSect="00535CA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85388D"/>
    <w:rsid w:val="000374C1"/>
    <w:rsid w:val="0004367D"/>
    <w:rsid w:val="00050092"/>
    <w:rsid w:val="000A6556"/>
    <w:rsid w:val="000B04B4"/>
    <w:rsid w:val="00182FD9"/>
    <w:rsid w:val="001C3C3D"/>
    <w:rsid w:val="001D0FA8"/>
    <w:rsid w:val="001F0A3C"/>
    <w:rsid w:val="001F1E02"/>
    <w:rsid w:val="002041FE"/>
    <w:rsid w:val="00204BC7"/>
    <w:rsid w:val="00234D2C"/>
    <w:rsid w:val="002708E5"/>
    <w:rsid w:val="00287EB0"/>
    <w:rsid w:val="00301D3A"/>
    <w:rsid w:val="00392A1B"/>
    <w:rsid w:val="003E0F37"/>
    <w:rsid w:val="00415B6C"/>
    <w:rsid w:val="004B1B6D"/>
    <w:rsid w:val="004E488D"/>
    <w:rsid w:val="00535CA9"/>
    <w:rsid w:val="00582F0D"/>
    <w:rsid w:val="005F5B90"/>
    <w:rsid w:val="00624294"/>
    <w:rsid w:val="00640F5C"/>
    <w:rsid w:val="00670F68"/>
    <w:rsid w:val="006D0083"/>
    <w:rsid w:val="006E3B8F"/>
    <w:rsid w:val="006E3D84"/>
    <w:rsid w:val="00722155"/>
    <w:rsid w:val="007463CC"/>
    <w:rsid w:val="0085388D"/>
    <w:rsid w:val="008830FC"/>
    <w:rsid w:val="008A3515"/>
    <w:rsid w:val="008E6925"/>
    <w:rsid w:val="008F03A8"/>
    <w:rsid w:val="008F7FE0"/>
    <w:rsid w:val="00905023"/>
    <w:rsid w:val="009215AE"/>
    <w:rsid w:val="00954F7A"/>
    <w:rsid w:val="009672CE"/>
    <w:rsid w:val="009764C6"/>
    <w:rsid w:val="009819C6"/>
    <w:rsid w:val="00983F15"/>
    <w:rsid w:val="00996575"/>
    <w:rsid w:val="009B511B"/>
    <w:rsid w:val="009C774C"/>
    <w:rsid w:val="009E35BE"/>
    <w:rsid w:val="00A35693"/>
    <w:rsid w:val="00AA7E57"/>
    <w:rsid w:val="00AE175E"/>
    <w:rsid w:val="00AE79DE"/>
    <w:rsid w:val="00B023F2"/>
    <w:rsid w:val="00B20673"/>
    <w:rsid w:val="00B37F09"/>
    <w:rsid w:val="00B814E4"/>
    <w:rsid w:val="00BA6769"/>
    <w:rsid w:val="00C015EF"/>
    <w:rsid w:val="00C0792B"/>
    <w:rsid w:val="00CA3744"/>
    <w:rsid w:val="00CD644C"/>
    <w:rsid w:val="00CE0CAC"/>
    <w:rsid w:val="00CF7DE1"/>
    <w:rsid w:val="00D31E51"/>
    <w:rsid w:val="00D62DEB"/>
    <w:rsid w:val="00D70543"/>
    <w:rsid w:val="00DA1DA6"/>
    <w:rsid w:val="00E17387"/>
    <w:rsid w:val="00E33663"/>
    <w:rsid w:val="00F010B6"/>
    <w:rsid w:val="00F25AD7"/>
    <w:rsid w:val="00F43B17"/>
    <w:rsid w:val="00F6092D"/>
    <w:rsid w:val="00F927FA"/>
    <w:rsid w:val="00FD4198"/>
    <w:rsid w:val="00FE3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88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5388D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88D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1397</Words>
  <Characters>7966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Zerihun</dc:creator>
  <cp:keywords/>
  <dc:description/>
  <cp:lastModifiedBy>Zerihun</cp:lastModifiedBy>
  <cp:revision>5</cp:revision>
  <dcterms:created xsi:type="dcterms:W3CDTF">2023-04-25T11:48:00Z</dcterms:created>
  <dcterms:modified xsi:type="dcterms:W3CDTF">2023-04-25T17:55:00Z</dcterms:modified>
</cp:coreProperties>
</file>