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81" w:type="dxa"/>
        <w:tblInd w:w="91" w:type="dxa"/>
        <w:tblLook w:val="04A0"/>
      </w:tblPr>
      <w:tblGrid>
        <w:gridCol w:w="4553"/>
        <w:gridCol w:w="1985"/>
        <w:gridCol w:w="1843"/>
      </w:tblGrid>
      <w:tr w:rsidR="00F02275" w:rsidRPr="00F02275" w:rsidTr="00EE16B4">
        <w:trPr>
          <w:trHeight w:val="315"/>
        </w:trPr>
        <w:tc>
          <w:tcPr>
            <w:tcW w:w="45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Hospital 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EE16B4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E16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Number of included patients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EE16B4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E16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Number of </w:t>
            </w:r>
            <w:r w:rsidR="00F02275"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SSI patients</w:t>
            </w:r>
          </w:p>
        </w:tc>
      </w:tr>
      <w:tr w:rsidR="00F02275" w:rsidRPr="00F02275" w:rsidTr="00EE16B4">
        <w:trPr>
          <w:trHeight w:val="630"/>
        </w:trPr>
        <w:tc>
          <w:tcPr>
            <w:tcW w:w="45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people’s hospital of Xinjiang uygur autonomous region</w:t>
            </w:r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Shangqiu first people’s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affiliated hospital of Qingdao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Yueyang first people's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first affiliated hospital of Xinjiang medical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Shoukang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Dongguan kanghua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02275" w:rsidRPr="00F02275" w:rsidTr="00EE16B4">
        <w:trPr>
          <w:trHeight w:val="630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Shengli oilfield central hospital of Shandong province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901th hospital of the PLA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first people's hospital of Taizhou city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630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people's hospital of Guangxi zhuang autonomous region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Zigong first people’s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general hospital of dongfang hospital group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630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Tsinghua university affiliated Beijing Tsinghua chang gung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second hospital of Jilin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Lanzhou general hospital of Lanzhou military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Chenzhou first people’s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Shaoxing central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northern Jiangsu people’s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people's hospital of Dongying city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central war zone hospital of PLA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FAW general hospital of Jilin province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Zigong fourth people’s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second hospital, university of south China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Baotou central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Langxi county traditional chinese medicine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Nanyang city center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Jinling hospital, affiliated to southeast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Zhangjiagang first people’s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Guangdong provincial people's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Xishan people's hospital of Wuxi city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Heji hospital affiliated to Changzhi medical college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the affiliated hospital of Xuzhou medical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Nanchong central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first affiliated hospital of Zhengzhou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630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second affiliated hospital of Dalian medical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the 900th hospital of the PLA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Tianjin first central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630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second Xiangya hospital of central south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630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Sir Run Run Shaw Hospital of Zhejiang University School of Medicine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general hospital of Tianjinmedical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Liyang people's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630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first affiliated hospital of Kunming medical university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Hunan people’s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Chinese PLA general hospital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West China Hospital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02275" w:rsidRPr="00F02275" w:rsidTr="00EE16B4">
        <w:trPr>
          <w:trHeight w:val="315"/>
        </w:trPr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 affiliated hospital of Xuzhou medical university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22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02275" w:rsidRPr="00F02275" w:rsidRDefault="00F02275" w:rsidP="00F022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BB706F" w:rsidRPr="00F02275" w:rsidRDefault="00BB706F" w:rsidP="00F02275"/>
    <w:sectPr w:rsidR="00BB706F" w:rsidRPr="00F02275" w:rsidSect="00DF0A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50A8" w:rsidRDefault="00C950A8" w:rsidP="00BB706F">
      <w:r>
        <w:separator/>
      </w:r>
    </w:p>
  </w:endnote>
  <w:endnote w:type="continuationSeparator" w:id="0">
    <w:p w:rsidR="00C950A8" w:rsidRDefault="00C950A8" w:rsidP="00BB70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50A8" w:rsidRDefault="00C950A8" w:rsidP="00BB706F">
      <w:r>
        <w:separator/>
      </w:r>
    </w:p>
  </w:footnote>
  <w:footnote w:type="continuationSeparator" w:id="0">
    <w:p w:rsidR="00C950A8" w:rsidRDefault="00C950A8" w:rsidP="00BB70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1F8D"/>
    <w:rsid w:val="00112366"/>
    <w:rsid w:val="00174716"/>
    <w:rsid w:val="00182FF1"/>
    <w:rsid w:val="001872C8"/>
    <w:rsid w:val="001A6E81"/>
    <w:rsid w:val="001D1E77"/>
    <w:rsid w:val="0023301C"/>
    <w:rsid w:val="00304277"/>
    <w:rsid w:val="00386E87"/>
    <w:rsid w:val="008B1F8D"/>
    <w:rsid w:val="00A923D1"/>
    <w:rsid w:val="00BB706F"/>
    <w:rsid w:val="00C74573"/>
    <w:rsid w:val="00C950A8"/>
    <w:rsid w:val="00DA5A80"/>
    <w:rsid w:val="00DF0A3C"/>
    <w:rsid w:val="00EC2C83"/>
    <w:rsid w:val="00EE16B4"/>
    <w:rsid w:val="00F02275"/>
    <w:rsid w:val="00FE2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7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70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7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706F"/>
    <w:rPr>
      <w:sz w:val="18"/>
      <w:szCs w:val="18"/>
    </w:rPr>
  </w:style>
  <w:style w:type="character" w:customStyle="1" w:styleId="font01">
    <w:name w:val="font01"/>
    <w:basedOn w:val="a0"/>
    <w:rsid w:val="00BB706F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font11">
    <w:name w:val="font11"/>
    <w:basedOn w:val="a0"/>
    <w:rsid w:val="00BB706F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table" w:styleId="a5">
    <w:name w:val="Table Grid"/>
    <w:basedOn w:val="a1"/>
    <w:uiPriority w:val="59"/>
    <w:rsid w:val="00BB70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332</Words>
  <Characters>1897</Characters>
  <Application>Microsoft Office Word</Application>
  <DocSecurity>0</DocSecurity>
  <Lines>15</Lines>
  <Paragraphs>4</Paragraphs>
  <ScaleCrop>false</ScaleCrop>
  <Company>CHINA</Company>
  <LinksUpToDate>false</LinksUpToDate>
  <CharactersWithSpaces>2225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2019-12-11T04:23:00Z</dcterms:created>
  <dcterms:modified xsi:type="dcterms:W3CDTF">2020-03-24T15:09:00Z</dcterms:modified>
</cp:coreProperties>
</file>