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AA5A" w14:textId="77777777" w:rsidR="00AE3210" w:rsidRDefault="00AE3210"/>
    <w:p w14:paraId="5AF013D1" w14:textId="295B00A9" w:rsidR="00640C88" w:rsidRDefault="0088025E">
      <w:r>
        <w:t xml:space="preserve">Additional File </w:t>
      </w:r>
      <w:r w:rsidR="00731A71">
        <w:t>2</w:t>
      </w:r>
      <w:r w:rsidR="00640C88">
        <w:t xml:space="preserve"> | Changes in self-efficacy item scores from baseline to follow-up among health visitors. </w:t>
      </w:r>
      <w:r w:rsidR="002C42CF">
        <w:t>Sensitivity analysis</w:t>
      </w:r>
      <w:r>
        <w:t>.</w:t>
      </w:r>
    </w:p>
    <w:tbl>
      <w:tblPr>
        <w:tblStyle w:val="PlainTable22"/>
        <w:tblW w:w="19085" w:type="dxa"/>
        <w:tblInd w:w="525" w:type="dxa"/>
        <w:tblLayout w:type="fixed"/>
        <w:tblLook w:val="04A0" w:firstRow="1" w:lastRow="0" w:firstColumn="1" w:lastColumn="0" w:noHBand="0" w:noVBand="1"/>
      </w:tblPr>
      <w:tblGrid>
        <w:gridCol w:w="5712"/>
        <w:gridCol w:w="236"/>
        <w:gridCol w:w="1056"/>
        <w:gridCol w:w="236"/>
        <w:gridCol w:w="1185"/>
        <w:gridCol w:w="993"/>
        <w:gridCol w:w="992"/>
        <w:gridCol w:w="283"/>
        <w:gridCol w:w="973"/>
        <w:gridCol w:w="236"/>
        <w:gridCol w:w="1134"/>
        <w:gridCol w:w="992"/>
        <w:gridCol w:w="918"/>
        <w:gridCol w:w="237"/>
        <w:gridCol w:w="1344"/>
        <w:gridCol w:w="1275"/>
        <w:gridCol w:w="1283"/>
      </w:tblGrid>
      <w:tr w:rsidR="00AE3210" w:rsidRPr="00963BC4" w14:paraId="16E3FA2C" w14:textId="77777777" w:rsidTr="00A737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vMerge w:val="restart"/>
            <w:tcBorders>
              <w:top w:val="single" w:sz="4" w:space="0" w:color="auto"/>
            </w:tcBorders>
          </w:tcPr>
          <w:p w14:paraId="7EB1DE50" w14:textId="77777777" w:rsidR="00AE3210" w:rsidRPr="00AE3210" w:rsidRDefault="00AE3210" w:rsidP="00B4634B">
            <w:pPr>
              <w:jc w:val="center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08AA96FB" w14:textId="77777777" w:rsidR="00AE3210" w:rsidRPr="00AE3210" w:rsidRDefault="00AE3210" w:rsidP="00B46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13306" w14:textId="1A193825" w:rsidR="00AE3210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Co</w:t>
            </w:r>
            <w:r w:rsidR="002C42CF">
              <w:rPr>
                <w:rFonts w:ascii="Arial Narrow" w:eastAsia="Calibri" w:hAnsi="Arial Narrow" w:cs="Times New Roman"/>
                <w:sz w:val="18"/>
                <w:lang w:val="en-GB"/>
              </w:rPr>
              <w:t>ntrol</w:t>
            </w: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group</w:t>
            </w:r>
          </w:p>
          <w:p w14:paraId="149105AC" w14:textId="765F4CDC" w:rsidR="00AE3210" w:rsidRPr="00963BC4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n=1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1A936377" w14:textId="77777777" w:rsidR="00AE3210" w:rsidRPr="00963BC4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</w:rPr>
            </w:pPr>
          </w:p>
        </w:tc>
        <w:tc>
          <w:tcPr>
            <w:tcW w:w="425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09531" w14:textId="77777777" w:rsidR="00AE3210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Intervention group</w:t>
            </w:r>
          </w:p>
          <w:p w14:paraId="0698794E" w14:textId="77777777" w:rsidR="00AE3210" w:rsidRPr="00E10269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111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vAlign w:val="center"/>
          </w:tcPr>
          <w:p w14:paraId="22726C98" w14:textId="77777777" w:rsidR="00AE3210" w:rsidRPr="00963BC4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3898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5ECDF" w14:textId="42B43C82" w:rsidR="00AE3210" w:rsidRDefault="00AE3210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Intervention effect</w:t>
            </w:r>
          </w:p>
        </w:tc>
      </w:tr>
      <w:tr w:rsidR="00AE3210" w:rsidRPr="00963BC4" w14:paraId="456D5531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vMerge/>
          </w:tcPr>
          <w:p w14:paraId="0AC6C5EC" w14:textId="77777777" w:rsidR="00AE3210" w:rsidRPr="007D253E" w:rsidRDefault="00AE3210" w:rsidP="00B4634B">
            <w:pPr>
              <w:jc w:val="center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A39B9F" w14:textId="77777777" w:rsidR="00AE3210" w:rsidRPr="007D253E" w:rsidRDefault="00AE3210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vAlign w:val="center"/>
          </w:tcPr>
          <w:p w14:paraId="4D95CEAB" w14:textId="1E9EEBA9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072660E6" w14:textId="77777777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3170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185C93B" w14:textId="1FB061EA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Follow-up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14:paraId="4485B1ED" w14:textId="77777777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5807B49A" w14:textId="51C37A53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AA85A2D" w14:textId="77777777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3044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169F33C" w14:textId="12A4AAFB" w:rsidR="00AE3210" w:rsidRPr="002C42CF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Follow-up</w:t>
            </w:r>
          </w:p>
        </w:tc>
        <w:tc>
          <w:tcPr>
            <w:tcW w:w="237" w:type="dxa"/>
            <w:tcBorders>
              <w:top w:val="nil"/>
              <w:bottom w:val="nil"/>
            </w:tcBorders>
            <w:vAlign w:val="center"/>
          </w:tcPr>
          <w:p w14:paraId="18A52C20" w14:textId="77777777" w:rsidR="00AE3210" w:rsidRPr="00963BC4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8"/>
              </w:rPr>
            </w:pPr>
          </w:p>
        </w:tc>
        <w:tc>
          <w:tcPr>
            <w:tcW w:w="3898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7579149" w14:textId="77777777" w:rsidR="00AE3210" w:rsidRDefault="00AE3210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8"/>
                <w:lang w:val="en-GB"/>
              </w:rPr>
            </w:pPr>
          </w:p>
        </w:tc>
      </w:tr>
      <w:tr w:rsidR="00AE3210" w:rsidRPr="00963BC4" w14:paraId="358E5C7B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vMerge/>
            <w:tcBorders>
              <w:bottom w:val="single" w:sz="4" w:space="0" w:color="auto"/>
            </w:tcBorders>
          </w:tcPr>
          <w:p w14:paraId="430119DD" w14:textId="77777777" w:rsidR="00AE3210" w:rsidRPr="00963BC4" w:rsidRDefault="00AE3210" w:rsidP="00B4634B">
            <w:pPr>
              <w:spacing w:line="276" w:lineRule="auto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C4A0FC0" w14:textId="77777777" w:rsidR="00AE3210" w:rsidRPr="00963BC4" w:rsidRDefault="00AE3210" w:rsidP="00B4634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vAlign w:val="center"/>
          </w:tcPr>
          <w:p w14:paraId="3629F52C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02AF7453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67977C5C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00E57BD" w14:textId="553B862E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6148C15B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2EACC8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A73DA2" w14:textId="4114927A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36F46CE8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vAlign w:val="center"/>
          </w:tcPr>
          <w:p w14:paraId="5A02E043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47C99D3F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1CA266D6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3BB2F1E1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D4FD744" w14:textId="6873C0A9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1B021609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A1411F0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vAlign w:val="center"/>
          </w:tcPr>
          <w:p w14:paraId="2F0106A5" w14:textId="4D44243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5568B557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  <w:vAlign w:val="center"/>
          </w:tcPr>
          <w:p w14:paraId="2D01BCCC" w14:textId="77777777" w:rsidR="00AE3210" w:rsidRPr="00C6308B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20"/>
              </w:rPr>
            </w:pP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914B1" w14:textId="677B83C5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Crude</w:t>
            </w:r>
          </w:p>
          <w:p w14:paraId="36B4B10E" w14:textId="4A2E4046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4CF942D9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4472BF" w14:textId="6B64A5A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Model 1</w:t>
            </w:r>
          </w:p>
          <w:p w14:paraId="6946D8B1" w14:textId="0F33EAE9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5DF3DB23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A1A552" w14:textId="55C7AE35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Model 2</w:t>
            </w:r>
          </w:p>
          <w:p w14:paraId="52B860C4" w14:textId="6872FE9E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06651C7E" w14:textId="77777777" w:rsidR="00AE3210" w:rsidRPr="002C42CF" w:rsidRDefault="00AE3210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</w:tr>
      <w:tr w:rsidR="00640C88" w:rsidRPr="00E84B86" w14:paraId="54FB5832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auto"/>
              <w:bottom w:val="nil"/>
            </w:tcBorders>
            <w:vAlign w:val="center"/>
          </w:tcPr>
          <w:p w14:paraId="317EBA38" w14:textId="77777777" w:rsidR="00640C88" w:rsidRPr="007D253E" w:rsidRDefault="00640C88" w:rsidP="00AE3210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How certain are you that you can: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5BAC085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  <w:vAlign w:val="center"/>
          </w:tcPr>
          <w:p w14:paraId="4878A7C6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19192783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C941A0" w14:textId="398AB39C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E78A23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AB59F2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0FA69513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nil"/>
            </w:tcBorders>
            <w:vAlign w:val="center"/>
          </w:tcPr>
          <w:p w14:paraId="04B1ACA2" w14:textId="77777777" w:rsidR="00640C88" w:rsidRPr="007D253E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2F47C235" w14:textId="77777777" w:rsidR="00640C88" w:rsidRPr="007D253E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F387534" w14:textId="5AF62073" w:rsidR="00640C88" w:rsidRPr="007D253E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23F52821" w14:textId="77777777" w:rsidR="00640C88" w:rsidRPr="007D253E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18" w:type="dxa"/>
            <w:tcBorders>
              <w:top w:val="single" w:sz="4" w:space="0" w:color="auto"/>
              <w:bottom w:val="nil"/>
            </w:tcBorders>
            <w:vAlign w:val="center"/>
          </w:tcPr>
          <w:p w14:paraId="0F114478" w14:textId="77777777" w:rsidR="00640C88" w:rsidRPr="007D253E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vAlign w:val="center"/>
          </w:tcPr>
          <w:p w14:paraId="247C7834" w14:textId="77777777" w:rsidR="00640C88" w:rsidRPr="00E6462F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auto"/>
              <w:bottom w:val="nil"/>
            </w:tcBorders>
            <w:vAlign w:val="center"/>
          </w:tcPr>
          <w:p w14:paraId="561C16BD" w14:textId="77777777" w:rsidR="00640C88" w:rsidRPr="00E6462F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BE79421" w14:textId="77777777" w:rsidR="00640C88" w:rsidRPr="00E6462F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6269849" w14:textId="77777777" w:rsidR="00640C88" w:rsidRPr="00E6462F" w:rsidRDefault="00640C88" w:rsidP="00B4634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</w:tr>
      <w:tr w:rsidR="00640C88" w:rsidRPr="003D1037" w14:paraId="40829760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97365BB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mothers with breastfeeding difficulties establish effective breastfeeding (SE1) 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6B12A287" w14:textId="77777777" w:rsidR="00640C88" w:rsidRPr="007D253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4F20EF4" w14:textId="77777777" w:rsidR="00640C88" w:rsidRPr="007F3F0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26522BAC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85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5346E80" w14:textId="750D9D23" w:rsidR="00640C88" w:rsidRPr="00950D93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14.5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77FDF65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64.5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FA9F6B1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21.0</w:t>
            </w:r>
          </w:p>
        </w:tc>
        <w:tc>
          <w:tcPr>
            <w:tcW w:w="28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669A556" w14:textId="77777777" w:rsidR="00640C88" w:rsidRPr="00A64D1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DF8C78F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5B4F498F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3C0C8155" w14:textId="6EF22A5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26.1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6CA5F30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62.2</w:t>
            </w:r>
          </w:p>
        </w:tc>
        <w:tc>
          <w:tcPr>
            <w:tcW w:w="918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CB28EF3" w14:textId="77777777" w:rsidR="00640C88" w:rsidRPr="00A64D1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11.7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922EA4D" w14:textId="77777777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DE241CE" w14:textId="77777777" w:rsidR="00AE3210" w:rsidRDefault="00640C88" w:rsidP="00AE3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2.30</w:t>
            </w:r>
          </w:p>
          <w:p w14:paraId="5B054CCF" w14:textId="7A53048B" w:rsidR="00640C88" w:rsidRPr="00D93C3C" w:rsidRDefault="00640C88" w:rsidP="00AE3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(1.07;4.97)</w:t>
            </w:r>
          </w:p>
        </w:tc>
        <w:tc>
          <w:tcPr>
            <w:tcW w:w="1275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002AE5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2.42</w:t>
            </w:r>
          </w:p>
          <w:p w14:paraId="1F7A5EA6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(1.10;5.30)</w:t>
            </w:r>
          </w:p>
        </w:tc>
        <w:tc>
          <w:tcPr>
            <w:tcW w:w="127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B9BA526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2.37</w:t>
            </w:r>
          </w:p>
          <w:p w14:paraId="5D1B75D3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(1.07;5.22)</w:t>
            </w:r>
          </w:p>
        </w:tc>
      </w:tr>
      <w:tr w:rsidR="00640C88" w:rsidRPr="00460C30" w14:paraId="719DE98F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F6105F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the partner to support breastfeeding (SE2)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6DEF14B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DB8990" w14:textId="77777777" w:rsidR="00640C88" w:rsidRPr="007F3F0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530525A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391F71" w14:textId="396224F3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18.6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07832DA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65.3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E43B853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16.1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7032DFC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007CA40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0425C8D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E6F1CF" w14:textId="0BC5D9D4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30.6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7D77614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61.3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FD9BC0C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8.1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F100FF2" w14:textId="77777777" w:rsidR="00640C88" w:rsidRPr="00D93C3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2C71656" w14:textId="2AB09817" w:rsidR="00AE3210" w:rsidRDefault="00640C88" w:rsidP="00AE3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2.16</w:t>
            </w:r>
          </w:p>
          <w:p w14:paraId="55689482" w14:textId="77777777" w:rsidR="00640C88" w:rsidRPr="00D93C3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(1.00;4.64)*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6198CD3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2.20 </w:t>
            </w:r>
          </w:p>
          <w:p w14:paraId="4D3C6413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(1.01;4.77)*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DCED2EF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2.24 </w:t>
            </w:r>
          </w:p>
          <w:p w14:paraId="227EE621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(1.03;4.88)*</w:t>
            </w:r>
          </w:p>
        </w:tc>
      </w:tr>
      <w:tr w:rsidR="00640C88" w:rsidRPr="00963BC4" w14:paraId="5B311F99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2160BA8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beliefs that they can establish breastfeeding (SE3)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2CA1DD9" w14:textId="77777777" w:rsidR="00640C88" w:rsidRPr="007D253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EE7E44D" w14:textId="77777777" w:rsidR="00640C88" w:rsidRPr="007F3F0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30C08D9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12E28F9" w14:textId="29D3F288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2E6D1D8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66.1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C0D08D6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21.0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B18CA83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11DFC73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9648ED4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66AA117" w14:textId="4CE57273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27.0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3B2DCFA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65.8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FD432B2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7.2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AA9A244" w14:textId="77777777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F99D00" w14:textId="77777777" w:rsidR="00AE3210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3.02</w:t>
            </w:r>
          </w:p>
          <w:p w14:paraId="38C2EF1C" w14:textId="74C0C2AF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(1.41;6.50)*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111EF9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3.39 (1.54;7.43)*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6DB7034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3.35 (1.52;7.38)*</w:t>
            </w:r>
          </w:p>
        </w:tc>
      </w:tr>
      <w:tr w:rsidR="00640C88" w:rsidRPr="003D1037" w14:paraId="19B7E46C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6960FF8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parents by ‘hands 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off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technique’ to get an infant with difficulty latching onto the breast (SE4)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5EF5956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A431395" w14:textId="77777777" w:rsidR="00640C88" w:rsidRPr="007F3F0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49F89C7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A52FEB7" w14:textId="3FBC4493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D02862C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4E24212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20.2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70D5839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5FE5893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6AC5DBC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998DF62" w14:textId="41C827D1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38.7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8BEA698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51.4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509CF97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9.9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46D9A70" w14:textId="77777777" w:rsidR="00640C88" w:rsidRPr="00D93C3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BCA9893" w14:textId="77777777" w:rsidR="00640C88" w:rsidRPr="00B4718B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48</w:t>
            </w:r>
          </w:p>
          <w:p w14:paraId="764C09BA" w14:textId="77777777" w:rsidR="00640C88" w:rsidRPr="00D93C3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;7.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37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6898543" w14:textId="77777777" w:rsidR="00640C88" w:rsidRPr="00B4718B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61</w:t>
            </w:r>
          </w:p>
          <w:p w14:paraId="24CA2FB6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;7.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31911FA" w14:textId="77777777" w:rsidR="00640C88" w:rsidRPr="00B4718B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50</w:t>
            </w:r>
          </w:p>
          <w:p w14:paraId="13D356B3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;7.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640C88" w:rsidRPr="003D1037" w14:paraId="12C4BA7F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EC2CE76" w14:textId="77777777" w:rsidR="00640C88" w:rsidRPr="00A159D7" w:rsidRDefault="00640C88" w:rsidP="00B4634B">
            <w:pPr>
              <w:jc w:val="right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parents by ‘hands 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on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technique’ to get an infant with difficulty latching. to latch onto the breast (SE5)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2776CCB" w14:textId="77777777" w:rsidR="00640C88" w:rsidRPr="00A159D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A957F1D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F7C3749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43A4D6E" w14:textId="677570FB" w:rsidR="00640C88" w:rsidRPr="00A159D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BB96342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49.2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2219CD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29.0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E8AB0FB" w14:textId="77777777" w:rsidR="00640C88" w:rsidRPr="00A159D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9B474F7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F03D899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F7E1CC" w14:textId="0D94C2DA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38.7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29E468C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50.5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053104" w14:textId="77777777" w:rsidR="00640C88" w:rsidRPr="00A159D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B363D38" w14:textId="77777777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92D62BE" w14:textId="77777777" w:rsidR="00AE3210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3.62</w:t>
            </w:r>
          </w:p>
          <w:p w14:paraId="4AD77438" w14:textId="6D7AC03A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(1.75;7.48)*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B0F3CC0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C22F38">
              <w:rPr>
                <w:rFonts w:ascii="Arial Narrow" w:eastAsia="Calibri" w:hAnsi="Arial Narrow" w:cs="Times New Roman"/>
                <w:sz w:val="18"/>
                <w:lang w:val="en-GB"/>
              </w:rPr>
              <w:t>3.00 (1.49;6.02)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B65D76C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3.70 (1.78;7.68)*</w:t>
            </w:r>
          </w:p>
        </w:tc>
      </w:tr>
      <w:tr w:rsidR="00640C88" w:rsidRPr="00E84B86" w14:paraId="02E43316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0334E4A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mothers who experience pain when breastfeeding to make breastfeeding free of pain (SE6)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B4F308A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8061F28" w14:textId="77777777" w:rsidR="00640C88" w:rsidRPr="007F3F0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C4860DB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DE639A3" w14:textId="7B61A6C9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18.6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43E28F1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57.3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FB54971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24.2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8CF4E1D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3F4951C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CDE3E08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909468F" w14:textId="71993048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3E4D1AA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66.7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C4C27F3" w14:textId="77777777" w:rsidR="00640C88" w:rsidRPr="00EB5585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11.7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0A549CE" w14:textId="77777777" w:rsidR="00640C88" w:rsidRPr="0024355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0D23F9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1.82</w:t>
            </w:r>
          </w:p>
          <w:p w14:paraId="2329F3E1" w14:textId="77777777" w:rsidR="00640C88" w:rsidRPr="0024355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(0.86;3.86)*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4F6226E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1.84</w:t>
            </w:r>
          </w:p>
          <w:p w14:paraId="3193B45F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(0.86;3.93)*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D4E2929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1.85</w:t>
            </w:r>
          </w:p>
          <w:p w14:paraId="7A8DEEF8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(0.86;3.98)*</w:t>
            </w:r>
          </w:p>
        </w:tc>
      </w:tr>
      <w:tr w:rsidR="00640C88" w:rsidRPr="003D1037" w14:paraId="5BA7DB8C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888CB1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parents assess if the infant gets sufficient milk in the establishment phase (SE7)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C8A1089" w14:textId="77777777" w:rsidR="00640C88" w:rsidRPr="007D253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7A92502" w14:textId="77777777" w:rsidR="00640C88" w:rsidRPr="007F3F0E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A7FE37C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EFDB919" w14:textId="2FB8AADE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22.6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6B2BD96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20049A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13.7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5D4B02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3135502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3848FC1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B0F9EF" w14:textId="14FE86C2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29.7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B70EEE3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62.2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689429F" w14:textId="77777777" w:rsidR="00640C88" w:rsidRPr="00EF3DF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8.1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ACDA487" w14:textId="77777777" w:rsidR="00640C88" w:rsidRPr="00D93C3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E2DB5EC" w14:textId="77777777" w:rsidR="00640C88" w:rsidRPr="00B4718B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55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</w:p>
          <w:p w14:paraId="7AA8E158" w14:textId="77777777" w:rsidR="00640C88" w:rsidRPr="00B4718B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(0.7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F6D0530" w14:textId="77777777" w:rsidR="00640C88" w:rsidRPr="00B4718B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56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</w:p>
          <w:p w14:paraId="046CCF9E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(0.7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46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D6B041A" w14:textId="77777777" w:rsidR="00640C88" w:rsidRPr="00B4718B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44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</w:p>
          <w:p w14:paraId="2D890EB9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</w:t>
            </w:r>
            <w:r w:rsidRPr="00B4718B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640C88" w:rsidRPr="00F0059C" w14:paraId="704C788A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9E6126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parents identify when to offer the breast to the infant (SE8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401E019" w14:textId="77777777" w:rsidR="00640C88" w:rsidRPr="007D253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6FEEB23" w14:textId="77777777" w:rsidR="00640C88" w:rsidRPr="007F3F0E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63BA3A4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C8F5F34" w14:textId="7746E7E8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441E4A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66.1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74AD2E6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89AF79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91DA0B3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98630E3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0AAFB07" w14:textId="0F8B9956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26.1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6CE2BB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64.9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42F9B2" w14:textId="77777777" w:rsidR="00640C88" w:rsidRPr="00EF3DF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9.0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721E31" w14:textId="77777777" w:rsidR="00640C88" w:rsidRPr="0024355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FD39CF" w14:textId="77777777" w:rsidR="00640C88" w:rsidRPr="00334647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1.5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</w:p>
          <w:p w14:paraId="2B9F8547" w14:textId="77777777" w:rsidR="00640C88" w:rsidRPr="00334647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42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FB1AE44" w14:textId="77777777" w:rsidR="00640C88" w:rsidRPr="00334647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1.5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</w:p>
          <w:p w14:paraId="4E7737DA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2E9DDB1" w14:textId="77777777" w:rsidR="00640C88" w:rsidRPr="00334647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1.5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</w:p>
          <w:p w14:paraId="40EABECB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49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640C88" w:rsidRPr="00F0059C" w14:paraId="58D22912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0B933E7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 beliefs that the infant gets sufficient milk in the establishment phase (SE9)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C0902CE" w14:textId="77777777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0BD632B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5516675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C92234B" w14:textId="6901CE3A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D60B057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159C701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13.7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C34638E" w14:textId="77777777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0DC1189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DB642E0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5996B2B" w14:textId="2C0E5A98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31.5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B12583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59.5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BF90B12" w14:textId="77777777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9.0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C2AB4BE" w14:textId="77777777" w:rsidR="00640C88" w:rsidRPr="0024355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C20CC5" w14:textId="77777777" w:rsidR="00AE3210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2.31</w:t>
            </w:r>
          </w:p>
          <w:p w14:paraId="2D649299" w14:textId="790EF460" w:rsidR="00640C88" w:rsidRPr="0024355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(1.06;5.04)*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7AC1651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2.33 (1.06;5.11)*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F29558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2.31 (1.05;5.08)*</w:t>
            </w:r>
          </w:p>
        </w:tc>
      </w:tr>
      <w:tr w:rsidR="00640C88" w:rsidRPr="00F0059C" w14:paraId="70BB7669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7E71C2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 beliefs that the infant gets sufficient milk after the infants’ first month (SE10)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ADEC744" w14:textId="77777777" w:rsidR="00640C88" w:rsidRPr="001827A2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F8F407E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27744B9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5A9CB83" w14:textId="1ED452C0" w:rsidR="00640C88" w:rsidRPr="001827A2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14.5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DF11ABC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59B7657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15.3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817AB7E" w14:textId="77777777" w:rsidR="00640C88" w:rsidRPr="001827A2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F1AC9FA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D157E45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C3676B" w14:textId="1430540F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063476C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67.6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BB79BA6" w14:textId="77777777" w:rsidR="00640C88" w:rsidRPr="001827A2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DB2FF5" w14:textId="77777777" w:rsidR="00640C88" w:rsidRPr="0024355C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CBAD95" w14:textId="77777777" w:rsidR="00640C88" w:rsidRPr="004317C4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59</w:t>
            </w:r>
          </w:p>
          <w:p w14:paraId="5CCF1654" w14:textId="77777777" w:rsidR="00640C88" w:rsidRPr="004317C4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50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5F0E92D" w14:textId="77777777" w:rsidR="00640C88" w:rsidRPr="004317C4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59</w:t>
            </w:r>
          </w:p>
          <w:p w14:paraId="662E5802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0971C6C" w14:textId="77777777" w:rsidR="00640C88" w:rsidRPr="004317C4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55</w:t>
            </w:r>
          </w:p>
          <w:p w14:paraId="402A1621" w14:textId="77777777" w:rsidR="00640C88" w:rsidRDefault="00640C88" w:rsidP="00B46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44</w:t>
            </w:r>
            <w:r w:rsidRPr="004317C4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640C88" w:rsidRPr="00F0059C" w14:paraId="03F23A8E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2BA8571" w14:textId="77777777" w:rsidR="00640C88" w:rsidRPr="007D253E" w:rsidRDefault="00640C88" w:rsidP="00B4634B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Get parents to spend as much time as possible skin-to-skin with their infant during the first week postpartum (SE11)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289E1E16" w14:textId="77777777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4F50A42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09E06D3B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57975EC4" w14:textId="44945728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51B686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65.3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7814A80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14.5</w:t>
            </w:r>
          </w:p>
        </w:tc>
        <w:tc>
          <w:tcPr>
            <w:tcW w:w="28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613FFD7" w14:textId="77777777" w:rsidR="00640C88" w:rsidRPr="001827A2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284AD82A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17436F3E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A537CCD" w14:textId="5C99E718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23.4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4FE7B17E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64.9</w:t>
            </w:r>
          </w:p>
        </w:tc>
        <w:tc>
          <w:tcPr>
            <w:tcW w:w="918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069113A1" w14:textId="77777777" w:rsidR="00640C88" w:rsidRPr="007825EF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11.7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06AACDB3" w14:textId="77777777" w:rsidR="00640C88" w:rsidRPr="0024355C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344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1A20712" w14:textId="77777777" w:rsidR="00640C88" w:rsidRPr="0033464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1.5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</w:t>
            </w:r>
          </w:p>
          <w:p w14:paraId="1FF61C7A" w14:textId="77777777" w:rsidR="00640C88" w:rsidRPr="0033464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45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5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E62A599" w14:textId="77777777" w:rsidR="00640C88" w:rsidRPr="0033464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1.5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</w:t>
            </w:r>
          </w:p>
          <w:p w14:paraId="6977C64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46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9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D729B71" w14:textId="77777777" w:rsidR="00640C88" w:rsidRPr="00334647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64</w:t>
            </w:r>
          </w:p>
          <w:p w14:paraId="60C22B38" w14:textId="77777777" w:rsidR="00640C88" w:rsidRDefault="00640C88" w:rsidP="00B46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74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64</w:t>
            </w:r>
            <w:r w:rsidRPr="0033464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AE3210" w:rsidRPr="00F0059C" w14:paraId="5091621E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5" w:type="dxa"/>
            <w:gridSpan w:val="17"/>
            <w:tcBorders>
              <w:top w:val="single" w:sz="4" w:space="0" w:color="auto"/>
              <w:bottom w:val="nil"/>
            </w:tcBorders>
            <w:vAlign w:val="center"/>
          </w:tcPr>
          <w:p w14:paraId="65354266" w14:textId="77777777" w:rsidR="00AE3210" w:rsidRPr="00640C88" w:rsidRDefault="00AE3210" w:rsidP="00AE3210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Abbreviations: OR, Odds Ratio</w:t>
            </w:r>
          </w:p>
          <w:p w14:paraId="474129C8" w14:textId="77777777" w:rsidR="00AE3210" w:rsidRDefault="00AE3210" w:rsidP="00AE3210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a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1: Adjusted for IBCLC</w:t>
            </w:r>
          </w:p>
          <w:p w14:paraId="29ECB89F" w14:textId="77777777" w:rsidR="00AE3210" w:rsidRPr="00311133" w:rsidRDefault="00AE3210" w:rsidP="00AE3210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2: Adjusted for IBCLC and years since education as health visitor</w:t>
            </w:r>
          </w:p>
          <w:p w14:paraId="797372DE" w14:textId="77777777" w:rsidR="00AE3210" w:rsidRDefault="00AE3210" w:rsidP="00AE3210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279FB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Three-level model did not converge. Odds Ratios are based on a two-level model including random effect of subjects.</w:t>
            </w:r>
          </w:p>
          <w:p w14:paraId="4F3C1F80" w14:textId="3DD5D79C" w:rsidR="00AE3210" w:rsidRPr="00334647" w:rsidRDefault="00AE3210" w:rsidP="00AE3210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**Three-level model did not converge and two-level model including random effect of subjects did not converge. Odds Ratios are based on a two-level model including randoms effect of clusters.</w:t>
            </w:r>
          </w:p>
        </w:tc>
      </w:tr>
    </w:tbl>
    <w:p w14:paraId="72EC4ED8" w14:textId="77777777" w:rsidR="00640C88" w:rsidRDefault="00640C88"/>
    <w:sectPr w:rsidR="00640C88" w:rsidSect="007F7E16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C36"/>
    <w:rsid w:val="00124698"/>
    <w:rsid w:val="00223ED7"/>
    <w:rsid w:val="002C42CF"/>
    <w:rsid w:val="002D68DD"/>
    <w:rsid w:val="00302107"/>
    <w:rsid w:val="00311133"/>
    <w:rsid w:val="00410F8D"/>
    <w:rsid w:val="004554FD"/>
    <w:rsid w:val="004F44AF"/>
    <w:rsid w:val="005335B1"/>
    <w:rsid w:val="00554E4F"/>
    <w:rsid w:val="00640C88"/>
    <w:rsid w:val="00676C36"/>
    <w:rsid w:val="006B577C"/>
    <w:rsid w:val="00731A71"/>
    <w:rsid w:val="007F159A"/>
    <w:rsid w:val="007F7E16"/>
    <w:rsid w:val="0088025E"/>
    <w:rsid w:val="00A3463B"/>
    <w:rsid w:val="00A73774"/>
    <w:rsid w:val="00AE3210"/>
    <w:rsid w:val="00CA1B99"/>
    <w:rsid w:val="00F11B8F"/>
    <w:rsid w:val="00FC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2E726"/>
  <w15:chartTrackingRefBased/>
  <w15:docId w15:val="{8E9219F0-C402-4A8C-9403-A4DFFDB7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E16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7F7E16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7F7E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2591</Characters>
  <Application>Microsoft Office Word</Application>
  <DocSecurity>0</DocSecurity>
  <Lines>323</Lines>
  <Paragraphs>238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5</cp:revision>
  <cp:lastPrinted>2023-08-11T09:30:00Z</cp:lastPrinted>
  <dcterms:created xsi:type="dcterms:W3CDTF">2023-09-08T12:53:00Z</dcterms:created>
  <dcterms:modified xsi:type="dcterms:W3CDTF">2023-09-08T13:16:00Z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2023-08-10T13:34:07Z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d6ce77f8-d23b-40de-b029-3a31f4e891cf</vt:lpwstr>
  </property>
  <property fmtid="{D5CDD505-2E9C-101B-9397-08002B2CF9AE}" pid="9" name="MSIP_Label_6a2630e2-1ac5-455e-8217-0156b1936a76_ContentBits">
    <vt:lpwstr>0</vt:lpwstr>
  </property>
</Properties>
</file>