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203CC6" w14:textId="7652E4F7" w:rsidR="00400AE4" w:rsidRDefault="00400AE4" w:rsidP="005E0DB0">
      <w:pPr>
        <w:jc w:val="center"/>
        <w:rPr>
          <w:rFonts w:ascii="Times New Roman" w:hAnsi="Times New Roman" w:cs="Times New Roman"/>
          <w:b/>
          <w:sz w:val="32"/>
        </w:rPr>
      </w:pPr>
      <w:r w:rsidRPr="005E0DB0">
        <w:rPr>
          <w:rFonts w:ascii="Times New Roman" w:hAnsi="Times New Roman" w:cs="Times New Roman"/>
          <w:b/>
          <w:sz w:val="32"/>
        </w:rPr>
        <w:t xml:space="preserve">Supplementary </w:t>
      </w:r>
      <w:r w:rsidR="005E0DB0" w:rsidRPr="005E0DB0">
        <w:rPr>
          <w:rFonts w:ascii="Times New Roman" w:hAnsi="Times New Roman" w:cs="Times New Roman"/>
          <w:b/>
          <w:sz w:val="32"/>
        </w:rPr>
        <w:t>Figure</w:t>
      </w:r>
      <w:r w:rsidR="00D5334E">
        <w:rPr>
          <w:rFonts w:ascii="Times New Roman" w:hAnsi="Times New Roman" w:cs="Times New Roman"/>
          <w:b/>
          <w:sz w:val="32"/>
        </w:rPr>
        <w:t>s</w:t>
      </w:r>
      <w:r w:rsidR="00D5334E">
        <w:rPr>
          <w:rFonts w:ascii="Times New Roman" w:hAnsi="Times New Roman" w:cs="Times New Roman" w:hint="eastAsia"/>
          <w:b/>
          <w:sz w:val="32"/>
        </w:rPr>
        <w:t xml:space="preserve"> </w:t>
      </w:r>
      <w:r w:rsidR="00D5334E">
        <w:rPr>
          <w:rFonts w:ascii="Times New Roman" w:hAnsi="Times New Roman" w:cs="Times New Roman"/>
          <w:b/>
          <w:sz w:val="32"/>
        </w:rPr>
        <w:t>(Fig. S1 – S3)</w:t>
      </w:r>
    </w:p>
    <w:p w14:paraId="5D4B1659" w14:textId="6526DE26" w:rsidR="00623121" w:rsidRDefault="00623121" w:rsidP="00444178">
      <w:pPr>
        <w:jc w:val="left"/>
        <w:rPr>
          <w:rFonts w:ascii="Times New Roman" w:hAnsi="Times New Roman" w:cs="Times New Roman"/>
          <w:sz w:val="22"/>
        </w:rPr>
      </w:pPr>
    </w:p>
    <w:p w14:paraId="1F2552EA" w14:textId="77777777" w:rsidR="00D5334E" w:rsidRPr="00127501" w:rsidRDefault="00D5334E" w:rsidP="00444178">
      <w:pPr>
        <w:jc w:val="left"/>
        <w:rPr>
          <w:rFonts w:ascii="Times New Roman" w:hAnsi="Times New Roman" w:cs="Times New Roman" w:hint="eastAsia"/>
          <w:b/>
        </w:rPr>
      </w:pPr>
    </w:p>
    <w:p w14:paraId="24A54F5E" w14:textId="77777777" w:rsidR="00BC7EBF" w:rsidRPr="00127501" w:rsidRDefault="00623121" w:rsidP="00444178">
      <w:pPr>
        <w:jc w:val="left"/>
        <w:rPr>
          <w:rFonts w:ascii="Times New Roman" w:hAnsi="Times New Roman" w:cs="Times New Roman"/>
          <w:b/>
        </w:rPr>
      </w:pPr>
      <w:r w:rsidRPr="00127501">
        <w:rPr>
          <w:rFonts w:ascii="Times New Roman" w:hAnsi="Times New Roman" w:cs="Times New Roman"/>
          <w:b/>
          <w:noProof/>
        </w:rPr>
        <w:drawing>
          <wp:inline distT="0" distB="0" distL="0" distR="0" wp14:anchorId="0E510A94" wp14:editId="560F7A2D">
            <wp:extent cx="5727700" cy="6236970"/>
            <wp:effectExtent l="0" t="0" r="0" b="0"/>
            <wp:docPr id="4" name="그림 3">
              <a:extLst xmlns:a="http://schemas.openxmlformats.org/drawingml/2006/main">
                <a:ext uri="{FF2B5EF4-FFF2-40B4-BE49-F238E27FC236}">
                  <a16:creationId xmlns:a16="http://schemas.microsoft.com/office/drawing/2014/main" id="{138EE04D-D5E7-8A49-B6A7-D5C354B2451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그림 3">
                      <a:extLst>
                        <a:ext uri="{FF2B5EF4-FFF2-40B4-BE49-F238E27FC236}">
                          <a16:creationId xmlns:a16="http://schemas.microsoft.com/office/drawing/2014/main" id="{138EE04D-D5E7-8A49-B6A7-D5C354B2451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6236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559D70" w14:textId="131C54BF" w:rsidR="00623121" w:rsidRDefault="00623121" w:rsidP="00444178">
      <w:pPr>
        <w:jc w:val="left"/>
        <w:rPr>
          <w:rFonts w:ascii="Times New Roman" w:hAnsi="Times New Roman" w:cs="Times New Roman"/>
          <w:b/>
        </w:rPr>
      </w:pPr>
    </w:p>
    <w:p w14:paraId="40EBCCF9" w14:textId="77777777" w:rsidR="00AA35D9" w:rsidRPr="00127501" w:rsidRDefault="00AA35D9" w:rsidP="00444178">
      <w:pPr>
        <w:jc w:val="left"/>
        <w:rPr>
          <w:rFonts w:ascii="Times New Roman" w:hAnsi="Times New Roman" w:cs="Times New Roman"/>
          <w:b/>
        </w:rPr>
      </w:pPr>
    </w:p>
    <w:p w14:paraId="1E85DD35" w14:textId="77777777" w:rsidR="0011457D" w:rsidRPr="00127501" w:rsidRDefault="00623121" w:rsidP="00444178">
      <w:pPr>
        <w:spacing w:line="480" w:lineRule="auto"/>
        <w:jc w:val="left"/>
        <w:rPr>
          <w:rFonts w:ascii="Times New Roman" w:hAnsi="Times New Roman" w:cs="Times New Roman"/>
          <w:b/>
          <w:sz w:val="24"/>
        </w:rPr>
      </w:pPr>
      <w:r w:rsidRPr="00127501">
        <w:rPr>
          <w:rFonts w:ascii="Times New Roman" w:hAnsi="Times New Roman" w:cs="Times New Roman"/>
          <w:b/>
          <w:sz w:val="24"/>
        </w:rPr>
        <w:t>Fig</w:t>
      </w:r>
      <w:r w:rsidR="000D324F" w:rsidRPr="00127501">
        <w:rPr>
          <w:rFonts w:ascii="Times New Roman" w:hAnsi="Times New Roman" w:cs="Times New Roman"/>
          <w:b/>
          <w:sz w:val="24"/>
        </w:rPr>
        <w:t>.</w:t>
      </w:r>
      <w:r w:rsidRPr="00127501">
        <w:rPr>
          <w:rFonts w:ascii="Times New Roman" w:hAnsi="Times New Roman" w:cs="Times New Roman"/>
          <w:b/>
          <w:sz w:val="24"/>
        </w:rPr>
        <w:t xml:space="preserve"> S1</w:t>
      </w:r>
    </w:p>
    <w:p w14:paraId="1083F620" w14:textId="77777777" w:rsidR="00623121" w:rsidRPr="00127501" w:rsidRDefault="007270E1" w:rsidP="00444178">
      <w:pPr>
        <w:spacing w:line="480" w:lineRule="auto"/>
        <w:jc w:val="left"/>
        <w:rPr>
          <w:rFonts w:ascii="Times New Roman" w:hAnsi="Times New Roman" w:cs="Times New Roman"/>
          <w:sz w:val="24"/>
        </w:rPr>
      </w:pPr>
      <w:r w:rsidRPr="00127501">
        <w:rPr>
          <w:rFonts w:ascii="Times New Roman" w:hAnsi="Times New Roman" w:cs="Times New Roman"/>
          <w:sz w:val="24"/>
        </w:rPr>
        <w:t xml:space="preserve">Scatter plot with Pearson’s correlation between </w:t>
      </w:r>
      <w:r w:rsidRPr="00127501">
        <w:rPr>
          <w:rFonts w:ascii="Times New Roman" w:hAnsi="Times New Roman" w:cs="Times New Roman"/>
          <w:i/>
          <w:sz w:val="24"/>
        </w:rPr>
        <w:t>PINK1</w:t>
      </w:r>
      <w:r w:rsidRPr="00127501">
        <w:rPr>
          <w:rFonts w:ascii="Times New Roman" w:hAnsi="Times New Roman" w:cs="Times New Roman"/>
          <w:sz w:val="24"/>
        </w:rPr>
        <w:t xml:space="preserve"> normalized counts and </w:t>
      </w:r>
      <w:proofErr w:type="spellStart"/>
      <w:r w:rsidRPr="00127501">
        <w:rPr>
          <w:rFonts w:ascii="Times New Roman" w:hAnsi="Times New Roman" w:cs="Times New Roman"/>
          <w:sz w:val="24"/>
        </w:rPr>
        <w:t>CIBERSORTx</w:t>
      </w:r>
      <w:proofErr w:type="spellEnd"/>
      <w:r w:rsidRPr="00127501">
        <w:rPr>
          <w:rFonts w:ascii="Times New Roman" w:hAnsi="Times New Roman" w:cs="Times New Roman"/>
          <w:sz w:val="24"/>
        </w:rPr>
        <w:t xml:space="preserve"> score of 16 types of immune cells in human LT </w:t>
      </w:r>
      <w:r w:rsidR="00B04BD4" w:rsidRPr="00127501">
        <w:rPr>
          <w:rFonts w:ascii="Times New Roman" w:hAnsi="Times New Roman" w:cs="Times New Roman"/>
          <w:sz w:val="24"/>
        </w:rPr>
        <w:t>(n = 653; No LT = 589, LT = 64)</w:t>
      </w:r>
      <w:r w:rsidR="009B3858" w:rsidRPr="00127501">
        <w:rPr>
          <w:rFonts w:ascii="Times New Roman" w:hAnsi="Times New Roman" w:cs="Times New Roman"/>
          <w:sz w:val="24"/>
        </w:rPr>
        <w:t>. Gray dots and pink dots represent thyroids without/with LT</w:t>
      </w:r>
    </w:p>
    <w:p w14:paraId="11A40A1C" w14:textId="464672D1" w:rsidR="00043780" w:rsidRPr="008C6840" w:rsidRDefault="0043524C" w:rsidP="00444178">
      <w:pPr>
        <w:jc w:val="left"/>
        <w:rPr>
          <w:rFonts w:ascii="Times New Roman" w:hAnsi="Times New Roman" w:cs="Times New Roman"/>
          <w:sz w:val="24"/>
        </w:rPr>
      </w:pPr>
      <w:r w:rsidRPr="00127501">
        <w:rPr>
          <w:rFonts w:ascii="Times New Roman" w:hAnsi="Times New Roman" w:cs="Times New Roman"/>
          <w:sz w:val="24"/>
        </w:rPr>
        <w:br w:type="page"/>
      </w:r>
    </w:p>
    <w:p w14:paraId="4751F5B1" w14:textId="77777777" w:rsidR="00623121" w:rsidRPr="00127501" w:rsidRDefault="00623121" w:rsidP="00444178">
      <w:pPr>
        <w:jc w:val="left"/>
        <w:rPr>
          <w:rFonts w:ascii="Times New Roman" w:hAnsi="Times New Roman" w:cs="Times New Roman"/>
        </w:rPr>
      </w:pPr>
      <w:r w:rsidRPr="00127501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ACEE2D8" wp14:editId="5DE151C8">
            <wp:extent cx="3924300" cy="3530600"/>
            <wp:effectExtent l="0" t="0" r="0" b="0"/>
            <wp:docPr id="1" name="그림 3">
              <a:extLst xmlns:a="http://schemas.openxmlformats.org/drawingml/2006/main">
                <a:ext uri="{FF2B5EF4-FFF2-40B4-BE49-F238E27FC236}">
                  <a16:creationId xmlns:a16="http://schemas.microsoft.com/office/drawing/2014/main" id="{64660E6F-013A-304E-97B2-E4A5CCA2012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그림 3">
                      <a:extLst>
                        <a:ext uri="{FF2B5EF4-FFF2-40B4-BE49-F238E27FC236}">
                          <a16:creationId xmlns:a16="http://schemas.microsoft.com/office/drawing/2014/main" id="{64660E6F-013A-304E-97B2-E4A5CCA2012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24300" cy="353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FA7A5B" w14:textId="77777777" w:rsidR="00F50B2F" w:rsidRPr="00127501" w:rsidRDefault="00F50B2F" w:rsidP="00444178">
      <w:pPr>
        <w:jc w:val="left"/>
        <w:rPr>
          <w:rFonts w:ascii="Times New Roman" w:hAnsi="Times New Roman" w:cs="Times New Roman"/>
        </w:rPr>
      </w:pPr>
    </w:p>
    <w:p w14:paraId="7034C754" w14:textId="77777777" w:rsidR="00F50B2F" w:rsidRPr="00127501" w:rsidRDefault="00F50B2F" w:rsidP="00444178">
      <w:pPr>
        <w:jc w:val="left"/>
        <w:rPr>
          <w:rFonts w:ascii="Times New Roman" w:hAnsi="Times New Roman" w:cs="Times New Roman"/>
        </w:rPr>
      </w:pPr>
    </w:p>
    <w:p w14:paraId="69A7918D" w14:textId="77777777" w:rsidR="0011457D" w:rsidRPr="00127501" w:rsidRDefault="009F4160" w:rsidP="00444178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</w:rPr>
      </w:pPr>
      <w:r w:rsidRPr="00127501">
        <w:rPr>
          <w:rFonts w:ascii="Times New Roman" w:hAnsi="Times New Roman" w:cs="Times New Roman"/>
          <w:b/>
          <w:bCs/>
          <w:sz w:val="24"/>
        </w:rPr>
        <w:t>Fig</w:t>
      </w:r>
      <w:r w:rsidR="004618D1" w:rsidRPr="00127501">
        <w:rPr>
          <w:rFonts w:ascii="Times New Roman" w:hAnsi="Times New Roman" w:cs="Times New Roman"/>
          <w:b/>
          <w:bCs/>
          <w:sz w:val="24"/>
        </w:rPr>
        <w:t>.</w:t>
      </w:r>
      <w:r w:rsidRPr="00127501">
        <w:rPr>
          <w:rFonts w:ascii="Times New Roman" w:hAnsi="Times New Roman" w:cs="Times New Roman"/>
          <w:b/>
          <w:bCs/>
          <w:sz w:val="24"/>
        </w:rPr>
        <w:t xml:space="preserve"> S2</w:t>
      </w:r>
    </w:p>
    <w:p w14:paraId="5C87BB64" w14:textId="77777777" w:rsidR="009F4160" w:rsidRPr="00127501" w:rsidRDefault="0046289B" w:rsidP="00444178">
      <w:pPr>
        <w:spacing w:line="480" w:lineRule="auto"/>
        <w:jc w:val="left"/>
        <w:rPr>
          <w:rFonts w:ascii="Times New Roman" w:hAnsi="Times New Roman" w:cs="Times New Roman"/>
        </w:rPr>
      </w:pPr>
      <w:r w:rsidRPr="00127501">
        <w:rPr>
          <w:rFonts w:ascii="Times New Roman" w:hAnsi="Times New Roman" w:cs="Times New Roman"/>
          <w:sz w:val="24"/>
        </w:rPr>
        <w:t xml:space="preserve">Scatter plot with </w:t>
      </w:r>
      <w:r w:rsidR="004F40D9" w:rsidRPr="00127501">
        <w:rPr>
          <w:rFonts w:ascii="Times New Roman" w:hAnsi="Times New Roman" w:cs="Times New Roman"/>
          <w:sz w:val="24"/>
        </w:rPr>
        <w:t>S</w:t>
      </w:r>
      <w:r w:rsidRPr="00127501">
        <w:rPr>
          <w:rFonts w:ascii="Times New Roman" w:hAnsi="Times New Roman" w:cs="Times New Roman"/>
          <w:sz w:val="24"/>
        </w:rPr>
        <w:t>pearman’s correlation of IHC intensity scores of PINK1 and 8-OHdG. (n = 7/each)</w:t>
      </w:r>
    </w:p>
    <w:p w14:paraId="5349F183" w14:textId="1FDEED68" w:rsidR="00043780" w:rsidRPr="00127501" w:rsidRDefault="00757380" w:rsidP="00444178">
      <w:pPr>
        <w:jc w:val="left"/>
        <w:rPr>
          <w:rFonts w:ascii="Times New Roman" w:hAnsi="Times New Roman" w:cs="Times New Roman"/>
        </w:rPr>
      </w:pPr>
      <w:r w:rsidRPr="00127501">
        <w:rPr>
          <w:rFonts w:ascii="Times New Roman" w:hAnsi="Times New Roman" w:cs="Times New Roman"/>
        </w:rPr>
        <w:br w:type="page"/>
      </w:r>
    </w:p>
    <w:p w14:paraId="2DF3F458" w14:textId="2796D0E6" w:rsidR="009F4160" w:rsidRPr="00127501" w:rsidRDefault="00180DE0" w:rsidP="00444178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FD8BE07" wp14:editId="41A6DEFD">
            <wp:extent cx="5727700" cy="4632325"/>
            <wp:effectExtent l="0" t="0" r="0" b="3175"/>
            <wp:docPr id="8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NK1.supp.4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63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F19B88" w14:textId="77777777" w:rsidR="009F4160" w:rsidRPr="00127501" w:rsidRDefault="009F4160" w:rsidP="00444178">
      <w:pPr>
        <w:jc w:val="left"/>
        <w:rPr>
          <w:rFonts w:ascii="Times New Roman" w:hAnsi="Times New Roman" w:cs="Times New Roman"/>
        </w:rPr>
      </w:pPr>
    </w:p>
    <w:p w14:paraId="3739C1E3" w14:textId="77777777" w:rsidR="009F4160" w:rsidRPr="00127501" w:rsidRDefault="009F4160" w:rsidP="00444178">
      <w:pPr>
        <w:spacing w:line="480" w:lineRule="auto"/>
        <w:jc w:val="left"/>
        <w:rPr>
          <w:rFonts w:ascii="Times New Roman" w:hAnsi="Times New Roman" w:cs="Times New Roman"/>
          <w:sz w:val="24"/>
        </w:rPr>
      </w:pPr>
    </w:p>
    <w:p w14:paraId="3DCFFB28" w14:textId="77777777" w:rsidR="009F4160" w:rsidRPr="00127501" w:rsidRDefault="009F4160" w:rsidP="00444178">
      <w:pPr>
        <w:spacing w:line="480" w:lineRule="auto"/>
        <w:jc w:val="left"/>
        <w:rPr>
          <w:rFonts w:ascii="Times New Roman" w:hAnsi="Times New Roman" w:cs="Times New Roman"/>
          <w:sz w:val="24"/>
        </w:rPr>
      </w:pPr>
      <w:r w:rsidRPr="00127501">
        <w:rPr>
          <w:rFonts w:ascii="Times New Roman" w:hAnsi="Times New Roman" w:cs="Times New Roman"/>
          <w:b/>
          <w:bCs/>
          <w:sz w:val="24"/>
        </w:rPr>
        <w:t>Fig</w:t>
      </w:r>
      <w:r w:rsidR="006B083B" w:rsidRPr="00127501">
        <w:rPr>
          <w:rFonts w:ascii="Times New Roman" w:hAnsi="Times New Roman" w:cs="Times New Roman"/>
          <w:b/>
          <w:bCs/>
          <w:sz w:val="24"/>
        </w:rPr>
        <w:t>.</w:t>
      </w:r>
      <w:r w:rsidRPr="00127501">
        <w:rPr>
          <w:rFonts w:ascii="Times New Roman" w:hAnsi="Times New Roman" w:cs="Times New Roman"/>
          <w:b/>
          <w:bCs/>
          <w:sz w:val="24"/>
        </w:rPr>
        <w:t xml:space="preserve"> S3</w:t>
      </w:r>
    </w:p>
    <w:p w14:paraId="6EE2F144" w14:textId="39C56FAB" w:rsidR="008C75D0" w:rsidRPr="00127501" w:rsidRDefault="005C3448" w:rsidP="00444178">
      <w:pPr>
        <w:spacing w:line="480" w:lineRule="auto"/>
        <w:jc w:val="left"/>
        <w:rPr>
          <w:rFonts w:ascii="Times New Roman" w:hAnsi="Times New Roman" w:cs="Times New Roman"/>
          <w:sz w:val="24"/>
        </w:rPr>
      </w:pPr>
      <w:r w:rsidRPr="00127501">
        <w:rPr>
          <w:rFonts w:ascii="Times New Roman" w:hAnsi="Times New Roman" w:cs="Times New Roman"/>
          <w:sz w:val="24"/>
        </w:rPr>
        <w:t>(</w:t>
      </w:r>
      <w:r w:rsidR="00603A79">
        <w:rPr>
          <w:rFonts w:ascii="Times New Roman" w:hAnsi="Times New Roman" w:cs="Times New Roman"/>
          <w:sz w:val="24"/>
        </w:rPr>
        <w:t>A</w:t>
      </w:r>
      <w:r w:rsidRPr="00127501">
        <w:rPr>
          <w:rFonts w:ascii="Times New Roman" w:hAnsi="Times New Roman" w:cs="Times New Roman"/>
          <w:sz w:val="24"/>
        </w:rPr>
        <w:t xml:space="preserve">) Microscopic image of 24-month-old </w:t>
      </w:r>
      <w:r w:rsidRPr="00127501">
        <w:rPr>
          <w:rFonts w:ascii="Times New Roman" w:hAnsi="Times New Roman" w:cs="Times New Roman"/>
          <w:i/>
          <w:sz w:val="24"/>
        </w:rPr>
        <w:t>Pink1</w:t>
      </w:r>
      <w:r w:rsidRPr="00127501">
        <w:rPr>
          <w:rFonts w:ascii="Times New Roman" w:hAnsi="Times New Roman" w:cs="Times New Roman"/>
          <w:sz w:val="24"/>
        </w:rPr>
        <w:t xml:space="preserve"> KO mice’s thyroid gland</w:t>
      </w:r>
      <w:r w:rsidR="0057018C" w:rsidRPr="00127501">
        <w:rPr>
          <w:rFonts w:ascii="Times New Roman" w:hAnsi="Times New Roman" w:cs="Times New Roman"/>
          <w:sz w:val="24"/>
        </w:rPr>
        <w:t xml:space="preserve"> (400×)</w:t>
      </w:r>
      <w:r w:rsidRPr="00127501">
        <w:rPr>
          <w:rFonts w:ascii="Times New Roman" w:hAnsi="Times New Roman" w:cs="Times New Roman"/>
          <w:sz w:val="24"/>
        </w:rPr>
        <w:t xml:space="preserve">. Black and gray arrow represented thyroid follicle cells with/without </w:t>
      </w:r>
      <w:proofErr w:type="spellStart"/>
      <w:r w:rsidRPr="00127501">
        <w:rPr>
          <w:rFonts w:ascii="Times New Roman" w:hAnsi="Times New Roman" w:cs="Times New Roman"/>
          <w:sz w:val="24"/>
        </w:rPr>
        <w:t>oncocytic</w:t>
      </w:r>
      <w:proofErr w:type="spellEnd"/>
      <w:r w:rsidRPr="00127501">
        <w:rPr>
          <w:rFonts w:ascii="Times New Roman" w:hAnsi="Times New Roman" w:cs="Times New Roman"/>
          <w:sz w:val="24"/>
        </w:rPr>
        <w:t xml:space="preserve"> changes, respectively. Boxplots of (</w:t>
      </w:r>
      <w:r w:rsidR="00603A79">
        <w:rPr>
          <w:rFonts w:ascii="Times New Roman" w:hAnsi="Times New Roman" w:cs="Times New Roman"/>
          <w:sz w:val="24"/>
        </w:rPr>
        <w:t>B</w:t>
      </w:r>
      <w:r w:rsidRPr="00127501">
        <w:rPr>
          <w:rFonts w:ascii="Times New Roman" w:hAnsi="Times New Roman" w:cs="Times New Roman"/>
          <w:sz w:val="24"/>
        </w:rPr>
        <w:t xml:space="preserve">) </w:t>
      </w:r>
      <w:r w:rsidRPr="00127501">
        <w:rPr>
          <w:rFonts w:ascii="Times New Roman" w:hAnsi="Times New Roman" w:cs="Times New Roman"/>
          <w:i/>
          <w:sz w:val="24"/>
        </w:rPr>
        <w:t>Lmp2</w:t>
      </w:r>
      <w:r w:rsidRPr="00127501">
        <w:rPr>
          <w:rFonts w:ascii="Times New Roman" w:hAnsi="Times New Roman" w:cs="Times New Roman"/>
          <w:sz w:val="24"/>
        </w:rPr>
        <w:t xml:space="preserve"> expression and (</w:t>
      </w:r>
      <w:r w:rsidR="00603A79">
        <w:rPr>
          <w:rFonts w:ascii="Times New Roman" w:hAnsi="Times New Roman" w:cs="Times New Roman"/>
          <w:sz w:val="24"/>
        </w:rPr>
        <w:t>C</w:t>
      </w:r>
      <w:r w:rsidRPr="00127501">
        <w:rPr>
          <w:rFonts w:ascii="Times New Roman" w:hAnsi="Times New Roman" w:cs="Times New Roman"/>
          <w:sz w:val="24"/>
        </w:rPr>
        <w:t xml:space="preserve">) </w:t>
      </w:r>
      <w:proofErr w:type="spellStart"/>
      <w:r w:rsidRPr="00127501">
        <w:rPr>
          <w:rFonts w:ascii="Times New Roman" w:hAnsi="Times New Roman" w:cs="Times New Roman"/>
          <w:sz w:val="24"/>
        </w:rPr>
        <w:t>IFNγ</w:t>
      </w:r>
      <w:proofErr w:type="spellEnd"/>
      <w:r w:rsidRPr="00127501">
        <w:rPr>
          <w:rFonts w:ascii="Times New Roman" w:hAnsi="Times New Roman" w:cs="Times New Roman"/>
          <w:sz w:val="24"/>
        </w:rPr>
        <w:t xml:space="preserve"> response score which is molecular marker of </w:t>
      </w:r>
      <w:proofErr w:type="spellStart"/>
      <w:r w:rsidRPr="00127501">
        <w:rPr>
          <w:rFonts w:ascii="Times New Roman" w:hAnsi="Times New Roman" w:cs="Times New Roman"/>
          <w:sz w:val="24"/>
        </w:rPr>
        <w:t>oncocytic</w:t>
      </w:r>
      <w:proofErr w:type="spellEnd"/>
      <w:r w:rsidRPr="00127501">
        <w:rPr>
          <w:rFonts w:ascii="Times New Roman" w:hAnsi="Times New Roman" w:cs="Times New Roman"/>
          <w:sz w:val="24"/>
        </w:rPr>
        <w:t xml:space="preserve"> change (n = 5/each). (</w:t>
      </w:r>
      <w:r w:rsidR="00603A79">
        <w:rPr>
          <w:rFonts w:ascii="Times New Roman" w:hAnsi="Times New Roman" w:cs="Times New Roman"/>
          <w:sz w:val="24"/>
        </w:rPr>
        <w:t>D</w:t>
      </w:r>
      <w:r w:rsidRPr="00127501">
        <w:rPr>
          <w:rFonts w:ascii="Times New Roman" w:hAnsi="Times New Roman" w:cs="Times New Roman"/>
          <w:sz w:val="24"/>
        </w:rPr>
        <w:t xml:space="preserve">) Microscopic image of human thyroid gland with LT. Black and gray arrows represent thyroid follicle cells with and without </w:t>
      </w:r>
      <w:proofErr w:type="spellStart"/>
      <w:r w:rsidRPr="00127501">
        <w:rPr>
          <w:rFonts w:ascii="Times New Roman" w:hAnsi="Times New Roman" w:cs="Times New Roman"/>
          <w:sz w:val="24"/>
        </w:rPr>
        <w:t>oncocytic</w:t>
      </w:r>
      <w:proofErr w:type="spellEnd"/>
      <w:r w:rsidRPr="00127501">
        <w:rPr>
          <w:rFonts w:ascii="Times New Roman" w:hAnsi="Times New Roman" w:cs="Times New Roman"/>
          <w:sz w:val="24"/>
        </w:rPr>
        <w:t xml:space="preserve"> changes, respectively. Boxplots of (</w:t>
      </w:r>
      <w:r w:rsidR="00603A79">
        <w:rPr>
          <w:rFonts w:ascii="Times New Roman" w:hAnsi="Times New Roman" w:cs="Times New Roman"/>
          <w:sz w:val="24"/>
        </w:rPr>
        <w:t>E</w:t>
      </w:r>
      <w:r w:rsidRPr="00127501">
        <w:rPr>
          <w:rFonts w:ascii="Times New Roman" w:hAnsi="Times New Roman" w:cs="Times New Roman"/>
          <w:sz w:val="24"/>
        </w:rPr>
        <w:t xml:space="preserve">) </w:t>
      </w:r>
      <w:r w:rsidRPr="00127501">
        <w:rPr>
          <w:rFonts w:ascii="Times New Roman" w:hAnsi="Times New Roman" w:cs="Times New Roman"/>
          <w:i/>
          <w:sz w:val="24"/>
        </w:rPr>
        <w:t>LMP2</w:t>
      </w:r>
      <w:r w:rsidRPr="00127501">
        <w:rPr>
          <w:rFonts w:ascii="Times New Roman" w:hAnsi="Times New Roman" w:cs="Times New Roman"/>
          <w:sz w:val="24"/>
        </w:rPr>
        <w:t xml:space="preserve"> expression and (</w:t>
      </w:r>
      <w:r w:rsidR="00603A79">
        <w:rPr>
          <w:rFonts w:ascii="Times New Roman" w:hAnsi="Times New Roman" w:cs="Times New Roman"/>
          <w:sz w:val="24"/>
        </w:rPr>
        <w:t>F</w:t>
      </w:r>
      <w:r w:rsidRPr="00127501">
        <w:rPr>
          <w:rFonts w:ascii="Times New Roman" w:hAnsi="Times New Roman" w:cs="Times New Roman"/>
          <w:sz w:val="24"/>
        </w:rPr>
        <w:t xml:space="preserve">) </w:t>
      </w:r>
      <w:proofErr w:type="spellStart"/>
      <w:r w:rsidRPr="00127501">
        <w:rPr>
          <w:rFonts w:ascii="Times New Roman" w:hAnsi="Times New Roman" w:cs="Times New Roman"/>
          <w:sz w:val="24"/>
        </w:rPr>
        <w:t>IFNγ</w:t>
      </w:r>
      <w:proofErr w:type="spellEnd"/>
      <w:r w:rsidRPr="00127501">
        <w:rPr>
          <w:rFonts w:ascii="Times New Roman" w:hAnsi="Times New Roman" w:cs="Times New Roman"/>
          <w:sz w:val="24"/>
        </w:rPr>
        <w:t xml:space="preserve"> response score which is molecular marker of </w:t>
      </w:r>
      <w:proofErr w:type="spellStart"/>
      <w:r w:rsidRPr="00127501">
        <w:rPr>
          <w:rFonts w:ascii="Times New Roman" w:hAnsi="Times New Roman" w:cs="Times New Roman"/>
          <w:sz w:val="24"/>
        </w:rPr>
        <w:t>oncocytic</w:t>
      </w:r>
      <w:proofErr w:type="spellEnd"/>
      <w:r w:rsidRPr="00127501">
        <w:rPr>
          <w:rFonts w:ascii="Times New Roman" w:hAnsi="Times New Roman" w:cs="Times New Roman"/>
          <w:sz w:val="24"/>
        </w:rPr>
        <w:t xml:space="preserve"> change (n = 5/each).</w:t>
      </w:r>
      <w:r w:rsidR="00143C81" w:rsidRPr="00127501">
        <w:rPr>
          <w:rFonts w:ascii="Times New Roman" w:hAnsi="Times New Roman" w:cs="Times New Roman"/>
          <w:sz w:val="24"/>
        </w:rPr>
        <w:t xml:space="preserve"> </w:t>
      </w:r>
      <w:proofErr w:type="spellStart"/>
      <w:r w:rsidR="00143C81" w:rsidRPr="00127501">
        <w:rPr>
          <w:rFonts w:ascii="Times New Roman" w:hAnsi="Times New Roman" w:cs="Times New Roman"/>
          <w:sz w:val="24"/>
        </w:rPr>
        <w:t>IFNγ</w:t>
      </w:r>
      <w:proofErr w:type="spellEnd"/>
      <w:r w:rsidR="00143C81" w:rsidRPr="00127501">
        <w:rPr>
          <w:rFonts w:ascii="Times New Roman" w:hAnsi="Times New Roman" w:cs="Times New Roman"/>
          <w:sz w:val="24"/>
        </w:rPr>
        <w:t xml:space="preserve"> response gene set was derived from </w:t>
      </w:r>
      <w:proofErr w:type="spellStart"/>
      <w:r w:rsidR="00143C81" w:rsidRPr="00127501">
        <w:rPr>
          <w:rFonts w:ascii="Times New Roman" w:hAnsi="Times New Roman" w:cs="Times New Roman"/>
          <w:sz w:val="24"/>
        </w:rPr>
        <w:t>MsigDB</w:t>
      </w:r>
      <w:proofErr w:type="spellEnd"/>
      <w:r w:rsidR="000A0228" w:rsidRPr="00127501">
        <w:rPr>
          <w:rFonts w:ascii="Times New Roman" w:hAnsi="Times New Roman" w:cs="Times New Roman"/>
          <w:sz w:val="24"/>
        </w:rPr>
        <w:t>.</w:t>
      </w:r>
      <w:r w:rsidRPr="00127501">
        <w:rPr>
          <w:rFonts w:ascii="Times New Roman" w:hAnsi="Times New Roman" w:cs="Times New Roman"/>
          <w:sz w:val="24"/>
        </w:rPr>
        <w:t xml:space="preserve"> </w:t>
      </w:r>
      <w:r w:rsidR="00912AF2" w:rsidRPr="00127501">
        <w:rPr>
          <w:rFonts w:ascii="Times New Roman" w:hAnsi="Times New Roman" w:cs="Times New Roman"/>
          <w:sz w:val="24"/>
        </w:rPr>
        <w:t>Scale bars are as indicated</w:t>
      </w:r>
      <w:r w:rsidR="008C75D0" w:rsidRPr="00127501">
        <w:rPr>
          <w:rFonts w:ascii="Times New Roman" w:hAnsi="Times New Roman" w:cs="Times New Roman"/>
          <w:sz w:val="24"/>
        </w:rPr>
        <w:t xml:space="preserve">. </w:t>
      </w:r>
      <w:r w:rsidR="00685CD8" w:rsidRPr="00127501">
        <w:rPr>
          <w:rFonts w:ascii="Times New Roman" w:hAnsi="Times New Roman" w:cs="Times New Roman"/>
          <w:sz w:val="24"/>
        </w:rPr>
        <w:t>Data in bar plots are presented as mean ± SEM</w:t>
      </w:r>
      <w:r w:rsidR="008C75D0" w:rsidRPr="00127501">
        <w:rPr>
          <w:rFonts w:ascii="Times New Roman" w:hAnsi="Times New Roman" w:cs="Times New Roman"/>
          <w:sz w:val="24"/>
        </w:rPr>
        <w:t>.</w:t>
      </w:r>
    </w:p>
    <w:p w14:paraId="5199A4B8" w14:textId="26088B1C" w:rsidR="00B3077A" w:rsidRPr="00127501" w:rsidRDefault="00B3077A" w:rsidP="00D5334E">
      <w:pPr>
        <w:jc w:val="left"/>
        <w:rPr>
          <w:rFonts w:ascii="Times New Roman" w:hAnsi="Times New Roman" w:cs="Times New Roman" w:hint="eastAsia"/>
        </w:rPr>
      </w:pPr>
      <w:bookmarkStart w:id="0" w:name="_GoBack"/>
      <w:bookmarkEnd w:id="0"/>
    </w:p>
    <w:sectPr w:rsidR="00B3077A" w:rsidRPr="00127501" w:rsidSect="00FF3C67">
      <w:pgSz w:w="11900" w:h="16840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A00786" w14:textId="77777777" w:rsidR="009E4DB0" w:rsidRDefault="009E4DB0" w:rsidP="00156356">
      <w:r>
        <w:separator/>
      </w:r>
    </w:p>
  </w:endnote>
  <w:endnote w:type="continuationSeparator" w:id="0">
    <w:p w14:paraId="6EE2168A" w14:textId="77777777" w:rsidR="009E4DB0" w:rsidRDefault="009E4DB0" w:rsidP="001563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함초롬바탕">
    <w:altName w:val="바탕"/>
    <w:panose1 w:val="020B0604020202020204"/>
    <w:charset w:val="81"/>
    <w:family w:val="roman"/>
    <w:pitch w:val="variable"/>
    <w:sig w:usb0="F7002EFF" w:usb1="19DFFFFF" w:usb2="001BFDD7" w:usb3="00000000" w:csb0="001F007F" w:csb1="00000000"/>
  </w:font>
  <w:font w:name="굴림">
    <w:altName w:val="Gulim"/>
    <w:panose1 w:val="020B0600000101010101"/>
    <w:charset w:val="81"/>
    <w:family w:val="swiss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C75DA6" w14:textId="77777777" w:rsidR="009E4DB0" w:rsidRDefault="009E4DB0" w:rsidP="00156356">
      <w:r>
        <w:separator/>
      </w:r>
    </w:p>
  </w:footnote>
  <w:footnote w:type="continuationSeparator" w:id="0">
    <w:p w14:paraId="1527100D" w14:textId="77777777" w:rsidR="009E4DB0" w:rsidRDefault="009E4DB0" w:rsidP="001563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8A299E"/>
    <w:multiLevelType w:val="hybridMultilevel"/>
    <w:tmpl w:val="B4DAC5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6078D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1374F7"/>
    <w:multiLevelType w:val="hybridMultilevel"/>
    <w:tmpl w:val="838AD182"/>
    <w:lvl w:ilvl="0" w:tplc="C7FA6E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160" w:hanging="400"/>
      </w:pPr>
    </w:lvl>
    <w:lvl w:ilvl="2" w:tplc="0409001B" w:tentative="1">
      <w:start w:val="1"/>
      <w:numFmt w:val="lowerRoman"/>
      <w:lvlText w:val="%3."/>
      <w:lvlJc w:val="right"/>
      <w:pPr>
        <w:ind w:left="1560" w:hanging="400"/>
      </w:pPr>
    </w:lvl>
    <w:lvl w:ilvl="3" w:tplc="0409000F" w:tentative="1">
      <w:start w:val="1"/>
      <w:numFmt w:val="decimal"/>
      <w:lvlText w:val="%4."/>
      <w:lvlJc w:val="left"/>
      <w:pPr>
        <w:ind w:left="1960" w:hanging="400"/>
      </w:pPr>
    </w:lvl>
    <w:lvl w:ilvl="4" w:tplc="04090019" w:tentative="1">
      <w:start w:val="1"/>
      <w:numFmt w:val="upperLetter"/>
      <w:lvlText w:val="%5."/>
      <w:lvlJc w:val="left"/>
      <w:pPr>
        <w:ind w:left="2360" w:hanging="400"/>
      </w:pPr>
    </w:lvl>
    <w:lvl w:ilvl="5" w:tplc="0409001B" w:tentative="1">
      <w:start w:val="1"/>
      <w:numFmt w:val="lowerRoman"/>
      <w:lvlText w:val="%6."/>
      <w:lvlJc w:val="right"/>
      <w:pPr>
        <w:ind w:left="2760" w:hanging="400"/>
      </w:pPr>
    </w:lvl>
    <w:lvl w:ilvl="6" w:tplc="0409000F" w:tentative="1">
      <w:start w:val="1"/>
      <w:numFmt w:val="decimal"/>
      <w:lvlText w:val="%7."/>
      <w:lvlJc w:val="left"/>
      <w:pPr>
        <w:ind w:left="3160" w:hanging="400"/>
      </w:pPr>
    </w:lvl>
    <w:lvl w:ilvl="7" w:tplc="04090019" w:tentative="1">
      <w:start w:val="1"/>
      <w:numFmt w:val="upperLetter"/>
      <w:lvlText w:val="%8."/>
      <w:lvlJc w:val="left"/>
      <w:pPr>
        <w:ind w:left="3560" w:hanging="400"/>
      </w:pPr>
    </w:lvl>
    <w:lvl w:ilvl="8" w:tplc="0409001B" w:tentative="1">
      <w:start w:val="1"/>
      <w:numFmt w:val="lowerRoman"/>
      <w:lvlText w:val="%9."/>
      <w:lvlJc w:val="right"/>
      <w:pPr>
        <w:ind w:left="3960" w:hanging="400"/>
      </w:pPr>
    </w:lvl>
  </w:abstractNum>
  <w:abstractNum w:abstractNumId="2" w15:restartNumberingAfterBreak="0">
    <w:nsid w:val="20602CCA"/>
    <w:multiLevelType w:val="hybridMultilevel"/>
    <w:tmpl w:val="0F825D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3E1C5A"/>
    <w:multiLevelType w:val="hybridMultilevel"/>
    <w:tmpl w:val="046E577C"/>
    <w:lvl w:ilvl="0" w:tplc="D38C4D7C">
      <w:start w:val="1"/>
      <w:numFmt w:val="lowerLetter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4E15429E"/>
    <w:multiLevelType w:val="hybridMultilevel"/>
    <w:tmpl w:val="AE64B0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A64E84"/>
    <w:multiLevelType w:val="hybridMultilevel"/>
    <w:tmpl w:val="C79C23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3518EC"/>
    <w:multiLevelType w:val="multilevel"/>
    <w:tmpl w:val="F40867E0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  <w:rPr>
        <w:b/>
      </w:r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7" w15:restartNumberingAfterBreak="0">
    <w:nsid w:val="69873CC8"/>
    <w:multiLevelType w:val="hybridMultilevel"/>
    <w:tmpl w:val="F83225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2"/>
  </w:num>
  <w:num w:numId="5">
    <w:abstractNumId w:val="0"/>
  </w:num>
  <w:num w:numId="6">
    <w:abstractNumId w:val="4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1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F3B"/>
    <w:rsid w:val="000040A9"/>
    <w:rsid w:val="000148B2"/>
    <w:rsid w:val="0003189C"/>
    <w:rsid w:val="00041C82"/>
    <w:rsid w:val="00043780"/>
    <w:rsid w:val="00052A8C"/>
    <w:rsid w:val="00053A4E"/>
    <w:rsid w:val="0006107C"/>
    <w:rsid w:val="000838BF"/>
    <w:rsid w:val="00096B41"/>
    <w:rsid w:val="000A0228"/>
    <w:rsid w:val="000A110C"/>
    <w:rsid w:val="000A7FA6"/>
    <w:rsid w:val="000C11CC"/>
    <w:rsid w:val="000D324F"/>
    <w:rsid w:val="000D382D"/>
    <w:rsid w:val="000E298E"/>
    <w:rsid w:val="000E4DBA"/>
    <w:rsid w:val="000E6AD4"/>
    <w:rsid w:val="000E758E"/>
    <w:rsid w:val="001060E9"/>
    <w:rsid w:val="00107820"/>
    <w:rsid w:val="00107F5B"/>
    <w:rsid w:val="001136CA"/>
    <w:rsid w:val="0011398B"/>
    <w:rsid w:val="00113F25"/>
    <w:rsid w:val="0011457D"/>
    <w:rsid w:val="00127501"/>
    <w:rsid w:val="00143C81"/>
    <w:rsid w:val="00144605"/>
    <w:rsid w:val="00156356"/>
    <w:rsid w:val="00160F37"/>
    <w:rsid w:val="001751A7"/>
    <w:rsid w:val="00180DE0"/>
    <w:rsid w:val="00191A15"/>
    <w:rsid w:val="001B098F"/>
    <w:rsid w:val="001C09C1"/>
    <w:rsid w:val="001C5BDF"/>
    <w:rsid w:val="001D6BC5"/>
    <w:rsid w:val="001E46CC"/>
    <w:rsid w:val="001F16F1"/>
    <w:rsid w:val="0022108B"/>
    <w:rsid w:val="00234432"/>
    <w:rsid w:val="002347F3"/>
    <w:rsid w:val="00246C81"/>
    <w:rsid w:val="00257119"/>
    <w:rsid w:val="00270253"/>
    <w:rsid w:val="00272468"/>
    <w:rsid w:val="002724EF"/>
    <w:rsid w:val="00281444"/>
    <w:rsid w:val="002929E8"/>
    <w:rsid w:val="002A3A55"/>
    <w:rsid w:val="002D4D87"/>
    <w:rsid w:val="002E4372"/>
    <w:rsid w:val="002F0EC9"/>
    <w:rsid w:val="002F7A97"/>
    <w:rsid w:val="002F7AE9"/>
    <w:rsid w:val="00306A90"/>
    <w:rsid w:val="0031424E"/>
    <w:rsid w:val="003174AF"/>
    <w:rsid w:val="0032085F"/>
    <w:rsid w:val="00321730"/>
    <w:rsid w:val="003372F9"/>
    <w:rsid w:val="003438A2"/>
    <w:rsid w:val="003554F3"/>
    <w:rsid w:val="0036049B"/>
    <w:rsid w:val="00361655"/>
    <w:rsid w:val="00364E8B"/>
    <w:rsid w:val="0037331B"/>
    <w:rsid w:val="00377778"/>
    <w:rsid w:val="00391313"/>
    <w:rsid w:val="00391B0A"/>
    <w:rsid w:val="003A1698"/>
    <w:rsid w:val="003B5B24"/>
    <w:rsid w:val="003C55B5"/>
    <w:rsid w:val="003C7B16"/>
    <w:rsid w:val="003E1A22"/>
    <w:rsid w:val="003E47E0"/>
    <w:rsid w:val="00400AE4"/>
    <w:rsid w:val="00420DF4"/>
    <w:rsid w:val="00434EED"/>
    <w:rsid w:val="0043524C"/>
    <w:rsid w:val="00444178"/>
    <w:rsid w:val="00446736"/>
    <w:rsid w:val="004618D1"/>
    <w:rsid w:val="0046289B"/>
    <w:rsid w:val="00467806"/>
    <w:rsid w:val="00481149"/>
    <w:rsid w:val="00493E98"/>
    <w:rsid w:val="0049578A"/>
    <w:rsid w:val="004B48B1"/>
    <w:rsid w:val="004C45B8"/>
    <w:rsid w:val="004D745B"/>
    <w:rsid w:val="004F40D9"/>
    <w:rsid w:val="004F754B"/>
    <w:rsid w:val="00520922"/>
    <w:rsid w:val="0055093B"/>
    <w:rsid w:val="0057018C"/>
    <w:rsid w:val="00571BA8"/>
    <w:rsid w:val="00592835"/>
    <w:rsid w:val="005933BF"/>
    <w:rsid w:val="005A1A60"/>
    <w:rsid w:val="005A6BAE"/>
    <w:rsid w:val="005A7FD0"/>
    <w:rsid w:val="005B160D"/>
    <w:rsid w:val="005B6EAD"/>
    <w:rsid w:val="005C3448"/>
    <w:rsid w:val="005C4FF8"/>
    <w:rsid w:val="005C658E"/>
    <w:rsid w:val="005C7839"/>
    <w:rsid w:val="005D0827"/>
    <w:rsid w:val="005D5373"/>
    <w:rsid w:val="005D7A22"/>
    <w:rsid w:val="005E0DB0"/>
    <w:rsid w:val="005F1A84"/>
    <w:rsid w:val="00603A79"/>
    <w:rsid w:val="00623121"/>
    <w:rsid w:val="006251F5"/>
    <w:rsid w:val="00627FCC"/>
    <w:rsid w:val="00632DED"/>
    <w:rsid w:val="00633C66"/>
    <w:rsid w:val="00641340"/>
    <w:rsid w:val="00641B64"/>
    <w:rsid w:val="00646F96"/>
    <w:rsid w:val="00661E30"/>
    <w:rsid w:val="006706A3"/>
    <w:rsid w:val="006735D3"/>
    <w:rsid w:val="00677E76"/>
    <w:rsid w:val="00681B5F"/>
    <w:rsid w:val="006852A4"/>
    <w:rsid w:val="00685CD8"/>
    <w:rsid w:val="006969CF"/>
    <w:rsid w:val="006A07CE"/>
    <w:rsid w:val="006B083B"/>
    <w:rsid w:val="006C692C"/>
    <w:rsid w:val="006D0071"/>
    <w:rsid w:val="006F6682"/>
    <w:rsid w:val="007053B4"/>
    <w:rsid w:val="007137ED"/>
    <w:rsid w:val="0072503E"/>
    <w:rsid w:val="00725CE6"/>
    <w:rsid w:val="007270E1"/>
    <w:rsid w:val="00750CAF"/>
    <w:rsid w:val="0075362C"/>
    <w:rsid w:val="00757380"/>
    <w:rsid w:val="00767F33"/>
    <w:rsid w:val="00784C08"/>
    <w:rsid w:val="007A0168"/>
    <w:rsid w:val="007B1087"/>
    <w:rsid w:val="007B58BE"/>
    <w:rsid w:val="007E32B5"/>
    <w:rsid w:val="007E3F3B"/>
    <w:rsid w:val="007E5462"/>
    <w:rsid w:val="007E6206"/>
    <w:rsid w:val="00803AA8"/>
    <w:rsid w:val="00803DBD"/>
    <w:rsid w:val="008121F8"/>
    <w:rsid w:val="00827498"/>
    <w:rsid w:val="00843662"/>
    <w:rsid w:val="00844232"/>
    <w:rsid w:val="008469CF"/>
    <w:rsid w:val="00872B48"/>
    <w:rsid w:val="008B54D4"/>
    <w:rsid w:val="008C6840"/>
    <w:rsid w:val="008C75D0"/>
    <w:rsid w:val="008E0143"/>
    <w:rsid w:val="008E5AF6"/>
    <w:rsid w:val="008F21B4"/>
    <w:rsid w:val="008F3C85"/>
    <w:rsid w:val="00912AF2"/>
    <w:rsid w:val="00926B57"/>
    <w:rsid w:val="00933ECD"/>
    <w:rsid w:val="00961367"/>
    <w:rsid w:val="00980820"/>
    <w:rsid w:val="00992312"/>
    <w:rsid w:val="00992554"/>
    <w:rsid w:val="009A560E"/>
    <w:rsid w:val="009B0AC6"/>
    <w:rsid w:val="009B3858"/>
    <w:rsid w:val="009B3A76"/>
    <w:rsid w:val="009E4DB0"/>
    <w:rsid w:val="009F4160"/>
    <w:rsid w:val="00A06144"/>
    <w:rsid w:val="00A1307E"/>
    <w:rsid w:val="00A16453"/>
    <w:rsid w:val="00A3706F"/>
    <w:rsid w:val="00A44231"/>
    <w:rsid w:val="00A51DB5"/>
    <w:rsid w:val="00A53A2B"/>
    <w:rsid w:val="00A616DC"/>
    <w:rsid w:val="00A83554"/>
    <w:rsid w:val="00A87F29"/>
    <w:rsid w:val="00A90C4C"/>
    <w:rsid w:val="00AA35D9"/>
    <w:rsid w:val="00AB0B15"/>
    <w:rsid w:val="00AB2C48"/>
    <w:rsid w:val="00AC6F26"/>
    <w:rsid w:val="00AD5162"/>
    <w:rsid w:val="00AD5328"/>
    <w:rsid w:val="00AE13A9"/>
    <w:rsid w:val="00AE5DE0"/>
    <w:rsid w:val="00AF4E70"/>
    <w:rsid w:val="00B01579"/>
    <w:rsid w:val="00B04BD4"/>
    <w:rsid w:val="00B10C38"/>
    <w:rsid w:val="00B200DF"/>
    <w:rsid w:val="00B23BB8"/>
    <w:rsid w:val="00B3077A"/>
    <w:rsid w:val="00B30B26"/>
    <w:rsid w:val="00B41A72"/>
    <w:rsid w:val="00B62BA2"/>
    <w:rsid w:val="00B652E4"/>
    <w:rsid w:val="00B7460F"/>
    <w:rsid w:val="00BB4E7E"/>
    <w:rsid w:val="00BC3274"/>
    <w:rsid w:val="00BC7EBF"/>
    <w:rsid w:val="00BD4888"/>
    <w:rsid w:val="00BE6131"/>
    <w:rsid w:val="00C018FF"/>
    <w:rsid w:val="00C17B30"/>
    <w:rsid w:val="00C26DB1"/>
    <w:rsid w:val="00C4142D"/>
    <w:rsid w:val="00C435D3"/>
    <w:rsid w:val="00C60E1F"/>
    <w:rsid w:val="00C653AC"/>
    <w:rsid w:val="00C70531"/>
    <w:rsid w:val="00C76F3F"/>
    <w:rsid w:val="00CC2B3A"/>
    <w:rsid w:val="00CE14FE"/>
    <w:rsid w:val="00CE3206"/>
    <w:rsid w:val="00CF6A82"/>
    <w:rsid w:val="00D01DBB"/>
    <w:rsid w:val="00D14DB2"/>
    <w:rsid w:val="00D15F07"/>
    <w:rsid w:val="00D26174"/>
    <w:rsid w:val="00D418E6"/>
    <w:rsid w:val="00D447FD"/>
    <w:rsid w:val="00D503FE"/>
    <w:rsid w:val="00D5222D"/>
    <w:rsid w:val="00D5334E"/>
    <w:rsid w:val="00D67416"/>
    <w:rsid w:val="00D70522"/>
    <w:rsid w:val="00D83D66"/>
    <w:rsid w:val="00D842AF"/>
    <w:rsid w:val="00D91013"/>
    <w:rsid w:val="00DC0784"/>
    <w:rsid w:val="00DD26F7"/>
    <w:rsid w:val="00DD301C"/>
    <w:rsid w:val="00DD3B62"/>
    <w:rsid w:val="00DE2808"/>
    <w:rsid w:val="00E26D53"/>
    <w:rsid w:val="00E31631"/>
    <w:rsid w:val="00E35A62"/>
    <w:rsid w:val="00E370B4"/>
    <w:rsid w:val="00E46467"/>
    <w:rsid w:val="00E5273D"/>
    <w:rsid w:val="00E6069C"/>
    <w:rsid w:val="00E72279"/>
    <w:rsid w:val="00E82F9D"/>
    <w:rsid w:val="00E94CAB"/>
    <w:rsid w:val="00EA3228"/>
    <w:rsid w:val="00EC1700"/>
    <w:rsid w:val="00EC3C4F"/>
    <w:rsid w:val="00EC66CF"/>
    <w:rsid w:val="00ED2116"/>
    <w:rsid w:val="00EF2A5C"/>
    <w:rsid w:val="00EF35C0"/>
    <w:rsid w:val="00F12B3F"/>
    <w:rsid w:val="00F20EC1"/>
    <w:rsid w:val="00F34063"/>
    <w:rsid w:val="00F36B94"/>
    <w:rsid w:val="00F50B2F"/>
    <w:rsid w:val="00F537F0"/>
    <w:rsid w:val="00F564A1"/>
    <w:rsid w:val="00F74CA3"/>
    <w:rsid w:val="00F836F3"/>
    <w:rsid w:val="00F87770"/>
    <w:rsid w:val="00F973E1"/>
    <w:rsid w:val="00FC5F3B"/>
    <w:rsid w:val="00FE3CBB"/>
    <w:rsid w:val="00FE5E6A"/>
    <w:rsid w:val="00FF3C67"/>
    <w:rsid w:val="00FF6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A55976"/>
  <w15:chartTrackingRefBased/>
  <w15:docId w15:val="{1DAFB415-4EAD-4042-92AE-51235D028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4"/>
        <w:lang w:val="en-US" w:eastAsia="ko-KR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F4160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Char"/>
    <w:uiPriority w:val="34"/>
    <w:qFormat/>
    <w:rsid w:val="00A87F29"/>
    <w:pPr>
      <w:ind w:leftChars="400" w:left="800"/>
    </w:pPr>
  </w:style>
  <w:style w:type="character" w:customStyle="1" w:styleId="Char">
    <w:name w:val="목록 단락 Char"/>
    <w:basedOn w:val="a0"/>
    <w:link w:val="a3"/>
    <w:uiPriority w:val="34"/>
    <w:rsid w:val="00400AE4"/>
  </w:style>
  <w:style w:type="table" w:styleId="a4">
    <w:name w:val="Table Grid"/>
    <w:basedOn w:val="a1"/>
    <w:uiPriority w:val="59"/>
    <w:rsid w:val="00400AE4"/>
    <w:pPr>
      <w:jc w:val="left"/>
    </w:pPr>
    <w:rPr>
      <w:rFonts w:ascii="Times New Roman" w:eastAsia="바탕" w:hAnsi="Times New Roman" w:cs="Times New Roman"/>
      <w:kern w:val="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바탕글"/>
    <w:basedOn w:val="a"/>
    <w:link w:val="Char0"/>
    <w:rsid w:val="00400AE4"/>
    <w:pPr>
      <w:spacing w:line="384" w:lineRule="auto"/>
      <w:textAlignment w:val="baseline"/>
    </w:pPr>
    <w:rPr>
      <w:rFonts w:ascii="함초롬바탕" w:hAnsi="굴림" w:cs="굴림"/>
      <w:color w:val="000000"/>
      <w:kern w:val="0"/>
      <w:sz w:val="22"/>
      <w:szCs w:val="20"/>
    </w:rPr>
  </w:style>
  <w:style w:type="character" w:customStyle="1" w:styleId="Char0">
    <w:name w:val="바탕글 Char"/>
    <w:basedOn w:val="a0"/>
    <w:link w:val="a5"/>
    <w:rsid w:val="00400AE4"/>
    <w:rPr>
      <w:rFonts w:ascii="함초롬바탕" w:hAnsi="굴림" w:cs="굴림"/>
      <w:color w:val="000000"/>
      <w:kern w:val="0"/>
      <w:sz w:val="22"/>
      <w:szCs w:val="20"/>
    </w:rPr>
  </w:style>
  <w:style w:type="paragraph" w:styleId="a6">
    <w:name w:val="Title"/>
    <w:basedOn w:val="a"/>
    <w:next w:val="a"/>
    <w:link w:val="Char1"/>
    <w:uiPriority w:val="10"/>
    <w:qFormat/>
    <w:rsid w:val="00444178"/>
    <w:pPr>
      <w:widowControl/>
      <w:wordWrap/>
      <w:autoSpaceDE/>
      <w:autoSpaceDN/>
      <w:spacing w:before="240" w:after="120"/>
      <w:jc w:val="center"/>
      <w:outlineLvl w:val="0"/>
    </w:pPr>
    <w:rPr>
      <w:rFonts w:asciiTheme="majorHAnsi" w:eastAsiaTheme="majorEastAsia" w:hAnsiTheme="majorHAnsi" w:cstheme="majorBidi"/>
      <w:b/>
      <w:bCs/>
      <w:kern w:val="0"/>
      <w:sz w:val="32"/>
      <w:szCs w:val="32"/>
    </w:rPr>
  </w:style>
  <w:style w:type="character" w:customStyle="1" w:styleId="Char1">
    <w:name w:val="제목 Char"/>
    <w:basedOn w:val="a0"/>
    <w:link w:val="a6"/>
    <w:uiPriority w:val="10"/>
    <w:rsid w:val="00444178"/>
    <w:rPr>
      <w:rFonts w:asciiTheme="majorHAnsi" w:eastAsiaTheme="majorEastAsia" w:hAnsiTheme="majorHAnsi" w:cstheme="majorBidi"/>
      <w:b/>
      <w:bCs/>
      <w:kern w:val="0"/>
      <w:sz w:val="32"/>
      <w:szCs w:val="32"/>
    </w:rPr>
  </w:style>
  <w:style w:type="paragraph" w:styleId="a7">
    <w:name w:val="header"/>
    <w:basedOn w:val="a"/>
    <w:link w:val="Char2"/>
    <w:uiPriority w:val="99"/>
    <w:unhideWhenUsed/>
    <w:rsid w:val="00156356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머리글 Char"/>
    <w:basedOn w:val="a0"/>
    <w:link w:val="a7"/>
    <w:uiPriority w:val="99"/>
    <w:rsid w:val="00156356"/>
  </w:style>
  <w:style w:type="paragraph" w:styleId="a8">
    <w:name w:val="footer"/>
    <w:basedOn w:val="a"/>
    <w:link w:val="Char3"/>
    <w:uiPriority w:val="99"/>
    <w:unhideWhenUsed/>
    <w:rsid w:val="00156356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바닥글 Char"/>
    <w:basedOn w:val="a0"/>
    <w:link w:val="a8"/>
    <w:uiPriority w:val="99"/>
    <w:rsid w:val="00156356"/>
  </w:style>
  <w:style w:type="character" w:styleId="a9">
    <w:name w:val="annotation reference"/>
    <w:basedOn w:val="a0"/>
    <w:uiPriority w:val="99"/>
    <w:semiHidden/>
    <w:unhideWhenUsed/>
    <w:rsid w:val="00156356"/>
    <w:rPr>
      <w:sz w:val="18"/>
      <w:szCs w:val="18"/>
    </w:rPr>
  </w:style>
  <w:style w:type="paragraph" w:styleId="aa">
    <w:name w:val="annotation text"/>
    <w:basedOn w:val="a"/>
    <w:link w:val="Char4"/>
    <w:uiPriority w:val="99"/>
    <w:semiHidden/>
    <w:unhideWhenUsed/>
    <w:rsid w:val="00156356"/>
    <w:pPr>
      <w:jc w:val="left"/>
    </w:pPr>
  </w:style>
  <w:style w:type="character" w:customStyle="1" w:styleId="Char4">
    <w:name w:val="메모 텍스트 Char"/>
    <w:basedOn w:val="a0"/>
    <w:link w:val="aa"/>
    <w:uiPriority w:val="99"/>
    <w:semiHidden/>
    <w:rsid w:val="00156356"/>
  </w:style>
  <w:style w:type="paragraph" w:styleId="ab">
    <w:name w:val="annotation subject"/>
    <w:basedOn w:val="aa"/>
    <w:next w:val="aa"/>
    <w:link w:val="Char5"/>
    <w:uiPriority w:val="99"/>
    <w:semiHidden/>
    <w:unhideWhenUsed/>
    <w:rsid w:val="00156356"/>
    <w:rPr>
      <w:b/>
      <w:bCs/>
    </w:rPr>
  </w:style>
  <w:style w:type="character" w:customStyle="1" w:styleId="Char5">
    <w:name w:val="메모 주제 Char"/>
    <w:basedOn w:val="Char4"/>
    <w:link w:val="ab"/>
    <w:uiPriority w:val="99"/>
    <w:semiHidden/>
    <w:rsid w:val="00156356"/>
    <w:rPr>
      <w:b/>
      <w:bCs/>
    </w:rPr>
  </w:style>
  <w:style w:type="paragraph" w:styleId="ac">
    <w:name w:val="Balloon Text"/>
    <w:basedOn w:val="a"/>
    <w:link w:val="Char6"/>
    <w:uiPriority w:val="99"/>
    <w:semiHidden/>
    <w:unhideWhenUsed/>
    <w:rsid w:val="00156356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6">
    <w:name w:val="풍선 도움말 텍스트 Char"/>
    <w:basedOn w:val="a0"/>
    <w:link w:val="ac"/>
    <w:uiPriority w:val="99"/>
    <w:semiHidden/>
    <w:rsid w:val="00156356"/>
    <w:rPr>
      <w:rFonts w:asciiTheme="majorHAnsi" w:eastAsiaTheme="majorEastAsia" w:hAnsiTheme="majorHAnsi" w:cstheme="majorBidi"/>
      <w:sz w:val="18"/>
      <w:szCs w:val="18"/>
    </w:rPr>
  </w:style>
  <w:style w:type="character" w:styleId="ad">
    <w:name w:val="Hyperlink"/>
    <w:basedOn w:val="a0"/>
    <w:uiPriority w:val="99"/>
    <w:unhideWhenUsed/>
    <w:rsid w:val="00127501"/>
    <w:rPr>
      <w:color w:val="0000FF"/>
      <w:u w:val="single"/>
    </w:rPr>
  </w:style>
  <w:style w:type="character" w:styleId="ae">
    <w:name w:val="Unresolved Mention"/>
    <w:basedOn w:val="a0"/>
    <w:uiPriority w:val="99"/>
    <w:semiHidden/>
    <w:unhideWhenUsed/>
    <w:rsid w:val="001275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0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6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2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5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9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9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9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5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9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tiff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A147B19-4644-D54B-9492-8C73E064B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LeeHanSai</dc:creator>
  <cp:keywords/>
  <dc:description/>
  <cp:lastModifiedBy>pearl</cp:lastModifiedBy>
  <cp:revision>8</cp:revision>
  <dcterms:created xsi:type="dcterms:W3CDTF">2023-09-08T02:01:00Z</dcterms:created>
  <dcterms:modified xsi:type="dcterms:W3CDTF">2023-09-08T02:13:00Z</dcterms:modified>
</cp:coreProperties>
</file>