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31F97" w14:textId="023CB24A" w:rsidR="00712575" w:rsidRPr="00D55C84" w:rsidRDefault="006F100A" w:rsidP="00921E30">
      <w:pPr>
        <w:spacing w:line="480" w:lineRule="auto"/>
        <w:rPr>
          <w:rFonts w:ascii="Times New Roman" w:eastAsia="宋体" w:hAnsi="Times New Roman" w:cs="Times New Roman"/>
          <w:b/>
          <w:bCs/>
          <w:sz w:val="24"/>
          <w:szCs w:val="24"/>
        </w:rPr>
      </w:pPr>
      <w:r w:rsidRPr="00D55C84">
        <w:rPr>
          <w:rFonts w:ascii="Times New Roman" w:eastAsia="宋体" w:hAnsi="Times New Roman" w:cs="Times New Roman"/>
          <w:b/>
          <w:bCs/>
          <w:sz w:val="24"/>
          <w:szCs w:val="24"/>
        </w:rPr>
        <w:t>Additional file 2</w:t>
      </w:r>
      <w:r w:rsidR="00ED7D08" w:rsidRPr="00D55C84">
        <w:rPr>
          <w:rFonts w:ascii="Times New Roman" w:eastAsia="宋体" w:hAnsi="Times New Roman" w:cs="Times New Roman"/>
          <w:b/>
          <w:bCs/>
          <w:sz w:val="24"/>
          <w:szCs w:val="24"/>
        </w:rPr>
        <w:t>:</w:t>
      </w:r>
      <w:r w:rsidRPr="00D55C84">
        <w:rPr>
          <w:rFonts w:ascii="Times New Roman" w:eastAsia="宋体" w:hAnsi="Times New Roman" w:cs="Times New Roman"/>
          <w:b/>
          <w:bCs/>
          <w:sz w:val="24"/>
          <w:szCs w:val="24"/>
        </w:rPr>
        <w:t xml:space="preserve"> Appendix S1</w:t>
      </w:r>
    </w:p>
    <w:p w14:paraId="162C497A" w14:textId="5BC8E0D6" w:rsidR="00712575" w:rsidRPr="00D55C84" w:rsidRDefault="00712575" w:rsidP="00921E30">
      <w:pPr>
        <w:spacing w:line="480" w:lineRule="auto"/>
        <w:rPr>
          <w:rFonts w:ascii="Times New Roman" w:eastAsia="宋体" w:hAnsi="Times New Roman" w:cs="Times New Roman"/>
          <w:b/>
          <w:bCs/>
          <w:sz w:val="24"/>
          <w:szCs w:val="24"/>
        </w:rPr>
      </w:pPr>
      <w:r w:rsidRPr="00D55C84">
        <w:rPr>
          <w:rFonts w:ascii="Times New Roman" w:eastAsia="宋体" w:hAnsi="Times New Roman" w:cs="Times New Roman"/>
          <w:b/>
          <w:bCs/>
          <w:sz w:val="24"/>
          <w:szCs w:val="24"/>
        </w:rPr>
        <w:t>Extraction of metabolites</w:t>
      </w:r>
    </w:p>
    <w:p w14:paraId="3C0B80CC" w14:textId="77777777" w:rsidR="00712575" w:rsidRPr="00D55C84" w:rsidRDefault="00712575" w:rsidP="00921E30">
      <w:pPr>
        <w:spacing w:line="480" w:lineRule="auto"/>
        <w:rPr>
          <w:rFonts w:ascii="Times New Roman" w:eastAsia="宋体" w:hAnsi="Times New Roman" w:cs="Times New Roman"/>
          <w:bCs/>
          <w:iCs/>
          <w:sz w:val="24"/>
          <w:szCs w:val="24"/>
        </w:rPr>
      </w:pPr>
      <w:r w:rsidRPr="00D55C84">
        <w:rPr>
          <w:rFonts w:ascii="Times New Roman" w:eastAsia="宋体" w:hAnsi="Times New Roman" w:cs="Times New Roman"/>
          <w:bCs/>
          <w:iCs/>
          <w:sz w:val="24"/>
          <w:szCs w:val="24"/>
        </w:rPr>
        <w:t>An appropriate amount of sample was weighed and transferred into a 2 mL EP tube. Tissue extraction solution (1 mL) containing 75% methanol and chloroform in a 9:1 ratio, and 25% H</w:t>
      </w:r>
      <w:r w:rsidRPr="00D55C84">
        <w:rPr>
          <w:rFonts w:ascii="Times New Roman" w:eastAsia="宋体" w:hAnsi="Times New Roman" w:cs="Times New Roman"/>
          <w:bCs/>
          <w:iCs/>
          <w:sz w:val="24"/>
          <w:szCs w:val="24"/>
          <w:vertAlign w:val="subscript"/>
        </w:rPr>
        <w:t>2</w:t>
      </w:r>
      <w:r w:rsidRPr="00D55C84">
        <w:rPr>
          <w:rFonts w:ascii="Times New Roman" w:eastAsia="宋体" w:hAnsi="Times New Roman" w:cs="Times New Roman"/>
          <w:bCs/>
          <w:iCs/>
          <w:sz w:val="24"/>
          <w:szCs w:val="24"/>
        </w:rPr>
        <w:t xml:space="preserve">O, was added to the sample. The sample was ground using a tissue grinder at 50 Hz for 1 min twice, then sonicated at room temperature for 30 min. Samples were incubated on ice for 30 min and centrifuged at 12,000 rpm at 4°C for 10 min. The supernatants were collected, concentrated and dried. Samples were re-dissolved in 2-chloro-L-phenylalanine solution, which was prepared by adding 200 </w:t>
      </w:r>
      <w:proofErr w:type="spellStart"/>
      <w:r w:rsidRPr="00D55C84">
        <w:rPr>
          <w:rFonts w:ascii="Times New Roman" w:eastAsia="宋体" w:hAnsi="Times New Roman" w:cs="Times New Roman"/>
          <w:bCs/>
          <w:iCs/>
          <w:sz w:val="24"/>
          <w:szCs w:val="24"/>
        </w:rPr>
        <w:t>μL</w:t>
      </w:r>
      <w:proofErr w:type="spellEnd"/>
      <w:r w:rsidRPr="00D55C84">
        <w:rPr>
          <w:rFonts w:ascii="Times New Roman" w:eastAsia="宋体" w:hAnsi="Times New Roman" w:cs="Times New Roman"/>
          <w:bCs/>
          <w:iCs/>
          <w:sz w:val="24"/>
          <w:szCs w:val="24"/>
        </w:rPr>
        <w:t xml:space="preserve"> of 50% acetonitrile solution. The sample was stored at 4°C for subsequent </w:t>
      </w:r>
      <w:bookmarkStart w:id="0" w:name="_Hlk141197194"/>
      <w:r w:rsidRPr="00D55C84">
        <w:rPr>
          <w:rFonts w:ascii="Times New Roman" w:eastAsia="宋体" w:hAnsi="Times New Roman" w:cs="Times New Roman"/>
          <w:bCs/>
          <w:iCs/>
          <w:sz w:val="24"/>
          <w:szCs w:val="24"/>
        </w:rPr>
        <w:t>liquid chromatography–mass spectrometry (LC-MS)</w:t>
      </w:r>
      <w:bookmarkEnd w:id="0"/>
      <w:r w:rsidRPr="00D55C84">
        <w:rPr>
          <w:rFonts w:ascii="Times New Roman" w:eastAsia="宋体" w:hAnsi="Times New Roman" w:cs="Times New Roman"/>
          <w:bCs/>
          <w:iCs/>
          <w:sz w:val="24"/>
          <w:szCs w:val="24"/>
        </w:rPr>
        <w:t xml:space="preserve"> analysis. For </w:t>
      </w:r>
      <w:bookmarkStart w:id="1" w:name="_Hlk141197203"/>
      <w:r w:rsidRPr="00D55C84">
        <w:rPr>
          <w:rFonts w:ascii="Times New Roman" w:eastAsia="宋体" w:hAnsi="Times New Roman" w:cs="Times New Roman"/>
          <w:bCs/>
          <w:iCs/>
          <w:sz w:val="24"/>
          <w:szCs w:val="24"/>
        </w:rPr>
        <w:t>quality control (QC)</w:t>
      </w:r>
      <w:bookmarkEnd w:id="1"/>
      <w:r w:rsidRPr="00D55C84">
        <w:rPr>
          <w:rFonts w:ascii="Times New Roman" w:eastAsia="宋体" w:hAnsi="Times New Roman" w:cs="Times New Roman"/>
          <w:bCs/>
          <w:iCs/>
          <w:sz w:val="24"/>
          <w:szCs w:val="24"/>
        </w:rPr>
        <w:t xml:space="preserve"> sample preparation, a portion of the extracted samples was mixed to produce the QC sample.</w:t>
      </w:r>
    </w:p>
    <w:p w14:paraId="2058E3C9" w14:textId="468F51B0" w:rsidR="00712575" w:rsidRPr="00D55C84" w:rsidRDefault="00712575" w:rsidP="00921E30">
      <w:pPr>
        <w:spacing w:line="480" w:lineRule="auto"/>
        <w:rPr>
          <w:rFonts w:ascii="Times New Roman" w:eastAsia="宋体" w:hAnsi="Times New Roman" w:cs="Times New Roman"/>
          <w:b/>
          <w:bCs/>
          <w:iCs/>
          <w:sz w:val="24"/>
          <w:szCs w:val="24"/>
        </w:rPr>
      </w:pPr>
      <w:r w:rsidRPr="00D55C84">
        <w:rPr>
          <w:rFonts w:ascii="Times New Roman" w:eastAsia="宋体" w:hAnsi="Times New Roman" w:cs="Times New Roman"/>
          <w:b/>
          <w:bCs/>
          <w:sz w:val="24"/>
          <w:szCs w:val="24"/>
        </w:rPr>
        <w:t>L</w:t>
      </w:r>
      <w:r w:rsidR="00E50CD3" w:rsidRPr="00D55C84">
        <w:rPr>
          <w:rFonts w:ascii="Times New Roman" w:eastAsia="宋体" w:hAnsi="Times New Roman" w:cs="Times New Roman"/>
          <w:b/>
          <w:bCs/>
          <w:sz w:val="24"/>
          <w:szCs w:val="24"/>
        </w:rPr>
        <w:t>iquid chromatography-mass spectrometry (LC-MS) analysis</w:t>
      </w:r>
    </w:p>
    <w:p w14:paraId="0D27490D" w14:textId="77777777" w:rsidR="00712575" w:rsidRPr="00D55C84" w:rsidRDefault="00712575" w:rsidP="00921E30">
      <w:pPr>
        <w:spacing w:line="480" w:lineRule="auto"/>
        <w:rPr>
          <w:rFonts w:ascii="Times New Roman" w:eastAsia="宋体" w:hAnsi="Times New Roman" w:cs="Times New Roman"/>
          <w:bCs/>
          <w:sz w:val="24"/>
          <w:szCs w:val="24"/>
        </w:rPr>
      </w:pPr>
      <w:r w:rsidRPr="00D55C84">
        <w:rPr>
          <w:rFonts w:ascii="Times New Roman" w:eastAsia="宋体" w:hAnsi="Times New Roman" w:cs="Times New Roman"/>
          <w:bCs/>
          <w:sz w:val="24"/>
          <w:szCs w:val="24"/>
        </w:rPr>
        <w:t xml:space="preserve">LC analysis was performed using the </w:t>
      </w:r>
      <w:proofErr w:type="spellStart"/>
      <w:r w:rsidRPr="00D55C84">
        <w:rPr>
          <w:rFonts w:ascii="Times New Roman" w:eastAsia="宋体" w:hAnsi="Times New Roman" w:cs="Times New Roman"/>
          <w:bCs/>
          <w:sz w:val="24"/>
          <w:szCs w:val="24"/>
        </w:rPr>
        <w:t>Thermo</w:t>
      </w:r>
      <w:proofErr w:type="spellEnd"/>
      <w:r w:rsidRPr="00D55C84">
        <w:rPr>
          <w:rFonts w:ascii="Times New Roman" w:eastAsia="宋体" w:hAnsi="Times New Roman" w:cs="Times New Roman"/>
          <w:bCs/>
          <w:sz w:val="24"/>
          <w:szCs w:val="24"/>
        </w:rPr>
        <w:t xml:space="preserve"> Vanquish LC system (</w:t>
      </w:r>
      <w:proofErr w:type="spellStart"/>
      <w:r w:rsidRPr="00D55C84">
        <w:rPr>
          <w:rFonts w:ascii="Times New Roman" w:eastAsia="宋体" w:hAnsi="Times New Roman" w:cs="Times New Roman"/>
          <w:bCs/>
          <w:sz w:val="24"/>
          <w:szCs w:val="24"/>
        </w:rPr>
        <w:t>Thermo</w:t>
      </w:r>
      <w:proofErr w:type="spellEnd"/>
      <w:r w:rsidRPr="00D55C84">
        <w:rPr>
          <w:rFonts w:ascii="Times New Roman" w:eastAsia="宋体" w:hAnsi="Times New Roman" w:cs="Times New Roman"/>
          <w:bCs/>
          <w:sz w:val="24"/>
          <w:szCs w:val="24"/>
        </w:rPr>
        <w:t xml:space="preserve"> Fisher Scientific, USA) with an ACQUITY UPLC® HSS T3 column (2.1 × 150 mm, 8 µm). The flow rate was set at 0.25 mL/min, the column temperature was maintained at 40°C, and an injection volume of 2 </w:t>
      </w:r>
      <w:proofErr w:type="spellStart"/>
      <w:r w:rsidRPr="00D55C84">
        <w:rPr>
          <w:rFonts w:ascii="Times New Roman" w:eastAsia="宋体" w:hAnsi="Times New Roman" w:cs="Times New Roman"/>
          <w:bCs/>
          <w:sz w:val="24"/>
          <w:szCs w:val="24"/>
        </w:rPr>
        <w:t>μL</w:t>
      </w:r>
      <w:proofErr w:type="spellEnd"/>
      <w:r w:rsidRPr="00D55C84">
        <w:rPr>
          <w:rFonts w:ascii="Times New Roman" w:eastAsia="宋体" w:hAnsi="Times New Roman" w:cs="Times New Roman"/>
          <w:bCs/>
          <w:sz w:val="24"/>
          <w:szCs w:val="24"/>
        </w:rPr>
        <w:t xml:space="preserve"> was used. The mobile phase was 0.1% formic acid acetonitrile (C) and 0.1% formic acid water (D) in the positive ion mode, and acetonitrile (A) and 5 mM ammonium </w:t>
      </w:r>
      <w:proofErr w:type="spellStart"/>
      <w:r w:rsidRPr="00D55C84">
        <w:rPr>
          <w:rFonts w:ascii="Times New Roman" w:eastAsia="宋体" w:hAnsi="Times New Roman" w:cs="Times New Roman"/>
          <w:bCs/>
          <w:sz w:val="24"/>
          <w:szCs w:val="24"/>
        </w:rPr>
        <w:t>formate</w:t>
      </w:r>
      <w:proofErr w:type="spellEnd"/>
      <w:r w:rsidRPr="00D55C84">
        <w:rPr>
          <w:rFonts w:ascii="Times New Roman" w:eastAsia="宋体" w:hAnsi="Times New Roman" w:cs="Times New Roman"/>
          <w:bCs/>
          <w:sz w:val="24"/>
          <w:szCs w:val="24"/>
        </w:rPr>
        <w:t xml:space="preserve"> water (B) in the negative ion mode. The following gradient elution conditions were used: 0~1 min, 2% A/C; 1~9 min, 2%~50% A/C; 9~12 min, 50%~98% A/C; 12~13.5 min, 98% A/C; 13.5~14 min, 98%~2% A/C; </w:t>
      </w:r>
      <w:r w:rsidRPr="00D55C84">
        <w:rPr>
          <w:rFonts w:ascii="Times New Roman" w:eastAsia="宋体" w:hAnsi="Times New Roman" w:cs="Times New Roman"/>
          <w:bCs/>
          <w:sz w:val="24"/>
          <w:szCs w:val="24"/>
        </w:rPr>
        <w:lastRenderedPageBreak/>
        <w:t>and 14~20 min, 2% A/C.</w:t>
      </w:r>
    </w:p>
    <w:p w14:paraId="372A1F96" w14:textId="77777777" w:rsidR="00712575" w:rsidRPr="00D55C84" w:rsidRDefault="00712575" w:rsidP="00921E30">
      <w:pPr>
        <w:spacing w:line="480" w:lineRule="auto"/>
        <w:ind w:firstLine="432"/>
        <w:rPr>
          <w:rFonts w:ascii="Times New Roman" w:eastAsia="宋体" w:hAnsi="Times New Roman" w:cs="Times New Roman"/>
          <w:bCs/>
          <w:sz w:val="24"/>
          <w:szCs w:val="24"/>
        </w:rPr>
      </w:pPr>
      <w:r w:rsidRPr="00D55C84">
        <w:rPr>
          <w:rFonts w:ascii="Times New Roman" w:eastAsia="宋体" w:hAnsi="Times New Roman" w:cs="Times New Roman"/>
          <w:bCs/>
          <w:sz w:val="24"/>
          <w:szCs w:val="24"/>
        </w:rPr>
        <w:t xml:space="preserve">For MS analysis, the </w:t>
      </w:r>
      <w:proofErr w:type="spellStart"/>
      <w:r w:rsidRPr="00D55C84">
        <w:rPr>
          <w:rFonts w:ascii="Times New Roman" w:eastAsia="宋体" w:hAnsi="Times New Roman" w:cs="Times New Roman"/>
          <w:bCs/>
          <w:sz w:val="24"/>
          <w:szCs w:val="24"/>
        </w:rPr>
        <w:t>Thermo</w:t>
      </w:r>
      <w:proofErr w:type="spellEnd"/>
      <w:r w:rsidRPr="00D55C84">
        <w:rPr>
          <w:rFonts w:ascii="Times New Roman" w:eastAsia="宋体" w:hAnsi="Times New Roman" w:cs="Times New Roman"/>
          <w:bCs/>
          <w:sz w:val="24"/>
          <w:szCs w:val="24"/>
        </w:rPr>
        <w:t xml:space="preserve"> Q </w:t>
      </w:r>
      <w:proofErr w:type="spellStart"/>
      <w:r w:rsidRPr="00D55C84">
        <w:rPr>
          <w:rFonts w:ascii="Times New Roman" w:eastAsia="宋体" w:hAnsi="Times New Roman" w:cs="Times New Roman"/>
          <w:bCs/>
          <w:sz w:val="24"/>
          <w:szCs w:val="24"/>
        </w:rPr>
        <w:t>Exactive</w:t>
      </w:r>
      <w:proofErr w:type="spellEnd"/>
      <w:r w:rsidRPr="00D55C84">
        <w:rPr>
          <w:rFonts w:ascii="Times New Roman" w:eastAsia="宋体" w:hAnsi="Times New Roman" w:cs="Times New Roman"/>
          <w:bCs/>
          <w:sz w:val="24"/>
          <w:szCs w:val="24"/>
        </w:rPr>
        <w:t xml:space="preserve"> HF-X (</w:t>
      </w:r>
      <w:proofErr w:type="spellStart"/>
      <w:r w:rsidRPr="00D55C84">
        <w:rPr>
          <w:rFonts w:ascii="Times New Roman" w:eastAsia="宋体" w:hAnsi="Times New Roman" w:cs="Times New Roman"/>
          <w:bCs/>
          <w:sz w:val="24"/>
          <w:szCs w:val="24"/>
        </w:rPr>
        <w:t>Thermo</w:t>
      </w:r>
      <w:proofErr w:type="spellEnd"/>
      <w:r w:rsidRPr="00D55C84">
        <w:rPr>
          <w:rFonts w:ascii="Times New Roman" w:eastAsia="宋体" w:hAnsi="Times New Roman" w:cs="Times New Roman"/>
          <w:bCs/>
          <w:sz w:val="24"/>
          <w:szCs w:val="24"/>
        </w:rPr>
        <w:t xml:space="preserve"> Fisher Scientific, USA) was used with an </w:t>
      </w:r>
      <w:bookmarkStart w:id="2" w:name="_Hlk141197224"/>
      <w:r w:rsidRPr="00D55C84">
        <w:rPr>
          <w:rFonts w:ascii="Times New Roman" w:eastAsia="宋体" w:hAnsi="Times New Roman" w:cs="Times New Roman"/>
          <w:bCs/>
          <w:sz w:val="24"/>
          <w:szCs w:val="24"/>
        </w:rPr>
        <w:t>electrospray ionization source (ESI)</w:t>
      </w:r>
      <w:bookmarkEnd w:id="2"/>
      <w:r w:rsidRPr="00D55C84">
        <w:rPr>
          <w:rFonts w:ascii="Times New Roman" w:eastAsia="宋体" w:hAnsi="Times New Roman" w:cs="Times New Roman"/>
          <w:bCs/>
          <w:sz w:val="24"/>
          <w:szCs w:val="24"/>
        </w:rPr>
        <w:t>. Data were collected separately in positive and negative ion modes. The positive ion spray voltage was set to 3.50 kV, while the negative ion spray voltage was set to −2.50 kV. The sheath gas was maintained at 30 arb, and the auxiliary gas at 10 arb. The capillary temperature was set at 325</w:t>
      </w:r>
      <w:r w:rsidRPr="00D55C84">
        <w:rPr>
          <w:rFonts w:ascii="Times New Roman" w:eastAsia="宋体" w:hAnsi="Times New Roman" w:cs="Times New Roman"/>
          <w:bCs/>
          <w:iCs/>
          <w:sz w:val="24"/>
          <w:szCs w:val="24"/>
        </w:rPr>
        <w:t>°C</w:t>
      </w:r>
      <w:r w:rsidRPr="00D55C84">
        <w:rPr>
          <w:rFonts w:ascii="Times New Roman" w:eastAsia="宋体" w:hAnsi="Times New Roman" w:cs="Times New Roman"/>
          <w:bCs/>
          <w:sz w:val="24"/>
          <w:szCs w:val="24"/>
        </w:rPr>
        <w:t xml:space="preserve">. The first-level full scan was conducted at a resolution of 60,000, covering a scanning range of m/z 81 to 1000. The second-level fragmentation was performed using </w:t>
      </w:r>
      <w:bookmarkStart w:id="3" w:name="_Hlk141197239"/>
      <w:r w:rsidRPr="00D55C84">
        <w:rPr>
          <w:rFonts w:ascii="Times New Roman" w:eastAsia="宋体" w:hAnsi="Times New Roman" w:cs="Times New Roman"/>
          <w:bCs/>
          <w:sz w:val="24"/>
          <w:szCs w:val="24"/>
        </w:rPr>
        <w:t>higher-energy collisional dissociation (HCD)</w:t>
      </w:r>
      <w:bookmarkEnd w:id="3"/>
      <w:r w:rsidRPr="00D55C84">
        <w:rPr>
          <w:rFonts w:ascii="Times New Roman" w:eastAsia="宋体" w:hAnsi="Times New Roman" w:cs="Times New Roman"/>
          <w:bCs/>
          <w:sz w:val="24"/>
          <w:szCs w:val="24"/>
        </w:rPr>
        <w:t xml:space="preserve"> with a collision voltage of 30 eV. The second-level resolution was set at 15,000, and dynamic exclusion was implemented to eliminate unnecessary MS/MS data.</w:t>
      </w:r>
    </w:p>
    <w:p w14:paraId="3D4001DD" w14:textId="1DD62D30" w:rsidR="00712575" w:rsidRPr="00D55C84" w:rsidRDefault="00712575" w:rsidP="00921E30">
      <w:pPr>
        <w:spacing w:line="480" w:lineRule="auto"/>
        <w:rPr>
          <w:rFonts w:ascii="Times New Roman" w:eastAsia="宋体" w:hAnsi="Times New Roman" w:cs="Times New Roman"/>
          <w:b/>
          <w:bCs/>
          <w:sz w:val="24"/>
          <w:szCs w:val="24"/>
        </w:rPr>
      </w:pPr>
      <w:r w:rsidRPr="00D55C84">
        <w:rPr>
          <w:rFonts w:ascii="Times New Roman" w:eastAsia="宋体" w:hAnsi="Times New Roman" w:cs="Times New Roman"/>
          <w:b/>
          <w:bCs/>
          <w:sz w:val="24"/>
          <w:szCs w:val="24"/>
        </w:rPr>
        <w:t>Metabolomics data analysis</w:t>
      </w:r>
    </w:p>
    <w:p w14:paraId="79D60795" w14:textId="2BD99973" w:rsidR="00392980" w:rsidRPr="00D55C84" w:rsidRDefault="00712575" w:rsidP="00921E30">
      <w:pPr>
        <w:spacing w:line="480" w:lineRule="auto"/>
        <w:rPr>
          <w:rStyle w:val="fontstyle01"/>
          <w:rFonts w:ascii="Times New Roman" w:eastAsia="宋体" w:hAnsi="Times New Roman" w:cs="Times New Roman"/>
          <w:bCs/>
          <w:sz w:val="24"/>
          <w:szCs w:val="24"/>
        </w:rPr>
      </w:pPr>
      <w:r w:rsidRPr="00D55C84">
        <w:rPr>
          <w:rStyle w:val="fontstyle01"/>
          <w:rFonts w:ascii="Times New Roman" w:eastAsia="宋体" w:hAnsi="Times New Roman" w:cs="Times New Roman"/>
          <w:bCs/>
          <w:sz w:val="24"/>
          <w:szCs w:val="24"/>
        </w:rPr>
        <w:t xml:space="preserve">Raw data were converted into the </w:t>
      </w:r>
      <w:proofErr w:type="spellStart"/>
      <w:r w:rsidRPr="00D55C84">
        <w:rPr>
          <w:rStyle w:val="fontstyle01"/>
          <w:rFonts w:ascii="Times New Roman" w:eastAsia="宋体" w:hAnsi="Times New Roman" w:cs="Times New Roman"/>
          <w:bCs/>
          <w:sz w:val="24"/>
          <w:szCs w:val="24"/>
        </w:rPr>
        <w:t>mzXML</w:t>
      </w:r>
      <w:proofErr w:type="spellEnd"/>
      <w:r w:rsidRPr="00D55C84">
        <w:rPr>
          <w:rStyle w:val="fontstyle01"/>
          <w:rFonts w:ascii="Times New Roman" w:eastAsia="宋体" w:hAnsi="Times New Roman" w:cs="Times New Roman"/>
          <w:bCs/>
          <w:sz w:val="24"/>
          <w:szCs w:val="24"/>
        </w:rPr>
        <w:t xml:space="preserve"> file format by the </w:t>
      </w:r>
      <w:proofErr w:type="spellStart"/>
      <w:r w:rsidRPr="00D55C84">
        <w:rPr>
          <w:rStyle w:val="fontstyle01"/>
          <w:rFonts w:ascii="Times New Roman" w:eastAsia="宋体" w:hAnsi="Times New Roman" w:cs="Times New Roman"/>
          <w:bCs/>
          <w:sz w:val="24"/>
          <w:szCs w:val="24"/>
        </w:rPr>
        <w:t>ProteoWizard</w:t>
      </w:r>
      <w:proofErr w:type="spellEnd"/>
      <w:r w:rsidRPr="00D55C84">
        <w:rPr>
          <w:rStyle w:val="fontstyle01"/>
          <w:rFonts w:ascii="Times New Roman" w:eastAsia="宋体" w:hAnsi="Times New Roman" w:cs="Times New Roman"/>
          <w:bCs/>
          <w:sz w:val="24"/>
          <w:szCs w:val="24"/>
        </w:rPr>
        <w:t xml:space="preserve"> package (v3.0.8789)</w:t>
      </w:r>
      <w:r w:rsidRPr="00D55C84">
        <w:rPr>
          <w:rStyle w:val="fontstyle01"/>
          <w:rFonts w:ascii="Times New Roman" w:eastAsia="宋体" w:hAnsi="Times New Roman" w:cs="Times New Roman"/>
          <w:bCs/>
          <w:sz w:val="24"/>
          <w:szCs w:val="24"/>
        </w:rPr>
        <w:fldChar w:fldCharType="begin"/>
      </w:r>
      <w:r w:rsidR="00921E30" w:rsidRPr="00D55C84">
        <w:rPr>
          <w:rStyle w:val="fontstyle01"/>
          <w:rFonts w:ascii="Times New Roman" w:eastAsia="宋体" w:hAnsi="Times New Roman" w:cs="Times New Roman"/>
          <w:bCs/>
          <w:sz w:val="24"/>
          <w:szCs w:val="24"/>
        </w:rPr>
        <w:instrText xml:space="preserve"> ADDIN EN.CITE &lt;EndNote&gt;&lt;Cite&gt;&lt;Author&gt;Smith&lt;/Author&gt;&lt;Year&gt;2006&lt;/Year&gt;&lt;RecNum&gt;912&lt;/RecNum&gt;&lt;DisplayText&gt;[1]&lt;/DisplayText&gt;&lt;record&gt;&lt;rec-number&gt;912&lt;/rec-number&gt;&lt;foreign-keys&gt;&lt;key app="EN" db-id="0svtxv2a2s5s9hefs5v52decx2avz0dvrtdw" timestamp="1690205341"&gt;912&lt;/key&gt;&lt;/foreign-keys&gt;&lt;ref-type name="Journal Article"&gt;17&lt;/ref-type&gt;&lt;contributors&gt;&lt;authors&gt;&lt;author&gt;Smith, C. A.&lt;/author&gt;&lt;author&gt;Want, E. J.&lt;/author&gt;&lt;author&gt;O&amp;apos;Maille, G.&lt;/author&gt;&lt;author&gt;Abagyan, R.&lt;/author&gt;&lt;author&gt;Siuzdak, G.&lt;/author&gt;&lt;/authors&gt;&lt;/contributors&gt;&lt;auth-address&gt;Scripps Center for Mass Spectrometry and Department of Molecular Biology, Scripps Research Institute, La Jolla, California 92037, USA.&lt;/auth-address&gt;&lt;titles&gt;&lt;title&gt;XCMS: processing mass spectrometry data for metabolite profiling using nonlinear peak alignment, matching, and identification&lt;/title&gt;&lt;secondary-title&gt;Anal Chem&lt;/secondary-title&gt;&lt;/titles&gt;&lt;periodical&gt;&lt;full-title&gt;Anal Chem&lt;/full-title&gt;&lt;/periodical&gt;&lt;pages&gt;779-87&lt;/pages&gt;&lt;volume&gt;78&lt;/volume&gt;&lt;number&gt;3&lt;/number&gt;&lt;edition&gt;2006/02/02&lt;/edition&gt;&lt;keywords&gt;&lt;keyword&gt;*Algorithms&lt;/keyword&gt;&lt;keyword&gt;Amidohydrolases/*analysis&lt;/keyword&gt;&lt;keyword&gt;Animals&lt;/keyword&gt;&lt;keyword&gt;Chromatography, Liquid/methods&lt;/keyword&gt;&lt;keyword&gt;Humans&lt;/keyword&gt;&lt;keyword&gt;Mass Spectrometry/*methods&lt;/keyword&gt;&lt;keyword&gt;Mice&lt;/keyword&gt;&lt;keyword&gt;Mice, Knockout&lt;/keyword&gt;&lt;keyword&gt;Nonlinear Dynamics&lt;/keyword&gt;&lt;keyword&gt;Sensitivity and Specificity&lt;/keyword&gt;&lt;keyword&gt;Time Factors&lt;/keyword&gt;&lt;/keywords&gt;&lt;dates&gt;&lt;year&gt;2006&lt;/year&gt;&lt;pub-dates&gt;&lt;date&gt;Feb 1&lt;/date&gt;&lt;/pub-dates&gt;&lt;/dates&gt;&lt;isbn&gt;0003-2700 (Print)&amp;#xD;0003-2700 (Linking)&lt;/isbn&gt;&lt;accession-num&gt;16448051&lt;/accession-num&gt;&lt;urls&gt;&lt;related-urls&gt;&lt;url&gt;https://www.ncbi.nlm.nih.gov/pubmed/16448051&lt;/url&gt;&lt;/related-urls&gt;&lt;/urls&gt;&lt;electronic-resource-num&gt;10.1021/ac051437y&lt;/electronic-resource-num&gt;&lt;/record&gt;&lt;/Cite&gt;&lt;/EndNote&gt;</w:instrText>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[1]</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 The XCMS R package</w:t>
      </w:r>
      <w:r w:rsidRPr="00D55C84">
        <w:rPr>
          <w:rStyle w:val="fontstyle01"/>
          <w:rFonts w:ascii="Times New Roman" w:eastAsia="宋体" w:hAnsi="Times New Roman" w:cs="Times New Roman"/>
          <w:bCs/>
          <w:sz w:val="24"/>
          <w:szCs w:val="24"/>
        </w:rPr>
        <w:fldChar w:fldCharType="begin">
          <w:fldData xml:space="preserve">PEVuZE5vdGU+PENpdGU+PEF1dGhvcj5OYXZhcnJvLVJlaWc8L0F1dGhvcj48WWVhcj4yMDE1PC9Z
ZWFyPjxSZWNOdW0+OTExPC9SZWNOdW0+PERpc3BsYXlUZXh0PlsyXTwvRGlzcGxheVRleHQ+PHJl
Y29yZD48cmVjLW51bWJlcj45MTE8L3JlYy1udW1iZXI+PGZvcmVpZ24ta2V5cz48a2V5IGFwcD0i
RU4iIGRiLWlkPSIwc3Z0eHYyYTJzNXM5aGVmczV2NTJkZWN4MmF2ejBkdnJ0ZHciIHRpbWVzdGFt
cD0iMTY5MDIwNTI3NSI+OTExPC9rZXk+PC9mb3JlaWduLWtleXM+PHJlZi10eXBlIG5hbWU9Ikpv
dXJuYWwgQXJ0aWNsZSI+MTc8L3JlZi10eXBlPjxjb250cmlidXRvcnM+PGF1dGhvcnM+PGF1dGhv
cj5OYXZhcnJvLVJlaWcsIE0uPC9hdXRob3I+PGF1dGhvcj5KYXVtb3QsIEouPC9hdXRob3I+PGF1
dGhvcj5HYXJjaWEtUmVpcml6LCBBLjwvYXV0aG9yPjxhdXRob3I+VGF1bGVyLCBSLjwvYXV0aG9y
PjwvYXV0aG9ycz48L2NvbnRyaWJ1dG9ycz48YXV0aC1hZGRyZXNzPkRlcGFydG1lbnQgb2YgRW52
aXJvbm1lbnRhbCBDaGVtaXN0cnksIElEQUVBLUNTSUMsIEpvcmRpIEdpcm9uYSAxOC0yNiwgMDgw
MzQsIEJhcmNlbG9uYSwgU3BhaW4uJiN4RDtEZXBhcnRtZW50IG9mIEVudmlyb25tZW50YWwgQ2hl
bWlzdHJ5LCBJREFFQS1DU0lDLCBKb3JkaSBHaXJvbmEgMTgtMjYsIDA4MDM0LCBCYXJjZWxvbmEs
IFNwYWluLiBqb2FxdWltLmphdW1vdEBpZGFlYS5jc2ljLmVzLiYjeEQ7RGVwYXJ0YW1lbnRvIGRl
IFF1aW1pY2EgQW5hbGl0aWNhLCBGYWN1bHRhZCBkZSBDaWVuY2lhcyBCaW9xdWltaWNhcyB5IEZh
cm1hY2V1dGljYXMsIFVuaXZlcnNpZGFkIE5hY2lvbmFsIGRlIFJvc2FyaW8sIEluc3RpdHV0byBk
ZSBRdWltaWNhIFJvc2FyaW8gKElRVUlSLUNPTklDRVQpLCBTdWlwYWNoYSA1MzEsIFJvc2FyaW8s
IFMyMDAyTFJLLCBBcmdlbnRpbmEuPC9hdXRoLWFkZHJlc3M+PHRpdGxlcz48dGl0bGU+RXZhbHVh
dGlvbiBvZiBjaGFuZ2VzIGluZHVjZWQgaW4gcmljZSBtZXRhYm9sb21lIGJ5IENkIGFuZCBDdSBl
eHBvc3VyZSB1c2luZyBMQy1NUyB3aXRoIFhDTVMgYW5kIE1DUi1BTFMgZGF0YSBhbmFseXNpcyBz
dHJhdGVnaWVzPC90aXRsZT48c2Vjb25kYXJ5LXRpdGxlPkFuYWwgQmlvYW5hbCBDaGVtPC9zZWNv
bmRhcnktdGl0bGU+PC90aXRsZXM+PHBlcmlvZGljYWw+PGZ1bGwtdGl0bGU+QW5hbCBCaW9hbmFs
IENoZW08L2Z1bGwtdGl0bGU+PC9wZXJpb2RpY2FsPjxwYWdlcz44ODM1LTQ3PC9wYWdlcz48dm9s
dW1lPjQwNzwvdm9sdW1lPjxudW1iZXI+Mjk8L251bWJlcj48ZWRpdGlvbj4yMDE1LzA5LzI2PC9l
ZGl0aW9uPjxrZXl3b3Jkcz48a2V5d29yZD5DYWRtaXVtLyptZXRhYm9saXNtPC9rZXl3b3JkPjxr
ZXl3b3JkPkNocm9tYXRvZ3JhcGh5LCBIaWdoIFByZXNzdXJlIExpcXVpZDwva2V5d29yZD48a2V5
d29yZD5Db3BwZXIvKm1ldGFib2xpc208L2tleXdvcmQ+PGtleXdvcmQ+TGVhc3QtU3F1YXJlcyBB
bmFseXNpczwva2V5d29yZD48a2V5d29yZD5NYXNzIFNwZWN0cm9tZXRyeTwva2V5d29yZD48a2V5
d29yZD4qTWV0YWJvbG9tZTwva2V5d29yZD48a2V5d29yZD5NdWx0aXZhcmlhdGUgQW5hbHlzaXM8
L2tleXdvcmQ+PGtleXdvcmQ+T3J5emEvY2hlbWlzdHJ5L2dyb3d0aCAmYW1wOyBkZXZlbG9wbWVu
dC8qbWV0YWJvbGlzbTwva2V5d29yZD48a2V5d29yZD5DZDwva2V5d29yZD48a2V5d29yZD5DdTwv
a2V5d29yZD48a2V5d29yZD5MYy1tczwva2V5d29yZD48a2V5d29yZD5NY3ItYWxzPC9rZXl3b3Jk
PjxrZXl3b3JkPk1ldGFib2xvbWljczwva2V5d29yZD48a2V5d29yZD5SaWNlPC9rZXl3b3JkPjxr
ZXl3b3JkPlNhbXBsZSBkaXNjcmltaW5hdGlvbjwva2V5d29yZD48a2V5d29yZD5YY21zPC9rZXl3
b3JkPjwva2V5d29yZHM+PGRhdGVzPjx5ZWFyPjIwMTU8L3llYXI+PHB1Yi1kYXRlcz48ZGF0ZT5O
b3Y8L2RhdGU+PC9wdWItZGF0ZXM+PC9kYXRlcz48aXNibj4xNjE4LTI2NTAgKEVsZWN0cm9uaWMp
JiN4RDsxNjE4LTI2NDIgKExpbmtpbmcpPC9pc2JuPjxhY2Nlc3Npb24tbnVtPjI2NDAzMjQwPC9h
Y2Nlc3Npb24tbnVtPjx1cmxzPjxyZWxhdGVkLXVybHM+PHVybD5odHRwczovL3d3dy5uY2JpLm5s
bS5uaWguZ292L3B1Ym1lZC8yNjQwMzI0MDwvdXJsPjwvcmVsYXRlZC11cmxzPjwvdXJscz48ZWxl
Y3Ryb25pYy1yZXNvdXJjZS1udW0+MTAuMTAwNy9zMDAyMTYtMDE1LTkwNDItMjwvZWxlY3Ryb25p
Yy1yZXNvdXJjZS1udW0+PC9yZWNvcmQ+PC9DaXRlPjwvRW5kTm90ZT5=
</w:fldData>
        </w:fldChar>
      </w:r>
      <w:r w:rsidR="00921E30" w:rsidRPr="00D55C84">
        <w:rPr>
          <w:rStyle w:val="fontstyle01"/>
          <w:rFonts w:ascii="Times New Roman" w:eastAsia="宋体" w:hAnsi="Times New Roman" w:cs="Times New Roman"/>
          <w:bCs/>
          <w:sz w:val="24"/>
          <w:szCs w:val="24"/>
        </w:rPr>
        <w:instrText xml:space="preserve"> ADDIN EN.CITE </w:instrText>
      </w:r>
      <w:r w:rsidR="00921E30" w:rsidRPr="00D55C84">
        <w:rPr>
          <w:rStyle w:val="fontstyle01"/>
          <w:rFonts w:ascii="Times New Roman" w:eastAsia="宋体" w:hAnsi="Times New Roman" w:cs="Times New Roman"/>
          <w:bCs/>
          <w:sz w:val="24"/>
          <w:szCs w:val="24"/>
        </w:rPr>
        <w:fldChar w:fldCharType="begin">
          <w:fldData xml:space="preserve">PEVuZE5vdGU+PENpdGU+PEF1dGhvcj5OYXZhcnJvLVJlaWc8L0F1dGhvcj48WWVhcj4yMDE1PC9Z
ZWFyPjxSZWNOdW0+OTExPC9SZWNOdW0+PERpc3BsYXlUZXh0PlsyXTwvRGlzcGxheVRleHQ+PHJl
Y29yZD48cmVjLW51bWJlcj45MTE8L3JlYy1udW1iZXI+PGZvcmVpZ24ta2V5cz48a2V5IGFwcD0i
RU4iIGRiLWlkPSIwc3Z0eHYyYTJzNXM5aGVmczV2NTJkZWN4MmF2ejBkdnJ0ZHciIHRpbWVzdGFt
cD0iMTY5MDIwNTI3NSI+OTExPC9rZXk+PC9mb3JlaWduLWtleXM+PHJlZi10eXBlIG5hbWU9Ikpv
dXJuYWwgQXJ0aWNsZSI+MTc8L3JlZi10eXBlPjxjb250cmlidXRvcnM+PGF1dGhvcnM+PGF1dGhv
cj5OYXZhcnJvLVJlaWcsIE0uPC9hdXRob3I+PGF1dGhvcj5KYXVtb3QsIEouPC9hdXRob3I+PGF1
dGhvcj5HYXJjaWEtUmVpcml6LCBBLjwvYXV0aG9yPjxhdXRob3I+VGF1bGVyLCBSLjwvYXV0aG9y
PjwvYXV0aG9ycz48L2NvbnRyaWJ1dG9ycz48YXV0aC1hZGRyZXNzPkRlcGFydG1lbnQgb2YgRW52
aXJvbm1lbnRhbCBDaGVtaXN0cnksIElEQUVBLUNTSUMsIEpvcmRpIEdpcm9uYSAxOC0yNiwgMDgw
MzQsIEJhcmNlbG9uYSwgU3BhaW4uJiN4RDtEZXBhcnRtZW50IG9mIEVudmlyb25tZW50YWwgQ2hl
bWlzdHJ5LCBJREFFQS1DU0lDLCBKb3JkaSBHaXJvbmEgMTgtMjYsIDA4MDM0LCBCYXJjZWxvbmEs
IFNwYWluLiBqb2FxdWltLmphdW1vdEBpZGFlYS5jc2ljLmVzLiYjeEQ7RGVwYXJ0YW1lbnRvIGRl
IFF1aW1pY2EgQW5hbGl0aWNhLCBGYWN1bHRhZCBkZSBDaWVuY2lhcyBCaW9xdWltaWNhcyB5IEZh
cm1hY2V1dGljYXMsIFVuaXZlcnNpZGFkIE5hY2lvbmFsIGRlIFJvc2FyaW8sIEluc3RpdHV0byBk
ZSBRdWltaWNhIFJvc2FyaW8gKElRVUlSLUNPTklDRVQpLCBTdWlwYWNoYSA1MzEsIFJvc2FyaW8s
IFMyMDAyTFJLLCBBcmdlbnRpbmEuPC9hdXRoLWFkZHJlc3M+PHRpdGxlcz48dGl0bGU+RXZhbHVh
dGlvbiBvZiBjaGFuZ2VzIGluZHVjZWQgaW4gcmljZSBtZXRhYm9sb21lIGJ5IENkIGFuZCBDdSBl
eHBvc3VyZSB1c2luZyBMQy1NUyB3aXRoIFhDTVMgYW5kIE1DUi1BTFMgZGF0YSBhbmFseXNpcyBz
dHJhdGVnaWVzPC90aXRsZT48c2Vjb25kYXJ5LXRpdGxlPkFuYWwgQmlvYW5hbCBDaGVtPC9zZWNv
bmRhcnktdGl0bGU+PC90aXRsZXM+PHBlcmlvZGljYWw+PGZ1bGwtdGl0bGU+QW5hbCBCaW9hbmFs
IENoZW08L2Z1bGwtdGl0bGU+PC9wZXJpb2RpY2FsPjxwYWdlcz44ODM1LTQ3PC9wYWdlcz48dm9s
dW1lPjQwNzwvdm9sdW1lPjxudW1iZXI+Mjk8L251bWJlcj48ZWRpdGlvbj4yMDE1LzA5LzI2PC9l
ZGl0aW9uPjxrZXl3b3Jkcz48a2V5d29yZD5DYWRtaXVtLyptZXRhYm9saXNtPC9rZXl3b3JkPjxr
ZXl3b3JkPkNocm9tYXRvZ3JhcGh5LCBIaWdoIFByZXNzdXJlIExpcXVpZDwva2V5d29yZD48a2V5
d29yZD5Db3BwZXIvKm1ldGFib2xpc208L2tleXdvcmQ+PGtleXdvcmQ+TGVhc3QtU3F1YXJlcyBB
bmFseXNpczwva2V5d29yZD48a2V5d29yZD5NYXNzIFNwZWN0cm9tZXRyeTwva2V5d29yZD48a2V5
d29yZD4qTWV0YWJvbG9tZTwva2V5d29yZD48a2V5d29yZD5NdWx0aXZhcmlhdGUgQW5hbHlzaXM8
L2tleXdvcmQ+PGtleXdvcmQ+T3J5emEvY2hlbWlzdHJ5L2dyb3d0aCAmYW1wOyBkZXZlbG9wbWVu
dC8qbWV0YWJvbGlzbTwva2V5d29yZD48a2V5d29yZD5DZDwva2V5d29yZD48a2V5d29yZD5DdTwv
a2V5d29yZD48a2V5d29yZD5MYy1tczwva2V5d29yZD48a2V5d29yZD5NY3ItYWxzPC9rZXl3b3Jk
PjxrZXl3b3JkPk1ldGFib2xvbWljczwva2V5d29yZD48a2V5d29yZD5SaWNlPC9rZXl3b3JkPjxr
ZXl3b3JkPlNhbXBsZSBkaXNjcmltaW5hdGlvbjwva2V5d29yZD48a2V5d29yZD5YY21zPC9rZXl3
b3JkPjwva2V5d29yZHM+PGRhdGVzPjx5ZWFyPjIwMTU8L3llYXI+PHB1Yi1kYXRlcz48ZGF0ZT5O
b3Y8L2RhdGU+PC9wdWItZGF0ZXM+PC9kYXRlcz48aXNibj4xNjE4LTI2NTAgKEVsZWN0cm9uaWMp
JiN4RDsxNjE4LTI2NDIgKExpbmtpbmcpPC9pc2JuPjxhY2Nlc3Npb24tbnVtPjI2NDAzMjQwPC9h
Y2Nlc3Npb24tbnVtPjx1cmxzPjxyZWxhdGVkLXVybHM+PHVybD5odHRwczovL3d3dy5uY2JpLm5s
bS5uaWguZ292L3B1Ym1lZC8yNjQwMzI0MDwvdXJsPjwvcmVsYXRlZC11cmxzPjwvdXJscz48ZWxl
Y3Ryb25pYy1yZXNvdXJjZS1udW0+MTAuMTAwNy9zMDAyMTYtMDE1LTkwNDItMjwvZWxlY3Ryb25p
Yy1yZXNvdXJjZS1udW0+PC9yZWNvcmQ+PC9DaXRlPjwvRW5kTm90ZT5=
</w:fldData>
        </w:fldChar>
      </w:r>
      <w:r w:rsidR="00921E30" w:rsidRPr="00D55C84">
        <w:rPr>
          <w:rStyle w:val="fontstyle01"/>
          <w:rFonts w:ascii="Times New Roman" w:eastAsia="宋体" w:hAnsi="Times New Roman" w:cs="Times New Roman"/>
          <w:bCs/>
          <w:sz w:val="24"/>
          <w:szCs w:val="24"/>
        </w:rPr>
        <w:instrText xml:space="preserve"> ADDIN EN.CITE.DATA </w:instrText>
      </w:r>
      <w:r w:rsidR="00921E30" w:rsidRPr="00D55C84">
        <w:rPr>
          <w:rStyle w:val="fontstyle01"/>
          <w:rFonts w:ascii="Times New Roman" w:eastAsia="宋体" w:hAnsi="Times New Roman" w:cs="Times New Roman"/>
          <w:bCs/>
          <w:sz w:val="24"/>
          <w:szCs w:val="24"/>
        </w:rPr>
      </w:r>
      <w:r w:rsidR="00921E30"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[2]</w:t>
      </w:r>
      <w:r w:rsidRPr="00D55C84">
        <w:rPr>
          <w:rStyle w:val="fontstyle01"/>
          <w:rFonts w:ascii="Times New Roman" w:eastAsia="宋体" w:hAnsi="Times New Roman" w:cs="Times New Roman"/>
          <w:bCs/>
          <w:sz w:val="24"/>
          <w:szCs w:val="24"/>
        </w:rPr>
        <w:fldChar w:fldCharType="end"/>
      </w:r>
      <w:r w:rsidRPr="00D55C84">
        <w:rPr>
          <w:rFonts w:ascii="Times New Roman" w:hAnsi="Times New Roman" w:cs="Times New Roman"/>
          <w:sz w:val="24"/>
          <w:szCs w:val="24"/>
        </w:rPr>
        <w:t xml:space="preserve"> </w:t>
      </w:r>
      <w:r w:rsidRPr="00D55C84">
        <w:rPr>
          <w:rStyle w:val="fontstyle01"/>
          <w:rFonts w:ascii="Times New Roman" w:eastAsia="宋体" w:hAnsi="Times New Roman" w:cs="Times New Roman"/>
          <w:bCs/>
          <w:sz w:val="24"/>
          <w:szCs w:val="24"/>
        </w:rPr>
        <w:t>was used for peak detection, peak filtering, and peak alignment processing to obtain a quantitative list of substances. The public databases HMDB</w:t>
      </w:r>
      <w:r w:rsidRPr="00D55C84">
        <w:rPr>
          <w:rStyle w:val="fontstyle01"/>
          <w:rFonts w:ascii="Times New Roman" w:eastAsia="宋体" w:hAnsi="Times New Roman" w:cs="Times New Roman"/>
          <w:bCs/>
          <w:sz w:val="24"/>
          <w:szCs w:val="24"/>
        </w:rPr>
        <w:fldChar w:fldCharType="begin">
          <w:fldData xml:space="preserve">PEVuZE5vdGU+PENpdGU+PEF1dGhvcj5XaXNoYXJ0PC9BdXRob3I+PFllYXI+MjAwNzwvWWVhcj48
UmVjTnVtPjkxNjwvUmVjTnVtPjxEaXNwbGF5VGV4dD5bM108L0Rpc3BsYXlUZXh0PjxyZWNvcmQ+
PHJlYy1udW1iZXI+OTE2PC9yZWMtbnVtYmVyPjxmb3JlaWduLWtleXM+PGtleSBhcHA9IkVOIiBk
Yi1pZD0iMHN2dHh2MmEyczVzOWhlZnM1djUyZGVjeDJhdnowZHZydGR3IiB0aW1lc3RhbXA9IjE2
OTAyMDUzODIiPjkxNjwva2V5PjwvZm9yZWlnbi1rZXlzPjxyZWYtdHlwZSBuYW1lPSJKb3VybmFs
IEFydGljbGUiPjE3PC9yZWYtdHlwZT48Y29udHJpYnV0b3JzPjxhdXRob3JzPjxhdXRob3I+V2lz
aGFydCwgRC4gUy48L2F1dGhvcj48YXV0aG9yPlR6dXIsIEQuPC9hdXRob3I+PGF1dGhvcj5Lbm94
LCBDLjwvYXV0aG9yPjxhdXRob3I+RWlzbmVyLCBSLjwvYXV0aG9yPjxhdXRob3I+R3VvLCBBLiBD
LjwvYXV0aG9yPjxhdXRob3I+WW91bmcsIE4uPC9hdXRob3I+PGF1dGhvcj5DaGVuZywgRC48L2F1
dGhvcj48YXV0aG9yPkpld2VsbCwgSy48L2F1dGhvcj48YXV0aG9yPkFybmR0LCBELjwvYXV0aG9y
PjxhdXRob3I+U2F3aG5leSwgUy48L2F1dGhvcj48YXV0aG9yPkZ1bmcsIEMuPC9hdXRob3I+PGF1
dGhvcj5OaWtvbGFpLCBMLjwvYXV0aG9yPjxhdXRob3I+TGV3aXMsIE0uPC9hdXRob3I+PGF1dGhv
cj5Db3V0b3VseSwgTS4gQS48L2F1dGhvcj48YXV0aG9yPkZvcnN5dGhlLCBJLjwvYXV0aG9yPjxh
dXRob3I+VGFuZywgUC48L2F1dGhvcj48YXV0aG9yPlNocml2YXN0YXZhLCBTLjwvYXV0aG9yPjxh
dXRob3I+SmVyb25jaWMsIEsuPC9hdXRob3I+PGF1dGhvcj5TdG90aGFyZCwgUC48L2F1dGhvcj48
YXV0aG9yPkFtZWdiZXksIEcuPC9hdXRob3I+PGF1dGhvcj5CbG9jaywgRC48L2F1dGhvcj48YXV0
aG9yPkhhdSwgRC4gRC48L2F1dGhvcj48YXV0aG9yPldhZ25lciwgSi48L2F1dGhvcj48YXV0aG9y
Pk1pbmlhY2ksIEouPC9hdXRob3I+PGF1dGhvcj5DbGVtZW50cywgTS48L2F1dGhvcj48YXV0aG9y
PkdlYnJlbWVkaGluLCBNLjwvYXV0aG9yPjxhdXRob3I+R3VvLCBOLjwvYXV0aG9yPjxhdXRob3I+
WmhhbmcsIFkuPC9hdXRob3I+PGF1dGhvcj5EdWdnYW4sIEcuIEUuPC9hdXRob3I+PGF1dGhvcj5N
YWNpbm5pcywgRy4gRC48L2F1dGhvcj48YXV0aG9yPldlbGppZSwgQS4gTS48L2F1dGhvcj48YXV0
aG9yPkRvd2xhdGFiYWRpLCBSLjwvYXV0aG9yPjxhdXRob3I+QmFtZm9ydGgsIEYuPC9hdXRob3I+
PGF1dGhvcj5DbGl2ZSwgRC48L2F1dGhvcj48YXV0aG9yPkdyZWluZXIsIFIuPC9hdXRob3I+PGF1
dGhvcj5MaSwgTC48L2F1dGhvcj48YXV0aG9yPk1hcnJpZSwgVC48L2F1dGhvcj48YXV0aG9yPlN5
a2VzLCBCLiBELjwvYXV0aG9yPjxhdXRob3I+Vm9nZWwsIEguIEouPC9hdXRob3I+PGF1dGhvcj5R
dWVyZW5nZXNzZXIsIEwuPC9hdXRob3I+PC9hdXRob3JzPjwvY29udHJpYnV0b3JzPjxhdXRoLWFk
ZHJlc3M+RGVwYXJ0bWVudCBvZiBDb21wdXRpbmcgU2NpZW5jZSwgVW5pdmVyc2l0eSBvZiBBbGJl
cnRhLCBFZG1vbnRvbiwgQUIsIENhbmFkYSBUNkcgMkU4LiBkYXZpZC53aXNoYXJ0QHVhbGJlcnRh
LmNhPC9hdXRoLWFkZHJlc3M+PHRpdGxlcz48dGl0bGU+SE1EQjogdGhlIEh1bWFuIE1ldGFib2xv
bWUgRGF0YWJhc2U8L3RpdGxlPjxzZWNvbmRhcnktdGl0bGU+TnVjbGVpYyBBY2lkcyBSZXM8L3Nl
Y29uZGFyeS10aXRsZT48L3RpdGxlcz48cGVyaW9kaWNhbD48ZnVsbC10aXRsZT5OdWNsZWljIEFj
aWRzIFJlczwvZnVsbC10aXRsZT48L3BlcmlvZGljYWw+PHBhZ2VzPkQ1MjEtNjwvcGFnZXM+PHZv
bHVtZT4zNTwvdm9sdW1lPjxudW1iZXI+RGF0YWJhc2UgaXNzdWU8L251bWJlcj48ZWRpdGlvbj4y
MDA3LzAxLzA1PC9lZGl0aW9uPjxrZXl3b3Jkcz48a2V5d29yZD4qRGF0YWJhc2VzLCBGYWN0dWFs
L3N0YW5kYXJkczwva2V5d29yZD48a2V5d29yZD5IdW1hbnM8L2tleXdvcmQ+PGtleXdvcmQ+SW50
ZXJuZXQ8L2tleXdvcmQ+PGtleXdvcmQ+TWFzcyBTcGVjdHJvbWV0cnk8L2tleXdvcmQ+PGtleXdv
cmQ+TWV0YWJvbGljIERpc2Vhc2VzL2dlbmV0aWNzL21ldGFib2xpc208L2tleXdvcmQ+PGtleXdv
cmQ+TWV0YWJvbGljIE5ldHdvcmtzIGFuZCBQYXRod2F5czwva2V5d29yZD48a2V5d29yZD4qTWV0
YWJvbGlzbTwva2V5d29yZD48a2V5d29yZD5OdWNsZWFyIE1hZ25ldGljIFJlc29uYW5jZSwgQmlv
bW9sZWN1bGFyPC9rZXl3b3JkPjxrZXl3b3JkPlF1YWxpdHkgQ29udHJvbDwva2V5d29yZD48a2V5
d29yZD5Vc2VyLUNvbXB1dGVyIEludGVyZmFjZTwva2V5d29yZD48L2tleXdvcmRzPjxkYXRlcz48
eWVhcj4yMDA3PC95ZWFyPjxwdWItZGF0ZXM+PGRhdGU+SmFuPC9kYXRlPjwvcHViLWRhdGVzPjwv
ZGF0ZXM+PGlzYm4+MTM2Mi00OTYyIChFbGVjdHJvbmljKSYjeEQ7MDMwNS0xMDQ4IChQcmludCkm
I3hEOzAzMDUtMTA0OCAoTGlua2luZyk8L2lzYm4+PGFjY2Vzc2lvbi1udW0+MTcyMDIxNjg8L2Fj
Y2Vzc2lvbi1udW0+PHVybHM+PHJlbGF0ZWQtdXJscz48dXJsPmh0dHBzOi8vd3d3Lm5jYmkubmxt
Lm5paC5nb3YvcHVibWVkLzE3MjAyMTY4PC91cmw+PC9yZWxhdGVkLXVybHM+PC91cmxzPjxjdXN0
b20yPlBNQzE4OTkwOTU8L2N1c3RvbTI+PGVsZWN0cm9uaWMtcmVzb3VyY2UtbnVtPjEwLjEwOTMv
bmFyL2drbDkyMzwvZWxlY3Ryb25pYy1yZXNvdXJjZS1udW0+PC9yZWNvcmQ+PC9DaXRlPjwvRW5k
Tm90ZT4A
</w:fldData>
        </w:fldChar>
      </w:r>
      <w:r w:rsidR="00921E30" w:rsidRPr="00D55C84">
        <w:rPr>
          <w:rStyle w:val="fontstyle01"/>
          <w:rFonts w:ascii="Times New Roman" w:eastAsia="宋体" w:hAnsi="Times New Roman" w:cs="Times New Roman"/>
          <w:bCs/>
          <w:sz w:val="24"/>
          <w:szCs w:val="24"/>
        </w:rPr>
        <w:instrText xml:space="preserve"> ADDIN EN.CITE </w:instrText>
      </w:r>
      <w:r w:rsidR="00921E30" w:rsidRPr="00D55C84">
        <w:rPr>
          <w:rStyle w:val="fontstyle01"/>
          <w:rFonts w:ascii="Times New Roman" w:eastAsia="宋体" w:hAnsi="Times New Roman" w:cs="Times New Roman"/>
          <w:bCs/>
          <w:sz w:val="24"/>
          <w:szCs w:val="24"/>
        </w:rPr>
        <w:fldChar w:fldCharType="begin">
          <w:fldData xml:space="preserve">PEVuZE5vdGU+PENpdGU+PEF1dGhvcj5XaXNoYXJ0PC9BdXRob3I+PFllYXI+MjAwNzwvWWVhcj48
UmVjTnVtPjkxNjwvUmVjTnVtPjxEaXNwbGF5VGV4dD5bM108L0Rpc3BsYXlUZXh0PjxyZWNvcmQ+
PHJlYy1udW1iZXI+OTE2PC9yZWMtbnVtYmVyPjxmb3JlaWduLWtleXM+PGtleSBhcHA9IkVOIiBk
Yi1pZD0iMHN2dHh2MmEyczVzOWhlZnM1djUyZGVjeDJhdnowZHZydGR3IiB0aW1lc3RhbXA9IjE2
OTAyMDUzODIiPjkxNjwva2V5PjwvZm9yZWlnbi1rZXlzPjxyZWYtdHlwZSBuYW1lPSJKb3VybmFs
IEFydGljbGUiPjE3PC9yZWYtdHlwZT48Y29udHJpYnV0b3JzPjxhdXRob3JzPjxhdXRob3I+V2lz
aGFydCwgRC4gUy48L2F1dGhvcj48YXV0aG9yPlR6dXIsIEQuPC9hdXRob3I+PGF1dGhvcj5Lbm94
LCBDLjwvYXV0aG9yPjxhdXRob3I+RWlzbmVyLCBSLjwvYXV0aG9yPjxhdXRob3I+R3VvLCBBLiBD
LjwvYXV0aG9yPjxhdXRob3I+WW91bmcsIE4uPC9hdXRob3I+PGF1dGhvcj5DaGVuZywgRC48L2F1
dGhvcj48YXV0aG9yPkpld2VsbCwgSy48L2F1dGhvcj48YXV0aG9yPkFybmR0LCBELjwvYXV0aG9y
PjxhdXRob3I+U2F3aG5leSwgUy48L2F1dGhvcj48YXV0aG9yPkZ1bmcsIEMuPC9hdXRob3I+PGF1
dGhvcj5OaWtvbGFpLCBMLjwvYXV0aG9yPjxhdXRob3I+TGV3aXMsIE0uPC9hdXRob3I+PGF1dGhv
cj5Db3V0b3VseSwgTS4gQS48L2F1dGhvcj48YXV0aG9yPkZvcnN5dGhlLCBJLjwvYXV0aG9yPjxh
dXRob3I+VGFuZywgUC48L2F1dGhvcj48YXV0aG9yPlNocml2YXN0YXZhLCBTLjwvYXV0aG9yPjxh
dXRob3I+SmVyb25jaWMsIEsuPC9hdXRob3I+PGF1dGhvcj5TdG90aGFyZCwgUC48L2F1dGhvcj48
YXV0aG9yPkFtZWdiZXksIEcuPC9hdXRob3I+PGF1dGhvcj5CbG9jaywgRC48L2F1dGhvcj48YXV0
aG9yPkhhdSwgRC4gRC48L2F1dGhvcj48YXV0aG9yPldhZ25lciwgSi48L2F1dGhvcj48YXV0aG9y
Pk1pbmlhY2ksIEouPC9hdXRob3I+PGF1dGhvcj5DbGVtZW50cywgTS48L2F1dGhvcj48YXV0aG9y
PkdlYnJlbWVkaGluLCBNLjwvYXV0aG9yPjxhdXRob3I+R3VvLCBOLjwvYXV0aG9yPjxhdXRob3I+
WmhhbmcsIFkuPC9hdXRob3I+PGF1dGhvcj5EdWdnYW4sIEcuIEUuPC9hdXRob3I+PGF1dGhvcj5N
YWNpbm5pcywgRy4gRC48L2F1dGhvcj48YXV0aG9yPldlbGppZSwgQS4gTS48L2F1dGhvcj48YXV0
aG9yPkRvd2xhdGFiYWRpLCBSLjwvYXV0aG9yPjxhdXRob3I+QmFtZm9ydGgsIEYuPC9hdXRob3I+
PGF1dGhvcj5DbGl2ZSwgRC48L2F1dGhvcj48YXV0aG9yPkdyZWluZXIsIFIuPC9hdXRob3I+PGF1
dGhvcj5MaSwgTC48L2F1dGhvcj48YXV0aG9yPk1hcnJpZSwgVC48L2F1dGhvcj48YXV0aG9yPlN5
a2VzLCBCLiBELjwvYXV0aG9yPjxhdXRob3I+Vm9nZWwsIEguIEouPC9hdXRob3I+PGF1dGhvcj5R
dWVyZW5nZXNzZXIsIEwuPC9hdXRob3I+PC9hdXRob3JzPjwvY29udHJpYnV0b3JzPjxhdXRoLWFk
ZHJlc3M+RGVwYXJ0bWVudCBvZiBDb21wdXRpbmcgU2NpZW5jZSwgVW5pdmVyc2l0eSBvZiBBbGJl
cnRhLCBFZG1vbnRvbiwgQUIsIENhbmFkYSBUNkcgMkU4LiBkYXZpZC53aXNoYXJ0QHVhbGJlcnRh
LmNhPC9hdXRoLWFkZHJlc3M+PHRpdGxlcz48dGl0bGU+SE1EQjogdGhlIEh1bWFuIE1ldGFib2xv
bWUgRGF0YWJhc2U8L3RpdGxlPjxzZWNvbmRhcnktdGl0bGU+TnVjbGVpYyBBY2lkcyBSZXM8L3Nl
Y29uZGFyeS10aXRsZT48L3RpdGxlcz48cGVyaW9kaWNhbD48ZnVsbC10aXRsZT5OdWNsZWljIEFj
aWRzIFJlczwvZnVsbC10aXRsZT48L3BlcmlvZGljYWw+PHBhZ2VzPkQ1MjEtNjwvcGFnZXM+PHZv
bHVtZT4zNTwvdm9sdW1lPjxudW1iZXI+RGF0YWJhc2UgaXNzdWU8L251bWJlcj48ZWRpdGlvbj4y
MDA3LzAxLzA1PC9lZGl0aW9uPjxrZXl3b3Jkcz48a2V5d29yZD4qRGF0YWJhc2VzLCBGYWN0dWFs
L3N0YW5kYXJkczwva2V5d29yZD48a2V5d29yZD5IdW1hbnM8L2tleXdvcmQ+PGtleXdvcmQ+SW50
ZXJuZXQ8L2tleXdvcmQ+PGtleXdvcmQ+TWFzcyBTcGVjdHJvbWV0cnk8L2tleXdvcmQ+PGtleXdv
cmQ+TWV0YWJvbGljIERpc2Vhc2VzL2dlbmV0aWNzL21ldGFib2xpc208L2tleXdvcmQ+PGtleXdv
cmQ+TWV0YWJvbGljIE5ldHdvcmtzIGFuZCBQYXRod2F5czwva2V5d29yZD48a2V5d29yZD4qTWV0
YWJvbGlzbTwva2V5d29yZD48a2V5d29yZD5OdWNsZWFyIE1hZ25ldGljIFJlc29uYW5jZSwgQmlv
bW9sZWN1bGFyPC9rZXl3b3JkPjxrZXl3b3JkPlF1YWxpdHkgQ29udHJvbDwva2V5d29yZD48a2V5
d29yZD5Vc2VyLUNvbXB1dGVyIEludGVyZmFjZTwva2V5d29yZD48L2tleXdvcmRzPjxkYXRlcz48
eWVhcj4yMDA3PC95ZWFyPjxwdWItZGF0ZXM+PGRhdGU+SmFuPC9kYXRlPjwvcHViLWRhdGVzPjwv
ZGF0ZXM+PGlzYm4+MTM2Mi00OTYyIChFbGVjdHJvbmljKSYjeEQ7MDMwNS0xMDQ4IChQcmludCkm
I3hEOzAzMDUtMTA0OCAoTGlua2luZyk8L2lzYm4+PGFjY2Vzc2lvbi1udW0+MTcyMDIxNjg8L2Fj
Y2Vzc2lvbi1udW0+PHVybHM+PHJlbGF0ZWQtdXJscz48dXJsPmh0dHBzOi8vd3d3Lm5jYmkubmxt
Lm5paC5nb3YvcHVibWVkLzE3MjAyMTY4PC91cmw+PC9yZWxhdGVkLXVybHM+PC91cmxzPjxjdXN0
b20yPlBNQzE4OTkwOTU8L2N1c3RvbTI+PGVsZWN0cm9uaWMtcmVzb3VyY2UtbnVtPjEwLjEwOTMv
bmFyL2drbDkyMzwvZWxlY3Ryb25pYy1yZXNvdXJjZS1udW0+PC9yZWNvcmQ+PC9DaXRlPjwvRW5k
Tm90ZT4A
</w:fldData>
        </w:fldChar>
      </w:r>
      <w:r w:rsidR="00921E30" w:rsidRPr="00D55C84">
        <w:rPr>
          <w:rStyle w:val="fontstyle01"/>
          <w:rFonts w:ascii="Times New Roman" w:eastAsia="宋体" w:hAnsi="Times New Roman" w:cs="Times New Roman"/>
          <w:bCs/>
          <w:sz w:val="24"/>
          <w:szCs w:val="24"/>
        </w:rPr>
        <w:instrText xml:space="preserve"> ADDIN EN.CITE.DATA </w:instrText>
      </w:r>
      <w:r w:rsidR="00921E30" w:rsidRPr="00D55C84">
        <w:rPr>
          <w:rStyle w:val="fontstyle01"/>
          <w:rFonts w:ascii="Times New Roman" w:eastAsia="宋体" w:hAnsi="Times New Roman" w:cs="Times New Roman"/>
          <w:bCs/>
          <w:sz w:val="24"/>
          <w:szCs w:val="24"/>
        </w:rPr>
      </w:r>
      <w:r w:rsidR="00921E30"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[3]</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 xml:space="preserve">, </w:t>
      </w:r>
      <w:proofErr w:type="spellStart"/>
      <w:r w:rsidRPr="00D55C84">
        <w:rPr>
          <w:rStyle w:val="fontstyle01"/>
          <w:rFonts w:ascii="Times New Roman" w:eastAsia="宋体" w:hAnsi="Times New Roman" w:cs="Times New Roman"/>
          <w:bCs/>
          <w:sz w:val="24"/>
          <w:szCs w:val="24"/>
        </w:rPr>
        <w:t>MassBank</w:t>
      </w:r>
      <w:proofErr w:type="spellEnd"/>
      <w:r w:rsidRPr="00D55C84">
        <w:rPr>
          <w:rStyle w:val="fontstyle01"/>
          <w:rFonts w:ascii="Times New Roman" w:eastAsia="宋体" w:hAnsi="Times New Roman" w:cs="Times New Roman"/>
          <w:bCs/>
          <w:sz w:val="24"/>
          <w:szCs w:val="24"/>
        </w:rPr>
        <w:fldChar w:fldCharType="begin">
          <w:fldData xml:space="preserve">PEVuZE5vdGU+PENpdGU+PEF1dGhvcj5Ib3JhaTwvQXV0aG9yPjxZZWFyPjIwMTA8L1llYXI+PFJl
Y051bT45MTc8L1JlY051bT48RGlzcGxheVRleHQ+WzRdPC9EaXNwbGF5VGV4dD48cmVjb3JkPjxy
ZWMtbnVtYmVyPjkxNzwvcmVjLW51bWJlcj48Zm9yZWlnbi1rZXlzPjxrZXkgYXBwPSJFTiIgZGIt
aWQ9IjBzdnR4djJhMnM1czloZWZzNXY1MmRlY3gyYXZ6MGR2cnRkdyIgdGltZXN0YW1wPSIxNjkw
MjA1NDc0Ij45MTc8L2tleT48L2ZvcmVpZ24ta2V5cz48cmVmLXR5cGUgbmFtZT0iSm91cm5hbCBB
cnRpY2xlIj4xNzwvcmVmLXR5cGU+PGNvbnRyaWJ1dG9ycz48YXV0aG9ycz48YXV0aG9yPkhvcmFp
LCBILjwvYXV0aG9yPjxhdXRob3I+QXJpdGEsIE0uPC9hdXRob3I+PGF1dGhvcj5LYW5heWEsIFMu
PC9hdXRob3I+PGF1dGhvcj5OaWhlaSwgWS48L2F1dGhvcj48YXV0aG9yPklrZWRhLCBULjwvYXV0
aG9yPjxhdXRob3I+U3V3YSwgSy48L2F1dGhvcj48YXV0aG9yPk9qaW1hLCBZLjwvYXV0aG9yPjxh
dXRob3I+VGFuYWthLCBLLjwvYXV0aG9yPjxhdXRob3I+VGFuYWthLCBTLjwvYXV0aG9yPjxhdXRo
b3I+QW9zaGltYSwgSy48L2F1dGhvcj48YXV0aG9yPk9kYSwgWS48L2F1dGhvcj48YXV0aG9yPkth
a2F6dSwgWS48L2F1dGhvcj48YXV0aG9yPkt1c2FubywgTS48L2F1dGhvcj48YXV0aG9yPlRvaGdl
LCBULjwvYXV0aG9yPjxhdXRob3I+TWF0c3VkYSwgRi48L2F1dGhvcj48YXV0aG9yPlNhd2FkYSwg
WS48L2F1dGhvcj48YXV0aG9yPkhpcmFpLCBNLiBZLjwvYXV0aG9yPjxhdXRob3I+TmFrYW5pc2hp
LCBILjwvYXV0aG9yPjxhdXRob3I+SWtlZGEsIEsuPC9hdXRob3I+PGF1dGhvcj5Ba2ltb3RvLCBO
LjwvYXV0aG9yPjxhdXRob3I+TWFva2EsIFQuPC9hdXRob3I+PGF1dGhvcj5UYWthaGFzaGksIEgu
PC9hdXRob3I+PGF1dGhvcj5BcmEsIFQuPC9hdXRob3I+PGF1dGhvcj5TYWt1cmFpLCBOLjwvYXV0
aG9yPjxhdXRob3I+U3V6dWtpLCBILjwvYXV0aG9yPjxhdXRob3I+U2hpYmF0YSwgRC48L2F1dGhv
cj48YXV0aG9yPk5ldW1hbm4sIFMuPC9hdXRob3I+PGF1dGhvcj5JaWRhLCBULjwvYXV0aG9yPjxh
dXRob3I+VGFuYWthLCBLLjwvYXV0aG9yPjxhdXRob3I+RnVuYXRzdSwgSy48L2F1dGhvcj48YXV0
aG9yPk1hdHN1dXJhLCBGLjwvYXV0aG9yPjxhdXRob3I+U29nYSwgVC48L2F1dGhvcj48YXV0aG9y
PlRhZ3VjaGksIFIuPC9hdXRob3I+PGF1dGhvcj5TYWl0bywgSy48L2F1dGhvcj48YXV0aG9yPk5p
c2hpb2thLCBULjwvYXV0aG9yPjwvYXV0aG9ycz48L2NvbnRyaWJ1dG9ycz48YXV0aC1hZGRyZXNz
Pkluc3RpdHV0ZSBmb3IgQWR2YW5jZWQgQmlvc2NpZW5jZXMsIEtlaW8gVW5pdmVyc2l0eSwgVHN1
cnVva2EsIFlhbWFnYXRhIDk5Ny0wMDM1LCBKYXBhbi48L2F1dGgtYWRkcmVzcz48dGl0bGVzPjx0
aXRsZT5NYXNzQmFuazogYSBwdWJsaWMgcmVwb3NpdG9yeSBmb3Igc2hhcmluZyBtYXNzIHNwZWN0
cmFsIGRhdGEgZm9yIGxpZmUgc2NpZW5jZXM8L3RpdGxlPjxzZWNvbmRhcnktdGl0bGU+SiBNYXNz
IFNwZWN0cm9tPC9zZWNvbmRhcnktdGl0bGU+PC90aXRsZXM+PHBlcmlvZGljYWw+PGZ1bGwtdGl0
bGU+SiBNYXNzIFNwZWN0cm9tPC9mdWxsLXRpdGxlPjwvcGVyaW9kaWNhbD48cGFnZXM+NzAzLTE0
PC9wYWdlcz48dm9sdW1lPjQ1PC92b2x1bWU+PG51bWJlcj43PC9udW1iZXI+PGVkaXRpb24+MjAx
MC8wNy8xNDwvZWRpdGlvbj48a2V5d29yZHM+PGtleXdvcmQ+KkRhdGFiYXNlcywgRmFjdHVhbDwv
a2V5d29yZD48a2V5d29yZD5JbmZvcm1hdGlvbiBEaXNzZW1pbmF0aW9uLyptZXRob2RzPC9rZXl3
b3JkPjxrZXl3b3JkPipNYXNzIFNwZWN0cm9tZXRyeS9tZXRob2RzPC9rZXl3b3JkPjxrZXl3b3Jk
PlBoYXJtYWNldXRpY2FsIFByZXBhcmF0aW9ucy9jaGVtaXN0cnk8L2tleXdvcmQ+PGtleXdvcmQ+
U3BlY3Ryb21ldHJ5LCBNYXNzLCBFbGVjdHJvc3ByYXkgSW9uaXphdGlvbi9tZXRob2RzPC9rZXl3
b3JkPjwva2V5d29yZHM+PGRhdGVzPjx5ZWFyPjIwMTA8L3llYXI+PHB1Yi1kYXRlcz48ZGF0ZT5K
dWw8L2RhdGU+PC9wdWItZGF0ZXM+PC9kYXRlcz48aXNibj4xMDk2LTk4ODggKEVsZWN0cm9uaWMp
JiN4RDsxMDc2LTUxNzQgKExpbmtpbmcpPC9pc2JuPjxhY2Nlc3Npb24tbnVtPjIwNjIzNjI3PC9h
Y2Nlc3Npb24tbnVtPjx1cmxzPjxyZWxhdGVkLXVybHM+PHVybD5odHRwczovL3d3dy5uY2JpLm5s
bS5uaWguZ292L3B1Ym1lZC8yMDYyMzYyNzwvdXJsPjwvcmVsYXRlZC11cmxzPjwvdXJscz48ZWxl
Y3Ryb25pYy1yZXNvdXJjZS1udW0+MTAuMTAwMi9qbXMuMTc3NzwvZWxlY3Ryb25pYy1yZXNvdXJj
ZS1udW0+PC9yZWNvcmQ+PC9DaXRlPjxDaXRlPjxBdXRob3I+SG9yYWk8L0F1dGhvcj48WWVhcj4y
MDEwPC9ZZWFyPjxSZWNOdW0+MTA0MDwvUmVjTnVtPjxyZWNvcmQ+PHJlYy1udW1iZXI+MTA0MDwv
cmVjLW51bWJlcj48Zm9yZWlnbi1rZXlzPjxrZXkgYXBwPSJFTiIgZGItaWQ9IjBzdnR4djJhMnM1
czloZWZzNXY1MmRlY3gyYXZ6MGR2cnRkdyIgdGltZXN0YW1wPSIxNjkwNzc5OTQyIj4xMDQwPC9r
ZXk+PC9mb3JlaWduLWtleXM+PHJlZi10eXBlIG5hbWU9IkpvdXJuYWwgQXJ0aWNsZSI+MTc8L3Jl
Zi10eXBlPjxjb250cmlidXRvcnM+PGF1dGhvcnM+PGF1dGhvcj5Ib3JhaSwgSC48L2F1dGhvcj48
YXV0aG9yPkFyaXRhLCBNLjwvYXV0aG9yPjxhdXRob3I+S2FuYXlhLCBTLjwvYXV0aG9yPjxhdXRo
b3I+TmloZWksIFkuPC9hdXRob3I+PGF1dGhvcj5Ja2VkYSwgVC48L2F1dGhvcj48YXV0aG9yPlN1
d2EsIEsuPC9hdXRob3I+PGF1dGhvcj5PamltYSwgWS48L2F1dGhvcj48YXV0aG9yPlRhbmFrYSwg
Sy48L2F1dGhvcj48YXV0aG9yPlRhbmFrYSwgUy48L2F1dGhvcj48YXV0aG9yPkFvc2hpbWEsIEsu
PC9hdXRob3I+PGF1dGhvcj5PZGEsIFkuPC9hdXRob3I+PGF1dGhvcj5LYWthenUsIFkuPC9hdXRo
b3I+PGF1dGhvcj5LdXNhbm8sIE0uPC9hdXRob3I+PGF1dGhvcj5Ub2hnZSwgVC48L2F1dGhvcj48
YXV0aG9yPk1hdHN1ZGEsIEYuPC9hdXRob3I+PGF1dGhvcj5TYXdhZGEsIFkuPC9hdXRob3I+PGF1
dGhvcj5IaXJhaSwgTS4gWS48L2F1dGhvcj48YXV0aG9yPk5ha2FuaXNoaSwgSC48L2F1dGhvcj48
YXV0aG9yPklrZWRhLCBLLjwvYXV0aG9yPjxhdXRob3I+QWtpbW90bywgTi48L2F1dGhvcj48YXV0
aG9yPk1hb2thLCBULjwvYXV0aG9yPjxhdXRob3I+VGFrYWhhc2hpLCBILjwvYXV0aG9yPjxhdXRo
b3I+QXJhLCBULjwvYXV0aG9yPjxhdXRob3I+U2FrdXJhaSwgTi48L2F1dGhvcj48YXV0aG9yPlN1
enVraSwgSC48L2F1dGhvcj48YXV0aG9yPlNoaWJhdGEsIEQuPC9hdXRob3I+PGF1dGhvcj5OZXVt
YW5uLCBTLjwvYXV0aG9yPjxhdXRob3I+SWlkYSwgVC48L2F1dGhvcj48YXV0aG9yPlRhbmFrYSwg
Sy48L2F1dGhvcj48YXV0aG9yPkZ1bmF0c3UsIEsuPC9hdXRob3I+PGF1dGhvcj5NYXRzdXVyYSwg
Ri48L2F1dGhvcj48YXV0aG9yPlNvZ2EsIFQuPC9hdXRob3I+PGF1dGhvcj5UYWd1Y2hpLCBSLjwv
YXV0aG9yPjxhdXRob3I+U2FpdG8sIEsuPC9hdXRob3I+PGF1dGhvcj5OaXNoaW9rYSwgVC48L2F1
dGhvcj48L2F1dGhvcnM+PC9jb250cmlidXRvcnM+PGF1dGgtYWRkcmVzcz5JbnN0aXR1dGUgZm9y
IEFkdmFuY2VkIEJpb3NjaWVuY2VzLCBLZWlvIFVuaXZlcnNpdHksIFRzdXJ1b2thLCBZYW1hZ2F0
YSA5OTctMDAzNSwgSmFwYW4uPC9hdXRoLWFkZHJlc3M+PHRpdGxlcz48dGl0bGU+TWFzc0Jhbms6
IGEgcHVibGljIHJlcG9zaXRvcnkgZm9yIHNoYXJpbmcgbWFzcyBzcGVjdHJhbCBkYXRhIGZvciBs
aWZlIHNjaWVuY2VzPC90aXRsZT48c2Vjb25kYXJ5LXRpdGxlPkogTWFzcyBTcGVjdHJvbTwvc2Vj
b25kYXJ5LXRpdGxlPjwvdGl0bGVzPjxwZXJpb2RpY2FsPjxmdWxsLXRpdGxlPkogTWFzcyBTcGVj
dHJvbTwvZnVsbC10aXRsZT48L3BlcmlvZGljYWw+PHBhZ2VzPjcwMy0xNDwvcGFnZXM+PHZvbHVt
ZT40NTwvdm9sdW1lPjxudW1iZXI+NzwvbnVtYmVyPjxlZGl0aW9uPjIwMTAvMDcvMTQ8L2VkaXRp
b24+PGtleXdvcmRzPjxrZXl3b3JkPipEYXRhYmFzZXMsIEZhY3R1YWw8L2tleXdvcmQ+PGtleXdv
cmQ+SW5mb3JtYXRpb24gRGlzc2VtaW5hdGlvbi8qbWV0aG9kczwva2V5d29yZD48a2V5d29yZD4q
TWFzcyBTcGVjdHJvbWV0cnkvbWV0aG9kczwva2V5d29yZD48a2V5d29yZD5QaGFybWFjZXV0aWNh
bCBQcmVwYXJhdGlvbnMvY2hlbWlzdHJ5PC9rZXl3b3JkPjxrZXl3b3JkPlNwZWN0cm9tZXRyeSwg
TWFzcywgRWxlY3Ryb3NwcmF5IElvbml6YXRpb24vbWV0aG9kczwva2V5d29yZD48L2tleXdvcmRz
PjxkYXRlcz48eWVhcj4yMDEwPC95ZWFyPjxwdWItZGF0ZXM+PGRhdGU+SnVsPC9kYXRlPjwvcHVi
LWRhdGVzPjwvZGF0ZXM+PGlzYm4+MTA5Ni05ODg4IChFbGVjdHJvbmljKSYjeEQ7MTA3Ni01MTc0
IChMaW5raW5nKTwvaXNibj48YWNjZXNzaW9uLW51bT4yMDYyMzYyNzwvYWNjZXNzaW9uLW51bT48
dXJscz48cmVsYXRlZC11cmxzPjx1cmw+aHR0cHM6Ly93d3cubmNiaS5ubG0ubmloLmdvdi9wdWJt
ZWQvMjA2MjM2Mjc8L3VybD48L3JlbGF0ZWQtdXJscz48L3VybHM+PGVsZWN0cm9uaWMtcmVzb3Vy
Y2UtbnVtPjEwLjEwMDIvam1zLjE3Nzc8L2VsZWN0cm9uaWMtcmVzb3VyY2UtbnVtPjwvcmVjb3Jk
PjwvQ2l0ZT48L0VuZE5vdGU+
</w:fldData>
        </w:fldChar>
      </w:r>
      <w:r w:rsidR="00921E30" w:rsidRPr="00D55C84">
        <w:rPr>
          <w:rStyle w:val="fontstyle01"/>
          <w:rFonts w:ascii="Times New Roman" w:eastAsia="宋体" w:hAnsi="Times New Roman" w:cs="Times New Roman"/>
          <w:bCs/>
          <w:sz w:val="24"/>
          <w:szCs w:val="24"/>
        </w:rPr>
        <w:instrText xml:space="preserve"> ADDIN EN.CITE </w:instrText>
      </w:r>
      <w:r w:rsidR="00921E30" w:rsidRPr="00D55C84">
        <w:rPr>
          <w:rStyle w:val="fontstyle01"/>
          <w:rFonts w:ascii="Times New Roman" w:eastAsia="宋体" w:hAnsi="Times New Roman" w:cs="Times New Roman"/>
          <w:bCs/>
          <w:sz w:val="24"/>
          <w:szCs w:val="24"/>
        </w:rPr>
        <w:fldChar w:fldCharType="begin">
          <w:fldData xml:space="preserve">PEVuZE5vdGU+PENpdGU+PEF1dGhvcj5Ib3JhaTwvQXV0aG9yPjxZZWFyPjIwMTA8L1llYXI+PFJl
Y051bT45MTc8L1JlY051bT48RGlzcGxheVRleHQ+WzRdPC9EaXNwbGF5VGV4dD48cmVjb3JkPjxy
ZWMtbnVtYmVyPjkxNzwvcmVjLW51bWJlcj48Zm9yZWlnbi1rZXlzPjxrZXkgYXBwPSJFTiIgZGIt
aWQ9IjBzdnR4djJhMnM1czloZWZzNXY1MmRlY3gyYXZ6MGR2cnRkdyIgdGltZXN0YW1wPSIxNjkw
MjA1NDc0Ij45MTc8L2tleT48L2ZvcmVpZ24ta2V5cz48cmVmLXR5cGUgbmFtZT0iSm91cm5hbCBB
cnRpY2xlIj4xNzwvcmVmLXR5cGU+PGNvbnRyaWJ1dG9ycz48YXV0aG9ycz48YXV0aG9yPkhvcmFp
LCBILjwvYXV0aG9yPjxhdXRob3I+QXJpdGEsIE0uPC9hdXRob3I+PGF1dGhvcj5LYW5heWEsIFMu
PC9hdXRob3I+PGF1dGhvcj5OaWhlaSwgWS48L2F1dGhvcj48YXV0aG9yPklrZWRhLCBULjwvYXV0
aG9yPjxhdXRob3I+U3V3YSwgSy48L2F1dGhvcj48YXV0aG9yPk9qaW1hLCBZLjwvYXV0aG9yPjxh
dXRob3I+VGFuYWthLCBLLjwvYXV0aG9yPjxhdXRob3I+VGFuYWthLCBTLjwvYXV0aG9yPjxhdXRo
b3I+QW9zaGltYSwgSy48L2F1dGhvcj48YXV0aG9yPk9kYSwgWS48L2F1dGhvcj48YXV0aG9yPkth
a2F6dSwgWS48L2F1dGhvcj48YXV0aG9yPkt1c2FubywgTS48L2F1dGhvcj48YXV0aG9yPlRvaGdl
LCBULjwvYXV0aG9yPjxhdXRob3I+TWF0c3VkYSwgRi48L2F1dGhvcj48YXV0aG9yPlNhd2FkYSwg
WS48L2F1dGhvcj48YXV0aG9yPkhpcmFpLCBNLiBZLjwvYXV0aG9yPjxhdXRob3I+TmFrYW5pc2hp
LCBILjwvYXV0aG9yPjxhdXRob3I+SWtlZGEsIEsuPC9hdXRob3I+PGF1dGhvcj5Ba2ltb3RvLCBO
LjwvYXV0aG9yPjxhdXRob3I+TWFva2EsIFQuPC9hdXRob3I+PGF1dGhvcj5UYWthaGFzaGksIEgu
PC9hdXRob3I+PGF1dGhvcj5BcmEsIFQuPC9hdXRob3I+PGF1dGhvcj5TYWt1cmFpLCBOLjwvYXV0
aG9yPjxhdXRob3I+U3V6dWtpLCBILjwvYXV0aG9yPjxhdXRob3I+U2hpYmF0YSwgRC48L2F1dGhv
cj48YXV0aG9yPk5ldW1hbm4sIFMuPC9hdXRob3I+PGF1dGhvcj5JaWRhLCBULjwvYXV0aG9yPjxh
dXRob3I+VGFuYWthLCBLLjwvYXV0aG9yPjxhdXRob3I+RnVuYXRzdSwgSy48L2F1dGhvcj48YXV0
aG9yPk1hdHN1dXJhLCBGLjwvYXV0aG9yPjxhdXRob3I+U29nYSwgVC48L2F1dGhvcj48YXV0aG9y
PlRhZ3VjaGksIFIuPC9hdXRob3I+PGF1dGhvcj5TYWl0bywgSy48L2F1dGhvcj48YXV0aG9yPk5p
c2hpb2thLCBULjwvYXV0aG9yPjwvYXV0aG9ycz48L2NvbnRyaWJ1dG9ycz48YXV0aC1hZGRyZXNz
Pkluc3RpdHV0ZSBmb3IgQWR2YW5jZWQgQmlvc2NpZW5jZXMsIEtlaW8gVW5pdmVyc2l0eSwgVHN1
cnVva2EsIFlhbWFnYXRhIDk5Ny0wMDM1LCBKYXBhbi48L2F1dGgtYWRkcmVzcz48dGl0bGVzPjx0
aXRsZT5NYXNzQmFuazogYSBwdWJsaWMgcmVwb3NpdG9yeSBmb3Igc2hhcmluZyBtYXNzIHNwZWN0
cmFsIGRhdGEgZm9yIGxpZmUgc2NpZW5jZXM8L3RpdGxlPjxzZWNvbmRhcnktdGl0bGU+SiBNYXNz
IFNwZWN0cm9tPC9zZWNvbmRhcnktdGl0bGU+PC90aXRsZXM+PHBlcmlvZGljYWw+PGZ1bGwtdGl0
bGU+SiBNYXNzIFNwZWN0cm9tPC9mdWxsLXRpdGxlPjwvcGVyaW9kaWNhbD48cGFnZXM+NzAzLTE0
PC9wYWdlcz48dm9sdW1lPjQ1PC92b2x1bWU+PG51bWJlcj43PC9udW1iZXI+PGVkaXRpb24+MjAx
MC8wNy8xNDwvZWRpdGlvbj48a2V5d29yZHM+PGtleXdvcmQ+KkRhdGFiYXNlcywgRmFjdHVhbDwv
a2V5d29yZD48a2V5d29yZD5JbmZvcm1hdGlvbiBEaXNzZW1pbmF0aW9uLyptZXRob2RzPC9rZXl3
b3JkPjxrZXl3b3JkPipNYXNzIFNwZWN0cm9tZXRyeS9tZXRob2RzPC9rZXl3b3JkPjxrZXl3b3Jk
PlBoYXJtYWNldXRpY2FsIFByZXBhcmF0aW9ucy9jaGVtaXN0cnk8L2tleXdvcmQ+PGtleXdvcmQ+
U3BlY3Ryb21ldHJ5LCBNYXNzLCBFbGVjdHJvc3ByYXkgSW9uaXphdGlvbi9tZXRob2RzPC9rZXl3
b3JkPjwva2V5d29yZHM+PGRhdGVzPjx5ZWFyPjIwMTA8L3llYXI+PHB1Yi1kYXRlcz48ZGF0ZT5K
dWw8L2RhdGU+PC9wdWItZGF0ZXM+PC9kYXRlcz48aXNibj4xMDk2LTk4ODggKEVsZWN0cm9uaWMp
JiN4RDsxMDc2LTUxNzQgKExpbmtpbmcpPC9pc2JuPjxhY2Nlc3Npb24tbnVtPjIwNjIzNjI3PC9h
Y2Nlc3Npb24tbnVtPjx1cmxzPjxyZWxhdGVkLXVybHM+PHVybD5odHRwczovL3d3dy5uY2JpLm5s
bS5uaWguZ292L3B1Ym1lZC8yMDYyMzYyNzwvdXJsPjwvcmVsYXRlZC11cmxzPjwvdXJscz48ZWxl
Y3Ryb25pYy1yZXNvdXJjZS1udW0+MTAuMTAwMi9qbXMuMTc3NzwvZWxlY3Ryb25pYy1yZXNvdXJj
ZS1udW0+PC9yZWNvcmQ+PC9DaXRlPjxDaXRlPjxBdXRob3I+SG9yYWk8L0F1dGhvcj48WWVhcj4y
MDEwPC9ZZWFyPjxSZWNOdW0+MTA0MDwvUmVjTnVtPjxyZWNvcmQ+PHJlYy1udW1iZXI+MTA0MDwv
cmVjLW51bWJlcj48Zm9yZWlnbi1rZXlzPjxrZXkgYXBwPSJFTiIgZGItaWQ9IjBzdnR4djJhMnM1
czloZWZzNXY1MmRlY3gyYXZ6MGR2cnRkdyIgdGltZXN0YW1wPSIxNjkwNzc5OTQyIj4xMDQwPC9r
ZXk+PC9mb3JlaWduLWtleXM+PHJlZi10eXBlIG5hbWU9IkpvdXJuYWwgQXJ0aWNsZSI+MTc8L3Jl
Zi10eXBlPjxjb250cmlidXRvcnM+PGF1dGhvcnM+PGF1dGhvcj5Ib3JhaSwgSC48L2F1dGhvcj48
YXV0aG9yPkFyaXRhLCBNLjwvYXV0aG9yPjxhdXRob3I+S2FuYXlhLCBTLjwvYXV0aG9yPjxhdXRo
b3I+TmloZWksIFkuPC9hdXRob3I+PGF1dGhvcj5Ja2VkYSwgVC48L2F1dGhvcj48YXV0aG9yPlN1
d2EsIEsuPC9hdXRob3I+PGF1dGhvcj5PamltYSwgWS48L2F1dGhvcj48YXV0aG9yPlRhbmFrYSwg
Sy48L2F1dGhvcj48YXV0aG9yPlRhbmFrYSwgUy48L2F1dGhvcj48YXV0aG9yPkFvc2hpbWEsIEsu
PC9hdXRob3I+PGF1dGhvcj5PZGEsIFkuPC9hdXRob3I+PGF1dGhvcj5LYWthenUsIFkuPC9hdXRo
b3I+PGF1dGhvcj5LdXNhbm8sIE0uPC9hdXRob3I+PGF1dGhvcj5Ub2hnZSwgVC48L2F1dGhvcj48
YXV0aG9yPk1hdHN1ZGEsIEYuPC9hdXRob3I+PGF1dGhvcj5TYXdhZGEsIFkuPC9hdXRob3I+PGF1
dGhvcj5IaXJhaSwgTS4gWS48L2F1dGhvcj48YXV0aG9yPk5ha2FuaXNoaSwgSC48L2F1dGhvcj48
YXV0aG9yPklrZWRhLCBLLjwvYXV0aG9yPjxhdXRob3I+QWtpbW90bywgTi48L2F1dGhvcj48YXV0
aG9yPk1hb2thLCBULjwvYXV0aG9yPjxhdXRob3I+VGFrYWhhc2hpLCBILjwvYXV0aG9yPjxhdXRo
b3I+QXJhLCBULjwvYXV0aG9yPjxhdXRob3I+U2FrdXJhaSwgTi48L2F1dGhvcj48YXV0aG9yPlN1
enVraSwgSC48L2F1dGhvcj48YXV0aG9yPlNoaWJhdGEsIEQuPC9hdXRob3I+PGF1dGhvcj5OZXVt
YW5uLCBTLjwvYXV0aG9yPjxhdXRob3I+SWlkYSwgVC48L2F1dGhvcj48YXV0aG9yPlRhbmFrYSwg
Sy48L2F1dGhvcj48YXV0aG9yPkZ1bmF0c3UsIEsuPC9hdXRob3I+PGF1dGhvcj5NYXRzdXVyYSwg
Ri48L2F1dGhvcj48YXV0aG9yPlNvZ2EsIFQuPC9hdXRob3I+PGF1dGhvcj5UYWd1Y2hpLCBSLjwv
YXV0aG9yPjxhdXRob3I+U2FpdG8sIEsuPC9hdXRob3I+PGF1dGhvcj5OaXNoaW9rYSwgVC48L2F1
dGhvcj48L2F1dGhvcnM+PC9jb250cmlidXRvcnM+PGF1dGgtYWRkcmVzcz5JbnN0aXR1dGUgZm9y
IEFkdmFuY2VkIEJpb3NjaWVuY2VzLCBLZWlvIFVuaXZlcnNpdHksIFRzdXJ1b2thLCBZYW1hZ2F0
YSA5OTctMDAzNSwgSmFwYW4uPC9hdXRoLWFkZHJlc3M+PHRpdGxlcz48dGl0bGU+TWFzc0Jhbms6
IGEgcHVibGljIHJlcG9zaXRvcnkgZm9yIHNoYXJpbmcgbWFzcyBzcGVjdHJhbCBkYXRhIGZvciBs
aWZlIHNjaWVuY2VzPC90aXRsZT48c2Vjb25kYXJ5LXRpdGxlPkogTWFzcyBTcGVjdHJvbTwvc2Vj
b25kYXJ5LXRpdGxlPjwvdGl0bGVzPjxwZXJpb2RpY2FsPjxmdWxsLXRpdGxlPkogTWFzcyBTcGVj
dHJvbTwvZnVsbC10aXRsZT48L3BlcmlvZGljYWw+PHBhZ2VzPjcwMy0xNDwvcGFnZXM+PHZvbHVt
ZT40NTwvdm9sdW1lPjxudW1iZXI+NzwvbnVtYmVyPjxlZGl0aW9uPjIwMTAvMDcvMTQ8L2VkaXRp
b24+PGtleXdvcmRzPjxrZXl3b3JkPipEYXRhYmFzZXMsIEZhY3R1YWw8L2tleXdvcmQ+PGtleXdv
cmQ+SW5mb3JtYXRpb24gRGlzc2VtaW5hdGlvbi8qbWV0aG9kczwva2V5d29yZD48a2V5d29yZD4q
TWFzcyBTcGVjdHJvbWV0cnkvbWV0aG9kczwva2V5d29yZD48a2V5d29yZD5QaGFybWFjZXV0aWNh
bCBQcmVwYXJhdGlvbnMvY2hlbWlzdHJ5PC9rZXl3b3JkPjxrZXl3b3JkPlNwZWN0cm9tZXRyeSwg
TWFzcywgRWxlY3Ryb3NwcmF5IElvbml6YXRpb24vbWV0aG9kczwva2V5d29yZD48L2tleXdvcmRz
PjxkYXRlcz48eWVhcj4yMDEwPC95ZWFyPjxwdWItZGF0ZXM+PGRhdGU+SnVsPC9kYXRlPjwvcHVi
LWRhdGVzPjwvZGF0ZXM+PGlzYm4+MTA5Ni05ODg4IChFbGVjdHJvbmljKSYjeEQ7MTA3Ni01MTc0
IChMaW5raW5nKTwvaXNibj48YWNjZXNzaW9uLW51bT4yMDYyMzYyNzwvYWNjZXNzaW9uLW51bT48
dXJscz48cmVsYXRlZC11cmxzPjx1cmw+aHR0cHM6Ly93d3cubmNiaS5ubG0ubmloLmdvdi9wdWJt
ZWQvMjA2MjM2Mjc8L3VybD48L3JlbGF0ZWQtdXJscz48L3VybHM+PGVsZWN0cm9uaWMtcmVzb3Vy
Y2UtbnVtPjEwLjEwMDIvam1zLjE3Nzc8L2VsZWN0cm9uaWMtcmVzb3VyY2UtbnVtPjwvcmVjb3Jk
PjwvQ2l0ZT48L0VuZE5vdGU+
</w:fldData>
        </w:fldChar>
      </w:r>
      <w:r w:rsidR="00921E30" w:rsidRPr="00D55C84">
        <w:rPr>
          <w:rStyle w:val="fontstyle01"/>
          <w:rFonts w:ascii="Times New Roman" w:eastAsia="宋体" w:hAnsi="Times New Roman" w:cs="Times New Roman"/>
          <w:bCs/>
          <w:sz w:val="24"/>
          <w:szCs w:val="24"/>
        </w:rPr>
        <w:instrText xml:space="preserve"> ADDIN EN.CITE.DATA </w:instrText>
      </w:r>
      <w:r w:rsidR="00921E30" w:rsidRPr="00D55C84">
        <w:rPr>
          <w:rStyle w:val="fontstyle01"/>
          <w:rFonts w:ascii="Times New Roman" w:eastAsia="宋体" w:hAnsi="Times New Roman" w:cs="Times New Roman"/>
          <w:bCs/>
          <w:sz w:val="24"/>
          <w:szCs w:val="24"/>
        </w:rPr>
      </w:r>
      <w:r w:rsidR="00921E30"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[4]</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 xml:space="preserve">, </w:t>
      </w:r>
      <w:proofErr w:type="spellStart"/>
      <w:r w:rsidRPr="00D55C84">
        <w:rPr>
          <w:rStyle w:val="fontstyle01"/>
          <w:rFonts w:ascii="Times New Roman" w:eastAsia="宋体" w:hAnsi="Times New Roman" w:cs="Times New Roman"/>
          <w:bCs/>
          <w:sz w:val="24"/>
          <w:szCs w:val="24"/>
        </w:rPr>
        <w:t>LipidMaps</w:t>
      </w:r>
      <w:proofErr w:type="spellEnd"/>
      <w:r w:rsidRPr="00D55C84">
        <w:rPr>
          <w:rStyle w:val="fontstyle01"/>
          <w:rFonts w:ascii="Times New Roman" w:eastAsia="宋体" w:hAnsi="Times New Roman" w:cs="Times New Roman"/>
          <w:bCs/>
          <w:sz w:val="24"/>
          <w:szCs w:val="24"/>
        </w:rPr>
        <w:fldChar w:fldCharType="begin"/>
      </w:r>
      <w:r w:rsidR="00921E30" w:rsidRPr="00D55C84">
        <w:rPr>
          <w:rStyle w:val="fontstyle01"/>
          <w:rFonts w:ascii="Times New Roman" w:eastAsia="宋体" w:hAnsi="Times New Roman" w:cs="Times New Roman"/>
          <w:bCs/>
          <w:sz w:val="24"/>
          <w:szCs w:val="24"/>
        </w:rPr>
        <w:instrText xml:space="preserve"> ADDIN EN.CITE &lt;EndNote&gt;&lt;Cite&gt;&lt;Author&gt;Sud&lt;/Author&gt;&lt;Year&gt;2007&lt;/Year&gt;&lt;RecNum&gt;918&lt;/RecNum&gt;&lt;DisplayText&gt;[5]&lt;/DisplayText&gt;&lt;record&gt;&lt;rec-number&gt;918&lt;/rec-number&gt;&lt;foreign-keys&gt;&lt;key app="EN" db-id="0svtxv2a2s5s9hefs5v52decx2avz0dvrtdw" timestamp="1690205511"&gt;918&lt;/key&gt;&lt;/foreign-keys&gt;&lt;ref-type name="Journal Article"&gt;17&lt;/ref-type&gt;&lt;contributors&gt;&lt;authors&gt;&lt;author&gt;Sud, M.&lt;/author&gt;&lt;author&gt;Fahy, E.&lt;/author&gt;&lt;author&gt;Cotter, D.&lt;/author&gt;&lt;author&gt;Brown, A.&lt;/author&gt;&lt;author&gt;Dennis, E. A.&lt;/author&gt;&lt;author&gt;Glass, C. K.&lt;/author&gt;&lt;author&gt;Merrill, A. H., Jr.&lt;/author&gt;&lt;author&gt;Murphy, R. C.&lt;/author&gt;&lt;author&gt;Raetz, C. R.&lt;/author&gt;&lt;author&gt;Russell, D. W.&lt;/author&gt;&lt;author&gt;Subramaniam, S.&lt;/author&gt;&lt;/authors&gt;&lt;/contributors&gt;&lt;auth-address&gt;LIPID MAPS Bioinformatics Core, San Diego Supercomputer Center San Diego, La Jolla, CA 92093, USA.&lt;/auth-address&gt;&lt;titles&gt;&lt;title&gt;LMSD: LIPID MAPS structure database&lt;/title&gt;&lt;secondary-title&gt;Nucleic Acids Res&lt;/secondary-title&gt;&lt;/titles&gt;&lt;periodical&gt;&lt;full-title&gt;Nucleic Acids Res&lt;/full-title&gt;&lt;/periodical&gt;&lt;pages&gt;D527-32&lt;/pages&gt;&lt;volume&gt;35&lt;/volume&gt;&lt;number&gt;Database issue&lt;/number&gt;&lt;edition&gt;2006/11/14&lt;/edition&gt;&lt;keywords&gt;&lt;keyword&gt;*Databases, Factual&lt;/keyword&gt;&lt;keyword&gt;Glycosphingolipids/chemistry&lt;/keyword&gt;&lt;keyword&gt;Humans&lt;/keyword&gt;&lt;keyword&gt;Internet&lt;/keyword&gt;&lt;keyword&gt;Isomerism&lt;/keyword&gt;&lt;keyword&gt;Lipid Metabolism&lt;/keyword&gt;&lt;keyword&gt;Lipids/*chemistry/classification&lt;/keyword&gt;&lt;keyword&gt;Polysaccharides/chemistry&lt;/keyword&gt;&lt;keyword&gt;User-Computer Interface&lt;/keyword&gt;&lt;/keywords&gt;&lt;dates&gt;&lt;year&gt;2007&lt;/year&gt;&lt;pub-dates&gt;&lt;date&gt;Jan&lt;/date&gt;&lt;/pub-dates&gt;&lt;/dates&gt;&lt;isbn&gt;1362-4962 (Electronic)&amp;#xD;0305-1048 (Print)&amp;#xD;0305-1048 (Linking)&lt;/isbn&gt;&lt;accession-num&gt;17098933&lt;/accession-num&gt;&lt;urls&gt;&lt;related-urls&gt;&lt;url&gt;https://www.ncbi.nlm.nih.gov/pubmed/17098933&lt;/url&gt;&lt;/related-urls&gt;&lt;/urls&gt;&lt;custom2&gt;PMC1669719&lt;/custom2&gt;&lt;electronic-resource-num&gt;10.1093/nar/gkl838&lt;/electronic-resource-num&gt;&lt;/record&gt;&lt;/Cite&gt;&lt;/EndNote&gt;</w:instrText>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[5]</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 xml:space="preserve">, </w:t>
      </w:r>
      <w:proofErr w:type="spellStart"/>
      <w:r w:rsidRPr="00D55C84">
        <w:rPr>
          <w:rStyle w:val="fontstyle01"/>
          <w:rFonts w:ascii="Times New Roman" w:eastAsia="宋体" w:hAnsi="Times New Roman" w:cs="Times New Roman"/>
          <w:bCs/>
          <w:sz w:val="24"/>
          <w:szCs w:val="24"/>
        </w:rPr>
        <w:t>mzCloud</w:t>
      </w:r>
      <w:proofErr w:type="spellEnd"/>
      <w:r w:rsidRPr="00D55C84">
        <w:rPr>
          <w:rStyle w:val="fontstyle01"/>
          <w:rFonts w:ascii="Times New Roman" w:eastAsia="宋体" w:hAnsi="Times New Roman" w:cs="Times New Roman"/>
          <w:bCs/>
          <w:sz w:val="24"/>
          <w:szCs w:val="24"/>
        </w:rPr>
        <w:fldChar w:fldCharType="begin"/>
      </w:r>
      <w:r w:rsidR="00921E30" w:rsidRPr="00D55C84">
        <w:rPr>
          <w:rStyle w:val="fontstyle01"/>
          <w:rFonts w:ascii="Times New Roman" w:eastAsia="宋体" w:hAnsi="Times New Roman" w:cs="Times New Roman"/>
          <w:bCs/>
          <w:sz w:val="24"/>
          <w:szCs w:val="24"/>
        </w:rPr>
        <w:instrText xml:space="preserve"> ADDIN EN.CITE &lt;EndNote&gt;&lt;Cite&gt;&lt;Author&gt;Abdelrazig&lt;/Author&gt;&lt;Year&gt;2020&lt;/Year&gt;&lt;RecNum&gt;935&lt;/RecNum&gt;&lt;DisplayText&gt;[6]&lt;/DisplayText&gt;&lt;record&gt;&lt;rec-number&gt;935&lt;/rec-number&gt;&lt;foreign-keys&gt;&lt;key app="EN" db-id="0svtxv2a2s5s9hefs5v52decx2avz0dvrtdw" timestamp="1690205590"&gt;935&lt;/key&gt;&lt;/foreign-keys&gt;&lt;ref-type name="Journal Article"&gt;17&lt;/ref-type&gt;&lt;contributors&gt;&lt;authors&gt;&lt;author&gt;Abdelrazig, S.&lt;/author&gt;&lt;author&gt;Safo, L.&lt;/author&gt;&lt;author&gt;Rance, G. A.&lt;/author&gt;&lt;author&gt;Fay, M. W.&lt;/author&gt;&lt;author&gt;Theodosiou, E.&lt;/author&gt;&lt;author&gt;Topham, P. D.&lt;/author&gt;&lt;author&gt;Kim, D. H.&lt;/author&gt;&lt;author&gt;Fernandez-Castane, A.&lt;/author&gt;&lt;/authors&gt;&lt;/contributors&gt;&lt;auth-address&gt;Centre for Analytical Bioscience, Advanced Materials and Healthcare Technologies Division, School of Pharmacy, University of Nottingham Nottingham NG7 2RD UK dong-hyun.kim@nottingham.ac.uk +44 (0)115 74 84697.&amp;#xD;Nanoscale and Microscale Research Centre, University of Nottingham Nottingham NG7 2RD UK.&amp;#xD;Aston Institute of Materials Research, Aston University Birmingham B4 7ET UK a.fernandez-castane1@aston.ac.uk +44 (0)121 204 4870.&amp;#xD;Energy and Bioproducts Research Institute, Aston University Birmingham B4 7ET UK.&lt;/auth-address&gt;&lt;titles&gt;&lt;title&gt;Metabolic characterisation of Magnetospirillum gryphiswaldense MSR-1 using LC-MS-based metabolite profiling&lt;/title&gt;&lt;secondary-title&gt;RSC Adv&lt;/secondary-title&gt;&lt;/titles&gt;&lt;periodical&gt;&lt;full-title&gt;RSC Adv&lt;/full-title&gt;&lt;/periodical&gt;&lt;pages&gt;32548-32560&lt;/pages&gt;&lt;volume&gt;10&lt;/volume&gt;&lt;number&gt;54&lt;/number&gt;&lt;edition&gt;2020/09/02&lt;/edition&gt;&lt;dates&gt;&lt;year&gt;2020&lt;/year&gt;&lt;pub-dates&gt;&lt;date&gt;Sep 1&lt;/date&gt;&lt;/pub-dates&gt;&lt;/dates&gt;&lt;isbn&gt;2046-2069 (Electronic)&amp;#xD;2046-2069 (Linking)&lt;/isbn&gt;&lt;accession-num&gt;35516490&lt;/accession-num&gt;&lt;urls&gt;&lt;related-urls&gt;&lt;url&gt;https://www.ncbi.nlm.nih.gov/pubmed/35516490&lt;/url&gt;&lt;/related-urls&gt;&lt;/urls&gt;&lt;custom2&gt;PMC9056635&lt;/custom2&gt;&lt;electronic-resource-num&gt;10.1039/d0ra05326k&lt;/electronic-resource-num&gt;&lt;/record&gt;&lt;/Cite&gt;&lt;/EndNote&gt;</w:instrText>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[6]</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 xml:space="preserve"> and KEGG</w:t>
      </w:r>
      <w:r w:rsidRPr="00D55C84">
        <w:rPr>
          <w:rStyle w:val="fontstyle01"/>
          <w:rFonts w:ascii="Times New Roman" w:eastAsia="宋体" w:hAnsi="Times New Roman" w:cs="Times New Roman"/>
          <w:bCs/>
          <w:sz w:val="24"/>
          <w:szCs w:val="24"/>
        </w:rPr>
        <w:fldChar w:fldCharType="begin"/>
      </w:r>
      <w:r w:rsidR="00921E30" w:rsidRPr="00D55C84">
        <w:rPr>
          <w:rStyle w:val="fontstyle01"/>
          <w:rFonts w:ascii="Times New Roman" w:eastAsia="宋体" w:hAnsi="Times New Roman" w:cs="Times New Roman"/>
          <w:bCs/>
          <w:sz w:val="24"/>
          <w:szCs w:val="24"/>
        </w:rPr>
        <w:instrText xml:space="preserve"> ADDIN EN.CITE &lt;EndNote&gt;&lt;Cite&gt;&lt;Author&gt;Ogata&lt;/Author&gt;&lt;Year&gt;1999&lt;/Year&gt;&lt;RecNum&gt;1031&lt;/RecNum&gt;&lt;DisplayText&gt;[7]&lt;/DisplayText&gt;&lt;record&gt;&lt;rec-number&gt;1031&lt;/rec-number&gt;&lt;foreign-keys&gt;&lt;key app="EN" db-id="0svtxv2a2s5s9hefs5v52decx2avz0dvrtdw" timestamp="1690205735"&gt;1031&lt;/key&gt;&lt;/foreign-keys&gt;&lt;ref-type name="Journal Article"&gt;17&lt;/ref-type&gt;&lt;contributors&gt;&lt;authors&gt;&lt;author&gt;Ogata, H.&lt;/author&gt;&lt;author&gt;Goto, S.&lt;/author&gt;&lt;author&gt;Sato, K.&lt;/author&gt;&lt;author&gt;Fujibuchi, W.&lt;/author&gt;&lt;author&gt;Bono, H.&lt;/author&gt;&lt;author&gt;Kanehisa, M.&lt;/author&gt;&lt;/authors&gt;&lt;/contributors&gt;&lt;auth-address&gt;Institute for Chemical Research, Kyoto University, Uji, Kyoto 611-0011, Japan.&lt;/auth-address&gt;&lt;titles&gt;&lt;title&gt;KEGG: Kyoto Encyclopedia of Genes and Genomes&lt;/title&gt;&lt;secondary-title&gt;Nucleic Acids Res&lt;/secondary-title&gt;&lt;/titles&gt;&lt;periodical&gt;&lt;full-title&gt;Nucleic Acids Res&lt;/full-title&gt;&lt;/periodical&gt;&lt;pages&gt;29-34&lt;/pages&gt;&lt;volume&gt;27&lt;/volume&gt;&lt;number&gt;1&lt;/number&gt;&lt;edition&gt;1998/12/10&lt;/edition&gt;&lt;keywords&gt;&lt;keyword&gt;Animals&lt;/keyword&gt;&lt;keyword&gt;Computational Biology&lt;/keyword&gt;&lt;keyword&gt;*Databases, Factual&lt;/keyword&gt;&lt;keyword&gt;Gene Expression&lt;/keyword&gt;&lt;keyword&gt;*Genes&lt;/keyword&gt;&lt;keyword&gt;*Genome&lt;/keyword&gt;&lt;keyword&gt;Japan&lt;/keyword&gt;&lt;keyword&gt;Ligands&lt;/keyword&gt;&lt;keyword&gt;Metabolism&lt;/keyword&gt;&lt;keyword&gt;Sequence Homology&lt;/keyword&gt;&lt;/keywords&gt;&lt;dates&gt;&lt;year&gt;1999&lt;/year&gt;&lt;pub-dates&gt;&lt;date&gt;Jan 1&lt;/date&gt;&lt;/pub-dates&gt;&lt;/dates&gt;&lt;isbn&gt;0305-1048 (Print)&amp;#xD;1362-4962 (Electronic)&amp;#xD;0305-1048 (Linking)&lt;/isbn&gt;&lt;accession-num&gt;9847135&lt;/accession-num&gt;&lt;urls&gt;&lt;related-urls&gt;&lt;url&gt;https://www.ncbi.nlm.nih.gov/pubmed/9847135&lt;/url&gt;&lt;/related-urls&gt;&lt;/urls&gt;&lt;custom2&gt;PMC148090&lt;/custom2&gt;&lt;electronic-resource-num&gt;10.1093/nar/27.1.29&lt;/electronic-resource-num&gt;&lt;/record&gt;&lt;/Cite&gt;&lt;/EndNote&gt;</w:instrText>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[7]</w:t>
      </w:r>
      <w:r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t>,</w:t>
      </w:r>
      <w:r w:rsidRPr="00D55C84">
        <w:rPr>
          <w:rFonts w:ascii="Times New Roman" w:hAnsi="Times New Roman" w:cs="Times New Roman"/>
          <w:sz w:val="24"/>
          <w:szCs w:val="24"/>
        </w:rPr>
        <w:t xml:space="preserve"> </w:t>
      </w:r>
      <w:r w:rsidRPr="00D55C84">
        <w:rPr>
          <w:rStyle w:val="fontstyle01"/>
          <w:rFonts w:ascii="Times New Roman" w:eastAsia="宋体" w:hAnsi="Times New Roman" w:cs="Times New Roman"/>
          <w:bCs/>
          <w:sz w:val="24"/>
          <w:szCs w:val="24"/>
        </w:rPr>
        <w:t>as well as self-constructed substance databases, were used to identify the substances. The LOESS</w:t>
      </w:r>
      <w:r w:rsidRPr="00D55C84">
        <w:rPr>
          <w:rStyle w:val="fontstyle01"/>
          <w:rFonts w:ascii="Times New Roman" w:eastAsia="宋体" w:hAnsi="Times New Roman" w:cs="Times New Roman"/>
          <w:bCs/>
          <w:sz w:val="24"/>
          <w:szCs w:val="24"/>
        </w:rPr>
        <w:fldChar w:fldCharType="begin">
          <w:fldData xml:space="preserve">PEVuZE5vdGU+PENpdGU+PEF1dGhvcj5HYWduZWJpbjwvQXV0aG9yPjxZZWFyPjIwMTc8L1llYXI+
PFJlY051bT4xMDM0PC9SZWNOdW0+PERpc3BsYXlUZXh0Pls4XTwvRGlzcGxheVRleHQ+PHJlY29y
ZD48cmVjLW51bWJlcj4xMDM0PC9yZWMtbnVtYmVyPjxmb3JlaWduLWtleXM+PGtleSBhcHA9IkVO
IiBkYi1pZD0iMHN2dHh2MmEyczVzOWhlZnM1djUyZGVjeDJhdnowZHZydGR3IiB0aW1lc3RhbXA9
IjE2OTAyMDU4NDMiPjEwMzQ8L2tleT48L2ZvcmVpZ24ta2V5cz48cmVmLXR5cGUgbmFtZT0iSm91
cm5hbCBBcnRpY2xlIj4xNzwvcmVmLXR5cGU+PGNvbnRyaWJ1dG9ycz48YXV0aG9ycz48YXV0aG9y
PkdhZ25lYmluLCBZLjwvYXV0aG9yPjxhdXRob3I+VG9ub2xpLCBELjwvYXV0aG9yPjxhdXRob3I+
TGVzY3V5ZXIsIFAuPC9hdXRob3I+PGF1dGhvcj5Qb250ZSwgQi48L2F1dGhvcj48YXV0aG9yPmRl
IFNlaWduZXV4LCBTLjwvYXV0aG9yPjxhdXRob3I+TWFydGluLCBQLiBZLjwvYXV0aG9yPjxhdXRo
b3I+U2NoYXBwbGVyLCBKLjwvYXV0aG9yPjxhdXRob3I+Qm9jY2FyZCwgSi48L2F1dGhvcj48YXV0
aG9yPlJ1ZGF6LCBTLjwvYXV0aG9yPjwvYXV0aG9ycz48L2NvbnRyaWJ1dG9ycz48YXV0aC1hZGRy
ZXNzPlNjaG9vbCBvZiBQaGFybWFjZXV0aWNhbCBTY2llbmNlcywgVW5pdmVyc2l0eSBvZiBHZW5l
dmEsIFVuaXZlcnNpdHkgb2YgTGF1c2FubmUsIEdlbmV2YSwgU3dpdHplcmxhbmQuJiN4RDtTY2hv
b2wgb2YgUGhhcm1hY2V1dGljYWwgU2NpZW5jZXMsIFVuaXZlcnNpdHkgb2YgR2VuZXZhLCBVbml2
ZXJzaXR5IG9mIExhdXNhbm5lLCBHZW5ldmEsIFN3aXR6ZXJsYW5kOyBTd2lzcyBDZW50cmUgZm9y
IEFwcGxpZWQgSHVtYW4gVG94aWNvbG9neSAoU0NBSFQpLCBVbml2ZXJzaXRpZXMgb2YgQmFzZWwg
YW5kIEdlbmV2YSwgQmFzZWwsIFN3aXR6ZXJsYW5kLiYjeEQ7RGVwYXJ0bWVudCBvZiBHZW5ldGlj
IGFuZCBMYWJvcmF0b3J5IE1lZGljaW5lLCBHZW5ldmEgVW5pdmVyc2l0eSBIb3NwaXRhbHMgKEhV
RyksIEdlbmV2YSwgU3dpdHplcmxhbmQuJiN4RDtTZXJ2aWNlIG9mIE5lcGhyb2xvZ3ksIEdlbmV2
YSBVbml2ZXJzaXR5IEhvc3BpdGFscyAoSFVHKSwgR2VuZXZhLCBTd2l0emVybGFuZC4mI3hEO1Nj
aG9vbCBvZiBQaGFybWFjZXV0aWNhbCBTY2llbmNlcywgVW5pdmVyc2l0eSBvZiBHZW5ldmEsIFVu
aXZlcnNpdHkgb2YgTGF1c2FubmUsIEdlbmV2YSwgU3dpdHplcmxhbmQ7IFN3aXNzIENlbnRyZSBm
b3IgQXBwbGllZCBIdW1hbiBUb3hpY29sb2d5IChTQ0FIVCksIFVuaXZlcnNpdGllcyBvZiBCYXNl
bCBhbmQgR2VuZXZhLCBCYXNlbCwgU3dpdHplcmxhbmQuIEVsZWN0cm9uaWMgYWRkcmVzczogc2Vy
Z2UucnVkYXpAdW5pZ2UuY2guPC9hdXRoLWFkZHJlc3M+PHRpdGxlcz48dGl0bGU+TWV0YWJvbG9t
aWMgYW5hbHlzaXMgb2YgdXJpbmUgc2FtcGxlcyBieSBVSFBMQy1RVE9GLU1TOiBJbXBhY3Qgb2Yg
bm9ybWFsaXphdGlvbiBzdHJhdGVnaWVzPC90aXRsZT48c2Vjb25kYXJ5LXRpdGxlPkFuYWwgQ2hp
bSBBY3RhPC9zZWNvbmRhcnktdGl0bGU+PC90aXRsZXM+PHBlcmlvZGljYWw+PGZ1bGwtdGl0bGU+
QW5hbCBDaGltIEFjdGE8L2Z1bGwtdGl0bGU+PC9wZXJpb2RpY2FsPjxwYWdlcz4yNy0zNTwvcGFn
ZXM+PHZvbHVtZT45NTU8L3ZvbHVtZT48ZWRpdGlvbj4yMDE3LzAxLzE2PC9lZGl0aW9uPjxrZXl3
b3Jkcz48a2V5d29yZD5DaHJvbWF0b2dyYXBoeSwgSGlnaCBQcmVzc3VyZSBMaXF1aWQ8L2tleXdv
cmQ+PGtleXdvcmQ+Q3JlYXRpbmluZTwva2V5d29yZD48a2V5d29yZD5IdW1hbnM8L2tleXdvcmQ+
PGtleXdvcmQ+TWFzcyBTcGVjdHJvbWV0cnk8L2tleXdvcmQ+PGtleXdvcmQ+Kk1ldGFib2xvbWlj
czwva2V5d29yZD48a2V5d29yZD5Pc21vbGFyIENvbmNlbnRyYXRpb248L2tleXdvcmQ+PGtleXdv
cmQ+UmVuYWwgSW5zdWZmaWNpZW5jeS9kaWFnbm9zaXM8L2tleXdvcmQ+PGtleXdvcmQ+VXJpbmFs
eXNpcy8qbWV0aG9kczwva2V5d29yZD48a2V5d29yZD5VcmluZS8qY2hlbWlzdHJ5PC9rZXl3b3Jk
PjxrZXl3b3JkPktpZG5leSBmYWlsdXJlPC9rZXl3b3JkPjxrZXl3b3JkPkxjLW1zPC9rZXl3b3Jk
PjxrZXl3b3JkPk1ldGFib2xvbWljczwva2V5d29yZD48a2V5d29yZD5Ob3JtYWxpemF0aW9uPC9r
ZXl3b3JkPjxrZXl3b3JkPlVyaW5lPC9rZXl3b3JkPjwva2V5d29yZHM+PGRhdGVzPjx5ZWFyPjIw
MTc8L3llYXI+PHB1Yi1kYXRlcz48ZGF0ZT5GZWIgMjI8L2RhdGU+PC9wdWItZGF0ZXM+PC9kYXRl
cz48aXNibj4xODczLTQzMjQgKEVsZWN0cm9uaWMpJiN4RDswMDAzLTI2NzAgKExpbmtpbmcpPC9p
c2JuPjxhY2Nlc3Npb24tbnVtPjI4MDg4Mjc4PC9hY2Nlc3Npb24tbnVtPjx1cmxzPjxyZWxhdGVk
LXVybHM+PHVybD5odHRwczovL3d3dy5uY2JpLm5sbS5uaWguZ292L3B1Ym1lZC8yODA4ODI3ODwv
dXJsPjwvcmVsYXRlZC11cmxzPjwvdXJscz48ZWxlY3Ryb25pYy1yZXNvdXJjZS1udW0+MTAuMTAx
Ni9qLmFjYS4yMDE2LjEyLjAyOTwvZWxlY3Ryb25pYy1yZXNvdXJjZS1udW0+PC9yZWNvcmQ+PC9D
aXRlPjwvRW5kTm90ZT4A
</w:fldData>
        </w:fldChar>
      </w:r>
      <w:r w:rsidR="00921E30" w:rsidRPr="00D55C84">
        <w:rPr>
          <w:rStyle w:val="fontstyle01"/>
          <w:rFonts w:ascii="Times New Roman" w:eastAsia="宋体" w:hAnsi="Times New Roman" w:cs="Times New Roman"/>
          <w:bCs/>
          <w:sz w:val="24"/>
          <w:szCs w:val="24"/>
        </w:rPr>
        <w:instrText xml:space="preserve"> ADDIN EN.CITE </w:instrText>
      </w:r>
      <w:r w:rsidR="00921E30" w:rsidRPr="00D55C84">
        <w:rPr>
          <w:rStyle w:val="fontstyle01"/>
          <w:rFonts w:ascii="Times New Roman" w:eastAsia="宋体" w:hAnsi="Times New Roman" w:cs="Times New Roman"/>
          <w:bCs/>
          <w:sz w:val="24"/>
          <w:szCs w:val="24"/>
        </w:rPr>
        <w:fldChar w:fldCharType="begin">
          <w:fldData xml:space="preserve">PEVuZE5vdGU+PENpdGU+PEF1dGhvcj5HYWduZWJpbjwvQXV0aG9yPjxZZWFyPjIwMTc8L1llYXI+
PFJlY051bT4xMDM0PC9SZWNOdW0+PERpc3BsYXlUZXh0Pls4XTwvRGlzcGxheVRleHQ+PHJlY29y
ZD48cmVjLW51bWJlcj4xMDM0PC9yZWMtbnVtYmVyPjxmb3JlaWduLWtleXM+PGtleSBhcHA9IkVO
IiBkYi1pZD0iMHN2dHh2MmEyczVzOWhlZnM1djUyZGVjeDJhdnowZHZydGR3IiB0aW1lc3RhbXA9
IjE2OTAyMDU4NDMiPjEwMzQ8L2tleT48L2ZvcmVpZ24ta2V5cz48cmVmLXR5cGUgbmFtZT0iSm91
cm5hbCBBcnRpY2xlIj4xNzwvcmVmLXR5cGU+PGNvbnRyaWJ1dG9ycz48YXV0aG9ycz48YXV0aG9y
PkdhZ25lYmluLCBZLjwvYXV0aG9yPjxhdXRob3I+VG9ub2xpLCBELjwvYXV0aG9yPjxhdXRob3I+
TGVzY3V5ZXIsIFAuPC9hdXRob3I+PGF1dGhvcj5Qb250ZSwgQi48L2F1dGhvcj48YXV0aG9yPmRl
IFNlaWduZXV4LCBTLjwvYXV0aG9yPjxhdXRob3I+TWFydGluLCBQLiBZLjwvYXV0aG9yPjxhdXRo
b3I+U2NoYXBwbGVyLCBKLjwvYXV0aG9yPjxhdXRob3I+Qm9jY2FyZCwgSi48L2F1dGhvcj48YXV0
aG9yPlJ1ZGF6LCBTLjwvYXV0aG9yPjwvYXV0aG9ycz48L2NvbnRyaWJ1dG9ycz48YXV0aC1hZGRy
ZXNzPlNjaG9vbCBvZiBQaGFybWFjZXV0aWNhbCBTY2llbmNlcywgVW5pdmVyc2l0eSBvZiBHZW5l
dmEsIFVuaXZlcnNpdHkgb2YgTGF1c2FubmUsIEdlbmV2YSwgU3dpdHplcmxhbmQuJiN4RDtTY2hv
b2wgb2YgUGhhcm1hY2V1dGljYWwgU2NpZW5jZXMsIFVuaXZlcnNpdHkgb2YgR2VuZXZhLCBVbml2
ZXJzaXR5IG9mIExhdXNhbm5lLCBHZW5ldmEsIFN3aXR6ZXJsYW5kOyBTd2lzcyBDZW50cmUgZm9y
IEFwcGxpZWQgSHVtYW4gVG94aWNvbG9neSAoU0NBSFQpLCBVbml2ZXJzaXRpZXMgb2YgQmFzZWwg
YW5kIEdlbmV2YSwgQmFzZWwsIFN3aXR6ZXJsYW5kLiYjeEQ7RGVwYXJ0bWVudCBvZiBHZW5ldGlj
IGFuZCBMYWJvcmF0b3J5IE1lZGljaW5lLCBHZW5ldmEgVW5pdmVyc2l0eSBIb3NwaXRhbHMgKEhV
RyksIEdlbmV2YSwgU3dpdHplcmxhbmQuJiN4RDtTZXJ2aWNlIG9mIE5lcGhyb2xvZ3ksIEdlbmV2
YSBVbml2ZXJzaXR5IEhvc3BpdGFscyAoSFVHKSwgR2VuZXZhLCBTd2l0emVybGFuZC4mI3hEO1Nj
aG9vbCBvZiBQaGFybWFjZXV0aWNhbCBTY2llbmNlcywgVW5pdmVyc2l0eSBvZiBHZW5ldmEsIFVu
aXZlcnNpdHkgb2YgTGF1c2FubmUsIEdlbmV2YSwgU3dpdHplcmxhbmQ7IFN3aXNzIENlbnRyZSBm
b3IgQXBwbGllZCBIdW1hbiBUb3hpY29sb2d5IChTQ0FIVCksIFVuaXZlcnNpdGllcyBvZiBCYXNl
bCBhbmQgR2VuZXZhLCBCYXNlbCwgU3dpdHplcmxhbmQuIEVsZWN0cm9uaWMgYWRkcmVzczogc2Vy
Z2UucnVkYXpAdW5pZ2UuY2guPC9hdXRoLWFkZHJlc3M+PHRpdGxlcz48dGl0bGU+TWV0YWJvbG9t
aWMgYW5hbHlzaXMgb2YgdXJpbmUgc2FtcGxlcyBieSBVSFBMQy1RVE9GLU1TOiBJbXBhY3Qgb2Yg
bm9ybWFsaXphdGlvbiBzdHJhdGVnaWVzPC90aXRsZT48c2Vjb25kYXJ5LXRpdGxlPkFuYWwgQ2hp
bSBBY3RhPC9zZWNvbmRhcnktdGl0bGU+PC90aXRsZXM+PHBlcmlvZGljYWw+PGZ1bGwtdGl0bGU+
QW5hbCBDaGltIEFjdGE8L2Z1bGwtdGl0bGU+PC9wZXJpb2RpY2FsPjxwYWdlcz4yNy0zNTwvcGFn
ZXM+PHZvbHVtZT45NTU8L3ZvbHVtZT48ZWRpdGlvbj4yMDE3LzAxLzE2PC9lZGl0aW9uPjxrZXl3
b3Jkcz48a2V5d29yZD5DaHJvbWF0b2dyYXBoeSwgSGlnaCBQcmVzc3VyZSBMaXF1aWQ8L2tleXdv
cmQ+PGtleXdvcmQ+Q3JlYXRpbmluZTwva2V5d29yZD48a2V5d29yZD5IdW1hbnM8L2tleXdvcmQ+
PGtleXdvcmQ+TWFzcyBTcGVjdHJvbWV0cnk8L2tleXdvcmQ+PGtleXdvcmQ+Kk1ldGFib2xvbWlj
czwva2V5d29yZD48a2V5d29yZD5Pc21vbGFyIENvbmNlbnRyYXRpb248L2tleXdvcmQ+PGtleXdv
cmQ+UmVuYWwgSW5zdWZmaWNpZW5jeS9kaWFnbm9zaXM8L2tleXdvcmQ+PGtleXdvcmQ+VXJpbmFs
eXNpcy8qbWV0aG9kczwva2V5d29yZD48a2V5d29yZD5VcmluZS8qY2hlbWlzdHJ5PC9rZXl3b3Jk
PjxrZXl3b3JkPktpZG5leSBmYWlsdXJlPC9rZXl3b3JkPjxrZXl3b3JkPkxjLW1zPC9rZXl3b3Jk
PjxrZXl3b3JkPk1ldGFib2xvbWljczwva2V5d29yZD48a2V5d29yZD5Ob3JtYWxpemF0aW9uPC9r
ZXl3b3JkPjxrZXl3b3JkPlVyaW5lPC9rZXl3b3JkPjwva2V5d29yZHM+PGRhdGVzPjx5ZWFyPjIw
MTc8L3llYXI+PHB1Yi1kYXRlcz48ZGF0ZT5GZWIgMjI8L2RhdGU+PC9wdWItZGF0ZXM+PC9kYXRl
cz48aXNibj4xODczLTQzMjQgKEVsZWN0cm9uaWMpJiN4RDswMDAzLTI2NzAgKExpbmtpbmcpPC9p
c2JuPjxhY2Nlc3Npb24tbnVtPjI4MDg4Mjc4PC9hY2Nlc3Npb24tbnVtPjx1cmxzPjxyZWxhdGVk
LXVybHM+PHVybD5odHRwczovL3d3dy5uY2JpLm5sbS5uaWguZ292L3B1Ym1lZC8yODA4ODI3ODwv
dXJsPjwvcmVsYXRlZC11cmxzPjwvdXJscz48ZWxlY3Ryb25pYy1yZXNvdXJjZS1udW0+MTAuMTAx
Ni9qLmFjYS4yMDE2LjEyLjAyOTwvZWxlY3Ryb25pYy1yZXNvdXJjZS1udW0+PC9yZWNvcmQ+PC9D
aXRlPjwvRW5kTm90ZT4A
</w:fldData>
        </w:fldChar>
      </w:r>
      <w:r w:rsidR="00921E30" w:rsidRPr="00D55C84">
        <w:rPr>
          <w:rStyle w:val="fontstyle01"/>
          <w:rFonts w:ascii="Times New Roman" w:eastAsia="宋体" w:hAnsi="Times New Roman" w:cs="Times New Roman"/>
          <w:bCs/>
          <w:sz w:val="24"/>
          <w:szCs w:val="24"/>
        </w:rPr>
        <w:instrText xml:space="preserve"> ADDIN EN.CITE.DATA </w:instrText>
      </w:r>
      <w:r w:rsidR="00921E30" w:rsidRPr="00D55C84">
        <w:rPr>
          <w:rStyle w:val="fontstyle01"/>
          <w:rFonts w:ascii="Times New Roman" w:eastAsia="宋体" w:hAnsi="Times New Roman" w:cs="Times New Roman"/>
          <w:bCs/>
          <w:sz w:val="24"/>
          <w:szCs w:val="24"/>
        </w:rPr>
      </w:r>
      <w:r w:rsidR="00921E30"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[8]</w:t>
      </w:r>
      <w:r w:rsidRPr="00D55C84">
        <w:rPr>
          <w:rStyle w:val="fontstyle01"/>
          <w:rFonts w:ascii="Times New Roman" w:eastAsia="宋体" w:hAnsi="Times New Roman" w:cs="Times New Roman"/>
          <w:bCs/>
          <w:sz w:val="24"/>
          <w:szCs w:val="24"/>
        </w:rPr>
        <w:fldChar w:fldCharType="end"/>
      </w:r>
      <w:r w:rsidRPr="00D55C84">
        <w:rPr>
          <w:rFonts w:ascii="Times New Roman" w:hAnsi="Times New Roman" w:cs="Times New Roman"/>
          <w:sz w:val="24"/>
          <w:szCs w:val="24"/>
        </w:rPr>
        <w:t xml:space="preserve"> </w:t>
      </w:r>
      <w:r w:rsidRPr="00D55C84">
        <w:rPr>
          <w:rStyle w:val="fontstyle01"/>
          <w:rFonts w:ascii="Times New Roman" w:eastAsia="宋体" w:hAnsi="Times New Roman" w:cs="Times New Roman"/>
          <w:bCs/>
          <w:sz w:val="24"/>
          <w:szCs w:val="24"/>
        </w:rPr>
        <w:t xml:space="preserve">signal correction method based on QC samples was used for data correction and elimination of systematic errors. During data QC, substances with </w:t>
      </w:r>
      <w:bookmarkStart w:id="4" w:name="_Hlk141197256"/>
      <w:r w:rsidRPr="00D55C84">
        <w:rPr>
          <w:rStyle w:val="fontstyle01"/>
          <w:rFonts w:ascii="Times New Roman" w:eastAsia="宋体" w:hAnsi="Times New Roman" w:cs="Times New Roman"/>
          <w:bCs/>
          <w:sz w:val="24"/>
          <w:szCs w:val="24"/>
        </w:rPr>
        <w:t>a relative standard deviation (RSD)</w:t>
      </w:r>
      <w:bookmarkEnd w:id="4"/>
      <w:r w:rsidRPr="00D55C84">
        <w:rPr>
          <w:rStyle w:val="fontstyle01"/>
          <w:rFonts w:ascii="Times New Roman" w:eastAsia="宋体" w:hAnsi="Times New Roman" w:cs="Times New Roman"/>
          <w:bCs/>
          <w:sz w:val="24"/>
          <w:szCs w:val="24"/>
        </w:rPr>
        <w:t xml:space="preserve"> &gt; 30% in QC samples were filtered out. The </w:t>
      </w:r>
      <w:proofErr w:type="spellStart"/>
      <w:r w:rsidRPr="00D55C84">
        <w:rPr>
          <w:rStyle w:val="fontstyle01"/>
          <w:rFonts w:ascii="Times New Roman" w:eastAsia="宋体" w:hAnsi="Times New Roman" w:cs="Times New Roman"/>
          <w:bCs/>
          <w:sz w:val="24"/>
          <w:szCs w:val="24"/>
        </w:rPr>
        <w:t>Ropls</w:t>
      </w:r>
      <w:proofErr w:type="spellEnd"/>
      <w:r w:rsidRPr="00D55C84">
        <w:rPr>
          <w:rStyle w:val="fontstyle01"/>
          <w:rFonts w:ascii="Times New Roman" w:eastAsia="宋体" w:hAnsi="Times New Roman" w:cs="Times New Roman"/>
          <w:bCs/>
          <w:sz w:val="24"/>
          <w:szCs w:val="24"/>
        </w:rPr>
        <w:t xml:space="preserve"> R package</w:t>
      </w:r>
      <w:r w:rsidRPr="00D55C84">
        <w:rPr>
          <w:rStyle w:val="fontstyle01"/>
          <w:rFonts w:ascii="Times New Roman" w:eastAsia="宋体" w:hAnsi="Times New Roman" w:cs="Times New Roman"/>
          <w:bCs/>
          <w:sz w:val="24"/>
          <w:szCs w:val="24"/>
        </w:rPr>
        <w:fldChar w:fldCharType="begin">
          <w:fldData xml:space="preserve">PEVuZE5vdGU+PENpdGU+PEF1dGhvcj5UaGV2ZW5vdDwvQXV0aG9yPjxZZWFyPjIwMTU8L1llYXI+
PFJlY051bT4xMDM2PC9SZWNOdW0+PERpc3BsYXlUZXh0Pls5XTwvRGlzcGxheVRleHQ+PHJlY29y
ZD48cmVjLW51bWJlcj4xMDM2PC9yZWMtbnVtYmVyPjxmb3JlaWduLWtleXM+PGtleSBhcHA9IkVO
IiBkYi1pZD0iMHN2dHh2MmEyczVzOWhlZnM1djUyZGVjeDJhdnowZHZydGR3IiB0aW1lc3RhbXA9
IjE2OTAyMDYxNDkiPjEwMzY8L2tleT48L2ZvcmVpZ24ta2V5cz48cmVmLXR5cGUgbmFtZT0iSm91
cm5hbCBBcnRpY2xlIj4xNzwvcmVmLXR5cGU+PGNvbnRyaWJ1dG9ycz48YXV0aG9ycz48YXV0aG9y
PlRoZXZlbm90LCBFLiBBLjwvYXV0aG9yPjxhdXRob3I+Um91eCwgQS48L2F1dGhvcj48YXV0aG9y
Plh1LCBZLjwvYXV0aG9yPjxhdXRob3I+RXphbiwgRS48L2F1dGhvcj48YXV0aG9yPkp1bm90LCBD
LjwvYXV0aG9yPjwvYXV0aG9ycz48L2NvbnRyaWJ1dG9ycz48YXV0aC1hZGRyZXNzPmRhZ2dlckNF
QSwgTElTVCwgTGFib3JhdG9yeSBmb3IgRGF0YSBBbmFseXNpcyBhbmQgU21hcnQgU3lzdGVtcywg
TWV0YWJvSFVCIFBhcmlzLCBGLTkxMTkxIEdpZi1zdXItWXZldHRlLCBGcmFuY2UuJiN4RDtkb3Vi
bGUgZGFnZ2VyTGFib3JhdG9pcmUgZCZhcG9zO0V0dWRlIGR1IE1ldGFib2xpc21lIGRlcyBNZWRp
Y2FtZW50cywgRFNWL2lCaVRlYy1TL1NQSSwgTWV0YWJvSFVCIFBhcmlzLCBDRUEtU2FjbGF5LCBH
aWYtU3VyLVl2ZXR0ZSwgRnJhbmNlLjwvYXV0aC1hZGRyZXNzPjx0aXRsZXM+PHRpdGxlPkFuYWx5
c2lzIG9mIHRoZSBIdW1hbiBBZHVsdCBVcmluYXJ5IE1ldGFib2xvbWUgVmFyaWF0aW9ucyB3aXRo
IEFnZSwgQm9keSBNYXNzIEluZGV4LCBhbmQgR2VuZGVyIGJ5IEltcGxlbWVudGluZyBhIENvbXBy
ZWhlbnNpdmUgV29ya2Zsb3cgZm9yIFVuaXZhcmlhdGUgYW5kIE9QTFMgU3RhdGlzdGljYWwgQW5h
bHlzZXM8L3RpdGxlPjxzZWNvbmRhcnktdGl0bGU+SiBQcm90ZW9tZSBSZXM8L3NlY29uZGFyeS10
aXRsZT48L3RpdGxlcz48cGVyaW9kaWNhbD48ZnVsbC10aXRsZT5KIFByb3Rlb21lIFJlczwvZnVs
bC10aXRsZT48L3BlcmlvZGljYWw+PHBhZ2VzPjMzMjItMzU8L3BhZ2VzPjx2b2x1bWU+MTQ8L3Zv
bHVtZT48bnVtYmVyPjg8L251bWJlcj48ZWRpdGlvbj4yMDE1LzA2LzIwPC9lZGl0aW9uPjxrZXl3
b3Jkcz48a2V5d29yZD5BZHVsdDwva2V5d29yZD48a2V5d29yZD5CaW9tYXJrZXJzL21ldGFib2xp
c20vKnVyaW5lPC9rZXl3b3JkPjxrZXl3b3JkPipCb2R5IE1hc3MgSW5kZXg8L2tleXdvcmQ+PGtl
eXdvcmQ+Q2hyb21hdG9ncmFwaHksIExpcXVpZDwva2V5d29yZD48a2V5d29yZD5DbHVzdGVyIEFu
YWx5c2lzPC9rZXl3b3JkPjxrZXl3b3JkPkNvaG9ydCBTdHVkaWVzPC9rZXl3b3JkPjxrZXl3b3Jk
PkNvbXB1dGVyIFNpbXVsYXRpb248L2tleXdvcmQ+PGtleXdvcmQ+RGF0YWJhc2VzLCBGYWN0dWFs
L3N0YXRpc3RpY3MgJmFtcDsgbnVtZXJpY2FsIGRhdGE8L2tleXdvcmQ+PGtleXdvcmQ+RmVtYWxl
PC9rZXl3b3JkPjxrZXl3b3JkPkh1bWFuczwva2V5d29yZD48a2V5d29yZD5JbnRlcm5ldDwva2V5
d29yZD48a2V5d29yZD5MZWFzdC1TcXVhcmVzIEFuYWx5c2lzPC9rZXl3b3JkPjxrZXl3b3JkPk1h
bGU8L2tleXdvcmQ+PGtleXdvcmQ+TWFzcyBTcGVjdHJvbWV0cnkvbWV0aG9kczwva2V5d29yZD48
a2V5d29yZD4qTWV0YWJvbG9tZTwva2V5d29yZD48a2V5d29yZD5NZXRhYm9sb21pY3MvKm1ldGhv
ZHM8L2tleXdvcmQ+PGtleXdvcmQ+TWlkZGxlIEFnZWQ8L2tleXdvcmQ+PGtleXdvcmQ+TXVsdGl2
YXJpYXRlIEFuYWx5c2lzPC9rZXl3b3JkPjxrZXl3b3JkPlN0YXRpc3RpY3MgYXMgVG9waWMvKm1l
dGhvZHM8L2tleXdvcmQ+PGtleXdvcmQ+Qm1pPC9rZXl3b3JkPjxrZXl3b3JkPmFnZTwva2V5d29y
ZD48a2V5d29yZD5jb2hvcnQ8L2tleXdvcmQ+PGtleXdvcmQ+Z2VuZGVyPC9rZXl3b3JkPjxrZXl3
b3JkPmhpZ2gtcmVzb2x1dGlvbiBtYXNzIHNwZWN0cm9tZXRyeTwva2V5d29yZD48a2V5d29yZD5t
ZXRhYm9sb21pY3M8L2tleXdvcmQ+PGtleXdvcmQ+b3J0aG9nb25hbCBwYXJ0aWFsIGxlYXN0LXNx
dWFyZXM8L2tleXdvcmQ+PGtleXdvcmQ+c3RhdGlzdGljczwva2V5d29yZD48a2V5d29yZD51cmlu
ZTwva2V5d29yZD48a2V5d29yZD53b3JrZmxvdzwva2V5d29yZD48L2tleXdvcmRzPjxkYXRlcz48
eWVhcj4yMDE1PC95ZWFyPjxwdWItZGF0ZXM+PGRhdGU+QXVnIDc8L2RhdGU+PC9wdWItZGF0ZXM+
PC9kYXRlcz48aXNibj4xNTM1LTM5MDcgKEVsZWN0cm9uaWMpJiN4RDsxNTM1LTM4OTMgKExpbmtp
bmcpPC9pc2JuPjxhY2Nlc3Npb24tbnVtPjI2MDg4ODExPC9hY2Nlc3Npb24tbnVtPjx1cmxzPjxy
ZWxhdGVkLXVybHM+PHVybD5odHRwczovL3d3dy5uY2JpLm5sbS5uaWguZ292L3B1Ym1lZC8yNjA4
ODgxMTwvdXJsPjwvcmVsYXRlZC11cmxzPjwvdXJscz48ZWxlY3Ryb25pYy1yZXNvdXJjZS1udW0+
MTAuMTAyMS9hY3MuanByb3Rlb21lLjViMDAzNTQ8L2VsZWN0cm9uaWMtcmVzb3VyY2UtbnVtPjwv
cmVjb3JkPjwvQ2l0ZT48L0VuZE5vdGU+AG==
</w:fldData>
        </w:fldChar>
      </w:r>
      <w:r w:rsidR="00921E30" w:rsidRPr="00D55C84">
        <w:rPr>
          <w:rStyle w:val="fontstyle01"/>
          <w:rFonts w:ascii="Times New Roman" w:eastAsia="宋体" w:hAnsi="Times New Roman" w:cs="Times New Roman"/>
          <w:bCs/>
          <w:sz w:val="24"/>
          <w:szCs w:val="24"/>
        </w:rPr>
        <w:instrText xml:space="preserve"> ADDIN EN.CITE </w:instrText>
      </w:r>
      <w:r w:rsidR="00921E30" w:rsidRPr="00D55C84">
        <w:rPr>
          <w:rStyle w:val="fontstyle01"/>
          <w:rFonts w:ascii="Times New Roman" w:eastAsia="宋体" w:hAnsi="Times New Roman" w:cs="Times New Roman"/>
          <w:bCs/>
          <w:sz w:val="24"/>
          <w:szCs w:val="24"/>
        </w:rPr>
        <w:fldChar w:fldCharType="begin">
          <w:fldData xml:space="preserve">PEVuZE5vdGU+PENpdGU+PEF1dGhvcj5UaGV2ZW5vdDwvQXV0aG9yPjxZZWFyPjIwMTU8L1llYXI+
PFJlY051bT4xMDM2PC9SZWNOdW0+PERpc3BsYXlUZXh0Pls5XTwvRGlzcGxheVRleHQ+PHJlY29y
ZD48cmVjLW51bWJlcj4xMDM2PC9yZWMtbnVtYmVyPjxmb3JlaWduLWtleXM+PGtleSBhcHA9IkVO
IiBkYi1pZD0iMHN2dHh2MmEyczVzOWhlZnM1djUyZGVjeDJhdnowZHZydGR3IiB0aW1lc3RhbXA9
IjE2OTAyMDYxNDkiPjEwMzY8L2tleT48L2ZvcmVpZ24ta2V5cz48cmVmLXR5cGUgbmFtZT0iSm91
cm5hbCBBcnRpY2xlIj4xNzwvcmVmLXR5cGU+PGNvbnRyaWJ1dG9ycz48YXV0aG9ycz48YXV0aG9y
PlRoZXZlbm90LCBFLiBBLjwvYXV0aG9yPjxhdXRob3I+Um91eCwgQS48L2F1dGhvcj48YXV0aG9y
Plh1LCBZLjwvYXV0aG9yPjxhdXRob3I+RXphbiwgRS48L2F1dGhvcj48YXV0aG9yPkp1bm90LCBD
LjwvYXV0aG9yPjwvYXV0aG9ycz48L2NvbnRyaWJ1dG9ycz48YXV0aC1hZGRyZXNzPmRhZ2dlckNF
QSwgTElTVCwgTGFib3JhdG9yeSBmb3IgRGF0YSBBbmFseXNpcyBhbmQgU21hcnQgU3lzdGVtcywg
TWV0YWJvSFVCIFBhcmlzLCBGLTkxMTkxIEdpZi1zdXItWXZldHRlLCBGcmFuY2UuJiN4RDtkb3Vi
bGUgZGFnZ2VyTGFib3JhdG9pcmUgZCZhcG9zO0V0dWRlIGR1IE1ldGFib2xpc21lIGRlcyBNZWRp
Y2FtZW50cywgRFNWL2lCaVRlYy1TL1NQSSwgTWV0YWJvSFVCIFBhcmlzLCBDRUEtU2FjbGF5LCBH
aWYtU3VyLVl2ZXR0ZSwgRnJhbmNlLjwvYXV0aC1hZGRyZXNzPjx0aXRsZXM+PHRpdGxlPkFuYWx5
c2lzIG9mIHRoZSBIdW1hbiBBZHVsdCBVcmluYXJ5IE1ldGFib2xvbWUgVmFyaWF0aW9ucyB3aXRo
IEFnZSwgQm9keSBNYXNzIEluZGV4LCBhbmQgR2VuZGVyIGJ5IEltcGxlbWVudGluZyBhIENvbXBy
ZWhlbnNpdmUgV29ya2Zsb3cgZm9yIFVuaXZhcmlhdGUgYW5kIE9QTFMgU3RhdGlzdGljYWwgQW5h
bHlzZXM8L3RpdGxlPjxzZWNvbmRhcnktdGl0bGU+SiBQcm90ZW9tZSBSZXM8L3NlY29uZGFyeS10
aXRsZT48L3RpdGxlcz48cGVyaW9kaWNhbD48ZnVsbC10aXRsZT5KIFByb3Rlb21lIFJlczwvZnVs
bC10aXRsZT48L3BlcmlvZGljYWw+PHBhZ2VzPjMzMjItMzU8L3BhZ2VzPjx2b2x1bWU+MTQ8L3Zv
bHVtZT48bnVtYmVyPjg8L251bWJlcj48ZWRpdGlvbj4yMDE1LzA2LzIwPC9lZGl0aW9uPjxrZXl3
b3Jkcz48a2V5d29yZD5BZHVsdDwva2V5d29yZD48a2V5d29yZD5CaW9tYXJrZXJzL21ldGFib2xp
c20vKnVyaW5lPC9rZXl3b3JkPjxrZXl3b3JkPipCb2R5IE1hc3MgSW5kZXg8L2tleXdvcmQ+PGtl
eXdvcmQ+Q2hyb21hdG9ncmFwaHksIExpcXVpZDwva2V5d29yZD48a2V5d29yZD5DbHVzdGVyIEFu
YWx5c2lzPC9rZXl3b3JkPjxrZXl3b3JkPkNvaG9ydCBTdHVkaWVzPC9rZXl3b3JkPjxrZXl3b3Jk
PkNvbXB1dGVyIFNpbXVsYXRpb248L2tleXdvcmQ+PGtleXdvcmQ+RGF0YWJhc2VzLCBGYWN0dWFs
L3N0YXRpc3RpY3MgJmFtcDsgbnVtZXJpY2FsIGRhdGE8L2tleXdvcmQ+PGtleXdvcmQ+RmVtYWxl
PC9rZXl3b3JkPjxrZXl3b3JkPkh1bWFuczwva2V5d29yZD48a2V5d29yZD5JbnRlcm5ldDwva2V5
d29yZD48a2V5d29yZD5MZWFzdC1TcXVhcmVzIEFuYWx5c2lzPC9rZXl3b3JkPjxrZXl3b3JkPk1h
bGU8L2tleXdvcmQ+PGtleXdvcmQ+TWFzcyBTcGVjdHJvbWV0cnkvbWV0aG9kczwva2V5d29yZD48
a2V5d29yZD4qTWV0YWJvbG9tZTwva2V5d29yZD48a2V5d29yZD5NZXRhYm9sb21pY3MvKm1ldGhv
ZHM8L2tleXdvcmQ+PGtleXdvcmQ+TWlkZGxlIEFnZWQ8L2tleXdvcmQ+PGtleXdvcmQ+TXVsdGl2
YXJpYXRlIEFuYWx5c2lzPC9rZXl3b3JkPjxrZXl3b3JkPlN0YXRpc3RpY3MgYXMgVG9waWMvKm1l
dGhvZHM8L2tleXdvcmQ+PGtleXdvcmQ+Qm1pPC9rZXl3b3JkPjxrZXl3b3JkPmFnZTwva2V5d29y
ZD48a2V5d29yZD5jb2hvcnQ8L2tleXdvcmQ+PGtleXdvcmQ+Z2VuZGVyPC9rZXl3b3JkPjxrZXl3
b3JkPmhpZ2gtcmVzb2x1dGlvbiBtYXNzIHNwZWN0cm9tZXRyeTwva2V5d29yZD48a2V5d29yZD5t
ZXRhYm9sb21pY3M8L2tleXdvcmQ+PGtleXdvcmQ+b3J0aG9nb25hbCBwYXJ0aWFsIGxlYXN0LXNx
dWFyZXM8L2tleXdvcmQ+PGtleXdvcmQ+c3RhdGlzdGljczwva2V5d29yZD48a2V5d29yZD51cmlu
ZTwva2V5d29yZD48a2V5d29yZD53b3JrZmxvdzwva2V5d29yZD48L2tleXdvcmRzPjxkYXRlcz48
eWVhcj4yMDE1PC95ZWFyPjxwdWItZGF0ZXM+PGRhdGU+QXVnIDc8L2RhdGU+PC9wdWItZGF0ZXM+
PC9kYXRlcz48aXNibj4xNTM1LTM5MDcgKEVsZWN0cm9uaWMpJiN4RDsxNTM1LTM4OTMgKExpbmtp
bmcpPC9pc2JuPjxhY2Nlc3Npb24tbnVtPjI2MDg4ODExPC9hY2Nlc3Npb24tbnVtPjx1cmxzPjxy
ZWxhdGVkLXVybHM+PHVybD5odHRwczovL3d3dy5uY2JpLm5sbS5uaWguZ292L3B1Ym1lZC8yNjA4
ODgxMTwvdXJsPjwvcmVsYXRlZC11cmxzPjwvdXJscz48ZWxlY3Ryb25pYy1yZXNvdXJjZS1udW0+
MTAuMTAyMS9hY3MuanByb3Rlb21lLjViMDAzNTQ8L2VsZWN0cm9uaWMtcmVzb3VyY2UtbnVtPjwv
cmVjb3JkPjwvQ2l0ZT48L0VuZE5vdGU+AG==
</w:fldData>
        </w:fldChar>
      </w:r>
      <w:r w:rsidR="00921E30" w:rsidRPr="00D55C84">
        <w:rPr>
          <w:rStyle w:val="fontstyle01"/>
          <w:rFonts w:ascii="Times New Roman" w:eastAsia="宋体" w:hAnsi="Times New Roman" w:cs="Times New Roman"/>
          <w:bCs/>
          <w:sz w:val="24"/>
          <w:szCs w:val="24"/>
        </w:rPr>
        <w:instrText xml:space="preserve"> ADDIN EN.CITE.DATA </w:instrText>
      </w:r>
      <w:r w:rsidR="00921E30" w:rsidRPr="00D55C84">
        <w:rPr>
          <w:rStyle w:val="fontstyle01"/>
          <w:rFonts w:ascii="Times New Roman" w:eastAsia="宋体" w:hAnsi="Times New Roman" w:cs="Times New Roman"/>
          <w:bCs/>
          <w:sz w:val="24"/>
          <w:szCs w:val="24"/>
        </w:rPr>
      </w:r>
      <w:r w:rsidR="00921E30" w:rsidRPr="00D55C84">
        <w:rPr>
          <w:rStyle w:val="fontstyle01"/>
          <w:rFonts w:ascii="Times New Roman" w:eastAsia="宋体" w:hAnsi="Times New Roman" w:cs="Times New Roman"/>
          <w:bCs/>
          <w:sz w:val="24"/>
          <w:szCs w:val="24"/>
        </w:rPr>
        <w:fldChar w:fldCharType="end"/>
      </w:r>
      <w:r w:rsidRPr="00D55C84">
        <w:rPr>
          <w:rStyle w:val="fontstyle01"/>
          <w:rFonts w:ascii="Times New Roman" w:eastAsia="宋体" w:hAnsi="Times New Roman" w:cs="Times New Roman"/>
          <w:bCs/>
          <w:sz w:val="24"/>
          <w:szCs w:val="24"/>
        </w:rPr>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[9]</w:t>
      </w:r>
      <w:r w:rsidRPr="00D55C84">
        <w:rPr>
          <w:rStyle w:val="fontstyle01"/>
          <w:rFonts w:ascii="Times New Roman" w:eastAsia="宋体" w:hAnsi="Times New Roman" w:cs="Times New Roman"/>
          <w:bCs/>
          <w:sz w:val="24"/>
          <w:szCs w:val="24"/>
        </w:rPr>
        <w:fldChar w:fldCharType="end"/>
      </w:r>
      <w:r w:rsidRPr="00D55C84">
        <w:rPr>
          <w:rFonts w:ascii="Times New Roman" w:hAnsi="Times New Roman" w:cs="Times New Roman"/>
          <w:sz w:val="24"/>
          <w:szCs w:val="24"/>
        </w:rPr>
        <w:t xml:space="preserve"> was used to conduct </w:t>
      </w:r>
      <w:bookmarkStart w:id="5" w:name="_Hlk141197265"/>
      <w:r w:rsidRPr="00D55C84">
        <w:rPr>
          <w:rFonts w:ascii="Times New Roman" w:hAnsi="Times New Roman" w:cs="Times New Roman"/>
          <w:sz w:val="24"/>
          <w:szCs w:val="24"/>
        </w:rPr>
        <w:t>principal component analysis (PCA)</w:t>
      </w:r>
      <w:bookmarkEnd w:id="5"/>
      <w:r w:rsidRPr="00D55C84">
        <w:rPr>
          <w:rFonts w:ascii="Times New Roman" w:hAnsi="Times New Roman" w:cs="Times New Roman"/>
          <w:sz w:val="24"/>
          <w:szCs w:val="24"/>
        </w:rPr>
        <w:t xml:space="preserve">, </w:t>
      </w:r>
      <w:bookmarkStart w:id="6" w:name="_Hlk141197275"/>
      <w:r w:rsidRPr="00D55C84">
        <w:rPr>
          <w:rFonts w:ascii="Times New Roman" w:hAnsi="Times New Roman" w:cs="Times New Roman"/>
          <w:sz w:val="24"/>
          <w:szCs w:val="24"/>
        </w:rPr>
        <w:t>partial least-squares-discriminant analysis (PLS-DA)</w:t>
      </w:r>
      <w:bookmarkEnd w:id="6"/>
      <w:r w:rsidRPr="00D55C84">
        <w:rPr>
          <w:rFonts w:ascii="Times New Roman" w:hAnsi="Times New Roman" w:cs="Times New Roman"/>
          <w:sz w:val="24"/>
          <w:szCs w:val="24"/>
        </w:rPr>
        <w:t xml:space="preserve"> and </w:t>
      </w:r>
      <w:bookmarkStart w:id="7" w:name="_Hlk141197284"/>
      <w:r w:rsidRPr="00D55C84">
        <w:rPr>
          <w:rFonts w:ascii="Times New Roman" w:hAnsi="Times New Roman" w:cs="Times New Roman"/>
          <w:sz w:val="24"/>
          <w:szCs w:val="24"/>
        </w:rPr>
        <w:t xml:space="preserve">orthogonal partial least squares </w:t>
      </w:r>
      <w:r w:rsidRPr="00D55C84">
        <w:rPr>
          <w:rFonts w:ascii="Times New Roman" w:hAnsi="Times New Roman" w:cs="Times New Roman"/>
          <w:sz w:val="24"/>
          <w:szCs w:val="24"/>
        </w:rPr>
        <w:lastRenderedPageBreak/>
        <w:t>discriminant analysis (OPLS-DA)</w:t>
      </w:r>
      <w:bookmarkEnd w:id="7"/>
      <w:r w:rsidRPr="00D55C84">
        <w:rPr>
          <w:rFonts w:ascii="Times New Roman" w:hAnsi="Times New Roman" w:cs="Times New Roman"/>
          <w:sz w:val="24"/>
          <w:szCs w:val="24"/>
        </w:rPr>
        <w:t xml:space="preserve"> dimensionality reduction on the sample data. Score plots, loading plots and split-plots were drawn. The model was tested for overfitting using the permutation test. Multiple parameters including </w:t>
      </w:r>
      <w:r w:rsidRPr="00D55C84">
        <w:rPr>
          <w:rFonts w:ascii="Times New Roman" w:hAnsi="Times New Roman" w:cs="Times New Roman"/>
          <w:i/>
          <w:sz w:val="24"/>
          <w:szCs w:val="24"/>
        </w:rPr>
        <w:t>p</w:t>
      </w:r>
      <w:r w:rsidRPr="00D55C84">
        <w:rPr>
          <w:rFonts w:ascii="Times New Roman" w:hAnsi="Times New Roman" w:cs="Times New Roman"/>
          <w:sz w:val="24"/>
          <w:szCs w:val="24"/>
        </w:rPr>
        <w:t xml:space="preserve"> values, </w:t>
      </w:r>
      <w:bookmarkStart w:id="8" w:name="_Hlk141197297"/>
      <w:r w:rsidRPr="00D55C84">
        <w:rPr>
          <w:rFonts w:ascii="Times New Roman" w:hAnsi="Times New Roman" w:cs="Times New Roman"/>
          <w:sz w:val="24"/>
          <w:szCs w:val="24"/>
        </w:rPr>
        <w:t>variable influence on projection (VIP)</w:t>
      </w:r>
      <w:bookmarkEnd w:id="8"/>
      <w:r w:rsidRPr="00D55C84">
        <w:rPr>
          <w:rFonts w:ascii="Times New Roman" w:hAnsi="Times New Roman" w:cs="Times New Roman"/>
          <w:sz w:val="24"/>
          <w:szCs w:val="24"/>
        </w:rPr>
        <w:t xml:space="preserve"> obtained from OPLS-DA dimensionality reduction, and fold change between groups were used to evaluate the influence and interpretation of each metabolite component in classifying and distinguishing samples, thus assisting in the identification of marker metabolites. Metabolites with a </w:t>
      </w:r>
      <w:r w:rsidRPr="00D55C84">
        <w:rPr>
          <w:rFonts w:ascii="Times New Roman" w:hAnsi="Times New Roman" w:cs="Times New Roman"/>
          <w:i/>
          <w:sz w:val="24"/>
          <w:szCs w:val="24"/>
        </w:rPr>
        <w:t>p</w:t>
      </w:r>
      <w:r w:rsidRPr="00D55C84">
        <w:rPr>
          <w:rFonts w:ascii="Times New Roman" w:hAnsi="Times New Roman" w:cs="Times New Roman"/>
          <w:sz w:val="24"/>
          <w:szCs w:val="24"/>
        </w:rPr>
        <w:t xml:space="preserve"> value &lt; 0.05 and VIP &gt; 1 were considered to be statistically significant.</w:t>
      </w:r>
      <w:r w:rsidRPr="00D55C84" w:rsidDel="00C96F28">
        <w:rPr>
          <w:rStyle w:val="fontstyle01"/>
          <w:rFonts w:ascii="Times New Roman" w:eastAsia="宋体" w:hAnsi="Times New Roman" w:cs="Times New Roman"/>
          <w:bCs/>
          <w:sz w:val="24"/>
          <w:szCs w:val="24"/>
        </w:rPr>
        <w:t xml:space="preserve"> </w:t>
      </w:r>
      <w:proofErr w:type="spellStart"/>
      <w:r w:rsidRPr="00D55C84">
        <w:rPr>
          <w:rStyle w:val="fontstyle01"/>
          <w:rFonts w:ascii="Times New Roman" w:eastAsia="宋体" w:hAnsi="Times New Roman" w:cs="Times New Roman"/>
          <w:bCs/>
          <w:sz w:val="24"/>
          <w:szCs w:val="24"/>
        </w:rPr>
        <w:t>MetaboAnalyst</w:t>
      </w:r>
      <w:proofErr w:type="spellEnd"/>
      <w:r w:rsidRPr="00D55C84">
        <w:rPr>
          <w:rStyle w:val="fontstyle01"/>
          <w:rFonts w:ascii="Times New Roman" w:eastAsia="宋体" w:hAnsi="Times New Roman" w:cs="Times New Roman"/>
          <w:bCs/>
          <w:sz w:val="24"/>
          <w:szCs w:val="24"/>
        </w:rPr>
        <w:fldChar w:fldCharType="begin"/>
      </w:r>
      <w:r w:rsidR="00921E30" w:rsidRPr="00D55C84">
        <w:rPr>
          <w:rStyle w:val="fontstyle01"/>
          <w:rFonts w:ascii="Times New Roman" w:eastAsia="宋体" w:hAnsi="Times New Roman" w:cs="Times New Roman"/>
          <w:bCs/>
          <w:sz w:val="24"/>
          <w:szCs w:val="24"/>
        </w:rPr>
        <w:instrText xml:space="preserve"> ADDIN EN.CITE &lt;EndNote&gt;&lt;Cite&gt;&lt;Author&gt;Xia&lt;/Author&gt;&lt;Year&gt;2011&lt;/Year&gt;&lt;RecNum&gt;1038&lt;/RecNum&gt;&lt;DisplayText&gt;[10]&lt;/DisplayText&gt;&lt;record&gt;&lt;rec-number&gt;1038&lt;/rec-number&gt;&lt;foreign-keys&gt;&lt;key app="EN" db-id="0svtxv2a2s5s9hefs5v52decx2avz0dvrtdw" timestamp="1690206244"&gt;1038&lt;/key&gt;&lt;/foreign-keys&gt;&lt;ref-type name="Journal Article"&gt;17&lt;/ref-type&gt;&lt;contributors&gt;&lt;authors&gt;&lt;author&gt;Xia, J.&lt;/author&gt;&lt;author&gt;Wishart, D. S.&lt;/author&gt;&lt;/authors&gt;&lt;/contributors&gt;&lt;auth-address&gt;Department of Computing Science, University of Alberta, Edmonton, Alberta, Canada.&lt;/auth-address&gt;&lt;titles&gt;&lt;title&gt;Web-based inference of biological patterns, functions and pathways from metabolomic data using MetaboAnalyst&lt;/title&gt;&lt;secondary-title&gt;Nat Protoc&lt;/secondary-title&gt;&lt;/titles&gt;&lt;periodical&gt;&lt;full-title&gt;Nat Protoc&lt;/full-title&gt;&lt;/periodical&gt;&lt;pages&gt;743-60&lt;/pages&gt;&lt;volume&gt;6&lt;/volume&gt;&lt;number&gt;6&lt;/number&gt;&lt;edition&gt;2011/06/04&lt;/edition&gt;&lt;keywords&gt;&lt;keyword&gt;Data Interpretation, Statistical&lt;/keyword&gt;&lt;keyword&gt;*Internet&lt;/keyword&gt;&lt;keyword&gt;Metabolic Networks and Pathways&lt;/keyword&gt;&lt;keyword&gt;Metabolomics/*methods&lt;/keyword&gt;&lt;keyword&gt;Models, Biological&lt;/keyword&gt;&lt;keyword&gt;Multivariate Analysis&lt;/keyword&gt;&lt;keyword&gt;*Software&lt;/keyword&gt;&lt;/keywords&gt;&lt;dates&gt;&lt;year&gt;2011&lt;/year&gt;&lt;pub-dates&gt;&lt;date&gt;Jun&lt;/date&gt;&lt;/pub-dates&gt;&lt;/dates&gt;&lt;isbn&gt;1750-2799 (Electronic)&amp;#xD;1750-2799 (Linking)&lt;/isbn&gt;&lt;accession-num&gt;21637195&lt;/accession-num&gt;&lt;urls&gt;&lt;related-urls&gt;&lt;url&gt;https://www.ncbi.nlm.nih.gov/pubmed/21637195&lt;/url&gt;&lt;/related-urls&gt;&lt;/urls&gt;&lt;electronic-resource-num&gt;10.1038/nprot.2011.319&lt;/electronic-resource-num&gt;&lt;/record&gt;&lt;/Cite&gt;&lt;/EndNote&gt;</w:instrText>
      </w:r>
      <w:r w:rsidRPr="00D55C84">
        <w:rPr>
          <w:rStyle w:val="fontstyle01"/>
          <w:rFonts w:ascii="Times New Roman" w:eastAsia="宋体" w:hAnsi="Times New Roman" w:cs="Times New Roman"/>
          <w:bCs/>
          <w:sz w:val="24"/>
          <w:szCs w:val="24"/>
        </w:rPr>
        <w:fldChar w:fldCharType="separate"/>
      </w:r>
      <w:r w:rsidR="00921E30" w:rsidRPr="00D55C84">
        <w:rPr>
          <w:rStyle w:val="fontstyle01"/>
          <w:rFonts w:ascii="Times New Roman" w:eastAsia="宋体" w:hAnsi="Times New Roman" w:cs="Times New Roman"/>
          <w:bCs/>
          <w:noProof/>
          <w:sz w:val="24"/>
          <w:szCs w:val="24"/>
        </w:rPr>
        <w:t>[10]</w:t>
      </w:r>
      <w:r w:rsidRPr="00D55C84">
        <w:rPr>
          <w:rStyle w:val="fontstyle01"/>
          <w:rFonts w:ascii="Times New Roman" w:eastAsia="宋体" w:hAnsi="Times New Roman" w:cs="Times New Roman"/>
          <w:bCs/>
          <w:sz w:val="24"/>
          <w:szCs w:val="24"/>
        </w:rPr>
        <w:fldChar w:fldCharType="end"/>
      </w:r>
      <w:r w:rsidRPr="00D55C84">
        <w:rPr>
          <w:rFonts w:ascii="Times New Roman" w:hAnsi="Times New Roman" w:cs="Times New Roman"/>
          <w:sz w:val="24"/>
          <w:szCs w:val="24"/>
        </w:rPr>
        <w:t xml:space="preserve"> </w:t>
      </w:r>
      <w:r w:rsidRPr="00D55C84">
        <w:rPr>
          <w:rStyle w:val="fontstyle01"/>
          <w:rFonts w:ascii="Times New Roman" w:eastAsia="宋体" w:hAnsi="Times New Roman" w:cs="Times New Roman"/>
          <w:bCs/>
          <w:sz w:val="24"/>
          <w:szCs w:val="24"/>
        </w:rPr>
        <w:t>software was employed to conduct functional pathway enrichment and topology analyses on the differentially metabolized molecules, while KEGG Mapper was used to visualize the enriched pathways.</w:t>
      </w:r>
    </w:p>
    <w:p w14:paraId="253A51A1" w14:textId="77777777" w:rsidR="00CE0C75" w:rsidRPr="00D55C84" w:rsidRDefault="00CE0C75" w:rsidP="00921E30">
      <w:pPr>
        <w:spacing w:line="480" w:lineRule="auto"/>
        <w:rPr>
          <w:rStyle w:val="fontstyle01"/>
          <w:rFonts w:ascii="Times New Roman" w:eastAsia="宋体" w:hAnsi="Times New Roman" w:cs="Times New Roman"/>
          <w:bCs/>
          <w:sz w:val="24"/>
          <w:szCs w:val="24"/>
        </w:rPr>
      </w:pPr>
    </w:p>
    <w:p w14:paraId="098676C5" w14:textId="77777777" w:rsidR="007309AF" w:rsidRPr="00D55C84" w:rsidRDefault="00CE0C75" w:rsidP="00921E30">
      <w:pPr>
        <w:spacing w:line="480" w:lineRule="auto"/>
        <w:rPr>
          <w:rFonts w:ascii="Times New Roman" w:hAnsi="Times New Roman" w:cs="Times New Roman"/>
          <w:b/>
          <w:bCs/>
          <w:sz w:val="24"/>
          <w:szCs w:val="24"/>
        </w:rPr>
      </w:pPr>
      <w:r w:rsidRPr="00D55C84">
        <w:rPr>
          <w:rFonts w:ascii="Times New Roman" w:hAnsi="Times New Roman" w:cs="Times New Roman"/>
          <w:b/>
          <w:bCs/>
          <w:sz w:val="24"/>
          <w:szCs w:val="24"/>
        </w:rPr>
        <w:t>References</w:t>
      </w:r>
    </w:p>
    <w:p w14:paraId="0D8E861B" w14:textId="77777777" w:rsidR="00921E30" w:rsidRPr="00D55C84" w:rsidRDefault="007309AF"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fldChar w:fldCharType="begin"/>
      </w:r>
      <w:r w:rsidRPr="00D55C84">
        <w:rPr>
          <w:rFonts w:ascii="Times New Roman" w:hAnsi="Times New Roman" w:cs="Times New Roman"/>
          <w:sz w:val="24"/>
          <w:szCs w:val="24"/>
        </w:rPr>
        <w:instrText xml:space="preserve"> ADDIN EN.REFLIST </w:instrText>
      </w:r>
      <w:r w:rsidRPr="00D55C84">
        <w:rPr>
          <w:rFonts w:ascii="Times New Roman" w:hAnsi="Times New Roman" w:cs="Times New Roman"/>
          <w:sz w:val="24"/>
          <w:szCs w:val="24"/>
        </w:rPr>
        <w:fldChar w:fldCharType="separate"/>
      </w:r>
      <w:r w:rsidR="00921E30" w:rsidRPr="00D55C84">
        <w:rPr>
          <w:rFonts w:ascii="Times New Roman" w:hAnsi="Times New Roman" w:cs="Times New Roman"/>
          <w:sz w:val="24"/>
          <w:szCs w:val="24"/>
        </w:rPr>
        <w:t>1.</w:t>
      </w:r>
      <w:r w:rsidR="00921E30" w:rsidRPr="00D55C84">
        <w:rPr>
          <w:rFonts w:ascii="Times New Roman" w:hAnsi="Times New Roman" w:cs="Times New Roman"/>
          <w:sz w:val="24"/>
          <w:szCs w:val="24"/>
        </w:rPr>
        <w:tab/>
        <w:t xml:space="preserve">Smith CA, Want EJ, O'Maille G, Abagyan R, Siuzdak G: </w:t>
      </w:r>
      <w:r w:rsidR="00921E30" w:rsidRPr="00D55C84">
        <w:rPr>
          <w:rFonts w:ascii="Times New Roman" w:hAnsi="Times New Roman" w:cs="Times New Roman"/>
          <w:b/>
          <w:sz w:val="24"/>
          <w:szCs w:val="24"/>
        </w:rPr>
        <w:t>XCMS: processing mass spectrometry data for metabolite profiling using nonlinear peak alignment, matching, and identification</w:t>
      </w:r>
      <w:r w:rsidR="00921E30" w:rsidRPr="00D55C84">
        <w:rPr>
          <w:rFonts w:ascii="Times New Roman" w:hAnsi="Times New Roman" w:cs="Times New Roman"/>
          <w:sz w:val="24"/>
          <w:szCs w:val="24"/>
        </w:rPr>
        <w:t xml:space="preserve">. </w:t>
      </w:r>
      <w:r w:rsidR="00921E30" w:rsidRPr="00D55C84">
        <w:rPr>
          <w:rFonts w:ascii="Times New Roman" w:hAnsi="Times New Roman" w:cs="Times New Roman"/>
          <w:i/>
          <w:sz w:val="24"/>
          <w:szCs w:val="24"/>
        </w:rPr>
        <w:t xml:space="preserve">Anal Chem </w:t>
      </w:r>
      <w:r w:rsidR="00921E30" w:rsidRPr="00D55C84">
        <w:rPr>
          <w:rFonts w:ascii="Times New Roman" w:hAnsi="Times New Roman" w:cs="Times New Roman"/>
          <w:sz w:val="24"/>
          <w:szCs w:val="24"/>
        </w:rPr>
        <w:t xml:space="preserve">2006, </w:t>
      </w:r>
      <w:r w:rsidR="00921E30" w:rsidRPr="00D55C84">
        <w:rPr>
          <w:rFonts w:ascii="Times New Roman" w:hAnsi="Times New Roman" w:cs="Times New Roman"/>
          <w:b/>
          <w:sz w:val="24"/>
          <w:szCs w:val="24"/>
        </w:rPr>
        <w:t>78</w:t>
      </w:r>
      <w:r w:rsidR="00921E30" w:rsidRPr="00D55C84">
        <w:rPr>
          <w:rFonts w:ascii="Times New Roman" w:hAnsi="Times New Roman" w:cs="Times New Roman"/>
          <w:sz w:val="24"/>
          <w:szCs w:val="24"/>
        </w:rPr>
        <w:t>(3):779-787.</w:t>
      </w:r>
    </w:p>
    <w:p w14:paraId="49391517"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2.</w:t>
      </w:r>
      <w:r w:rsidRPr="00D55C84">
        <w:rPr>
          <w:rFonts w:ascii="Times New Roman" w:hAnsi="Times New Roman" w:cs="Times New Roman"/>
          <w:sz w:val="24"/>
          <w:szCs w:val="24"/>
        </w:rPr>
        <w:tab/>
        <w:t xml:space="preserve">Navarro-Reig M, Jaumot J, Garcia-Reiriz A, Tauler R: </w:t>
      </w:r>
      <w:r w:rsidRPr="00D55C84">
        <w:rPr>
          <w:rFonts w:ascii="Times New Roman" w:hAnsi="Times New Roman" w:cs="Times New Roman"/>
          <w:b/>
          <w:sz w:val="24"/>
          <w:szCs w:val="24"/>
        </w:rPr>
        <w:t>Evaluation of changes induced in rice metabolome by Cd and Cu exposure using LC-MS with XCMS and MCR-ALS data analysis strategies</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Anal Bioanal Chem </w:t>
      </w:r>
      <w:r w:rsidRPr="00D55C84">
        <w:rPr>
          <w:rFonts w:ascii="Times New Roman" w:hAnsi="Times New Roman" w:cs="Times New Roman"/>
          <w:sz w:val="24"/>
          <w:szCs w:val="24"/>
        </w:rPr>
        <w:t xml:space="preserve">2015, </w:t>
      </w:r>
      <w:r w:rsidRPr="00D55C84">
        <w:rPr>
          <w:rFonts w:ascii="Times New Roman" w:hAnsi="Times New Roman" w:cs="Times New Roman"/>
          <w:b/>
          <w:sz w:val="24"/>
          <w:szCs w:val="24"/>
        </w:rPr>
        <w:t>407</w:t>
      </w:r>
      <w:r w:rsidRPr="00D55C84">
        <w:rPr>
          <w:rFonts w:ascii="Times New Roman" w:hAnsi="Times New Roman" w:cs="Times New Roman"/>
          <w:sz w:val="24"/>
          <w:szCs w:val="24"/>
        </w:rPr>
        <w:t>(29):8835-8847.</w:t>
      </w:r>
    </w:p>
    <w:p w14:paraId="17D82E88"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3.</w:t>
      </w:r>
      <w:r w:rsidRPr="00D55C84">
        <w:rPr>
          <w:rFonts w:ascii="Times New Roman" w:hAnsi="Times New Roman" w:cs="Times New Roman"/>
          <w:sz w:val="24"/>
          <w:szCs w:val="24"/>
        </w:rPr>
        <w:tab/>
        <w:t>Wishart DS, Tzur D, Knox C, Eisner R, Guo AC, Young N, Cheng D, Jewell K, Arndt D, Sawhney S</w:t>
      </w:r>
      <w:r w:rsidRPr="00D55C84">
        <w:rPr>
          <w:rFonts w:ascii="Times New Roman" w:hAnsi="Times New Roman" w:cs="Times New Roman"/>
          <w:i/>
          <w:sz w:val="24"/>
          <w:szCs w:val="24"/>
        </w:rPr>
        <w:t xml:space="preserve"> et al</w:t>
      </w:r>
      <w:r w:rsidRPr="00D55C84">
        <w:rPr>
          <w:rFonts w:ascii="Times New Roman" w:hAnsi="Times New Roman" w:cs="Times New Roman"/>
          <w:sz w:val="24"/>
          <w:szCs w:val="24"/>
        </w:rPr>
        <w:t xml:space="preserve">: </w:t>
      </w:r>
      <w:r w:rsidRPr="00D55C84">
        <w:rPr>
          <w:rFonts w:ascii="Times New Roman" w:hAnsi="Times New Roman" w:cs="Times New Roman"/>
          <w:b/>
          <w:sz w:val="24"/>
          <w:szCs w:val="24"/>
        </w:rPr>
        <w:t>HMDB: the Human Metabolome Database</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lastRenderedPageBreak/>
        <w:t xml:space="preserve">Nucleic Acids Res </w:t>
      </w:r>
      <w:r w:rsidRPr="00D55C84">
        <w:rPr>
          <w:rFonts w:ascii="Times New Roman" w:hAnsi="Times New Roman" w:cs="Times New Roman"/>
          <w:sz w:val="24"/>
          <w:szCs w:val="24"/>
        </w:rPr>
        <w:t xml:space="preserve">2007, </w:t>
      </w:r>
      <w:r w:rsidRPr="00D55C84">
        <w:rPr>
          <w:rFonts w:ascii="Times New Roman" w:hAnsi="Times New Roman" w:cs="Times New Roman"/>
          <w:b/>
          <w:sz w:val="24"/>
          <w:szCs w:val="24"/>
        </w:rPr>
        <w:t>35</w:t>
      </w:r>
      <w:r w:rsidRPr="00D55C84">
        <w:rPr>
          <w:rFonts w:ascii="Times New Roman" w:hAnsi="Times New Roman" w:cs="Times New Roman"/>
          <w:sz w:val="24"/>
          <w:szCs w:val="24"/>
        </w:rPr>
        <w:t>(Database issue):D521-526.</w:t>
      </w:r>
    </w:p>
    <w:p w14:paraId="4A8A5651"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4.</w:t>
      </w:r>
      <w:r w:rsidRPr="00D55C84">
        <w:rPr>
          <w:rFonts w:ascii="Times New Roman" w:hAnsi="Times New Roman" w:cs="Times New Roman"/>
          <w:sz w:val="24"/>
          <w:szCs w:val="24"/>
        </w:rPr>
        <w:tab/>
        <w:t>Horai H, Arita M, Kanaya S, Nihei Y, Ikeda T, Suwa K, Ojima Y, Tanaka K, Tanaka S, Aoshima K</w:t>
      </w:r>
      <w:r w:rsidRPr="00D55C84">
        <w:rPr>
          <w:rFonts w:ascii="Times New Roman" w:hAnsi="Times New Roman" w:cs="Times New Roman"/>
          <w:i/>
          <w:sz w:val="24"/>
          <w:szCs w:val="24"/>
        </w:rPr>
        <w:t xml:space="preserve"> et al</w:t>
      </w:r>
      <w:r w:rsidRPr="00D55C84">
        <w:rPr>
          <w:rFonts w:ascii="Times New Roman" w:hAnsi="Times New Roman" w:cs="Times New Roman"/>
          <w:sz w:val="24"/>
          <w:szCs w:val="24"/>
        </w:rPr>
        <w:t xml:space="preserve">: </w:t>
      </w:r>
      <w:r w:rsidRPr="00D55C84">
        <w:rPr>
          <w:rFonts w:ascii="Times New Roman" w:hAnsi="Times New Roman" w:cs="Times New Roman"/>
          <w:b/>
          <w:sz w:val="24"/>
          <w:szCs w:val="24"/>
        </w:rPr>
        <w:t>MassBank: a public repository for sharing mass spectral data for life sciences</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J Mass Spectrom </w:t>
      </w:r>
      <w:r w:rsidRPr="00D55C84">
        <w:rPr>
          <w:rFonts w:ascii="Times New Roman" w:hAnsi="Times New Roman" w:cs="Times New Roman"/>
          <w:sz w:val="24"/>
          <w:szCs w:val="24"/>
        </w:rPr>
        <w:t xml:space="preserve">2010, </w:t>
      </w:r>
      <w:r w:rsidRPr="00D55C84">
        <w:rPr>
          <w:rFonts w:ascii="Times New Roman" w:hAnsi="Times New Roman" w:cs="Times New Roman"/>
          <w:b/>
          <w:sz w:val="24"/>
          <w:szCs w:val="24"/>
        </w:rPr>
        <w:t>45</w:t>
      </w:r>
      <w:r w:rsidRPr="00D55C84">
        <w:rPr>
          <w:rFonts w:ascii="Times New Roman" w:hAnsi="Times New Roman" w:cs="Times New Roman"/>
          <w:sz w:val="24"/>
          <w:szCs w:val="24"/>
        </w:rPr>
        <w:t>(7):703-714.</w:t>
      </w:r>
    </w:p>
    <w:p w14:paraId="2DA60823"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5.</w:t>
      </w:r>
      <w:r w:rsidRPr="00D55C84">
        <w:rPr>
          <w:rFonts w:ascii="Times New Roman" w:hAnsi="Times New Roman" w:cs="Times New Roman"/>
          <w:sz w:val="24"/>
          <w:szCs w:val="24"/>
        </w:rPr>
        <w:tab/>
        <w:t>Sud M, Fahy E, Cotter D, Brown A, Dennis EA, Glass CK, Merrill AH, Jr., Murphy RC, Raetz CR, Russell DW</w:t>
      </w:r>
      <w:r w:rsidRPr="00D55C84">
        <w:rPr>
          <w:rFonts w:ascii="Times New Roman" w:hAnsi="Times New Roman" w:cs="Times New Roman"/>
          <w:i/>
          <w:sz w:val="24"/>
          <w:szCs w:val="24"/>
        </w:rPr>
        <w:t xml:space="preserve"> et al</w:t>
      </w:r>
      <w:r w:rsidRPr="00D55C84">
        <w:rPr>
          <w:rFonts w:ascii="Times New Roman" w:hAnsi="Times New Roman" w:cs="Times New Roman"/>
          <w:sz w:val="24"/>
          <w:szCs w:val="24"/>
        </w:rPr>
        <w:t xml:space="preserve">: </w:t>
      </w:r>
      <w:r w:rsidRPr="00D55C84">
        <w:rPr>
          <w:rFonts w:ascii="Times New Roman" w:hAnsi="Times New Roman" w:cs="Times New Roman"/>
          <w:b/>
          <w:sz w:val="24"/>
          <w:szCs w:val="24"/>
        </w:rPr>
        <w:t>LMSD: LIPID MAPS structure database</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Nucleic Acids Res </w:t>
      </w:r>
      <w:r w:rsidRPr="00D55C84">
        <w:rPr>
          <w:rFonts w:ascii="Times New Roman" w:hAnsi="Times New Roman" w:cs="Times New Roman"/>
          <w:sz w:val="24"/>
          <w:szCs w:val="24"/>
        </w:rPr>
        <w:t xml:space="preserve">2007, </w:t>
      </w:r>
      <w:r w:rsidRPr="00D55C84">
        <w:rPr>
          <w:rFonts w:ascii="Times New Roman" w:hAnsi="Times New Roman" w:cs="Times New Roman"/>
          <w:b/>
          <w:sz w:val="24"/>
          <w:szCs w:val="24"/>
        </w:rPr>
        <w:t>35</w:t>
      </w:r>
      <w:r w:rsidRPr="00D55C84">
        <w:rPr>
          <w:rFonts w:ascii="Times New Roman" w:hAnsi="Times New Roman" w:cs="Times New Roman"/>
          <w:sz w:val="24"/>
          <w:szCs w:val="24"/>
        </w:rPr>
        <w:t>(Database issue):D527-532.</w:t>
      </w:r>
    </w:p>
    <w:p w14:paraId="0909A193"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6.</w:t>
      </w:r>
      <w:r w:rsidRPr="00D55C84">
        <w:rPr>
          <w:rFonts w:ascii="Times New Roman" w:hAnsi="Times New Roman" w:cs="Times New Roman"/>
          <w:sz w:val="24"/>
          <w:szCs w:val="24"/>
        </w:rPr>
        <w:tab/>
        <w:t xml:space="preserve">Abdelrazig S, Safo L, Rance GA, Fay MW, Theodosiou E, Topham PD, Kim DH, Fernandez-Castane A: </w:t>
      </w:r>
      <w:r w:rsidRPr="00D55C84">
        <w:rPr>
          <w:rFonts w:ascii="Times New Roman" w:hAnsi="Times New Roman" w:cs="Times New Roman"/>
          <w:b/>
          <w:sz w:val="24"/>
          <w:szCs w:val="24"/>
        </w:rPr>
        <w:t>Metabolic characterisation of Magnetospirillum gryphiswaldense MSR-1 using LC-MS-based metabolite profiling</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RSC Adv </w:t>
      </w:r>
      <w:r w:rsidRPr="00D55C84">
        <w:rPr>
          <w:rFonts w:ascii="Times New Roman" w:hAnsi="Times New Roman" w:cs="Times New Roman"/>
          <w:sz w:val="24"/>
          <w:szCs w:val="24"/>
        </w:rPr>
        <w:t xml:space="preserve">2020, </w:t>
      </w:r>
      <w:r w:rsidRPr="00D55C84">
        <w:rPr>
          <w:rFonts w:ascii="Times New Roman" w:hAnsi="Times New Roman" w:cs="Times New Roman"/>
          <w:b/>
          <w:sz w:val="24"/>
          <w:szCs w:val="24"/>
        </w:rPr>
        <w:t>10</w:t>
      </w:r>
      <w:r w:rsidRPr="00D55C84">
        <w:rPr>
          <w:rFonts w:ascii="Times New Roman" w:hAnsi="Times New Roman" w:cs="Times New Roman"/>
          <w:sz w:val="24"/>
          <w:szCs w:val="24"/>
        </w:rPr>
        <w:t>(54):32548-32560.</w:t>
      </w:r>
    </w:p>
    <w:p w14:paraId="7504DFAE"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7.</w:t>
      </w:r>
      <w:r w:rsidRPr="00D55C84">
        <w:rPr>
          <w:rFonts w:ascii="Times New Roman" w:hAnsi="Times New Roman" w:cs="Times New Roman"/>
          <w:sz w:val="24"/>
          <w:szCs w:val="24"/>
        </w:rPr>
        <w:tab/>
        <w:t xml:space="preserve">Ogata H, Goto S, Sato K, Fujibuchi W, Bono H, Kanehisa M: </w:t>
      </w:r>
      <w:r w:rsidRPr="00D55C84">
        <w:rPr>
          <w:rFonts w:ascii="Times New Roman" w:hAnsi="Times New Roman" w:cs="Times New Roman"/>
          <w:b/>
          <w:sz w:val="24"/>
          <w:szCs w:val="24"/>
        </w:rPr>
        <w:t>KEGG: Kyoto Encyclopedia of Genes and Genomes</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Nucleic Acids Res </w:t>
      </w:r>
      <w:r w:rsidRPr="00D55C84">
        <w:rPr>
          <w:rFonts w:ascii="Times New Roman" w:hAnsi="Times New Roman" w:cs="Times New Roman"/>
          <w:sz w:val="24"/>
          <w:szCs w:val="24"/>
        </w:rPr>
        <w:t xml:space="preserve">1999, </w:t>
      </w:r>
      <w:r w:rsidRPr="00D55C84">
        <w:rPr>
          <w:rFonts w:ascii="Times New Roman" w:hAnsi="Times New Roman" w:cs="Times New Roman"/>
          <w:b/>
          <w:sz w:val="24"/>
          <w:szCs w:val="24"/>
        </w:rPr>
        <w:t>27</w:t>
      </w:r>
      <w:r w:rsidRPr="00D55C84">
        <w:rPr>
          <w:rFonts w:ascii="Times New Roman" w:hAnsi="Times New Roman" w:cs="Times New Roman"/>
          <w:sz w:val="24"/>
          <w:szCs w:val="24"/>
        </w:rPr>
        <w:t>(1):29-34.</w:t>
      </w:r>
    </w:p>
    <w:p w14:paraId="5E17410E"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8.</w:t>
      </w:r>
      <w:r w:rsidRPr="00D55C84">
        <w:rPr>
          <w:rFonts w:ascii="Times New Roman" w:hAnsi="Times New Roman" w:cs="Times New Roman"/>
          <w:sz w:val="24"/>
          <w:szCs w:val="24"/>
        </w:rPr>
        <w:tab/>
        <w:t xml:space="preserve">Gagnebin Y, Tonoli D, Lescuyer P, Ponte B, de Seigneux S, Martin PY, Schappler J, Boccard J, Rudaz S: </w:t>
      </w:r>
      <w:r w:rsidRPr="00D55C84">
        <w:rPr>
          <w:rFonts w:ascii="Times New Roman" w:hAnsi="Times New Roman" w:cs="Times New Roman"/>
          <w:b/>
          <w:sz w:val="24"/>
          <w:szCs w:val="24"/>
        </w:rPr>
        <w:t>Metabolomic analysis of urine samples by UHPLC-QTOF-MS: Impact of normalization strategies</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Anal Chim Acta </w:t>
      </w:r>
      <w:r w:rsidRPr="00D55C84">
        <w:rPr>
          <w:rFonts w:ascii="Times New Roman" w:hAnsi="Times New Roman" w:cs="Times New Roman"/>
          <w:sz w:val="24"/>
          <w:szCs w:val="24"/>
        </w:rPr>
        <w:t xml:space="preserve">2017, </w:t>
      </w:r>
      <w:r w:rsidRPr="00D55C84">
        <w:rPr>
          <w:rFonts w:ascii="Times New Roman" w:hAnsi="Times New Roman" w:cs="Times New Roman"/>
          <w:b/>
          <w:sz w:val="24"/>
          <w:szCs w:val="24"/>
        </w:rPr>
        <w:t>955</w:t>
      </w:r>
      <w:r w:rsidRPr="00D55C84">
        <w:rPr>
          <w:rFonts w:ascii="Times New Roman" w:hAnsi="Times New Roman" w:cs="Times New Roman"/>
          <w:sz w:val="24"/>
          <w:szCs w:val="24"/>
        </w:rPr>
        <w:t>:27-35.</w:t>
      </w:r>
    </w:p>
    <w:p w14:paraId="58DFDF64" w14:textId="77777777" w:rsidR="00921E30" w:rsidRPr="00D55C84" w:rsidRDefault="00921E30" w:rsidP="00921E30">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9.</w:t>
      </w:r>
      <w:r w:rsidRPr="00D55C84">
        <w:rPr>
          <w:rFonts w:ascii="Times New Roman" w:hAnsi="Times New Roman" w:cs="Times New Roman"/>
          <w:sz w:val="24"/>
          <w:szCs w:val="24"/>
        </w:rPr>
        <w:tab/>
        <w:t xml:space="preserve">Thevenot EA, Roux A, Xu Y, Ezan E, Junot C: </w:t>
      </w:r>
      <w:r w:rsidRPr="00D55C84">
        <w:rPr>
          <w:rFonts w:ascii="Times New Roman" w:hAnsi="Times New Roman" w:cs="Times New Roman"/>
          <w:b/>
          <w:sz w:val="24"/>
          <w:szCs w:val="24"/>
        </w:rPr>
        <w:t>Analysis of the Human Adult Urinary Metabolome Variations with Age, Body Mass Index, and Gender by Implementing a Comprehensive Workflow for Univariate and OPLS Statistical Analyses</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J Proteome Res </w:t>
      </w:r>
      <w:r w:rsidRPr="00D55C84">
        <w:rPr>
          <w:rFonts w:ascii="Times New Roman" w:hAnsi="Times New Roman" w:cs="Times New Roman"/>
          <w:sz w:val="24"/>
          <w:szCs w:val="24"/>
        </w:rPr>
        <w:t xml:space="preserve">2015, </w:t>
      </w:r>
      <w:r w:rsidRPr="00D55C84">
        <w:rPr>
          <w:rFonts w:ascii="Times New Roman" w:hAnsi="Times New Roman" w:cs="Times New Roman"/>
          <w:b/>
          <w:sz w:val="24"/>
          <w:szCs w:val="24"/>
        </w:rPr>
        <w:t>14</w:t>
      </w:r>
      <w:r w:rsidRPr="00D55C84">
        <w:rPr>
          <w:rFonts w:ascii="Times New Roman" w:hAnsi="Times New Roman" w:cs="Times New Roman"/>
          <w:sz w:val="24"/>
          <w:szCs w:val="24"/>
        </w:rPr>
        <w:t>(8):3322-3335.</w:t>
      </w:r>
    </w:p>
    <w:p w14:paraId="2AE7A273" w14:textId="326651E8" w:rsidR="00CE0C75" w:rsidRPr="00D55C84" w:rsidRDefault="00921E30" w:rsidP="008B6136">
      <w:pPr>
        <w:pStyle w:val="EndNoteBibliography"/>
        <w:spacing w:line="480" w:lineRule="auto"/>
        <w:ind w:left="720" w:hanging="720"/>
        <w:rPr>
          <w:rFonts w:ascii="Times New Roman" w:hAnsi="Times New Roman" w:cs="Times New Roman"/>
          <w:sz w:val="24"/>
          <w:szCs w:val="24"/>
        </w:rPr>
      </w:pPr>
      <w:r w:rsidRPr="00D55C84">
        <w:rPr>
          <w:rFonts w:ascii="Times New Roman" w:hAnsi="Times New Roman" w:cs="Times New Roman"/>
          <w:sz w:val="24"/>
          <w:szCs w:val="24"/>
        </w:rPr>
        <w:t>10.</w:t>
      </w:r>
      <w:r w:rsidRPr="00D55C84">
        <w:rPr>
          <w:rFonts w:ascii="Times New Roman" w:hAnsi="Times New Roman" w:cs="Times New Roman"/>
          <w:sz w:val="24"/>
          <w:szCs w:val="24"/>
        </w:rPr>
        <w:tab/>
        <w:t xml:space="preserve">Xia J, Wishart DS: </w:t>
      </w:r>
      <w:r w:rsidRPr="00D55C84">
        <w:rPr>
          <w:rFonts w:ascii="Times New Roman" w:hAnsi="Times New Roman" w:cs="Times New Roman"/>
          <w:b/>
          <w:sz w:val="24"/>
          <w:szCs w:val="24"/>
        </w:rPr>
        <w:t xml:space="preserve">Web-based inference of biological patterns, functions and </w:t>
      </w:r>
      <w:r w:rsidRPr="00D55C84">
        <w:rPr>
          <w:rFonts w:ascii="Times New Roman" w:hAnsi="Times New Roman" w:cs="Times New Roman"/>
          <w:b/>
          <w:sz w:val="24"/>
          <w:szCs w:val="24"/>
        </w:rPr>
        <w:lastRenderedPageBreak/>
        <w:t>pathways from metabolomic data using MetaboAnalyst</w:t>
      </w:r>
      <w:r w:rsidRPr="00D55C84">
        <w:rPr>
          <w:rFonts w:ascii="Times New Roman" w:hAnsi="Times New Roman" w:cs="Times New Roman"/>
          <w:sz w:val="24"/>
          <w:szCs w:val="24"/>
        </w:rPr>
        <w:t xml:space="preserve">. </w:t>
      </w:r>
      <w:r w:rsidRPr="00D55C84">
        <w:rPr>
          <w:rFonts w:ascii="Times New Roman" w:hAnsi="Times New Roman" w:cs="Times New Roman"/>
          <w:i/>
          <w:sz w:val="24"/>
          <w:szCs w:val="24"/>
        </w:rPr>
        <w:t xml:space="preserve">Nat Protoc </w:t>
      </w:r>
      <w:r w:rsidRPr="00D55C84">
        <w:rPr>
          <w:rFonts w:ascii="Times New Roman" w:hAnsi="Times New Roman" w:cs="Times New Roman"/>
          <w:sz w:val="24"/>
          <w:szCs w:val="24"/>
        </w:rPr>
        <w:t xml:space="preserve">2011, </w:t>
      </w:r>
      <w:r w:rsidRPr="00D55C84">
        <w:rPr>
          <w:rFonts w:ascii="Times New Roman" w:hAnsi="Times New Roman" w:cs="Times New Roman"/>
          <w:b/>
          <w:sz w:val="24"/>
          <w:szCs w:val="24"/>
        </w:rPr>
        <w:t>6</w:t>
      </w:r>
      <w:r w:rsidRPr="00D55C84">
        <w:rPr>
          <w:rFonts w:ascii="Times New Roman" w:hAnsi="Times New Roman" w:cs="Times New Roman"/>
          <w:sz w:val="24"/>
          <w:szCs w:val="24"/>
        </w:rPr>
        <w:t>(6):743-760.</w:t>
      </w:r>
      <w:r w:rsidR="007309AF" w:rsidRPr="00D55C84">
        <w:rPr>
          <w:rFonts w:ascii="Times New Roman" w:hAnsi="Times New Roman" w:cs="Times New Roman"/>
          <w:sz w:val="24"/>
          <w:szCs w:val="24"/>
        </w:rPr>
        <w:fldChar w:fldCharType="end"/>
      </w:r>
    </w:p>
    <w:sectPr w:rsidR="00CE0C75" w:rsidRPr="00D55C84" w:rsidSect="006760A6">
      <w:pgSz w:w="11906" w:h="16838" w:code="9"/>
      <w:pgMar w:top="1440" w:right="1797" w:bottom="1440" w:left="179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663D1" w14:textId="77777777" w:rsidR="00E96347" w:rsidRDefault="00E96347" w:rsidP="00CE0C75">
      <w:r>
        <w:separator/>
      </w:r>
    </w:p>
  </w:endnote>
  <w:endnote w:type="continuationSeparator" w:id="0">
    <w:p w14:paraId="7B9FB127" w14:textId="77777777" w:rsidR="00E96347" w:rsidRDefault="00E96347" w:rsidP="00CE0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XfyypcAdvTTb5929f4c">
    <w:altName w:val="Times New Roman"/>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650A3" w14:textId="77777777" w:rsidR="00E96347" w:rsidRDefault="00E96347" w:rsidP="00CE0C75">
      <w:r>
        <w:separator/>
      </w:r>
    </w:p>
  </w:footnote>
  <w:footnote w:type="continuationSeparator" w:id="0">
    <w:p w14:paraId="3999D9CA" w14:textId="77777777" w:rsidR="00E96347" w:rsidRDefault="00E96347" w:rsidP="00CE0C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ancer Cell Internationa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vtxv2a2s5s9hefs5v52decx2avz0dvrtdw&quot;&gt;endnote&lt;record-ids&gt;&lt;item&gt;911&lt;/item&gt;&lt;item&gt;912&lt;/item&gt;&lt;item&gt;916&lt;/item&gt;&lt;item&gt;917&lt;/item&gt;&lt;item&gt;918&lt;/item&gt;&lt;item&gt;935&lt;/item&gt;&lt;item&gt;1031&lt;/item&gt;&lt;item&gt;1034&lt;/item&gt;&lt;item&gt;1036&lt;/item&gt;&lt;item&gt;1038&lt;/item&gt;&lt;item&gt;1040&lt;/item&gt;&lt;/record-ids&gt;&lt;/item&gt;&lt;/Libraries&gt;"/>
  </w:docVars>
  <w:rsids>
    <w:rsidRoot w:val="00712575"/>
    <w:rsid w:val="00142ABA"/>
    <w:rsid w:val="00150A9D"/>
    <w:rsid w:val="00321CA0"/>
    <w:rsid w:val="00342A58"/>
    <w:rsid w:val="00392980"/>
    <w:rsid w:val="003C3B4E"/>
    <w:rsid w:val="003F6C50"/>
    <w:rsid w:val="0047698A"/>
    <w:rsid w:val="004C7A3C"/>
    <w:rsid w:val="0052217D"/>
    <w:rsid w:val="006760A6"/>
    <w:rsid w:val="006F100A"/>
    <w:rsid w:val="00712575"/>
    <w:rsid w:val="007309AF"/>
    <w:rsid w:val="007D5CB4"/>
    <w:rsid w:val="008B6136"/>
    <w:rsid w:val="00921E30"/>
    <w:rsid w:val="009D0165"/>
    <w:rsid w:val="00A42617"/>
    <w:rsid w:val="00B84E9B"/>
    <w:rsid w:val="00CA490E"/>
    <w:rsid w:val="00CE0C75"/>
    <w:rsid w:val="00D55C84"/>
    <w:rsid w:val="00DF574F"/>
    <w:rsid w:val="00E06F7B"/>
    <w:rsid w:val="00E50CD3"/>
    <w:rsid w:val="00E77102"/>
    <w:rsid w:val="00E96347"/>
    <w:rsid w:val="00EB4631"/>
    <w:rsid w:val="00ED7D08"/>
    <w:rsid w:val="00F44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5ED714"/>
  <w15:chartTrackingRefBased/>
  <w15:docId w15:val="{9C05C3A9-9A9C-4CD2-99B4-C232F8F58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25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qFormat/>
    <w:rsid w:val="00712575"/>
    <w:rPr>
      <w:color w:val="0000FF"/>
      <w:u w:val="single"/>
    </w:rPr>
  </w:style>
  <w:style w:type="character" w:customStyle="1" w:styleId="text-dst">
    <w:name w:val="text-dst"/>
    <w:basedOn w:val="a0"/>
    <w:qFormat/>
    <w:rsid w:val="00712575"/>
  </w:style>
  <w:style w:type="character" w:customStyle="1" w:styleId="fontstyle01">
    <w:name w:val="fontstyle01"/>
    <w:basedOn w:val="a0"/>
    <w:qFormat/>
    <w:rsid w:val="00712575"/>
    <w:rPr>
      <w:rFonts w:ascii="XfyypcAdvTTb5929f4c" w:hAnsi="XfyypcAdvTTb5929f4c" w:hint="default"/>
      <w:color w:val="231F20"/>
      <w:sz w:val="16"/>
      <w:szCs w:val="16"/>
    </w:rPr>
  </w:style>
  <w:style w:type="paragraph" w:styleId="a4">
    <w:name w:val="header"/>
    <w:basedOn w:val="a"/>
    <w:link w:val="a5"/>
    <w:uiPriority w:val="99"/>
    <w:unhideWhenUsed/>
    <w:rsid w:val="00CE0C75"/>
    <w:pPr>
      <w:tabs>
        <w:tab w:val="center" w:pos="4153"/>
        <w:tab w:val="right" w:pos="8306"/>
      </w:tabs>
      <w:snapToGrid w:val="0"/>
      <w:jc w:val="center"/>
    </w:pPr>
    <w:rPr>
      <w:sz w:val="18"/>
      <w:szCs w:val="18"/>
    </w:rPr>
  </w:style>
  <w:style w:type="character" w:customStyle="1" w:styleId="a5">
    <w:name w:val="页眉 字符"/>
    <w:basedOn w:val="a0"/>
    <w:link w:val="a4"/>
    <w:uiPriority w:val="99"/>
    <w:rsid w:val="00CE0C75"/>
    <w:rPr>
      <w:sz w:val="18"/>
      <w:szCs w:val="18"/>
    </w:rPr>
  </w:style>
  <w:style w:type="paragraph" w:styleId="a6">
    <w:name w:val="footer"/>
    <w:basedOn w:val="a"/>
    <w:link w:val="a7"/>
    <w:uiPriority w:val="99"/>
    <w:unhideWhenUsed/>
    <w:rsid w:val="00CE0C75"/>
    <w:pPr>
      <w:tabs>
        <w:tab w:val="center" w:pos="4153"/>
        <w:tab w:val="right" w:pos="8306"/>
      </w:tabs>
      <w:snapToGrid w:val="0"/>
      <w:jc w:val="left"/>
    </w:pPr>
    <w:rPr>
      <w:sz w:val="18"/>
      <w:szCs w:val="18"/>
    </w:rPr>
  </w:style>
  <w:style w:type="character" w:customStyle="1" w:styleId="a7">
    <w:name w:val="页脚 字符"/>
    <w:basedOn w:val="a0"/>
    <w:link w:val="a6"/>
    <w:uiPriority w:val="99"/>
    <w:rsid w:val="00CE0C75"/>
    <w:rPr>
      <w:sz w:val="18"/>
      <w:szCs w:val="18"/>
    </w:rPr>
  </w:style>
  <w:style w:type="paragraph" w:customStyle="1" w:styleId="EndNoteBibliographyTitle">
    <w:name w:val="EndNote Bibliography Title"/>
    <w:basedOn w:val="a"/>
    <w:link w:val="EndNoteBibliographyTitle0"/>
    <w:rsid w:val="007309A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309AF"/>
    <w:rPr>
      <w:rFonts w:ascii="等线" w:eastAsia="等线" w:hAnsi="等线"/>
      <w:noProof/>
      <w:sz w:val="20"/>
    </w:rPr>
  </w:style>
  <w:style w:type="paragraph" w:customStyle="1" w:styleId="EndNoteBibliography">
    <w:name w:val="EndNote Bibliography"/>
    <w:basedOn w:val="a"/>
    <w:link w:val="EndNoteBibliography0"/>
    <w:rsid w:val="007309AF"/>
    <w:rPr>
      <w:rFonts w:ascii="等线" w:eastAsia="等线" w:hAnsi="等线"/>
      <w:noProof/>
      <w:sz w:val="20"/>
    </w:rPr>
  </w:style>
  <w:style w:type="character" w:customStyle="1" w:styleId="EndNoteBibliography0">
    <w:name w:val="EndNote Bibliography 字符"/>
    <w:basedOn w:val="a0"/>
    <w:link w:val="EndNoteBibliography"/>
    <w:rsid w:val="007309AF"/>
    <w:rPr>
      <w:rFonts w:ascii="等线" w:eastAsia="等线" w:hAnsi="等线"/>
      <w:noProof/>
      <w:sz w:val="20"/>
    </w:rPr>
  </w:style>
  <w:style w:type="character" w:styleId="a8">
    <w:name w:val="line number"/>
    <w:basedOn w:val="a0"/>
    <w:uiPriority w:val="99"/>
    <w:semiHidden/>
    <w:unhideWhenUsed/>
    <w:rsid w:val="00142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2263</Words>
  <Characters>12903</Characters>
  <Application>Microsoft Office Word</Application>
  <DocSecurity>0</DocSecurity>
  <Lines>107</Lines>
  <Paragraphs>30</Paragraphs>
  <ScaleCrop>false</ScaleCrop>
  <Company/>
  <LinksUpToDate>false</LinksUpToDate>
  <CharactersWithSpaces>15136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hongll</dc:creator>
  <cp:keywords/>
  <dc:description/>
  <cp:lastModifiedBy>hongll</cp:lastModifiedBy>
  <cp:revision>22</cp:revision>
  <dcterms:created xsi:type="dcterms:W3CDTF">2023-07-31T04:47:00Z</dcterms:created>
  <dcterms:modified xsi:type="dcterms:W3CDTF">2023-09-08T04:35:00Z</dcterms:modified>
</cp:coreProperties>
</file>