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2EC2F" w14:textId="77777777" w:rsidR="00E60EAB" w:rsidRPr="0082619F" w:rsidRDefault="00E60EAB" w:rsidP="00E60EAB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82619F">
        <w:rPr>
          <w:rFonts w:ascii="Times New Roman" w:hAnsi="Times New Roman" w:cs="Times New Roman"/>
          <w:sz w:val="36"/>
          <w:szCs w:val="36"/>
        </w:rPr>
        <w:t>Patient reported outcomes following whole brain radiotherapy in patients with brain metastases</w:t>
      </w:r>
    </w:p>
    <w:p w14:paraId="507BAC4D" w14:textId="77777777" w:rsidR="00E60EAB" w:rsidRPr="00E60EAB" w:rsidRDefault="00E60EAB" w:rsidP="00E60EAB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14:paraId="338DEF06" w14:textId="77777777" w:rsidR="00E60EAB" w:rsidRPr="00E60EAB" w:rsidRDefault="00E60EAB" w:rsidP="00E60EAB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proofErr w:type="spellStart"/>
      <w:r w:rsidRPr="00E60EAB">
        <w:rPr>
          <w:rFonts w:ascii="Times New Roman" w:hAnsi="Times New Roman" w:cs="Times New Roman"/>
        </w:rPr>
        <w:t>Bolanle</w:t>
      </w:r>
      <w:proofErr w:type="spellEnd"/>
      <w:r w:rsidRPr="00E60EAB">
        <w:rPr>
          <w:rFonts w:ascii="Times New Roman" w:hAnsi="Times New Roman" w:cs="Times New Roman"/>
        </w:rPr>
        <w:t xml:space="preserve"> Adegboyega</w:t>
      </w:r>
      <w:r w:rsidRPr="00E60EAB">
        <w:rPr>
          <w:rFonts w:ascii="Times New Roman" w:hAnsi="Times New Roman" w:cs="Times New Roman"/>
          <w:vertAlign w:val="superscript"/>
        </w:rPr>
        <w:t>1*</w:t>
      </w:r>
      <w:r w:rsidRPr="00E60EAB">
        <w:rPr>
          <w:rFonts w:ascii="Times New Roman" w:hAnsi="Times New Roman" w:cs="Times New Roman"/>
        </w:rPr>
        <w:t xml:space="preserve">, </w:t>
      </w:r>
      <w:proofErr w:type="spellStart"/>
      <w:r w:rsidRPr="00E60EAB">
        <w:rPr>
          <w:rFonts w:ascii="Times New Roman" w:hAnsi="Times New Roman" w:cs="Times New Roman"/>
        </w:rPr>
        <w:t>Adedayo</w:t>
      </w:r>
      <w:proofErr w:type="spellEnd"/>
      <w:r w:rsidRPr="00E60EAB">
        <w:rPr>
          <w:rFonts w:ascii="Times New Roman" w:hAnsi="Times New Roman" w:cs="Times New Roman"/>
        </w:rPr>
        <w:t xml:space="preserve"> Joseph</w:t>
      </w:r>
      <w:r w:rsidRPr="00E60EAB">
        <w:rPr>
          <w:rFonts w:ascii="Times New Roman" w:hAnsi="Times New Roman" w:cs="Times New Roman"/>
          <w:vertAlign w:val="superscript"/>
        </w:rPr>
        <w:t>1</w:t>
      </w:r>
      <w:r w:rsidRPr="00E60EAB">
        <w:rPr>
          <w:rFonts w:ascii="Times New Roman" w:hAnsi="Times New Roman" w:cs="Times New Roman"/>
        </w:rPr>
        <w:t xml:space="preserve">, </w:t>
      </w:r>
      <w:proofErr w:type="spellStart"/>
      <w:r w:rsidRPr="00E60EAB">
        <w:rPr>
          <w:rFonts w:ascii="Times New Roman" w:hAnsi="Times New Roman" w:cs="Times New Roman"/>
        </w:rPr>
        <w:t>Adewumi</w:t>
      </w:r>
      <w:proofErr w:type="spellEnd"/>
      <w:r w:rsidRPr="00E60EAB">
        <w:rPr>
          <w:rFonts w:ascii="Times New Roman" w:hAnsi="Times New Roman" w:cs="Times New Roman"/>
        </w:rPr>
        <w:t xml:space="preserve"> Alabi</w:t>
      </w:r>
      <w:r w:rsidRPr="00E60EAB">
        <w:rPr>
          <w:rFonts w:ascii="Times New Roman" w:hAnsi="Times New Roman" w:cs="Times New Roman"/>
          <w:vertAlign w:val="superscript"/>
        </w:rPr>
        <w:t>1</w:t>
      </w:r>
      <w:r w:rsidRPr="00E60EAB">
        <w:rPr>
          <w:rFonts w:ascii="Times New Roman" w:hAnsi="Times New Roman" w:cs="Times New Roman"/>
        </w:rPr>
        <w:t>, John Omomila</w:t>
      </w:r>
      <w:r w:rsidRPr="00E60EAB">
        <w:rPr>
          <w:rFonts w:ascii="Times New Roman" w:hAnsi="Times New Roman" w:cs="Times New Roman"/>
          <w:vertAlign w:val="superscript"/>
        </w:rPr>
        <w:t>1</w:t>
      </w:r>
      <w:r w:rsidRPr="00E60EAB">
        <w:rPr>
          <w:rFonts w:ascii="Times New Roman" w:hAnsi="Times New Roman" w:cs="Times New Roman"/>
        </w:rPr>
        <w:t xml:space="preserve">, </w:t>
      </w:r>
      <w:proofErr w:type="spellStart"/>
      <w:r w:rsidRPr="00E60EAB">
        <w:rPr>
          <w:rFonts w:ascii="Times New Roman" w:hAnsi="Times New Roman" w:cs="Times New Roman"/>
        </w:rPr>
        <w:t>Lindokuhle</w:t>
      </w:r>
      <w:proofErr w:type="spellEnd"/>
      <w:r w:rsidRPr="00E60EAB">
        <w:rPr>
          <w:rFonts w:ascii="Times New Roman" w:hAnsi="Times New Roman" w:cs="Times New Roman"/>
        </w:rPr>
        <w:t xml:space="preserve"> M. Ngema</w:t>
      </w:r>
      <w:r w:rsidRPr="00E60EAB">
        <w:rPr>
          <w:rFonts w:ascii="Times New Roman" w:hAnsi="Times New Roman" w:cs="Times New Roman"/>
          <w:vertAlign w:val="superscript"/>
        </w:rPr>
        <w:t>2*</w:t>
      </w:r>
      <w:r w:rsidRPr="00E60EAB">
        <w:rPr>
          <w:rFonts w:ascii="Times New Roman" w:hAnsi="Times New Roman" w:cs="Times New Roman"/>
        </w:rPr>
        <w:t>, Victoria Ainsworth</w:t>
      </w:r>
      <w:r w:rsidRPr="00E60EAB">
        <w:rPr>
          <w:rFonts w:ascii="Times New Roman" w:hAnsi="Times New Roman" w:cs="Times New Roman"/>
          <w:vertAlign w:val="superscript"/>
        </w:rPr>
        <w:t>2</w:t>
      </w:r>
      <w:proofErr w:type="gramStart"/>
      <w:r w:rsidRPr="00E60EAB">
        <w:rPr>
          <w:rFonts w:ascii="Times New Roman" w:hAnsi="Times New Roman" w:cs="Times New Roman"/>
          <w:vertAlign w:val="superscript"/>
        </w:rPr>
        <w:t>,3</w:t>
      </w:r>
      <w:proofErr w:type="gramEnd"/>
      <w:r w:rsidRPr="00E60EAB">
        <w:rPr>
          <w:rFonts w:ascii="Times New Roman" w:hAnsi="Times New Roman" w:cs="Times New Roman"/>
        </w:rPr>
        <w:t>, Jennifer Chin</w:t>
      </w:r>
      <w:r w:rsidRPr="00E60EAB">
        <w:rPr>
          <w:rFonts w:ascii="Times New Roman" w:hAnsi="Times New Roman" w:cs="Times New Roman"/>
          <w:vertAlign w:val="superscript"/>
        </w:rPr>
        <w:t>2</w:t>
      </w:r>
      <w:r w:rsidRPr="00E60EAB">
        <w:rPr>
          <w:rFonts w:ascii="Times New Roman" w:hAnsi="Times New Roman" w:cs="Times New Roman"/>
        </w:rPr>
        <w:t>, Moses Evbuomwam</w:t>
      </w:r>
      <w:r w:rsidRPr="00E60EAB">
        <w:rPr>
          <w:rFonts w:ascii="Times New Roman" w:hAnsi="Times New Roman" w:cs="Times New Roman"/>
          <w:vertAlign w:val="superscript"/>
        </w:rPr>
        <w:t>4</w:t>
      </w:r>
      <w:r w:rsidRPr="00E60EAB">
        <w:rPr>
          <w:rFonts w:ascii="Times New Roman" w:hAnsi="Times New Roman" w:cs="Times New Roman"/>
        </w:rPr>
        <w:t>, Wilfred Ngwa</w:t>
      </w:r>
      <w:r w:rsidRPr="00E60EAB">
        <w:rPr>
          <w:rFonts w:ascii="Times New Roman" w:hAnsi="Times New Roman" w:cs="Times New Roman"/>
          <w:vertAlign w:val="superscript"/>
        </w:rPr>
        <w:t>2</w:t>
      </w:r>
    </w:p>
    <w:p w14:paraId="671785FB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</w:p>
    <w:p w14:paraId="0C7BCEFF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i/>
        </w:rPr>
      </w:pPr>
      <w:r w:rsidRPr="00E60EAB">
        <w:rPr>
          <w:rFonts w:ascii="Times New Roman" w:hAnsi="Times New Roman" w:cs="Times New Roman"/>
          <w:i/>
          <w:vertAlign w:val="superscript"/>
        </w:rPr>
        <w:t>1</w:t>
      </w:r>
      <w:r w:rsidRPr="00E60EAB">
        <w:rPr>
          <w:rFonts w:ascii="Times New Roman" w:hAnsi="Times New Roman" w:cs="Times New Roman"/>
          <w:i/>
        </w:rPr>
        <w:t>NSIA-LUTH Cancer Centre, Lagos University Teaching Hospital, Lagos, Nigeria</w:t>
      </w:r>
    </w:p>
    <w:p w14:paraId="04C0B3D4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i/>
        </w:rPr>
      </w:pPr>
      <w:r w:rsidRPr="00E60EAB">
        <w:rPr>
          <w:rFonts w:ascii="Times New Roman" w:hAnsi="Times New Roman" w:cs="Times New Roman"/>
          <w:i/>
          <w:vertAlign w:val="superscript"/>
        </w:rPr>
        <w:t>2</w:t>
      </w:r>
      <w:r w:rsidRPr="00E60EAB">
        <w:rPr>
          <w:rFonts w:ascii="Times New Roman" w:hAnsi="Times New Roman" w:cs="Times New Roman"/>
          <w:i/>
        </w:rPr>
        <w:t>Johns Hopkins Medicine, Sydney Kimmel Comprehensive Cancer Centre, Baltimore, MD 21218, USA</w:t>
      </w:r>
    </w:p>
    <w:p w14:paraId="6FBF7F6A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i/>
          <w:lang w:val="en"/>
        </w:rPr>
      </w:pPr>
      <w:r w:rsidRPr="00E60EAB">
        <w:rPr>
          <w:rFonts w:ascii="Times New Roman" w:hAnsi="Times New Roman" w:cs="Times New Roman"/>
          <w:i/>
          <w:vertAlign w:val="superscript"/>
        </w:rPr>
        <w:t>3</w:t>
      </w:r>
      <w:r w:rsidRPr="00E60EAB">
        <w:rPr>
          <w:rFonts w:ascii="Times New Roman" w:hAnsi="Times New Roman" w:cs="Times New Roman"/>
          <w:i/>
        </w:rPr>
        <w:t xml:space="preserve">Department of Physics, University of Massachusetts Lowell, Lowell, MA </w:t>
      </w:r>
      <w:r w:rsidRPr="00E60EAB">
        <w:rPr>
          <w:rFonts w:ascii="Times New Roman" w:hAnsi="Times New Roman" w:cs="Times New Roman"/>
          <w:i/>
          <w:lang w:val="en"/>
        </w:rPr>
        <w:t>01854, USA</w:t>
      </w:r>
    </w:p>
    <w:p w14:paraId="2087F694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i/>
          <w:color w:val="FF0000"/>
        </w:rPr>
      </w:pPr>
      <w:r w:rsidRPr="00E60EAB">
        <w:rPr>
          <w:rFonts w:ascii="Times New Roman" w:hAnsi="Times New Roman" w:cs="Times New Roman"/>
          <w:i/>
          <w:vertAlign w:val="superscript"/>
          <w:lang w:val="en"/>
        </w:rPr>
        <w:t>4</w:t>
      </w:r>
      <w:r w:rsidRPr="00E60EAB">
        <w:rPr>
          <w:rFonts w:ascii="Times New Roman" w:hAnsi="Times New Roman" w:cs="Times New Roman"/>
          <w:i/>
          <w:lang w:val="en"/>
        </w:rPr>
        <w:t>Department of Radiation Oncology, University of Iowa Hospitals and Clinics, Iowa City, IA 52242, USA</w:t>
      </w:r>
    </w:p>
    <w:p w14:paraId="1B0B42FE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</w:rPr>
      </w:pPr>
    </w:p>
    <w:p w14:paraId="1A15B8BB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E60EAB">
        <w:rPr>
          <w:rFonts w:ascii="Times New Roman" w:hAnsi="Times New Roman" w:cs="Times New Roman"/>
          <w:b/>
        </w:rPr>
        <w:t xml:space="preserve">*Corresponding Author(s): </w:t>
      </w:r>
    </w:p>
    <w:p w14:paraId="4E5CA916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E60EAB">
        <w:rPr>
          <w:rFonts w:ascii="Times New Roman" w:hAnsi="Times New Roman" w:cs="Times New Roman"/>
        </w:rPr>
        <w:t xml:space="preserve">Dr. </w:t>
      </w:r>
      <w:proofErr w:type="spellStart"/>
      <w:r w:rsidRPr="00E60EAB">
        <w:rPr>
          <w:rFonts w:ascii="Times New Roman" w:hAnsi="Times New Roman" w:cs="Times New Roman"/>
        </w:rPr>
        <w:t>Bolanle</w:t>
      </w:r>
      <w:proofErr w:type="spellEnd"/>
      <w:r w:rsidRPr="00E60EAB">
        <w:rPr>
          <w:rFonts w:ascii="Times New Roman" w:hAnsi="Times New Roman" w:cs="Times New Roman"/>
        </w:rPr>
        <w:t xml:space="preserve"> </w:t>
      </w:r>
      <w:proofErr w:type="spellStart"/>
      <w:r w:rsidRPr="00E60EAB">
        <w:rPr>
          <w:rFonts w:ascii="Times New Roman" w:hAnsi="Times New Roman" w:cs="Times New Roman"/>
        </w:rPr>
        <w:t>Adegboyega</w:t>
      </w:r>
      <w:proofErr w:type="spellEnd"/>
      <w:r w:rsidRPr="00E60EAB">
        <w:rPr>
          <w:rFonts w:ascii="Times New Roman" w:hAnsi="Times New Roman" w:cs="Times New Roman"/>
        </w:rPr>
        <w:t xml:space="preserve">; </w:t>
      </w:r>
      <w:r w:rsidRPr="00E60EAB">
        <w:rPr>
          <w:rFonts w:ascii="Times New Roman" w:hAnsi="Times New Roman" w:cs="Times New Roman"/>
          <w:b/>
        </w:rPr>
        <w:t>E</w:t>
      </w:r>
      <w:r w:rsidRPr="00E60EAB">
        <w:rPr>
          <w:rFonts w:ascii="Times New Roman" w:hAnsi="Times New Roman" w:cs="Times New Roman"/>
        </w:rPr>
        <w:t xml:space="preserve">: </w:t>
      </w:r>
      <w:hyperlink r:id="rId8" w:history="1">
        <w:r w:rsidRPr="00E60EAB">
          <w:rPr>
            <w:rStyle w:val="Hyperlink"/>
            <w:rFonts w:ascii="Times New Roman" w:hAnsi="Times New Roman" w:cs="Times New Roman"/>
          </w:rPr>
          <w:t>abecee2001@yahoo.com</w:t>
        </w:r>
      </w:hyperlink>
    </w:p>
    <w:p w14:paraId="53CF91F3" w14:textId="77777777" w:rsidR="00E60EAB" w:rsidRPr="00E60EAB" w:rsidRDefault="00E60EAB" w:rsidP="00E60EAB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E60EAB">
        <w:rPr>
          <w:rFonts w:ascii="Times New Roman" w:hAnsi="Times New Roman" w:cs="Times New Roman"/>
        </w:rPr>
        <w:t>Lindokuhle</w:t>
      </w:r>
      <w:proofErr w:type="spellEnd"/>
      <w:r w:rsidRPr="00E60EAB">
        <w:rPr>
          <w:rFonts w:ascii="Times New Roman" w:hAnsi="Times New Roman" w:cs="Times New Roman"/>
        </w:rPr>
        <w:t xml:space="preserve"> M. </w:t>
      </w:r>
      <w:proofErr w:type="spellStart"/>
      <w:r w:rsidRPr="00E60EAB">
        <w:rPr>
          <w:rFonts w:ascii="Times New Roman" w:hAnsi="Times New Roman" w:cs="Times New Roman"/>
        </w:rPr>
        <w:t>Ngema</w:t>
      </w:r>
      <w:proofErr w:type="spellEnd"/>
      <w:r w:rsidRPr="00E60EAB">
        <w:rPr>
          <w:rFonts w:ascii="Times New Roman" w:hAnsi="Times New Roman" w:cs="Times New Roman"/>
        </w:rPr>
        <w:t xml:space="preserve">; </w:t>
      </w:r>
      <w:r w:rsidRPr="00E60EAB">
        <w:rPr>
          <w:rFonts w:ascii="Times New Roman" w:hAnsi="Times New Roman" w:cs="Times New Roman"/>
          <w:b/>
        </w:rPr>
        <w:t>E</w:t>
      </w:r>
      <w:r w:rsidRPr="00E60EAB">
        <w:rPr>
          <w:rFonts w:ascii="Times New Roman" w:hAnsi="Times New Roman" w:cs="Times New Roman"/>
        </w:rPr>
        <w:t xml:space="preserve">: </w:t>
      </w:r>
      <w:hyperlink r:id="rId9" w:history="1">
        <w:r w:rsidRPr="00E60EAB">
          <w:rPr>
            <w:rStyle w:val="Hyperlink"/>
            <w:rFonts w:ascii="Times New Roman" w:hAnsi="Times New Roman" w:cs="Times New Roman"/>
          </w:rPr>
          <w:t>845407@students.wits.ac.za</w:t>
        </w:r>
      </w:hyperlink>
    </w:p>
    <w:p w14:paraId="114029DE" w14:textId="77777777" w:rsidR="00E60EAB" w:rsidRPr="00E60EAB" w:rsidRDefault="00E60EAB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5D1EF2C3" w14:textId="77777777" w:rsidR="00E60EAB" w:rsidRPr="00E60EAB" w:rsidRDefault="00E60EAB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07541ABB" w14:textId="77777777" w:rsidR="00E60EAB" w:rsidRPr="00E60EAB" w:rsidRDefault="00E60EAB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40921D06" w14:textId="77777777" w:rsidR="00E60EAB" w:rsidRPr="00E60EAB" w:rsidRDefault="00E60EAB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407045A6" w14:textId="77777777" w:rsidR="00E60EAB" w:rsidRPr="00E60EAB" w:rsidRDefault="00E60EAB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5371B425" w14:textId="77777777" w:rsidR="0082619F" w:rsidRDefault="0082619F" w:rsidP="00E60EAB">
      <w:pPr>
        <w:spacing w:after="0" w:line="360" w:lineRule="auto"/>
        <w:rPr>
          <w:rFonts w:ascii="Times New Roman" w:hAnsi="Times New Roman" w:cs="Times New Roman"/>
          <w:b/>
          <w:bCs/>
          <w:color w:val="FF0000"/>
        </w:rPr>
      </w:pPr>
    </w:p>
    <w:p w14:paraId="44C59128" w14:textId="62E4EFAE" w:rsidR="00EE1436" w:rsidRDefault="00E60EAB" w:rsidP="00E60EAB">
      <w:pPr>
        <w:spacing w:after="0" w:line="360" w:lineRule="auto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E60EAB">
        <w:rPr>
          <w:rFonts w:ascii="Times New Roman" w:hAnsi="Times New Roman" w:cs="Times New Roman"/>
          <w:b/>
          <w:bCs/>
        </w:rPr>
        <w:lastRenderedPageBreak/>
        <w:t>SCORE TRANSFORMATION PROCEDURE</w:t>
      </w:r>
    </w:p>
    <w:p w14:paraId="4361ADF6" w14:textId="6ADC7A9C" w:rsidR="00E60EAB" w:rsidRPr="00E60EAB" w:rsidRDefault="00E60EAB" w:rsidP="00E60EAB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(A) </w:t>
      </w:r>
      <w:r w:rsidRPr="00E60EAB">
        <w:rPr>
          <w:rFonts w:ascii="Times New Roman" w:hAnsi="Times New Roman" w:cs="Times New Roman"/>
          <w:b/>
          <w:bCs/>
        </w:rPr>
        <w:t>EORTC QLQ-C15-PAL</w:t>
      </w:r>
    </w:p>
    <w:p w14:paraId="1BDFDC34" w14:textId="77777777" w:rsidR="000F75A6" w:rsidRPr="00E60EAB" w:rsidRDefault="000F75A6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3354C762" w14:textId="63BB928A" w:rsidR="000B6AF3" w:rsidRPr="00E60EAB" w:rsidRDefault="000B6AF3" w:rsidP="00890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2-multi-item scales (physical and emotional functioning)</w:t>
      </w:r>
    </w:p>
    <w:p w14:paraId="2CDD910E" w14:textId="24724BC2" w:rsidR="000B6AF3" w:rsidRPr="00E60EAB" w:rsidRDefault="000B6AF3" w:rsidP="00890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2-multi-item scales (fatigue and pain)</w:t>
      </w:r>
    </w:p>
    <w:p w14:paraId="4B1289E5" w14:textId="6FA316A2" w:rsidR="000B6AF3" w:rsidRPr="00E60EAB" w:rsidRDefault="000B6AF3" w:rsidP="00890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5-single-item scales (dyspnea, insomnia, appetite loss, </w:t>
      </w:r>
      <w:r w:rsidR="00905028" w:rsidRPr="00E60EAB">
        <w:rPr>
          <w:rFonts w:ascii="Times New Roman" w:hAnsi="Times New Roman" w:cs="Times New Roman"/>
        </w:rPr>
        <w:t>nausea</w:t>
      </w:r>
      <w:r w:rsidRPr="00E60EAB">
        <w:rPr>
          <w:rFonts w:ascii="Times New Roman" w:hAnsi="Times New Roman" w:cs="Times New Roman"/>
        </w:rPr>
        <w:t>/</w:t>
      </w:r>
      <w:r w:rsidR="00905028" w:rsidRPr="00E60EAB">
        <w:rPr>
          <w:rFonts w:ascii="Times New Roman" w:hAnsi="Times New Roman" w:cs="Times New Roman"/>
        </w:rPr>
        <w:t>vomiting</w:t>
      </w:r>
      <w:r w:rsidR="00FD2DD4" w:rsidRPr="00E60EAB">
        <w:rPr>
          <w:rFonts w:ascii="Times New Roman" w:hAnsi="Times New Roman" w:cs="Times New Roman"/>
        </w:rPr>
        <w:t>, and constipation</w:t>
      </w:r>
      <w:r w:rsidRPr="00E60EAB">
        <w:rPr>
          <w:rFonts w:ascii="Times New Roman" w:hAnsi="Times New Roman" w:cs="Times New Roman"/>
        </w:rPr>
        <w:t>)</w:t>
      </w:r>
    </w:p>
    <w:p w14:paraId="2DF1B5F0" w14:textId="61CB04FC" w:rsidR="000B6AF3" w:rsidRPr="00E60EAB" w:rsidRDefault="000B6AF3" w:rsidP="00890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1-overall QOL (global health status)</w:t>
      </w:r>
    </w:p>
    <w:p w14:paraId="448B301B" w14:textId="77777777" w:rsidR="00890E55" w:rsidRPr="00E60EAB" w:rsidRDefault="00890E55" w:rsidP="00890E55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14:paraId="6A5E8B96" w14:textId="77777777" w:rsidR="00EE1436" w:rsidRPr="00E60EAB" w:rsidRDefault="00EE1436" w:rsidP="00890E5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Function Scales</w:t>
      </w:r>
    </w:p>
    <w:p w14:paraId="481DF473" w14:textId="74A72877" w:rsidR="00EE1436" w:rsidRPr="00E60EAB" w:rsidRDefault="00EE1436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Physical functioning </w:t>
      </w:r>
      <w:r w:rsidR="00991417" w:rsidRPr="00E60EAB">
        <w:rPr>
          <w:rFonts w:ascii="Times New Roman" w:hAnsi="Times New Roman" w:cs="Times New Roman"/>
        </w:rPr>
        <w:t xml:space="preserve">(PF)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 1 + 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2 + 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3)</w:t>
      </w:r>
    </w:p>
    <w:p w14:paraId="35430F49" w14:textId="12F98334" w:rsidR="00EE1436" w:rsidRPr="00E60EAB" w:rsidRDefault="00EE1436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Emotional functioning </w:t>
      </w:r>
      <w:r w:rsidR="00991417" w:rsidRPr="00E60EAB">
        <w:rPr>
          <w:rFonts w:ascii="Times New Roman" w:hAnsi="Times New Roman" w:cs="Times New Roman"/>
        </w:rPr>
        <w:t xml:space="preserve">(EF)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13 + 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14)</w:t>
      </w:r>
    </w:p>
    <w:p w14:paraId="25E6B2DC" w14:textId="77777777" w:rsidR="00FD2DD4" w:rsidRPr="00E60EAB" w:rsidRDefault="00FD2DD4" w:rsidP="00890E55">
      <w:pPr>
        <w:pStyle w:val="ListParagraph"/>
        <w:spacing w:after="0" w:line="240" w:lineRule="auto"/>
        <w:ind w:left="1440"/>
        <w:rPr>
          <w:rFonts w:ascii="Times New Roman" w:hAnsi="Times New Roman" w:cs="Times New Roman"/>
        </w:rPr>
      </w:pPr>
    </w:p>
    <w:p w14:paraId="68AE3DE2" w14:textId="77777777" w:rsidR="00EE1436" w:rsidRPr="00E60EAB" w:rsidRDefault="00EE1436" w:rsidP="00890E5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Symptom Scales</w:t>
      </w:r>
    </w:p>
    <w:p w14:paraId="7F88E32F" w14:textId="0AD783F1" w:rsidR="00EE1436" w:rsidRPr="00E60EAB" w:rsidRDefault="00EE1436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Fatigue </w:t>
      </w:r>
      <w:r w:rsidR="00991417" w:rsidRPr="00E60EAB">
        <w:rPr>
          <w:rFonts w:ascii="Times New Roman" w:hAnsi="Times New Roman" w:cs="Times New Roman"/>
        </w:rPr>
        <w:t xml:space="preserve">(FA)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7 + 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11)</w:t>
      </w:r>
    </w:p>
    <w:p w14:paraId="3395E116" w14:textId="6E1AF642" w:rsidR="00FD2DD4" w:rsidRPr="00E60EAB" w:rsidRDefault="00FD2DD4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Pain </w:t>
      </w:r>
      <w:r w:rsidR="00991417" w:rsidRPr="00E60EAB">
        <w:rPr>
          <w:rFonts w:ascii="Times New Roman" w:hAnsi="Times New Roman" w:cs="Times New Roman"/>
        </w:rPr>
        <w:t xml:space="preserve">(PA)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 5 + 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12)</w:t>
      </w:r>
    </w:p>
    <w:p w14:paraId="7B6E7FD0" w14:textId="3C64B7B3" w:rsidR="00EE1436" w:rsidRPr="00E60EAB" w:rsidRDefault="00FD2DD4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Dyspnea </w:t>
      </w:r>
      <w:r w:rsidR="00991417" w:rsidRPr="00E60EAB">
        <w:rPr>
          <w:rFonts w:ascii="Times New Roman" w:hAnsi="Times New Roman" w:cs="Times New Roman"/>
        </w:rPr>
        <w:t xml:space="preserve">(DY)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4)</w:t>
      </w:r>
    </w:p>
    <w:p w14:paraId="470E27AC" w14:textId="2C5F5509" w:rsidR="00EE1436" w:rsidRPr="00E60EAB" w:rsidRDefault="00EE1436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Insomnia </w:t>
      </w:r>
      <w:r w:rsidR="00991417" w:rsidRPr="00E60EAB">
        <w:rPr>
          <w:rFonts w:ascii="Times New Roman" w:hAnsi="Times New Roman" w:cs="Times New Roman"/>
        </w:rPr>
        <w:t xml:space="preserve">(SL)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6)</w:t>
      </w:r>
    </w:p>
    <w:p w14:paraId="0514C70E" w14:textId="2D2A1612" w:rsidR="00EE1436" w:rsidRPr="00E60EAB" w:rsidRDefault="00EE1436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Appetite loss</w:t>
      </w:r>
      <w:r w:rsidR="00991417" w:rsidRPr="00E60EAB">
        <w:rPr>
          <w:rFonts w:ascii="Times New Roman" w:hAnsi="Times New Roman" w:cs="Times New Roman"/>
        </w:rPr>
        <w:t xml:space="preserve"> (AP)</w:t>
      </w:r>
      <w:r w:rsidRPr="00E60EAB">
        <w:rPr>
          <w:rFonts w:ascii="Times New Roman" w:hAnsi="Times New Roman" w:cs="Times New Roman"/>
        </w:rPr>
        <w:t xml:space="preserve"> 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 8)</w:t>
      </w:r>
    </w:p>
    <w:p w14:paraId="45740F2C" w14:textId="2FB309D8" w:rsidR="00FD2DD4" w:rsidRPr="00E60EAB" w:rsidRDefault="00FD2DD4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Nausea/vomiting </w:t>
      </w:r>
      <w:r w:rsidR="00991417" w:rsidRPr="00E60EAB">
        <w:rPr>
          <w:rFonts w:ascii="Times New Roman" w:hAnsi="Times New Roman" w:cs="Times New Roman"/>
        </w:rPr>
        <w:t>(NV)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9)</w:t>
      </w:r>
    </w:p>
    <w:p w14:paraId="09252833" w14:textId="07806339" w:rsidR="00EE1436" w:rsidRPr="00E60EAB" w:rsidRDefault="00EE1436" w:rsidP="00890E5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Constipation </w:t>
      </w:r>
      <w:r w:rsidR="00991417" w:rsidRPr="00E60EAB">
        <w:rPr>
          <w:rFonts w:ascii="Times New Roman" w:hAnsi="Times New Roman" w:cs="Times New Roman"/>
        </w:rPr>
        <w:t xml:space="preserve">(CO)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10)</w:t>
      </w:r>
    </w:p>
    <w:p w14:paraId="7183E445" w14:textId="77777777" w:rsidR="00EE1436" w:rsidRPr="00E60EAB" w:rsidRDefault="00EE1436" w:rsidP="00890E55">
      <w:pPr>
        <w:pStyle w:val="ListParagraph"/>
        <w:spacing w:after="0" w:line="240" w:lineRule="auto"/>
        <w:ind w:left="1440"/>
        <w:rPr>
          <w:rFonts w:ascii="Times New Roman" w:hAnsi="Times New Roman" w:cs="Times New Roman"/>
        </w:rPr>
      </w:pPr>
    </w:p>
    <w:p w14:paraId="3947016E" w14:textId="58F2F9E0" w:rsidR="00E40537" w:rsidRPr="00E60EAB" w:rsidRDefault="00EE1436" w:rsidP="00890E5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Global </w:t>
      </w:r>
      <w:r w:rsidR="000B6AF3" w:rsidRPr="00E60EAB">
        <w:rPr>
          <w:rFonts w:ascii="Times New Roman" w:hAnsi="Times New Roman" w:cs="Times New Roman"/>
        </w:rPr>
        <w:t>health status (</w:t>
      </w:r>
      <w:r w:rsidRPr="00E60EAB">
        <w:rPr>
          <w:rFonts w:ascii="Times New Roman" w:hAnsi="Times New Roman" w:cs="Times New Roman"/>
        </w:rPr>
        <w:t>quality of life</w:t>
      </w:r>
      <w:r w:rsidR="00991417" w:rsidRPr="00E60EAB">
        <w:rPr>
          <w:rFonts w:ascii="Times New Roman" w:hAnsi="Times New Roman" w:cs="Times New Roman"/>
        </w:rPr>
        <w:t>, QoL</w:t>
      </w:r>
      <w:r w:rsidR="000B6AF3" w:rsidRPr="00E60EAB">
        <w:rPr>
          <w:rFonts w:ascii="Times New Roman" w:hAnsi="Times New Roman" w:cs="Times New Roman"/>
        </w:rPr>
        <w:t xml:space="preserve">) </w:t>
      </w:r>
      <w:r w:rsidRPr="00E60EAB">
        <w:rPr>
          <w:rFonts w:ascii="Times New Roman" w:hAnsi="Times New Roman" w:cs="Times New Roman"/>
        </w:rPr>
        <w:t>= (</w:t>
      </w:r>
      <w:r w:rsidR="0040597C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 15)</w:t>
      </w:r>
    </w:p>
    <w:p w14:paraId="3BB57F99" w14:textId="77777777" w:rsidR="00CA2408" w:rsidRPr="00E60EAB" w:rsidRDefault="00CA2408" w:rsidP="00CA2408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14:paraId="72AC171E" w14:textId="0E6968EC" w:rsidR="00E40537" w:rsidRPr="00E60EAB" w:rsidRDefault="00E40537" w:rsidP="00890E55">
      <w:p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  <w:noProof/>
          <w:lang w:val="en-ZA" w:eastAsia="en-ZA"/>
        </w:rPr>
        <w:drawing>
          <wp:inline distT="0" distB="0" distL="0" distR="0" wp14:anchorId="7CEACB7F" wp14:editId="77AB7A85">
            <wp:extent cx="3879453" cy="2767013"/>
            <wp:effectExtent l="0" t="0" r="6985" b="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88353" cy="277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710C9" w14:textId="77777777" w:rsidR="00411BAA" w:rsidRPr="00E60EAB" w:rsidRDefault="00890E55" w:rsidP="00E60EAB">
      <w:pPr>
        <w:spacing w:after="0" w:line="360" w:lineRule="auto"/>
        <w:rPr>
          <w:rFonts w:ascii="Times New Roman" w:hAnsi="Times New Roman" w:cs="Times New Roman"/>
          <w:color w:val="FF0000"/>
        </w:rPr>
      </w:pPr>
      <w:r w:rsidRPr="00E60EAB">
        <w:rPr>
          <w:rFonts w:ascii="Times New Roman" w:hAnsi="Times New Roman" w:cs="Times New Roman"/>
        </w:rPr>
        <w:t>A</w:t>
      </w:r>
      <w:r w:rsidR="00B246C1" w:rsidRPr="00E60EAB">
        <w:rPr>
          <w:rFonts w:ascii="Times New Roman" w:hAnsi="Times New Roman" w:cs="Times New Roman"/>
        </w:rPr>
        <w:t>ll QLQ-C15-PAL scale scores were linearly transformed, and the resultant scores ranged from 0 to 100</w:t>
      </w:r>
    </w:p>
    <w:p w14:paraId="466D6656" w14:textId="46C9CDD2" w:rsidR="00411BAA" w:rsidRPr="00E60EAB" w:rsidRDefault="00411BAA" w:rsidP="00411BAA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46E9CBE1" w14:textId="123F415F" w:rsidR="00047FBC" w:rsidRPr="00E60EAB" w:rsidRDefault="00047FBC" w:rsidP="00411BAA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0F975873" w14:textId="77777777" w:rsidR="00E60EAB" w:rsidRDefault="00E60EAB" w:rsidP="00411BAA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5CD7D44F" w14:textId="088CFEEF" w:rsidR="00EE1436" w:rsidRPr="00E60EAB" w:rsidRDefault="00E60EAB" w:rsidP="00411BA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60EAB">
        <w:rPr>
          <w:rFonts w:ascii="Times New Roman" w:hAnsi="Times New Roman" w:cs="Times New Roman"/>
          <w:b/>
          <w:bCs/>
        </w:rPr>
        <w:lastRenderedPageBreak/>
        <w:t xml:space="preserve">(B) </w:t>
      </w:r>
      <w:r w:rsidR="00EE1436" w:rsidRPr="00E60EAB">
        <w:rPr>
          <w:rFonts w:ascii="Times New Roman" w:hAnsi="Times New Roman" w:cs="Times New Roman"/>
          <w:b/>
          <w:bCs/>
        </w:rPr>
        <w:t>EORTC QLQ-BN20</w:t>
      </w:r>
    </w:p>
    <w:p w14:paraId="05E2E251" w14:textId="77777777" w:rsidR="000F75A6" w:rsidRPr="00E60EAB" w:rsidRDefault="000F75A6" w:rsidP="00411BAA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4C5254A2" w14:textId="0845C13B" w:rsidR="00DD5856" w:rsidRPr="00E60EAB" w:rsidRDefault="00DD5856" w:rsidP="00890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4-multi-item scales (future </w:t>
      </w:r>
      <w:r w:rsidR="00FD2DD4" w:rsidRPr="00E60EAB">
        <w:rPr>
          <w:rFonts w:ascii="Times New Roman" w:hAnsi="Times New Roman" w:cs="Times New Roman"/>
        </w:rPr>
        <w:t>uncertainty</w:t>
      </w:r>
      <w:r w:rsidRPr="00E60EAB">
        <w:rPr>
          <w:rFonts w:ascii="Times New Roman" w:hAnsi="Times New Roman" w:cs="Times New Roman"/>
        </w:rPr>
        <w:t>)</w:t>
      </w:r>
    </w:p>
    <w:p w14:paraId="48728706" w14:textId="19B914A1" w:rsidR="00DD5856" w:rsidRPr="00E60EAB" w:rsidRDefault="00DD5856" w:rsidP="00047FB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3-multi-item scales (visual disorder</w:t>
      </w:r>
      <w:r w:rsidR="00047FBC" w:rsidRPr="00E60EAB">
        <w:rPr>
          <w:rFonts w:ascii="Times New Roman" w:hAnsi="Times New Roman" w:cs="Times New Roman"/>
        </w:rPr>
        <w:t xml:space="preserve">, </w:t>
      </w:r>
      <w:r w:rsidRPr="00E60EAB">
        <w:rPr>
          <w:rFonts w:ascii="Times New Roman" w:hAnsi="Times New Roman" w:cs="Times New Roman"/>
        </w:rPr>
        <w:t>motor dysfunction</w:t>
      </w:r>
      <w:r w:rsidR="00047FBC" w:rsidRPr="00E60EAB">
        <w:rPr>
          <w:rFonts w:ascii="Times New Roman" w:hAnsi="Times New Roman" w:cs="Times New Roman"/>
        </w:rPr>
        <w:t xml:space="preserve">, and </w:t>
      </w:r>
      <w:r w:rsidR="00FD2DD4" w:rsidRPr="00E60EAB">
        <w:rPr>
          <w:rFonts w:ascii="Times New Roman" w:hAnsi="Times New Roman" w:cs="Times New Roman"/>
        </w:rPr>
        <w:t>communication deficit)</w:t>
      </w:r>
    </w:p>
    <w:p w14:paraId="5A1796F7" w14:textId="29A3D968" w:rsidR="00DD5856" w:rsidRPr="00E60EAB" w:rsidRDefault="00905028" w:rsidP="00890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7</w:t>
      </w:r>
      <w:r w:rsidR="00DD5856" w:rsidRPr="00E60EAB">
        <w:rPr>
          <w:rFonts w:ascii="Times New Roman" w:hAnsi="Times New Roman" w:cs="Times New Roman"/>
        </w:rPr>
        <w:t>-single-item scales (</w:t>
      </w:r>
      <w:r w:rsidR="00890E55" w:rsidRPr="00E60EAB">
        <w:rPr>
          <w:rFonts w:ascii="Times New Roman" w:hAnsi="Times New Roman" w:cs="Times New Roman"/>
        </w:rPr>
        <w:t>headache</w:t>
      </w:r>
      <w:r w:rsidRPr="00E60EAB">
        <w:rPr>
          <w:rFonts w:ascii="Times New Roman" w:hAnsi="Times New Roman" w:cs="Times New Roman"/>
        </w:rPr>
        <w:t>, seizure, drowsiness, hair loss, itchy skin, weakness of leg, and bladder control</w:t>
      </w:r>
      <w:r w:rsidR="00DD5856" w:rsidRPr="00E60EAB">
        <w:rPr>
          <w:rFonts w:ascii="Times New Roman" w:hAnsi="Times New Roman" w:cs="Times New Roman"/>
        </w:rPr>
        <w:t>)</w:t>
      </w:r>
    </w:p>
    <w:p w14:paraId="5EF8B1D7" w14:textId="77777777" w:rsidR="00EE1436" w:rsidRPr="00E60EAB" w:rsidRDefault="00EE1436" w:rsidP="00890E55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14:paraId="05CB6877" w14:textId="49C75A4C" w:rsidR="00EE1436" w:rsidRPr="00E60EAB" w:rsidRDefault="00EE1436" w:rsidP="00890E5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Symptom Scales</w:t>
      </w:r>
    </w:p>
    <w:p w14:paraId="25EA56EB" w14:textId="77777777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B121FE4" w14:textId="4A687F59" w:rsidR="00A9010E" w:rsidRPr="00E60EAB" w:rsidRDefault="00A9010E" w:rsidP="00047FB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60EAB">
        <w:rPr>
          <w:rFonts w:ascii="Times New Roman" w:hAnsi="Times New Roman" w:cs="Times New Roman"/>
          <w:b/>
          <w:bCs/>
        </w:rPr>
        <w:t>Multi-item scales</w:t>
      </w:r>
    </w:p>
    <w:p w14:paraId="67734B29" w14:textId="753B355A" w:rsidR="00EE1436" w:rsidRPr="00E60EAB" w:rsidRDefault="00EE1436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Future uncertainty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31 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32 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33 +</w:t>
      </w:r>
      <w:r w:rsidR="00AC6109" w:rsidRPr="00E60EAB">
        <w:rPr>
          <w:rFonts w:ascii="Times New Roman" w:hAnsi="Times New Roman" w:cs="Times New Roman"/>
        </w:rPr>
        <w:t xml:space="preserve"> Q</w:t>
      </w:r>
      <w:r w:rsidRPr="00E60EAB">
        <w:rPr>
          <w:rFonts w:ascii="Times New Roman" w:hAnsi="Times New Roman" w:cs="Times New Roman"/>
        </w:rPr>
        <w:t>35)</w:t>
      </w:r>
    </w:p>
    <w:p w14:paraId="11A4F015" w14:textId="2AA121BC" w:rsidR="00EE1436" w:rsidRPr="00E60EAB" w:rsidRDefault="00EE1436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Visual disorders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36 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37 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38)</w:t>
      </w:r>
    </w:p>
    <w:p w14:paraId="21196D26" w14:textId="0D3AACE0" w:rsidR="00FD2DD4" w:rsidRPr="00E60EAB" w:rsidRDefault="00FD2DD4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Motor dysfunction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 xml:space="preserve">40 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</w:t>
      </w:r>
      <w:r w:rsidR="006502DA" w:rsidRPr="00E60EAB">
        <w:rPr>
          <w:rFonts w:ascii="Times New Roman" w:hAnsi="Times New Roman" w:cs="Times New Roman"/>
        </w:rPr>
        <w:t xml:space="preserve">5 </w:t>
      </w:r>
      <w:r w:rsidRPr="00E60EAB">
        <w:rPr>
          <w:rFonts w:ascii="Times New Roman" w:hAnsi="Times New Roman" w:cs="Times New Roman"/>
        </w:rPr>
        <w:t xml:space="preserve">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</w:t>
      </w:r>
      <w:r w:rsidR="006502DA" w:rsidRPr="00E60EAB">
        <w:rPr>
          <w:rFonts w:ascii="Times New Roman" w:hAnsi="Times New Roman" w:cs="Times New Roman"/>
        </w:rPr>
        <w:t>9</w:t>
      </w:r>
      <w:r w:rsidRPr="00E60EAB">
        <w:rPr>
          <w:rFonts w:ascii="Times New Roman" w:hAnsi="Times New Roman" w:cs="Times New Roman"/>
        </w:rPr>
        <w:t>)</w:t>
      </w:r>
    </w:p>
    <w:p w14:paraId="677D04CC" w14:textId="01BAC599" w:rsidR="00FD2DD4" w:rsidRPr="00E60EAB" w:rsidRDefault="00FD2DD4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Communication deficit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</w:t>
      </w:r>
      <w:r w:rsidR="006502DA" w:rsidRPr="00E60EAB">
        <w:rPr>
          <w:rFonts w:ascii="Times New Roman" w:hAnsi="Times New Roman" w:cs="Times New Roman"/>
        </w:rPr>
        <w:t xml:space="preserve">1 + </w:t>
      </w:r>
      <w:r w:rsidR="00AC6109" w:rsidRPr="00E60EAB">
        <w:rPr>
          <w:rFonts w:ascii="Times New Roman" w:hAnsi="Times New Roman" w:cs="Times New Roman"/>
        </w:rPr>
        <w:t>Q</w:t>
      </w:r>
      <w:r w:rsidR="006502DA" w:rsidRPr="00E60EAB">
        <w:rPr>
          <w:rFonts w:ascii="Times New Roman" w:hAnsi="Times New Roman" w:cs="Times New Roman"/>
        </w:rPr>
        <w:t>42</w:t>
      </w:r>
      <w:r w:rsidRPr="00E60EAB">
        <w:rPr>
          <w:rFonts w:ascii="Times New Roman" w:hAnsi="Times New Roman" w:cs="Times New Roman"/>
        </w:rPr>
        <w:t xml:space="preserve"> + 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43)</w:t>
      </w:r>
    </w:p>
    <w:p w14:paraId="10E35A2C" w14:textId="77777777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3987A44" w14:textId="13326F45" w:rsidR="00A9010E" w:rsidRPr="00E60EAB" w:rsidRDefault="00A9010E" w:rsidP="00047FB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E60EAB">
        <w:rPr>
          <w:rFonts w:ascii="Times New Roman" w:hAnsi="Times New Roman" w:cs="Times New Roman"/>
          <w:b/>
          <w:bCs/>
        </w:rPr>
        <w:t>Single-item scales</w:t>
      </w:r>
    </w:p>
    <w:p w14:paraId="21AB3D8B" w14:textId="2D8F37EB" w:rsidR="00FD2DD4" w:rsidRPr="00E60EAB" w:rsidRDefault="00FD2DD4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Headache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34)</w:t>
      </w:r>
    </w:p>
    <w:p w14:paraId="7F9B0821" w14:textId="288B8060" w:rsidR="00EE1436" w:rsidRPr="00E60EAB" w:rsidRDefault="00EE1436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Seizure</w:t>
      </w:r>
      <w:r w:rsidR="00A9010E" w:rsidRPr="00E60EAB">
        <w:rPr>
          <w:rFonts w:ascii="Times New Roman" w:hAnsi="Times New Roman" w:cs="Times New Roman"/>
        </w:rPr>
        <w:t>s</w:t>
      </w:r>
      <w:r w:rsidRPr="00E60EAB">
        <w:rPr>
          <w:rFonts w:ascii="Times New Roman" w:hAnsi="Times New Roman" w:cs="Times New Roman"/>
        </w:rPr>
        <w:t xml:space="preserve">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39)</w:t>
      </w:r>
    </w:p>
    <w:p w14:paraId="0DB54E71" w14:textId="5172905C" w:rsidR="00EE1436" w:rsidRPr="00E60EAB" w:rsidRDefault="00EE1436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Drowsiness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44)</w:t>
      </w:r>
    </w:p>
    <w:p w14:paraId="7F8EF4B4" w14:textId="600DD971" w:rsidR="00EE1436" w:rsidRPr="00E60EAB" w:rsidRDefault="00EE1436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Hair loss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46)</w:t>
      </w:r>
    </w:p>
    <w:p w14:paraId="2A4E8B50" w14:textId="6BFE82E9" w:rsidR="00EE1436" w:rsidRPr="00E60EAB" w:rsidRDefault="00A9010E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Pruritus or </w:t>
      </w:r>
      <w:r w:rsidR="00EE1436" w:rsidRPr="00E60EAB">
        <w:rPr>
          <w:rFonts w:ascii="Times New Roman" w:hAnsi="Times New Roman" w:cs="Times New Roman"/>
        </w:rPr>
        <w:t>Itchy skin = (</w:t>
      </w:r>
      <w:r w:rsidR="00AC6109" w:rsidRPr="00E60EAB">
        <w:rPr>
          <w:rFonts w:ascii="Times New Roman" w:hAnsi="Times New Roman" w:cs="Times New Roman"/>
        </w:rPr>
        <w:t>Q</w:t>
      </w:r>
      <w:r w:rsidR="00EE1436" w:rsidRPr="00E60EAB">
        <w:rPr>
          <w:rFonts w:ascii="Times New Roman" w:hAnsi="Times New Roman" w:cs="Times New Roman"/>
        </w:rPr>
        <w:t xml:space="preserve">47) </w:t>
      </w:r>
    </w:p>
    <w:p w14:paraId="22434186" w14:textId="4633B52F" w:rsidR="00EE1436" w:rsidRPr="00E60EAB" w:rsidRDefault="00EE1436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 xml:space="preserve">Weakness of </w:t>
      </w:r>
      <w:r w:rsidR="00A9010E" w:rsidRPr="00E60EAB">
        <w:rPr>
          <w:rFonts w:ascii="Times New Roman" w:hAnsi="Times New Roman" w:cs="Times New Roman"/>
        </w:rPr>
        <w:t xml:space="preserve">both </w:t>
      </w:r>
      <w:r w:rsidRPr="00E60EAB">
        <w:rPr>
          <w:rFonts w:ascii="Times New Roman" w:hAnsi="Times New Roman" w:cs="Times New Roman"/>
        </w:rPr>
        <w:t>leg = (</w:t>
      </w:r>
      <w:r w:rsidR="00AC6109" w:rsidRPr="00E60EAB">
        <w:rPr>
          <w:rFonts w:ascii="Times New Roman" w:hAnsi="Times New Roman" w:cs="Times New Roman"/>
        </w:rPr>
        <w:t>Q</w:t>
      </w:r>
      <w:r w:rsidRPr="00E60EAB">
        <w:rPr>
          <w:rFonts w:ascii="Times New Roman" w:hAnsi="Times New Roman" w:cs="Times New Roman"/>
        </w:rPr>
        <w:t>48)</w:t>
      </w:r>
    </w:p>
    <w:p w14:paraId="62A707FC" w14:textId="3B5C351A" w:rsidR="00EE1436" w:rsidRPr="00E60EAB" w:rsidRDefault="00A9010E" w:rsidP="00890E55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Difficulties with b</w:t>
      </w:r>
      <w:r w:rsidR="00EE1436" w:rsidRPr="00E60EAB">
        <w:rPr>
          <w:rFonts w:ascii="Times New Roman" w:hAnsi="Times New Roman" w:cs="Times New Roman"/>
        </w:rPr>
        <w:t>ladder control = (</w:t>
      </w:r>
      <w:r w:rsidR="00AC6109" w:rsidRPr="00E60EAB">
        <w:rPr>
          <w:rFonts w:ascii="Times New Roman" w:hAnsi="Times New Roman" w:cs="Times New Roman"/>
        </w:rPr>
        <w:t>Q</w:t>
      </w:r>
      <w:r w:rsidR="00EE1436" w:rsidRPr="00E60EAB">
        <w:rPr>
          <w:rFonts w:ascii="Times New Roman" w:hAnsi="Times New Roman" w:cs="Times New Roman"/>
        </w:rPr>
        <w:t>50</w:t>
      </w:r>
      <w:r w:rsidR="00905028" w:rsidRPr="00E60EAB">
        <w:rPr>
          <w:rFonts w:ascii="Times New Roman" w:hAnsi="Times New Roman" w:cs="Times New Roman"/>
        </w:rPr>
        <w:t>)</w:t>
      </w:r>
    </w:p>
    <w:p w14:paraId="4DD8E737" w14:textId="77777777" w:rsidR="00411BAA" w:rsidRPr="00E60EAB" w:rsidRDefault="00411BAA" w:rsidP="00890E5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3CCD90" w14:textId="305281D4" w:rsidR="00EE1436" w:rsidRPr="00E60EAB" w:rsidRDefault="00905028" w:rsidP="00890E5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60EAB">
        <w:rPr>
          <w:rFonts w:ascii="Times New Roman" w:hAnsi="Times New Roman" w:cs="Times New Roman"/>
        </w:rPr>
        <w:t>The self-assessed scale scores ranging from 1–4 is then linearly converted to a 0–100 scale, with higher scores indicating more severe symptoms. In the case of functions, higher scores indicate better function.</w:t>
      </w:r>
    </w:p>
    <w:p w14:paraId="684B7BDA" w14:textId="32DB523B" w:rsidR="00047FBC" w:rsidRPr="00E60EAB" w:rsidRDefault="00047FBC" w:rsidP="00890E5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A36A3A" w14:textId="77777777" w:rsidR="00890E55" w:rsidRPr="00E60EAB" w:rsidRDefault="00890E55" w:rsidP="00890E5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167B1C7" w14:textId="383E244A" w:rsidR="00890E55" w:rsidRPr="00E60EAB" w:rsidRDefault="00890E55" w:rsidP="00047FBC">
      <w:pPr>
        <w:spacing w:after="0" w:line="240" w:lineRule="auto"/>
        <w:rPr>
          <w:rFonts w:ascii="Times New Roman" w:hAnsi="Times New Roman" w:cs="Times New Roman"/>
        </w:rPr>
      </w:pPr>
    </w:p>
    <w:p w14:paraId="1FF95627" w14:textId="3B6AEA77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</w:rPr>
      </w:pPr>
    </w:p>
    <w:p w14:paraId="0FB197F9" w14:textId="2B1FDC89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</w:rPr>
      </w:pPr>
    </w:p>
    <w:p w14:paraId="005C4CA4" w14:textId="6FF4CD06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</w:rPr>
      </w:pPr>
    </w:p>
    <w:p w14:paraId="050835F4" w14:textId="270A95BE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</w:rPr>
      </w:pPr>
    </w:p>
    <w:p w14:paraId="5C1F68E0" w14:textId="3C073DEE" w:rsidR="00047FBC" w:rsidRPr="00E60EAB" w:rsidRDefault="00047FBC" w:rsidP="00047FBC">
      <w:pPr>
        <w:spacing w:after="0" w:line="240" w:lineRule="auto"/>
        <w:rPr>
          <w:rFonts w:ascii="Times New Roman" w:hAnsi="Times New Roman" w:cs="Times New Roman"/>
        </w:rPr>
      </w:pPr>
    </w:p>
    <w:p w14:paraId="2CA5272C" w14:textId="6C10E5CF" w:rsidR="00AA0CAE" w:rsidRPr="00E60EAB" w:rsidRDefault="00AA0CAE" w:rsidP="00890E55">
      <w:pPr>
        <w:spacing w:after="0" w:line="240" w:lineRule="auto"/>
        <w:rPr>
          <w:rFonts w:ascii="Times New Roman" w:hAnsi="Times New Roman" w:cs="Times New Roman"/>
        </w:rPr>
      </w:pPr>
    </w:p>
    <w:p w14:paraId="5F4D32BA" w14:textId="77777777" w:rsidR="000F75A6" w:rsidRPr="00E60EAB" w:rsidRDefault="000F75A6" w:rsidP="00890E55">
      <w:pPr>
        <w:spacing w:after="0" w:line="240" w:lineRule="auto"/>
        <w:rPr>
          <w:rFonts w:ascii="Times New Roman" w:hAnsi="Times New Roman" w:cs="Times New Roman"/>
        </w:rPr>
      </w:pPr>
    </w:p>
    <w:p w14:paraId="6545E12E" w14:textId="44DC92B4" w:rsidR="00AA0CAE" w:rsidRPr="00E60EAB" w:rsidRDefault="00AA0CAE" w:rsidP="00890E55">
      <w:pPr>
        <w:spacing w:after="0" w:line="240" w:lineRule="auto"/>
        <w:rPr>
          <w:rFonts w:ascii="Times New Roman" w:hAnsi="Times New Roman" w:cs="Times New Roman"/>
        </w:rPr>
      </w:pPr>
    </w:p>
    <w:p w14:paraId="5796F1EC" w14:textId="77777777" w:rsidR="00047FBC" w:rsidRPr="00E60EAB" w:rsidRDefault="00047FBC" w:rsidP="00890E55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167FB2C6" w14:textId="43030925" w:rsidR="00F650E4" w:rsidRPr="00E60EAB" w:rsidRDefault="00F650E4" w:rsidP="00890E55">
      <w:pPr>
        <w:spacing w:after="0" w:line="240" w:lineRule="auto"/>
        <w:rPr>
          <w:rFonts w:ascii="Times New Roman" w:hAnsi="Times New Roman" w:cs="Times New Roman"/>
        </w:rPr>
      </w:pPr>
    </w:p>
    <w:p w14:paraId="770E4D61" w14:textId="7ABB7C12" w:rsidR="00A871DB" w:rsidRPr="00E60EAB" w:rsidRDefault="00A871DB" w:rsidP="00890E55">
      <w:pPr>
        <w:spacing w:after="0" w:line="240" w:lineRule="auto"/>
        <w:rPr>
          <w:rFonts w:ascii="Times New Roman" w:hAnsi="Times New Roman" w:cs="Times New Roman"/>
        </w:rPr>
      </w:pPr>
    </w:p>
    <w:p w14:paraId="0593A5DE" w14:textId="0C4EFBB6" w:rsidR="00A871DB" w:rsidRPr="00E60EAB" w:rsidRDefault="00A871DB" w:rsidP="00890E55">
      <w:pPr>
        <w:spacing w:after="0" w:line="240" w:lineRule="auto"/>
        <w:rPr>
          <w:rFonts w:ascii="Times New Roman" w:hAnsi="Times New Roman" w:cs="Times New Roman"/>
        </w:rPr>
      </w:pPr>
    </w:p>
    <w:p w14:paraId="4D1B2239" w14:textId="06F685D8" w:rsidR="00A871DB" w:rsidRPr="00E60EAB" w:rsidRDefault="00A871DB" w:rsidP="00890E55">
      <w:pPr>
        <w:spacing w:after="0" w:line="240" w:lineRule="auto"/>
        <w:rPr>
          <w:rFonts w:ascii="Times New Roman" w:hAnsi="Times New Roman" w:cs="Times New Roman"/>
        </w:rPr>
      </w:pPr>
    </w:p>
    <w:sectPr w:rsidR="00A871DB" w:rsidRPr="00E60EA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56198D" w14:textId="77777777" w:rsidR="0096686B" w:rsidRDefault="0096686B" w:rsidP="00890E55">
      <w:pPr>
        <w:spacing w:after="0" w:line="240" w:lineRule="auto"/>
      </w:pPr>
      <w:r>
        <w:separator/>
      </w:r>
    </w:p>
  </w:endnote>
  <w:endnote w:type="continuationSeparator" w:id="0">
    <w:p w14:paraId="5328D07B" w14:textId="77777777" w:rsidR="0096686B" w:rsidRDefault="0096686B" w:rsidP="00890E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1415936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59821F7E" w14:textId="27CA988F" w:rsidR="00890E55" w:rsidRPr="00890E55" w:rsidRDefault="00890E55">
        <w:pPr>
          <w:pStyle w:val="Footer"/>
          <w:jc w:val="center"/>
          <w:rPr>
            <w:rFonts w:asciiTheme="majorBidi" w:hAnsiTheme="majorBidi" w:cstheme="majorBidi"/>
          </w:rPr>
        </w:pPr>
        <w:r w:rsidRPr="00890E55">
          <w:rPr>
            <w:rFonts w:asciiTheme="majorBidi" w:hAnsiTheme="majorBidi" w:cstheme="majorBidi"/>
          </w:rPr>
          <w:fldChar w:fldCharType="begin"/>
        </w:r>
        <w:r w:rsidRPr="00890E55">
          <w:rPr>
            <w:rFonts w:asciiTheme="majorBidi" w:hAnsiTheme="majorBidi" w:cstheme="majorBidi"/>
          </w:rPr>
          <w:instrText xml:space="preserve"> PAGE   \* MERGEFORMAT </w:instrText>
        </w:r>
        <w:r w:rsidRPr="00890E55">
          <w:rPr>
            <w:rFonts w:asciiTheme="majorBidi" w:hAnsiTheme="majorBidi" w:cstheme="majorBidi"/>
          </w:rPr>
          <w:fldChar w:fldCharType="separate"/>
        </w:r>
        <w:r w:rsidR="0082619F">
          <w:rPr>
            <w:rFonts w:asciiTheme="majorBidi" w:hAnsiTheme="majorBidi" w:cstheme="majorBidi"/>
            <w:noProof/>
          </w:rPr>
          <w:t>1</w:t>
        </w:r>
        <w:r w:rsidRPr="00890E55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7692E245" w14:textId="77777777" w:rsidR="00890E55" w:rsidRDefault="00890E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D1F2CC" w14:textId="77777777" w:rsidR="0096686B" w:rsidRDefault="0096686B" w:rsidP="00890E55">
      <w:pPr>
        <w:spacing w:after="0" w:line="240" w:lineRule="auto"/>
      </w:pPr>
      <w:r>
        <w:separator/>
      </w:r>
    </w:p>
  </w:footnote>
  <w:footnote w:type="continuationSeparator" w:id="0">
    <w:p w14:paraId="147D74F3" w14:textId="77777777" w:rsidR="0096686B" w:rsidRDefault="0096686B" w:rsidP="00890E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F30EAC"/>
    <w:multiLevelType w:val="hybridMultilevel"/>
    <w:tmpl w:val="8634F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94CF7"/>
    <w:multiLevelType w:val="hybridMultilevel"/>
    <w:tmpl w:val="C7024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23144"/>
    <w:multiLevelType w:val="hybridMultilevel"/>
    <w:tmpl w:val="5A5ABF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31BDC"/>
    <w:multiLevelType w:val="hybridMultilevel"/>
    <w:tmpl w:val="844A8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461B32"/>
    <w:multiLevelType w:val="hybridMultilevel"/>
    <w:tmpl w:val="5A5ABF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436"/>
    <w:rsid w:val="00010BC8"/>
    <w:rsid w:val="00047FBC"/>
    <w:rsid w:val="00052F9A"/>
    <w:rsid w:val="000B6AF3"/>
    <w:rsid w:val="000E0D1E"/>
    <w:rsid w:val="000F75A6"/>
    <w:rsid w:val="00111EE2"/>
    <w:rsid w:val="0015147A"/>
    <w:rsid w:val="0034075D"/>
    <w:rsid w:val="00403D4C"/>
    <w:rsid w:val="0040597C"/>
    <w:rsid w:val="0040714D"/>
    <w:rsid w:val="00411BAA"/>
    <w:rsid w:val="00564233"/>
    <w:rsid w:val="00632184"/>
    <w:rsid w:val="006502DA"/>
    <w:rsid w:val="006A2D24"/>
    <w:rsid w:val="0082619F"/>
    <w:rsid w:val="0085571C"/>
    <w:rsid w:val="00863760"/>
    <w:rsid w:val="00890E55"/>
    <w:rsid w:val="008A6CD8"/>
    <w:rsid w:val="008D7664"/>
    <w:rsid w:val="008E15FE"/>
    <w:rsid w:val="00905028"/>
    <w:rsid w:val="0096686B"/>
    <w:rsid w:val="00991417"/>
    <w:rsid w:val="00A871DB"/>
    <w:rsid w:val="00A9010E"/>
    <w:rsid w:val="00AA0CAE"/>
    <w:rsid w:val="00AC6109"/>
    <w:rsid w:val="00B246C1"/>
    <w:rsid w:val="00B560C4"/>
    <w:rsid w:val="00B61C9B"/>
    <w:rsid w:val="00BB507D"/>
    <w:rsid w:val="00C36EC6"/>
    <w:rsid w:val="00C84691"/>
    <w:rsid w:val="00CA2408"/>
    <w:rsid w:val="00CF4B9B"/>
    <w:rsid w:val="00DA61CE"/>
    <w:rsid w:val="00DD5856"/>
    <w:rsid w:val="00E40537"/>
    <w:rsid w:val="00E60EAB"/>
    <w:rsid w:val="00EE1436"/>
    <w:rsid w:val="00F650E4"/>
    <w:rsid w:val="00FD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188F5"/>
  <w15:chartTrackingRefBased/>
  <w15:docId w15:val="{BD155544-832A-451B-A6C7-DF74C3B62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="Calibr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1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14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0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0E55"/>
  </w:style>
  <w:style w:type="paragraph" w:styleId="Footer">
    <w:name w:val="footer"/>
    <w:basedOn w:val="Normal"/>
    <w:link w:val="FooterChar"/>
    <w:uiPriority w:val="99"/>
    <w:unhideWhenUsed/>
    <w:rsid w:val="00890E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0E55"/>
  </w:style>
  <w:style w:type="character" w:styleId="Hyperlink">
    <w:name w:val="Hyperlink"/>
    <w:basedOn w:val="DefaultParagraphFont"/>
    <w:uiPriority w:val="99"/>
    <w:unhideWhenUsed/>
    <w:rsid w:val="00E60E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ecee2001@yahoo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845407@students.wits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F78C0646-E525-4848-A291-7F80C250A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Evbuomwan</dc:creator>
  <cp:keywords/>
  <dc:description/>
  <cp:lastModifiedBy>Lindokuhle Malibongwe Ngema</cp:lastModifiedBy>
  <cp:revision>4</cp:revision>
  <dcterms:created xsi:type="dcterms:W3CDTF">2022-05-01T20:33:00Z</dcterms:created>
  <dcterms:modified xsi:type="dcterms:W3CDTF">2023-09-07T14:32:00Z</dcterms:modified>
</cp:coreProperties>
</file>