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247DE7" w14:textId="77777777" w:rsidR="00DD16C6" w:rsidRPr="0096001B" w:rsidRDefault="00DD16C6" w:rsidP="00DD16C6">
      <w:pPr>
        <w:jc w:val="both"/>
        <w:rPr>
          <w:rFonts w:ascii="Times New Roman" w:hAnsi="Times New Roman" w:cs="Times New Roman"/>
          <w:b/>
          <w:bCs/>
          <w:sz w:val="28"/>
          <w:szCs w:val="28"/>
          <w:lang w:val="en-US"/>
        </w:rPr>
      </w:pPr>
      <w:bookmarkStart w:id="0" w:name="_Hlk143169740"/>
      <w:bookmarkEnd w:id="0"/>
      <w:r w:rsidRPr="0096001B">
        <w:rPr>
          <w:rFonts w:ascii="Times New Roman" w:hAnsi="Times New Roman" w:cs="Times New Roman"/>
          <w:b/>
          <w:bCs/>
          <w:sz w:val="28"/>
          <w:szCs w:val="28"/>
          <w:lang w:val="en-US"/>
        </w:rPr>
        <w:t>Tree trait-mediated differences in soil moisture regimes: A comparative study of Beech, Spruce, and Larch in a drought-prone area of Central Europe</w:t>
      </w:r>
    </w:p>
    <w:p w14:paraId="50894299" w14:textId="77777777" w:rsidR="00DD16C6" w:rsidRPr="0096001B" w:rsidRDefault="00DD16C6" w:rsidP="00DD16C6">
      <w:pPr>
        <w:jc w:val="both"/>
        <w:rPr>
          <w:rFonts w:ascii="Times New Roman" w:hAnsi="Times New Roman" w:cs="Times New Roman"/>
          <w:sz w:val="28"/>
          <w:szCs w:val="28"/>
          <w:lang w:val="en-US"/>
        </w:rPr>
      </w:pPr>
    </w:p>
    <w:p w14:paraId="0E047561" w14:textId="5A92E5DD" w:rsidR="003A2A17" w:rsidRPr="0096001B" w:rsidRDefault="003A2A17" w:rsidP="00DD16C6">
      <w:pPr>
        <w:jc w:val="both"/>
        <w:rPr>
          <w:rFonts w:ascii="Times New Roman" w:hAnsi="Times New Roman" w:cs="Times New Roman"/>
          <w:sz w:val="24"/>
          <w:szCs w:val="24"/>
          <w:lang w:val="en-US"/>
        </w:rPr>
      </w:pPr>
      <w:r w:rsidRPr="0096001B">
        <w:rPr>
          <w:rFonts w:ascii="Times New Roman" w:hAnsi="Times New Roman" w:cs="Times New Roman"/>
          <w:sz w:val="24"/>
          <w:szCs w:val="24"/>
          <w:lang w:val="en-US"/>
        </w:rPr>
        <w:t>Marta Kuželková, Lukáš Jačka*, Martin Kovář, Václav Hradilek, Petr Máca</w:t>
      </w:r>
    </w:p>
    <w:p w14:paraId="5C17B0E6" w14:textId="660DC402" w:rsidR="003A2A17" w:rsidRPr="0096001B" w:rsidRDefault="003A2A17" w:rsidP="00DD16C6">
      <w:pPr>
        <w:jc w:val="both"/>
        <w:rPr>
          <w:rFonts w:ascii="Times New Roman" w:hAnsi="Times New Roman" w:cs="Times New Roman"/>
          <w:sz w:val="24"/>
          <w:szCs w:val="24"/>
          <w:lang w:val="en-US"/>
        </w:rPr>
      </w:pPr>
      <w:r w:rsidRPr="0096001B">
        <w:rPr>
          <w:rFonts w:ascii="Times New Roman" w:hAnsi="Times New Roman" w:cs="Times New Roman"/>
          <w:sz w:val="24"/>
          <w:szCs w:val="24"/>
          <w:lang w:val="en-US"/>
        </w:rPr>
        <w:t xml:space="preserve">Department of Water Resources and Environmental Modeling, Faculty of Environmental Sciences, Czech University of Life Sciences Prague, </w:t>
      </w:r>
      <w:proofErr w:type="spellStart"/>
      <w:r w:rsidRPr="0096001B">
        <w:rPr>
          <w:rFonts w:ascii="Times New Roman" w:hAnsi="Times New Roman" w:cs="Times New Roman"/>
          <w:sz w:val="24"/>
          <w:szCs w:val="24"/>
          <w:lang w:val="en-US"/>
        </w:rPr>
        <w:t>Kamýcká</w:t>
      </w:r>
      <w:proofErr w:type="spellEnd"/>
      <w:r w:rsidRPr="0096001B">
        <w:rPr>
          <w:rFonts w:ascii="Times New Roman" w:hAnsi="Times New Roman" w:cs="Times New Roman"/>
          <w:sz w:val="24"/>
          <w:szCs w:val="24"/>
          <w:lang w:val="en-US"/>
        </w:rPr>
        <w:t xml:space="preserve"> 129, Praha – </w:t>
      </w:r>
      <w:proofErr w:type="spellStart"/>
      <w:r w:rsidRPr="0096001B">
        <w:rPr>
          <w:rFonts w:ascii="Times New Roman" w:hAnsi="Times New Roman" w:cs="Times New Roman"/>
          <w:sz w:val="24"/>
          <w:szCs w:val="24"/>
          <w:lang w:val="en-US"/>
        </w:rPr>
        <w:t>Suchdol</w:t>
      </w:r>
      <w:proofErr w:type="spellEnd"/>
      <w:r w:rsidRPr="0096001B">
        <w:rPr>
          <w:rFonts w:ascii="Times New Roman" w:hAnsi="Times New Roman" w:cs="Times New Roman"/>
          <w:sz w:val="24"/>
          <w:szCs w:val="24"/>
          <w:lang w:val="en-US"/>
        </w:rPr>
        <w:t>, 165 00, Czech Republic</w:t>
      </w:r>
    </w:p>
    <w:p w14:paraId="13EA5D45" w14:textId="0552FD22" w:rsidR="003A2A17" w:rsidRPr="0096001B" w:rsidRDefault="003A2A17" w:rsidP="00DD16C6">
      <w:pPr>
        <w:jc w:val="both"/>
        <w:rPr>
          <w:rFonts w:ascii="Times New Roman" w:hAnsi="Times New Roman" w:cs="Times New Roman"/>
          <w:sz w:val="24"/>
          <w:szCs w:val="24"/>
        </w:rPr>
      </w:pPr>
      <w:r w:rsidRPr="0096001B">
        <w:rPr>
          <w:rFonts w:ascii="Times New Roman" w:hAnsi="Times New Roman" w:cs="Times New Roman"/>
          <w:sz w:val="24"/>
          <w:szCs w:val="24"/>
          <w:lang w:val="en-US"/>
        </w:rPr>
        <w:t xml:space="preserve">*Corresponding author: </w:t>
      </w:r>
      <w:proofErr w:type="spellStart"/>
      <w:r w:rsidRPr="0096001B">
        <w:rPr>
          <w:rFonts w:ascii="Times New Roman" w:hAnsi="Times New Roman" w:cs="Times New Roman"/>
          <w:sz w:val="24"/>
          <w:szCs w:val="24"/>
          <w:lang w:val="en-US"/>
        </w:rPr>
        <w:t>jacka</w:t>
      </w:r>
      <w:proofErr w:type="spellEnd"/>
      <w:r w:rsidRPr="0096001B">
        <w:rPr>
          <w:rFonts w:ascii="Times New Roman" w:hAnsi="Times New Roman" w:cs="Times New Roman"/>
          <w:sz w:val="24"/>
          <w:szCs w:val="24"/>
          <w:lang w:val="en-US"/>
        </w:rPr>
        <w:t>@</w:t>
      </w:r>
      <w:r w:rsidRPr="0096001B">
        <w:rPr>
          <w:rFonts w:ascii="Times New Roman" w:hAnsi="Times New Roman" w:cs="Times New Roman"/>
          <w:sz w:val="24"/>
          <w:szCs w:val="24"/>
        </w:rPr>
        <w:t>fzp.czu.cz</w:t>
      </w:r>
    </w:p>
    <w:p w14:paraId="4B2EFD64" w14:textId="664A5000" w:rsidR="005C4E1E" w:rsidRPr="0096001B" w:rsidRDefault="005C4E1E" w:rsidP="00DD16C6">
      <w:pPr>
        <w:spacing w:line="480" w:lineRule="auto"/>
        <w:jc w:val="both"/>
        <w:rPr>
          <w:rFonts w:ascii="Times New Roman" w:hAnsi="Times New Roman" w:cs="Times New Roman"/>
          <w:sz w:val="24"/>
          <w:szCs w:val="24"/>
          <w:lang w:val="en-US"/>
        </w:rPr>
      </w:pPr>
      <w:r w:rsidRPr="0096001B">
        <w:rPr>
          <w:rFonts w:ascii="Times New Roman" w:hAnsi="Times New Roman" w:cs="Times New Roman"/>
          <w:sz w:val="24"/>
          <w:szCs w:val="24"/>
          <w:lang w:val="en-US"/>
        </w:rPr>
        <w:t xml:space="preserve">Number of pages: </w:t>
      </w:r>
      <w:r w:rsidR="00F978AA" w:rsidRPr="0096001B">
        <w:rPr>
          <w:rFonts w:ascii="Times New Roman" w:hAnsi="Times New Roman" w:cs="Times New Roman"/>
          <w:sz w:val="24"/>
          <w:szCs w:val="24"/>
          <w:lang w:val="en-US"/>
        </w:rPr>
        <w:t>9</w:t>
      </w:r>
      <w:r w:rsidRPr="0096001B">
        <w:rPr>
          <w:rFonts w:ascii="Times New Roman" w:hAnsi="Times New Roman" w:cs="Times New Roman"/>
          <w:sz w:val="24"/>
          <w:szCs w:val="24"/>
          <w:lang w:val="en-US"/>
        </w:rPr>
        <w:t xml:space="preserve"> (including cover page)</w:t>
      </w:r>
      <w:r w:rsidRPr="0096001B">
        <w:rPr>
          <w:rFonts w:ascii="Times New Roman" w:hAnsi="Times New Roman" w:cs="Times New Roman"/>
          <w:sz w:val="24"/>
          <w:szCs w:val="24"/>
          <w:lang w:val="en-US"/>
        </w:rPr>
        <w:tab/>
      </w:r>
    </w:p>
    <w:p w14:paraId="64BBC9F4" w14:textId="1EA6CFE0" w:rsidR="005C4E1E" w:rsidRPr="0096001B" w:rsidRDefault="005C4E1E" w:rsidP="00DD16C6">
      <w:pPr>
        <w:spacing w:line="480" w:lineRule="auto"/>
        <w:jc w:val="both"/>
        <w:rPr>
          <w:rFonts w:ascii="Times New Roman" w:hAnsi="Times New Roman" w:cs="Times New Roman"/>
          <w:sz w:val="24"/>
          <w:szCs w:val="24"/>
          <w:lang w:val="en-US"/>
        </w:rPr>
      </w:pPr>
      <w:r w:rsidRPr="0096001B">
        <w:rPr>
          <w:rFonts w:ascii="Times New Roman" w:hAnsi="Times New Roman" w:cs="Times New Roman"/>
          <w:sz w:val="24"/>
          <w:szCs w:val="24"/>
          <w:lang w:val="en-US"/>
        </w:rPr>
        <w:t xml:space="preserve">Number of tables: </w:t>
      </w:r>
      <w:r w:rsidR="0007573D" w:rsidRPr="0096001B">
        <w:rPr>
          <w:rFonts w:ascii="Times New Roman" w:hAnsi="Times New Roman" w:cs="Times New Roman"/>
          <w:sz w:val="24"/>
          <w:szCs w:val="24"/>
          <w:lang w:val="en-US"/>
        </w:rPr>
        <w:t>4</w:t>
      </w:r>
    </w:p>
    <w:p w14:paraId="7708E3AB" w14:textId="780E9FBA" w:rsidR="00646CD7" w:rsidRPr="0096001B" w:rsidRDefault="005C4E1E" w:rsidP="47126C9F">
      <w:pPr>
        <w:spacing w:line="480" w:lineRule="auto"/>
        <w:rPr>
          <w:rFonts w:ascii="Times New Roman" w:hAnsi="Times New Roman" w:cs="Times New Roman"/>
          <w:sz w:val="24"/>
          <w:szCs w:val="24"/>
          <w:lang w:val="en-US"/>
        </w:rPr>
      </w:pPr>
      <w:r w:rsidRPr="0096001B">
        <w:rPr>
          <w:rFonts w:ascii="Times New Roman" w:hAnsi="Times New Roman" w:cs="Times New Roman"/>
          <w:sz w:val="24"/>
          <w:szCs w:val="24"/>
          <w:lang w:val="en-US"/>
        </w:rPr>
        <w:t>Number</w:t>
      </w:r>
      <w:r w:rsidR="3DBBBEB0" w:rsidRPr="0096001B">
        <w:rPr>
          <w:rFonts w:ascii="Times New Roman" w:hAnsi="Times New Roman" w:cs="Times New Roman"/>
          <w:sz w:val="24"/>
          <w:szCs w:val="24"/>
          <w:lang w:val="en-US"/>
        </w:rPr>
        <w:t xml:space="preserve"> </w:t>
      </w:r>
      <w:r w:rsidRPr="0096001B">
        <w:rPr>
          <w:rFonts w:ascii="Times New Roman" w:hAnsi="Times New Roman" w:cs="Times New Roman"/>
          <w:sz w:val="24"/>
          <w:szCs w:val="24"/>
          <w:lang w:val="en-US"/>
        </w:rPr>
        <w:t>of</w:t>
      </w:r>
      <w:r w:rsidR="48035951" w:rsidRPr="0096001B">
        <w:rPr>
          <w:rFonts w:ascii="Times New Roman" w:hAnsi="Times New Roman" w:cs="Times New Roman"/>
          <w:sz w:val="24"/>
          <w:szCs w:val="24"/>
          <w:lang w:val="en-US"/>
        </w:rPr>
        <w:t xml:space="preserve"> </w:t>
      </w:r>
      <w:r w:rsidRPr="0096001B">
        <w:rPr>
          <w:rFonts w:ascii="Times New Roman" w:hAnsi="Times New Roman" w:cs="Times New Roman"/>
          <w:sz w:val="24"/>
          <w:szCs w:val="24"/>
          <w:lang w:val="en-US"/>
        </w:rPr>
        <w:t>figures:</w:t>
      </w:r>
      <w:r w:rsidR="1BF488DB" w:rsidRPr="0096001B">
        <w:rPr>
          <w:rFonts w:ascii="Times New Roman" w:hAnsi="Times New Roman" w:cs="Times New Roman"/>
          <w:sz w:val="24"/>
          <w:szCs w:val="24"/>
          <w:lang w:val="en-US"/>
        </w:rPr>
        <w:t xml:space="preserve"> </w:t>
      </w:r>
      <w:r w:rsidR="00BE6535" w:rsidRPr="0096001B">
        <w:rPr>
          <w:rFonts w:ascii="Times New Roman" w:hAnsi="Times New Roman" w:cs="Times New Roman"/>
          <w:sz w:val="24"/>
          <w:szCs w:val="24"/>
          <w:lang w:val="en-US"/>
        </w:rPr>
        <w:t>10</w:t>
      </w:r>
      <w:r w:rsidRPr="0096001B">
        <w:rPr>
          <w:rFonts w:ascii="Times New Roman" w:hAnsi="Times New Roman" w:cs="Times New Roman"/>
          <w:lang w:val="en-US"/>
        </w:rPr>
        <w:br w:type="page"/>
      </w:r>
    </w:p>
    <w:p w14:paraId="2B1315FA" w14:textId="01A44CA6" w:rsidR="00646CD7" w:rsidRPr="00BF4299" w:rsidRDefault="00646CD7" w:rsidP="009C244C">
      <w:pPr>
        <w:jc w:val="both"/>
        <w:rPr>
          <w:rFonts w:ascii="Times New Roman" w:hAnsi="Times New Roman" w:cs="Times New Roman"/>
          <w:sz w:val="20"/>
          <w:szCs w:val="20"/>
          <w:lang w:val="en-US"/>
        </w:rPr>
      </w:pPr>
      <w:r w:rsidRPr="00BF4299">
        <w:rPr>
          <w:rFonts w:ascii="Times New Roman" w:hAnsi="Times New Roman" w:cs="Times New Roman"/>
          <w:sz w:val="20"/>
          <w:szCs w:val="20"/>
          <w:lang w:val="en-US"/>
        </w:rPr>
        <w:lastRenderedPageBreak/>
        <w:t>Table S1</w:t>
      </w:r>
      <w:r w:rsidR="004119B2" w:rsidRPr="00BF4299">
        <w:rPr>
          <w:rFonts w:ascii="Times New Roman" w:hAnsi="Times New Roman" w:cs="Times New Roman"/>
          <w:sz w:val="20"/>
          <w:szCs w:val="20"/>
          <w:lang w:val="en-US"/>
        </w:rPr>
        <w:t>.</w:t>
      </w:r>
      <w:r w:rsidRPr="00BF4299">
        <w:rPr>
          <w:rFonts w:ascii="Times New Roman" w:hAnsi="Times New Roman" w:cs="Times New Roman"/>
          <w:sz w:val="20"/>
          <w:szCs w:val="20"/>
          <w:lang w:val="en-US"/>
        </w:rPr>
        <w:t xml:space="preserve"> </w:t>
      </w:r>
      <w:r w:rsidR="00AB2A04" w:rsidRPr="00BF4299">
        <w:rPr>
          <w:rFonts w:ascii="Times New Roman" w:hAnsi="Times New Roman" w:cs="Times New Roman"/>
          <w:sz w:val="20"/>
          <w:szCs w:val="20"/>
          <w:lang w:val="en-US"/>
        </w:rPr>
        <w:t>Selected s</w:t>
      </w:r>
      <w:r w:rsidR="00C12D38" w:rsidRPr="00BF4299">
        <w:rPr>
          <w:rFonts w:ascii="Times New Roman" w:hAnsi="Times New Roman" w:cs="Times New Roman"/>
          <w:color w:val="000000"/>
          <w:sz w:val="20"/>
          <w:szCs w:val="20"/>
          <w:lang w:val="en-US"/>
        </w:rPr>
        <w:t xml:space="preserve">oil characteristics </w:t>
      </w:r>
      <w:r w:rsidR="00912A50" w:rsidRPr="00BF4299">
        <w:rPr>
          <w:rFonts w:ascii="Times New Roman" w:hAnsi="Times New Roman" w:cs="Times New Roman"/>
          <w:color w:val="000000"/>
          <w:sz w:val="20"/>
          <w:szCs w:val="20"/>
          <w:lang w:val="en-US"/>
        </w:rPr>
        <w:t>of the study area (</w:t>
      </w:r>
      <w:r w:rsidRPr="00BF4299">
        <w:rPr>
          <w:rFonts w:ascii="Times New Roman" w:hAnsi="Times New Roman" w:cs="Times New Roman"/>
          <w:sz w:val="20"/>
          <w:szCs w:val="20"/>
          <w:lang w:val="en-US"/>
        </w:rPr>
        <w:t xml:space="preserve">mean </w:t>
      </w:r>
      <w:r w:rsidR="00EB0CFC" w:rsidRPr="00BF4299">
        <w:rPr>
          <w:rFonts w:ascii="Times New Roman" w:hAnsi="Times New Roman" w:cs="Times New Roman"/>
          <w:sz w:val="20"/>
          <w:szCs w:val="20"/>
          <w:lang w:val="en-US"/>
        </w:rPr>
        <w:t xml:space="preserve">± </w:t>
      </w:r>
      <w:r w:rsidRPr="00BF4299">
        <w:rPr>
          <w:rFonts w:ascii="Times New Roman" w:hAnsi="Times New Roman" w:cs="Times New Roman"/>
          <w:sz w:val="20"/>
          <w:szCs w:val="20"/>
          <w:lang w:val="en-US"/>
        </w:rPr>
        <w:t>SD</w:t>
      </w:r>
      <w:r w:rsidR="00EB0CFC" w:rsidRPr="00BF4299">
        <w:rPr>
          <w:rFonts w:ascii="Times New Roman" w:hAnsi="Times New Roman" w:cs="Times New Roman"/>
          <w:sz w:val="20"/>
          <w:szCs w:val="20"/>
          <w:lang w:val="en-US"/>
        </w:rPr>
        <w:t>, n=</w:t>
      </w:r>
      <w:r w:rsidRPr="00BF4299">
        <w:rPr>
          <w:rFonts w:ascii="Times New Roman" w:hAnsi="Times New Roman" w:cs="Times New Roman"/>
          <w:sz w:val="20"/>
          <w:szCs w:val="20"/>
          <w:lang w:val="en-US"/>
        </w:rPr>
        <w:t xml:space="preserve"> 5</w:t>
      </w:r>
      <w:r w:rsidR="00EB0CFC" w:rsidRPr="00BF4299">
        <w:rPr>
          <w:rFonts w:ascii="Times New Roman" w:hAnsi="Times New Roman" w:cs="Times New Roman"/>
          <w:sz w:val="20"/>
          <w:szCs w:val="20"/>
          <w:lang w:val="en-US"/>
        </w:rPr>
        <w:t>)</w:t>
      </w:r>
      <w:r w:rsidR="006534DA" w:rsidRPr="00BF4299">
        <w:rPr>
          <w:rFonts w:ascii="Times New Roman" w:hAnsi="Times New Roman" w:cs="Times New Roman"/>
          <w:sz w:val="20"/>
          <w:szCs w:val="20"/>
          <w:lang w:val="en-US"/>
        </w:rPr>
        <w:t xml:space="preserve">. </w:t>
      </w:r>
    </w:p>
    <w:p w14:paraId="3AD1BA8D" w14:textId="77777777" w:rsidR="00EB0CFC" w:rsidRPr="00BF4299" w:rsidRDefault="00EB0CFC" w:rsidP="00DD16C6">
      <w:pPr>
        <w:pStyle w:val="Odstavecseseznamem"/>
        <w:ind w:left="360"/>
        <w:jc w:val="both"/>
        <w:rPr>
          <w:sz w:val="20"/>
          <w:szCs w:val="20"/>
          <w:lang w:val="en-US"/>
        </w:rPr>
      </w:pPr>
    </w:p>
    <w:tbl>
      <w:tblPr>
        <w:tblStyle w:val="Mkatabulky"/>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1052"/>
        <w:gridCol w:w="1054"/>
        <w:gridCol w:w="1301"/>
        <w:gridCol w:w="1417"/>
        <w:gridCol w:w="1418"/>
        <w:gridCol w:w="1559"/>
      </w:tblGrid>
      <w:tr w:rsidR="00646CD7" w:rsidRPr="00BF4299" w14:paraId="1A99B823" w14:textId="77777777" w:rsidTr="00D72CCB">
        <w:trPr>
          <w:trHeight w:val="511"/>
        </w:trPr>
        <w:tc>
          <w:tcPr>
            <w:tcW w:w="988" w:type="dxa"/>
            <w:tcBorders>
              <w:top w:val="single" w:sz="8" w:space="0" w:color="auto"/>
              <w:bottom w:val="single" w:sz="8" w:space="0" w:color="auto"/>
            </w:tcBorders>
          </w:tcPr>
          <w:p w14:paraId="163EDF3B" w14:textId="77777777" w:rsidR="00646CD7" w:rsidRPr="00BF4299" w:rsidRDefault="00646CD7" w:rsidP="47126C9F">
            <w:pPr>
              <w:jc w:val="center"/>
              <w:rPr>
                <w:lang w:val="en-US"/>
              </w:rPr>
            </w:pPr>
            <w:r w:rsidRPr="00BF4299">
              <w:rPr>
                <w:lang w:val="en-US"/>
              </w:rPr>
              <w:t>Location</w:t>
            </w:r>
          </w:p>
        </w:tc>
        <w:tc>
          <w:tcPr>
            <w:tcW w:w="1052" w:type="dxa"/>
            <w:tcBorders>
              <w:top w:val="single" w:sz="8" w:space="0" w:color="auto"/>
              <w:bottom w:val="single" w:sz="8" w:space="0" w:color="auto"/>
            </w:tcBorders>
          </w:tcPr>
          <w:p w14:paraId="050691E2" w14:textId="77777777" w:rsidR="00646CD7" w:rsidRPr="00BF4299" w:rsidRDefault="00646CD7" w:rsidP="47126C9F">
            <w:pPr>
              <w:jc w:val="center"/>
              <w:rPr>
                <w:lang w:val="en-US"/>
              </w:rPr>
            </w:pPr>
            <w:r w:rsidRPr="00BF4299">
              <w:rPr>
                <w:lang w:val="en-US"/>
              </w:rPr>
              <w:t>Tree stand</w:t>
            </w:r>
          </w:p>
        </w:tc>
        <w:tc>
          <w:tcPr>
            <w:tcW w:w="1054" w:type="dxa"/>
            <w:tcBorders>
              <w:top w:val="single" w:sz="8" w:space="0" w:color="auto"/>
              <w:bottom w:val="single" w:sz="8" w:space="0" w:color="auto"/>
            </w:tcBorders>
          </w:tcPr>
          <w:p w14:paraId="68174E76" w14:textId="77777777" w:rsidR="00646CD7" w:rsidRPr="00BF4299" w:rsidRDefault="00646CD7" w:rsidP="47126C9F">
            <w:pPr>
              <w:jc w:val="center"/>
              <w:rPr>
                <w:lang w:val="en-US"/>
              </w:rPr>
            </w:pPr>
            <w:r w:rsidRPr="00BF4299">
              <w:rPr>
                <w:lang w:val="en-US"/>
              </w:rPr>
              <w:t>Sampling depth [cm]</w:t>
            </w:r>
          </w:p>
        </w:tc>
        <w:tc>
          <w:tcPr>
            <w:tcW w:w="1301" w:type="dxa"/>
            <w:tcBorders>
              <w:top w:val="single" w:sz="8" w:space="0" w:color="auto"/>
              <w:bottom w:val="single" w:sz="8" w:space="0" w:color="auto"/>
            </w:tcBorders>
          </w:tcPr>
          <w:p w14:paraId="6129EA05" w14:textId="77777777" w:rsidR="00646CD7" w:rsidRPr="00BF4299" w:rsidRDefault="00646CD7" w:rsidP="47126C9F">
            <w:pPr>
              <w:ind w:right="-157"/>
              <w:jc w:val="center"/>
              <w:rPr>
                <w:color w:val="000000" w:themeColor="text1"/>
                <w:lang w:val="en-US"/>
              </w:rPr>
            </w:pPr>
            <w:commentRangeStart w:id="1"/>
            <w:r w:rsidRPr="00BF4299">
              <w:rPr>
                <w:color w:val="000000" w:themeColor="text1"/>
                <w:lang w:val="en-US"/>
              </w:rPr>
              <w:t>Bulk density</w:t>
            </w:r>
          </w:p>
          <w:p w14:paraId="2003A3E6" w14:textId="77777777" w:rsidR="00646CD7" w:rsidRPr="00BF4299" w:rsidRDefault="00646CD7" w:rsidP="47126C9F">
            <w:pPr>
              <w:ind w:right="-157"/>
              <w:jc w:val="center"/>
              <w:rPr>
                <w:color w:val="000000" w:themeColor="text1"/>
                <w:lang w:val="en-US"/>
              </w:rPr>
            </w:pPr>
            <w:r w:rsidRPr="00BF4299">
              <w:rPr>
                <w:color w:val="000000" w:themeColor="text1"/>
                <w:lang w:val="en-US"/>
              </w:rPr>
              <w:t>[g cm</w:t>
            </w:r>
            <w:r w:rsidRPr="00BF4299">
              <w:rPr>
                <w:color w:val="000000" w:themeColor="text1"/>
                <w:vertAlign w:val="superscript"/>
                <w:lang w:val="en-US"/>
              </w:rPr>
              <w:t>-</w:t>
            </w:r>
            <w:commentRangeEnd w:id="1"/>
            <w:r w:rsidRPr="00BF4299">
              <w:commentReference w:id="1"/>
            </w:r>
            <w:r w:rsidRPr="00BF4299">
              <w:rPr>
                <w:color w:val="000000" w:themeColor="text1"/>
                <w:vertAlign w:val="superscript"/>
                <w:lang w:val="en-US"/>
              </w:rPr>
              <w:t>3</w:t>
            </w:r>
            <w:r w:rsidRPr="00BF4299">
              <w:rPr>
                <w:color w:val="000000" w:themeColor="text1"/>
                <w:lang w:val="en-US"/>
              </w:rPr>
              <w:t>]</w:t>
            </w:r>
          </w:p>
        </w:tc>
        <w:tc>
          <w:tcPr>
            <w:tcW w:w="1417" w:type="dxa"/>
            <w:tcBorders>
              <w:top w:val="single" w:sz="8" w:space="0" w:color="auto"/>
              <w:bottom w:val="single" w:sz="8" w:space="0" w:color="auto"/>
            </w:tcBorders>
          </w:tcPr>
          <w:p w14:paraId="46B37F7A" w14:textId="73E5B93F" w:rsidR="00646CD7" w:rsidRPr="00BF4299" w:rsidRDefault="00646CD7" w:rsidP="47126C9F">
            <w:pPr>
              <w:ind w:right="-157"/>
              <w:jc w:val="center"/>
              <w:rPr>
                <w:lang w:val="en-US"/>
              </w:rPr>
            </w:pPr>
            <w:r w:rsidRPr="00BF4299">
              <w:rPr>
                <w:lang w:val="en-US"/>
              </w:rPr>
              <w:t>FS</w:t>
            </w:r>
            <w:r w:rsidR="006E5383" w:rsidRPr="00BF4299">
              <w:rPr>
                <w:lang w:val="en-US"/>
              </w:rPr>
              <w:t>*</w:t>
            </w:r>
          </w:p>
          <w:p w14:paraId="6F2E4BC0" w14:textId="77777777" w:rsidR="00646CD7" w:rsidRPr="00BF4299" w:rsidRDefault="00646CD7" w:rsidP="47126C9F">
            <w:pPr>
              <w:ind w:right="-157"/>
              <w:jc w:val="center"/>
              <w:rPr>
                <w:lang w:val="en-US"/>
              </w:rPr>
            </w:pPr>
            <w:r w:rsidRPr="00BF4299">
              <w:rPr>
                <w:color w:val="000000" w:themeColor="text1"/>
                <w:lang w:val="en-US"/>
              </w:rPr>
              <w:t>(vol %)</w:t>
            </w:r>
          </w:p>
        </w:tc>
        <w:tc>
          <w:tcPr>
            <w:tcW w:w="1418" w:type="dxa"/>
            <w:tcBorders>
              <w:top w:val="single" w:sz="8" w:space="0" w:color="auto"/>
              <w:bottom w:val="single" w:sz="8" w:space="0" w:color="auto"/>
            </w:tcBorders>
          </w:tcPr>
          <w:p w14:paraId="5E1CFC2F" w14:textId="70812E8E" w:rsidR="00646CD7" w:rsidRPr="00BF4299" w:rsidRDefault="00646CD7" w:rsidP="47126C9F">
            <w:pPr>
              <w:jc w:val="center"/>
              <w:rPr>
                <w:lang w:val="en-US"/>
              </w:rPr>
            </w:pPr>
            <w:r w:rsidRPr="00BF4299">
              <w:rPr>
                <w:lang w:val="en-US"/>
              </w:rPr>
              <w:t>FC</w:t>
            </w:r>
            <w:r w:rsidR="006E5383" w:rsidRPr="00BF4299">
              <w:rPr>
                <w:lang w:val="en-US"/>
              </w:rPr>
              <w:t>**</w:t>
            </w:r>
          </w:p>
          <w:p w14:paraId="19038599" w14:textId="77777777" w:rsidR="00646CD7" w:rsidRPr="00BF4299" w:rsidRDefault="00646CD7" w:rsidP="47126C9F">
            <w:pPr>
              <w:jc w:val="center"/>
              <w:rPr>
                <w:lang w:val="en-US"/>
              </w:rPr>
            </w:pPr>
            <w:r w:rsidRPr="00BF4299">
              <w:rPr>
                <w:lang w:val="en-US"/>
              </w:rPr>
              <w:t>(vol %)</w:t>
            </w:r>
          </w:p>
        </w:tc>
        <w:tc>
          <w:tcPr>
            <w:tcW w:w="1559" w:type="dxa"/>
            <w:tcBorders>
              <w:top w:val="single" w:sz="8" w:space="0" w:color="auto"/>
              <w:bottom w:val="single" w:sz="8" w:space="0" w:color="auto"/>
            </w:tcBorders>
          </w:tcPr>
          <w:p w14:paraId="3728EEFD" w14:textId="5E3DF310" w:rsidR="00646CD7" w:rsidRPr="00BF4299" w:rsidRDefault="00646CD7" w:rsidP="47126C9F">
            <w:pPr>
              <w:jc w:val="center"/>
              <w:rPr>
                <w:lang w:val="en-US"/>
              </w:rPr>
            </w:pPr>
            <w:r w:rsidRPr="00BF4299">
              <w:rPr>
                <w:lang w:val="en-US"/>
              </w:rPr>
              <w:t>BEAW</w:t>
            </w:r>
            <w:r w:rsidR="006E5383" w:rsidRPr="00BF4299">
              <w:rPr>
                <w:lang w:val="en-US"/>
              </w:rPr>
              <w:t>***</w:t>
            </w:r>
          </w:p>
          <w:p w14:paraId="3865206D" w14:textId="77777777" w:rsidR="00646CD7" w:rsidRPr="00BF4299" w:rsidRDefault="00646CD7" w:rsidP="47126C9F">
            <w:pPr>
              <w:jc w:val="center"/>
              <w:rPr>
                <w:lang w:val="en-US"/>
              </w:rPr>
            </w:pPr>
            <w:r w:rsidRPr="00BF4299">
              <w:rPr>
                <w:lang w:val="en-US"/>
              </w:rPr>
              <w:t>(vol %)</w:t>
            </w:r>
          </w:p>
        </w:tc>
      </w:tr>
      <w:tr w:rsidR="00646CD7" w:rsidRPr="00BF4299" w14:paraId="04E74E7B" w14:textId="77777777" w:rsidTr="47126C9F">
        <w:trPr>
          <w:trHeight w:val="248"/>
        </w:trPr>
        <w:tc>
          <w:tcPr>
            <w:tcW w:w="988" w:type="dxa"/>
            <w:tcBorders>
              <w:top w:val="single" w:sz="8" w:space="0" w:color="auto"/>
            </w:tcBorders>
          </w:tcPr>
          <w:p w14:paraId="1639D595" w14:textId="77777777" w:rsidR="00646CD7" w:rsidRPr="00BF4299" w:rsidRDefault="00646CD7" w:rsidP="47126C9F">
            <w:pPr>
              <w:jc w:val="center"/>
              <w:rPr>
                <w:lang w:val="en-US"/>
              </w:rPr>
            </w:pPr>
            <w:r w:rsidRPr="00BF4299">
              <w:rPr>
                <w:lang w:val="en-US"/>
              </w:rPr>
              <w:t>1</w:t>
            </w:r>
          </w:p>
        </w:tc>
        <w:tc>
          <w:tcPr>
            <w:tcW w:w="1052" w:type="dxa"/>
            <w:tcBorders>
              <w:top w:val="single" w:sz="8" w:space="0" w:color="auto"/>
            </w:tcBorders>
          </w:tcPr>
          <w:p w14:paraId="43C377D1" w14:textId="77777777" w:rsidR="00646CD7" w:rsidRPr="00BF4299" w:rsidRDefault="00646CD7" w:rsidP="47126C9F">
            <w:pPr>
              <w:jc w:val="center"/>
              <w:rPr>
                <w:lang w:val="en-US"/>
              </w:rPr>
            </w:pPr>
            <w:r w:rsidRPr="00BF4299">
              <w:rPr>
                <w:lang w:val="en-US"/>
              </w:rPr>
              <w:t>Beech</w:t>
            </w:r>
          </w:p>
        </w:tc>
        <w:tc>
          <w:tcPr>
            <w:tcW w:w="1054" w:type="dxa"/>
            <w:tcBorders>
              <w:top w:val="single" w:sz="8" w:space="0" w:color="auto"/>
            </w:tcBorders>
          </w:tcPr>
          <w:p w14:paraId="3CD859BA" w14:textId="77777777" w:rsidR="00646CD7" w:rsidRPr="00BF4299" w:rsidRDefault="00646CD7" w:rsidP="47126C9F">
            <w:pPr>
              <w:jc w:val="center"/>
              <w:rPr>
                <w:lang w:val="en-US"/>
              </w:rPr>
            </w:pPr>
            <w:r w:rsidRPr="00BF4299">
              <w:rPr>
                <w:lang w:val="en-US"/>
              </w:rPr>
              <w:t>5</w:t>
            </w:r>
          </w:p>
        </w:tc>
        <w:tc>
          <w:tcPr>
            <w:tcW w:w="1301" w:type="dxa"/>
            <w:tcBorders>
              <w:top w:val="single" w:sz="8" w:space="0" w:color="auto"/>
            </w:tcBorders>
          </w:tcPr>
          <w:p w14:paraId="52F71560" w14:textId="77777777" w:rsidR="00646CD7" w:rsidRPr="00BF4299" w:rsidRDefault="00646CD7" w:rsidP="47126C9F">
            <w:pPr>
              <w:jc w:val="center"/>
              <w:rPr>
                <w:lang w:val="en-US"/>
              </w:rPr>
            </w:pPr>
            <w:r w:rsidRPr="00BF4299">
              <w:rPr>
                <w:lang w:val="en-US"/>
              </w:rPr>
              <w:t xml:space="preserve">0.90 </w:t>
            </w:r>
            <w:r w:rsidRPr="00BF4299">
              <w:rPr>
                <w:color w:val="000000" w:themeColor="text1"/>
                <w:lang w:val="en-US"/>
              </w:rPr>
              <w:t>± 0.20</w:t>
            </w:r>
          </w:p>
        </w:tc>
        <w:tc>
          <w:tcPr>
            <w:tcW w:w="1417" w:type="dxa"/>
            <w:tcBorders>
              <w:top w:val="single" w:sz="8" w:space="0" w:color="auto"/>
            </w:tcBorders>
          </w:tcPr>
          <w:p w14:paraId="6BFBF7C9" w14:textId="77777777" w:rsidR="00646CD7" w:rsidRPr="00BF4299" w:rsidRDefault="00646CD7" w:rsidP="47126C9F">
            <w:pPr>
              <w:jc w:val="center"/>
              <w:rPr>
                <w:color w:val="000000"/>
                <w:lang w:val="en-US"/>
              </w:rPr>
            </w:pPr>
            <w:r w:rsidRPr="00BF4299">
              <w:rPr>
                <w:lang w:val="en-US"/>
              </w:rPr>
              <w:t xml:space="preserve">0.54 </w:t>
            </w:r>
            <w:r w:rsidRPr="00BF4299">
              <w:rPr>
                <w:color w:val="000000" w:themeColor="text1"/>
                <w:lang w:val="en-US"/>
              </w:rPr>
              <w:t>± 0.05</w:t>
            </w:r>
          </w:p>
        </w:tc>
        <w:tc>
          <w:tcPr>
            <w:tcW w:w="1418" w:type="dxa"/>
            <w:tcBorders>
              <w:top w:val="single" w:sz="8" w:space="0" w:color="auto"/>
            </w:tcBorders>
          </w:tcPr>
          <w:p w14:paraId="3C5DDA26" w14:textId="77777777" w:rsidR="00646CD7" w:rsidRPr="00BF4299" w:rsidRDefault="00646CD7" w:rsidP="47126C9F">
            <w:pPr>
              <w:jc w:val="center"/>
              <w:rPr>
                <w:lang w:val="en-US"/>
              </w:rPr>
            </w:pPr>
            <w:r w:rsidRPr="00BF4299">
              <w:rPr>
                <w:lang w:val="en-US"/>
              </w:rPr>
              <w:t xml:space="preserve">0.44 </w:t>
            </w:r>
            <w:r w:rsidRPr="00BF4299">
              <w:rPr>
                <w:color w:val="000000" w:themeColor="text1"/>
                <w:lang w:val="en-US"/>
              </w:rPr>
              <w:t>± 0.06</w:t>
            </w:r>
          </w:p>
        </w:tc>
        <w:tc>
          <w:tcPr>
            <w:tcW w:w="1559" w:type="dxa"/>
            <w:tcBorders>
              <w:top w:val="single" w:sz="8" w:space="0" w:color="auto"/>
            </w:tcBorders>
          </w:tcPr>
          <w:p w14:paraId="7786AEA8" w14:textId="77777777" w:rsidR="00646CD7" w:rsidRPr="00BF4299" w:rsidRDefault="00646CD7" w:rsidP="47126C9F">
            <w:pPr>
              <w:ind w:left="-248" w:right="-232"/>
              <w:jc w:val="center"/>
              <w:rPr>
                <w:lang w:val="en-US"/>
              </w:rPr>
            </w:pPr>
            <w:r w:rsidRPr="00BF4299">
              <w:rPr>
                <w:lang w:val="en-US"/>
              </w:rPr>
              <w:t xml:space="preserve">0.237 </w:t>
            </w:r>
            <w:r w:rsidRPr="00BF4299">
              <w:rPr>
                <w:color w:val="000000" w:themeColor="text1"/>
                <w:lang w:val="en-US"/>
              </w:rPr>
              <w:t>± 0.055</w:t>
            </w:r>
          </w:p>
        </w:tc>
      </w:tr>
      <w:tr w:rsidR="00646CD7" w:rsidRPr="00BF4299" w14:paraId="3CC18102" w14:textId="77777777" w:rsidTr="47126C9F">
        <w:trPr>
          <w:trHeight w:val="248"/>
        </w:trPr>
        <w:tc>
          <w:tcPr>
            <w:tcW w:w="988" w:type="dxa"/>
          </w:tcPr>
          <w:p w14:paraId="38BA8A71" w14:textId="77777777" w:rsidR="00646CD7" w:rsidRPr="00BF4299" w:rsidRDefault="00646CD7" w:rsidP="47126C9F">
            <w:pPr>
              <w:jc w:val="center"/>
              <w:rPr>
                <w:lang w:val="en-US"/>
              </w:rPr>
            </w:pPr>
          </w:p>
        </w:tc>
        <w:tc>
          <w:tcPr>
            <w:tcW w:w="1052" w:type="dxa"/>
          </w:tcPr>
          <w:p w14:paraId="675DEF02" w14:textId="77777777" w:rsidR="00646CD7" w:rsidRPr="00BF4299" w:rsidRDefault="00646CD7" w:rsidP="47126C9F">
            <w:pPr>
              <w:jc w:val="center"/>
              <w:rPr>
                <w:lang w:val="en-US"/>
              </w:rPr>
            </w:pPr>
          </w:p>
        </w:tc>
        <w:tc>
          <w:tcPr>
            <w:tcW w:w="1054" w:type="dxa"/>
          </w:tcPr>
          <w:p w14:paraId="19A71764" w14:textId="77777777" w:rsidR="00646CD7" w:rsidRPr="00BF4299" w:rsidRDefault="00646CD7" w:rsidP="47126C9F">
            <w:pPr>
              <w:jc w:val="center"/>
              <w:rPr>
                <w:lang w:val="en-US"/>
              </w:rPr>
            </w:pPr>
            <w:r w:rsidRPr="00BF4299">
              <w:rPr>
                <w:lang w:val="en-US"/>
              </w:rPr>
              <w:t>10</w:t>
            </w:r>
          </w:p>
        </w:tc>
        <w:tc>
          <w:tcPr>
            <w:tcW w:w="1301" w:type="dxa"/>
          </w:tcPr>
          <w:p w14:paraId="3A390DE0" w14:textId="77777777" w:rsidR="00646CD7" w:rsidRPr="00BF4299" w:rsidRDefault="00646CD7" w:rsidP="47126C9F">
            <w:pPr>
              <w:jc w:val="center"/>
              <w:rPr>
                <w:lang w:val="en-US"/>
              </w:rPr>
            </w:pPr>
            <w:r w:rsidRPr="00BF4299">
              <w:rPr>
                <w:lang w:val="en-US"/>
              </w:rPr>
              <w:t xml:space="preserve">1.37 </w:t>
            </w:r>
            <w:r w:rsidRPr="00BF4299">
              <w:rPr>
                <w:color w:val="000000" w:themeColor="text1"/>
                <w:lang w:val="en-US"/>
              </w:rPr>
              <w:t>± 0.05</w:t>
            </w:r>
          </w:p>
        </w:tc>
        <w:tc>
          <w:tcPr>
            <w:tcW w:w="1417" w:type="dxa"/>
          </w:tcPr>
          <w:p w14:paraId="39D62D35" w14:textId="77777777" w:rsidR="00646CD7" w:rsidRPr="00BF4299" w:rsidRDefault="00646CD7" w:rsidP="47126C9F">
            <w:pPr>
              <w:jc w:val="center"/>
              <w:rPr>
                <w:lang w:val="en-US"/>
              </w:rPr>
            </w:pPr>
            <w:r w:rsidRPr="00BF4299">
              <w:rPr>
                <w:lang w:val="en-US"/>
              </w:rPr>
              <w:t xml:space="preserve">0.45 </w:t>
            </w:r>
            <w:r w:rsidRPr="00BF4299">
              <w:rPr>
                <w:color w:val="000000" w:themeColor="text1"/>
                <w:lang w:val="en-US"/>
              </w:rPr>
              <w:t>± 0.05</w:t>
            </w:r>
          </w:p>
        </w:tc>
        <w:tc>
          <w:tcPr>
            <w:tcW w:w="1418" w:type="dxa"/>
          </w:tcPr>
          <w:p w14:paraId="68911422" w14:textId="77777777" w:rsidR="00646CD7" w:rsidRPr="00BF4299" w:rsidRDefault="00646CD7" w:rsidP="47126C9F">
            <w:pPr>
              <w:jc w:val="center"/>
              <w:rPr>
                <w:lang w:val="en-US"/>
              </w:rPr>
            </w:pPr>
            <w:r w:rsidRPr="00BF4299">
              <w:rPr>
                <w:lang w:val="en-US"/>
              </w:rPr>
              <w:t xml:space="preserve">0.33 </w:t>
            </w:r>
            <w:r w:rsidRPr="00BF4299">
              <w:rPr>
                <w:color w:val="000000" w:themeColor="text1"/>
                <w:lang w:val="en-US"/>
              </w:rPr>
              <w:t>± 0.02</w:t>
            </w:r>
          </w:p>
        </w:tc>
        <w:tc>
          <w:tcPr>
            <w:tcW w:w="1559" w:type="dxa"/>
          </w:tcPr>
          <w:p w14:paraId="20BE39F0" w14:textId="77777777" w:rsidR="00646CD7" w:rsidRPr="00BF4299" w:rsidRDefault="00646CD7" w:rsidP="47126C9F">
            <w:pPr>
              <w:jc w:val="center"/>
              <w:rPr>
                <w:lang w:val="en-US"/>
              </w:rPr>
            </w:pPr>
            <w:r w:rsidRPr="00BF4299">
              <w:rPr>
                <w:lang w:val="en-US"/>
              </w:rPr>
              <w:t>NA</w:t>
            </w:r>
          </w:p>
        </w:tc>
      </w:tr>
      <w:tr w:rsidR="00646CD7" w:rsidRPr="00BF4299" w14:paraId="7DF4D25E" w14:textId="77777777" w:rsidTr="47126C9F">
        <w:trPr>
          <w:trHeight w:val="248"/>
        </w:trPr>
        <w:tc>
          <w:tcPr>
            <w:tcW w:w="988" w:type="dxa"/>
          </w:tcPr>
          <w:p w14:paraId="667EF4E1" w14:textId="77777777" w:rsidR="00646CD7" w:rsidRPr="00BF4299" w:rsidRDefault="00646CD7" w:rsidP="47126C9F">
            <w:pPr>
              <w:jc w:val="center"/>
              <w:rPr>
                <w:lang w:val="en-US"/>
              </w:rPr>
            </w:pPr>
          </w:p>
        </w:tc>
        <w:tc>
          <w:tcPr>
            <w:tcW w:w="1052" w:type="dxa"/>
          </w:tcPr>
          <w:p w14:paraId="2F853CB2" w14:textId="77777777" w:rsidR="00646CD7" w:rsidRPr="00BF4299" w:rsidRDefault="00646CD7" w:rsidP="47126C9F">
            <w:pPr>
              <w:jc w:val="center"/>
              <w:rPr>
                <w:lang w:val="en-US"/>
              </w:rPr>
            </w:pPr>
          </w:p>
        </w:tc>
        <w:tc>
          <w:tcPr>
            <w:tcW w:w="1054" w:type="dxa"/>
          </w:tcPr>
          <w:p w14:paraId="25765427" w14:textId="77777777" w:rsidR="00646CD7" w:rsidRPr="00BF4299" w:rsidRDefault="00646CD7" w:rsidP="47126C9F">
            <w:pPr>
              <w:jc w:val="center"/>
              <w:rPr>
                <w:lang w:val="en-US"/>
              </w:rPr>
            </w:pPr>
            <w:r w:rsidRPr="00BF4299">
              <w:rPr>
                <w:lang w:val="en-US"/>
              </w:rPr>
              <w:t>20</w:t>
            </w:r>
          </w:p>
        </w:tc>
        <w:tc>
          <w:tcPr>
            <w:tcW w:w="1301" w:type="dxa"/>
          </w:tcPr>
          <w:p w14:paraId="47872DB1" w14:textId="77777777" w:rsidR="00646CD7" w:rsidRPr="00BF4299" w:rsidRDefault="00646CD7" w:rsidP="47126C9F">
            <w:pPr>
              <w:jc w:val="center"/>
              <w:rPr>
                <w:lang w:val="en-US"/>
              </w:rPr>
            </w:pPr>
            <w:r w:rsidRPr="00BF4299">
              <w:rPr>
                <w:lang w:val="en-US"/>
              </w:rPr>
              <w:t xml:space="preserve">1.41 </w:t>
            </w:r>
            <w:r w:rsidRPr="00BF4299">
              <w:rPr>
                <w:color w:val="000000" w:themeColor="text1"/>
                <w:lang w:val="en-US"/>
              </w:rPr>
              <w:t>± 0.05</w:t>
            </w:r>
          </w:p>
        </w:tc>
        <w:tc>
          <w:tcPr>
            <w:tcW w:w="1417" w:type="dxa"/>
          </w:tcPr>
          <w:p w14:paraId="27F0AAC1" w14:textId="77777777" w:rsidR="00646CD7" w:rsidRPr="00BF4299" w:rsidRDefault="00646CD7" w:rsidP="47126C9F">
            <w:pPr>
              <w:jc w:val="center"/>
              <w:rPr>
                <w:lang w:val="en-US"/>
              </w:rPr>
            </w:pPr>
            <w:r w:rsidRPr="00BF4299">
              <w:rPr>
                <w:lang w:val="en-US"/>
              </w:rPr>
              <w:t xml:space="preserve">0.43 </w:t>
            </w:r>
            <w:r w:rsidRPr="00BF4299">
              <w:rPr>
                <w:color w:val="000000" w:themeColor="text1"/>
                <w:lang w:val="en-US"/>
              </w:rPr>
              <w:t>±0.03</w:t>
            </w:r>
          </w:p>
        </w:tc>
        <w:tc>
          <w:tcPr>
            <w:tcW w:w="1418" w:type="dxa"/>
          </w:tcPr>
          <w:p w14:paraId="56D38494" w14:textId="77777777" w:rsidR="00646CD7" w:rsidRPr="00BF4299" w:rsidRDefault="00646CD7" w:rsidP="47126C9F">
            <w:pPr>
              <w:jc w:val="center"/>
              <w:rPr>
                <w:lang w:val="en-US"/>
              </w:rPr>
            </w:pPr>
            <w:r w:rsidRPr="00BF4299">
              <w:rPr>
                <w:lang w:val="en-US"/>
              </w:rPr>
              <w:t xml:space="preserve">0.30 </w:t>
            </w:r>
            <w:r w:rsidRPr="00BF4299">
              <w:rPr>
                <w:color w:val="000000" w:themeColor="text1"/>
                <w:lang w:val="en-US"/>
              </w:rPr>
              <w:t>± 0.04</w:t>
            </w:r>
          </w:p>
        </w:tc>
        <w:tc>
          <w:tcPr>
            <w:tcW w:w="1559" w:type="dxa"/>
          </w:tcPr>
          <w:p w14:paraId="0B921323" w14:textId="77777777" w:rsidR="00646CD7" w:rsidRPr="00BF4299" w:rsidRDefault="00646CD7" w:rsidP="47126C9F">
            <w:pPr>
              <w:jc w:val="center"/>
              <w:rPr>
                <w:lang w:val="en-US"/>
              </w:rPr>
            </w:pPr>
            <w:r w:rsidRPr="00BF4299">
              <w:rPr>
                <w:lang w:val="en-US"/>
              </w:rPr>
              <w:t xml:space="preserve">0.148 </w:t>
            </w:r>
            <w:r w:rsidRPr="00BF4299">
              <w:rPr>
                <w:color w:val="000000" w:themeColor="text1"/>
                <w:lang w:val="en-US"/>
              </w:rPr>
              <w:t>±0.020</w:t>
            </w:r>
          </w:p>
        </w:tc>
      </w:tr>
      <w:tr w:rsidR="00646CD7" w:rsidRPr="00BF4299" w14:paraId="7F60C4CA" w14:textId="77777777" w:rsidTr="47126C9F">
        <w:trPr>
          <w:trHeight w:val="248"/>
        </w:trPr>
        <w:tc>
          <w:tcPr>
            <w:tcW w:w="988" w:type="dxa"/>
          </w:tcPr>
          <w:p w14:paraId="34376A3E" w14:textId="77777777" w:rsidR="00646CD7" w:rsidRPr="00BF4299" w:rsidRDefault="00646CD7" w:rsidP="47126C9F">
            <w:pPr>
              <w:jc w:val="center"/>
              <w:rPr>
                <w:lang w:val="en-US"/>
              </w:rPr>
            </w:pPr>
            <w:r w:rsidRPr="00BF4299">
              <w:rPr>
                <w:lang w:val="en-US"/>
              </w:rPr>
              <w:t>1</w:t>
            </w:r>
          </w:p>
        </w:tc>
        <w:tc>
          <w:tcPr>
            <w:tcW w:w="1052" w:type="dxa"/>
          </w:tcPr>
          <w:p w14:paraId="4CF39D5F" w14:textId="77777777" w:rsidR="00646CD7" w:rsidRPr="00BF4299" w:rsidRDefault="00646CD7" w:rsidP="47126C9F">
            <w:pPr>
              <w:jc w:val="center"/>
              <w:rPr>
                <w:lang w:val="en-US"/>
              </w:rPr>
            </w:pPr>
            <w:r w:rsidRPr="00BF4299">
              <w:rPr>
                <w:lang w:val="en-US"/>
              </w:rPr>
              <w:t>Spruce</w:t>
            </w:r>
          </w:p>
        </w:tc>
        <w:tc>
          <w:tcPr>
            <w:tcW w:w="1054" w:type="dxa"/>
          </w:tcPr>
          <w:p w14:paraId="38E91EFA" w14:textId="77777777" w:rsidR="00646CD7" w:rsidRPr="00BF4299" w:rsidRDefault="00646CD7" w:rsidP="47126C9F">
            <w:pPr>
              <w:jc w:val="center"/>
              <w:rPr>
                <w:lang w:val="en-US"/>
              </w:rPr>
            </w:pPr>
            <w:r w:rsidRPr="00BF4299">
              <w:rPr>
                <w:lang w:val="en-US"/>
              </w:rPr>
              <w:t>5</w:t>
            </w:r>
          </w:p>
        </w:tc>
        <w:tc>
          <w:tcPr>
            <w:tcW w:w="1301" w:type="dxa"/>
          </w:tcPr>
          <w:p w14:paraId="62563203" w14:textId="77777777" w:rsidR="00646CD7" w:rsidRPr="00BF4299" w:rsidRDefault="00646CD7" w:rsidP="47126C9F">
            <w:pPr>
              <w:jc w:val="center"/>
              <w:rPr>
                <w:lang w:val="en-US"/>
              </w:rPr>
            </w:pPr>
            <w:r w:rsidRPr="00BF4299">
              <w:rPr>
                <w:lang w:val="en-US"/>
              </w:rPr>
              <w:t xml:space="preserve">0.34 </w:t>
            </w:r>
            <w:r w:rsidRPr="00BF4299">
              <w:rPr>
                <w:color w:val="000000" w:themeColor="text1"/>
                <w:lang w:val="en-US"/>
              </w:rPr>
              <w:t>± 0.06</w:t>
            </w:r>
          </w:p>
        </w:tc>
        <w:tc>
          <w:tcPr>
            <w:tcW w:w="1417" w:type="dxa"/>
          </w:tcPr>
          <w:p w14:paraId="1FC98B16" w14:textId="77777777" w:rsidR="00646CD7" w:rsidRPr="00BF4299" w:rsidRDefault="00646CD7" w:rsidP="47126C9F">
            <w:pPr>
              <w:jc w:val="center"/>
              <w:rPr>
                <w:lang w:val="en-US"/>
              </w:rPr>
            </w:pPr>
            <w:r w:rsidRPr="00BF4299">
              <w:rPr>
                <w:lang w:val="en-US"/>
              </w:rPr>
              <w:t xml:space="preserve">0.73 </w:t>
            </w:r>
            <w:r w:rsidRPr="00BF4299">
              <w:rPr>
                <w:color w:val="000000" w:themeColor="text1"/>
                <w:lang w:val="en-US"/>
              </w:rPr>
              <w:t>± 0.12</w:t>
            </w:r>
          </w:p>
        </w:tc>
        <w:tc>
          <w:tcPr>
            <w:tcW w:w="1418" w:type="dxa"/>
          </w:tcPr>
          <w:p w14:paraId="11E99759" w14:textId="77777777" w:rsidR="00646CD7" w:rsidRPr="00BF4299" w:rsidRDefault="00646CD7" w:rsidP="47126C9F">
            <w:pPr>
              <w:jc w:val="center"/>
              <w:rPr>
                <w:lang w:val="en-US"/>
              </w:rPr>
            </w:pPr>
            <w:r w:rsidRPr="00BF4299">
              <w:rPr>
                <w:lang w:val="en-US"/>
              </w:rPr>
              <w:t xml:space="preserve">0.40 </w:t>
            </w:r>
            <w:r w:rsidRPr="00BF4299">
              <w:rPr>
                <w:color w:val="000000" w:themeColor="text1"/>
                <w:lang w:val="en-US"/>
              </w:rPr>
              <w:t>± 0.07</w:t>
            </w:r>
          </w:p>
        </w:tc>
        <w:tc>
          <w:tcPr>
            <w:tcW w:w="1559" w:type="dxa"/>
          </w:tcPr>
          <w:p w14:paraId="495FE854" w14:textId="77777777" w:rsidR="00646CD7" w:rsidRPr="00BF4299" w:rsidRDefault="00646CD7" w:rsidP="47126C9F">
            <w:pPr>
              <w:jc w:val="center"/>
              <w:rPr>
                <w:lang w:val="en-US"/>
              </w:rPr>
            </w:pPr>
            <w:r w:rsidRPr="00BF4299">
              <w:rPr>
                <w:lang w:val="en-US"/>
              </w:rPr>
              <w:t xml:space="preserve">0.211 </w:t>
            </w:r>
            <w:r w:rsidRPr="00BF4299">
              <w:rPr>
                <w:color w:val="000000" w:themeColor="text1"/>
                <w:lang w:val="en-US"/>
              </w:rPr>
              <w:t>± 0.042</w:t>
            </w:r>
          </w:p>
        </w:tc>
      </w:tr>
      <w:tr w:rsidR="00646CD7" w:rsidRPr="00BF4299" w14:paraId="0E4B8019" w14:textId="77777777" w:rsidTr="47126C9F">
        <w:trPr>
          <w:trHeight w:val="262"/>
        </w:trPr>
        <w:tc>
          <w:tcPr>
            <w:tcW w:w="988" w:type="dxa"/>
          </w:tcPr>
          <w:p w14:paraId="3E6A7743" w14:textId="77777777" w:rsidR="00646CD7" w:rsidRPr="00BF4299" w:rsidRDefault="00646CD7" w:rsidP="47126C9F">
            <w:pPr>
              <w:jc w:val="center"/>
              <w:rPr>
                <w:lang w:val="en-US"/>
              </w:rPr>
            </w:pPr>
          </w:p>
        </w:tc>
        <w:tc>
          <w:tcPr>
            <w:tcW w:w="1052" w:type="dxa"/>
          </w:tcPr>
          <w:p w14:paraId="156E252D" w14:textId="77777777" w:rsidR="00646CD7" w:rsidRPr="00BF4299" w:rsidRDefault="00646CD7" w:rsidP="47126C9F">
            <w:pPr>
              <w:jc w:val="center"/>
              <w:rPr>
                <w:lang w:val="en-US"/>
              </w:rPr>
            </w:pPr>
          </w:p>
        </w:tc>
        <w:tc>
          <w:tcPr>
            <w:tcW w:w="1054" w:type="dxa"/>
          </w:tcPr>
          <w:p w14:paraId="3D94EF0A" w14:textId="77777777" w:rsidR="00646CD7" w:rsidRPr="00BF4299" w:rsidRDefault="00646CD7" w:rsidP="47126C9F">
            <w:pPr>
              <w:jc w:val="center"/>
              <w:rPr>
                <w:lang w:val="en-US"/>
              </w:rPr>
            </w:pPr>
            <w:r w:rsidRPr="00BF4299">
              <w:rPr>
                <w:lang w:val="en-US"/>
              </w:rPr>
              <w:t>10</w:t>
            </w:r>
          </w:p>
        </w:tc>
        <w:tc>
          <w:tcPr>
            <w:tcW w:w="1301" w:type="dxa"/>
          </w:tcPr>
          <w:p w14:paraId="15A3153F" w14:textId="77777777" w:rsidR="00646CD7" w:rsidRPr="00BF4299" w:rsidRDefault="00646CD7" w:rsidP="47126C9F">
            <w:pPr>
              <w:jc w:val="center"/>
              <w:rPr>
                <w:lang w:val="en-US"/>
              </w:rPr>
            </w:pPr>
            <w:r w:rsidRPr="00BF4299">
              <w:rPr>
                <w:lang w:val="en-US"/>
              </w:rPr>
              <w:t xml:space="preserve">1.05 </w:t>
            </w:r>
            <w:r w:rsidRPr="00BF4299">
              <w:rPr>
                <w:color w:val="000000" w:themeColor="text1"/>
                <w:lang w:val="en-US"/>
              </w:rPr>
              <w:t>± 0.14</w:t>
            </w:r>
          </w:p>
        </w:tc>
        <w:tc>
          <w:tcPr>
            <w:tcW w:w="1417" w:type="dxa"/>
          </w:tcPr>
          <w:p w14:paraId="2C72D7B9" w14:textId="77777777" w:rsidR="00646CD7" w:rsidRPr="00BF4299" w:rsidRDefault="00646CD7" w:rsidP="47126C9F">
            <w:pPr>
              <w:jc w:val="center"/>
              <w:rPr>
                <w:lang w:val="en-US"/>
              </w:rPr>
            </w:pPr>
            <w:r w:rsidRPr="00BF4299">
              <w:rPr>
                <w:lang w:val="en-US"/>
              </w:rPr>
              <w:t xml:space="preserve">0.47 </w:t>
            </w:r>
            <w:r w:rsidRPr="00BF4299">
              <w:rPr>
                <w:color w:val="000000" w:themeColor="text1"/>
                <w:lang w:val="en-US"/>
              </w:rPr>
              <w:t>± 0.01</w:t>
            </w:r>
          </w:p>
        </w:tc>
        <w:tc>
          <w:tcPr>
            <w:tcW w:w="1418" w:type="dxa"/>
          </w:tcPr>
          <w:p w14:paraId="4CCA92C6" w14:textId="77777777" w:rsidR="00646CD7" w:rsidRPr="00BF4299" w:rsidRDefault="00646CD7" w:rsidP="47126C9F">
            <w:pPr>
              <w:jc w:val="center"/>
              <w:rPr>
                <w:lang w:val="en-US"/>
              </w:rPr>
            </w:pPr>
            <w:r w:rsidRPr="00BF4299">
              <w:rPr>
                <w:lang w:val="en-US"/>
              </w:rPr>
              <w:t xml:space="preserve">0.30 </w:t>
            </w:r>
            <w:r w:rsidRPr="00BF4299">
              <w:rPr>
                <w:color w:val="000000" w:themeColor="text1"/>
                <w:lang w:val="en-US"/>
              </w:rPr>
              <w:t>± 0.02</w:t>
            </w:r>
          </w:p>
        </w:tc>
        <w:tc>
          <w:tcPr>
            <w:tcW w:w="1559" w:type="dxa"/>
          </w:tcPr>
          <w:p w14:paraId="126D831C" w14:textId="77777777" w:rsidR="00646CD7" w:rsidRPr="00BF4299" w:rsidRDefault="00646CD7" w:rsidP="47126C9F">
            <w:pPr>
              <w:jc w:val="center"/>
              <w:rPr>
                <w:lang w:val="en-US"/>
              </w:rPr>
            </w:pPr>
            <w:r w:rsidRPr="00BF4299">
              <w:rPr>
                <w:lang w:val="en-US"/>
              </w:rPr>
              <w:t>NA</w:t>
            </w:r>
          </w:p>
        </w:tc>
      </w:tr>
      <w:tr w:rsidR="00646CD7" w:rsidRPr="00BF4299" w14:paraId="63383B0D" w14:textId="77777777" w:rsidTr="47126C9F">
        <w:trPr>
          <w:trHeight w:val="248"/>
        </w:trPr>
        <w:tc>
          <w:tcPr>
            <w:tcW w:w="988" w:type="dxa"/>
          </w:tcPr>
          <w:p w14:paraId="017DF808" w14:textId="77777777" w:rsidR="00646CD7" w:rsidRPr="00BF4299" w:rsidRDefault="00646CD7" w:rsidP="47126C9F">
            <w:pPr>
              <w:jc w:val="center"/>
              <w:rPr>
                <w:lang w:val="en-US"/>
              </w:rPr>
            </w:pPr>
          </w:p>
        </w:tc>
        <w:tc>
          <w:tcPr>
            <w:tcW w:w="1052" w:type="dxa"/>
          </w:tcPr>
          <w:p w14:paraId="58A1002E" w14:textId="77777777" w:rsidR="00646CD7" w:rsidRPr="00BF4299" w:rsidRDefault="00646CD7" w:rsidP="47126C9F">
            <w:pPr>
              <w:jc w:val="center"/>
              <w:rPr>
                <w:lang w:val="en-US"/>
              </w:rPr>
            </w:pPr>
          </w:p>
        </w:tc>
        <w:tc>
          <w:tcPr>
            <w:tcW w:w="1054" w:type="dxa"/>
          </w:tcPr>
          <w:p w14:paraId="3390C42C" w14:textId="77777777" w:rsidR="00646CD7" w:rsidRPr="00BF4299" w:rsidRDefault="00646CD7" w:rsidP="47126C9F">
            <w:pPr>
              <w:jc w:val="center"/>
              <w:rPr>
                <w:lang w:val="en-US"/>
              </w:rPr>
            </w:pPr>
            <w:r w:rsidRPr="00BF4299">
              <w:rPr>
                <w:lang w:val="en-US"/>
              </w:rPr>
              <w:t>20</w:t>
            </w:r>
          </w:p>
        </w:tc>
        <w:tc>
          <w:tcPr>
            <w:tcW w:w="1301" w:type="dxa"/>
          </w:tcPr>
          <w:p w14:paraId="53C29AA8" w14:textId="77777777" w:rsidR="00646CD7" w:rsidRPr="00BF4299" w:rsidRDefault="00646CD7" w:rsidP="47126C9F">
            <w:pPr>
              <w:jc w:val="center"/>
              <w:rPr>
                <w:lang w:val="en-US"/>
              </w:rPr>
            </w:pPr>
            <w:r w:rsidRPr="00BF4299">
              <w:rPr>
                <w:lang w:val="en-US"/>
              </w:rPr>
              <w:t xml:space="preserve">1.23 </w:t>
            </w:r>
            <w:r w:rsidRPr="00BF4299">
              <w:rPr>
                <w:color w:val="000000" w:themeColor="text1"/>
                <w:lang w:val="en-US"/>
              </w:rPr>
              <w:t>± 0.14</w:t>
            </w:r>
          </w:p>
        </w:tc>
        <w:tc>
          <w:tcPr>
            <w:tcW w:w="1417" w:type="dxa"/>
          </w:tcPr>
          <w:p w14:paraId="6BB41497" w14:textId="77777777" w:rsidR="00646CD7" w:rsidRPr="00BF4299" w:rsidRDefault="00646CD7" w:rsidP="47126C9F">
            <w:pPr>
              <w:jc w:val="center"/>
              <w:rPr>
                <w:lang w:val="en-US"/>
              </w:rPr>
            </w:pPr>
            <w:r w:rsidRPr="00BF4299">
              <w:rPr>
                <w:lang w:val="en-US"/>
              </w:rPr>
              <w:t xml:space="preserve">0.44 </w:t>
            </w:r>
            <w:r w:rsidRPr="00BF4299">
              <w:rPr>
                <w:color w:val="000000" w:themeColor="text1"/>
                <w:lang w:val="en-US"/>
              </w:rPr>
              <w:t>± 0.04</w:t>
            </w:r>
          </w:p>
        </w:tc>
        <w:tc>
          <w:tcPr>
            <w:tcW w:w="1418" w:type="dxa"/>
          </w:tcPr>
          <w:p w14:paraId="7686E4D4" w14:textId="77777777" w:rsidR="00646CD7" w:rsidRPr="00BF4299" w:rsidRDefault="00646CD7" w:rsidP="47126C9F">
            <w:pPr>
              <w:jc w:val="center"/>
              <w:rPr>
                <w:lang w:val="en-US"/>
              </w:rPr>
            </w:pPr>
            <w:r w:rsidRPr="00BF4299">
              <w:rPr>
                <w:lang w:val="en-US"/>
              </w:rPr>
              <w:t xml:space="preserve">0.31 </w:t>
            </w:r>
            <w:r w:rsidRPr="00BF4299">
              <w:rPr>
                <w:color w:val="000000" w:themeColor="text1"/>
                <w:lang w:val="en-US"/>
              </w:rPr>
              <w:t>± 0.02</w:t>
            </w:r>
          </w:p>
        </w:tc>
        <w:tc>
          <w:tcPr>
            <w:tcW w:w="1559" w:type="dxa"/>
          </w:tcPr>
          <w:p w14:paraId="3005A283" w14:textId="77777777" w:rsidR="00646CD7" w:rsidRPr="00BF4299" w:rsidRDefault="00646CD7" w:rsidP="47126C9F">
            <w:pPr>
              <w:jc w:val="center"/>
              <w:rPr>
                <w:lang w:val="en-US"/>
              </w:rPr>
            </w:pPr>
            <w:r w:rsidRPr="00BF4299">
              <w:rPr>
                <w:lang w:val="en-US"/>
              </w:rPr>
              <w:t xml:space="preserve">0.135 </w:t>
            </w:r>
            <w:r w:rsidRPr="00BF4299">
              <w:rPr>
                <w:color w:val="000000" w:themeColor="text1"/>
                <w:lang w:val="en-US"/>
              </w:rPr>
              <w:t>± 0.009</w:t>
            </w:r>
          </w:p>
        </w:tc>
      </w:tr>
      <w:tr w:rsidR="00646CD7" w:rsidRPr="00BF4299" w14:paraId="2A7B587E" w14:textId="77777777" w:rsidTr="47126C9F">
        <w:trPr>
          <w:trHeight w:val="248"/>
        </w:trPr>
        <w:tc>
          <w:tcPr>
            <w:tcW w:w="988" w:type="dxa"/>
          </w:tcPr>
          <w:p w14:paraId="7F3E5C27" w14:textId="77777777" w:rsidR="00646CD7" w:rsidRPr="00BF4299" w:rsidRDefault="00646CD7" w:rsidP="47126C9F">
            <w:pPr>
              <w:jc w:val="center"/>
              <w:rPr>
                <w:lang w:val="en-US"/>
              </w:rPr>
            </w:pPr>
            <w:r w:rsidRPr="00BF4299">
              <w:rPr>
                <w:lang w:val="en-US"/>
              </w:rPr>
              <w:t>1</w:t>
            </w:r>
          </w:p>
        </w:tc>
        <w:tc>
          <w:tcPr>
            <w:tcW w:w="1052" w:type="dxa"/>
          </w:tcPr>
          <w:p w14:paraId="16623CBB" w14:textId="77777777" w:rsidR="00646CD7" w:rsidRPr="00BF4299" w:rsidRDefault="00646CD7" w:rsidP="47126C9F">
            <w:pPr>
              <w:jc w:val="center"/>
              <w:rPr>
                <w:lang w:val="en-US"/>
              </w:rPr>
            </w:pPr>
            <w:r w:rsidRPr="00BF4299">
              <w:rPr>
                <w:lang w:val="en-US"/>
              </w:rPr>
              <w:t>Larch</w:t>
            </w:r>
          </w:p>
        </w:tc>
        <w:tc>
          <w:tcPr>
            <w:tcW w:w="1054" w:type="dxa"/>
          </w:tcPr>
          <w:p w14:paraId="51C08F73" w14:textId="77777777" w:rsidR="00646CD7" w:rsidRPr="00BF4299" w:rsidRDefault="00646CD7" w:rsidP="47126C9F">
            <w:pPr>
              <w:jc w:val="center"/>
              <w:rPr>
                <w:lang w:val="en-US"/>
              </w:rPr>
            </w:pPr>
            <w:r w:rsidRPr="00BF4299">
              <w:rPr>
                <w:lang w:val="en-US"/>
              </w:rPr>
              <w:t>5</w:t>
            </w:r>
          </w:p>
        </w:tc>
        <w:tc>
          <w:tcPr>
            <w:tcW w:w="1301" w:type="dxa"/>
          </w:tcPr>
          <w:p w14:paraId="634C0D7C" w14:textId="77777777" w:rsidR="00646CD7" w:rsidRPr="00BF4299" w:rsidRDefault="00646CD7" w:rsidP="47126C9F">
            <w:pPr>
              <w:jc w:val="center"/>
              <w:rPr>
                <w:lang w:val="en-US"/>
              </w:rPr>
            </w:pPr>
            <w:r w:rsidRPr="00BF4299">
              <w:rPr>
                <w:lang w:val="en-US"/>
              </w:rPr>
              <w:t xml:space="preserve">0.62 </w:t>
            </w:r>
            <w:r w:rsidRPr="00BF4299">
              <w:rPr>
                <w:color w:val="000000" w:themeColor="text1"/>
                <w:lang w:val="en-US"/>
              </w:rPr>
              <w:t>± 0.23</w:t>
            </w:r>
          </w:p>
        </w:tc>
        <w:tc>
          <w:tcPr>
            <w:tcW w:w="1417" w:type="dxa"/>
          </w:tcPr>
          <w:p w14:paraId="77AE3EA9" w14:textId="77777777" w:rsidR="00646CD7" w:rsidRPr="00BF4299" w:rsidRDefault="00646CD7" w:rsidP="47126C9F">
            <w:pPr>
              <w:jc w:val="center"/>
              <w:rPr>
                <w:lang w:val="en-US"/>
              </w:rPr>
            </w:pPr>
            <w:r w:rsidRPr="00BF4299">
              <w:rPr>
                <w:lang w:val="en-US"/>
              </w:rPr>
              <w:t xml:space="preserve">0.61 </w:t>
            </w:r>
            <w:r w:rsidRPr="00BF4299">
              <w:rPr>
                <w:color w:val="000000" w:themeColor="text1"/>
                <w:lang w:val="en-US"/>
              </w:rPr>
              <w:t>± 0.12</w:t>
            </w:r>
          </w:p>
        </w:tc>
        <w:tc>
          <w:tcPr>
            <w:tcW w:w="1418" w:type="dxa"/>
          </w:tcPr>
          <w:p w14:paraId="72A6D9D2" w14:textId="77777777" w:rsidR="00646CD7" w:rsidRPr="00BF4299" w:rsidRDefault="00646CD7" w:rsidP="47126C9F">
            <w:pPr>
              <w:jc w:val="center"/>
              <w:rPr>
                <w:lang w:val="en-US"/>
              </w:rPr>
            </w:pPr>
            <w:r w:rsidRPr="00BF4299">
              <w:rPr>
                <w:lang w:val="en-US"/>
              </w:rPr>
              <w:t xml:space="preserve">0.37 </w:t>
            </w:r>
            <w:r w:rsidRPr="00BF4299">
              <w:rPr>
                <w:color w:val="000000" w:themeColor="text1"/>
                <w:lang w:val="en-US"/>
              </w:rPr>
              <w:t>± 0.05</w:t>
            </w:r>
          </w:p>
        </w:tc>
        <w:tc>
          <w:tcPr>
            <w:tcW w:w="1559" w:type="dxa"/>
          </w:tcPr>
          <w:p w14:paraId="05FF3405" w14:textId="77777777" w:rsidR="00646CD7" w:rsidRPr="00BF4299" w:rsidRDefault="00646CD7" w:rsidP="47126C9F">
            <w:pPr>
              <w:jc w:val="center"/>
              <w:rPr>
                <w:lang w:val="en-US"/>
              </w:rPr>
            </w:pPr>
            <w:r w:rsidRPr="00BF4299">
              <w:rPr>
                <w:lang w:val="en-US"/>
              </w:rPr>
              <w:t xml:space="preserve">0.208 </w:t>
            </w:r>
            <w:r w:rsidRPr="00BF4299">
              <w:rPr>
                <w:color w:val="000000" w:themeColor="text1"/>
                <w:lang w:val="en-US"/>
              </w:rPr>
              <w:t>± 0.060</w:t>
            </w:r>
          </w:p>
        </w:tc>
      </w:tr>
      <w:tr w:rsidR="00646CD7" w:rsidRPr="00BF4299" w14:paraId="07B22325" w14:textId="77777777" w:rsidTr="47126C9F">
        <w:trPr>
          <w:trHeight w:val="248"/>
        </w:trPr>
        <w:tc>
          <w:tcPr>
            <w:tcW w:w="988" w:type="dxa"/>
          </w:tcPr>
          <w:p w14:paraId="58FEA7D9" w14:textId="77777777" w:rsidR="00646CD7" w:rsidRPr="00BF4299" w:rsidRDefault="00646CD7" w:rsidP="47126C9F">
            <w:pPr>
              <w:jc w:val="center"/>
              <w:rPr>
                <w:lang w:val="en-US"/>
              </w:rPr>
            </w:pPr>
          </w:p>
        </w:tc>
        <w:tc>
          <w:tcPr>
            <w:tcW w:w="1052" w:type="dxa"/>
          </w:tcPr>
          <w:p w14:paraId="3C7A1403" w14:textId="77777777" w:rsidR="00646CD7" w:rsidRPr="00BF4299" w:rsidRDefault="00646CD7" w:rsidP="47126C9F">
            <w:pPr>
              <w:jc w:val="center"/>
              <w:rPr>
                <w:lang w:val="en-US"/>
              </w:rPr>
            </w:pPr>
          </w:p>
        </w:tc>
        <w:tc>
          <w:tcPr>
            <w:tcW w:w="1054" w:type="dxa"/>
          </w:tcPr>
          <w:p w14:paraId="325E8B4F" w14:textId="77777777" w:rsidR="00646CD7" w:rsidRPr="00BF4299" w:rsidRDefault="00646CD7" w:rsidP="47126C9F">
            <w:pPr>
              <w:jc w:val="center"/>
              <w:rPr>
                <w:lang w:val="en-US"/>
              </w:rPr>
            </w:pPr>
            <w:r w:rsidRPr="00BF4299">
              <w:rPr>
                <w:lang w:val="en-US"/>
              </w:rPr>
              <w:t>10</w:t>
            </w:r>
          </w:p>
        </w:tc>
        <w:tc>
          <w:tcPr>
            <w:tcW w:w="1301" w:type="dxa"/>
          </w:tcPr>
          <w:p w14:paraId="701335D4" w14:textId="77777777" w:rsidR="00646CD7" w:rsidRPr="00BF4299" w:rsidRDefault="00646CD7" w:rsidP="47126C9F">
            <w:pPr>
              <w:jc w:val="center"/>
              <w:rPr>
                <w:lang w:val="en-US"/>
              </w:rPr>
            </w:pPr>
            <w:r w:rsidRPr="00BF4299">
              <w:rPr>
                <w:lang w:val="en-US"/>
              </w:rPr>
              <w:t xml:space="preserve">1.12 </w:t>
            </w:r>
            <w:r w:rsidRPr="00BF4299">
              <w:rPr>
                <w:color w:val="000000" w:themeColor="text1"/>
                <w:lang w:val="en-US"/>
              </w:rPr>
              <w:t>± 0.20</w:t>
            </w:r>
          </w:p>
        </w:tc>
        <w:tc>
          <w:tcPr>
            <w:tcW w:w="1417" w:type="dxa"/>
          </w:tcPr>
          <w:p w14:paraId="2C0507F1" w14:textId="77777777" w:rsidR="00646CD7" w:rsidRPr="00BF4299" w:rsidRDefault="00646CD7" w:rsidP="47126C9F">
            <w:pPr>
              <w:jc w:val="center"/>
              <w:rPr>
                <w:lang w:val="en-US"/>
              </w:rPr>
            </w:pPr>
            <w:r w:rsidRPr="00BF4299">
              <w:rPr>
                <w:lang w:val="en-US"/>
              </w:rPr>
              <w:t xml:space="preserve">0.46 </w:t>
            </w:r>
            <w:r w:rsidRPr="00BF4299">
              <w:rPr>
                <w:color w:val="000000" w:themeColor="text1"/>
                <w:lang w:val="en-US"/>
              </w:rPr>
              <w:t>± 0.02</w:t>
            </w:r>
          </w:p>
        </w:tc>
        <w:tc>
          <w:tcPr>
            <w:tcW w:w="1418" w:type="dxa"/>
          </w:tcPr>
          <w:p w14:paraId="580E8131" w14:textId="77777777" w:rsidR="00646CD7" w:rsidRPr="00BF4299" w:rsidRDefault="00646CD7" w:rsidP="47126C9F">
            <w:pPr>
              <w:jc w:val="center"/>
              <w:rPr>
                <w:lang w:val="en-US"/>
              </w:rPr>
            </w:pPr>
            <w:r w:rsidRPr="00BF4299">
              <w:rPr>
                <w:lang w:val="en-US"/>
              </w:rPr>
              <w:t xml:space="preserve">0.31 </w:t>
            </w:r>
            <w:r w:rsidRPr="00BF4299">
              <w:rPr>
                <w:color w:val="000000" w:themeColor="text1"/>
                <w:lang w:val="en-US"/>
              </w:rPr>
              <w:t>± 0.02</w:t>
            </w:r>
          </w:p>
        </w:tc>
        <w:tc>
          <w:tcPr>
            <w:tcW w:w="1559" w:type="dxa"/>
          </w:tcPr>
          <w:p w14:paraId="3F7F0A12" w14:textId="77777777" w:rsidR="00646CD7" w:rsidRPr="00BF4299" w:rsidRDefault="00646CD7" w:rsidP="47126C9F">
            <w:pPr>
              <w:jc w:val="center"/>
              <w:rPr>
                <w:lang w:val="en-US"/>
              </w:rPr>
            </w:pPr>
            <w:r w:rsidRPr="00BF4299">
              <w:rPr>
                <w:lang w:val="en-US"/>
              </w:rPr>
              <w:t>NA</w:t>
            </w:r>
          </w:p>
        </w:tc>
      </w:tr>
      <w:tr w:rsidR="00646CD7" w:rsidRPr="00BF4299" w14:paraId="348621E8" w14:textId="77777777" w:rsidTr="47126C9F">
        <w:trPr>
          <w:trHeight w:val="262"/>
        </w:trPr>
        <w:tc>
          <w:tcPr>
            <w:tcW w:w="988" w:type="dxa"/>
            <w:tcBorders>
              <w:bottom w:val="single" w:sz="4" w:space="0" w:color="auto"/>
            </w:tcBorders>
          </w:tcPr>
          <w:p w14:paraId="57FAE44F" w14:textId="77777777" w:rsidR="00646CD7" w:rsidRPr="00BF4299" w:rsidRDefault="00646CD7" w:rsidP="47126C9F">
            <w:pPr>
              <w:jc w:val="center"/>
              <w:rPr>
                <w:lang w:val="en-US"/>
              </w:rPr>
            </w:pPr>
          </w:p>
        </w:tc>
        <w:tc>
          <w:tcPr>
            <w:tcW w:w="1052" w:type="dxa"/>
            <w:tcBorders>
              <w:bottom w:val="single" w:sz="4" w:space="0" w:color="auto"/>
            </w:tcBorders>
          </w:tcPr>
          <w:p w14:paraId="4F15886F" w14:textId="77777777" w:rsidR="00646CD7" w:rsidRPr="00BF4299" w:rsidRDefault="00646CD7" w:rsidP="47126C9F">
            <w:pPr>
              <w:jc w:val="center"/>
              <w:rPr>
                <w:lang w:val="en-US"/>
              </w:rPr>
            </w:pPr>
          </w:p>
        </w:tc>
        <w:tc>
          <w:tcPr>
            <w:tcW w:w="1054" w:type="dxa"/>
            <w:tcBorders>
              <w:bottom w:val="single" w:sz="4" w:space="0" w:color="auto"/>
            </w:tcBorders>
          </w:tcPr>
          <w:p w14:paraId="081FED15" w14:textId="77777777" w:rsidR="00646CD7" w:rsidRPr="00BF4299" w:rsidRDefault="00646CD7" w:rsidP="47126C9F">
            <w:pPr>
              <w:jc w:val="center"/>
              <w:rPr>
                <w:lang w:val="en-US"/>
              </w:rPr>
            </w:pPr>
            <w:r w:rsidRPr="00BF4299">
              <w:rPr>
                <w:lang w:val="en-US"/>
              </w:rPr>
              <w:t>20</w:t>
            </w:r>
          </w:p>
        </w:tc>
        <w:tc>
          <w:tcPr>
            <w:tcW w:w="1301" w:type="dxa"/>
            <w:tcBorders>
              <w:bottom w:val="single" w:sz="4" w:space="0" w:color="auto"/>
            </w:tcBorders>
          </w:tcPr>
          <w:p w14:paraId="4BD7018A" w14:textId="77777777" w:rsidR="00646CD7" w:rsidRPr="00BF4299" w:rsidRDefault="00646CD7" w:rsidP="47126C9F">
            <w:pPr>
              <w:jc w:val="center"/>
              <w:rPr>
                <w:lang w:val="en-US"/>
              </w:rPr>
            </w:pPr>
            <w:r w:rsidRPr="00BF4299">
              <w:rPr>
                <w:lang w:val="en-US"/>
              </w:rPr>
              <w:t xml:space="preserve">1.39 </w:t>
            </w:r>
            <w:r w:rsidRPr="00BF4299">
              <w:rPr>
                <w:color w:val="000000" w:themeColor="text1"/>
                <w:lang w:val="en-US"/>
              </w:rPr>
              <w:t>± 0.12</w:t>
            </w:r>
          </w:p>
        </w:tc>
        <w:tc>
          <w:tcPr>
            <w:tcW w:w="1417" w:type="dxa"/>
            <w:tcBorders>
              <w:bottom w:val="single" w:sz="4" w:space="0" w:color="auto"/>
            </w:tcBorders>
          </w:tcPr>
          <w:p w14:paraId="1262ECD8" w14:textId="77777777" w:rsidR="00646CD7" w:rsidRPr="00BF4299" w:rsidRDefault="00646CD7" w:rsidP="47126C9F">
            <w:pPr>
              <w:jc w:val="center"/>
              <w:rPr>
                <w:lang w:val="en-US"/>
              </w:rPr>
            </w:pPr>
            <w:r w:rsidRPr="00BF4299">
              <w:rPr>
                <w:lang w:val="en-US"/>
              </w:rPr>
              <w:t xml:space="preserve">0.44 </w:t>
            </w:r>
            <w:r w:rsidRPr="00BF4299">
              <w:rPr>
                <w:color w:val="000000" w:themeColor="text1"/>
                <w:lang w:val="en-US"/>
              </w:rPr>
              <w:t>± 0.04</w:t>
            </w:r>
          </w:p>
        </w:tc>
        <w:tc>
          <w:tcPr>
            <w:tcW w:w="1418" w:type="dxa"/>
            <w:tcBorders>
              <w:bottom w:val="single" w:sz="4" w:space="0" w:color="auto"/>
            </w:tcBorders>
          </w:tcPr>
          <w:p w14:paraId="7824C88C" w14:textId="77777777" w:rsidR="00646CD7" w:rsidRPr="00BF4299" w:rsidRDefault="00646CD7" w:rsidP="47126C9F">
            <w:pPr>
              <w:jc w:val="center"/>
              <w:rPr>
                <w:lang w:val="en-US"/>
              </w:rPr>
            </w:pPr>
            <w:r w:rsidRPr="00BF4299">
              <w:rPr>
                <w:lang w:val="en-US"/>
              </w:rPr>
              <w:t xml:space="preserve">0.28 </w:t>
            </w:r>
            <w:r w:rsidRPr="00BF4299">
              <w:rPr>
                <w:color w:val="000000" w:themeColor="text1"/>
                <w:lang w:val="en-US"/>
              </w:rPr>
              <w:t>± 0.03</w:t>
            </w:r>
          </w:p>
        </w:tc>
        <w:tc>
          <w:tcPr>
            <w:tcW w:w="1559" w:type="dxa"/>
            <w:tcBorders>
              <w:bottom w:val="single" w:sz="4" w:space="0" w:color="auto"/>
            </w:tcBorders>
          </w:tcPr>
          <w:p w14:paraId="362E97E6" w14:textId="77777777" w:rsidR="00646CD7" w:rsidRPr="00BF4299" w:rsidRDefault="00646CD7" w:rsidP="47126C9F">
            <w:pPr>
              <w:jc w:val="center"/>
              <w:rPr>
                <w:lang w:val="en-US"/>
              </w:rPr>
            </w:pPr>
            <w:r w:rsidRPr="00BF4299">
              <w:rPr>
                <w:lang w:val="en-US"/>
              </w:rPr>
              <w:t xml:space="preserve">0.158 </w:t>
            </w:r>
            <w:r w:rsidRPr="00BF4299">
              <w:rPr>
                <w:color w:val="000000" w:themeColor="text1"/>
                <w:lang w:val="en-US"/>
              </w:rPr>
              <w:t>± 0.019</w:t>
            </w:r>
          </w:p>
        </w:tc>
      </w:tr>
      <w:tr w:rsidR="00646CD7" w:rsidRPr="00BF4299" w14:paraId="03313C40" w14:textId="77777777" w:rsidTr="47126C9F">
        <w:trPr>
          <w:trHeight w:val="248"/>
        </w:trPr>
        <w:tc>
          <w:tcPr>
            <w:tcW w:w="988" w:type="dxa"/>
            <w:tcBorders>
              <w:top w:val="single" w:sz="4" w:space="0" w:color="auto"/>
            </w:tcBorders>
          </w:tcPr>
          <w:p w14:paraId="18CF8279" w14:textId="77777777" w:rsidR="00646CD7" w:rsidRPr="00BF4299" w:rsidRDefault="00646CD7" w:rsidP="47126C9F">
            <w:pPr>
              <w:jc w:val="center"/>
              <w:rPr>
                <w:lang w:val="en-US"/>
              </w:rPr>
            </w:pPr>
            <w:r w:rsidRPr="00BF4299">
              <w:rPr>
                <w:lang w:val="en-US"/>
              </w:rPr>
              <w:t>3</w:t>
            </w:r>
          </w:p>
        </w:tc>
        <w:tc>
          <w:tcPr>
            <w:tcW w:w="1052" w:type="dxa"/>
            <w:tcBorders>
              <w:top w:val="single" w:sz="4" w:space="0" w:color="auto"/>
            </w:tcBorders>
          </w:tcPr>
          <w:p w14:paraId="6BCD107B" w14:textId="77777777" w:rsidR="00646CD7" w:rsidRPr="00BF4299" w:rsidRDefault="00646CD7" w:rsidP="47126C9F">
            <w:pPr>
              <w:jc w:val="center"/>
              <w:rPr>
                <w:lang w:val="en-US"/>
              </w:rPr>
            </w:pPr>
            <w:r w:rsidRPr="00BF4299">
              <w:rPr>
                <w:lang w:val="en-US"/>
              </w:rPr>
              <w:t>Beech</w:t>
            </w:r>
          </w:p>
        </w:tc>
        <w:tc>
          <w:tcPr>
            <w:tcW w:w="1054" w:type="dxa"/>
            <w:tcBorders>
              <w:top w:val="single" w:sz="4" w:space="0" w:color="auto"/>
            </w:tcBorders>
          </w:tcPr>
          <w:p w14:paraId="34FE2530" w14:textId="77777777" w:rsidR="00646CD7" w:rsidRPr="00BF4299" w:rsidRDefault="00646CD7" w:rsidP="47126C9F">
            <w:pPr>
              <w:jc w:val="center"/>
              <w:rPr>
                <w:lang w:val="en-US"/>
              </w:rPr>
            </w:pPr>
            <w:r w:rsidRPr="00BF4299">
              <w:rPr>
                <w:lang w:val="en-US"/>
              </w:rPr>
              <w:t>5</w:t>
            </w:r>
          </w:p>
        </w:tc>
        <w:tc>
          <w:tcPr>
            <w:tcW w:w="1301" w:type="dxa"/>
            <w:tcBorders>
              <w:top w:val="single" w:sz="4" w:space="0" w:color="auto"/>
            </w:tcBorders>
          </w:tcPr>
          <w:p w14:paraId="14E56880" w14:textId="77777777" w:rsidR="00646CD7" w:rsidRPr="00BF4299" w:rsidRDefault="00646CD7" w:rsidP="47126C9F">
            <w:pPr>
              <w:jc w:val="center"/>
              <w:rPr>
                <w:lang w:val="en-US"/>
              </w:rPr>
            </w:pPr>
            <w:r w:rsidRPr="00BF4299">
              <w:rPr>
                <w:lang w:val="en-US"/>
              </w:rPr>
              <w:t xml:space="preserve">0.54 </w:t>
            </w:r>
            <w:r w:rsidRPr="00BF4299">
              <w:rPr>
                <w:color w:val="000000" w:themeColor="text1"/>
                <w:lang w:val="en-US"/>
              </w:rPr>
              <w:t>± 0.12</w:t>
            </w:r>
          </w:p>
        </w:tc>
        <w:tc>
          <w:tcPr>
            <w:tcW w:w="1417" w:type="dxa"/>
            <w:tcBorders>
              <w:top w:val="single" w:sz="4" w:space="0" w:color="auto"/>
            </w:tcBorders>
          </w:tcPr>
          <w:p w14:paraId="3FE6A39B" w14:textId="77777777" w:rsidR="00646CD7" w:rsidRPr="00BF4299" w:rsidRDefault="00646CD7" w:rsidP="47126C9F">
            <w:pPr>
              <w:jc w:val="center"/>
              <w:rPr>
                <w:lang w:val="en-US"/>
              </w:rPr>
            </w:pPr>
            <w:r w:rsidRPr="00BF4299">
              <w:rPr>
                <w:lang w:val="en-US"/>
              </w:rPr>
              <w:t xml:space="preserve">0.66 </w:t>
            </w:r>
            <w:r w:rsidRPr="00BF4299">
              <w:rPr>
                <w:color w:val="000000" w:themeColor="text1"/>
                <w:lang w:val="en-US"/>
              </w:rPr>
              <w:t>± 0.10</w:t>
            </w:r>
          </w:p>
        </w:tc>
        <w:tc>
          <w:tcPr>
            <w:tcW w:w="1418" w:type="dxa"/>
            <w:tcBorders>
              <w:top w:val="single" w:sz="4" w:space="0" w:color="auto"/>
            </w:tcBorders>
          </w:tcPr>
          <w:p w14:paraId="0E1F587D" w14:textId="77777777" w:rsidR="00646CD7" w:rsidRPr="00BF4299" w:rsidRDefault="00646CD7" w:rsidP="47126C9F">
            <w:pPr>
              <w:jc w:val="center"/>
              <w:rPr>
                <w:lang w:val="en-US"/>
              </w:rPr>
            </w:pPr>
            <w:r w:rsidRPr="00BF4299">
              <w:rPr>
                <w:lang w:val="en-US"/>
              </w:rPr>
              <w:t xml:space="preserve">0.49 </w:t>
            </w:r>
            <w:r w:rsidRPr="00BF4299">
              <w:rPr>
                <w:color w:val="000000" w:themeColor="text1"/>
                <w:lang w:val="en-US"/>
              </w:rPr>
              <w:t>± 0.04</w:t>
            </w:r>
          </w:p>
        </w:tc>
        <w:tc>
          <w:tcPr>
            <w:tcW w:w="1559" w:type="dxa"/>
            <w:tcBorders>
              <w:top w:val="single" w:sz="4" w:space="0" w:color="auto"/>
            </w:tcBorders>
          </w:tcPr>
          <w:p w14:paraId="63926B74" w14:textId="77777777" w:rsidR="00646CD7" w:rsidRPr="00BF4299" w:rsidRDefault="00646CD7" w:rsidP="47126C9F">
            <w:pPr>
              <w:jc w:val="center"/>
              <w:rPr>
                <w:lang w:val="en-US"/>
              </w:rPr>
            </w:pPr>
            <w:r w:rsidRPr="00BF4299">
              <w:rPr>
                <w:lang w:val="en-US"/>
              </w:rPr>
              <w:t xml:space="preserve">0.315 </w:t>
            </w:r>
            <w:r w:rsidRPr="00BF4299">
              <w:rPr>
                <w:color w:val="000000" w:themeColor="text1"/>
                <w:lang w:val="en-US"/>
              </w:rPr>
              <w:t>± 0.50</w:t>
            </w:r>
          </w:p>
        </w:tc>
      </w:tr>
      <w:tr w:rsidR="00646CD7" w:rsidRPr="00BF4299" w14:paraId="3F4CEF33" w14:textId="77777777" w:rsidTr="47126C9F">
        <w:trPr>
          <w:trHeight w:val="248"/>
        </w:trPr>
        <w:tc>
          <w:tcPr>
            <w:tcW w:w="988" w:type="dxa"/>
          </w:tcPr>
          <w:p w14:paraId="12E12770" w14:textId="77777777" w:rsidR="00646CD7" w:rsidRPr="00BF4299" w:rsidRDefault="00646CD7" w:rsidP="47126C9F">
            <w:pPr>
              <w:jc w:val="center"/>
              <w:rPr>
                <w:lang w:val="en-US"/>
              </w:rPr>
            </w:pPr>
          </w:p>
        </w:tc>
        <w:tc>
          <w:tcPr>
            <w:tcW w:w="1052" w:type="dxa"/>
          </w:tcPr>
          <w:p w14:paraId="62B2B267" w14:textId="77777777" w:rsidR="00646CD7" w:rsidRPr="00BF4299" w:rsidRDefault="00646CD7" w:rsidP="47126C9F">
            <w:pPr>
              <w:jc w:val="center"/>
              <w:rPr>
                <w:lang w:val="en-US"/>
              </w:rPr>
            </w:pPr>
          </w:p>
        </w:tc>
        <w:tc>
          <w:tcPr>
            <w:tcW w:w="1054" w:type="dxa"/>
          </w:tcPr>
          <w:p w14:paraId="7C730B88" w14:textId="77777777" w:rsidR="00646CD7" w:rsidRPr="00BF4299" w:rsidRDefault="00646CD7" w:rsidP="47126C9F">
            <w:pPr>
              <w:jc w:val="center"/>
              <w:rPr>
                <w:lang w:val="en-US"/>
              </w:rPr>
            </w:pPr>
            <w:r w:rsidRPr="00BF4299">
              <w:rPr>
                <w:lang w:val="en-US"/>
              </w:rPr>
              <w:t>10</w:t>
            </w:r>
          </w:p>
        </w:tc>
        <w:tc>
          <w:tcPr>
            <w:tcW w:w="1301" w:type="dxa"/>
          </w:tcPr>
          <w:p w14:paraId="648E52BF" w14:textId="77777777" w:rsidR="00646CD7" w:rsidRPr="00BF4299" w:rsidRDefault="00646CD7" w:rsidP="47126C9F">
            <w:pPr>
              <w:jc w:val="center"/>
              <w:rPr>
                <w:lang w:val="en-US"/>
              </w:rPr>
            </w:pPr>
            <w:r w:rsidRPr="00BF4299">
              <w:rPr>
                <w:lang w:val="en-US"/>
              </w:rPr>
              <w:t xml:space="preserve">1.34 </w:t>
            </w:r>
            <w:r w:rsidRPr="00BF4299">
              <w:rPr>
                <w:color w:val="000000" w:themeColor="text1"/>
                <w:lang w:val="en-US"/>
              </w:rPr>
              <w:t>± 0.03</w:t>
            </w:r>
          </w:p>
        </w:tc>
        <w:tc>
          <w:tcPr>
            <w:tcW w:w="1417" w:type="dxa"/>
          </w:tcPr>
          <w:p w14:paraId="43094A6B" w14:textId="77777777" w:rsidR="00646CD7" w:rsidRPr="00BF4299" w:rsidRDefault="00646CD7" w:rsidP="47126C9F">
            <w:pPr>
              <w:jc w:val="center"/>
              <w:rPr>
                <w:lang w:val="en-US"/>
              </w:rPr>
            </w:pPr>
            <w:r w:rsidRPr="00BF4299">
              <w:rPr>
                <w:lang w:val="en-US"/>
              </w:rPr>
              <w:t xml:space="preserve">0.44 </w:t>
            </w:r>
            <w:r w:rsidRPr="00BF4299">
              <w:rPr>
                <w:color w:val="000000" w:themeColor="text1"/>
                <w:lang w:val="en-US"/>
              </w:rPr>
              <w:t>± 0.00</w:t>
            </w:r>
          </w:p>
        </w:tc>
        <w:tc>
          <w:tcPr>
            <w:tcW w:w="1418" w:type="dxa"/>
          </w:tcPr>
          <w:p w14:paraId="5678CD53" w14:textId="77777777" w:rsidR="00646CD7" w:rsidRPr="00BF4299" w:rsidRDefault="00646CD7" w:rsidP="47126C9F">
            <w:pPr>
              <w:jc w:val="center"/>
              <w:rPr>
                <w:lang w:val="en-US"/>
              </w:rPr>
            </w:pPr>
            <w:r w:rsidRPr="00BF4299">
              <w:rPr>
                <w:lang w:val="en-US"/>
              </w:rPr>
              <w:t xml:space="preserve">0.34 </w:t>
            </w:r>
            <w:r w:rsidRPr="00BF4299">
              <w:rPr>
                <w:color w:val="000000" w:themeColor="text1"/>
                <w:lang w:val="en-US"/>
              </w:rPr>
              <w:t>± 0.02</w:t>
            </w:r>
          </w:p>
        </w:tc>
        <w:tc>
          <w:tcPr>
            <w:tcW w:w="1559" w:type="dxa"/>
          </w:tcPr>
          <w:p w14:paraId="7369DCEA" w14:textId="77777777" w:rsidR="00646CD7" w:rsidRPr="00BF4299" w:rsidRDefault="00646CD7" w:rsidP="47126C9F">
            <w:pPr>
              <w:jc w:val="center"/>
              <w:rPr>
                <w:lang w:val="en-US"/>
              </w:rPr>
            </w:pPr>
            <w:r w:rsidRPr="00BF4299">
              <w:rPr>
                <w:lang w:val="en-US"/>
              </w:rPr>
              <w:t>NA</w:t>
            </w:r>
          </w:p>
        </w:tc>
      </w:tr>
      <w:tr w:rsidR="00646CD7" w:rsidRPr="00BF4299" w14:paraId="790B76EE" w14:textId="77777777" w:rsidTr="47126C9F">
        <w:trPr>
          <w:trHeight w:val="262"/>
        </w:trPr>
        <w:tc>
          <w:tcPr>
            <w:tcW w:w="988" w:type="dxa"/>
          </w:tcPr>
          <w:p w14:paraId="05814A7A" w14:textId="77777777" w:rsidR="00646CD7" w:rsidRPr="00BF4299" w:rsidRDefault="00646CD7" w:rsidP="47126C9F">
            <w:pPr>
              <w:jc w:val="center"/>
              <w:rPr>
                <w:lang w:val="en-US"/>
              </w:rPr>
            </w:pPr>
          </w:p>
        </w:tc>
        <w:tc>
          <w:tcPr>
            <w:tcW w:w="1052" w:type="dxa"/>
          </w:tcPr>
          <w:p w14:paraId="4C12E0B8" w14:textId="77777777" w:rsidR="00646CD7" w:rsidRPr="00BF4299" w:rsidRDefault="00646CD7" w:rsidP="47126C9F">
            <w:pPr>
              <w:jc w:val="center"/>
              <w:rPr>
                <w:lang w:val="en-US"/>
              </w:rPr>
            </w:pPr>
          </w:p>
        </w:tc>
        <w:tc>
          <w:tcPr>
            <w:tcW w:w="1054" w:type="dxa"/>
          </w:tcPr>
          <w:p w14:paraId="0B43C7BE" w14:textId="77777777" w:rsidR="00646CD7" w:rsidRPr="00BF4299" w:rsidRDefault="00646CD7" w:rsidP="47126C9F">
            <w:pPr>
              <w:jc w:val="center"/>
              <w:rPr>
                <w:lang w:val="en-US"/>
              </w:rPr>
            </w:pPr>
            <w:r w:rsidRPr="00BF4299">
              <w:rPr>
                <w:lang w:val="en-US"/>
              </w:rPr>
              <w:t>20</w:t>
            </w:r>
          </w:p>
        </w:tc>
        <w:tc>
          <w:tcPr>
            <w:tcW w:w="1301" w:type="dxa"/>
          </w:tcPr>
          <w:p w14:paraId="42526FC8" w14:textId="77777777" w:rsidR="00646CD7" w:rsidRPr="00BF4299" w:rsidRDefault="00646CD7" w:rsidP="47126C9F">
            <w:pPr>
              <w:jc w:val="center"/>
              <w:rPr>
                <w:lang w:val="en-US"/>
              </w:rPr>
            </w:pPr>
            <w:r w:rsidRPr="00BF4299">
              <w:rPr>
                <w:lang w:val="en-US"/>
              </w:rPr>
              <w:t xml:space="preserve">1.46 </w:t>
            </w:r>
            <w:r w:rsidRPr="00BF4299">
              <w:rPr>
                <w:color w:val="000000" w:themeColor="text1"/>
                <w:lang w:val="en-US"/>
              </w:rPr>
              <w:t>± 0.12</w:t>
            </w:r>
          </w:p>
        </w:tc>
        <w:tc>
          <w:tcPr>
            <w:tcW w:w="1417" w:type="dxa"/>
          </w:tcPr>
          <w:p w14:paraId="6F97287D" w14:textId="77777777" w:rsidR="00646CD7" w:rsidRPr="00BF4299" w:rsidRDefault="00646CD7" w:rsidP="47126C9F">
            <w:pPr>
              <w:jc w:val="center"/>
              <w:rPr>
                <w:lang w:val="en-US"/>
              </w:rPr>
            </w:pPr>
            <w:r w:rsidRPr="00BF4299">
              <w:rPr>
                <w:lang w:val="en-US"/>
              </w:rPr>
              <w:t xml:space="preserve">0.41 </w:t>
            </w:r>
            <w:r w:rsidRPr="00BF4299">
              <w:rPr>
                <w:color w:val="000000" w:themeColor="text1"/>
                <w:lang w:val="en-US"/>
              </w:rPr>
              <w:t>± 0.04</w:t>
            </w:r>
          </w:p>
        </w:tc>
        <w:tc>
          <w:tcPr>
            <w:tcW w:w="1418" w:type="dxa"/>
          </w:tcPr>
          <w:p w14:paraId="14F945A3" w14:textId="77777777" w:rsidR="00646CD7" w:rsidRPr="00BF4299" w:rsidRDefault="00646CD7" w:rsidP="47126C9F">
            <w:pPr>
              <w:jc w:val="center"/>
              <w:rPr>
                <w:lang w:val="en-US"/>
              </w:rPr>
            </w:pPr>
            <w:r w:rsidRPr="00BF4299">
              <w:rPr>
                <w:lang w:val="en-US"/>
              </w:rPr>
              <w:t xml:space="preserve">0.30 </w:t>
            </w:r>
            <w:r w:rsidRPr="00BF4299">
              <w:rPr>
                <w:color w:val="000000" w:themeColor="text1"/>
                <w:lang w:val="en-US"/>
              </w:rPr>
              <w:t>± 0.01</w:t>
            </w:r>
          </w:p>
        </w:tc>
        <w:tc>
          <w:tcPr>
            <w:tcW w:w="1559" w:type="dxa"/>
          </w:tcPr>
          <w:p w14:paraId="39F14C5E" w14:textId="77777777" w:rsidR="00646CD7" w:rsidRPr="00BF4299" w:rsidRDefault="00646CD7" w:rsidP="47126C9F">
            <w:pPr>
              <w:jc w:val="center"/>
              <w:rPr>
                <w:lang w:val="en-US"/>
              </w:rPr>
            </w:pPr>
            <w:r w:rsidRPr="00BF4299">
              <w:rPr>
                <w:lang w:val="en-US"/>
              </w:rPr>
              <w:t xml:space="preserve">0.162 </w:t>
            </w:r>
            <w:r w:rsidRPr="00BF4299">
              <w:rPr>
                <w:color w:val="000000" w:themeColor="text1"/>
                <w:lang w:val="en-US"/>
              </w:rPr>
              <w:t>± 0.026</w:t>
            </w:r>
          </w:p>
        </w:tc>
      </w:tr>
      <w:tr w:rsidR="00646CD7" w:rsidRPr="00BF4299" w14:paraId="34099D49" w14:textId="77777777" w:rsidTr="47126C9F">
        <w:trPr>
          <w:trHeight w:val="248"/>
        </w:trPr>
        <w:tc>
          <w:tcPr>
            <w:tcW w:w="988" w:type="dxa"/>
          </w:tcPr>
          <w:p w14:paraId="47DE7EEC" w14:textId="77777777" w:rsidR="00646CD7" w:rsidRPr="00BF4299" w:rsidRDefault="00646CD7" w:rsidP="47126C9F">
            <w:pPr>
              <w:jc w:val="center"/>
              <w:rPr>
                <w:lang w:val="en-US"/>
              </w:rPr>
            </w:pPr>
            <w:r w:rsidRPr="00BF4299">
              <w:rPr>
                <w:lang w:val="en-US"/>
              </w:rPr>
              <w:t>3</w:t>
            </w:r>
          </w:p>
        </w:tc>
        <w:tc>
          <w:tcPr>
            <w:tcW w:w="1052" w:type="dxa"/>
          </w:tcPr>
          <w:p w14:paraId="3DB80451" w14:textId="77777777" w:rsidR="00646CD7" w:rsidRPr="00BF4299" w:rsidRDefault="00646CD7" w:rsidP="47126C9F">
            <w:pPr>
              <w:jc w:val="center"/>
              <w:rPr>
                <w:lang w:val="en-US"/>
              </w:rPr>
            </w:pPr>
            <w:r w:rsidRPr="00BF4299">
              <w:rPr>
                <w:lang w:val="en-US"/>
              </w:rPr>
              <w:t>Spruce</w:t>
            </w:r>
          </w:p>
        </w:tc>
        <w:tc>
          <w:tcPr>
            <w:tcW w:w="1054" w:type="dxa"/>
          </w:tcPr>
          <w:p w14:paraId="578A766F" w14:textId="77777777" w:rsidR="00646CD7" w:rsidRPr="00BF4299" w:rsidRDefault="00646CD7" w:rsidP="47126C9F">
            <w:pPr>
              <w:jc w:val="center"/>
              <w:rPr>
                <w:lang w:val="en-US"/>
              </w:rPr>
            </w:pPr>
            <w:r w:rsidRPr="00BF4299">
              <w:rPr>
                <w:lang w:val="en-US"/>
              </w:rPr>
              <w:t>5</w:t>
            </w:r>
          </w:p>
        </w:tc>
        <w:tc>
          <w:tcPr>
            <w:tcW w:w="1301" w:type="dxa"/>
          </w:tcPr>
          <w:p w14:paraId="75EE6673" w14:textId="77777777" w:rsidR="00646CD7" w:rsidRPr="00BF4299" w:rsidRDefault="00646CD7" w:rsidP="47126C9F">
            <w:pPr>
              <w:jc w:val="center"/>
              <w:rPr>
                <w:lang w:val="en-US"/>
              </w:rPr>
            </w:pPr>
            <w:r w:rsidRPr="00BF4299">
              <w:rPr>
                <w:lang w:val="en-US"/>
              </w:rPr>
              <w:t xml:space="preserve">0.41 </w:t>
            </w:r>
            <w:r w:rsidRPr="00BF4299">
              <w:rPr>
                <w:color w:val="000000" w:themeColor="text1"/>
                <w:lang w:val="en-US"/>
              </w:rPr>
              <w:t>± 0.22</w:t>
            </w:r>
          </w:p>
        </w:tc>
        <w:tc>
          <w:tcPr>
            <w:tcW w:w="1417" w:type="dxa"/>
          </w:tcPr>
          <w:p w14:paraId="55DD39B8" w14:textId="77777777" w:rsidR="00646CD7" w:rsidRPr="00BF4299" w:rsidRDefault="00646CD7" w:rsidP="47126C9F">
            <w:pPr>
              <w:jc w:val="center"/>
              <w:rPr>
                <w:lang w:val="en-US"/>
              </w:rPr>
            </w:pPr>
            <w:r w:rsidRPr="00BF4299">
              <w:rPr>
                <w:lang w:val="en-US"/>
              </w:rPr>
              <w:t xml:space="preserve">0.73 </w:t>
            </w:r>
            <w:r w:rsidRPr="00BF4299">
              <w:rPr>
                <w:color w:val="000000" w:themeColor="text1"/>
                <w:lang w:val="en-US"/>
              </w:rPr>
              <w:t>± 0.08</w:t>
            </w:r>
          </w:p>
        </w:tc>
        <w:tc>
          <w:tcPr>
            <w:tcW w:w="1418" w:type="dxa"/>
          </w:tcPr>
          <w:p w14:paraId="22FC3012" w14:textId="77777777" w:rsidR="00646CD7" w:rsidRPr="00BF4299" w:rsidRDefault="00646CD7" w:rsidP="47126C9F">
            <w:pPr>
              <w:jc w:val="center"/>
              <w:rPr>
                <w:lang w:val="en-US"/>
              </w:rPr>
            </w:pPr>
            <w:r w:rsidRPr="00BF4299">
              <w:rPr>
                <w:lang w:val="en-US"/>
              </w:rPr>
              <w:t xml:space="preserve">0.40 </w:t>
            </w:r>
            <w:r w:rsidRPr="00BF4299">
              <w:rPr>
                <w:color w:val="000000" w:themeColor="text1"/>
                <w:lang w:val="en-US"/>
              </w:rPr>
              <w:t>± 0.08</w:t>
            </w:r>
          </w:p>
        </w:tc>
        <w:tc>
          <w:tcPr>
            <w:tcW w:w="1559" w:type="dxa"/>
          </w:tcPr>
          <w:p w14:paraId="3FCCEF6A" w14:textId="77777777" w:rsidR="00646CD7" w:rsidRPr="00BF4299" w:rsidRDefault="00646CD7" w:rsidP="47126C9F">
            <w:pPr>
              <w:jc w:val="center"/>
              <w:rPr>
                <w:lang w:val="en-US"/>
              </w:rPr>
            </w:pPr>
            <w:r w:rsidRPr="00BF4299">
              <w:rPr>
                <w:lang w:val="en-US"/>
              </w:rPr>
              <w:t xml:space="preserve">0.196 </w:t>
            </w:r>
            <w:r w:rsidRPr="00BF4299">
              <w:rPr>
                <w:color w:val="000000" w:themeColor="text1"/>
                <w:lang w:val="en-US"/>
              </w:rPr>
              <w:t>± 0.064</w:t>
            </w:r>
          </w:p>
        </w:tc>
      </w:tr>
      <w:tr w:rsidR="00646CD7" w:rsidRPr="00BF4299" w14:paraId="51D73CB3" w14:textId="77777777" w:rsidTr="47126C9F">
        <w:trPr>
          <w:trHeight w:val="248"/>
        </w:trPr>
        <w:tc>
          <w:tcPr>
            <w:tcW w:w="988" w:type="dxa"/>
          </w:tcPr>
          <w:p w14:paraId="6FE3C2F2" w14:textId="77777777" w:rsidR="00646CD7" w:rsidRPr="00BF4299" w:rsidRDefault="00646CD7" w:rsidP="47126C9F">
            <w:pPr>
              <w:jc w:val="center"/>
              <w:rPr>
                <w:lang w:val="en-US"/>
              </w:rPr>
            </w:pPr>
          </w:p>
        </w:tc>
        <w:tc>
          <w:tcPr>
            <w:tcW w:w="1052" w:type="dxa"/>
          </w:tcPr>
          <w:p w14:paraId="0FBABE6B" w14:textId="77777777" w:rsidR="00646CD7" w:rsidRPr="00BF4299" w:rsidRDefault="00646CD7" w:rsidP="47126C9F">
            <w:pPr>
              <w:jc w:val="center"/>
              <w:rPr>
                <w:lang w:val="en-US"/>
              </w:rPr>
            </w:pPr>
          </w:p>
        </w:tc>
        <w:tc>
          <w:tcPr>
            <w:tcW w:w="1054" w:type="dxa"/>
          </w:tcPr>
          <w:p w14:paraId="0A27D622" w14:textId="77777777" w:rsidR="00646CD7" w:rsidRPr="00BF4299" w:rsidRDefault="00646CD7" w:rsidP="47126C9F">
            <w:pPr>
              <w:jc w:val="center"/>
              <w:rPr>
                <w:lang w:val="en-US"/>
              </w:rPr>
            </w:pPr>
            <w:r w:rsidRPr="00BF4299">
              <w:rPr>
                <w:lang w:val="en-US"/>
              </w:rPr>
              <w:t>10</w:t>
            </w:r>
          </w:p>
        </w:tc>
        <w:tc>
          <w:tcPr>
            <w:tcW w:w="1301" w:type="dxa"/>
          </w:tcPr>
          <w:p w14:paraId="354E7FDD" w14:textId="77777777" w:rsidR="00646CD7" w:rsidRPr="00BF4299" w:rsidRDefault="00646CD7" w:rsidP="47126C9F">
            <w:pPr>
              <w:jc w:val="center"/>
              <w:rPr>
                <w:lang w:val="en-US"/>
              </w:rPr>
            </w:pPr>
            <w:r w:rsidRPr="00BF4299">
              <w:rPr>
                <w:lang w:val="en-US"/>
              </w:rPr>
              <w:t xml:space="preserve">1.27 </w:t>
            </w:r>
            <w:r w:rsidRPr="00BF4299">
              <w:rPr>
                <w:color w:val="000000" w:themeColor="text1"/>
                <w:lang w:val="en-US"/>
              </w:rPr>
              <w:t>± 0.13</w:t>
            </w:r>
          </w:p>
        </w:tc>
        <w:tc>
          <w:tcPr>
            <w:tcW w:w="1417" w:type="dxa"/>
          </w:tcPr>
          <w:p w14:paraId="1F8C0CE4" w14:textId="77777777" w:rsidR="00646CD7" w:rsidRPr="00BF4299" w:rsidRDefault="00646CD7" w:rsidP="47126C9F">
            <w:pPr>
              <w:jc w:val="center"/>
              <w:rPr>
                <w:lang w:val="en-US"/>
              </w:rPr>
            </w:pPr>
            <w:r w:rsidRPr="00BF4299">
              <w:rPr>
                <w:lang w:val="en-US"/>
              </w:rPr>
              <w:t xml:space="preserve">0.46 </w:t>
            </w:r>
            <w:r w:rsidRPr="00BF4299">
              <w:rPr>
                <w:color w:val="000000" w:themeColor="text1"/>
                <w:lang w:val="en-US"/>
              </w:rPr>
              <w:t>± 0.02</w:t>
            </w:r>
          </w:p>
        </w:tc>
        <w:tc>
          <w:tcPr>
            <w:tcW w:w="1418" w:type="dxa"/>
          </w:tcPr>
          <w:p w14:paraId="5AD744DE" w14:textId="77777777" w:rsidR="00646CD7" w:rsidRPr="00BF4299" w:rsidRDefault="00646CD7" w:rsidP="47126C9F">
            <w:pPr>
              <w:jc w:val="center"/>
              <w:rPr>
                <w:lang w:val="en-US"/>
              </w:rPr>
            </w:pPr>
            <w:r w:rsidRPr="00BF4299">
              <w:rPr>
                <w:lang w:val="en-US"/>
              </w:rPr>
              <w:t xml:space="preserve">0.31 </w:t>
            </w:r>
            <w:r w:rsidRPr="00BF4299">
              <w:rPr>
                <w:color w:val="000000" w:themeColor="text1"/>
                <w:lang w:val="en-US"/>
              </w:rPr>
              <w:t>± 0.02</w:t>
            </w:r>
          </w:p>
        </w:tc>
        <w:tc>
          <w:tcPr>
            <w:tcW w:w="1559" w:type="dxa"/>
          </w:tcPr>
          <w:p w14:paraId="0F79E1C7" w14:textId="77777777" w:rsidR="00646CD7" w:rsidRPr="00BF4299" w:rsidRDefault="00646CD7" w:rsidP="47126C9F">
            <w:pPr>
              <w:jc w:val="center"/>
              <w:rPr>
                <w:lang w:val="en-US"/>
              </w:rPr>
            </w:pPr>
            <w:r w:rsidRPr="00BF4299">
              <w:rPr>
                <w:lang w:val="en-US"/>
              </w:rPr>
              <w:t>NA</w:t>
            </w:r>
          </w:p>
        </w:tc>
      </w:tr>
      <w:tr w:rsidR="00646CD7" w:rsidRPr="00BF4299" w14:paraId="62DA44B1" w14:textId="77777777" w:rsidTr="47126C9F">
        <w:trPr>
          <w:trHeight w:val="248"/>
        </w:trPr>
        <w:tc>
          <w:tcPr>
            <w:tcW w:w="988" w:type="dxa"/>
          </w:tcPr>
          <w:p w14:paraId="49407BB7" w14:textId="77777777" w:rsidR="00646CD7" w:rsidRPr="00BF4299" w:rsidRDefault="00646CD7" w:rsidP="47126C9F">
            <w:pPr>
              <w:jc w:val="center"/>
              <w:rPr>
                <w:lang w:val="en-US"/>
              </w:rPr>
            </w:pPr>
          </w:p>
        </w:tc>
        <w:tc>
          <w:tcPr>
            <w:tcW w:w="1052" w:type="dxa"/>
          </w:tcPr>
          <w:p w14:paraId="49D6E968" w14:textId="77777777" w:rsidR="00646CD7" w:rsidRPr="00BF4299" w:rsidRDefault="00646CD7" w:rsidP="47126C9F">
            <w:pPr>
              <w:jc w:val="center"/>
              <w:rPr>
                <w:lang w:val="en-US"/>
              </w:rPr>
            </w:pPr>
          </w:p>
        </w:tc>
        <w:tc>
          <w:tcPr>
            <w:tcW w:w="1054" w:type="dxa"/>
          </w:tcPr>
          <w:p w14:paraId="54C51106" w14:textId="77777777" w:rsidR="00646CD7" w:rsidRPr="00BF4299" w:rsidRDefault="00646CD7" w:rsidP="47126C9F">
            <w:pPr>
              <w:jc w:val="center"/>
              <w:rPr>
                <w:lang w:val="en-US"/>
              </w:rPr>
            </w:pPr>
            <w:r w:rsidRPr="00BF4299">
              <w:rPr>
                <w:lang w:val="en-US"/>
              </w:rPr>
              <w:t>20</w:t>
            </w:r>
          </w:p>
        </w:tc>
        <w:tc>
          <w:tcPr>
            <w:tcW w:w="1301" w:type="dxa"/>
          </w:tcPr>
          <w:p w14:paraId="272AEFA5" w14:textId="77777777" w:rsidR="00646CD7" w:rsidRPr="00BF4299" w:rsidRDefault="00646CD7" w:rsidP="47126C9F">
            <w:pPr>
              <w:jc w:val="center"/>
              <w:rPr>
                <w:lang w:val="en-US"/>
              </w:rPr>
            </w:pPr>
            <w:r w:rsidRPr="00BF4299">
              <w:rPr>
                <w:lang w:val="en-US"/>
              </w:rPr>
              <w:t xml:space="preserve">1.45 </w:t>
            </w:r>
            <w:r w:rsidRPr="00BF4299">
              <w:rPr>
                <w:color w:val="000000" w:themeColor="text1"/>
                <w:lang w:val="en-US"/>
              </w:rPr>
              <w:t>± 0.14</w:t>
            </w:r>
          </w:p>
        </w:tc>
        <w:tc>
          <w:tcPr>
            <w:tcW w:w="1417" w:type="dxa"/>
          </w:tcPr>
          <w:p w14:paraId="353845F6" w14:textId="77777777" w:rsidR="00646CD7" w:rsidRPr="00BF4299" w:rsidRDefault="00646CD7" w:rsidP="47126C9F">
            <w:pPr>
              <w:jc w:val="center"/>
              <w:rPr>
                <w:lang w:val="en-US"/>
              </w:rPr>
            </w:pPr>
            <w:r w:rsidRPr="00BF4299">
              <w:rPr>
                <w:lang w:val="en-US"/>
              </w:rPr>
              <w:t xml:space="preserve">0.41 </w:t>
            </w:r>
            <w:r w:rsidRPr="00BF4299">
              <w:rPr>
                <w:color w:val="000000" w:themeColor="text1"/>
                <w:lang w:val="en-US"/>
              </w:rPr>
              <w:t>± 0.04</w:t>
            </w:r>
          </w:p>
        </w:tc>
        <w:tc>
          <w:tcPr>
            <w:tcW w:w="1418" w:type="dxa"/>
          </w:tcPr>
          <w:p w14:paraId="4AE0D0F9" w14:textId="77777777" w:rsidR="00646CD7" w:rsidRPr="00BF4299" w:rsidRDefault="00646CD7" w:rsidP="47126C9F">
            <w:pPr>
              <w:jc w:val="center"/>
              <w:rPr>
                <w:lang w:val="en-US"/>
              </w:rPr>
            </w:pPr>
            <w:r w:rsidRPr="00BF4299">
              <w:rPr>
                <w:lang w:val="en-US"/>
              </w:rPr>
              <w:t xml:space="preserve">0.31 </w:t>
            </w:r>
            <w:r w:rsidRPr="00BF4299">
              <w:rPr>
                <w:color w:val="000000" w:themeColor="text1"/>
                <w:lang w:val="en-US"/>
              </w:rPr>
              <w:t>± 0.02</w:t>
            </w:r>
          </w:p>
        </w:tc>
        <w:tc>
          <w:tcPr>
            <w:tcW w:w="1559" w:type="dxa"/>
          </w:tcPr>
          <w:p w14:paraId="2DBDBBCC" w14:textId="77777777" w:rsidR="00646CD7" w:rsidRPr="00BF4299" w:rsidRDefault="00646CD7" w:rsidP="47126C9F">
            <w:pPr>
              <w:jc w:val="center"/>
              <w:rPr>
                <w:lang w:val="en-US"/>
              </w:rPr>
            </w:pPr>
            <w:r w:rsidRPr="00BF4299">
              <w:rPr>
                <w:lang w:val="en-US"/>
              </w:rPr>
              <w:t xml:space="preserve">0.150 </w:t>
            </w:r>
            <w:r w:rsidRPr="00BF4299">
              <w:rPr>
                <w:color w:val="000000" w:themeColor="text1"/>
                <w:lang w:val="en-US"/>
              </w:rPr>
              <w:t>± 0.006</w:t>
            </w:r>
          </w:p>
        </w:tc>
      </w:tr>
      <w:tr w:rsidR="00646CD7" w:rsidRPr="00BF4299" w14:paraId="1DCF654C" w14:textId="77777777" w:rsidTr="47126C9F">
        <w:trPr>
          <w:trHeight w:val="248"/>
        </w:trPr>
        <w:tc>
          <w:tcPr>
            <w:tcW w:w="988" w:type="dxa"/>
          </w:tcPr>
          <w:p w14:paraId="6A8A345B" w14:textId="77777777" w:rsidR="00646CD7" w:rsidRPr="00BF4299" w:rsidRDefault="00646CD7" w:rsidP="47126C9F">
            <w:pPr>
              <w:jc w:val="center"/>
              <w:rPr>
                <w:lang w:val="en-US"/>
              </w:rPr>
            </w:pPr>
            <w:r w:rsidRPr="00BF4299">
              <w:rPr>
                <w:lang w:val="en-US"/>
              </w:rPr>
              <w:t>3</w:t>
            </w:r>
          </w:p>
        </w:tc>
        <w:tc>
          <w:tcPr>
            <w:tcW w:w="1052" w:type="dxa"/>
          </w:tcPr>
          <w:p w14:paraId="53078324" w14:textId="77777777" w:rsidR="00646CD7" w:rsidRPr="00BF4299" w:rsidRDefault="00646CD7" w:rsidP="47126C9F">
            <w:pPr>
              <w:jc w:val="center"/>
              <w:rPr>
                <w:lang w:val="en-US"/>
              </w:rPr>
            </w:pPr>
            <w:r w:rsidRPr="00BF4299">
              <w:rPr>
                <w:lang w:val="en-US"/>
              </w:rPr>
              <w:t>Larch</w:t>
            </w:r>
          </w:p>
        </w:tc>
        <w:tc>
          <w:tcPr>
            <w:tcW w:w="1054" w:type="dxa"/>
          </w:tcPr>
          <w:p w14:paraId="623ECE1F" w14:textId="77777777" w:rsidR="00646CD7" w:rsidRPr="00BF4299" w:rsidRDefault="00646CD7" w:rsidP="47126C9F">
            <w:pPr>
              <w:jc w:val="center"/>
              <w:rPr>
                <w:lang w:val="en-US"/>
              </w:rPr>
            </w:pPr>
            <w:r w:rsidRPr="00BF4299">
              <w:rPr>
                <w:lang w:val="en-US"/>
              </w:rPr>
              <w:t>5</w:t>
            </w:r>
          </w:p>
        </w:tc>
        <w:tc>
          <w:tcPr>
            <w:tcW w:w="1301" w:type="dxa"/>
          </w:tcPr>
          <w:p w14:paraId="1E76777F" w14:textId="77777777" w:rsidR="00646CD7" w:rsidRPr="00BF4299" w:rsidRDefault="00646CD7" w:rsidP="47126C9F">
            <w:pPr>
              <w:jc w:val="center"/>
              <w:rPr>
                <w:lang w:val="en-US"/>
              </w:rPr>
            </w:pPr>
            <w:r w:rsidRPr="00BF4299">
              <w:rPr>
                <w:lang w:val="en-US"/>
              </w:rPr>
              <w:t xml:space="preserve">0.44 </w:t>
            </w:r>
            <w:r w:rsidRPr="00BF4299">
              <w:rPr>
                <w:color w:val="000000" w:themeColor="text1"/>
                <w:lang w:val="en-US"/>
              </w:rPr>
              <w:t>± 0.16</w:t>
            </w:r>
          </w:p>
        </w:tc>
        <w:tc>
          <w:tcPr>
            <w:tcW w:w="1417" w:type="dxa"/>
          </w:tcPr>
          <w:p w14:paraId="41D2FCC2" w14:textId="77777777" w:rsidR="00646CD7" w:rsidRPr="00BF4299" w:rsidRDefault="00646CD7" w:rsidP="47126C9F">
            <w:pPr>
              <w:jc w:val="center"/>
              <w:rPr>
                <w:lang w:val="en-US"/>
              </w:rPr>
            </w:pPr>
            <w:r w:rsidRPr="00BF4299">
              <w:rPr>
                <w:lang w:val="en-US"/>
              </w:rPr>
              <w:t xml:space="preserve">0.72 </w:t>
            </w:r>
            <w:r w:rsidRPr="00BF4299">
              <w:rPr>
                <w:color w:val="000000" w:themeColor="text1"/>
                <w:lang w:val="en-US"/>
              </w:rPr>
              <w:t>± 0.05</w:t>
            </w:r>
          </w:p>
        </w:tc>
        <w:tc>
          <w:tcPr>
            <w:tcW w:w="1418" w:type="dxa"/>
          </w:tcPr>
          <w:p w14:paraId="56376C1A" w14:textId="77777777" w:rsidR="00646CD7" w:rsidRPr="00BF4299" w:rsidRDefault="00646CD7" w:rsidP="47126C9F">
            <w:pPr>
              <w:jc w:val="center"/>
              <w:rPr>
                <w:lang w:val="en-US"/>
              </w:rPr>
            </w:pPr>
            <w:r w:rsidRPr="00BF4299">
              <w:rPr>
                <w:lang w:val="en-US"/>
              </w:rPr>
              <w:t xml:space="preserve">0.45 </w:t>
            </w:r>
            <w:r w:rsidRPr="00BF4299">
              <w:rPr>
                <w:color w:val="000000" w:themeColor="text1"/>
                <w:lang w:val="en-US"/>
              </w:rPr>
              <w:t>± 0.06</w:t>
            </w:r>
          </w:p>
        </w:tc>
        <w:tc>
          <w:tcPr>
            <w:tcW w:w="1559" w:type="dxa"/>
          </w:tcPr>
          <w:p w14:paraId="273B022E" w14:textId="77777777" w:rsidR="00646CD7" w:rsidRPr="00BF4299" w:rsidRDefault="00646CD7" w:rsidP="47126C9F">
            <w:pPr>
              <w:jc w:val="center"/>
              <w:rPr>
                <w:lang w:val="en-US"/>
              </w:rPr>
            </w:pPr>
            <w:r w:rsidRPr="00BF4299">
              <w:rPr>
                <w:lang w:val="en-US"/>
              </w:rPr>
              <w:t xml:space="preserve">0.234 </w:t>
            </w:r>
            <w:r w:rsidRPr="00BF4299">
              <w:rPr>
                <w:color w:val="000000" w:themeColor="text1"/>
                <w:lang w:val="en-US"/>
              </w:rPr>
              <w:t>± 0.079</w:t>
            </w:r>
          </w:p>
        </w:tc>
      </w:tr>
      <w:tr w:rsidR="00646CD7" w:rsidRPr="00BF4299" w14:paraId="41FEDB0F" w14:textId="77777777" w:rsidTr="47126C9F">
        <w:trPr>
          <w:trHeight w:val="262"/>
        </w:trPr>
        <w:tc>
          <w:tcPr>
            <w:tcW w:w="988" w:type="dxa"/>
          </w:tcPr>
          <w:p w14:paraId="386DCC22" w14:textId="77777777" w:rsidR="00646CD7" w:rsidRPr="00BF4299" w:rsidRDefault="00646CD7" w:rsidP="47126C9F">
            <w:pPr>
              <w:jc w:val="center"/>
              <w:rPr>
                <w:lang w:val="en-US"/>
              </w:rPr>
            </w:pPr>
          </w:p>
        </w:tc>
        <w:tc>
          <w:tcPr>
            <w:tcW w:w="1052" w:type="dxa"/>
          </w:tcPr>
          <w:p w14:paraId="673CFEAE" w14:textId="77777777" w:rsidR="00646CD7" w:rsidRPr="00BF4299" w:rsidRDefault="00646CD7" w:rsidP="47126C9F">
            <w:pPr>
              <w:jc w:val="center"/>
              <w:rPr>
                <w:lang w:val="en-US"/>
              </w:rPr>
            </w:pPr>
          </w:p>
        </w:tc>
        <w:tc>
          <w:tcPr>
            <w:tcW w:w="1054" w:type="dxa"/>
          </w:tcPr>
          <w:p w14:paraId="2A033A3F" w14:textId="77777777" w:rsidR="00646CD7" w:rsidRPr="00BF4299" w:rsidRDefault="00646CD7" w:rsidP="47126C9F">
            <w:pPr>
              <w:jc w:val="center"/>
              <w:rPr>
                <w:lang w:val="en-US"/>
              </w:rPr>
            </w:pPr>
            <w:r w:rsidRPr="00BF4299">
              <w:rPr>
                <w:lang w:val="en-US"/>
              </w:rPr>
              <w:t>10</w:t>
            </w:r>
          </w:p>
        </w:tc>
        <w:tc>
          <w:tcPr>
            <w:tcW w:w="1301" w:type="dxa"/>
          </w:tcPr>
          <w:p w14:paraId="58DE3EFA" w14:textId="77777777" w:rsidR="00646CD7" w:rsidRPr="00BF4299" w:rsidRDefault="00646CD7" w:rsidP="47126C9F">
            <w:pPr>
              <w:jc w:val="center"/>
              <w:rPr>
                <w:lang w:val="en-US"/>
              </w:rPr>
            </w:pPr>
            <w:r w:rsidRPr="00BF4299">
              <w:rPr>
                <w:lang w:val="en-US"/>
              </w:rPr>
              <w:t xml:space="preserve">1.31 </w:t>
            </w:r>
            <w:r w:rsidRPr="00BF4299">
              <w:rPr>
                <w:color w:val="000000" w:themeColor="text1"/>
                <w:lang w:val="en-US"/>
              </w:rPr>
              <w:t>± 0.12</w:t>
            </w:r>
          </w:p>
        </w:tc>
        <w:tc>
          <w:tcPr>
            <w:tcW w:w="1417" w:type="dxa"/>
          </w:tcPr>
          <w:p w14:paraId="6122F095" w14:textId="77777777" w:rsidR="00646CD7" w:rsidRPr="00BF4299" w:rsidRDefault="00646CD7" w:rsidP="47126C9F">
            <w:pPr>
              <w:jc w:val="center"/>
              <w:rPr>
                <w:lang w:val="en-US"/>
              </w:rPr>
            </w:pPr>
            <w:r w:rsidRPr="00BF4299">
              <w:rPr>
                <w:lang w:val="en-US"/>
              </w:rPr>
              <w:t xml:space="preserve">0.46 </w:t>
            </w:r>
            <w:r w:rsidRPr="00BF4299">
              <w:rPr>
                <w:color w:val="000000" w:themeColor="text1"/>
                <w:lang w:val="en-US"/>
              </w:rPr>
              <w:t>± 0.05</w:t>
            </w:r>
          </w:p>
        </w:tc>
        <w:tc>
          <w:tcPr>
            <w:tcW w:w="1418" w:type="dxa"/>
          </w:tcPr>
          <w:p w14:paraId="14747653" w14:textId="77777777" w:rsidR="00646CD7" w:rsidRPr="00BF4299" w:rsidRDefault="00646CD7" w:rsidP="47126C9F">
            <w:pPr>
              <w:jc w:val="center"/>
              <w:rPr>
                <w:lang w:val="en-US"/>
              </w:rPr>
            </w:pPr>
            <w:r w:rsidRPr="00BF4299">
              <w:rPr>
                <w:lang w:val="en-US"/>
              </w:rPr>
              <w:t xml:space="preserve">0.37 </w:t>
            </w:r>
            <w:r w:rsidRPr="00BF4299">
              <w:rPr>
                <w:color w:val="000000" w:themeColor="text1"/>
                <w:lang w:val="en-US"/>
              </w:rPr>
              <w:t>± 0.03</w:t>
            </w:r>
          </w:p>
        </w:tc>
        <w:tc>
          <w:tcPr>
            <w:tcW w:w="1559" w:type="dxa"/>
          </w:tcPr>
          <w:p w14:paraId="52EBFABC" w14:textId="77777777" w:rsidR="00646CD7" w:rsidRPr="00BF4299" w:rsidRDefault="00646CD7" w:rsidP="47126C9F">
            <w:pPr>
              <w:jc w:val="center"/>
              <w:rPr>
                <w:lang w:val="en-US"/>
              </w:rPr>
            </w:pPr>
            <w:r w:rsidRPr="00BF4299">
              <w:rPr>
                <w:lang w:val="en-US"/>
              </w:rPr>
              <w:t>NA</w:t>
            </w:r>
          </w:p>
        </w:tc>
      </w:tr>
      <w:tr w:rsidR="00646CD7" w:rsidRPr="00BF4299" w14:paraId="4B7418DB" w14:textId="77777777" w:rsidTr="47126C9F">
        <w:trPr>
          <w:trHeight w:val="248"/>
        </w:trPr>
        <w:tc>
          <w:tcPr>
            <w:tcW w:w="988" w:type="dxa"/>
            <w:tcBorders>
              <w:bottom w:val="single" w:sz="8" w:space="0" w:color="auto"/>
            </w:tcBorders>
          </w:tcPr>
          <w:p w14:paraId="6926A357" w14:textId="77777777" w:rsidR="00646CD7" w:rsidRPr="00BF4299" w:rsidRDefault="00646CD7" w:rsidP="47126C9F">
            <w:pPr>
              <w:jc w:val="center"/>
              <w:rPr>
                <w:lang w:val="en-US"/>
              </w:rPr>
            </w:pPr>
          </w:p>
        </w:tc>
        <w:tc>
          <w:tcPr>
            <w:tcW w:w="1052" w:type="dxa"/>
            <w:tcBorders>
              <w:bottom w:val="single" w:sz="8" w:space="0" w:color="auto"/>
            </w:tcBorders>
          </w:tcPr>
          <w:p w14:paraId="0A553918" w14:textId="77777777" w:rsidR="00646CD7" w:rsidRPr="00BF4299" w:rsidRDefault="00646CD7" w:rsidP="47126C9F">
            <w:pPr>
              <w:jc w:val="center"/>
              <w:rPr>
                <w:lang w:val="en-US"/>
              </w:rPr>
            </w:pPr>
          </w:p>
        </w:tc>
        <w:tc>
          <w:tcPr>
            <w:tcW w:w="1054" w:type="dxa"/>
            <w:tcBorders>
              <w:bottom w:val="single" w:sz="8" w:space="0" w:color="auto"/>
            </w:tcBorders>
          </w:tcPr>
          <w:p w14:paraId="027C0432" w14:textId="77777777" w:rsidR="00646CD7" w:rsidRPr="00BF4299" w:rsidRDefault="00646CD7" w:rsidP="47126C9F">
            <w:pPr>
              <w:jc w:val="center"/>
              <w:rPr>
                <w:lang w:val="en-US"/>
              </w:rPr>
            </w:pPr>
            <w:r w:rsidRPr="00BF4299">
              <w:rPr>
                <w:lang w:val="en-US"/>
              </w:rPr>
              <w:t>20</w:t>
            </w:r>
          </w:p>
        </w:tc>
        <w:tc>
          <w:tcPr>
            <w:tcW w:w="1301" w:type="dxa"/>
            <w:tcBorders>
              <w:bottom w:val="single" w:sz="8" w:space="0" w:color="auto"/>
            </w:tcBorders>
          </w:tcPr>
          <w:p w14:paraId="6AB9A7A9" w14:textId="77777777" w:rsidR="00646CD7" w:rsidRPr="00BF4299" w:rsidRDefault="00646CD7" w:rsidP="47126C9F">
            <w:pPr>
              <w:jc w:val="center"/>
              <w:rPr>
                <w:lang w:val="en-US"/>
              </w:rPr>
            </w:pPr>
            <w:r w:rsidRPr="00BF4299">
              <w:rPr>
                <w:lang w:val="en-US"/>
              </w:rPr>
              <w:t xml:space="preserve">1.50 </w:t>
            </w:r>
            <w:r w:rsidRPr="00BF4299">
              <w:rPr>
                <w:color w:val="000000" w:themeColor="text1"/>
                <w:lang w:val="en-US"/>
              </w:rPr>
              <w:t>± 0.12</w:t>
            </w:r>
          </w:p>
        </w:tc>
        <w:tc>
          <w:tcPr>
            <w:tcW w:w="1417" w:type="dxa"/>
            <w:tcBorders>
              <w:bottom w:val="single" w:sz="8" w:space="0" w:color="auto"/>
            </w:tcBorders>
          </w:tcPr>
          <w:p w14:paraId="6F61F2C2" w14:textId="77777777" w:rsidR="00646CD7" w:rsidRPr="00BF4299" w:rsidRDefault="00646CD7" w:rsidP="47126C9F">
            <w:pPr>
              <w:jc w:val="center"/>
              <w:rPr>
                <w:lang w:val="en-US"/>
              </w:rPr>
            </w:pPr>
            <w:r w:rsidRPr="00BF4299">
              <w:rPr>
                <w:lang w:val="en-US"/>
              </w:rPr>
              <w:t xml:space="preserve">0.40 </w:t>
            </w:r>
            <w:r w:rsidRPr="00BF4299">
              <w:rPr>
                <w:color w:val="000000" w:themeColor="text1"/>
                <w:lang w:val="en-US"/>
              </w:rPr>
              <w:t>± 0.03</w:t>
            </w:r>
          </w:p>
        </w:tc>
        <w:tc>
          <w:tcPr>
            <w:tcW w:w="1418" w:type="dxa"/>
            <w:tcBorders>
              <w:bottom w:val="single" w:sz="8" w:space="0" w:color="auto"/>
            </w:tcBorders>
          </w:tcPr>
          <w:p w14:paraId="1BAAF0B1" w14:textId="77777777" w:rsidR="00646CD7" w:rsidRPr="00BF4299" w:rsidRDefault="00646CD7" w:rsidP="47126C9F">
            <w:pPr>
              <w:jc w:val="center"/>
              <w:rPr>
                <w:lang w:val="en-US"/>
              </w:rPr>
            </w:pPr>
            <w:r w:rsidRPr="00BF4299">
              <w:rPr>
                <w:lang w:val="en-US"/>
              </w:rPr>
              <w:t xml:space="preserve">0.31 </w:t>
            </w:r>
            <w:r w:rsidRPr="00BF4299">
              <w:rPr>
                <w:color w:val="000000" w:themeColor="text1"/>
                <w:lang w:val="en-US"/>
              </w:rPr>
              <w:t>± 0.03</w:t>
            </w:r>
          </w:p>
        </w:tc>
        <w:tc>
          <w:tcPr>
            <w:tcW w:w="1559" w:type="dxa"/>
            <w:tcBorders>
              <w:bottom w:val="single" w:sz="8" w:space="0" w:color="auto"/>
            </w:tcBorders>
          </w:tcPr>
          <w:p w14:paraId="07E085A7" w14:textId="77777777" w:rsidR="00646CD7" w:rsidRPr="00BF4299" w:rsidRDefault="00646CD7" w:rsidP="47126C9F">
            <w:pPr>
              <w:jc w:val="center"/>
              <w:rPr>
                <w:lang w:val="en-US"/>
              </w:rPr>
            </w:pPr>
            <w:r w:rsidRPr="00BF4299">
              <w:rPr>
                <w:lang w:val="en-US"/>
              </w:rPr>
              <w:t xml:space="preserve">0.166 </w:t>
            </w:r>
            <w:r w:rsidRPr="00BF4299">
              <w:rPr>
                <w:color w:val="000000" w:themeColor="text1"/>
                <w:lang w:val="en-US"/>
              </w:rPr>
              <w:t>± 0.006</w:t>
            </w:r>
          </w:p>
        </w:tc>
      </w:tr>
    </w:tbl>
    <w:p w14:paraId="16A73F6F" w14:textId="7C6770E3" w:rsidR="0016291E" w:rsidRPr="00BF4299" w:rsidRDefault="00646CD7" w:rsidP="47126C9F">
      <w:pPr>
        <w:spacing w:after="0" w:line="240" w:lineRule="auto"/>
        <w:jc w:val="both"/>
        <w:rPr>
          <w:rFonts w:ascii="Times New Roman" w:hAnsi="Times New Roman" w:cs="Times New Roman"/>
          <w:sz w:val="20"/>
          <w:szCs w:val="20"/>
          <w:lang w:val="en-US"/>
        </w:rPr>
      </w:pPr>
      <w:r w:rsidRPr="00BF4299">
        <w:rPr>
          <w:rFonts w:ascii="Times New Roman" w:hAnsi="Times New Roman" w:cs="Times New Roman"/>
          <w:sz w:val="20"/>
          <w:szCs w:val="20"/>
          <w:lang w:val="en-US"/>
        </w:rPr>
        <w:t xml:space="preserve">*FS – full </w:t>
      </w:r>
      <w:r w:rsidR="006E5383" w:rsidRPr="00BF4299">
        <w:rPr>
          <w:rFonts w:ascii="Times New Roman" w:hAnsi="Times New Roman" w:cs="Times New Roman"/>
          <w:sz w:val="20"/>
          <w:szCs w:val="20"/>
          <w:lang w:val="en-US"/>
        </w:rPr>
        <w:t>saturation, *</w:t>
      </w:r>
      <w:r w:rsidRPr="00BF4299">
        <w:rPr>
          <w:rFonts w:ascii="Times New Roman" w:hAnsi="Times New Roman" w:cs="Times New Roman"/>
          <w:sz w:val="20"/>
          <w:szCs w:val="20"/>
          <w:lang w:val="en-US"/>
        </w:rPr>
        <w:t>*FC – field capacity</w:t>
      </w:r>
      <w:r w:rsidR="0089243B" w:rsidRPr="00BF4299">
        <w:rPr>
          <w:rFonts w:ascii="Times New Roman" w:hAnsi="Times New Roman" w:cs="Times New Roman"/>
          <w:sz w:val="20"/>
          <w:szCs w:val="20"/>
          <w:lang w:val="en-US"/>
        </w:rPr>
        <w:t xml:space="preserve">, </w:t>
      </w:r>
      <w:r w:rsidRPr="00BF4299">
        <w:rPr>
          <w:rFonts w:ascii="Times New Roman" w:hAnsi="Times New Roman" w:cs="Times New Roman"/>
          <w:sz w:val="20"/>
          <w:szCs w:val="20"/>
          <w:lang w:val="en-US"/>
        </w:rPr>
        <w:t>***BEAW – boundary of easily available water (pF3.7)</w:t>
      </w:r>
    </w:p>
    <w:p w14:paraId="58A3EB9B" w14:textId="77777777" w:rsidR="0016291E" w:rsidRPr="00BF4299" w:rsidRDefault="0016291E" w:rsidP="00DD16C6">
      <w:pPr>
        <w:jc w:val="both"/>
        <w:rPr>
          <w:rFonts w:ascii="Times New Roman" w:hAnsi="Times New Roman" w:cs="Times New Roman"/>
          <w:sz w:val="20"/>
          <w:szCs w:val="20"/>
          <w:lang w:val="en-US"/>
        </w:rPr>
      </w:pPr>
      <w:r w:rsidRPr="00BF4299">
        <w:rPr>
          <w:rFonts w:ascii="Times New Roman" w:hAnsi="Times New Roman" w:cs="Times New Roman"/>
          <w:sz w:val="20"/>
          <w:szCs w:val="20"/>
          <w:lang w:val="en-US"/>
        </w:rPr>
        <w:br w:type="page"/>
      </w:r>
    </w:p>
    <w:p w14:paraId="29394624" w14:textId="17E68A32" w:rsidR="00646CD7" w:rsidRPr="00BF4299" w:rsidRDefault="00646CD7" w:rsidP="00DD16C6">
      <w:pPr>
        <w:jc w:val="both"/>
        <w:rPr>
          <w:rFonts w:ascii="Times New Roman" w:hAnsi="Times New Roman" w:cs="Times New Roman"/>
          <w:sz w:val="20"/>
          <w:szCs w:val="20"/>
          <w:lang w:val="en-US"/>
        </w:rPr>
      </w:pPr>
    </w:p>
    <w:p w14:paraId="5F8300D1" w14:textId="78E5049A" w:rsidR="00DD16C6" w:rsidRPr="00BF4299" w:rsidRDefault="00DD16C6" w:rsidP="00DD16C6">
      <w:pPr>
        <w:jc w:val="both"/>
        <w:rPr>
          <w:rFonts w:ascii="Times New Roman" w:hAnsi="Times New Roman" w:cs="Times New Roman"/>
          <w:sz w:val="20"/>
          <w:szCs w:val="20"/>
          <w:lang w:val="en-US"/>
        </w:rPr>
      </w:pPr>
      <w:r w:rsidRPr="00BF4299">
        <w:rPr>
          <w:rFonts w:ascii="Times New Roman" w:hAnsi="Times New Roman" w:cs="Times New Roman"/>
          <w:noProof/>
          <w:sz w:val="20"/>
          <w:szCs w:val="20"/>
          <w:lang w:val="en-US"/>
        </w:rPr>
        <w:drawing>
          <wp:inline distT="0" distB="0" distL="0" distR="0" wp14:anchorId="04EE80E2" wp14:editId="65280474">
            <wp:extent cx="5760720" cy="3031490"/>
            <wp:effectExtent l="0" t="0" r="0" b="0"/>
            <wp:docPr id="1046538839" name="Obrázek 1" descr="Obsah obrázku text, Vykreslený graf, diagram, řada/pruh&#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538839" name="Obrázek 1" descr="Obsah obrázku text, Vykreslený graf, diagram, řada/pruh&#10;&#10;Popis byl vytvořen automaticky"/>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3031490"/>
                    </a:xfrm>
                    <a:prstGeom prst="rect">
                      <a:avLst/>
                    </a:prstGeom>
                  </pic:spPr>
                </pic:pic>
              </a:graphicData>
            </a:graphic>
          </wp:inline>
        </w:drawing>
      </w:r>
    </w:p>
    <w:p w14:paraId="6CFBA82A" w14:textId="4AD757A8" w:rsidR="00DD16C6" w:rsidRPr="00BF4299" w:rsidRDefault="00646CD7" w:rsidP="00DD16C6">
      <w:pPr>
        <w:jc w:val="both"/>
        <w:rPr>
          <w:rFonts w:ascii="Times New Roman" w:hAnsi="Times New Roman" w:cs="Times New Roman"/>
          <w:noProof/>
          <w:sz w:val="20"/>
          <w:szCs w:val="20"/>
          <w:lang w:val="en-US"/>
        </w:rPr>
      </w:pPr>
      <w:r w:rsidRPr="00BF4299">
        <w:rPr>
          <w:rFonts w:ascii="Times New Roman" w:hAnsi="Times New Roman" w:cs="Times New Roman"/>
          <w:sz w:val="20"/>
          <w:szCs w:val="20"/>
          <w:lang w:val="en-US"/>
        </w:rPr>
        <w:t xml:space="preserve">Fig.S1 Mean daily values </w:t>
      </w:r>
      <w:r w:rsidR="005D6AC5" w:rsidRPr="00BF4299">
        <w:rPr>
          <w:rFonts w:ascii="Times New Roman" w:hAnsi="Times New Roman" w:cs="Times New Roman"/>
          <w:sz w:val="20"/>
          <w:szCs w:val="20"/>
          <w:lang w:val="en-US"/>
        </w:rPr>
        <w:t xml:space="preserve">of </w:t>
      </w:r>
      <w:r w:rsidRPr="00BF4299">
        <w:rPr>
          <w:rFonts w:ascii="Times New Roman" w:hAnsi="Times New Roman" w:cs="Times New Roman"/>
          <w:sz w:val="20"/>
          <w:szCs w:val="20"/>
          <w:lang w:val="en-US"/>
        </w:rPr>
        <w:t>3 TMS sensors</w:t>
      </w:r>
      <w:r w:rsidR="005D6AC5" w:rsidRPr="00BF4299">
        <w:rPr>
          <w:rFonts w:ascii="Times New Roman" w:hAnsi="Times New Roman" w:cs="Times New Roman"/>
          <w:sz w:val="20"/>
          <w:szCs w:val="20"/>
          <w:lang w:val="en-US"/>
        </w:rPr>
        <w:t xml:space="preserve"> for</w:t>
      </w:r>
      <w:r w:rsidRPr="00BF4299">
        <w:rPr>
          <w:rFonts w:ascii="Times New Roman" w:hAnsi="Times New Roman" w:cs="Times New Roman"/>
          <w:sz w:val="20"/>
          <w:szCs w:val="20"/>
          <w:lang w:val="en-US"/>
        </w:rPr>
        <w:t xml:space="preserve"> topsoil moisture in period 5/2021–1/2023 for the tested tree species. Mean values are shown for each of the three locations separately</w:t>
      </w:r>
      <w:r w:rsidR="00663B37" w:rsidRPr="00BF4299">
        <w:rPr>
          <w:rFonts w:ascii="Times New Roman" w:hAnsi="Times New Roman" w:cs="Times New Roman"/>
          <w:sz w:val="20"/>
          <w:szCs w:val="20"/>
          <w:lang w:val="en-US"/>
        </w:rPr>
        <w:t>. G</w:t>
      </w:r>
      <w:r w:rsidR="00531170" w:rsidRPr="00BF4299">
        <w:rPr>
          <w:rFonts w:ascii="Times New Roman" w:hAnsi="Times New Roman" w:cs="Times New Roman"/>
          <w:sz w:val="20"/>
          <w:szCs w:val="20"/>
          <w:lang w:val="en-US"/>
        </w:rPr>
        <w:t xml:space="preserve">reen lines </w:t>
      </w:r>
      <w:r w:rsidR="00663B37" w:rsidRPr="00BF4299">
        <w:rPr>
          <w:rFonts w:ascii="Times New Roman" w:hAnsi="Times New Roman" w:cs="Times New Roman"/>
          <w:sz w:val="20"/>
          <w:szCs w:val="20"/>
          <w:lang w:val="en-US"/>
        </w:rPr>
        <w:t xml:space="preserve">are </w:t>
      </w:r>
      <w:r w:rsidR="00531170" w:rsidRPr="00BF4299">
        <w:rPr>
          <w:rFonts w:ascii="Times New Roman" w:hAnsi="Times New Roman" w:cs="Times New Roman"/>
          <w:sz w:val="20"/>
          <w:szCs w:val="20"/>
          <w:lang w:val="en-US"/>
        </w:rPr>
        <w:t xml:space="preserve">for beech, blue for larch, </w:t>
      </w:r>
      <w:r w:rsidR="00663B37" w:rsidRPr="00BF4299">
        <w:rPr>
          <w:rFonts w:ascii="Times New Roman" w:hAnsi="Times New Roman" w:cs="Times New Roman"/>
          <w:sz w:val="20"/>
          <w:szCs w:val="20"/>
          <w:lang w:val="en-US"/>
        </w:rPr>
        <w:t xml:space="preserve">and </w:t>
      </w:r>
      <w:r w:rsidR="00531170" w:rsidRPr="00BF4299">
        <w:rPr>
          <w:rFonts w:ascii="Times New Roman" w:hAnsi="Times New Roman" w:cs="Times New Roman"/>
          <w:sz w:val="20"/>
          <w:szCs w:val="20"/>
          <w:lang w:val="en-US"/>
        </w:rPr>
        <w:t>orange for spruce</w:t>
      </w:r>
      <w:r w:rsidRPr="00BF4299">
        <w:rPr>
          <w:rFonts w:ascii="Times New Roman" w:hAnsi="Times New Roman" w:cs="Times New Roman"/>
          <w:sz w:val="20"/>
          <w:szCs w:val="20"/>
          <w:lang w:val="en-US"/>
        </w:rPr>
        <w:t xml:space="preserve">. </w:t>
      </w:r>
      <w:r w:rsidR="00663B37" w:rsidRPr="00BF4299">
        <w:rPr>
          <w:rFonts w:ascii="Times New Roman" w:hAnsi="Times New Roman" w:cs="Times New Roman"/>
          <w:sz w:val="20"/>
          <w:szCs w:val="20"/>
          <w:lang w:val="en-US"/>
        </w:rPr>
        <w:t>S</w:t>
      </w:r>
      <w:r w:rsidRPr="00BF4299">
        <w:rPr>
          <w:rFonts w:ascii="Times New Roman" w:hAnsi="Times New Roman" w:cs="Times New Roman"/>
          <w:sz w:val="20"/>
          <w:szCs w:val="20"/>
          <w:lang w:val="en-US"/>
        </w:rPr>
        <w:t>olid line</w:t>
      </w:r>
      <w:r w:rsidR="00663B37" w:rsidRPr="00BF4299">
        <w:rPr>
          <w:rFonts w:ascii="Times New Roman" w:hAnsi="Times New Roman" w:cs="Times New Roman"/>
          <w:sz w:val="20"/>
          <w:szCs w:val="20"/>
          <w:lang w:val="en-US"/>
        </w:rPr>
        <w:t>s</w:t>
      </w:r>
      <w:r w:rsidRPr="00BF4299">
        <w:rPr>
          <w:rFonts w:ascii="Times New Roman" w:hAnsi="Times New Roman" w:cs="Times New Roman"/>
          <w:sz w:val="20"/>
          <w:szCs w:val="20"/>
          <w:lang w:val="en-US"/>
        </w:rPr>
        <w:t xml:space="preserve"> </w:t>
      </w:r>
      <w:r w:rsidR="00663B37" w:rsidRPr="00BF4299">
        <w:rPr>
          <w:rFonts w:ascii="Times New Roman" w:hAnsi="Times New Roman" w:cs="Times New Roman"/>
          <w:sz w:val="20"/>
          <w:szCs w:val="20"/>
          <w:lang w:val="en-US"/>
        </w:rPr>
        <w:t xml:space="preserve">denote location </w:t>
      </w:r>
      <w:r w:rsidRPr="00BF4299">
        <w:rPr>
          <w:rFonts w:ascii="Times New Roman" w:hAnsi="Times New Roman" w:cs="Times New Roman"/>
          <w:sz w:val="20"/>
          <w:szCs w:val="20"/>
          <w:lang w:val="en-US"/>
        </w:rPr>
        <w:t xml:space="preserve">1, dotted line </w:t>
      </w:r>
      <w:r w:rsidR="004064B5" w:rsidRPr="00BF4299">
        <w:rPr>
          <w:rFonts w:ascii="Times New Roman" w:hAnsi="Times New Roman" w:cs="Times New Roman"/>
          <w:sz w:val="20"/>
          <w:szCs w:val="20"/>
          <w:lang w:val="en-US"/>
        </w:rPr>
        <w:t xml:space="preserve">location </w:t>
      </w:r>
      <w:r w:rsidRPr="00BF4299">
        <w:rPr>
          <w:rFonts w:ascii="Times New Roman" w:hAnsi="Times New Roman" w:cs="Times New Roman"/>
          <w:sz w:val="20"/>
          <w:szCs w:val="20"/>
          <w:lang w:val="en-US"/>
        </w:rPr>
        <w:t xml:space="preserve">2, </w:t>
      </w:r>
      <w:r w:rsidR="00663B37" w:rsidRPr="00BF4299">
        <w:rPr>
          <w:rFonts w:ascii="Times New Roman" w:hAnsi="Times New Roman" w:cs="Times New Roman"/>
          <w:sz w:val="20"/>
          <w:szCs w:val="20"/>
          <w:lang w:val="en-US"/>
        </w:rPr>
        <w:t xml:space="preserve">and </w:t>
      </w:r>
      <w:r w:rsidRPr="00BF4299">
        <w:rPr>
          <w:rFonts w:ascii="Times New Roman" w:hAnsi="Times New Roman" w:cs="Times New Roman"/>
          <w:sz w:val="20"/>
          <w:szCs w:val="20"/>
          <w:lang w:val="en-US"/>
        </w:rPr>
        <w:t xml:space="preserve">dashed line </w:t>
      </w:r>
      <w:r w:rsidR="004064B5" w:rsidRPr="00BF4299">
        <w:rPr>
          <w:rFonts w:ascii="Times New Roman" w:hAnsi="Times New Roman" w:cs="Times New Roman"/>
          <w:sz w:val="20"/>
          <w:szCs w:val="20"/>
          <w:lang w:val="en-US"/>
        </w:rPr>
        <w:t xml:space="preserve">location 3. </w:t>
      </w:r>
      <w:r w:rsidRPr="00BF4299">
        <w:rPr>
          <w:rFonts w:ascii="Times New Roman" w:hAnsi="Times New Roman" w:cs="Times New Roman"/>
          <w:sz w:val="20"/>
          <w:szCs w:val="20"/>
          <w:lang w:val="en-US"/>
        </w:rPr>
        <w:t xml:space="preserve"> </w:t>
      </w:r>
    </w:p>
    <w:p w14:paraId="10B243B3" w14:textId="355E602B" w:rsidR="00646CD7" w:rsidRPr="00BF4299" w:rsidRDefault="00DD16C6" w:rsidP="00DD16C6">
      <w:pPr>
        <w:jc w:val="both"/>
        <w:rPr>
          <w:rFonts w:ascii="Times New Roman" w:hAnsi="Times New Roman" w:cs="Times New Roman"/>
          <w:sz w:val="20"/>
          <w:szCs w:val="20"/>
          <w:lang w:val="en-US"/>
        </w:rPr>
      </w:pPr>
      <w:r w:rsidRPr="00BF4299">
        <w:rPr>
          <w:rFonts w:ascii="Times New Roman" w:hAnsi="Times New Roman" w:cs="Times New Roman"/>
          <w:noProof/>
          <w:sz w:val="20"/>
          <w:szCs w:val="20"/>
          <w:lang w:val="en-US"/>
        </w:rPr>
        <w:drawing>
          <wp:inline distT="0" distB="0" distL="0" distR="0" wp14:anchorId="009C17FC" wp14:editId="5BEEDBCC">
            <wp:extent cx="5760720" cy="3031490"/>
            <wp:effectExtent l="0" t="0" r="0" b="0"/>
            <wp:docPr id="1518802070" name="Obrázek 2" descr="Obsah obrázku text, Vykreslený graf, řada/pruh, diagram&#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802070" name="Obrázek 2" descr="Obsah obrázku text, Vykreslený graf, řada/pruh, diagram&#10;&#10;Popis byl vytvořen automaticky"/>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3031490"/>
                    </a:xfrm>
                    <a:prstGeom prst="rect">
                      <a:avLst/>
                    </a:prstGeom>
                  </pic:spPr>
                </pic:pic>
              </a:graphicData>
            </a:graphic>
          </wp:inline>
        </w:drawing>
      </w:r>
    </w:p>
    <w:p w14:paraId="0C7CA7A4" w14:textId="0885B488" w:rsidR="00646CD7" w:rsidRPr="00BF4299" w:rsidRDefault="00646CD7" w:rsidP="00DD16C6">
      <w:pPr>
        <w:spacing w:line="240" w:lineRule="auto"/>
        <w:jc w:val="both"/>
        <w:rPr>
          <w:rFonts w:ascii="Times New Roman" w:hAnsi="Times New Roman" w:cs="Times New Roman"/>
          <w:sz w:val="20"/>
          <w:szCs w:val="20"/>
          <w:lang w:val="en-US"/>
        </w:rPr>
      </w:pPr>
      <w:r w:rsidRPr="00BF4299">
        <w:rPr>
          <w:rFonts w:ascii="Times New Roman" w:hAnsi="Times New Roman" w:cs="Times New Roman"/>
          <w:sz w:val="20"/>
          <w:szCs w:val="20"/>
          <w:lang w:val="en-US"/>
        </w:rPr>
        <w:t xml:space="preserve">Fig.S2 </w:t>
      </w:r>
      <w:r w:rsidR="004B167D" w:rsidRPr="00BF4299">
        <w:rPr>
          <w:rFonts w:ascii="Times New Roman" w:hAnsi="Times New Roman" w:cs="Times New Roman"/>
          <w:sz w:val="20"/>
          <w:szCs w:val="20"/>
          <w:lang w:val="en-US"/>
        </w:rPr>
        <w:t xml:space="preserve">Mean daily values of 3 TMS sensors for </w:t>
      </w:r>
      <w:r w:rsidR="00AD73B6" w:rsidRPr="00BF4299">
        <w:rPr>
          <w:rFonts w:ascii="Times New Roman" w:hAnsi="Times New Roman" w:cs="Times New Roman"/>
          <w:sz w:val="20"/>
          <w:szCs w:val="20"/>
          <w:lang w:val="en-US"/>
        </w:rPr>
        <w:t>sub</w:t>
      </w:r>
      <w:r w:rsidR="004B167D" w:rsidRPr="00BF4299">
        <w:rPr>
          <w:rFonts w:ascii="Times New Roman" w:hAnsi="Times New Roman" w:cs="Times New Roman"/>
          <w:sz w:val="20"/>
          <w:szCs w:val="20"/>
          <w:lang w:val="en-US"/>
        </w:rPr>
        <w:t>soil moisture in period 5/2021–1/2023 for the tested tree species. Mean values are shown for each of the three locations separately. Green lines are for beech, blue for larch, and orange for spruce. Solid lines denote location 1, dotted line location 2, and dashed line location 3.</w:t>
      </w:r>
    </w:p>
    <w:p w14:paraId="2537FBE9" w14:textId="124A7A68" w:rsidR="0016291E" w:rsidRPr="00BF4299" w:rsidRDefault="0016291E" w:rsidP="00DD16C6">
      <w:pPr>
        <w:jc w:val="both"/>
        <w:rPr>
          <w:rFonts w:ascii="Times New Roman" w:eastAsia="SimSun" w:hAnsi="Times New Roman" w:cs="Times New Roman"/>
          <w:sz w:val="20"/>
          <w:szCs w:val="20"/>
          <w:lang w:val="en-US" w:eastAsia="zh-CN"/>
        </w:rPr>
      </w:pPr>
      <w:r w:rsidRPr="00BF4299">
        <w:rPr>
          <w:rFonts w:ascii="Times New Roman" w:hAnsi="Times New Roman" w:cs="Times New Roman"/>
          <w:sz w:val="20"/>
          <w:szCs w:val="20"/>
          <w:lang w:val="en-US"/>
        </w:rPr>
        <w:br w:type="page"/>
      </w:r>
    </w:p>
    <w:p w14:paraId="05691020" w14:textId="1B9450D0" w:rsidR="00CC7D07" w:rsidRPr="00BF4299" w:rsidRDefault="00DD16C6" w:rsidP="00DD16C6">
      <w:pPr>
        <w:spacing w:after="0"/>
        <w:jc w:val="both"/>
        <w:rPr>
          <w:rFonts w:ascii="Times New Roman" w:hAnsi="Times New Roman" w:cs="Times New Roman"/>
          <w:sz w:val="20"/>
          <w:szCs w:val="20"/>
          <w:lang w:val="en-US"/>
        </w:rPr>
      </w:pPr>
      <w:r w:rsidRPr="00BF4299">
        <w:rPr>
          <w:rFonts w:ascii="Times New Roman" w:hAnsi="Times New Roman" w:cs="Times New Roman"/>
          <w:noProof/>
          <w:sz w:val="20"/>
          <w:szCs w:val="20"/>
          <w:lang w:val="en-US"/>
        </w:rPr>
        <w:lastRenderedPageBreak/>
        <w:drawing>
          <wp:inline distT="0" distB="0" distL="0" distR="0" wp14:anchorId="23ECEF91" wp14:editId="38E1E837">
            <wp:extent cx="5760720" cy="3200400"/>
            <wp:effectExtent l="0" t="0" r="0" b="0"/>
            <wp:docPr id="2018197989" name="Obrázek 5" descr="Obsah obrázku text, svíčka, snímek obrazovky, diagram&#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8197989" name="Obrázek 5" descr="Obsah obrázku text, svíčka, snímek obrazovky, diagram&#10;&#10;Popis byl vytvořen automaticky"/>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3200400"/>
                    </a:xfrm>
                    <a:prstGeom prst="rect">
                      <a:avLst/>
                    </a:prstGeom>
                  </pic:spPr>
                </pic:pic>
              </a:graphicData>
            </a:graphic>
          </wp:inline>
        </w:drawing>
      </w:r>
    </w:p>
    <w:p w14:paraId="5C67B026" w14:textId="77777777" w:rsidR="00CC7D07" w:rsidRPr="00BF4299" w:rsidRDefault="00CC7D07" w:rsidP="00DD16C6">
      <w:pPr>
        <w:spacing w:after="0"/>
        <w:jc w:val="both"/>
        <w:rPr>
          <w:rFonts w:ascii="Times New Roman" w:hAnsi="Times New Roman" w:cs="Times New Roman"/>
          <w:sz w:val="20"/>
          <w:szCs w:val="20"/>
          <w:lang w:val="en-US"/>
        </w:rPr>
      </w:pPr>
    </w:p>
    <w:p w14:paraId="74E816FC" w14:textId="3D74F9B0" w:rsidR="00114F61" w:rsidRPr="00BF4299" w:rsidRDefault="00CC7D07" w:rsidP="00DD16C6">
      <w:pPr>
        <w:spacing w:line="240" w:lineRule="auto"/>
        <w:jc w:val="both"/>
        <w:rPr>
          <w:rFonts w:ascii="Times New Roman" w:hAnsi="Times New Roman" w:cs="Times New Roman"/>
          <w:sz w:val="20"/>
          <w:szCs w:val="20"/>
          <w:lang w:val="en-US"/>
        </w:rPr>
      </w:pPr>
      <w:r w:rsidRPr="00BF4299">
        <w:rPr>
          <w:rFonts w:ascii="Times New Roman" w:hAnsi="Times New Roman" w:cs="Times New Roman"/>
          <w:sz w:val="20"/>
          <w:szCs w:val="20"/>
          <w:lang w:val="en-US"/>
        </w:rPr>
        <w:t xml:space="preserve">Fig.S3 </w:t>
      </w:r>
      <w:r w:rsidR="00114F61" w:rsidRPr="00BF4299">
        <w:rPr>
          <w:rFonts w:ascii="Times New Roman" w:hAnsi="Times New Roman" w:cs="Times New Roman"/>
          <w:sz w:val="20"/>
          <w:szCs w:val="20"/>
          <w:lang w:val="en-US"/>
        </w:rPr>
        <w:t xml:space="preserve">Topsoil water content (mean </w:t>
      </w:r>
      <w:r w:rsidR="00114F61" w:rsidRPr="00BF4299">
        <w:rPr>
          <w:rFonts w:ascii="Times New Roman" w:eastAsia="Times New Roman" w:hAnsi="Times New Roman" w:cs="Times New Roman"/>
          <w:sz w:val="20"/>
          <w:szCs w:val="20"/>
          <w:lang w:val="en-US" w:eastAsia="cs-CZ"/>
        </w:rPr>
        <w:t>± SD, n= 9 TMS sensors</w:t>
      </w:r>
      <w:r w:rsidR="00114F61" w:rsidRPr="00BF4299">
        <w:rPr>
          <w:rFonts w:ascii="Times New Roman" w:hAnsi="Times New Roman" w:cs="Times New Roman"/>
          <w:sz w:val="20"/>
          <w:szCs w:val="20"/>
          <w:lang w:val="en-US"/>
        </w:rPr>
        <w:t>) for selected time periods and the tested tree species. Values averaged from 15-min time step. Different letters following values in the measured period indicate significant differences in means (for topsoil and subsoil separately) according to Tukey’s HSD test.</w:t>
      </w:r>
    </w:p>
    <w:p w14:paraId="4E46A1ED" w14:textId="4CF997AC" w:rsidR="00646CD7" w:rsidRPr="00BF4299" w:rsidRDefault="00DD16C6" w:rsidP="00DD16C6">
      <w:pPr>
        <w:jc w:val="both"/>
        <w:rPr>
          <w:rFonts w:ascii="Times New Roman" w:hAnsi="Times New Roman" w:cs="Times New Roman"/>
          <w:sz w:val="20"/>
          <w:szCs w:val="20"/>
          <w:lang w:val="en-US"/>
        </w:rPr>
      </w:pPr>
      <w:r w:rsidRPr="00BF4299">
        <w:rPr>
          <w:rFonts w:ascii="Times New Roman" w:hAnsi="Times New Roman" w:cs="Times New Roman"/>
          <w:noProof/>
          <w:sz w:val="20"/>
          <w:szCs w:val="20"/>
          <w:lang w:val="en-US"/>
        </w:rPr>
        <w:drawing>
          <wp:inline distT="0" distB="0" distL="0" distR="0" wp14:anchorId="1E3C752F" wp14:editId="6557F6F2">
            <wp:extent cx="5760000" cy="3200000"/>
            <wp:effectExtent l="0" t="0" r="0" b="635"/>
            <wp:docPr id="960369990" name="Obrázek 6" descr="Obsah obrázku text, snímek obrazovky, diagram, Barevnost&#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369990" name="Obrázek 6" descr="Obsah obrázku text, snímek obrazovky, diagram, Barevnost&#10;&#10;Popis byl vytvořen automaticky"/>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000" cy="3200000"/>
                    </a:xfrm>
                    <a:prstGeom prst="rect">
                      <a:avLst/>
                    </a:prstGeom>
                  </pic:spPr>
                </pic:pic>
              </a:graphicData>
            </a:graphic>
          </wp:inline>
        </w:drawing>
      </w:r>
    </w:p>
    <w:p w14:paraId="14701435" w14:textId="1A393EF3" w:rsidR="0016291E" w:rsidRPr="00BF4299" w:rsidRDefault="00CC7D07" w:rsidP="00DD16C6">
      <w:pPr>
        <w:pStyle w:val="Odstavecseseznamem"/>
        <w:ind w:left="0"/>
        <w:jc w:val="both"/>
        <w:rPr>
          <w:sz w:val="20"/>
          <w:szCs w:val="20"/>
          <w:lang w:val="en-US"/>
        </w:rPr>
      </w:pPr>
      <w:r w:rsidRPr="00BF4299">
        <w:rPr>
          <w:sz w:val="20"/>
          <w:szCs w:val="20"/>
          <w:lang w:val="en-US"/>
        </w:rPr>
        <w:t>Fig.S4</w:t>
      </w:r>
      <w:r w:rsidR="00802892" w:rsidRPr="00BF4299">
        <w:rPr>
          <w:sz w:val="20"/>
          <w:szCs w:val="20"/>
          <w:lang w:val="en-US"/>
        </w:rPr>
        <w:t xml:space="preserve"> Subsoil water content (mean </w:t>
      </w:r>
      <w:r w:rsidR="00802892" w:rsidRPr="00BF4299">
        <w:rPr>
          <w:rFonts w:eastAsia="Times New Roman"/>
          <w:sz w:val="20"/>
          <w:szCs w:val="20"/>
          <w:lang w:val="en-US" w:eastAsia="cs-CZ"/>
        </w:rPr>
        <w:t>± SD, n= 9 TMS sensors</w:t>
      </w:r>
      <w:r w:rsidR="00802892" w:rsidRPr="00BF4299">
        <w:rPr>
          <w:sz w:val="20"/>
          <w:szCs w:val="20"/>
          <w:lang w:val="en-US"/>
        </w:rPr>
        <w:t>) for selected time periods and the tested tree species. Values averaged from 15-min time step. Different letters following values in the measured period indicate significant differences in means (for topsoil and subsoil separately) according to Tukey’s HSD test.</w:t>
      </w:r>
    </w:p>
    <w:p w14:paraId="742126D9" w14:textId="7F553EFF" w:rsidR="0016291E" w:rsidRPr="00BF4299" w:rsidRDefault="0016291E" w:rsidP="00DD16C6">
      <w:pPr>
        <w:jc w:val="both"/>
        <w:rPr>
          <w:rFonts w:ascii="Times New Roman" w:eastAsia="SimSun" w:hAnsi="Times New Roman" w:cs="Times New Roman"/>
          <w:sz w:val="20"/>
          <w:szCs w:val="20"/>
          <w:lang w:val="en-US" w:eastAsia="zh-CN"/>
        </w:rPr>
      </w:pPr>
      <w:r w:rsidRPr="00BF4299">
        <w:rPr>
          <w:rFonts w:ascii="Times New Roman" w:hAnsi="Times New Roman" w:cs="Times New Roman"/>
          <w:sz w:val="20"/>
          <w:szCs w:val="20"/>
          <w:lang w:val="en-US"/>
        </w:rPr>
        <w:br w:type="page"/>
      </w:r>
    </w:p>
    <w:p w14:paraId="6FC7D3C0" w14:textId="5392CA99" w:rsidR="00646CD7" w:rsidRPr="00BF4299" w:rsidRDefault="00DD16C6" w:rsidP="00DD16C6">
      <w:pPr>
        <w:jc w:val="both"/>
        <w:rPr>
          <w:rFonts w:ascii="Times New Roman" w:hAnsi="Times New Roman" w:cs="Times New Roman"/>
          <w:sz w:val="20"/>
          <w:szCs w:val="20"/>
          <w:lang w:val="en-US"/>
        </w:rPr>
      </w:pPr>
      <w:r w:rsidRPr="00BF4299">
        <w:rPr>
          <w:rFonts w:ascii="Times New Roman" w:hAnsi="Times New Roman" w:cs="Times New Roman"/>
          <w:noProof/>
          <w:sz w:val="20"/>
          <w:szCs w:val="20"/>
          <w:lang w:val="en-US"/>
        </w:rPr>
        <w:lastRenderedPageBreak/>
        <w:drawing>
          <wp:inline distT="0" distB="0" distL="0" distR="0" wp14:anchorId="41732BD2" wp14:editId="2A4F2694">
            <wp:extent cx="5760000" cy="3031200"/>
            <wp:effectExtent l="0" t="0" r="0" b="0"/>
            <wp:docPr id="564540545" name="Obrázek 3" descr="Obsah obrázku text, Vykreslený graf, snímek obrazovky, Písmo&#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540545" name="Obrázek 3" descr="Obsah obrázku text, Vykreslený graf, snímek obrazovky, Písmo&#10;&#10;Popis byl vytvořen automaticky"/>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000" cy="3031200"/>
                    </a:xfrm>
                    <a:prstGeom prst="rect">
                      <a:avLst/>
                    </a:prstGeom>
                  </pic:spPr>
                </pic:pic>
              </a:graphicData>
            </a:graphic>
          </wp:inline>
        </w:drawing>
      </w:r>
    </w:p>
    <w:p w14:paraId="6013547D" w14:textId="5B63F236" w:rsidR="00646CD7" w:rsidRPr="00BF4299" w:rsidRDefault="00646CD7" w:rsidP="00DD16C6">
      <w:pPr>
        <w:spacing w:line="240" w:lineRule="auto"/>
        <w:jc w:val="both"/>
        <w:rPr>
          <w:rFonts w:ascii="Times New Roman" w:hAnsi="Times New Roman" w:cs="Times New Roman"/>
          <w:sz w:val="20"/>
          <w:szCs w:val="20"/>
          <w:lang w:val="en-US"/>
        </w:rPr>
      </w:pPr>
      <w:r w:rsidRPr="00BF4299">
        <w:rPr>
          <w:rFonts w:ascii="Times New Roman" w:hAnsi="Times New Roman" w:cs="Times New Roman"/>
          <w:sz w:val="20"/>
          <w:szCs w:val="20"/>
          <w:lang w:val="en-US"/>
        </w:rPr>
        <w:t>Fig. S</w:t>
      </w:r>
      <w:r w:rsidR="00CC7D07" w:rsidRPr="00BF4299">
        <w:rPr>
          <w:rFonts w:ascii="Times New Roman" w:hAnsi="Times New Roman" w:cs="Times New Roman"/>
          <w:sz w:val="20"/>
          <w:szCs w:val="20"/>
          <w:lang w:val="en-US"/>
        </w:rPr>
        <w:t>5</w:t>
      </w:r>
      <w:r w:rsidRPr="00BF4299">
        <w:rPr>
          <w:rFonts w:ascii="Times New Roman" w:hAnsi="Times New Roman" w:cs="Times New Roman"/>
          <w:sz w:val="20"/>
          <w:szCs w:val="20"/>
          <w:lang w:val="en-US"/>
        </w:rPr>
        <w:t xml:space="preserve"> Monthly precipitation </w:t>
      </w:r>
      <w:r w:rsidR="0064790B" w:rsidRPr="00BF4299">
        <w:rPr>
          <w:rFonts w:ascii="Times New Roman" w:hAnsi="Times New Roman" w:cs="Times New Roman"/>
          <w:sz w:val="20"/>
          <w:szCs w:val="20"/>
          <w:lang w:val="en-US"/>
        </w:rPr>
        <w:t xml:space="preserve">from reference meteorological station situated </w:t>
      </w:r>
      <w:r w:rsidR="00B96117" w:rsidRPr="00BF4299">
        <w:rPr>
          <w:rFonts w:ascii="Times New Roman" w:hAnsi="Times New Roman" w:cs="Times New Roman"/>
          <w:sz w:val="20"/>
          <w:szCs w:val="20"/>
          <w:lang w:val="en-US"/>
        </w:rPr>
        <w:t>in the open landscape</w:t>
      </w:r>
      <w:r w:rsidR="0064790B" w:rsidRPr="00BF4299">
        <w:rPr>
          <w:rFonts w:ascii="Times New Roman" w:hAnsi="Times New Roman" w:cs="Times New Roman"/>
          <w:sz w:val="20"/>
          <w:szCs w:val="20"/>
          <w:lang w:val="en-US"/>
        </w:rPr>
        <w:t xml:space="preserve"> (blue</w:t>
      </w:r>
      <w:r w:rsidR="0062551F" w:rsidRPr="00BF4299">
        <w:rPr>
          <w:rFonts w:ascii="Times New Roman" w:hAnsi="Times New Roman" w:cs="Times New Roman"/>
          <w:sz w:val="20"/>
          <w:szCs w:val="20"/>
          <w:lang w:val="en-US"/>
        </w:rPr>
        <w:t xml:space="preserve">) and </w:t>
      </w:r>
      <w:r w:rsidR="00CC4DE3" w:rsidRPr="00BF4299">
        <w:rPr>
          <w:rFonts w:ascii="Times New Roman" w:hAnsi="Times New Roman" w:cs="Times New Roman"/>
          <w:sz w:val="20"/>
          <w:szCs w:val="20"/>
          <w:lang w:val="en-US"/>
        </w:rPr>
        <w:t>re</w:t>
      </w:r>
      <w:r w:rsidR="00893DB7" w:rsidRPr="00BF4299">
        <w:rPr>
          <w:rFonts w:ascii="Times New Roman" w:hAnsi="Times New Roman" w:cs="Times New Roman"/>
          <w:sz w:val="20"/>
          <w:szCs w:val="20"/>
          <w:lang w:val="en-US"/>
        </w:rPr>
        <w:t xml:space="preserve">dline shows </w:t>
      </w:r>
      <w:r w:rsidR="0062551F" w:rsidRPr="00BF4299">
        <w:rPr>
          <w:rFonts w:ascii="Times New Roman" w:hAnsi="Times New Roman" w:cs="Times New Roman"/>
          <w:sz w:val="20"/>
          <w:szCs w:val="20"/>
          <w:lang w:val="en-US"/>
        </w:rPr>
        <w:t>corresponding long-term precipitation normal (1991-2020) for Central Bohemia</w:t>
      </w:r>
      <w:r w:rsidR="001A44A8" w:rsidRPr="00BF4299">
        <w:rPr>
          <w:rFonts w:ascii="Times New Roman" w:hAnsi="Times New Roman" w:cs="Times New Roman"/>
          <w:sz w:val="20"/>
          <w:szCs w:val="20"/>
          <w:lang w:val="en-US"/>
        </w:rPr>
        <w:t xml:space="preserve"> provided by CHMI (2023)</w:t>
      </w:r>
      <w:r w:rsidR="0064790B" w:rsidRPr="00BF4299">
        <w:rPr>
          <w:rFonts w:ascii="Times New Roman" w:hAnsi="Times New Roman" w:cs="Times New Roman"/>
          <w:sz w:val="20"/>
          <w:szCs w:val="20"/>
          <w:lang w:val="en-US"/>
        </w:rPr>
        <w:t>.</w:t>
      </w:r>
    </w:p>
    <w:p w14:paraId="609D18A6" w14:textId="77777777" w:rsidR="00646CD7" w:rsidRPr="00BF4299" w:rsidRDefault="00646CD7" w:rsidP="00DD16C6">
      <w:pPr>
        <w:spacing w:line="240" w:lineRule="auto"/>
        <w:jc w:val="both"/>
        <w:rPr>
          <w:rFonts w:ascii="Times New Roman" w:hAnsi="Times New Roman" w:cs="Times New Roman"/>
          <w:sz w:val="20"/>
          <w:szCs w:val="20"/>
          <w:lang w:val="en-US"/>
        </w:rPr>
      </w:pPr>
    </w:p>
    <w:p w14:paraId="05C77EF6" w14:textId="77777777" w:rsidR="00646CD7" w:rsidRPr="00BF4299" w:rsidRDefault="00646CD7" w:rsidP="00DD16C6">
      <w:pPr>
        <w:spacing w:line="240" w:lineRule="auto"/>
        <w:jc w:val="both"/>
        <w:rPr>
          <w:rFonts w:ascii="Times New Roman" w:hAnsi="Times New Roman" w:cs="Times New Roman"/>
          <w:sz w:val="20"/>
          <w:szCs w:val="20"/>
          <w:lang w:val="en-US"/>
        </w:rPr>
      </w:pPr>
      <w:r w:rsidRPr="00BF4299">
        <w:rPr>
          <w:rFonts w:ascii="Times New Roman" w:hAnsi="Times New Roman" w:cs="Times New Roman"/>
          <w:sz w:val="20"/>
          <w:szCs w:val="20"/>
          <w:lang w:val="en-US"/>
        </w:rPr>
        <w:t>Table S2 Rainfall totals for the quarters of years 2021, 2022, and corresponding long-term precipitation normal (1991-2020) for Central Bohemia</w:t>
      </w:r>
    </w:p>
    <w:tbl>
      <w:tblPr>
        <w:tblStyle w:val="Mkatabulky"/>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124"/>
        <w:gridCol w:w="1276"/>
        <w:gridCol w:w="1418"/>
        <w:gridCol w:w="1275"/>
        <w:gridCol w:w="1124"/>
      </w:tblGrid>
      <w:tr w:rsidR="00646CD7" w:rsidRPr="00BF4299" w14:paraId="027E774C" w14:textId="77777777" w:rsidTr="00616A49">
        <w:tc>
          <w:tcPr>
            <w:tcW w:w="2835" w:type="dxa"/>
            <w:tcBorders>
              <w:top w:val="single" w:sz="8" w:space="0" w:color="auto"/>
              <w:bottom w:val="single" w:sz="8" w:space="0" w:color="auto"/>
            </w:tcBorders>
          </w:tcPr>
          <w:p w14:paraId="515E50FF" w14:textId="77777777" w:rsidR="00646CD7" w:rsidRPr="00BF4299" w:rsidRDefault="00646CD7" w:rsidP="00DD16C6">
            <w:pPr>
              <w:jc w:val="both"/>
              <w:rPr>
                <w:lang w:val="en-US"/>
              </w:rPr>
            </w:pPr>
          </w:p>
        </w:tc>
        <w:tc>
          <w:tcPr>
            <w:tcW w:w="1124" w:type="dxa"/>
            <w:tcBorders>
              <w:top w:val="single" w:sz="8" w:space="0" w:color="auto"/>
              <w:bottom w:val="single" w:sz="8" w:space="0" w:color="auto"/>
            </w:tcBorders>
          </w:tcPr>
          <w:p w14:paraId="2A56383B" w14:textId="77777777" w:rsidR="00646CD7" w:rsidRPr="00BF4299" w:rsidRDefault="00646CD7" w:rsidP="00DD16C6">
            <w:pPr>
              <w:jc w:val="both"/>
              <w:rPr>
                <w:b/>
                <w:bCs/>
                <w:lang w:val="en-US"/>
              </w:rPr>
            </w:pPr>
            <w:r w:rsidRPr="00BF4299">
              <w:rPr>
                <w:b/>
                <w:bCs/>
                <w:lang w:val="en-US"/>
              </w:rPr>
              <w:t>First quarter</w:t>
            </w:r>
          </w:p>
        </w:tc>
        <w:tc>
          <w:tcPr>
            <w:tcW w:w="1276" w:type="dxa"/>
            <w:tcBorders>
              <w:top w:val="single" w:sz="8" w:space="0" w:color="auto"/>
              <w:bottom w:val="single" w:sz="8" w:space="0" w:color="auto"/>
            </w:tcBorders>
          </w:tcPr>
          <w:p w14:paraId="48B7F0FF" w14:textId="77777777" w:rsidR="00646CD7" w:rsidRPr="00BF4299" w:rsidRDefault="00646CD7" w:rsidP="00DD16C6">
            <w:pPr>
              <w:jc w:val="both"/>
              <w:rPr>
                <w:b/>
                <w:bCs/>
                <w:lang w:val="en-US"/>
              </w:rPr>
            </w:pPr>
            <w:r w:rsidRPr="00BF4299">
              <w:rPr>
                <w:b/>
                <w:bCs/>
                <w:lang w:val="en-US"/>
              </w:rPr>
              <w:t>Second quarter</w:t>
            </w:r>
          </w:p>
        </w:tc>
        <w:tc>
          <w:tcPr>
            <w:tcW w:w="1418" w:type="dxa"/>
            <w:tcBorders>
              <w:top w:val="single" w:sz="8" w:space="0" w:color="auto"/>
              <w:bottom w:val="single" w:sz="8" w:space="0" w:color="auto"/>
            </w:tcBorders>
          </w:tcPr>
          <w:p w14:paraId="53A53E01" w14:textId="77777777" w:rsidR="00646CD7" w:rsidRPr="00BF4299" w:rsidRDefault="00646CD7" w:rsidP="00DD16C6">
            <w:pPr>
              <w:jc w:val="both"/>
              <w:rPr>
                <w:b/>
                <w:bCs/>
                <w:lang w:val="en-US"/>
              </w:rPr>
            </w:pPr>
            <w:r w:rsidRPr="00BF4299">
              <w:rPr>
                <w:b/>
                <w:bCs/>
                <w:lang w:val="en-US"/>
              </w:rPr>
              <w:t>Third quarter</w:t>
            </w:r>
          </w:p>
        </w:tc>
        <w:tc>
          <w:tcPr>
            <w:tcW w:w="1275" w:type="dxa"/>
            <w:tcBorders>
              <w:top w:val="single" w:sz="8" w:space="0" w:color="auto"/>
              <w:bottom w:val="single" w:sz="8" w:space="0" w:color="auto"/>
            </w:tcBorders>
          </w:tcPr>
          <w:p w14:paraId="05487E44" w14:textId="77777777" w:rsidR="00646CD7" w:rsidRPr="00BF4299" w:rsidRDefault="00646CD7" w:rsidP="00DD16C6">
            <w:pPr>
              <w:jc w:val="both"/>
              <w:rPr>
                <w:b/>
                <w:bCs/>
                <w:lang w:val="en-US"/>
              </w:rPr>
            </w:pPr>
            <w:r w:rsidRPr="00BF4299">
              <w:rPr>
                <w:b/>
                <w:bCs/>
                <w:lang w:val="en-US"/>
              </w:rPr>
              <w:t>Fourth quarter</w:t>
            </w:r>
          </w:p>
        </w:tc>
        <w:tc>
          <w:tcPr>
            <w:tcW w:w="1124" w:type="dxa"/>
            <w:tcBorders>
              <w:top w:val="single" w:sz="8" w:space="0" w:color="auto"/>
              <w:bottom w:val="single" w:sz="8" w:space="0" w:color="auto"/>
            </w:tcBorders>
          </w:tcPr>
          <w:p w14:paraId="49209845" w14:textId="77777777" w:rsidR="00646CD7" w:rsidRPr="00BF4299" w:rsidRDefault="00646CD7" w:rsidP="00DD16C6">
            <w:pPr>
              <w:jc w:val="both"/>
              <w:rPr>
                <w:b/>
                <w:bCs/>
                <w:lang w:val="en-US"/>
              </w:rPr>
            </w:pPr>
            <w:r w:rsidRPr="00BF4299">
              <w:rPr>
                <w:b/>
                <w:bCs/>
                <w:lang w:val="en-US"/>
              </w:rPr>
              <w:t>Annual sum</w:t>
            </w:r>
          </w:p>
        </w:tc>
      </w:tr>
      <w:tr w:rsidR="00646CD7" w:rsidRPr="00BF4299" w14:paraId="47DF2BBC" w14:textId="77777777" w:rsidTr="00C52A71">
        <w:tc>
          <w:tcPr>
            <w:tcW w:w="2835" w:type="dxa"/>
            <w:tcBorders>
              <w:top w:val="single" w:sz="8" w:space="0" w:color="auto"/>
              <w:bottom w:val="nil"/>
            </w:tcBorders>
          </w:tcPr>
          <w:p w14:paraId="48B3451F" w14:textId="77777777" w:rsidR="00646CD7" w:rsidRPr="00BF4299" w:rsidRDefault="00646CD7" w:rsidP="00DD16C6">
            <w:pPr>
              <w:jc w:val="both"/>
              <w:rPr>
                <w:lang w:val="en-US"/>
              </w:rPr>
            </w:pPr>
            <w:r w:rsidRPr="00BF4299">
              <w:rPr>
                <w:lang w:val="en-US"/>
              </w:rPr>
              <w:t>2021 [mm]</w:t>
            </w:r>
          </w:p>
        </w:tc>
        <w:tc>
          <w:tcPr>
            <w:tcW w:w="1124" w:type="dxa"/>
            <w:tcBorders>
              <w:top w:val="single" w:sz="8" w:space="0" w:color="auto"/>
              <w:bottom w:val="nil"/>
            </w:tcBorders>
          </w:tcPr>
          <w:p w14:paraId="206F9E0B" w14:textId="77777777" w:rsidR="00646CD7" w:rsidRPr="00BF4299" w:rsidRDefault="00646CD7" w:rsidP="00DD16C6">
            <w:pPr>
              <w:jc w:val="both"/>
              <w:rPr>
                <w:lang w:val="en-US"/>
              </w:rPr>
            </w:pPr>
            <w:r w:rsidRPr="00BF4299">
              <w:rPr>
                <w:lang w:val="en-US"/>
              </w:rPr>
              <w:t>78</w:t>
            </w:r>
          </w:p>
        </w:tc>
        <w:tc>
          <w:tcPr>
            <w:tcW w:w="1276" w:type="dxa"/>
            <w:tcBorders>
              <w:top w:val="single" w:sz="8" w:space="0" w:color="auto"/>
              <w:bottom w:val="nil"/>
            </w:tcBorders>
          </w:tcPr>
          <w:p w14:paraId="750EC610" w14:textId="77777777" w:rsidR="00646CD7" w:rsidRPr="00BF4299" w:rsidRDefault="00646CD7" w:rsidP="00DD16C6">
            <w:pPr>
              <w:jc w:val="both"/>
              <w:rPr>
                <w:lang w:val="en-US"/>
              </w:rPr>
            </w:pPr>
            <w:r w:rsidRPr="00BF4299">
              <w:rPr>
                <w:lang w:val="en-US"/>
              </w:rPr>
              <w:t>231</w:t>
            </w:r>
          </w:p>
        </w:tc>
        <w:tc>
          <w:tcPr>
            <w:tcW w:w="1418" w:type="dxa"/>
            <w:tcBorders>
              <w:top w:val="single" w:sz="8" w:space="0" w:color="auto"/>
              <w:bottom w:val="nil"/>
            </w:tcBorders>
          </w:tcPr>
          <w:p w14:paraId="52D14B3F" w14:textId="77777777" w:rsidR="00646CD7" w:rsidRPr="00BF4299" w:rsidRDefault="00646CD7" w:rsidP="00DD16C6">
            <w:pPr>
              <w:jc w:val="both"/>
              <w:rPr>
                <w:lang w:val="en-US"/>
              </w:rPr>
            </w:pPr>
            <w:r w:rsidRPr="00BF4299">
              <w:rPr>
                <w:lang w:val="en-US"/>
              </w:rPr>
              <w:t>220</w:t>
            </w:r>
          </w:p>
        </w:tc>
        <w:tc>
          <w:tcPr>
            <w:tcW w:w="1275" w:type="dxa"/>
            <w:tcBorders>
              <w:top w:val="single" w:sz="8" w:space="0" w:color="auto"/>
              <w:bottom w:val="nil"/>
            </w:tcBorders>
          </w:tcPr>
          <w:p w14:paraId="42409E68" w14:textId="77777777" w:rsidR="00646CD7" w:rsidRPr="00BF4299" w:rsidRDefault="00646CD7" w:rsidP="00DD16C6">
            <w:pPr>
              <w:jc w:val="both"/>
              <w:rPr>
                <w:lang w:val="en-US"/>
              </w:rPr>
            </w:pPr>
            <w:r w:rsidRPr="00BF4299">
              <w:rPr>
                <w:lang w:val="en-US"/>
              </w:rPr>
              <w:t>75</w:t>
            </w:r>
          </w:p>
        </w:tc>
        <w:tc>
          <w:tcPr>
            <w:tcW w:w="1124" w:type="dxa"/>
            <w:tcBorders>
              <w:top w:val="single" w:sz="8" w:space="0" w:color="auto"/>
              <w:bottom w:val="nil"/>
            </w:tcBorders>
          </w:tcPr>
          <w:p w14:paraId="4409D28C" w14:textId="77777777" w:rsidR="00646CD7" w:rsidRPr="00BF4299" w:rsidRDefault="00646CD7" w:rsidP="00DD16C6">
            <w:pPr>
              <w:jc w:val="both"/>
              <w:rPr>
                <w:lang w:val="en-US"/>
              </w:rPr>
            </w:pPr>
            <w:r w:rsidRPr="00BF4299">
              <w:rPr>
                <w:lang w:val="en-US"/>
              </w:rPr>
              <w:t>603</w:t>
            </w:r>
          </w:p>
        </w:tc>
      </w:tr>
      <w:tr w:rsidR="00646CD7" w:rsidRPr="00BF4299" w14:paraId="1124E19A" w14:textId="77777777" w:rsidTr="00C52A71">
        <w:tc>
          <w:tcPr>
            <w:tcW w:w="2835" w:type="dxa"/>
            <w:tcBorders>
              <w:top w:val="nil"/>
              <w:bottom w:val="nil"/>
            </w:tcBorders>
          </w:tcPr>
          <w:p w14:paraId="579DB432" w14:textId="77777777" w:rsidR="00646CD7" w:rsidRPr="00BF4299" w:rsidRDefault="00646CD7" w:rsidP="00DD16C6">
            <w:pPr>
              <w:jc w:val="both"/>
              <w:rPr>
                <w:lang w:val="en-US"/>
              </w:rPr>
            </w:pPr>
            <w:r w:rsidRPr="00BF4299">
              <w:rPr>
                <w:lang w:val="en-US"/>
              </w:rPr>
              <w:t>2022 [mm]</w:t>
            </w:r>
          </w:p>
        </w:tc>
        <w:tc>
          <w:tcPr>
            <w:tcW w:w="1124" w:type="dxa"/>
            <w:tcBorders>
              <w:top w:val="nil"/>
              <w:bottom w:val="nil"/>
            </w:tcBorders>
          </w:tcPr>
          <w:p w14:paraId="5816C764" w14:textId="77777777" w:rsidR="00646CD7" w:rsidRPr="00BF4299" w:rsidRDefault="00646CD7" w:rsidP="00DD16C6">
            <w:pPr>
              <w:jc w:val="both"/>
              <w:rPr>
                <w:lang w:val="en-US"/>
              </w:rPr>
            </w:pPr>
            <w:r w:rsidRPr="00BF4299">
              <w:rPr>
                <w:lang w:val="en-US"/>
              </w:rPr>
              <w:t>45</w:t>
            </w:r>
          </w:p>
        </w:tc>
        <w:tc>
          <w:tcPr>
            <w:tcW w:w="1276" w:type="dxa"/>
            <w:tcBorders>
              <w:top w:val="nil"/>
              <w:bottom w:val="nil"/>
            </w:tcBorders>
          </w:tcPr>
          <w:p w14:paraId="7CEC3060" w14:textId="77777777" w:rsidR="00646CD7" w:rsidRPr="00BF4299" w:rsidRDefault="00646CD7" w:rsidP="00DD16C6">
            <w:pPr>
              <w:jc w:val="both"/>
              <w:rPr>
                <w:lang w:val="en-US"/>
              </w:rPr>
            </w:pPr>
            <w:r w:rsidRPr="00BF4299">
              <w:rPr>
                <w:lang w:val="en-US"/>
              </w:rPr>
              <w:t>168</w:t>
            </w:r>
          </w:p>
        </w:tc>
        <w:tc>
          <w:tcPr>
            <w:tcW w:w="1418" w:type="dxa"/>
            <w:tcBorders>
              <w:top w:val="nil"/>
              <w:bottom w:val="nil"/>
            </w:tcBorders>
          </w:tcPr>
          <w:p w14:paraId="0C08C60B" w14:textId="77777777" w:rsidR="00646CD7" w:rsidRPr="00BF4299" w:rsidRDefault="00646CD7" w:rsidP="00DD16C6">
            <w:pPr>
              <w:jc w:val="both"/>
              <w:rPr>
                <w:lang w:val="en-US"/>
              </w:rPr>
            </w:pPr>
            <w:r w:rsidRPr="00BF4299">
              <w:rPr>
                <w:lang w:val="en-US"/>
              </w:rPr>
              <w:t>159</w:t>
            </w:r>
          </w:p>
        </w:tc>
        <w:tc>
          <w:tcPr>
            <w:tcW w:w="1275" w:type="dxa"/>
            <w:tcBorders>
              <w:top w:val="nil"/>
              <w:bottom w:val="nil"/>
            </w:tcBorders>
          </w:tcPr>
          <w:p w14:paraId="47A24E84" w14:textId="77777777" w:rsidR="00646CD7" w:rsidRPr="00BF4299" w:rsidRDefault="00646CD7" w:rsidP="00DD16C6">
            <w:pPr>
              <w:jc w:val="both"/>
              <w:rPr>
                <w:lang w:val="en-US"/>
              </w:rPr>
            </w:pPr>
            <w:r w:rsidRPr="00BF4299">
              <w:rPr>
                <w:lang w:val="en-US"/>
              </w:rPr>
              <w:t>104</w:t>
            </w:r>
          </w:p>
        </w:tc>
        <w:tc>
          <w:tcPr>
            <w:tcW w:w="1124" w:type="dxa"/>
            <w:tcBorders>
              <w:top w:val="nil"/>
              <w:bottom w:val="nil"/>
            </w:tcBorders>
          </w:tcPr>
          <w:p w14:paraId="38AAF279" w14:textId="77777777" w:rsidR="00646CD7" w:rsidRPr="00BF4299" w:rsidRDefault="00646CD7" w:rsidP="00DD16C6">
            <w:pPr>
              <w:jc w:val="both"/>
              <w:rPr>
                <w:lang w:val="en-US"/>
              </w:rPr>
            </w:pPr>
            <w:r w:rsidRPr="00BF4299">
              <w:rPr>
                <w:lang w:val="en-US"/>
              </w:rPr>
              <w:t>476</w:t>
            </w:r>
          </w:p>
        </w:tc>
      </w:tr>
      <w:tr w:rsidR="00646CD7" w:rsidRPr="00BF4299" w14:paraId="4B732785" w14:textId="77777777" w:rsidTr="00C52A71">
        <w:tc>
          <w:tcPr>
            <w:tcW w:w="2835" w:type="dxa"/>
            <w:tcBorders>
              <w:top w:val="nil"/>
              <w:bottom w:val="nil"/>
            </w:tcBorders>
          </w:tcPr>
          <w:p w14:paraId="4EEF9C06" w14:textId="77777777" w:rsidR="00646CD7" w:rsidRPr="00BF4299" w:rsidRDefault="00646CD7" w:rsidP="00DD16C6">
            <w:pPr>
              <w:jc w:val="both"/>
              <w:rPr>
                <w:lang w:val="en-US"/>
              </w:rPr>
            </w:pPr>
            <w:r w:rsidRPr="00BF4299">
              <w:rPr>
                <w:lang w:val="en-US"/>
              </w:rPr>
              <w:t>Difference (2021-2022) [mm]</w:t>
            </w:r>
          </w:p>
        </w:tc>
        <w:tc>
          <w:tcPr>
            <w:tcW w:w="1124" w:type="dxa"/>
            <w:tcBorders>
              <w:top w:val="nil"/>
              <w:bottom w:val="nil"/>
            </w:tcBorders>
          </w:tcPr>
          <w:p w14:paraId="59416C2B" w14:textId="77777777" w:rsidR="00646CD7" w:rsidRPr="00BF4299" w:rsidRDefault="00646CD7" w:rsidP="00DD16C6">
            <w:pPr>
              <w:jc w:val="both"/>
              <w:rPr>
                <w:lang w:val="en-US"/>
              </w:rPr>
            </w:pPr>
            <w:r w:rsidRPr="00BF4299">
              <w:rPr>
                <w:lang w:val="en-US"/>
              </w:rPr>
              <w:t>33</w:t>
            </w:r>
          </w:p>
        </w:tc>
        <w:tc>
          <w:tcPr>
            <w:tcW w:w="1276" w:type="dxa"/>
            <w:tcBorders>
              <w:top w:val="nil"/>
              <w:bottom w:val="nil"/>
            </w:tcBorders>
          </w:tcPr>
          <w:p w14:paraId="3DDF8D3B" w14:textId="77777777" w:rsidR="00646CD7" w:rsidRPr="00BF4299" w:rsidRDefault="00646CD7" w:rsidP="00DD16C6">
            <w:pPr>
              <w:jc w:val="both"/>
              <w:rPr>
                <w:lang w:val="en-US"/>
              </w:rPr>
            </w:pPr>
            <w:r w:rsidRPr="00BF4299">
              <w:rPr>
                <w:lang w:val="en-US"/>
              </w:rPr>
              <w:t>63</w:t>
            </w:r>
          </w:p>
        </w:tc>
        <w:tc>
          <w:tcPr>
            <w:tcW w:w="1418" w:type="dxa"/>
            <w:tcBorders>
              <w:top w:val="nil"/>
              <w:bottom w:val="nil"/>
            </w:tcBorders>
          </w:tcPr>
          <w:p w14:paraId="4439E195" w14:textId="77777777" w:rsidR="00646CD7" w:rsidRPr="00BF4299" w:rsidRDefault="00646CD7" w:rsidP="00DD16C6">
            <w:pPr>
              <w:jc w:val="both"/>
              <w:rPr>
                <w:lang w:val="en-US"/>
              </w:rPr>
            </w:pPr>
            <w:r w:rsidRPr="00BF4299">
              <w:rPr>
                <w:lang w:val="en-US"/>
              </w:rPr>
              <w:t>61</w:t>
            </w:r>
          </w:p>
        </w:tc>
        <w:tc>
          <w:tcPr>
            <w:tcW w:w="1275" w:type="dxa"/>
            <w:tcBorders>
              <w:top w:val="nil"/>
              <w:bottom w:val="nil"/>
            </w:tcBorders>
          </w:tcPr>
          <w:p w14:paraId="7B8FE01A" w14:textId="77777777" w:rsidR="00646CD7" w:rsidRPr="00BF4299" w:rsidRDefault="00646CD7" w:rsidP="00DD16C6">
            <w:pPr>
              <w:jc w:val="both"/>
              <w:rPr>
                <w:lang w:val="en-US"/>
              </w:rPr>
            </w:pPr>
            <w:r w:rsidRPr="00BF4299">
              <w:rPr>
                <w:lang w:val="en-US"/>
              </w:rPr>
              <w:t>-29</w:t>
            </w:r>
          </w:p>
        </w:tc>
        <w:tc>
          <w:tcPr>
            <w:tcW w:w="1124" w:type="dxa"/>
            <w:tcBorders>
              <w:top w:val="nil"/>
              <w:bottom w:val="nil"/>
            </w:tcBorders>
          </w:tcPr>
          <w:p w14:paraId="59953084" w14:textId="77777777" w:rsidR="00646CD7" w:rsidRPr="00BF4299" w:rsidRDefault="00646CD7" w:rsidP="00DD16C6">
            <w:pPr>
              <w:jc w:val="both"/>
              <w:rPr>
                <w:lang w:val="en-US"/>
              </w:rPr>
            </w:pPr>
            <w:r w:rsidRPr="00BF4299">
              <w:rPr>
                <w:lang w:val="en-US"/>
              </w:rPr>
              <w:t>127</w:t>
            </w:r>
          </w:p>
        </w:tc>
      </w:tr>
      <w:tr w:rsidR="00646CD7" w:rsidRPr="00BF4299" w14:paraId="7D202BC1" w14:textId="77777777" w:rsidTr="00C52A71">
        <w:tc>
          <w:tcPr>
            <w:tcW w:w="2835" w:type="dxa"/>
            <w:tcBorders>
              <w:top w:val="nil"/>
              <w:bottom w:val="nil"/>
            </w:tcBorders>
          </w:tcPr>
          <w:p w14:paraId="1BC004EA" w14:textId="77777777" w:rsidR="00646CD7" w:rsidRPr="00BF4299" w:rsidRDefault="00646CD7" w:rsidP="00DD16C6">
            <w:pPr>
              <w:jc w:val="both"/>
              <w:rPr>
                <w:lang w:val="en-US"/>
              </w:rPr>
            </w:pPr>
            <w:r w:rsidRPr="00BF4299">
              <w:rPr>
                <w:lang w:val="en-US"/>
              </w:rPr>
              <w:t>Ratio 2022 to 2021 [%]</w:t>
            </w:r>
          </w:p>
        </w:tc>
        <w:tc>
          <w:tcPr>
            <w:tcW w:w="1124" w:type="dxa"/>
            <w:tcBorders>
              <w:top w:val="nil"/>
              <w:bottom w:val="nil"/>
            </w:tcBorders>
          </w:tcPr>
          <w:p w14:paraId="3089588E" w14:textId="77777777" w:rsidR="00646CD7" w:rsidRPr="00BF4299" w:rsidRDefault="00646CD7" w:rsidP="00DD16C6">
            <w:pPr>
              <w:jc w:val="both"/>
              <w:rPr>
                <w:lang w:val="en-US"/>
              </w:rPr>
            </w:pPr>
            <w:r w:rsidRPr="00BF4299">
              <w:rPr>
                <w:lang w:val="en-US"/>
              </w:rPr>
              <w:t>58</w:t>
            </w:r>
          </w:p>
        </w:tc>
        <w:tc>
          <w:tcPr>
            <w:tcW w:w="1276" w:type="dxa"/>
            <w:tcBorders>
              <w:top w:val="nil"/>
              <w:bottom w:val="nil"/>
            </w:tcBorders>
          </w:tcPr>
          <w:p w14:paraId="2017075F" w14:textId="77777777" w:rsidR="00646CD7" w:rsidRPr="00BF4299" w:rsidRDefault="00646CD7" w:rsidP="00DD16C6">
            <w:pPr>
              <w:jc w:val="both"/>
              <w:rPr>
                <w:lang w:val="en-US"/>
              </w:rPr>
            </w:pPr>
            <w:r w:rsidRPr="00BF4299">
              <w:rPr>
                <w:lang w:val="en-US"/>
              </w:rPr>
              <w:t>73</w:t>
            </w:r>
          </w:p>
        </w:tc>
        <w:tc>
          <w:tcPr>
            <w:tcW w:w="1418" w:type="dxa"/>
            <w:tcBorders>
              <w:top w:val="nil"/>
              <w:bottom w:val="nil"/>
            </w:tcBorders>
          </w:tcPr>
          <w:p w14:paraId="2E827B70" w14:textId="77777777" w:rsidR="00646CD7" w:rsidRPr="00BF4299" w:rsidRDefault="00646CD7" w:rsidP="00DD16C6">
            <w:pPr>
              <w:jc w:val="both"/>
              <w:rPr>
                <w:lang w:val="en-US"/>
              </w:rPr>
            </w:pPr>
            <w:r w:rsidRPr="00BF4299">
              <w:rPr>
                <w:lang w:val="en-US"/>
              </w:rPr>
              <w:t>72</w:t>
            </w:r>
          </w:p>
        </w:tc>
        <w:tc>
          <w:tcPr>
            <w:tcW w:w="1275" w:type="dxa"/>
            <w:tcBorders>
              <w:top w:val="nil"/>
              <w:bottom w:val="nil"/>
            </w:tcBorders>
          </w:tcPr>
          <w:p w14:paraId="5EC64CCE" w14:textId="77777777" w:rsidR="00646CD7" w:rsidRPr="00BF4299" w:rsidRDefault="00646CD7" w:rsidP="00DD16C6">
            <w:pPr>
              <w:jc w:val="both"/>
              <w:rPr>
                <w:lang w:val="en-US"/>
              </w:rPr>
            </w:pPr>
            <w:r w:rsidRPr="00BF4299">
              <w:rPr>
                <w:lang w:val="en-US"/>
              </w:rPr>
              <w:t>139</w:t>
            </w:r>
          </w:p>
        </w:tc>
        <w:tc>
          <w:tcPr>
            <w:tcW w:w="1124" w:type="dxa"/>
            <w:tcBorders>
              <w:top w:val="nil"/>
              <w:bottom w:val="nil"/>
            </w:tcBorders>
          </w:tcPr>
          <w:p w14:paraId="787D61DC" w14:textId="77777777" w:rsidR="00646CD7" w:rsidRPr="00BF4299" w:rsidRDefault="00646CD7" w:rsidP="00DD16C6">
            <w:pPr>
              <w:jc w:val="both"/>
              <w:rPr>
                <w:lang w:val="en-US"/>
              </w:rPr>
            </w:pPr>
            <w:r w:rsidRPr="00BF4299">
              <w:rPr>
                <w:lang w:val="en-US"/>
              </w:rPr>
              <w:t>79</w:t>
            </w:r>
          </w:p>
        </w:tc>
      </w:tr>
      <w:tr w:rsidR="00646CD7" w:rsidRPr="00BF4299" w14:paraId="442826C0" w14:textId="77777777" w:rsidTr="00616A49">
        <w:tc>
          <w:tcPr>
            <w:tcW w:w="2835" w:type="dxa"/>
            <w:tcBorders>
              <w:top w:val="nil"/>
              <w:bottom w:val="single" w:sz="8" w:space="0" w:color="auto"/>
            </w:tcBorders>
          </w:tcPr>
          <w:p w14:paraId="563B8E9D" w14:textId="77777777" w:rsidR="00646CD7" w:rsidRPr="00BF4299" w:rsidRDefault="00646CD7" w:rsidP="00DD16C6">
            <w:pPr>
              <w:jc w:val="both"/>
              <w:rPr>
                <w:lang w:val="en-US"/>
              </w:rPr>
            </w:pPr>
            <w:r w:rsidRPr="00BF4299">
              <w:rPr>
                <w:lang w:val="en-US"/>
              </w:rPr>
              <w:t>Precipitation normal [mm]*</w:t>
            </w:r>
          </w:p>
        </w:tc>
        <w:tc>
          <w:tcPr>
            <w:tcW w:w="1124" w:type="dxa"/>
            <w:tcBorders>
              <w:top w:val="nil"/>
              <w:bottom w:val="single" w:sz="8" w:space="0" w:color="auto"/>
            </w:tcBorders>
          </w:tcPr>
          <w:p w14:paraId="45DAEE7B" w14:textId="77777777" w:rsidR="00646CD7" w:rsidRPr="00BF4299" w:rsidRDefault="00646CD7" w:rsidP="00DD16C6">
            <w:pPr>
              <w:jc w:val="both"/>
              <w:rPr>
                <w:lang w:val="en-US"/>
              </w:rPr>
            </w:pPr>
            <w:r w:rsidRPr="00BF4299">
              <w:rPr>
                <w:lang w:val="en-US"/>
              </w:rPr>
              <w:t>99</w:t>
            </w:r>
          </w:p>
        </w:tc>
        <w:tc>
          <w:tcPr>
            <w:tcW w:w="1276" w:type="dxa"/>
            <w:tcBorders>
              <w:top w:val="nil"/>
              <w:bottom w:val="single" w:sz="8" w:space="0" w:color="auto"/>
            </w:tcBorders>
          </w:tcPr>
          <w:p w14:paraId="7AFBCF87" w14:textId="77777777" w:rsidR="00646CD7" w:rsidRPr="00BF4299" w:rsidRDefault="00646CD7" w:rsidP="00DD16C6">
            <w:pPr>
              <w:jc w:val="both"/>
              <w:rPr>
                <w:lang w:val="en-US"/>
              </w:rPr>
            </w:pPr>
            <w:r w:rsidRPr="00BF4299">
              <w:rPr>
                <w:lang w:val="en-US"/>
              </w:rPr>
              <w:t>172</w:t>
            </w:r>
          </w:p>
        </w:tc>
        <w:tc>
          <w:tcPr>
            <w:tcW w:w="1418" w:type="dxa"/>
            <w:tcBorders>
              <w:top w:val="nil"/>
              <w:bottom w:val="single" w:sz="8" w:space="0" w:color="auto"/>
            </w:tcBorders>
          </w:tcPr>
          <w:p w14:paraId="29556EFF" w14:textId="77777777" w:rsidR="00646CD7" w:rsidRPr="00BF4299" w:rsidRDefault="00646CD7" w:rsidP="00DD16C6">
            <w:pPr>
              <w:jc w:val="both"/>
              <w:rPr>
                <w:lang w:val="en-US"/>
              </w:rPr>
            </w:pPr>
            <w:r w:rsidRPr="00BF4299">
              <w:rPr>
                <w:lang w:val="en-US"/>
              </w:rPr>
              <w:t>199</w:t>
            </w:r>
          </w:p>
        </w:tc>
        <w:tc>
          <w:tcPr>
            <w:tcW w:w="1275" w:type="dxa"/>
            <w:tcBorders>
              <w:top w:val="nil"/>
              <w:bottom w:val="single" w:sz="8" w:space="0" w:color="auto"/>
            </w:tcBorders>
          </w:tcPr>
          <w:p w14:paraId="4D8FF757" w14:textId="77777777" w:rsidR="00646CD7" w:rsidRPr="00BF4299" w:rsidRDefault="00646CD7" w:rsidP="00DD16C6">
            <w:pPr>
              <w:jc w:val="both"/>
              <w:rPr>
                <w:lang w:val="en-US"/>
              </w:rPr>
            </w:pPr>
            <w:r w:rsidRPr="00BF4299">
              <w:rPr>
                <w:lang w:val="en-US"/>
              </w:rPr>
              <w:t>113</w:t>
            </w:r>
          </w:p>
        </w:tc>
        <w:tc>
          <w:tcPr>
            <w:tcW w:w="1124" w:type="dxa"/>
            <w:tcBorders>
              <w:top w:val="nil"/>
              <w:bottom w:val="single" w:sz="8" w:space="0" w:color="auto"/>
            </w:tcBorders>
          </w:tcPr>
          <w:p w14:paraId="2710A21E" w14:textId="77777777" w:rsidR="00646CD7" w:rsidRPr="00BF4299" w:rsidRDefault="00646CD7" w:rsidP="00DD16C6">
            <w:pPr>
              <w:jc w:val="both"/>
              <w:rPr>
                <w:lang w:val="en-US"/>
              </w:rPr>
            </w:pPr>
            <w:r w:rsidRPr="00BF4299">
              <w:rPr>
                <w:lang w:val="en-US"/>
              </w:rPr>
              <w:t>583</w:t>
            </w:r>
          </w:p>
        </w:tc>
      </w:tr>
    </w:tbl>
    <w:p w14:paraId="53636306" w14:textId="77777777" w:rsidR="00646CD7" w:rsidRDefault="00646CD7" w:rsidP="00DD16C6">
      <w:pPr>
        <w:jc w:val="both"/>
        <w:rPr>
          <w:rFonts w:ascii="Times New Roman" w:hAnsi="Times New Roman" w:cs="Times New Roman"/>
          <w:sz w:val="20"/>
          <w:szCs w:val="20"/>
          <w:lang w:val="en-US"/>
        </w:rPr>
      </w:pPr>
      <w:r w:rsidRPr="00BF4299">
        <w:rPr>
          <w:rFonts w:ascii="Times New Roman" w:hAnsi="Times New Roman" w:cs="Times New Roman"/>
          <w:sz w:val="20"/>
          <w:szCs w:val="20"/>
          <w:lang w:val="en-US"/>
        </w:rPr>
        <w:t>*Modified from CHMI (2023)</w:t>
      </w:r>
    </w:p>
    <w:p w14:paraId="60F193AD" w14:textId="190BC50A" w:rsidR="00BA7EFB" w:rsidRDefault="00BA7EFB">
      <w:pPr>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26DABDC4" w14:textId="640CC5B7" w:rsidR="00646CD7" w:rsidRPr="00BF4299" w:rsidRDefault="00DD16C6" w:rsidP="00DD16C6">
      <w:pPr>
        <w:jc w:val="both"/>
        <w:rPr>
          <w:rFonts w:ascii="Times New Roman" w:hAnsi="Times New Roman" w:cs="Times New Roman"/>
          <w:sz w:val="20"/>
          <w:szCs w:val="20"/>
          <w:lang w:val="en-US"/>
        </w:rPr>
      </w:pPr>
      <w:r w:rsidRPr="00BF4299">
        <w:rPr>
          <w:rFonts w:ascii="Times New Roman" w:hAnsi="Times New Roman" w:cs="Times New Roman"/>
          <w:noProof/>
          <w:sz w:val="20"/>
          <w:szCs w:val="20"/>
          <w:lang w:val="en-US"/>
        </w:rPr>
        <w:lastRenderedPageBreak/>
        <w:drawing>
          <wp:inline distT="0" distB="0" distL="0" distR="0" wp14:anchorId="5909FBCF" wp14:editId="2638CB59">
            <wp:extent cx="5760720" cy="3031490"/>
            <wp:effectExtent l="0" t="0" r="0" b="0"/>
            <wp:docPr id="1075168373" name="Obrázek 7" descr="Obsah obrázku text, diagram, řada/pruh, Vykreslený graf&#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168373" name="Obrázek 7" descr="Obsah obrázku text, diagram, řada/pruh, Vykreslený graf&#10;&#10;Popis byl vytvořen automaticky"/>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3031490"/>
                    </a:xfrm>
                    <a:prstGeom prst="rect">
                      <a:avLst/>
                    </a:prstGeom>
                  </pic:spPr>
                </pic:pic>
              </a:graphicData>
            </a:graphic>
          </wp:inline>
        </w:drawing>
      </w:r>
    </w:p>
    <w:p w14:paraId="30AEC0DA" w14:textId="0FE6D940" w:rsidR="00646CD7" w:rsidRPr="00BF4299" w:rsidRDefault="00646CD7" w:rsidP="00DD16C6">
      <w:pPr>
        <w:spacing w:line="240" w:lineRule="auto"/>
        <w:jc w:val="both"/>
        <w:rPr>
          <w:rFonts w:ascii="Times New Roman" w:hAnsi="Times New Roman" w:cs="Times New Roman"/>
          <w:sz w:val="20"/>
          <w:szCs w:val="20"/>
          <w:lang w:val="en-US"/>
        </w:rPr>
      </w:pPr>
    </w:p>
    <w:p w14:paraId="1BA7E210" w14:textId="45BEE3F2" w:rsidR="00893DB7" w:rsidRPr="00BF4299" w:rsidRDefault="00646CD7" w:rsidP="00DD16C6">
      <w:pPr>
        <w:spacing w:line="240" w:lineRule="auto"/>
        <w:jc w:val="both"/>
        <w:rPr>
          <w:rFonts w:ascii="Times New Roman" w:hAnsi="Times New Roman" w:cs="Times New Roman"/>
          <w:sz w:val="20"/>
          <w:szCs w:val="20"/>
          <w:lang w:val="en-US"/>
        </w:rPr>
      </w:pPr>
      <w:r w:rsidRPr="00BF4299">
        <w:rPr>
          <w:rFonts w:ascii="Times New Roman" w:hAnsi="Times New Roman" w:cs="Times New Roman"/>
          <w:sz w:val="20"/>
          <w:szCs w:val="20"/>
          <w:lang w:val="en-US"/>
        </w:rPr>
        <w:t>Fig. S</w:t>
      </w:r>
      <w:r w:rsidR="00CC7D07" w:rsidRPr="00BF4299">
        <w:rPr>
          <w:rFonts w:ascii="Times New Roman" w:hAnsi="Times New Roman" w:cs="Times New Roman"/>
          <w:sz w:val="20"/>
          <w:szCs w:val="20"/>
          <w:lang w:val="en-US"/>
        </w:rPr>
        <w:t>6</w:t>
      </w:r>
      <w:r w:rsidRPr="00BF4299">
        <w:rPr>
          <w:rFonts w:ascii="Times New Roman" w:hAnsi="Times New Roman" w:cs="Times New Roman"/>
          <w:sz w:val="20"/>
          <w:szCs w:val="20"/>
          <w:lang w:val="en-US"/>
        </w:rPr>
        <w:t xml:space="preserve"> </w:t>
      </w:r>
      <w:r w:rsidR="00893DB7" w:rsidRPr="00BF4299">
        <w:rPr>
          <w:rFonts w:ascii="Times New Roman" w:hAnsi="Times New Roman" w:cs="Times New Roman"/>
          <w:sz w:val="20"/>
          <w:szCs w:val="20"/>
          <w:lang w:val="en-US"/>
        </w:rPr>
        <w:t xml:space="preserve">Monthly </w:t>
      </w:r>
      <w:r w:rsidR="00667C2C" w:rsidRPr="00BF4299">
        <w:rPr>
          <w:rFonts w:ascii="Times New Roman" w:hAnsi="Times New Roman" w:cs="Times New Roman"/>
          <w:sz w:val="20"/>
          <w:szCs w:val="20"/>
          <w:lang w:val="en-US"/>
        </w:rPr>
        <w:t>temperature</w:t>
      </w:r>
      <w:r w:rsidR="00893DB7" w:rsidRPr="00BF4299">
        <w:rPr>
          <w:rFonts w:ascii="Times New Roman" w:hAnsi="Times New Roman" w:cs="Times New Roman"/>
          <w:sz w:val="20"/>
          <w:szCs w:val="20"/>
          <w:lang w:val="en-US"/>
        </w:rPr>
        <w:t xml:space="preserve"> from reference meteorological station situated in the open landscape and redline shows corresponding long-term normal (1991-2020) for Central Bohemia provided by CHMI (2023).</w:t>
      </w:r>
    </w:p>
    <w:p w14:paraId="3B292AF6" w14:textId="12984054" w:rsidR="00646CD7" w:rsidRPr="00BF4299" w:rsidRDefault="00646CD7" w:rsidP="00DD16C6">
      <w:pPr>
        <w:spacing w:line="240" w:lineRule="auto"/>
        <w:jc w:val="both"/>
        <w:rPr>
          <w:rFonts w:ascii="Times New Roman" w:hAnsi="Times New Roman" w:cs="Times New Roman"/>
          <w:sz w:val="20"/>
          <w:szCs w:val="20"/>
          <w:lang w:val="en-US"/>
        </w:rPr>
      </w:pPr>
    </w:p>
    <w:p w14:paraId="083273FE" w14:textId="56454390" w:rsidR="00646CD7" w:rsidRPr="00BF4299" w:rsidRDefault="00646CD7" w:rsidP="00DD16C6">
      <w:pPr>
        <w:spacing w:line="240" w:lineRule="auto"/>
        <w:jc w:val="both"/>
        <w:rPr>
          <w:rFonts w:ascii="Times New Roman" w:hAnsi="Times New Roman" w:cs="Times New Roman"/>
          <w:sz w:val="20"/>
          <w:szCs w:val="20"/>
          <w:lang w:val="en-US"/>
        </w:rPr>
      </w:pPr>
      <w:r w:rsidRPr="00BF4299">
        <w:rPr>
          <w:rFonts w:ascii="Times New Roman" w:hAnsi="Times New Roman" w:cs="Times New Roman"/>
          <w:sz w:val="20"/>
          <w:szCs w:val="20"/>
          <w:lang w:val="en-US"/>
        </w:rPr>
        <w:t>Table S</w:t>
      </w:r>
      <w:r w:rsidR="00CC7D07" w:rsidRPr="00BF4299">
        <w:rPr>
          <w:rFonts w:ascii="Times New Roman" w:hAnsi="Times New Roman" w:cs="Times New Roman"/>
          <w:sz w:val="20"/>
          <w:szCs w:val="20"/>
          <w:lang w:val="en-US"/>
        </w:rPr>
        <w:t>3</w:t>
      </w:r>
      <w:r w:rsidRPr="00BF4299">
        <w:rPr>
          <w:rFonts w:ascii="Times New Roman" w:hAnsi="Times New Roman" w:cs="Times New Roman"/>
          <w:sz w:val="20"/>
          <w:szCs w:val="20"/>
          <w:lang w:val="en-US"/>
        </w:rPr>
        <w:t xml:space="preserve"> Sums of monthly average air temperatures for the quarters of years 2021, 2022, and the corresponding long-term normal (1991-2020) for Central Bohemia</w:t>
      </w:r>
      <w:r w:rsidR="00CA3C5C" w:rsidRPr="00BF4299">
        <w:rPr>
          <w:rFonts w:ascii="Times New Roman" w:hAnsi="Times New Roman" w:cs="Times New Roman"/>
          <w:sz w:val="20"/>
          <w:szCs w:val="20"/>
          <w:lang w:val="en-US"/>
        </w:rPr>
        <w:t xml:space="preserve"> provided by CHMI (2023).</w:t>
      </w:r>
    </w:p>
    <w:tbl>
      <w:tblPr>
        <w:tblStyle w:val="Mkatabulky"/>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124"/>
        <w:gridCol w:w="1276"/>
        <w:gridCol w:w="1418"/>
        <w:gridCol w:w="1275"/>
        <w:gridCol w:w="1124"/>
      </w:tblGrid>
      <w:tr w:rsidR="00646CD7" w:rsidRPr="00BF4299" w14:paraId="510C690F" w14:textId="77777777" w:rsidTr="00616A49">
        <w:tc>
          <w:tcPr>
            <w:tcW w:w="2835" w:type="dxa"/>
            <w:tcBorders>
              <w:top w:val="single" w:sz="8" w:space="0" w:color="auto"/>
              <w:bottom w:val="single" w:sz="8" w:space="0" w:color="auto"/>
            </w:tcBorders>
          </w:tcPr>
          <w:p w14:paraId="12989637" w14:textId="77777777" w:rsidR="00646CD7" w:rsidRPr="00BF4299" w:rsidRDefault="00646CD7" w:rsidP="00DD16C6">
            <w:pPr>
              <w:jc w:val="both"/>
              <w:rPr>
                <w:lang w:val="en-US"/>
              </w:rPr>
            </w:pPr>
          </w:p>
        </w:tc>
        <w:tc>
          <w:tcPr>
            <w:tcW w:w="1124" w:type="dxa"/>
            <w:tcBorders>
              <w:top w:val="single" w:sz="8" w:space="0" w:color="auto"/>
              <w:bottom w:val="single" w:sz="8" w:space="0" w:color="auto"/>
            </w:tcBorders>
          </w:tcPr>
          <w:p w14:paraId="02C785A4" w14:textId="77777777" w:rsidR="00646CD7" w:rsidRPr="00BF4299" w:rsidRDefault="00646CD7" w:rsidP="00DD16C6">
            <w:pPr>
              <w:jc w:val="both"/>
              <w:rPr>
                <w:b/>
                <w:bCs/>
                <w:lang w:val="en-US"/>
              </w:rPr>
            </w:pPr>
            <w:r w:rsidRPr="00BF4299">
              <w:rPr>
                <w:b/>
                <w:bCs/>
                <w:lang w:val="en-US"/>
              </w:rPr>
              <w:t>First quarter</w:t>
            </w:r>
          </w:p>
        </w:tc>
        <w:tc>
          <w:tcPr>
            <w:tcW w:w="1276" w:type="dxa"/>
            <w:tcBorders>
              <w:top w:val="single" w:sz="8" w:space="0" w:color="auto"/>
              <w:bottom w:val="single" w:sz="8" w:space="0" w:color="auto"/>
            </w:tcBorders>
          </w:tcPr>
          <w:p w14:paraId="3B5E86E5" w14:textId="77777777" w:rsidR="00646CD7" w:rsidRPr="00BF4299" w:rsidRDefault="00646CD7" w:rsidP="00DD16C6">
            <w:pPr>
              <w:jc w:val="both"/>
              <w:rPr>
                <w:b/>
                <w:bCs/>
                <w:lang w:val="en-US"/>
              </w:rPr>
            </w:pPr>
            <w:r w:rsidRPr="00BF4299">
              <w:rPr>
                <w:b/>
                <w:bCs/>
                <w:lang w:val="en-US"/>
              </w:rPr>
              <w:t>Second quarter</w:t>
            </w:r>
          </w:p>
        </w:tc>
        <w:tc>
          <w:tcPr>
            <w:tcW w:w="1418" w:type="dxa"/>
            <w:tcBorders>
              <w:top w:val="single" w:sz="8" w:space="0" w:color="auto"/>
              <w:bottom w:val="single" w:sz="8" w:space="0" w:color="auto"/>
            </w:tcBorders>
          </w:tcPr>
          <w:p w14:paraId="3469E060" w14:textId="77777777" w:rsidR="00646CD7" w:rsidRPr="00BF4299" w:rsidRDefault="00646CD7" w:rsidP="00DD16C6">
            <w:pPr>
              <w:jc w:val="both"/>
              <w:rPr>
                <w:b/>
                <w:bCs/>
                <w:lang w:val="en-US"/>
              </w:rPr>
            </w:pPr>
            <w:r w:rsidRPr="00BF4299">
              <w:rPr>
                <w:b/>
                <w:bCs/>
                <w:lang w:val="en-US"/>
              </w:rPr>
              <w:t>Third quarter</w:t>
            </w:r>
          </w:p>
        </w:tc>
        <w:tc>
          <w:tcPr>
            <w:tcW w:w="1275" w:type="dxa"/>
            <w:tcBorders>
              <w:top w:val="single" w:sz="8" w:space="0" w:color="auto"/>
              <w:bottom w:val="single" w:sz="8" w:space="0" w:color="auto"/>
            </w:tcBorders>
          </w:tcPr>
          <w:p w14:paraId="5CD1A3E8" w14:textId="77777777" w:rsidR="00646CD7" w:rsidRPr="00BF4299" w:rsidRDefault="00646CD7" w:rsidP="00DD16C6">
            <w:pPr>
              <w:jc w:val="both"/>
              <w:rPr>
                <w:b/>
                <w:bCs/>
                <w:lang w:val="en-US"/>
              </w:rPr>
            </w:pPr>
            <w:r w:rsidRPr="00BF4299">
              <w:rPr>
                <w:b/>
                <w:bCs/>
                <w:lang w:val="en-US"/>
              </w:rPr>
              <w:t>Fourth quarter</w:t>
            </w:r>
          </w:p>
        </w:tc>
        <w:tc>
          <w:tcPr>
            <w:tcW w:w="1124" w:type="dxa"/>
            <w:tcBorders>
              <w:top w:val="single" w:sz="8" w:space="0" w:color="auto"/>
              <w:bottom w:val="single" w:sz="8" w:space="0" w:color="auto"/>
            </w:tcBorders>
          </w:tcPr>
          <w:p w14:paraId="7189DDBC" w14:textId="77777777" w:rsidR="00646CD7" w:rsidRPr="00BF4299" w:rsidRDefault="00646CD7" w:rsidP="00DD16C6">
            <w:pPr>
              <w:jc w:val="both"/>
              <w:rPr>
                <w:b/>
                <w:bCs/>
                <w:lang w:val="en-US"/>
              </w:rPr>
            </w:pPr>
            <w:r w:rsidRPr="00BF4299">
              <w:rPr>
                <w:b/>
                <w:bCs/>
                <w:lang w:val="en-US"/>
              </w:rPr>
              <w:t>Annual sum</w:t>
            </w:r>
          </w:p>
        </w:tc>
      </w:tr>
      <w:tr w:rsidR="00646CD7" w:rsidRPr="00BF4299" w14:paraId="6725CFC5" w14:textId="77777777" w:rsidTr="00C52A71">
        <w:tc>
          <w:tcPr>
            <w:tcW w:w="2835" w:type="dxa"/>
            <w:tcBorders>
              <w:top w:val="single" w:sz="8" w:space="0" w:color="auto"/>
              <w:bottom w:val="nil"/>
            </w:tcBorders>
          </w:tcPr>
          <w:p w14:paraId="642756B7" w14:textId="77777777" w:rsidR="00646CD7" w:rsidRPr="00BF4299" w:rsidRDefault="00646CD7" w:rsidP="00DD16C6">
            <w:pPr>
              <w:jc w:val="both"/>
              <w:rPr>
                <w:lang w:val="en-US"/>
              </w:rPr>
            </w:pPr>
            <w:r w:rsidRPr="00BF4299">
              <w:rPr>
                <w:lang w:val="en-US"/>
              </w:rPr>
              <w:t>2021 [°C]</w:t>
            </w:r>
          </w:p>
        </w:tc>
        <w:tc>
          <w:tcPr>
            <w:tcW w:w="1124" w:type="dxa"/>
            <w:tcBorders>
              <w:top w:val="single" w:sz="8" w:space="0" w:color="auto"/>
              <w:bottom w:val="nil"/>
            </w:tcBorders>
            <w:vAlign w:val="bottom"/>
          </w:tcPr>
          <w:p w14:paraId="54368465" w14:textId="77777777" w:rsidR="00646CD7" w:rsidRPr="00BF4299" w:rsidRDefault="00646CD7" w:rsidP="00DD16C6">
            <w:pPr>
              <w:jc w:val="both"/>
              <w:rPr>
                <w:lang w:val="en-US"/>
              </w:rPr>
            </w:pPr>
            <w:r w:rsidRPr="00BF4299">
              <w:rPr>
                <w:color w:val="000000"/>
                <w:lang w:val="en-US"/>
              </w:rPr>
              <w:t>1,0</w:t>
            </w:r>
          </w:p>
        </w:tc>
        <w:tc>
          <w:tcPr>
            <w:tcW w:w="1276" w:type="dxa"/>
            <w:tcBorders>
              <w:top w:val="single" w:sz="8" w:space="0" w:color="auto"/>
              <w:bottom w:val="nil"/>
            </w:tcBorders>
            <w:vAlign w:val="bottom"/>
          </w:tcPr>
          <w:p w14:paraId="4A81EF55" w14:textId="77777777" w:rsidR="00646CD7" w:rsidRPr="00BF4299" w:rsidRDefault="00646CD7" w:rsidP="00DD16C6">
            <w:pPr>
              <w:jc w:val="both"/>
              <w:rPr>
                <w:lang w:val="en-US"/>
              </w:rPr>
            </w:pPr>
            <w:r w:rsidRPr="00BF4299">
              <w:rPr>
                <w:color w:val="000000"/>
                <w:lang w:val="en-US"/>
              </w:rPr>
              <w:t>34,0</w:t>
            </w:r>
          </w:p>
        </w:tc>
        <w:tc>
          <w:tcPr>
            <w:tcW w:w="1418" w:type="dxa"/>
            <w:tcBorders>
              <w:top w:val="single" w:sz="8" w:space="0" w:color="auto"/>
              <w:bottom w:val="nil"/>
            </w:tcBorders>
            <w:vAlign w:val="bottom"/>
          </w:tcPr>
          <w:p w14:paraId="75C76525" w14:textId="77777777" w:rsidR="00646CD7" w:rsidRPr="00BF4299" w:rsidRDefault="00646CD7" w:rsidP="00DD16C6">
            <w:pPr>
              <w:jc w:val="both"/>
              <w:rPr>
                <w:lang w:val="en-US"/>
              </w:rPr>
            </w:pPr>
            <w:r w:rsidRPr="00BF4299">
              <w:rPr>
                <w:color w:val="000000"/>
                <w:lang w:val="en-US"/>
              </w:rPr>
              <w:t>48,1</w:t>
            </w:r>
          </w:p>
        </w:tc>
        <w:tc>
          <w:tcPr>
            <w:tcW w:w="1275" w:type="dxa"/>
            <w:tcBorders>
              <w:top w:val="single" w:sz="8" w:space="0" w:color="auto"/>
              <w:bottom w:val="nil"/>
            </w:tcBorders>
            <w:vAlign w:val="bottom"/>
          </w:tcPr>
          <w:p w14:paraId="7D803167" w14:textId="77777777" w:rsidR="00646CD7" w:rsidRPr="00BF4299" w:rsidRDefault="00646CD7" w:rsidP="00DD16C6">
            <w:pPr>
              <w:jc w:val="both"/>
              <w:rPr>
                <w:lang w:val="en-US"/>
              </w:rPr>
            </w:pPr>
            <w:r w:rsidRPr="00BF4299">
              <w:rPr>
                <w:color w:val="000000"/>
                <w:lang w:val="en-US"/>
              </w:rPr>
              <w:t>11,1</w:t>
            </w:r>
          </w:p>
        </w:tc>
        <w:tc>
          <w:tcPr>
            <w:tcW w:w="1124" w:type="dxa"/>
            <w:tcBorders>
              <w:top w:val="single" w:sz="8" w:space="0" w:color="auto"/>
              <w:bottom w:val="nil"/>
            </w:tcBorders>
            <w:vAlign w:val="bottom"/>
          </w:tcPr>
          <w:p w14:paraId="39F42B16" w14:textId="77777777" w:rsidR="00646CD7" w:rsidRPr="00BF4299" w:rsidRDefault="00646CD7" w:rsidP="00DD16C6">
            <w:pPr>
              <w:jc w:val="both"/>
              <w:rPr>
                <w:lang w:val="en-US"/>
              </w:rPr>
            </w:pPr>
            <w:r w:rsidRPr="00BF4299">
              <w:rPr>
                <w:color w:val="000000"/>
                <w:lang w:val="en-US"/>
              </w:rPr>
              <w:t>94,2</w:t>
            </w:r>
          </w:p>
        </w:tc>
      </w:tr>
      <w:tr w:rsidR="00646CD7" w:rsidRPr="00BF4299" w14:paraId="3C7E168B" w14:textId="77777777" w:rsidTr="00C52A71">
        <w:tc>
          <w:tcPr>
            <w:tcW w:w="2835" w:type="dxa"/>
            <w:tcBorders>
              <w:top w:val="nil"/>
              <w:bottom w:val="nil"/>
            </w:tcBorders>
          </w:tcPr>
          <w:p w14:paraId="30A09E2C" w14:textId="77777777" w:rsidR="00646CD7" w:rsidRPr="00BF4299" w:rsidRDefault="00646CD7" w:rsidP="00DD16C6">
            <w:pPr>
              <w:jc w:val="both"/>
              <w:rPr>
                <w:lang w:val="en-US"/>
              </w:rPr>
            </w:pPr>
            <w:r w:rsidRPr="00BF4299">
              <w:rPr>
                <w:lang w:val="en-US"/>
              </w:rPr>
              <w:t>2022 [°C]</w:t>
            </w:r>
          </w:p>
        </w:tc>
        <w:tc>
          <w:tcPr>
            <w:tcW w:w="1124" w:type="dxa"/>
            <w:tcBorders>
              <w:top w:val="nil"/>
              <w:bottom w:val="nil"/>
            </w:tcBorders>
            <w:vAlign w:val="bottom"/>
          </w:tcPr>
          <w:p w14:paraId="1CE0BD27" w14:textId="77777777" w:rsidR="00646CD7" w:rsidRPr="00BF4299" w:rsidRDefault="00646CD7" w:rsidP="00DD16C6">
            <w:pPr>
              <w:jc w:val="both"/>
              <w:rPr>
                <w:lang w:val="en-US"/>
              </w:rPr>
            </w:pPr>
            <w:r w:rsidRPr="00BF4299">
              <w:rPr>
                <w:color w:val="000000"/>
                <w:lang w:val="en-US"/>
              </w:rPr>
              <w:t>7,9</w:t>
            </w:r>
          </w:p>
        </w:tc>
        <w:tc>
          <w:tcPr>
            <w:tcW w:w="1276" w:type="dxa"/>
            <w:tcBorders>
              <w:top w:val="nil"/>
              <w:bottom w:val="nil"/>
            </w:tcBorders>
            <w:vAlign w:val="bottom"/>
          </w:tcPr>
          <w:p w14:paraId="74C5395C" w14:textId="77777777" w:rsidR="00646CD7" w:rsidRPr="00BF4299" w:rsidRDefault="00646CD7" w:rsidP="00DD16C6">
            <w:pPr>
              <w:jc w:val="both"/>
              <w:rPr>
                <w:lang w:val="en-US"/>
              </w:rPr>
            </w:pPr>
            <w:r w:rsidRPr="00BF4299">
              <w:rPr>
                <w:color w:val="000000"/>
                <w:lang w:val="en-US"/>
              </w:rPr>
              <w:t>38,3</w:t>
            </w:r>
          </w:p>
        </w:tc>
        <w:tc>
          <w:tcPr>
            <w:tcW w:w="1418" w:type="dxa"/>
            <w:tcBorders>
              <w:top w:val="nil"/>
              <w:bottom w:val="nil"/>
            </w:tcBorders>
            <w:vAlign w:val="bottom"/>
          </w:tcPr>
          <w:p w14:paraId="4D368777" w14:textId="77777777" w:rsidR="00646CD7" w:rsidRPr="00BF4299" w:rsidRDefault="00646CD7" w:rsidP="00DD16C6">
            <w:pPr>
              <w:jc w:val="both"/>
              <w:rPr>
                <w:lang w:val="en-US"/>
              </w:rPr>
            </w:pPr>
            <w:r w:rsidRPr="00BF4299">
              <w:rPr>
                <w:color w:val="000000"/>
                <w:lang w:val="en-US"/>
              </w:rPr>
              <w:t>49,3</w:t>
            </w:r>
          </w:p>
        </w:tc>
        <w:tc>
          <w:tcPr>
            <w:tcW w:w="1275" w:type="dxa"/>
            <w:tcBorders>
              <w:top w:val="nil"/>
              <w:bottom w:val="nil"/>
            </w:tcBorders>
            <w:vAlign w:val="bottom"/>
          </w:tcPr>
          <w:p w14:paraId="3FF7C29D" w14:textId="77777777" w:rsidR="00646CD7" w:rsidRPr="00BF4299" w:rsidRDefault="00646CD7" w:rsidP="00DD16C6">
            <w:pPr>
              <w:jc w:val="both"/>
              <w:rPr>
                <w:lang w:val="en-US"/>
              </w:rPr>
            </w:pPr>
            <w:r w:rsidRPr="00BF4299">
              <w:rPr>
                <w:color w:val="000000"/>
                <w:lang w:val="en-US"/>
              </w:rPr>
              <w:t>14,7</w:t>
            </w:r>
          </w:p>
        </w:tc>
        <w:tc>
          <w:tcPr>
            <w:tcW w:w="1124" w:type="dxa"/>
            <w:tcBorders>
              <w:top w:val="nil"/>
              <w:bottom w:val="nil"/>
            </w:tcBorders>
            <w:vAlign w:val="bottom"/>
          </w:tcPr>
          <w:p w14:paraId="1EF1C778" w14:textId="77777777" w:rsidR="00646CD7" w:rsidRPr="00BF4299" w:rsidRDefault="00646CD7" w:rsidP="00DD16C6">
            <w:pPr>
              <w:jc w:val="both"/>
              <w:rPr>
                <w:lang w:val="en-US"/>
              </w:rPr>
            </w:pPr>
            <w:r w:rsidRPr="00BF4299">
              <w:rPr>
                <w:color w:val="000000"/>
                <w:lang w:val="en-US"/>
              </w:rPr>
              <w:t>110,3</w:t>
            </w:r>
          </w:p>
        </w:tc>
      </w:tr>
      <w:tr w:rsidR="00646CD7" w:rsidRPr="00BF4299" w14:paraId="06B5EDAA" w14:textId="77777777" w:rsidTr="00C52A71">
        <w:tc>
          <w:tcPr>
            <w:tcW w:w="2835" w:type="dxa"/>
            <w:tcBorders>
              <w:top w:val="nil"/>
              <w:bottom w:val="nil"/>
            </w:tcBorders>
          </w:tcPr>
          <w:p w14:paraId="4C33A511" w14:textId="77777777" w:rsidR="00646CD7" w:rsidRPr="00BF4299" w:rsidRDefault="00646CD7" w:rsidP="00DD16C6">
            <w:pPr>
              <w:jc w:val="both"/>
              <w:rPr>
                <w:lang w:val="en-US"/>
              </w:rPr>
            </w:pPr>
            <w:r w:rsidRPr="00BF4299">
              <w:rPr>
                <w:lang w:val="en-US"/>
              </w:rPr>
              <w:t>Difference (2021-2022) [°C]</w:t>
            </w:r>
          </w:p>
        </w:tc>
        <w:tc>
          <w:tcPr>
            <w:tcW w:w="1124" w:type="dxa"/>
            <w:tcBorders>
              <w:top w:val="nil"/>
              <w:bottom w:val="nil"/>
            </w:tcBorders>
            <w:vAlign w:val="bottom"/>
          </w:tcPr>
          <w:p w14:paraId="74505D75" w14:textId="77777777" w:rsidR="00646CD7" w:rsidRPr="00BF4299" w:rsidRDefault="00646CD7" w:rsidP="00DD16C6">
            <w:pPr>
              <w:jc w:val="both"/>
              <w:rPr>
                <w:lang w:val="en-US"/>
              </w:rPr>
            </w:pPr>
            <w:r w:rsidRPr="00BF4299">
              <w:rPr>
                <w:color w:val="000000"/>
                <w:lang w:val="en-US"/>
              </w:rPr>
              <w:t>-6,9</w:t>
            </w:r>
          </w:p>
        </w:tc>
        <w:tc>
          <w:tcPr>
            <w:tcW w:w="1276" w:type="dxa"/>
            <w:tcBorders>
              <w:top w:val="nil"/>
              <w:bottom w:val="nil"/>
            </w:tcBorders>
            <w:vAlign w:val="bottom"/>
          </w:tcPr>
          <w:p w14:paraId="4A1E3B01" w14:textId="77777777" w:rsidR="00646CD7" w:rsidRPr="00BF4299" w:rsidRDefault="00646CD7" w:rsidP="00DD16C6">
            <w:pPr>
              <w:jc w:val="both"/>
              <w:rPr>
                <w:lang w:val="en-US"/>
              </w:rPr>
            </w:pPr>
            <w:r w:rsidRPr="00BF4299">
              <w:rPr>
                <w:color w:val="000000"/>
                <w:lang w:val="en-US"/>
              </w:rPr>
              <w:t>-4,3</w:t>
            </w:r>
          </w:p>
        </w:tc>
        <w:tc>
          <w:tcPr>
            <w:tcW w:w="1418" w:type="dxa"/>
            <w:tcBorders>
              <w:top w:val="nil"/>
              <w:bottom w:val="nil"/>
            </w:tcBorders>
            <w:vAlign w:val="bottom"/>
          </w:tcPr>
          <w:p w14:paraId="04CA659E" w14:textId="77777777" w:rsidR="00646CD7" w:rsidRPr="00BF4299" w:rsidRDefault="00646CD7" w:rsidP="00DD16C6">
            <w:pPr>
              <w:jc w:val="both"/>
              <w:rPr>
                <w:lang w:val="en-US"/>
              </w:rPr>
            </w:pPr>
            <w:r w:rsidRPr="00BF4299">
              <w:rPr>
                <w:color w:val="000000"/>
                <w:lang w:val="en-US"/>
              </w:rPr>
              <w:t>-1,2</w:t>
            </w:r>
          </w:p>
        </w:tc>
        <w:tc>
          <w:tcPr>
            <w:tcW w:w="1275" w:type="dxa"/>
            <w:tcBorders>
              <w:top w:val="nil"/>
              <w:bottom w:val="nil"/>
            </w:tcBorders>
            <w:vAlign w:val="bottom"/>
          </w:tcPr>
          <w:p w14:paraId="63A9001D" w14:textId="77777777" w:rsidR="00646CD7" w:rsidRPr="00BF4299" w:rsidRDefault="00646CD7" w:rsidP="00DD16C6">
            <w:pPr>
              <w:jc w:val="both"/>
              <w:rPr>
                <w:lang w:val="en-US"/>
              </w:rPr>
            </w:pPr>
            <w:r w:rsidRPr="00BF4299">
              <w:rPr>
                <w:color w:val="000000"/>
                <w:lang w:val="en-US"/>
              </w:rPr>
              <w:t>-3,7</w:t>
            </w:r>
          </w:p>
        </w:tc>
        <w:tc>
          <w:tcPr>
            <w:tcW w:w="1124" w:type="dxa"/>
            <w:tcBorders>
              <w:top w:val="nil"/>
              <w:bottom w:val="nil"/>
            </w:tcBorders>
            <w:vAlign w:val="bottom"/>
          </w:tcPr>
          <w:p w14:paraId="65764EB2" w14:textId="77777777" w:rsidR="00646CD7" w:rsidRPr="00BF4299" w:rsidRDefault="00646CD7" w:rsidP="00DD16C6">
            <w:pPr>
              <w:jc w:val="both"/>
              <w:rPr>
                <w:lang w:val="en-US"/>
              </w:rPr>
            </w:pPr>
            <w:r w:rsidRPr="00BF4299">
              <w:rPr>
                <w:color w:val="000000"/>
                <w:lang w:val="en-US"/>
              </w:rPr>
              <w:t>-16,1</w:t>
            </w:r>
          </w:p>
        </w:tc>
      </w:tr>
      <w:tr w:rsidR="00646CD7" w:rsidRPr="00BF4299" w14:paraId="146CC262" w14:textId="77777777" w:rsidTr="00C52A71">
        <w:tc>
          <w:tcPr>
            <w:tcW w:w="2835" w:type="dxa"/>
            <w:tcBorders>
              <w:top w:val="nil"/>
              <w:bottom w:val="nil"/>
            </w:tcBorders>
          </w:tcPr>
          <w:p w14:paraId="0C6B54EC" w14:textId="77777777" w:rsidR="00646CD7" w:rsidRPr="00BF4299" w:rsidRDefault="00646CD7" w:rsidP="00DD16C6">
            <w:pPr>
              <w:jc w:val="both"/>
              <w:rPr>
                <w:lang w:val="en-US"/>
              </w:rPr>
            </w:pPr>
            <w:r w:rsidRPr="00BF4299">
              <w:rPr>
                <w:lang w:val="en-US"/>
              </w:rPr>
              <w:t>Ratio 2022 to 2021 [%]</w:t>
            </w:r>
          </w:p>
        </w:tc>
        <w:tc>
          <w:tcPr>
            <w:tcW w:w="1124" w:type="dxa"/>
            <w:tcBorders>
              <w:top w:val="nil"/>
              <w:bottom w:val="nil"/>
            </w:tcBorders>
            <w:vAlign w:val="bottom"/>
          </w:tcPr>
          <w:p w14:paraId="0CA5A420" w14:textId="77777777" w:rsidR="00646CD7" w:rsidRPr="00BF4299" w:rsidRDefault="00646CD7" w:rsidP="00DD16C6">
            <w:pPr>
              <w:jc w:val="both"/>
              <w:rPr>
                <w:lang w:val="en-US"/>
              </w:rPr>
            </w:pPr>
            <w:r w:rsidRPr="00BF4299">
              <w:rPr>
                <w:lang w:val="en-US"/>
              </w:rPr>
              <w:t>777</w:t>
            </w:r>
          </w:p>
        </w:tc>
        <w:tc>
          <w:tcPr>
            <w:tcW w:w="1276" w:type="dxa"/>
            <w:tcBorders>
              <w:top w:val="nil"/>
              <w:bottom w:val="nil"/>
            </w:tcBorders>
            <w:vAlign w:val="bottom"/>
          </w:tcPr>
          <w:p w14:paraId="4996108E" w14:textId="77777777" w:rsidR="00646CD7" w:rsidRPr="00BF4299" w:rsidRDefault="00646CD7" w:rsidP="00DD16C6">
            <w:pPr>
              <w:jc w:val="both"/>
              <w:rPr>
                <w:lang w:val="en-US"/>
              </w:rPr>
            </w:pPr>
            <w:r w:rsidRPr="00BF4299">
              <w:rPr>
                <w:lang w:val="en-US"/>
              </w:rPr>
              <w:t>113</w:t>
            </w:r>
          </w:p>
        </w:tc>
        <w:tc>
          <w:tcPr>
            <w:tcW w:w="1418" w:type="dxa"/>
            <w:tcBorders>
              <w:top w:val="nil"/>
              <w:bottom w:val="nil"/>
            </w:tcBorders>
            <w:vAlign w:val="bottom"/>
          </w:tcPr>
          <w:p w14:paraId="1D05E284" w14:textId="77777777" w:rsidR="00646CD7" w:rsidRPr="00BF4299" w:rsidRDefault="00646CD7" w:rsidP="00DD16C6">
            <w:pPr>
              <w:jc w:val="both"/>
              <w:rPr>
                <w:lang w:val="en-US"/>
              </w:rPr>
            </w:pPr>
            <w:r w:rsidRPr="00BF4299">
              <w:rPr>
                <w:lang w:val="en-US"/>
              </w:rPr>
              <w:t>102</w:t>
            </w:r>
          </w:p>
        </w:tc>
        <w:tc>
          <w:tcPr>
            <w:tcW w:w="1275" w:type="dxa"/>
            <w:tcBorders>
              <w:top w:val="nil"/>
              <w:bottom w:val="nil"/>
            </w:tcBorders>
            <w:vAlign w:val="bottom"/>
          </w:tcPr>
          <w:p w14:paraId="05CFAE02" w14:textId="77777777" w:rsidR="00646CD7" w:rsidRPr="00BF4299" w:rsidRDefault="00646CD7" w:rsidP="00DD16C6">
            <w:pPr>
              <w:jc w:val="both"/>
              <w:rPr>
                <w:lang w:val="en-US"/>
              </w:rPr>
            </w:pPr>
            <w:r w:rsidRPr="00BF4299">
              <w:rPr>
                <w:lang w:val="en-US"/>
              </w:rPr>
              <w:t>133</w:t>
            </w:r>
          </w:p>
        </w:tc>
        <w:tc>
          <w:tcPr>
            <w:tcW w:w="1124" w:type="dxa"/>
            <w:tcBorders>
              <w:top w:val="nil"/>
              <w:bottom w:val="nil"/>
            </w:tcBorders>
            <w:vAlign w:val="bottom"/>
          </w:tcPr>
          <w:p w14:paraId="0B534438" w14:textId="77777777" w:rsidR="00646CD7" w:rsidRPr="00BF4299" w:rsidRDefault="00646CD7" w:rsidP="00DD16C6">
            <w:pPr>
              <w:jc w:val="both"/>
              <w:rPr>
                <w:lang w:val="en-US"/>
              </w:rPr>
            </w:pPr>
            <w:r w:rsidRPr="00BF4299">
              <w:rPr>
                <w:lang w:val="en-US"/>
              </w:rPr>
              <w:t>117</w:t>
            </w:r>
          </w:p>
        </w:tc>
      </w:tr>
      <w:tr w:rsidR="00646CD7" w:rsidRPr="00BF4299" w14:paraId="21520137" w14:textId="77777777" w:rsidTr="00616A49">
        <w:tc>
          <w:tcPr>
            <w:tcW w:w="2835" w:type="dxa"/>
            <w:tcBorders>
              <w:top w:val="nil"/>
              <w:bottom w:val="single" w:sz="8" w:space="0" w:color="auto"/>
            </w:tcBorders>
          </w:tcPr>
          <w:p w14:paraId="2B69D942" w14:textId="77777777" w:rsidR="00646CD7" w:rsidRPr="00BF4299" w:rsidRDefault="00646CD7" w:rsidP="00DD16C6">
            <w:pPr>
              <w:jc w:val="both"/>
              <w:rPr>
                <w:lang w:val="en-US"/>
              </w:rPr>
            </w:pPr>
            <w:r w:rsidRPr="00BF4299">
              <w:rPr>
                <w:lang w:val="en-US"/>
              </w:rPr>
              <w:t>Temperature normal [°</w:t>
            </w:r>
            <w:proofErr w:type="gramStart"/>
            <w:r w:rsidRPr="00BF4299">
              <w:rPr>
                <w:lang w:val="en-US"/>
              </w:rPr>
              <w:t>C]*</w:t>
            </w:r>
            <w:proofErr w:type="gramEnd"/>
          </w:p>
        </w:tc>
        <w:tc>
          <w:tcPr>
            <w:tcW w:w="1124" w:type="dxa"/>
            <w:tcBorders>
              <w:top w:val="nil"/>
              <w:bottom w:val="single" w:sz="8" w:space="0" w:color="auto"/>
            </w:tcBorders>
            <w:vAlign w:val="bottom"/>
          </w:tcPr>
          <w:p w14:paraId="16C08089" w14:textId="7FEF9B9A" w:rsidR="00646CD7" w:rsidRPr="00BF4299" w:rsidRDefault="004829DC" w:rsidP="00DD16C6">
            <w:pPr>
              <w:jc w:val="both"/>
              <w:rPr>
                <w:lang w:val="en-US"/>
              </w:rPr>
            </w:pPr>
            <w:r w:rsidRPr="00BF4299">
              <w:rPr>
                <w:lang w:val="en-US"/>
              </w:rPr>
              <w:t>3,8</w:t>
            </w:r>
          </w:p>
        </w:tc>
        <w:tc>
          <w:tcPr>
            <w:tcW w:w="1276" w:type="dxa"/>
            <w:tcBorders>
              <w:top w:val="nil"/>
              <w:bottom w:val="single" w:sz="8" w:space="0" w:color="auto"/>
            </w:tcBorders>
            <w:vAlign w:val="bottom"/>
          </w:tcPr>
          <w:p w14:paraId="720FCD27" w14:textId="01CA8055" w:rsidR="00646CD7" w:rsidRPr="00BF4299" w:rsidRDefault="004829DC" w:rsidP="00DD16C6">
            <w:pPr>
              <w:jc w:val="both"/>
              <w:rPr>
                <w:lang w:val="en-US"/>
              </w:rPr>
            </w:pPr>
            <w:r w:rsidRPr="00BF4299">
              <w:rPr>
                <w:lang w:val="en-US"/>
              </w:rPr>
              <w:t>40,2</w:t>
            </w:r>
          </w:p>
        </w:tc>
        <w:tc>
          <w:tcPr>
            <w:tcW w:w="1418" w:type="dxa"/>
            <w:tcBorders>
              <w:top w:val="nil"/>
              <w:bottom w:val="single" w:sz="8" w:space="0" w:color="auto"/>
            </w:tcBorders>
            <w:vAlign w:val="bottom"/>
          </w:tcPr>
          <w:p w14:paraId="633E32A6" w14:textId="5A86D5F2" w:rsidR="00646CD7" w:rsidRPr="00BF4299" w:rsidRDefault="004829DC" w:rsidP="00DD16C6">
            <w:pPr>
              <w:jc w:val="both"/>
              <w:rPr>
                <w:lang w:val="en-US"/>
              </w:rPr>
            </w:pPr>
            <w:r w:rsidRPr="00BF4299">
              <w:rPr>
                <w:lang w:val="en-US"/>
              </w:rPr>
              <w:t>51,3</w:t>
            </w:r>
          </w:p>
        </w:tc>
        <w:tc>
          <w:tcPr>
            <w:tcW w:w="1275" w:type="dxa"/>
            <w:tcBorders>
              <w:top w:val="nil"/>
              <w:bottom w:val="single" w:sz="8" w:space="0" w:color="auto"/>
            </w:tcBorders>
            <w:vAlign w:val="bottom"/>
          </w:tcPr>
          <w:p w14:paraId="6429F048" w14:textId="6EE9944F" w:rsidR="00646CD7" w:rsidRPr="00BF4299" w:rsidRDefault="00646CD7" w:rsidP="00DD16C6">
            <w:pPr>
              <w:jc w:val="both"/>
              <w:rPr>
                <w:lang w:val="en-US"/>
              </w:rPr>
            </w:pPr>
            <w:r w:rsidRPr="00BF4299">
              <w:rPr>
                <w:lang w:val="en-US"/>
              </w:rPr>
              <w:t>1</w:t>
            </w:r>
            <w:r w:rsidR="004829DC" w:rsidRPr="00BF4299">
              <w:rPr>
                <w:lang w:val="en-US"/>
              </w:rPr>
              <w:t>3</w:t>
            </w:r>
            <w:r w:rsidRPr="00BF4299">
              <w:rPr>
                <w:lang w:val="en-US"/>
              </w:rPr>
              <w:t>,</w:t>
            </w:r>
            <w:r w:rsidR="004829DC" w:rsidRPr="00BF4299">
              <w:rPr>
                <w:lang w:val="en-US"/>
              </w:rPr>
              <w:t>1</w:t>
            </w:r>
          </w:p>
        </w:tc>
        <w:tc>
          <w:tcPr>
            <w:tcW w:w="1124" w:type="dxa"/>
            <w:tcBorders>
              <w:top w:val="nil"/>
              <w:bottom w:val="single" w:sz="8" w:space="0" w:color="auto"/>
            </w:tcBorders>
            <w:vAlign w:val="bottom"/>
          </w:tcPr>
          <w:p w14:paraId="37F3DC2A" w14:textId="7D518B09" w:rsidR="00646CD7" w:rsidRPr="00BF4299" w:rsidRDefault="00646CD7" w:rsidP="00DD16C6">
            <w:pPr>
              <w:jc w:val="both"/>
              <w:rPr>
                <w:lang w:val="en-US"/>
              </w:rPr>
            </w:pPr>
            <w:r w:rsidRPr="00BF4299">
              <w:rPr>
                <w:lang w:val="en-US"/>
              </w:rPr>
              <w:t>10</w:t>
            </w:r>
            <w:r w:rsidR="004829DC" w:rsidRPr="00BF4299">
              <w:rPr>
                <w:lang w:val="en-US"/>
              </w:rPr>
              <w:t>8,4</w:t>
            </w:r>
          </w:p>
        </w:tc>
      </w:tr>
    </w:tbl>
    <w:p w14:paraId="6205592B" w14:textId="77777777" w:rsidR="00646CD7" w:rsidRPr="00BF4299" w:rsidRDefault="00646CD7" w:rsidP="00DD16C6">
      <w:pPr>
        <w:jc w:val="both"/>
        <w:rPr>
          <w:rFonts w:ascii="Times New Roman" w:hAnsi="Times New Roman" w:cs="Times New Roman"/>
          <w:sz w:val="20"/>
          <w:szCs w:val="20"/>
          <w:lang w:val="en-US"/>
        </w:rPr>
      </w:pPr>
      <w:r w:rsidRPr="00BF4299">
        <w:rPr>
          <w:rFonts w:ascii="Times New Roman" w:hAnsi="Times New Roman" w:cs="Times New Roman"/>
          <w:sz w:val="20"/>
          <w:szCs w:val="20"/>
          <w:lang w:val="en-US"/>
        </w:rPr>
        <w:t>*Modified from CHMI (2023)</w:t>
      </w:r>
    </w:p>
    <w:p w14:paraId="023ABDB0" w14:textId="7D2F1891" w:rsidR="00646CD7" w:rsidRPr="00BF4299" w:rsidRDefault="00DD16C6" w:rsidP="00DD16C6">
      <w:pPr>
        <w:jc w:val="both"/>
        <w:rPr>
          <w:rFonts w:ascii="Times New Roman" w:hAnsi="Times New Roman" w:cs="Times New Roman"/>
          <w:sz w:val="20"/>
          <w:szCs w:val="20"/>
          <w:lang w:val="en-US"/>
        </w:rPr>
      </w:pPr>
      <w:r w:rsidRPr="00BF4299">
        <w:rPr>
          <w:rFonts w:ascii="Times New Roman" w:hAnsi="Times New Roman" w:cs="Times New Roman"/>
          <w:noProof/>
          <w:sz w:val="20"/>
          <w:szCs w:val="20"/>
          <w:lang w:val="en-US"/>
        </w:rPr>
        <w:lastRenderedPageBreak/>
        <w:drawing>
          <wp:inline distT="0" distB="0" distL="0" distR="0" wp14:anchorId="12CE6C70" wp14:editId="38FC95DC">
            <wp:extent cx="5760720" cy="3031490"/>
            <wp:effectExtent l="0" t="0" r="0" b="0"/>
            <wp:docPr id="1875698430" name="Obrázek 4" descr="Obsah obrázku text, diagram, řada/pruh, Vykreslený graf&#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698430" name="Obrázek 4" descr="Obsah obrázku text, diagram, řada/pruh, Vykreslený graf&#10;&#10;Popis byl vytvořen automaticky"/>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60720" cy="3031490"/>
                    </a:xfrm>
                    <a:prstGeom prst="rect">
                      <a:avLst/>
                    </a:prstGeom>
                  </pic:spPr>
                </pic:pic>
              </a:graphicData>
            </a:graphic>
          </wp:inline>
        </w:drawing>
      </w:r>
    </w:p>
    <w:p w14:paraId="228BAE1B" w14:textId="788F9B9C" w:rsidR="00646CD7" w:rsidRPr="00BF4299" w:rsidRDefault="00646CD7" w:rsidP="00DD16C6">
      <w:pPr>
        <w:spacing w:line="240" w:lineRule="auto"/>
        <w:jc w:val="both"/>
        <w:rPr>
          <w:rFonts w:ascii="Times New Roman" w:hAnsi="Times New Roman" w:cs="Times New Roman"/>
          <w:sz w:val="20"/>
          <w:szCs w:val="20"/>
          <w:lang w:val="en-US"/>
        </w:rPr>
      </w:pPr>
      <w:r w:rsidRPr="00BF4299">
        <w:rPr>
          <w:rFonts w:ascii="Times New Roman" w:hAnsi="Times New Roman" w:cs="Times New Roman"/>
          <w:sz w:val="20"/>
          <w:szCs w:val="20"/>
          <w:lang w:val="en-US"/>
        </w:rPr>
        <w:t xml:space="preserve"> Fig. S</w:t>
      </w:r>
      <w:r w:rsidR="00CC7D07" w:rsidRPr="00BF4299">
        <w:rPr>
          <w:rFonts w:ascii="Times New Roman" w:hAnsi="Times New Roman" w:cs="Times New Roman"/>
          <w:sz w:val="20"/>
          <w:szCs w:val="20"/>
          <w:lang w:val="en-US"/>
        </w:rPr>
        <w:t>7</w:t>
      </w:r>
      <w:r w:rsidRPr="00BF4299">
        <w:rPr>
          <w:rFonts w:ascii="Times New Roman" w:hAnsi="Times New Roman" w:cs="Times New Roman"/>
          <w:sz w:val="20"/>
          <w:szCs w:val="20"/>
          <w:lang w:val="en-US"/>
        </w:rPr>
        <w:t xml:space="preserve"> Monthly potential evapotranspiration calculated based on Oudin (2005) model from air temperature measured at reference meteorological station. </w:t>
      </w:r>
    </w:p>
    <w:p w14:paraId="63A2F8E2" w14:textId="305779AC" w:rsidR="00646CD7" w:rsidRPr="00BF4299" w:rsidRDefault="00646CD7" w:rsidP="00DD16C6">
      <w:pPr>
        <w:spacing w:line="240" w:lineRule="auto"/>
        <w:jc w:val="both"/>
        <w:rPr>
          <w:rFonts w:ascii="Times New Roman" w:hAnsi="Times New Roman" w:cs="Times New Roman"/>
          <w:sz w:val="20"/>
          <w:szCs w:val="20"/>
          <w:lang w:val="en-US"/>
        </w:rPr>
      </w:pPr>
      <w:r w:rsidRPr="00BF4299">
        <w:rPr>
          <w:rFonts w:ascii="Times New Roman" w:hAnsi="Times New Roman" w:cs="Times New Roman"/>
          <w:sz w:val="20"/>
          <w:szCs w:val="20"/>
          <w:lang w:val="en-US"/>
        </w:rPr>
        <w:t>Table S</w:t>
      </w:r>
      <w:r w:rsidR="00CC7D07" w:rsidRPr="00BF4299">
        <w:rPr>
          <w:rFonts w:ascii="Times New Roman" w:hAnsi="Times New Roman" w:cs="Times New Roman"/>
          <w:sz w:val="20"/>
          <w:szCs w:val="20"/>
          <w:lang w:val="en-US"/>
        </w:rPr>
        <w:t>4</w:t>
      </w:r>
      <w:r w:rsidRPr="00BF4299">
        <w:rPr>
          <w:rFonts w:ascii="Times New Roman" w:hAnsi="Times New Roman" w:cs="Times New Roman"/>
          <w:sz w:val="20"/>
          <w:szCs w:val="20"/>
          <w:lang w:val="en-US"/>
        </w:rPr>
        <w:t xml:space="preserve"> Potential evapotranspiration for the quarters of years 2021 and 2022.</w:t>
      </w:r>
      <w:r w:rsidRPr="00BF4299">
        <w:rPr>
          <w:rFonts w:ascii="Times New Roman" w:hAnsi="Times New Roman" w:cs="Times New Roman"/>
          <w:color w:val="FF0000"/>
          <w:sz w:val="20"/>
          <w:szCs w:val="20"/>
          <w:lang w:val="en-US"/>
        </w:rPr>
        <w:t xml:space="preserve"> </w:t>
      </w:r>
      <w:r w:rsidRPr="00BF4299">
        <w:rPr>
          <w:rFonts w:ascii="Times New Roman" w:hAnsi="Times New Roman" w:cs="Times New Roman"/>
          <w:sz w:val="20"/>
          <w:szCs w:val="20"/>
          <w:lang w:val="en-US"/>
        </w:rPr>
        <w:t>The PET was calculated based on Oudin (2005) model from temperatures measured at reference meteorological station.</w:t>
      </w:r>
    </w:p>
    <w:tbl>
      <w:tblPr>
        <w:tblStyle w:val="Mkatabulky"/>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124"/>
        <w:gridCol w:w="1276"/>
        <w:gridCol w:w="1418"/>
        <w:gridCol w:w="1275"/>
        <w:gridCol w:w="1124"/>
      </w:tblGrid>
      <w:tr w:rsidR="00646CD7" w:rsidRPr="00BF4299" w14:paraId="559EFF53" w14:textId="77777777" w:rsidTr="00616A49">
        <w:tc>
          <w:tcPr>
            <w:tcW w:w="2835" w:type="dxa"/>
            <w:tcBorders>
              <w:top w:val="single" w:sz="8" w:space="0" w:color="auto"/>
              <w:bottom w:val="single" w:sz="8" w:space="0" w:color="auto"/>
            </w:tcBorders>
          </w:tcPr>
          <w:p w14:paraId="7E32D3FC" w14:textId="77777777" w:rsidR="00646CD7" w:rsidRPr="00BF4299" w:rsidRDefault="00646CD7" w:rsidP="00DD16C6">
            <w:pPr>
              <w:jc w:val="both"/>
              <w:rPr>
                <w:lang w:val="en-US"/>
              </w:rPr>
            </w:pPr>
          </w:p>
        </w:tc>
        <w:tc>
          <w:tcPr>
            <w:tcW w:w="1124" w:type="dxa"/>
            <w:tcBorders>
              <w:top w:val="single" w:sz="8" w:space="0" w:color="auto"/>
              <w:bottom w:val="single" w:sz="8" w:space="0" w:color="auto"/>
            </w:tcBorders>
          </w:tcPr>
          <w:p w14:paraId="7EFB5B3C" w14:textId="77777777" w:rsidR="00646CD7" w:rsidRPr="00BF4299" w:rsidRDefault="00646CD7" w:rsidP="00DD16C6">
            <w:pPr>
              <w:jc w:val="both"/>
              <w:rPr>
                <w:b/>
                <w:bCs/>
                <w:lang w:val="en-US"/>
              </w:rPr>
            </w:pPr>
            <w:r w:rsidRPr="00BF4299">
              <w:rPr>
                <w:b/>
                <w:bCs/>
                <w:lang w:val="en-US"/>
              </w:rPr>
              <w:t>First quarter</w:t>
            </w:r>
          </w:p>
        </w:tc>
        <w:tc>
          <w:tcPr>
            <w:tcW w:w="1276" w:type="dxa"/>
            <w:tcBorders>
              <w:top w:val="single" w:sz="8" w:space="0" w:color="auto"/>
              <w:bottom w:val="single" w:sz="8" w:space="0" w:color="auto"/>
            </w:tcBorders>
          </w:tcPr>
          <w:p w14:paraId="0BE81432" w14:textId="77777777" w:rsidR="00646CD7" w:rsidRPr="00BF4299" w:rsidRDefault="00646CD7" w:rsidP="00DD16C6">
            <w:pPr>
              <w:jc w:val="both"/>
              <w:rPr>
                <w:b/>
                <w:bCs/>
                <w:lang w:val="en-US"/>
              </w:rPr>
            </w:pPr>
            <w:r w:rsidRPr="00BF4299">
              <w:rPr>
                <w:b/>
                <w:bCs/>
                <w:lang w:val="en-US"/>
              </w:rPr>
              <w:t>Second quarter</w:t>
            </w:r>
          </w:p>
        </w:tc>
        <w:tc>
          <w:tcPr>
            <w:tcW w:w="1418" w:type="dxa"/>
            <w:tcBorders>
              <w:top w:val="single" w:sz="8" w:space="0" w:color="auto"/>
              <w:bottom w:val="single" w:sz="8" w:space="0" w:color="auto"/>
            </w:tcBorders>
          </w:tcPr>
          <w:p w14:paraId="615B7E54" w14:textId="77777777" w:rsidR="00646CD7" w:rsidRPr="00BF4299" w:rsidRDefault="00646CD7" w:rsidP="00DD16C6">
            <w:pPr>
              <w:jc w:val="both"/>
              <w:rPr>
                <w:b/>
                <w:bCs/>
                <w:lang w:val="en-US"/>
              </w:rPr>
            </w:pPr>
            <w:r w:rsidRPr="00BF4299">
              <w:rPr>
                <w:b/>
                <w:bCs/>
                <w:lang w:val="en-US"/>
              </w:rPr>
              <w:t>Third quarter</w:t>
            </w:r>
          </w:p>
        </w:tc>
        <w:tc>
          <w:tcPr>
            <w:tcW w:w="1275" w:type="dxa"/>
            <w:tcBorders>
              <w:top w:val="single" w:sz="8" w:space="0" w:color="auto"/>
              <w:bottom w:val="single" w:sz="8" w:space="0" w:color="auto"/>
            </w:tcBorders>
          </w:tcPr>
          <w:p w14:paraId="0E0A5740" w14:textId="77777777" w:rsidR="00646CD7" w:rsidRPr="00BF4299" w:rsidRDefault="00646CD7" w:rsidP="00DD16C6">
            <w:pPr>
              <w:jc w:val="both"/>
              <w:rPr>
                <w:b/>
                <w:bCs/>
                <w:lang w:val="en-US"/>
              </w:rPr>
            </w:pPr>
            <w:r w:rsidRPr="00BF4299">
              <w:rPr>
                <w:b/>
                <w:bCs/>
                <w:lang w:val="en-US"/>
              </w:rPr>
              <w:t>Fourth quarter</w:t>
            </w:r>
          </w:p>
        </w:tc>
        <w:tc>
          <w:tcPr>
            <w:tcW w:w="1124" w:type="dxa"/>
            <w:tcBorders>
              <w:top w:val="single" w:sz="8" w:space="0" w:color="auto"/>
              <w:bottom w:val="single" w:sz="8" w:space="0" w:color="auto"/>
            </w:tcBorders>
          </w:tcPr>
          <w:p w14:paraId="3DC1F9F5" w14:textId="77777777" w:rsidR="00646CD7" w:rsidRPr="00BF4299" w:rsidRDefault="00646CD7" w:rsidP="00DD16C6">
            <w:pPr>
              <w:jc w:val="both"/>
              <w:rPr>
                <w:b/>
                <w:bCs/>
                <w:lang w:val="en-US"/>
              </w:rPr>
            </w:pPr>
            <w:r w:rsidRPr="00BF4299">
              <w:rPr>
                <w:b/>
                <w:bCs/>
                <w:lang w:val="en-US"/>
              </w:rPr>
              <w:t>Annual amount</w:t>
            </w:r>
          </w:p>
        </w:tc>
      </w:tr>
      <w:tr w:rsidR="00646CD7" w:rsidRPr="00BF4299" w14:paraId="74758BD0" w14:textId="77777777" w:rsidTr="009C244C">
        <w:tc>
          <w:tcPr>
            <w:tcW w:w="2835" w:type="dxa"/>
            <w:tcBorders>
              <w:top w:val="single" w:sz="8" w:space="0" w:color="auto"/>
            </w:tcBorders>
          </w:tcPr>
          <w:p w14:paraId="4FB5EC64" w14:textId="77777777" w:rsidR="00646CD7" w:rsidRPr="00BF4299" w:rsidRDefault="00646CD7" w:rsidP="00DD16C6">
            <w:pPr>
              <w:jc w:val="both"/>
              <w:rPr>
                <w:lang w:val="en-US"/>
              </w:rPr>
            </w:pPr>
            <w:r w:rsidRPr="00BF4299">
              <w:rPr>
                <w:lang w:val="en-US"/>
              </w:rPr>
              <w:t>2021 [mm]</w:t>
            </w:r>
          </w:p>
        </w:tc>
        <w:tc>
          <w:tcPr>
            <w:tcW w:w="1124" w:type="dxa"/>
            <w:tcBorders>
              <w:top w:val="single" w:sz="8" w:space="0" w:color="auto"/>
            </w:tcBorders>
          </w:tcPr>
          <w:p w14:paraId="113A9EFC" w14:textId="77777777" w:rsidR="00646CD7" w:rsidRPr="00BF4299" w:rsidRDefault="00646CD7" w:rsidP="00DD16C6">
            <w:pPr>
              <w:jc w:val="both"/>
              <w:rPr>
                <w:lang w:val="en-US"/>
              </w:rPr>
            </w:pPr>
            <w:r w:rsidRPr="00BF4299">
              <w:rPr>
                <w:lang w:val="en-US"/>
              </w:rPr>
              <w:t>37,7</w:t>
            </w:r>
          </w:p>
        </w:tc>
        <w:tc>
          <w:tcPr>
            <w:tcW w:w="1276" w:type="dxa"/>
            <w:tcBorders>
              <w:top w:val="single" w:sz="8" w:space="0" w:color="auto"/>
            </w:tcBorders>
          </w:tcPr>
          <w:p w14:paraId="10F1D72E" w14:textId="77777777" w:rsidR="00646CD7" w:rsidRPr="00BF4299" w:rsidRDefault="00646CD7" w:rsidP="00DD16C6">
            <w:pPr>
              <w:jc w:val="both"/>
              <w:rPr>
                <w:lang w:val="en-US"/>
              </w:rPr>
            </w:pPr>
            <w:r w:rsidRPr="00BF4299">
              <w:rPr>
                <w:lang w:val="en-US"/>
              </w:rPr>
              <w:t>233,5</w:t>
            </w:r>
          </w:p>
        </w:tc>
        <w:tc>
          <w:tcPr>
            <w:tcW w:w="1418" w:type="dxa"/>
            <w:tcBorders>
              <w:top w:val="single" w:sz="8" w:space="0" w:color="auto"/>
            </w:tcBorders>
          </w:tcPr>
          <w:p w14:paraId="28D8CAF1" w14:textId="77777777" w:rsidR="00646CD7" w:rsidRPr="00BF4299" w:rsidRDefault="00646CD7" w:rsidP="00DD16C6">
            <w:pPr>
              <w:jc w:val="both"/>
              <w:rPr>
                <w:lang w:val="en-US"/>
              </w:rPr>
            </w:pPr>
            <w:r w:rsidRPr="00BF4299">
              <w:rPr>
                <w:lang w:val="en-US"/>
              </w:rPr>
              <w:t>265,7</w:t>
            </w:r>
          </w:p>
        </w:tc>
        <w:tc>
          <w:tcPr>
            <w:tcW w:w="1275" w:type="dxa"/>
            <w:tcBorders>
              <w:top w:val="single" w:sz="8" w:space="0" w:color="auto"/>
            </w:tcBorders>
          </w:tcPr>
          <w:p w14:paraId="1FEE411E" w14:textId="77777777" w:rsidR="00646CD7" w:rsidRPr="00BF4299" w:rsidRDefault="00646CD7" w:rsidP="00DD16C6">
            <w:pPr>
              <w:jc w:val="both"/>
              <w:rPr>
                <w:lang w:val="en-US"/>
              </w:rPr>
            </w:pPr>
            <w:r w:rsidRPr="00BF4299">
              <w:rPr>
                <w:lang w:val="en-US"/>
              </w:rPr>
              <w:t>42,4</w:t>
            </w:r>
          </w:p>
        </w:tc>
        <w:tc>
          <w:tcPr>
            <w:tcW w:w="1124" w:type="dxa"/>
            <w:tcBorders>
              <w:top w:val="single" w:sz="8" w:space="0" w:color="auto"/>
            </w:tcBorders>
          </w:tcPr>
          <w:p w14:paraId="1244CCE8" w14:textId="77777777" w:rsidR="00646CD7" w:rsidRPr="00BF4299" w:rsidRDefault="00646CD7" w:rsidP="00DD16C6">
            <w:pPr>
              <w:jc w:val="both"/>
              <w:rPr>
                <w:lang w:val="en-US"/>
              </w:rPr>
            </w:pPr>
            <w:r w:rsidRPr="00BF4299">
              <w:rPr>
                <w:lang w:val="en-US"/>
              </w:rPr>
              <w:t>579,4</w:t>
            </w:r>
          </w:p>
        </w:tc>
      </w:tr>
      <w:tr w:rsidR="00646CD7" w:rsidRPr="00BF4299" w14:paraId="038F9AC5" w14:textId="77777777" w:rsidTr="009C244C">
        <w:tc>
          <w:tcPr>
            <w:tcW w:w="2835" w:type="dxa"/>
          </w:tcPr>
          <w:p w14:paraId="5C8198DB" w14:textId="77777777" w:rsidR="00646CD7" w:rsidRPr="00BF4299" w:rsidRDefault="00646CD7" w:rsidP="00DD16C6">
            <w:pPr>
              <w:jc w:val="both"/>
              <w:rPr>
                <w:lang w:val="en-US"/>
              </w:rPr>
            </w:pPr>
            <w:r w:rsidRPr="00BF4299">
              <w:rPr>
                <w:lang w:val="en-US"/>
              </w:rPr>
              <w:t>2022 [mm]</w:t>
            </w:r>
          </w:p>
        </w:tc>
        <w:tc>
          <w:tcPr>
            <w:tcW w:w="1124" w:type="dxa"/>
          </w:tcPr>
          <w:p w14:paraId="72D1F1C8" w14:textId="77777777" w:rsidR="00646CD7" w:rsidRPr="00BF4299" w:rsidRDefault="00646CD7" w:rsidP="00DD16C6">
            <w:pPr>
              <w:jc w:val="both"/>
              <w:rPr>
                <w:lang w:val="en-US"/>
              </w:rPr>
            </w:pPr>
            <w:r w:rsidRPr="00BF4299">
              <w:rPr>
                <w:lang w:val="en-US"/>
              </w:rPr>
              <w:t>46,1</w:t>
            </w:r>
          </w:p>
        </w:tc>
        <w:tc>
          <w:tcPr>
            <w:tcW w:w="1276" w:type="dxa"/>
          </w:tcPr>
          <w:p w14:paraId="7B3578E5" w14:textId="77777777" w:rsidR="00646CD7" w:rsidRPr="00BF4299" w:rsidRDefault="00646CD7" w:rsidP="00DD16C6">
            <w:pPr>
              <w:jc w:val="both"/>
              <w:rPr>
                <w:lang w:val="en-US"/>
              </w:rPr>
            </w:pPr>
            <w:r w:rsidRPr="00BF4299">
              <w:rPr>
                <w:lang w:val="en-US"/>
              </w:rPr>
              <w:t>253,7</w:t>
            </w:r>
          </w:p>
        </w:tc>
        <w:tc>
          <w:tcPr>
            <w:tcW w:w="1418" w:type="dxa"/>
          </w:tcPr>
          <w:p w14:paraId="4D6BD11E" w14:textId="77777777" w:rsidR="00646CD7" w:rsidRPr="00BF4299" w:rsidRDefault="00646CD7" w:rsidP="00DD16C6">
            <w:pPr>
              <w:jc w:val="both"/>
              <w:rPr>
                <w:lang w:val="en-US"/>
              </w:rPr>
            </w:pPr>
            <w:r w:rsidRPr="00BF4299">
              <w:rPr>
                <w:lang w:val="en-US"/>
              </w:rPr>
              <w:t>274,1</w:t>
            </w:r>
          </w:p>
        </w:tc>
        <w:tc>
          <w:tcPr>
            <w:tcW w:w="1275" w:type="dxa"/>
          </w:tcPr>
          <w:p w14:paraId="3C424357" w14:textId="77777777" w:rsidR="00646CD7" w:rsidRPr="00BF4299" w:rsidRDefault="00646CD7" w:rsidP="00DD16C6">
            <w:pPr>
              <w:jc w:val="both"/>
              <w:rPr>
                <w:lang w:val="en-US"/>
              </w:rPr>
            </w:pPr>
            <w:r w:rsidRPr="00BF4299">
              <w:rPr>
                <w:lang w:val="en-US"/>
              </w:rPr>
              <w:t>49,5</w:t>
            </w:r>
          </w:p>
        </w:tc>
        <w:tc>
          <w:tcPr>
            <w:tcW w:w="1124" w:type="dxa"/>
          </w:tcPr>
          <w:p w14:paraId="551E3978" w14:textId="77777777" w:rsidR="00646CD7" w:rsidRPr="00BF4299" w:rsidRDefault="00646CD7" w:rsidP="00DD16C6">
            <w:pPr>
              <w:jc w:val="both"/>
              <w:rPr>
                <w:lang w:val="en-US"/>
              </w:rPr>
            </w:pPr>
            <w:r w:rsidRPr="00BF4299">
              <w:rPr>
                <w:lang w:val="en-US"/>
              </w:rPr>
              <w:t>623,5</w:t>
            </w:r>
          </w:p>
        </w:tc>
      </w:tr>
      <w:tr w:rsidR="00646CD7" w:rsidRPr="00BF4299" w14:paraId="60E0AB27" w14:textId="77777777" w:rsidTr="009C244C">
        <w:tc>
          <w:tcPr>
            <w:tcW w:w="2835" w:type="dxa"/>
          </w:tcPr>
          <w:p w14:paraId="373139CE" w14:textId="77777777" w:rsidR="00646CD7" w:rsidRPr="00BF4299" w:rsidRDefault="00646CD7" w:rsidP="00DD16C6">
            <w:pPr>
              <w:jc w:val="both"/>
              <w:rPr>
                <w:lang w:val="en-US"/>
              </w:rPr>
            </w:pPr>
            <w:r w:rsidRPr="00BF4299">
              <w:rPr>
                <w:lang w:val="en-US"/>
              </w:rPr>
              <w:t>Difference (2021-2022) [mm]</w:t>
            </w:r>
          </w:p>
        </w:tc>
        <w:tc>
          <w:tcPr>
            <w:tcW w:w="1124" w:type="dxa"/>
          </w:tcPr>
          <w:p w14:paraId="76835D30" w14:textId="77777777" w:rsidR="00646CD7" w:rsidRPr="00BF4299" w:rsidRDefault="00646CD7" w:rsidP="00DD16C6">
            <w:pPr>
              <w:jc w:val="both"/>
              <w:rPr>
                <w:lang w:val="en-US"/>
              </w:rPr>
            </w:pPr>
            <w:r w:rsidRPr="00BF4299">
              <w:rPr>
                <w:lang w:val="en-US"/>
              </w:rPr>
              <w:t>-8,4</w:t>
            </w:r>
          </w:p>
        </w:tc>
        <w:tc>
          <w:tcPr>
            <w:tcW w:w="1276" w:type="dxa"/>
          </w:tcPr>
          <w:p w14:paraId="289AF3F9" w14:textId="77777777" w:rsidR="00646CD7" w:rsidRPr="00BF4299" w:rsidRDefault="00646CD7" w:rsidP="00DD16C6">
            <w:pPr>
              <w:jc w:val="both"/>
              <w:rPr>
                <w:lang w:val="en-US"/>
              </w:rPr>
            </w:pPr>
            <w:r w:rsidRPr="00BF4299">
              <w:rPr>
                <w:lang w:val="en-US"/>
              </w:rPr>
              <w:t>-20,2</w:t>
            </w:r>
          </w:p>
        </w:tc>
        <w:tc>
          <w:tcPr>
            <w:tcW w:w="1418" w:type="dxa"/>
          </w:tcPr>
          <w:p w14:paraId="5B8E62E9" w14:textId="77777777" w:rsidR="00646CD7" w:rsidRPr="00BF4299" w:rsidRDefault="00646CD7" w:rsidP="00DD16C6">
            <w:pPr>
              <w:jc w:val="both"/>
              <w:rPr>
                <w:lang w:val="en-US"/>
              </w:rPr>
            </w:pPr>
            <w:r w:rsidRPr="00BF4299">
              <w:rPr>
                <w:lang w:val="en-US"/>
              </w:rPr>
              <w:t>-8,4</w:t>
            </w:r>
          </w:p>
        </w:tc>
        <w:tc>
          <w:tcPr>
            <w:tcW w:w="1275" w:type="dxa"/>
          </w:tcPr>
          <w:p w14:paraId="00755B1E" w14:textId="77777777" w:rsidR="00646CD7" w:rsidRPr="00BF4299" w:rsidRDefault="00646CD7" w:rsidP="00DD16C6">
            <w:pPr>
              <w:jc w:val="both"/>
              <w:rPr>
                <w:lang w:val="en-US"/>
              </w:rPr>
            </w:pPr>
            <w:r w:rsidRPr="00BF4299">
              <w:rPr>
                <w:lang w:val="en-US"/>
              </w:rPr>
              <w:t>-7,1</w:t>
            </w:r>
          </w:p>
        </w:tc>
        <w:tc>
          <w:tcPr>
            <w:tcW w:w="1124" w:type="dxa"/>
          </w:tcPr>
          <w:p w14:paraId="3135328A" w14:textId="77777777" w:rsidR="00646CD7" w:rsidRPr="00BF4299" w:rsidRDefault="00646CD7" w:rsidP="00DD16C6">
            <w:pPr>
              <w:jc w:val="both"/>
              <w:rPr>
                <w:lang w:val="en-US"/>
              </w:rPr>
            </w:pPr>
            <w:r w:rsidRPr="00BF4299">
              <w:rPr>
                <w:lang w:val="en-US"/>
              </w:rPr>
              <w:t>-44,1</w:t>
            </w:r>
          </w:p>
        </w:tc>
      </w:tr>
      <w:tr w:rsidR="00646CD7" w:rsidRPr="00BF4299" w14:paraId="435C7EFE" w14:textId="77777777" w:rsidTr="00616A49">
        <w:tc>
          <w:tcPr>
            <w:tcW w:w="2835" w:type="dxa"/>
            <w:tcBorders>
              <w:bottom w:val="single" w:sz="8" w:space="0" w:color="auto"/>
            </w:tcBorders>
          </w:tcPr>
          <w:p w14:paraId="2612E667" w14:textId="77777777" w:rsidR="00646CD7" w:rsidRPr="00BF4299" w:rsidRDefault="00646CD7" w:rsidP="00DD16C6">
            <w:pPr>
              <w:jc w:val="both"/>
              <w:rPr>
                <w:lang w:val="en-US"/>
              </w:rPr>
            </w:pPr>
            <w:r w:rsidRPr="00BF4299">
              <w:rPr>
                <w:lang w:val="en-US"/>
              </w:rPr>
              <w:t>Ratio 2022 to 2021 [%]</w:t>
            </w:r>
          </w:p>
        </w:tc>
        <w:tc>
          <w:tcPr>
            <w:tcW w:w="1124" w:type="dxa"/>
            <w:tcBorders>
              <w:bottom w:val="single" w:sz="8" w:space="0" w:color="auto"/>
            </w:tcBorders>
          </w:tcPr>
          <w:p w14:paraId="3E1DB684" w14:textId="77777777" w:rsidR="00646CD7" w:rsidRPr="00BF4299" w:rsidRDefault="00646CD7" w:rsidP="00DD16C6">
            <w:pPr>
              <w:jc w:val="both"/>
              <w:rPr>
                <w:lang w:val="en-US"/>
              </w:rPr>
            </w:pPr>
            <w:r w:rsidRPr="00BF4299">
              <w:rPr>
                <w:lang w:val="en-US"/>
              </w:rPr>
              <w:t>122</w:t>
            </w:r>
          </w:p>
        </w:tc>
        <w:tc>
          <w:tcPr>
            <w:tcW w:w="1276" w:type="dxa"/>
            <w:tcBorders>
              <w:bottom w:val="single" w:sz="8" w:space="0" w:color="auto"/>
            </w:tcBorders>
          </w:tcPr>
          <w:p w14:paraId="14EFA92B" w14:textId="77777777" w:rsidR="00646CD7" w:rsidRPr="00BF4299" w:rsidRDefault="00646CD7" w:rsidP="00DD16C6">
            <w:pPr>
              <w:jc w:val="both"/>
              <w:rPr>
                <w:lang w:val="en-US"/>
              </w:rPr>
            </w:pPr>
            <w:r w:rsidRPr="00BF4299">
              <w:rPr>
                <w:lang w:val="en-US"/>
              </w:rPr>
              <w:t>109</w:t>
            </w:r>
          </w:p>
        </w:tc>
        <w:tc>
          <w:tcPr>
            <w:tcW w:w="1418" w:type="dxa"/>
            <w:tcBorders>
              <w:bottom w:val="single" w:sz="8" w:space="0" w:color="auto"/>
            </w:tcBorders>
          </w:tcPr>
          <w:p w14:paraId="49398779" w14:textId="77777777" w:rsidR="00646CD7" w:rsidRPr="00BF4299" w:rsidRDefault="00646CD7" w:rsidP="00DD16C6">
            <w:pPr>
              <w:jc w:val="both"/>
              <w:rPr>
                <w:lang w:val="en-US"/>
              </w:rPr>
            </w:pPr>
            <w:r w:rsidRPr="00BF4299">
              <w:rPr>
                <w:lang w:val="en-US"/>
              </w:rPr>
              <w:t>103</w:t>
            </w:r>
          </w:p>
        </w:tc>
        <w:tc>
          <w:tcPr>
            <w:tcW w:w="1275" w:type="dxa"/>
            <w:tcBorders>
              <w:bottom w:val="single" w:sz="8" w:space="0" w:color="auto"/>
            </w:tcBorders>
          </w:tcPr>
          <w:p w14:paraId="3F0F1748" w14:textId="77777777" w:rsidR="00646CD7" w:rsidRPr="00BF4299" w:rsidRDefault="00646CD7" w:rsidP="00DD16C6">
            <w:pPr>
              <w:jc w:val="both"/>
              <w:rPr>
                <w:lang w:val="en-US"/>
              </w:rPr>
            </w:pPr>
            <w:r w:rsidRPr="00BF4299">
              <w:rPr>
                <w:lang w:val="en-US"/>
              </w:rPr>
              <w:t>117</w:t>
            </w:r>
          </w:p>
        </w:tc>
        <w:tc>
          <w:tcPr>
            <w:tcW w:w="1124" w:type="dxa"/>
            <w:tcBorders>
              <w:bottom w:val="single" w:sz="8" w:space="0" w:color="auto"/>
            </w:tcBorders>
          </w:tcPr>
          <w:p w14:paraId="40FCF554" w14:textId="77777777" w:rsidR="00646CD7" w:rsidRPr="00BF4299" w:rsidRDefault="00646CD7" w:rsidP="00DD16C6">
            <w:pPr>
              <w:jc w:val="both"/>
              <w:rPr>
                <w:lang w:val="en-US"/>
              </w:rPr>
            </w:pPr>
            <w:r w:rsidRPr="00BF4299">
              <w:rPr>
                <w:lang w:val="en-US"/>
              </w:rPr>
              <w:t>108</w:t>
            </w:r>
          </w:p>
        </w:tc>
      </w:tr>
    </w:tbl>
    <w:p w14:paraId="4E80AA31" w14:textId="5F03F628" w:rsidR="00BA7EFB" w:rsidRDefault="00BA7EFB" w:rsidP="00DD16C6">
      <w:pPr>
        <w:jc w:val="both"/>
        <w:rPr>
          <w:rFonts w:ascii="Times New Roman" w:hAnsi="Times New Roman" w:cs="Times New Roman"/>
          <w:sz w:val="20"/>
          <w:szCs w:val="20"/>
          <w:lang w:val="en-US"/>
        </w:rPr>
      </w:pPr>
    </w:p>
    <w:p w14:paraId="36073878" w14:textId="77777777" w:rsidR="00BA7EFB" w:rsidRDefault="00BA7EFB">
      <w:pPr>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390E046D" w14:textId="562C6B53" w:rsidR="00646CD7" w:rsidRPr="00BF4299" w:rsidRDefault="000C6CC1" w:rsidP="009C244C">
      <w:pPr>
        <w:jc w:val="center"/>
        <w:rPr>
          <w:rFonts w:ascii="Times New Roman" w:hAnsi="Times New Roman" w:cs="Times New Roman"/>
          <w:sz w:val="20"/>
          <w:szCs w:val="20"/>
          <w:lang w:val="en-US"/>
        </w:rPr>
      </w:pPr>
      <w:r w:rsidRPr="00BF4299">
        <w:rPr>
          <w:rFonts w:ascii="Times New Roman" w:hAnsi="Times New Roman" w:cs="Times New Roman"/>
          <w:noProof/>
          <w:sz w:val="20"/>
          <w:szCs w:val="20"/>
          <w:lang w:val="en-US"/>
        </w:rPr>
        <w:lastRenderedPageBreak/>
        <w:drawing>
          <wp:inline distT="0" distB="0" distL="0" distR="0" wp14:anchorId="67456E38" wp14:editId="0E70C858">
            <wp:extent cx="4802400" cy="3600000"/>
            <wp:effectExtent l="0" t="0" r="0" b="635"/>
            <wp:docPr id="861676754"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802400" cy="3600000"/>
                    </a:xfrm>
                    <a:prstGeom prst="rect">
                      <a:avLst/>
                    </a:prstGeom>
                    <a:noFill/>
                  </pic:spPr>
                </pic:pic>
              </a:graphicData>
            </a:graphic>
          </wp:inline>
        </w:drawing>
      </w:r>
    </w:p>
    <w:p w14:paraId="69CC8F47" w14:textId="1D1E320E" w:rsidR="00646CD7" w:rsidRPr="00BF4299" w:rsidRDefault="00646CD7" w:rsidP="00DD16C6">
      <w:pPr>
        <w:jc w:val="both"/>
        <w:rPr>
          <w:rFonts w:ascii="Times New Roman" w:hAnsi="Times New Roman" w:cs="Times New Roman"/>
          <w:sz w:val="20"/>
          <w:szCs w:val="20"/>
          <w:lang w:val="en-US"/>
        </w:rPr>
      </w:pPr>
      <w:r w:rsidRPr="00BF4299">
        <w:rPr>
          <w:rFonts w:ascii="Times New Roman" w:hAnsi="Times New Roman" w:cs="Times New Roman"/>
          <w:sz w:val="20"/>
          <w:szCs w:val="20"/>
          <w:lang w:val="en-US"/>
        </w:rPr>
        <w:t>Fig. S</w:t>
      </w:r>
      <w:r w:rsidR="00CC7D07" w:rsidRPr="00BF4299">
        <w:rPr>
          <w:rFonts w:ascii="Times New Roman" w:hAnsi="Times New Roman" w:cs="Times New Roman"/>
          <w:sz w:val="20"/>
          <w:szCs w:val="20"/>
          <w:lang w:val="en-US"/>
        </w:rPr>
        <w:t>8</w:t>
      </w:r>
      <w:r w:rsidRPr="00BF4299">
        <w:rPr>
          <w:rFonts w:ascii="Times New Roman" w:hAnsi="Times New Roman" w:cs="Times New Roman"/>
          <w:sz w:val="20"/>
          <w:szCs w:val="20"/>
          <w:lang w:val="en-US"/>
        </w:rPr>
        <w:t xml:space="preserve"> The beech </w:t>
      </w:r>
      <w:proofErr w:type="gramStart"/>
      <w:r w:rsidRPr="00BF4299">
        <w:rPr>
          <w:rFonts w:ascii="Times New Roman" w:hAnsi="Times New Roman" w:cs="Times New Roman"/>
          <w:sz w:val="20"/>
          <w:szCs w:val="20"/>
          <w:lang w:val="en-US"/>
        </w:rPr>
        <w:t>stand</w:t>
      </w:r>
      <w:proofErr w:type="gramEnd"/>
      <w:r w:rsidRPr="00BF4299">
        <w:rPr>
          <w:rFonts w:ascii="Times New Roman" w:hAnsi="Times New Roman" w:cs="Times New Roman"/>
          <w:sz w:val="20"/>
          <w:szCs w:val="20"/>
          <w:lang w:val="en-US"/>
        </w:rPr>
        <w:t xml:space="preserve"> at location 1</w:t>
      </w:r>
      <w:r w:rsidR="00D81176" w:rsidRPr="00BF4299">
        <w:rPr>
          <w:rFonts w:ascii="Times New Roman" w:hAnsi="Times New Roman" w:cs="Times New Roman"/>
          <w:sz w:val="20"/>
          <w:szCs w:val="20"/>
          <w:lang w:val="en-US"/>
        </w:rPr>
        <w:t xml:space="preserve"> in the middle of June 2022.</w:t>
      </w:r>
      <w:r w:rsidR="43E63DFA" w:rsidRPr="00BF4299">
        <w:rPr>
          <w:rFonts w:ascii="Times New Roman" w:hAnsi="Times New Roman" w:cs="Times New Roman"/>
          <w:sz w:val="20"/>
          <w:szCs w:val="20"/>
          <w:lang w:val="en-US"/>
        </w:rPr>
        <w:t xml:space="preserve"> </w:t>
      </w:r>
      <w:r w:rsidR="00D81176" w:rsidRPr="00BF4299">
        <w:rPr>
          <w:rFonts w:ascii="Times New Roman" w:hAnsi="Times New Roman" w:cs="Times New Roman"/>
          <w:sz w:val="20"/>
          <w:szCs w:val="20"/>
          <w:lang w:val="en-US"/>
        </w:rPr>
        <w:t xml:space="preserve">The new foliage is already fully developed. </w:t>
      </w:r>
    </w:p>
    <w:p w14:paraId="67A19425" w14:textId="77777777" w:rsidR="00646CD7" w:rsidRPr="00BF4299" w:rsidRDefault="00646CD7" w:rsidP="00DD16C6">
      <w:pPr>
        <w:jc w:val="center"/>
        <w:rPr>
          <w:rFonts w:ascii="Times New Roman" w:hAnsi="Times New Roman" w:cs="Times New Roman"/>
          <w:sz w:val="20"/>
          <w:szCs w:val="20"/>
          <w:lang w:val="en-US"/>
        </w:rPr>
      </w:pPr>
      <w:r w:rsidRPr="00BF4299">
        <w:rPr>
          <w:rFonts w:ascii="Times New Roman" w:hAnsi="Times New Roman" w:cs="Times New Roman"/>
          <w:noProof/>
          <w:sz w:val="20"/>
          <w:szCs w:val="20"/>
          <w:lang w:val="en-US"/>
        </w:rPr>
        <w:drawing>
          <wp:inline distT="0" distB="0" distL="0" distR="0" wp14:anchorId="6A52733B" wp14:editId="781B8562">
            <wp:extent cx="4809600" cy="3600000"/>
            <wp:effectExtent l="0" t="0" r="0" b="635"/>
            <wp:docPr id="989235960" name="Obrázek 6" descr="Obsah obrázku venku, strom, počítač, computer&#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235960" name="Obrázek 6" descr="Obsah obrázku venku, strom, počítač, computer&#10;&#10;Popis byl vytvořen automaticky"/>
                    <pic:cNvPicPr>
                      <a:picLocks noChangeAspect="1" noChangeArrowheads="1"/>
                    </pic:cNvPicPr>
                  </pic:nvPicPr>
                  <pic:blipFill>
                    <a:blip r:embed="rId19" cstate="print">
                      <a:extLst>
                        <a:ext uri="{28A0092B-C50C-407E-A947-70E740481C1C}">
                          <a14:useLocalDpi xmlns:a14="http://schemas.microsoft.com/office/drawing/2010/main"/>
                        </a:ext>
                      </a:extLst>
                    </a:blip>
                    <a:srcRect/>
                    <a:stretch>
                      <a:fillRect/>
                    </a:stretch>
                  </pic:blipFill>
                  <pic:spPr bwMode="auto">
                    <a:xfrm>
                      <a:off x="0" y="0"/>
                      <a:ext cx="4809600" cy="3600000"/>
                    </a:xfrm>
                    <a:prstGeom prst="rect">
                      <a:avLst/>
                    </a:prstGeom>
                    <a:noFill/>
                  </pic:spPr>
                </pic:pic>
              </a:graphicData>
            </a:graphic>
          </wp:inline>
        </w:drawing>
      </w:r>
    </w:p>
    <w:p w14:paraId="3CBD4B39" w14:textId="13610926" w:rsidR="00646CD7" w:rsidRPr="00BF4299" w:rsidRDefault="00646CD7" w:rsidP="00DD16C6">
      <w:pPr>
        <w:jc w:val="both"/>
        <w:rPr>
          <w:rFonts w:ascii="Times New Roman" w:hAnsi="Times New Roman" w:cs="Times New Roman"/>
          <w:sz w:val="20"/>
          <w:szCs w:val="20"/>
          <w:lang w:val="en-US"/>
        </w:rPr>
      </w:pPr>
      <w:r w:rsidRPr="00BF4299">
        <w:rPr>
          <w:rFonts w:ascii="Times New Roman" w:hAnsi="Times New Roman" w:cs="Times New Roman"/>
          <w:sz w:val="20"/>
          <w:szCs w:val="20"/>
          <w:lang w:val="en-US"/>
        </w:rPr>
        <w:t>Fig. S</w:t>
      </w:r>
      <w:r w:rsidR="00CC7D07" w:rsidRPr="00BF4299">
        <w:rPr>
          <w:rFonts w:ascii="Times New Roman" w:hAnsi="Times New Roman" w:cs="Times New Roman"/>
          <w:sz w:val="20"/>
          <w:szCs w:val="20"/>
          <w:lang w:val="en-US"/>
        </w:rPr>
        <w:t>9</w:t>
      </w:r>
      <w:r w:rsidRPr="00BF4299">
        <w:rPr>
          <w:rFonts w:ascii="Times New Roman" w:hAnsi="Times New Roman" w:cs="Times New Roman"/>
          <w:sz w:val="20"/>
          <w:szCs w:val="20"/>
          <w:lang w:val="en-US"/>
        </w:rPr>
        <w:t xml:space="preserve"> The spruce stand at location </w:t>
      </w:r>
      <w:r w:rsidR="7C248CC7" w:rsidRPr="00BF4299">
        <w:rPr>
          <w:rFonts w:ascii="Times New Roman" w:hAnsi="Times New Roman" w:cs="Times New Roman"/>
          <w:sz w:val="20"/>
          <w:szCs w:val="20"/>
          <w:lang w:val="en-US"/>
        </w:rPr>
        <w:t>1</w:t>
      </w:r>
      <w:r w:rsidR="00BA6F7C" w:rsidRPr="00BF4299">
        <w:rPr>
          <w:rFonts w:ascii="Times New Roman" w:hAnsi="Times New Roman" w:cs="Times New Roman"/>
          <w:sz w:val="20"/>
          <w:szCs w:val="20"/>
          <w:lang w:val="en-US"/>
        </w:rPr>
        <w:t xml:space="preserve"> in the middle of June 2022</w:t>
      </w:r>
      <w:r w:rsidRPr="00BF4299">
        <w:rPr>
          <w:rFonts w:ascii="Times New Roman" w:hAnsi="Times New Roman" w:cs="Times New Roman"/>
          <w:sz w:val="20"/>
          <w:szCs w:val="20"/>
          <w:lang w:val="en-US"/>
        </w:rPr>
        <w:t>. In the figure, the field download of TMS data is performed. The individual sensors are protected against the</w:t>
      </w:r>
      <w:r w:rsidR="3462DB95" w:rsidRPr="00BF4299">
        <w:rPr>
          <w:rFonts w:ascii="Times New Roman" w:hAnsi="Times New Roman" w:cs="Times New Roman"/>
          <w:sz w:val="20"/>
          <w:szCs w:val="20"/>
          <w:lang w:val="en-US"/>
        </w:rPr>
        <w:t xml:space="preserve"> </w:t>
      </w:r>
      <w:r w:rsidR="00D81176" w:rsidRPr="00BF4299">
        <w:rPr>
          <w:rFonts w:ascii="Times New Roman" w:hAnsi="Times New Roman" w:cs="Times New Roman"/>
          <w:sz w:val="20"/>
          <w:szCs w:val="20"/>
          <w:lang w:val="en-US"/>
        </w:rPr>
        <w:t>wildlife damage.</w:t>
      </w:r>
    </w:p>
    <w:p w14:paraId="44FBA63E" w14:textId="77777777" w:rsidR="00646CD7" w:rsidRPr="00BF4299" w:rsidRDefault="00646CD7" w:rsidP="00DD16C6">
      <w:pPr>
        <w:jc w:val="both"/>
        <w:rPr>
          <w:rFonts w:ascii="Times New Roman" w:hAnsi="Times New Roman" w:cs="Times New Roman"/>
          <w:sz w:val="20"/>
          <w:szCs w:val="20"/>
          <w:lang w:val="en-US"/>
        </w:rPr>
      </w:pPr>
    </w:p>
    <w:p w14:paraId="05257EE1" w14:textId="77777777" w:rsidR="00646CD7" w:rsidRPr="00BF4299" w:rsidRDefault="00646CD7" w:rsidP="00DD16C6">
      <w:pPr>
        <w:jc w:val="center"/>
        <w:rPr>
          <w:rFonts w:ascii="Times New Roman" w:hAnsi="Times New Roman" w:cs="Times New Roman"/>
          <w:sz w:val="20"/>
          <w:szCs w:val="20"/>
          <w:lang w:val="en-US"/>
        </w:rPr>
      </w:pPr>
      <w:r w:rsidRPr="00BF4299">
        <w:rPr>
          <w:rFonts w:ascii="Times New Roman" w:hAnsi="Times New Roman" w:cs="Times New Roman"/>
          <w:noProof/>
          <w:sz w:val="20"/>
          <w:szCs w:val="20"/>
        </w:rPr>
        <w:lastRenderedPageBreak/>
        <w:drawing>
          <wp:inline distT="0" distB="0" distL="0" distR="0" wp14:anchorId="52D8F078" wp14:editId="678E0CC6">
            <wp:extent cx="4813200" cy="3600000"/>
            <wp:effectExtent l="0" t="0" r="6985" b="635"/>
            <wp:docPr id="1537524877" name="Obrázek 1" descr="Obsah obrázku venku, rostlina, tráva, zalesněná oblast&#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524877" name="Obrázek 1" descr="Obsah obrázku venku, rostlina, tráva, zalesněná oblast&#10;&#10;Popis byl vytvořen automaticky"/>
                    <pic:cNvPicPr/>
                  </pic:nvPicPr>
                  <pic:blipFill>
                    <a:blip r:embed="rId20" cstate="print">
                      <a:extLst>
                        <a:ext uri="{28A0092B-C50C-407E-A947-70E740481C1C}">
                          <a14:useLocalDpi xmlns:a14="http://schemas.microsoft.com/office/drawing/2010/main"/>
                        </a:ext>
                      </a:extLst>
                    </a:blip>
                    <a:stretch>
                      <a:fillRect/>
                    </a:stretch>
                  </pic:blipFill>
                  <pic:spPr>
                    <a:xfrm>
                      <a:off x="0" y="0"/>
                      <a:ext cx="4813200" cy="3600000"/>
                    </a:xfrm>
                    <a:prstGeom prst="rect">
                      <a:avLst/>
                    </a:prstGeom>
                  </pic:spPr>
                </pic:pic>
              </a:graphicData>
            </a:graphic>
          </wp:inline>
        </w:drawing>
      </w:r>
    </w:p>
    <w:p w14:paraId="6AC27CB4" w14:textId="4C375F32" w:rsidR="00D91322" w:rsidRPr="0096001B" w:rsidRDefault="00646CD7" w:rsidP="47126C9F">
      <w:pPr>
        <w:jc w:val="both"/>
        <w:rPr>
          <w:rFonts w:ascii="Times New Roman" w:hAnsi="Times New Roman" w:cs="Times New Roman"/>
          <w:sz w:val="24"/>
          <w:szCs w:val="24"/>
          <w:lang w:val="en-US"/>
        </w:rPr>
      </w:pPr>
      <w:r w:rsidRPr="00BF4299">
        <w:rPr>
          <w:rFonts w:ascii="Times New Roman" w:hAnsi="Times New Roman" w:cs="Times New Roman"/>
          <w:sz w:val="20"/>
          <w:szCs w:val="20"/>
          <w:lang w:val="en-US"/>
        </w:rPr>
        <w:t>Fig. S</w:t>
      </w:r>
      <w:r w:rsidR="00CC7D07" w:rsidRPr="00BF4299">
        <w:rPr>
          <w:rFonts w:ascii="Times New Roman" w:hAnsi="Times New Roman" w:cs="Times New Roman"/>
          <w:sz w:val="20"/>
          <w:szCs w:val="20"/>
          <w:lang w:val="en-US"/>
        </w:rPr>
        <w:t>10</w:t>
      </w:r>
      <w:r w:rsidRPr="00BF4299">
        <w:rPr>
          <w:rFonts w:ascii="Times New Roman" w:hAnsi="Times New Roman" w:cs="Times New Roman"/>
          <w:sz w:val="20"/>
          <w:szCs w:val="20"/>
          <w:lang w:val="en-US"/>
        </w:rPr>
        <w:t xml:space="preserve"> A larch understory layer is dominated by herbaceous plants and moss species</w:t>
      </w:r>
      <w:r w:rsidR="00091A82" w:rsidRPr="00BF4299">
        <w:rPr>
          <w:rFonts w:ascii="Times New Roman" w:hAnsi="Times New Roman" w:cs="Times New Roman"/>
          <w:sz w:val="20"/>
          <w:szCs w:val="20"/>
          <w:lang w:val="en-US"/>
        </w:rPr>
        <w:t xml:space="preserve"> </w:t>
      </w:r>
      <w:r w:rsidR="00AE610C" w:rsidRPr="00BF4299">
        <w:rPr>
          <w:rFonts w:ascii="Times New Roman" w:hAnsi="Times New Roman" w:cs="Times New Roman"/>
          <w:sz w:val="20"/>
          <w:szCs w:val="20"/>
          <w:lang w:val="en-US"/>
        </w:rPr>
        <w:t>in the middle of June 2022</w:t>
      </w:r>
      <w:r w:rsidRPr="00BF4299">
        <w:rPr>
          <w:rFonts w:ascii="Times New Roman" w:hAnsi="Times New Roman" w:cs="Times New Roman"/>
          <w:sz w:val="20"/>
          <w:szCs w:val="20"/>
          <w:lang w:val="en-US"/>
        </w:rPr>
        <w:t>. The</w:t>
      </w:r>
      <w:r w:rsidR="00D81176" w:rsidRPr="00BF4299">
        <w:rPr>
          <w:rFonts w:ascii="Times New Roman" w:hAnsi="Times New Roman" w:cs="Times New Roman"/>
          <w:sz w:val="20"/>
          <w:szCs w:val="20"/>
          <w:lang w:val="en-US"/>
        </w:rPr>
        <w:t xml:space="preserve"> </w:t>
      </w:r>
      <w:proofErr w:type="spellStart"/>
      <w:r w:rsidR="0C6985AE" w:rsidRPr="00BF4299">
        <w:rPr>
          <w:rFonts w:ascii="Times New Roman" w:hAnsi="Times New Roman" w:cs="Times New Roman"/>
          <w:sz w:val="20"/>
          <w:szCs w:val="20"/>
          <w:lang w:val="en-US"/>
        </w:rPr>
        <w:t>heterogenity</w:t>
      </w:r>
      <w:proofErr w:type="spellEnd"/>
      <w:r w:rsidRPr="00BF4299">
        <w:rPr>
          <w:rFonts w:ascii="Times New Roman" w:hAnsi="Times New Roman" w:cs="Times New Roman"/>
          <w:sz w:val="20"/>
          <w:szCs w:val="20"/>
          <w:lang w:val="en-US"/>
        </w:rPr>
        <w:t xml:space="preserve"> </w:t>
      </w:r>
      <w:r w:rsidR="0ABD6F1D" w:rsidRPr="00BF4299">
        <w:rPr>
          <w:rFonts w:ascii="Times New Roman" w:hAnsi="Times New Roman" w:cs="Times New Roman"/>
          <w:sz w:val="20"/>
          <w:szCs w:val="20"/>
          <w:lang w:val="en-US"/>
        </w:rPr>
        <w:t>o</w:t>
      </w:r>
      <w:r w:rsidRPr="00BF4299">
        <w:rPr>
          <w:rFonts w:ascii="Times New Roman" w:hAnsi="Times New Roman" w:cs="Times New Roman"/>
          <w:sz w:val="20"/>
          <w:szCs w:val="20"/>
          <w:lang w:val="en-US"/>
        </w:rPr>
        <w:t xml:space="preserve">f </w:t>
      </w:r>
      <w:r w:rsidR="08E39610" w:rsidRPr="00BF4299">
        <w:rPr>
          <w:rFonts w:ascii="Times New Roman" w:hAnsi="Times New Roman" w:cs="Times New Roman"/>
          <w:sz w:val="20"/>
          <w:szCs w:val="20"/>
          <w:lang w:val="en-US"/>
        </w:rPr>
        <w:t xml:space="preserve">larch </w:t>
      </w:r>
      <w:r w:rsidRPr="00BF4299">
        <w:rPr>
          <w:rFonts w:ascii="Times New Roman" w:hAnsi="Times New Roman" w:cs="Times New Roman"/>
          <w:sz w:val="20"/>
          <w:szCs w:val="20"/>
          <w:lang w:val="en-US"/>
        </w:rPr>
        <w:t>forest floor when compared to beech and spruce stands</w:t>
      </w:r>
      <w:r w:rsidR="00D81176" w:rsidRPr="00BF4299">
        <w:rPr>
          <w:rFonts w:ascii="Times New Roman" w:hAnsi="Times New Roman" w:cs="Times New Roman"/>
          <w:sz w:val="20"/>
          <w:szCs w:val="20"/>
          <w:lang w:val="en-US"/>
        </w:rPr>
        <w:t xml:space="preserve"> is evident.</w:t>
      </w:r>
    </w:p>
    <w:sectPr w:rsidR="00D91322" w:rsidRPr="0096001B" w:rsidSect="00F40F08">
      <w:footerReference w:type="default" r:id="rId21"/>
      <w:type w:val="continuous"/>
      <w:pgSz w:w="11906" w:h="16838"/>
      <w:pgMar w:top="1417" w:right="1417" w:bottom="1417" w:left="1417" w:header="708" w:footer="708" w:gutter="0"/>
      <w:lnNumType w:countBy="1" w:restart="continuous"/>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Jačka Lukáš" w:date="2023-07-13T14:56:00Z" w:initials="JL">
    <w:p w14:paraId="4F8CF852" w14:textId="77777777" w:rsidR="00646CD7" w:rsidRDefault="00646CD7" w:rsidP="00646CD7">
      <w:pPr>
        <w:pStyle w:val="Textkomente"/>
      </w:pPr>
      <w:r>
        <w:rPr>
          <w:rStyle w:val="Odkaznakoment"/>
        </w:rPr>
        <w:annotationRef/>
      </w:r>
      <w:r>
        <w:t>Směrodatné odchylky přidat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F8CF852"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F8CF852" w16cid:durableId="285A8F3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41A022" w14:textId="77777777" w:rsidR="004D0B88" w:rsidRDefault="004D0B88" w:rsidP="00491D89">
      <w:pPr>
        <w:spacing w:after="0" w:line="240" w:lineRule="auto"/>
      </w:pPr>
      <w:r>
        <w:separator/>
      </w:r>
    </w:p>
  </w:endnote>
  <w:endnote w:type="continuationSeparator" w:id="0">
    <w:p w14:paraId="001A08CD" w14:textId="77777777" w:rsidR="004D0B88" w:rsidRDefault="004D0B88" w:rsidP="00491D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7947256"/>
      <w:docPartObj>
        <w:docPartGallery w:val="Page Numbers (Bottom of Page)"/>
        <w:docPartUnique/>
      </w:docPartObj>
    </w:sdtPr>
    <w:sdtEndPr/>
    <w:sdtContent>
      <w:p w14:paraId="288E3BAE" w14:textId="1E86A2D8" w:rsidR="00762C3D" w:rsidRDefault="00762C3D">
        <w:pPr>
          <w:pStyle w:val="Zpat"/>
          <w:jc w:val="center"/>
        </w:pPr>
        <w:r>
          <w:fldChar w:fldCharType="begin"/>
        </w:r>
        <w:r>
          <w:instrText>PAGE   \* MERGEFORMAT</w:instrText>
        </w:r>
        <w:r>
          <w:fldChar w:fldCharType="separate"/>
        </w:r>
        <w:r>
          <w:t>2</w:t>
        </w:r>
        <w:r>
          <w:fldChar w:fldCharType="end"/>
        </w:r>
      </w:p>
    </w:sdtContent>
  </w:sdt>
  <w:p w14:paraId="199A0A97" w14:textId="77777777" w:rsidR="00762C3D" w:rsidRDefault="00762C3D">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5F98F9" w14:textId="77777777" w:rsidR="004D0B88" w:rsidRDefault="004D0B88" w:rsidP="00491D89">
      <w:pPr>
        <w:spacing w:after="0" w:line="240" w:lineRule="auto"/>
      </w:pPr>
      <w:r>
        <w:separator/>
      </w:r>
    </w:p>
  </w:footnote>
  <w:footnote w:type="continuationSeparator" w:id="0">
    <w:p w14:paraId="1BC8D255" w14:textId="77777777" w:rsidR="004D0B88" w:rsidRDefault="004D0B88" w:rsidP="00491D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7F761F"/>
    <w:multiLevelType w:val="multilevel"/>
    <w:tmpl w:val="9954AE60"/>
    <w:lvl w:ilvl="0">
      <w:start w:val="1"/>
      <w:numFmt w:val="decimal"/>
      <w:lvlText w:val="%1."/>
      <w:lvlJc w:val="left"/>
      <w:pPr>
        <w:ind w:left="360" w:hanging="360"/>
      </w:pPr>
    </w:lvl>
    <w:lvl w:ilvl="1">
      <w:start w:val="1"/>
      <w:numFmt w:val="decimal"/>
      <w:lvlText w:val="%1.%2."/>
      <w:lvlJc w:val="left"/>
      <w:pPr>
        <w:ind w:left="792" w:hanging="432"/>
      </w:pPr>
      <w:rPr>
        <w:i/>
        <w:i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10553661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ačka Lukáš">
    <w15:presenceInfo w15:providerId="AD" w15:userId="S-1-5-21-2305692138-799105946-157749570-9436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2052"/>
    <w:rsid w:val="000016CD"/>
    <w:rsid w:val="00002107"/>
    <w:rsid w:val="000037E9"/>
    <w:rsid w:val="000172BA"/>
    <w:rsid w:val="00026271"/>
    <w:rsid w:val="00026580"/>
    <w:rsid w:val="000331C9"/>
    <w:rsid w:val="000345CC"/>
    <w:rsid w:val="0003661D"/>
    <w:rsid w:val="0004488F"/>
    <w:rsid w:val="000640EA"/>
    <w:rsid w:val="000645C2"/>
    <w:rsid w:val="0007573D"/>
    <w:rsid w:val="00082D05"/>
    <w:rsid w:val="00083472"/>
    <w:rsid w:val="0009177D"/>
    <w:rsid w:val="00091A82"/>
    <w:rsid w:val="000A0412"/>
    <w:rsid w:val="000A2631"/>
    <w:rsid w:val="000C6CC1"/>
    <w:rsid w:val="000D2F77"/>
    <w:rsid w:val="000D6F91"/>
    <w:rsid w:val="000E764B"/>
    <w:rsid w:val="000E7881"/>
    <w:rsid w:val="000F2E3E"/>
    <w:rsid w:val="00114D2B"/>
    <w:rsid w:val="00114F61"/>
    <w:rsid w:val="00127C02"/>
    <w:rsid w:val="001301CB"/>
    <w:rsid w:val="00130BC7"/>
    <w:rsid w:val="00131114"/>
    <w:rsid w:val="0014228C"/>
    <w:rsid w:val="001443C9"/>
    <w:rsid w:val="00144FEC"/>
    <w:rsid w:val="00146B49"/>
    <w:rsid w:val="00151B7C"/>
    <w:rsid w:val="00151EEF"/>
    <w:rsid w:val="001538A5"/>
    <w:rsid w:val="001569F1"/>
    <w:rsid w:val="0016178E"/>
    <w:rsid w:val="0016291E"/>
    <w:rsid w:val="0016435D"/>
    <w:rsid w:val="00172589"/>
    <w:rsid w:val="00180338"/>
    <w:rsid w:val="00182652"/>
    <w:rsid w:val="001968CA"/>
    <w:rsid w:val="001A129B"/>
    <w:rsid w:val="001A2B38"/>
    <w:rsid w:val="001A44A8"/>
    <w:rsid w:val="001B56BE"/>
    <w:rsid w:val="001B7B7F"/>
    <w:rsid w:val="001C4EF3"/>
    <w:rsid w:val="001C7CB9"/>
    <w:rsid w:val="001E6AA3"/>
    <w:rsid w:val="00205928"/>
    <w:rsid w:val="00217707"/>
    <w:rsid w:val="00222E1C"/>
    <w:rsid w:val="00223B62"/>
    <w:rsid w:val="0022510F"/>
    <w:rsid w:val="00226D1F"/>
    <w:rsid w:val="00234697"/>
    <w:rsid w:val="00237074"/>
    <w:rsid w:val="0023772D"/>
    <w:rsid w:val="002406D0"/>
    <w:rsid w:val="00251F98"/>
    <w:rsid w:val="00257C07"/>
    <w:rsid w:val="002624CA"/>
    <w:rsid w:val="002661C6"/>
    <w:rsid w:val="00266F1D"/>
    <w:rsid w:val="0027535C"/>
    <w:rsid w:val="002853E3"/>
    <w:rsid w:val="00287866"/>
    <w:rsid w:val="002940AC"/>
    <w:rsid w:val="00297C15"/>
    <w:rsid w:val="002A0E5A"/>
    <w:rsid w:val="002A1625"/>
    <w:rsid w:val="002A36FD"/>
    <w:rsid w:val="002B1641"/>
    <w:rsid w:val="002B7254"/>
    <w:rsid w:val="002B73E2"/>
    <w:rsid w:val="002C4F1D"/>
    <w:rsid w:val="002D204F"/>
    <w:rsid w:val="002D269D"/>
    <w:rsid w:val="002D75D2"/>
    <w:rsid w:val="002E0766"/>
    <w:rsid w:val="002F261C"/>
    <w:rsid w:val="003128FE"/>
    <w:rsid w:val="003235BD"/>
    <w:rsid w:val="003421D8"/>
    <w:rsid w:val="00342252"/>
    <w:rsid w:val="00346A9F"/>
    <w:rsid w:val="003509B9"/>
    <w:rsid w:val="00351C9B"/>
    <w:rsid w:val="0035250B"/>
    <w:rsid w:val="0036345F"/>
    <w:rsid w:val="0039144C"/>
    <w:rsid w:val="00393ABD"/>
    <w:rsid w:val="00395B50"/>
    <w:rsid w:val="003A1A80"/>
    <w:rsid w:val="003A2008"/>
    <w:rsid w:val="003A2A17"/>
    <w:rsid w:val="003A307E"/>
    <w:rsid w:val="003B6B09"/>
    <w:rsid w:val="003B7C67"/>
    <w:rsid w:val="003C049F"/>
    <w:rsid w:val="003D17BA"/>
    <w:rsid w:val="003D221C"/>
    <w:rsid w:val="003D49E9"/>
    <w:rsid w:val="003D5DBD"/>
    <w:rsid w:val="003E14B8"/>
    <w:rsid w:val="003E292C"/>
    <w:rsid w:val="003E2CC7"/>
    <w:rsid w:val="003E55E9"/>
    <w:rsid w:val="003F3E67"/>
    <w:rsid w:val="003F4862"/>
    <w:rsid w:val="003F51D3"/>
    <w:rsid w:val="003F549D"/>
    <w:rsid w:val="003F63E8"/>
    <w:rsid w:val="0040549F"/>
    <w:rsid w:val="004064B5"/>
    <w:rsid w:val="004065D2"/>
    <w:rsid w:val="00410BCC"/>
    <w:rsid w:val="004119B2"/>
    <w:rsid w:val="00411ED7"/>
    <w:rsid w:val="00424365"/>
    <w:rsid w:val="004245DE"/>
    <w:rsid w:val="004433A0"/>
    <w:rsid w:val="0045374E"/>
    <w:rsid w:val="00457683"/>
    <w:rsid w:val="004829DC"/>
    <w:rsid w:val="00484ECA"/>
    <w:rsid w:val="00490132"/>
    <w:rsid w:val="004913F4"/>
    <w:rsid w:val="00491D89"/>
    <w:rsid w:val="0049712B"/>
    <w:rsid w:val="004A18DE"/>
    <w:rsid w:val="004B167D"/>
    <w:rsid w:val="004C0F12"/>
    <w:rsid w:val="004C3A4C"/>
    <w:rsid w:val="004C598D"/>
    <w:rsid w:val="004D0B88"/>
    <w:rsid w:val="004D2854"/>
    <w:rsid w:val="004D2DE9"/>
    <w:rsid w:val="004D389B"/>
    <w:rsid w:val="004D7113"/>
    <w:rsid w:val="004E3061"/>
    <w:rsid w:val="004F1948"/>
    <w:rsid w:val="0051031E"/>
    <w:rsid w:val="0051612C"/>
    <w:rsid w:val="0051770C"/>
    <w:rsid w:val="00526746"/>
    <w:rsid w:val="00531170"/>
    <w:rsid w:val="005365C4"/>
    <w:rsid w:val="0054776F"/>
    <w:rsid w:val="00547D3D"/>
    <w:rsid w:val="005503A9"/>
    <w:rsid w:val="005552DD"/>
    <w:rsid w:val="0056132B"/>
    <w:rsid w:val="00564E38"/>
    <w:rsid w:val="005761B6"/>
    <w:rsid w:val="00584864"/>
    <w:rsid w:val="00590DC6"/>
    <w:rsid w:val="005925BC"/>
    <w:rsid w:val="00597B30"/>
    <w:rsid w:val="005A20F0"/>
    <w:rsid w:val="005A3193"/>
    <w:rsid w:val="005A38D5"/>
    <w:rsid w:val="005C35F1"/>
    <w:rsid w:val="005C3D72"/>
    <w:rsid w:val="005C4E1E"/>
    <w:rsid w:val="005C7E37"/>
    <w:rsid w:val="005D1DD2"/>
    <w:rsid w:val="005D3C17"/>
    <w:rsid w:val="005D6AC5"/>
    <w:rsid w:val="005D79FA"/>
    <w:rsid w:val="005E2ABE"/>
    <w:rsid w:val="005E5D39"/>
    <w:rsid w:val="005E6EA5"/>
    <w:rsid w:val="005F0900"/>
    <w:rsid w:val="00603DE5"/>
    <w:rsid w:val="006053B1"/>
    <w:rsid w:val="00607EE8"/>
    <w:rsid w:val="00612565"/>
    <w:rsid w:val="00616A49"/>
    <w:rsid w:val="00624E4A"/>
    <w:rsid w:val="006252F1"/>
    <w:rsid w:val="0062551F"/>
    <w:rsid w:val="00636156"/>
    <w:rsid w:val="00642713"/>
    <w:rsid w:val="006447DA"/>
    <w:rsid w:val="00646CD7"/>
    <w:rsid w:val="00647273"/>
    <w:rsid w:val="0064790B"/>
    <w:rsid w:val="00652D4B"/>
    <w:rsid w:val="006534DA"/>
    <w:rsid w:val="00663B37"/>
    <w:rsid w:val="00667C2C"/>
    <w:rsid w:val="00677C7B"/>
    <w:rsid w:val="0068188B"/>
    <w:rsid w:val="006838E3"/>
    <w:rsid w:val="00697318"/>
    <w:rsid w:val="006A4AFC"/>
    <w:rsid w:val="006B1B8F"/>
    <w:rsid w:val="006B1EB1"/>
    <w:rsid w:val="006C24F8"/>
    <w:rsid w:val="006C4115"/>
    <w:rsid w:val="006C6AF7"/>
    <w:rsid w:val="006D236D"/>
    <w:rsid w:val="006D6DD9"/>
    <w:rsid w:val="006D72EF"/>
    <w:rsid w:val="006D7CAF"/>
    <w:rsid w:val="006E01AA"/>
    <w:rsid w:val="006E45E0"/>
    <w:rsid w:val="006E5383"/>
    <w:rsid w:val="006E60E2"/>
    <w:rsid w:val="006F0513"/>
    <w:rsid w:val="006F0CC2"/>
    <w:rsid w:val="006F1002"/>
    <w:rsid w:val="0070213C"/>
    <w:rsid w:val="007037AA"/>
    <w:rsid w:val="00707FCA"/>
    <w:rsid w:val="007122F9"/>
    <w:rsid w:val="007130C8"/>
    <w:rsid w:val="00730603"/>
    <w:rsid w:val="00732C00"/>
    <w:rsid w:val="007353FC"/>
    <w:rsid w:val="00736CEB"/>
    <w:rsid w:val="00740286"/>
    <w:rsid w:val="00741461"/>
    <w:rsid w:val="00762C3D"/>
    <w:rsid w:val="007772AF"/>
    <w:rsid w:val="00777B6C"/>
    <w:rsid w:val="00782B9D"/>
    <w:rsid w:val="00784A8B"/>
    <w:rsid w:val="007927C0"/>
    <w:rsid w:val="00793258"/>
    <w:rsid w:val="0079659F"/>
    <w:rsid w:val="007A0706"/>
    <w:rsid w:val="007B4052"/>
    <w:rsid w:val="007B777C"/>
    <w:rsid w:val="007C0655"/>
    <w:rsid w:val="007D3235"/>
    <w:rsid w:val="007D3E72"/>
    <w:rsid w:val="007D7C69"/>
    <w:rsid w:val="007E2365"/>
    <w:rsid w:val="007E60A8"/>
    <w:rsid w:val="007F2243"/>
    <w:rsid w:val="007F34FC"/>
    <w:rsid w:val="007F7399"/>
    <w:rsid w:val="00802892"/>
    <w:rsid w:val="00805FE0"/>
    <w:rsid w:val="00807B07"/>
    <w:rsid w:val="0081017B"/>
    <w:rsid w:val="008211F8"/>
    <w:rsid w:val="00823E92"/>
    <w:rsid w:val="008252A1"/>
    <w:rsid w:val="008265B0"/>
    <w:rsid w:val="00826627"/>
    <w:rsid w:val="00834BA5"/>
    <w:rsid w:val="00837870"/>
    <w:rsid w:val="00840C80"/>
    <w:rsid w:val="00854746"/>
    <w:rsid w:val="00874ED9"/>
    <w:rsid w:val="008763ED"/>
    <w:rsid w:val="0089243B"/>
    <w:rsid w:val="00893DB7"/>
    <w:rsid w:val="008B0CFA"/>
    <w:rsid w:val="008B4F76"/>
    <w:rsid w:val="008B5C91"/>
    <w:rsid w:val="008B6AD6"/>
    <w:rsid w:val="008B766D"/>
    <w:rsid w:val="008C2052"/>
    <w:rsid w:val="008D1C8B"/>
    <w:rsid w:val="008D4615"/>
    <w:rsid w:val="008E20C1"/>
    <w:rsid w:val="008E2977"/>
    <w:rsid w:val="008F4C7A"/>
    <w:rsid w:val="008F5D56"/>
    <w:rsid w:val="0091045F"/>
    <w:rsid w:val="00912A50"/>
    <w:rsid w:val="00934A7C"/>
    <w:rsid w:val="00941DAD"/>
    <w:rsid w:val="00954FA2"/>
    <w:rsid w:val="00955198"/>
    <w:rsid w:val="0096001B"/>
    <w:rsid w:val="00960B2A"/>
    <w:rsid w:val="00970B73"/>
    <w:rsid w:val="00974E6F"/>
    <w:rsid w:val="009827CC"/>
    <w:rsid w:val="00984C48"/>
    <w:rsid w:val="00992A24"/>
    <w:rsid w:val="00992F25"/>
    <w:rsid w:val="00994835"/>
    <w:rsid w:val="0099589E"/>
    <w:rsid w:val="009A39F1"/>
    <w:rsid w:val="009A796E"/>
    <w:rsid w:val="009B3057"/>
    <w:rsid w:val="009B327A"/>
    <w:rsid w:val="009C0813"/>
    <w:rsid w:val="009C21EE"/>
    <w:rsid w:val="009C244C"/>
    <w:rsid w:val="009C5971"/>
    <w:rsid w:val="009D2EDF"/>
    <w:rsid w:val="009F5A6F"/>
    <w:rsid w:val="00A111E7"/>
    <w:rsid w:val="00A14240"/>
    <w:rsid w:val="00A15463"/>
    <w:rsid w:val="00A1658B"/>
    <w:rsid w:val="00A16DA9"/>
    <w:rsid w:val="00A22E73"/>
    <w:rsid w:val="00A24A61"/>
    <w:rsid w:val="00A25AC8"/>
    <w:rsid w:val="00A27C45"/>
    <w:rsid w:val="00A4274D"/>
    <w:rsid w:val="00A47090"/>
    <w:rsid w:val="00A4745F"/>
    <w:rsid w:val="00A53992"/>
    <w:rsid w:val="00A62831"/>
    <w:rsid w:val="00A6302D"/>
    <w:rsid w:val="00A73F16"/>
    <w:rsid w:val="00A771D8"/>
    <w:rsid w:val="00AA0B1B"/>
    <w:rsid w:val="00AA34DF"/>
    <w:rsid w:val="00AB0E1E"/>
    <w:rsid w:val="00AB226E"/>
    <w:rsid w:val="00AB2A04"/>
    <w:rsid w:val="00AC0929"/>
    <w:rsid w:val="00AC1ABE"/>
    <w:rsid w:val="00AC3410"/>
    <w:rsid w:val="00AC4F8D"/>
    <w:rsid w:val="00AD73B6"/>
    <w:rsid w:val="00AE1058"/>
    <w:rsid w:val="00AE5690"/>
    <w:rsid w:val="00AE610C"/>
    <w:rsid w:val="00B0012F"/>
    <w:rsid w:val="00B11FAC"/>
    <w:rsid w:val="00B436E1"/>
    <w:rsid w:val="00B45D57"/>
    <w:rsid w:val="00B54C49"/>
    <w:rsid w:val="00B6538F"/>
    <w:rsid w:val="00B661D8"/>
    <w:rsid w:val="00B96117"/>
    <w:rsid w:val="00BA4E0E"/>
    <w:rsid w:val="00BA6F7C"/>
    <w:rsid w:val="00BA745E"/>
    <w:rsid w:val="00BA7EFB"/>
    <w:rsid w:val="00BB01B0"/>
    <w:rsid w:val="00BB0A1C"/>
    <w:rsid w:val="00BC2210"/>
    <w:rsid w:val="00BE1AA0"/>
    <w:rsid w:val="00BE5026"/>
    <w:rsid w:val="00BE5677"/>
    <w:rsid w:val="00BE6535"/>
    <w:rsid w:val="00BF2B95"/>
    <w:rsid w:val="00BF2F2E"/>
    <w:rsid w:val="00BF4299"/>
    <w:rsid w:val="00BF4D06"/>
    <w:rsid w:val="00BF6FF6"/>
    <w:rsid w:val="00C03E6E"/>
    <w:rsid w:val="00C05771"/>
    <w:rsid w:val="00C0646F"/>
    <w:rsid w:val="00C12D38"/>
    <w:rsid w:val="00C426F6"/>
    <w:rsid w:val="00C42E36"/>
    <w:rsid w:val="00C459A7"/>
    <w:rsid w:val="00C47708"/>
    <w:rsid w:val="00C51553"/>
    <w:rsid w:val="00C51E80"/>
    <w:rsid w:val="00C52A71"/>
    <w:rsid w:val="00C5424F"/>
    <w:rsid w:val="00C54C47"/>
    <w:rsid w:val="00C571A5"/>
    <w:rsid w:val="00C578A6"/>
    <w:rsid w:val="00C623F6"/>
    <w:rsid w:val="00C635CF"/>
    <w:rsid w:val="00C778AD"/>
    <w:rsid w:val="00C8668B"/>
    <w:rsid w:val="00C87BD5"/>
    <w:rsid w:val="00C915E4"/>
    <w:rsid w:val="00C96889"/>
    <w:rsid w:val="00CA3C5C"/>
    <w:rsid w:val="00CA78E6"/>
    <w:rsid w:val="00CB381C"/>
    <w:rsid w:val="00CB6373"/>
    <w:rsid w:val="00CC0B4D"/>
    <w:rsid w:val="00CC1611"/>
    <w:rsid w:val="00CC225F"/>
    <w:rsid w:val="00CC4DE3"/>
    <w:rsid w:val="00CC7D07"/>
    <w:rsid w:val="00CE1E4E"/>
    <w:rsid w:val="00CF0C59"/>
    <w:rsid w:val="00CF7065"/>
    <w:rsid w:val="00CF79AB"/>
    <w:rsid w:val="00D01806"/>
    <w:rsid w:val="00D01C64"/>
    <w:rsid w:val="00D0240A"/>
    <w:rsid w:val="00D1282F"/>
    <w:rsid w:val="00D1729B"/>
    <w:rsid w:val="00D23027"/>
    <w:rsid w:val="00D27168"/>
    <w:rsid w:val="00D34620"/>
    <w:rsid w:val="00D44FBF"/>
    <w:rsid w:val="00D47768"/>
    <w:rsid w:val="00D519C1"/>
    <w:rsid w:val="00D5263F"/>
    <w:rsid w:val="00D55E63"/>
    <w:rsid w:val="00D56EEE"/>
    <w:rsid w:val="00D61512"/>
    <w:rsid w:val="00D62808"/>
    <w:rsid w:val="00D642E9"/>
    <w:rsid w:val="00D712EF"/>
    <w:rsid w:val="00D72CCB"/>
    <w:rsid w:val="00D81176"/>
    <w:rsid w:val="00D87542"/>
    <w:rsid w:val="00D91322"/>
    <w:rsid w:val="00D97E4C"/>
    <w:rsid w:val="00DA5695"/>
    <w:rsid w:val="00DD16C6"/>
    <w:rsid w:val="00DD6A2D"/>
    <w:rsid w:val="00DE1CB5"/>
    <w:rsid w:val="00DE2ACC"/>
    <w:rsid w:val="00DE53DE"/>
    <w:rsid w:val="00DF059A"/>
    <w:rsid w:val="00DF4A3C"/>
    <w:rsid w:val="00DF5566"/>
    <w:rsid w:val="00E07EC1"/>
    <w:rsid w:val="00E1332F"/>
    <w:rsid w:val="00E135A8"/>
    <w:rsid w:val="00E13E9B"/>
    <w:rsid w:val="00E15286"/>
    <w:rsid w:val="00E270E7"/>
    <w:rsid w:val="00E35478"/>
    <w:rsid w:val="00E35B67"/>
    <w:rsid w:val="00E40ED3"/>
    <w:rsid w:val="00E46E8A"/>
    <w:rsid w:val="00E609EE"/>
    <w:rsid w:val="00E61B2C"/>
    <w:rsid w:val="00E66EB0"/>
    <w:rsid w:val="00E711DD"/>
    <w:rsid w:val="00E714EA"/>
    <w:rsid w:val="00E72585"/>
    <w:rsid w:val="00E7326B"/>
    <w:rsid w:val="00E761F8"/>
    <w:rsid w:val="00E77EFC"/>
    <w:rsid w:val="00E806EE"/>
    <w:rsid w:val="00E93BB0"/>
    <w:rsid w:val="00EA208D"/>
    <w:rsid w:val="00EA35FC"/>
    <w:rsid w:val="00EB0CFC"/>
    <w:rsid w:val="00EB6615"/>
    <w:rsid w:val="00EC2990"/>
    <w:rsid w:val="00EC3222"/>
    <w:rsid w:val="00EC51D9"/>
    <w:rsid w:val="00ED07B5"/>
    <w:rsid w:val="00EE0ED9"/>
    <w:rsid w:val="00EE44A2"/>
    <w:rsid w:val="00EE5A48"/>
    <w:rsid w:val="00EE7E9F"/>
    <w:rsid w:val="00EF194C"/>
    <w:rsid w:val="00F122C8"/>
    <w:rsid w:val="00F212B4"/>
    <w:rsid w:val="00F2772C"/>
    <w:rsid w:val="00F33526"/>
    <w:rsid w:val="00F40251"/>
    <w:rsid w:val="00F40520"/>
    <w:rsid w:val="00F40F08"/>
    <w:rsid w:val="00F44058"/>
    <w:rsid w:val="00F50304"/>
    <w:rsid w:val="00F52B77"/>
    <w:rsid w:val="00F60048"/>
    <w:rsid w:val="00F65023"/>
    <w:rsid w:val="00F663D5"/>
    <w:rsid w:val="00F670E2"/>
    <w:rsid w:val="00F70EC5"/>
    <w:rsid w:val="00F73C14"/>
    <w:rsid w:val="00F978AA"/>
    <w:rsid w:val="00FA392C"/>
    <w:rsid w:val="00FA4646"/>
    <w:rsid w:val="00FA5467"/>
    <w:rsid w:val="00FA6D5C"/>
    <w:rsid w:val="00FB00A8"/>
    <w:rsid w:val="00FB0CAD"/>
    <w:rsid w:val="00FB242D"/>
    <w:rsid w:val="00FB7A84"/>
    <w:rsid w:val="00FC0543"/>
    <w:rsid w:val="00FC05EB"/>
    <w:rsid w:val="00FC2E8F"/>
    <w:rsid w:val="00FE11C8"/>
    <w:rsid w:val="00FE1BE3"/>
    <w:rsid w:val="00FF601E"/>
    <w:rsid w:val="00FF6A35"/>
    <w:rsid w:val="00FF6E07"/>
    <w:rsid w:val="08E39610"/>
    <w:rsid w:val="0ABD6F1D"/>
    <w:rsid w:val="0C6985AE"/>
    <w:rsid w:val="1BF488DB"/>
    <w:rsid w:val="2BCFE84A"/>
    <w:rsid w:val="3462DB95"/>
    <w:rsid w:val="3DBBBEB0"/>
    <w:rsid w:val="43E63DFA"/>
    <w:rsid w:val="47126C9F"/>
    <w:rsid w:val="48035951"/>
    <w:rsid w:val="48B35445"/>
    <w:rsid w:val="56357C25"/>
    <w:rsid w:val="5B590B63"/>
    <w:rsid w:val="7C248CC7"/>
    <w:rsid w:val="7C46C53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3FC0E"/>
  <w15:docId w15:val="{5AC644B5-459E-4AEC-91EE-C1F6FFD29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893DB7"/>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bubliny">
    <w:name w:val="Balloon Text"/>
    <w:basedOn w:val="Normln"/>
    <w:link w:val="TextbublinyChar"/>
    <w:uiPriority w:val="99"/>
    <w:semiHidden/>
    <w:unhideWhenUsed/>
    <w:rsid w:val="00144FEC"/>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144FEC"/>
    <w:rPr>
      <w:rFonts w:ascii="Tahoma" w:hAnsi="Tahoma" w:cs="Tahoma"/>
      <w:sz w:val="16"/>
      <w:szCs w:val="16"/>
    </w:rPr>
  </w:style>
  <w:style w:type="character" w:styleId="Hypertextovodkaz">
    <w:name w:val="Hyperlink"/>
    <w:basedOn w:val="Standardnpsmoodstavce"/>
    <w:uiPriority w:val="99"/>
    <w:unhideWhenUsed/>
    <w:rsid w:val="00793258"/>
    <w:rPr>
      <w:color w:val="0000FF"/>
      <w:u w:val="single"/>
    </w:rPr>
  </w:style>
  <w:style w:type="paragraph" w:styleId="Zhlav">
    <w:name w:val="header"/>
    <w:basedOn w:val="Normln"/>
    <w:link w:val="ZhlavChar"/>
    <w:uiPriority w:val="99"/>
    <w:unhideWhenUsed/>
    <w:rsid w:val="00491D89"/>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491D89"/>
  </w:style>
  <w:style w:type="paragraph" w:styleId="Zpat">
    <w:name w:val="footer"/>
    <w:basedOn w:val="Normln"/>
    <w:link w:val="ZpatChar"/>
    <w:uiPriority w:val="99"/>
    <w:unhideWhenUsed/>
    <w:rsid w:val="00491D89"/>
    <w:pPr>
      <w:tabs>
        <w:tab w:val="center" w:pos="4536"/>
        <w:tab w:val="right" w:pos="9072"/>
      </w:tabs>
      <w:spacing w:after="0" w:line="240" w:lineRule="auto"/>
    </w:pPr>
  </w:style>
  <w:style w:type="character" w:customStyle="1" w:styleId="ZpatChar">
    <w:name w:val="Zápatí Char"/>
    <w:basedOn w:val="Standardnpsmoodstavce"/>
    <w:link w:val="Zpat"/>
    <w:uiPriority w:val="99"/>
    <w:rsid w:val="00491D89"/>
  </w:style>
  <w:style w:type="paragraph" w:styleId="Textpoznpodarou">
    <w:name w:val="footnote text"/>
    <w:basedOn w:val="Normln"/>
    <w:link w:val="TextpoznpodarouChar"/>
    <w:uiPriority w:val="99"/>
    <w:semiHidden/>
    <w:unhideWhenUsed/>
    <w:rsid w:val="00491D89"/>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491D89"/>
    <w:rPr>
      <w:sz w:val="20"/>
      <w:szCs w:val="20"/>
    </w:rPr>
  </w:style>
  <w:style w:type="character" w:styleId="Znakapoznpodarou">
    <w:name w:val="footnote reference"/>
    <w:basedOn w:val="Standardnpsmoodstavce"/>
    <w:uiPriority w:val="99"/>
    <w:semiHidden/>
    <w:unhideWhenUsed/>
    <w:rsid w:val="00491D89"/>
    <w:rPr>
      <w:vertAlign w:val="superscript"/>
    </w:rPr>
  </w:style>
  <w:style w:type="paragraph" w:styleId="Bezmezer">
    <w:name w:val="No Spacing"/>
    <w:uiPriority w:val="1"/>
    <w:qFormat/>
    <w:rsid w:val="00491D89"/>
    <w:pPr>
      <w:spacing w:after="0" w:line="240" w:lineRule="auto"/>
    </w:pPr>
  </w:style>
  <w:style w:type="character" w:styleId="Odkaznakoment">
    <w:name w:val="annotation reference"/>
    <w:basedOn w:val="Standardnpsmoodstavce"/>
    <w:uiPriority w:val="99"/>
    <w:semiHidden/>
    <w:unhideWhenUsed/>
    <w:rsid w:val="009C21EE"/>
    <w:rPr>
      <w:sz w:val="16"/>
      <w:szCs w:val="16"/>
    </w:rPr>
  </w:style>
  <w:style w:type="paragraph" w:styleId="Textkomente">
    <w:name w:val="annotation text"/>
    <w:basedOn w:val="Normln"/>
    <w:link w:val="TextkomenteChar"/>
    <w:uiPriority w:val="99"/>
    <w:unhideWhenUsed/>
    <w:rsid w:val="009C21EE"/>
    <w:pPr>
      <w:spacing w:line="240" w:lineRule="auto"/>
    </w:pPr>
    <w:rPr>
      <w:sz w:val="20"/>
      <w:szCs w:val="20"/>
    </w:rPr>
  </w:style>
  <w:style w:type="character" w:customStyle="1" w:styleId="TextkomenteChar">
    <w:name w:val="Text komentáře Char"/>
    <w:basedOn w:val="Standardnpsmoodstavce"/>
    <w:link w:val="Textkomente"/>
    <w:uiPriority w:val="99"/>
    <w:rsid w:val="009C21EE"/>
    <w:rPr>
      <w:sz w:val="20"/>
      <w:szCs w:val="20"/>
    </w:rPr>
  </w:style>
  <w:style w:type="paragraph" w:styleId="Pedmtkomente">
    <w:name w:val="annotation subject"/>
    <w:basedOn w:val="Textkomente"/>
    <w:next w:val="Textkomente"/>
    <w:link w:val="PedmtkomenteChar"/>
    <w:uiPriority w:val="99"/>
    <w:semiHidden/>
    <w:unhideWhenUsed/>
    <w:rsid w:val="009C21EE"/>
    <w:rPr>
      <w:b/>
      <w:bCs/>
    </w:rPr>
  </w:style>
  <w:style w:type="character" w:customStyle="1" w:styleId="PedmtkomenteChar">
    <w:name w:val="Předmět komentáře Char"/>
    <w:basedOn w:val="TextkomenteChar"/>
    <w:link w:val="Pedmtkomente"/>
    <w:uiPriority w:val="99"/>
    <w:semiHidden/>
    <w:rsid w:val="009C21EE"/>
    <w:rPr>
      <w:b/>
      <w:bCs/>
      <w:sz w:val="20"/>
      <w:szCs w:val="20"/>
    </w:rPr>
  </w:style>
  <w:style w:type="paragraph" w:styleId="Odstavecseseznamem">
    <w:name w:val="List Paragraph"/>
    <w:basedOn w:val="Normln"/>
    <w:uiPriority w:val="34"/>
    <w:qFormat/>
    <w:rsid w:val="00784A8B"/>
    <w:pPr>
      <w:spacing w:after="0" w:line="240" w:lineRule="auto"/>
      <w:ind w:left="720"/>
      <w:contextualSpacing/>
    </w:pPr>
    <w:rPr>
      <w:rFonts w:ascii="Times New Roman" w:eastAsia="SimSun" w:hAnsi="Times New Roman" w:cs="Times New Roman"/>
      <w:sz w:val="24"/>
      <w:szCs w:val="24"/>
      <w:lang w:eastAsia="zh-CN"/>
    </w:rPr>
  </w:style>
  <w:style w:type="table" w:styleId="Mkatabulky">
    <w:name w:val="Table Grid"/>
    <w:basedOn w:val="Normlntabulka"/>
    <w:uiPriority w:val="39"/>
    <w:rsid w:val="00784A8B"/>
    <w:pPr>
      <w:spacing w:after="0" w:line="240" w:lineRule="auto"/>
    </w:pPr>
    <w:rPr>
      <w:rFonts w:ascii="Times New Roman" w:eastAsia="Times New Roman" w:hAnsi="Times New Roman" w:cs="Times New Roman"/>
      <w:sz w:val="20"/>
      <w:szCs w:val="20"/>
      <w:lang w:eastAsia="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lodku">
    <w:name w:val="line number"/>
    <w:basedOn w:val="Standardnpsmoodstavce"/>
    <w:uiPriority w:val="99"/>
    <w:semiHidden/>
    <w:unhideWhenUsed/>
    <w:rsid w:val="00F40F08"/>
  </w:style>
  <w:style w:type="character" w:customStyle="1" w:styleId="Nevyeenzmnka1">
    <w:name w:val="Nevyřešená zmínka1"/>
    <w:basedOn w:val="Standardnpsmoodstavce"/>
    <w:uiPriority w:val="99"/>
    <w:semiHidden/>
    <w:unhideWhenUsed/>
    <w:rsid w:val="00564E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9569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3.tiff"/><Relationship Id="rId18"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2.tiff"/><Relationship Id="rId17" Type="http://schemas.openxmlformats.org/officeDocument/2006/relationships/image" Target="media/image7.tiff"/><Relationship Id="rId2" Type="http://schemas.openxmlformats.org/officeDocument/2006/relationships/numbering" Target="numbering.xml"/><Relationship Id="rId16" Type="http://schemas.openxmlformats.org/officeDocument/2006/relationships/image" Target="media/image6.tiff"/><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tif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tiff"/><Relationship Id="rId23" Type="http://schemas.microsoft.com/office/2011/relationships/people" Target="people.xml"/><Relationship Id="rId10" Type="http://schemas.microsoft.com/office/2016/09/relationships/commentsIds" Target="commentsIds.xml"/><Relationship Id="rId19" Type="http://schemas.openxmlformats.org/officeDocument/2006/relationships/image" Target="media/image9.jpeg"/><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4.tiff"/><Relationship Id="rId22" Type="http://schemas.openxmlformats.org/officeDocument/2006/relationships/fontTable" Target="fontTable.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F3B9A5-6D94-4249-B56C-987E2FB2D0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9</Pages>
  <Words>812</Words>
  <Characters>4794</Characters>
  <Application>Microsoft Office Word</Application>
  <DocSecurity>0</DocSecurity>
  <Lines>39</Lines>
  <Paragraphs>11</Paragraphs>
  <ScaleCrop>false</ScaleCrop>
  <Company/>
  <LinksUpToDate>false</LinksUpToDate>
  <CharactersWithSpaces>5595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Jačka Lukáš</dc:creator>
  <cp:lastModifiedBy>Jačka Lukáš</cp:lastModifiedBy>
  <cp:revision>80</cp:revision>
  <dcterms:created xsi:type="dcterms:W3CDTF">2021-06-15T15:09:00Z</dcterms:created>
  <dcterms:modified xsi:type="dcterms:W3CDTF">2023-09-06T13:24:00Z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917d7e7a32e3897bb875174b7680fa7507fc77d04f2da28ca660f539dbaaa888</vt:lpwstr>
  </property>
</Properties>
</file>