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82EC0F9" w14:textId="77777777" w:rsidR="00A05BE5" w:rsidRPr="00A05BE5" w:rsidRDefault="00A05BE5">
      <w:pPr>
        <w:rPr>
          <w:rFonts w:ascii="Times New Roman" w:hAnsi="Times New Roman" w:cs="Times New Roman"/>
        </w:rPr>
      </w:pPr>
      <w:r w:rsidRPr="00A05BE5">
        <w:rPr>
          <w:rFonts w:ascii="Times New Roman" w:hAnsi="Times New Roman" w:cs="Times New Roman"/>
        </w:rPr>
        <w:t>Dear Editor</w:t>
      </w:r>
    </w:p>
    <w:p w14:paraId="016C3B7B" w14:textId="77777777" w:rsidR="00A05BE5" w:rsidRPr="00A05BE5" w:rsidRDefault="00A05BE5">
      <w:pPr>
        <w:rPr>
          <w:rFonts w:ascii="Times New Roman" w:hAnsi="Times New Roman" w:cs="Times New Roman"/>
        </w:rPr>
      </w:pPr>
    </w:p>
    <w:p w14:paraId="43AB108F" w14:textId="55F5D77D" w:rsidR="00112A67" w:rsidRPr="00A05BE5" w:rsidRDefault="00A05BE5">
      <w:pPr>
        <w:rPr>
          <w:rFonts w:ascii="Times New Roman" w:hAnsi="Times New Roman" w:cs="Times New Roman"/>
        </w:rPr>
      </w:pPr>
      <w:r w:rsidRPr="00A05BE5">
        <w:rPr>
          <w:rFonts w:ascii="Times New Roman" w:hAnsi="Times New Roman" w:cs="Times New Roman"/>
        </w:rPr>
        <w:t xml:space="preserve">In response to the issue you raised please see below and excerpt from the </w:t>
      </w:r>
      <w:r w:rsidR="00112A67" w:rsidRPr="00A05BE5">
        <w:rPr>
          <w:rFonts w:ascii="Times New Roman" w:hAnsi="Times New Roman" w:cs="Times New Roman"/>
        </w:rPr>
        <w:t xml:space="preserve">WHO Consolidated Guidelines on HIV Testing 2015 </w:t>
      </w:r>
      <w:r w:rsidRPr="00A05BE5">
        <w:rPr>
          <w:rFonts w:ascii="Times New Roman" w:hAnsi="Times New Roman" w:cs="Times New Roman"/>
        </w:rPr>
        <w:t xml:space="preserve">where index case testing for children is discussed. </w:t>
      </w:r>
    </w:p>
    <w:p w14:paraId="55BE7C8F" w14:textId="43F3C30F" w:rsidR="00112A67" w:rsidRPr="00A05BE5" w:rsidRDefault="00112A67" w:rsidP="00112A67">
      <w:pPr>
        <w:pStyle w:val="NormalWeb"/>
        <w:rPr>
          <w:b/>
          <w:bCs/>
          <w:color w:val="565659"/>
        </w:rPr>
      </w:pPr>
      <w:r w:rsidRPr="00A05BE5">
        <w:rPr>
          <w:b/>
          <w:bCs/>
          <w:color w:val="565659"/>
        </w:rPr>
        <w:t xml:space="preserve">Page 63 Section 5.1.1: Approaches for delivering HIV testing to infants and children </w:t>
      </w:r>
    </w:p>
    <w:p w14:paraId="6D122FC7" w14:textId="07BD5058" w:rsidR="00112A67" w:rsidRPr="00A05BE5" w:rsidRDefault="00112A67" w:rsidP="00112A67">
      <w:pPr>
        <w:pStyle w:val="NormalWeb"/>
      </w:pPr>
      <w:r w:rsidRPr="00A05BE5">
        <w:rPr>
          <w:b/>
          <w:bCs/>
          <w:color w:val="565659"/>
        </w:rPr>
        <w:t xml:space="preserve">Testing the family members of index clients </w:t>
      </w:r>
    </w:p>
    <w:p w14:paraId="6DBFD083" w14:textId="4923552F" w:rsidR="00112A67" w:rsidRPr="00A05BE5" w:rsidRDefault="00112A67" w:rsidP="00112A67">
      <w:pPr>
        <w:pStyle w:val="NormalWeb"/>
        <w:rPr>
          <w:color w:val="565659"/>
        </w:rPr>
      </w:pPr>
      <w:r w:rsidRPr="00A05BE5">
        <w:rPr>
          <w:color w:val="565659"/>
        </w:rPr>
        <w:t xml:space="preserve">In all settings all </w:t>
      </w:r>
      <w:r w:rsidRPr="00A05BE5">
        <w:rPr>
          <w:b/>
          <w:bCs/>
          <w:color w:val="565659"/>
        </w:rPr>
        <w:t>children with an HIV-positive parent should be tested for HIV as a priority</w:t>
      </w:r>
      <w:r w:rsidRPr="00A05BE5">
        <w:rPr>
          <w:color w:val="565659"/>
        </w:rPr>
        <w:t xml:space="preserve">. Gaps in HTS and in documenting the HIV status of children of HIV-positive parents constitute significant missed opportunities. These gaps can be closed by following up the families of cases identified in </w:t>
      </w:r>
      <w:proofErr w:type="gramStart"/>
      <w:r w:rsidRPr="00A05BE5">
        <w:rPr>
          <w:color w:val="565659"/>
        </w:rPr>
        <w:t>facility-based</w:t>
      </w:r>
      <w:proofErr w:type="gramEnd"/>
      <w:r w:rsidRPr="00A05BE5">
        <w:rPr>
          <w:color w:val="565659"/>
        </w:rPr>
        <w:t xml:space="preserve"> HTS and through improved case finding via ART clinics. In particular, HTS for orphans and vulnerable children in high prevalence settings, where one or both parents may have died from HIV, requires additional support </w:t>
      </w:r>
      <w:r w:rsidRPr="00A05BE5">
        <w:rPr>
          <w:i/>
          <w:iCs/>
          <w:color w:val="565659"/>
        </w:rPr>
        <w:t>(188)</w:t>
      </w:r>
      <w:r w:rsidRPr="00A05BE5">
        <w:rPr>
          <w:color w:val="565659"/>
        </w:rPr>
        <w:t xml:space="preserve">. </w:t>
      </w:r>
    </w:p>
    <w:p w14:paraId="6B87DA7B" w14:textId="6BCBC25A" w:rsidR="00112A67" w:rsidRPr="00A05BE5" w:rsidRDefault="00112A67" w:rsidP="00112A67">
      <w:pPr>
        <w:pStyle w:val="NormalWeb"/>
        <w:rPr>
          <w:b/>
          <w:bCs/>
          <w:color w:val="565659"/>
        </w:rPr>
      </w:pPr>
      <w:r w:rsidRPr="00A05BE5">
        <w:rPr>
          <w:b/>
          <w:bCs/>
          <w:color w:val="565659"/>
        </w:rPr>
        <w:t xml:space="preserve">Potential HIV testing approaches to improve HIV case finding among infants, children and adolescents </w:t>
      </w:r>
    </w:p>
    <w:p w14:paraId="02EBD7CE" w14:textId="4B55A62D" w:rsidR="00112A67" w:rsidRPr="00A05BE5" w:rsidRDefault="00112A67" w:rsidP="00112A67">
      <w:pPr>
        <w:spacing w:before="100" w:beforeAutospacing="1" w:after="100" w:afterAutospacing="1"/>
        <w:rPr>
          <w:rFonts w:ascii="Times New Roman" w:eastAsia="Times New Roman" w:hAnsi="Times New Roman" w:cs="Times New Roman"/>
        </w:rPr>
      </w:pPr>
      <w:r w:rsidRPr="00A05BE5">
        <w:rPr>
          <w:rFonts w:ascii="Times New Roman" w:eastAsia="Times New Roman" w:hAnsi="Times New Roman" w:cs="Times New Roman"/>
          <w:b/>
          <w:bCs/>
          <w:color w:val="565659"/>
        </w:rPr>
        <w:t xml:space="preserve">In high prevalence settings also </w:t>
      </w:r>
    </w:p>
    <w:p w14:paraId="665753F0" w14:textId="5254C824" w:rsidR="00112A67" w:rsidRPr="00A05BE5" w:rsidRDefault="00112A67" w:rsidP="00112A67">
      <w:pPr>
        <w:numPr>
          <w:ilvl w:val="0"/>
          <w:numId w:val="2"/>
        </w:numPr>
        <w:spacing w:before="100" w:beforeAutospacing="1" w:after="100" w:afterAutospacing="1"/>
        <w:rPr>
          <w:rFonts w:ascii="Times New Roman" w:eastAsia="Times New Roman" w:hAnsi="Times New Roman" w:cs="Times New Roman"/>
          <w:color w:val="565659"/>
        </w:rPr>
      </w:pPr>
      <w:r w:rsidRPr="00A05BE5">
        <w:rPr>
          <w:rFonts w:ascii="Times New Roman" w:eastAsia="Times New Roman" w:hAnsi="Times New Roman" w:cs="Times New Roman"/>
          <w:color w:val="565659"/>
        </w:rPr>
        <w:t xml:space="preserve">Offer testing to all children with parents or siblings receiving any HIV service (for example, PMTCT, ART) through home-based or facility-based HTS. </w:t>
      </w:r>
    </w:p>
    <w:sectPr w:rsidR="00112A67" w:rsidRPr="00A05BE5" w:rsidSect="00997DBE">
      <w:pgSz w:w="11900" w:h="16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C8817C4"/>
    <w:multiLevelType w:val="multilevel"/>
    <w:tmpl w:val="E43C51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36412AB4"/>
    <w:multiLevelType w:val="multilevel"/>
    <w:tmpl w:val="D37861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71E52948"/>
    <w:multiLevelType w:val="multilevel"/>
    <w:tmpl w:val="E89C39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7CB343DC"/>
    <w:multiLevelType w:val="multilevel"/>
    <w:tmpl w:val="0E44C5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5"/>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2A67"/>
    <w:rsid w:val="00014593"/>
    <w:rsid w:val="00014CC3"/>
    <w:rsid w:val="0002086F"/>
    <w:rsid w:val="00037453"/>
    <w:rsid w:val="0004571D"/>
    <w:rsid w:val="00053356"/>
    <w:rsid w:val="00056815"/>
    <w:rsid w:val="00056B1E"/>
    <w:rsid w:val="000571A8"/>
    <w:rsid w:val="000607C6"/>
    <w:rsid w:val="00081B6D"/>
    <w:rsid w:val="000869DE"/>
    <w:rsid w:val="00087821"/>
    <w:rsid w:val="0009047F"/>
    <w:rsid w:val="00090F87"/>
    <w:rsid w:val="000911B2"/>
    <w:rsid w:val="000929EC"/>
    <w:rsid w:val="000A0927"/>
    <w:rsid w:val="000B7139"/>
    <w:rsid w:val="000C558C"/>
    <w:rsid w:val="000C6AD7"/>
    <w:rsid w:val="000D7D72"/>
    <w:rsid w:val="000F5A1A"/>
    <w:rsid w:val="000F7247"/>
    <w:rsid w:val="00110D48"/>
    <w:rsid w:val="00112A67"/>
    <w:rsid w:val="001336E0"/>
    <w:rsid w:val="00142DAB"/>
    <w:rsid w:val="00157C85"/>
    <w:rsid w:val="00157E4B"/>
    <w:rsid w:val="001609A8"/>
    <w:rsid w:val="00194DFA"/>
    <w:rsid w:val="001A6F0B"/>
    <w:rsid w:val="001B2B14"/>
    <w:rsid w:val="001C4F23"/>
    <w:rsid w:val="001C5FD1"/>
    <w:rsid w:val="001D1BFD"/>
    <w:rsid w:val="001E0195"/>
    <w:rsid w:val="001F3C6E"/>
    <w:rsid w:val="001F4F28"/>
    <w:rsid w:val="001F593D"/>
    <w:rsid w:val="00204CE9"/>
    <w:rsid w:val="0021053C"/>
    <w:rsid w:val="002118CB"/>
    <w:rsid w:val="00213D26"/>
    <w:rsid w:val="00215C40"/>
    <w:rsid w:val="00216145"/>
    <w:rsid w:val="00217671"/>
    <w:rsid w:val="002201B2"/>
    <w:rsid w:val="00233399"/>
    <w:rsid w:val="00236550"/>
    <w:rsid w:val="002378EB"/>
    <w:rsid w:val="00240A44"/>
    <w:rsid w:val="00246692"/>
    <w:rsid w:val="00251005"/>
    <w:rsid w:val="00251CED"/>
    <w:rsid w:val="00261650"/>
    <w:rsid w:val="00263655"/>
    <w:rsid w:val="0026512B"/>
    <w:rsid w:val="00270AA1"/>
    <w:rsid w:val="00273295"/>
    <w:rsid w:val="00280939"/>
    <w:rsid w:val="00281DFD"/>
    <w:rsid w:val="002918B1"/>
    <w:rsid w:val="00295167"/>
    <w:rsid w:val="002A65F0"/>
    <w:rsid w:val="002C6668"/>
    <w:rsid w:val="002D3C2C"/>
    <w:rsid w:val="002D5517"/>
    <w:rsid w:val="002E6B82"/>
    <w:rsid w:val="002F5112"/>
    <w:rsid w:val="002F660C"/>
    <w:rsid w:val="00330533"/>
    <w:rsid w:val="00341AAD"/>
    <w:rsid w:val="00355C67"/>
    <w:rsid w:val="00366558"/>
    <w:rsid w:val="0036743C"/>
    <w:rsid w:val="00381B3B"/>
    <w:rsid w:val="00392995"/>
    <w:rsid w:val="00393D3E"/>
    <w:rsid w:val="003A28E8"/>
    <w:rsid w:val="003A38E5"/>
    <w:rsid w:val="003B0B5F"/>
    <w:rsid w:val="003C63D3"/>
    <w:rsid w:val="003D06DE"/>
    <w:rsid w:val="003D3FF6"/>
    <w:rsid w:val="003D7333"/>
    <w:rsid w:val="003D7575"/>
    <w:rsid w:val="003E64AA"/>
    <w:rsid w:val="003F2EFB"/>
    <w:rsid w:val="00415D27"/>
    <w:rsid w:val="00433D10"/>
    <w:rsid w:val="00462416"/>
    <w:rsid w:val="00462DEF"/>
    <w:rsid w:val="0046625E"/>
    <w:rsid w:val="00472627"/>
    <w:rsid w:val="00474AF4"/>
    <w:rsid w:val="004837BC"/>
    <w:rsid w:val="0049588C"/>
    <w:rsid w:val="004B0BD1"/>
    <w:rsid w:val="004B6B96"/>
    <w:rsid w:val="004F23A1"/>
    <w:rsid w:val="004F6F10"/>
    <w:rsid w:val="0050476E"/>
    <w:rsid w:val="00504F7D"/>
    <w:rsid w:val="0050707D"/>
    <w:rsid w:val="005371AF"/>
    <w:rsid w:val="00551A88"/>
    <w:rsid w:val="005665F2"/>
    <w:rsid w:val="005671F6"/>
    <w:rsid w:val="00570542"/>
    <w:rsid w:val="005843B4"/>
    <w:rsid w:val="005945CC"/>
    <w:rsid w:val="005C5B9B"/>
    <w:rsid w:val="005E5B11"/>
    <w:rsid w:val="005F2616"/>
    <w:rsid w:val="005F598F"/>
    <w:rsid w:val="00604871"/>
    <w:rsid w:val="0061425D"/>
    <w:rsid w:val="00615E4C"/>
    <w:rsid w:val="0063229C"/>
    <w:rsid w:val="006335CC"/>
    <w:rsid w:val="006422C5"/>
    <w:rsid w:val="006430F2"/>
    <w:rsid w:val="006518A0"/>
    <w:rsid w:val="00652B61"/>
    <w:rsid w:val="00656964"/>
    <w:rsid w:val="00661BFA"/>
    <w:rsid w:val="006636C5"/>
    <w:rsid w:val="0066477A"/>
    <w:rsid w:val="0066708E"/>
    <w:rsid w:val="0067689B"/>
    <w:rsid w:val="006A2F48"/>
    <w:rsid w:val="006A359A"/>
    <w:rsid w:val="006C5528"/>
    <w:rsid w:val="006C759B"/>
    <w:rsid w:val="006E729B"/>
    <w:rsid w:val="006F44A5"/>
    <w:rsid w:val="007016BD"/>
    <w:rsid w:val="00703517"/>
    <w:rsid w:val="00712ABE"/>
    <w:rsid w:val="00731A34"/>
    <w:rsid w:val="007416EF"/>
    <w:rsid w:val="00743910"/>
    <w:rsid w:val="00751DBA"/>
    <w:rsid w:val="007520E7"/>
    <w:rsid w:val="007548DF"/>
    <w:rsid w:val="00766005"/>
    <w:rsid w:val="00767CA8"/>
    <w:rsid w:val="00775302"/>
    <w:rsid w:val="0078568E"/>
    <w:rsid w:val="00785B09"/>
    <w:rsid w:val="007A6837"/>
    <w:rsid w:val="007B28FC"/>
    <w:rsid w:val="007B46D1"/>
    <w:rsid w:val="007B497E"/>
    <w:rsid w:val="007B7497"/>
    <w:rsid w:val="007C25DE"/>
    <w:rsid w:val="007C3C7E"/>
    <w:rsid w:val="007F1DE7"/>
    <w:rsid w:val="00800260"/>
    <w:rsid w:val="00806523"/>
    <w:rsid w:val="0081269E"/>
    <w:rsid w:val="00817165"/>
    <w:rsid w:val="00822E62"/>
    <w:rsid w:val="00832513"/>
    <w:rsid w:val="00840D86"/>
    <w:rsid w:val="008460F8"/>
    <w:rsid w:val="00860E29"/>
    <w:rsid w:val="00865DEE"/>
    <w:rsid w:val="008672EA"/>
    <w:rsid w:val="0086793D"/>
    <w:rsid w:val="0087192B"/>
    <w:rsid w:val="0087726F"/>
    <w:rsid w:val="00881FCB"/>
    <w:rsid w:val="00890849"/>
    <w:rsid w:val="008A51EB"/>
    <w:rsid w:val="008B3A7D"/>
    <w:rsid w:val="008B481B"/>
    <w:rsid w:val="008F3687"/>
    <w:rsid w:val="009066EB"/>
    <w:rsid w:val="00921599"/>
    <w:rsid w:val="00931BA3"/>
    <w:rsid w:val="00964D3B"/>
    <w:rsid w:val="00977000"/>
    <w:rsid w:val="00997DBE"/>
    <w:rsid w:val="009A3E92"/>
    <w:rsid w:val="009B6B5C"/>
    <w:rsid w:val="009C467A"/>
    <w:rsid w:val="009C50C8"/>
    <w:rsid w:val="00A03601"/>
    <w:rsid w:val="00A0575F"/>
    <w:rsid w:val="00A05BE5"/>
    <w:rsid w:val="00A10A6B"/>
    <w:rsid w:val="00A32098"/>
    <w:rsid w:val="00A334D0"/>
    <w:rsid w:val="00A37C08"/>
    <w:rsid w:val="00A51682"/>
    <w:rsid w:val="00A56477"/>
    <w:rsid w:val="00A6703B"/>
    <w:rsid w:val="00A85955"/>
    <w:rsid w:val="00A94103"/>
    <w:rsid w:val="00A9410F"/>
    <w:rsid w:val="00AA5E97"/>
    <w:rsid w:val="00AB4CC2"/>
    <w:rsid w:val="00AE5A17"/>
    <w:rsid w:val="00AE7947"/>
    <w:rsid w:val="00B01424"/>
    <w:rsid w:val="00B04B24"/>
    <w:rsid w:val="00B12B0B"/>
    <w:rsid w:val="00B23EA1"/>
    <w:rsid w:val="00B24CED"/>
    <w:rsid w:val="00B274CA"/>
    <w:rsid w:val="00B420AE"/>
    <w:rsid w:val="00B50003"/>
    <w:rsid w:val="00B51875"/>
    <w:rsid w:val="00B61D80"/>
    <w:rsid w:val="00B6311C"/>
    <w:rsid w:val="00B810EB"/>
    <w:rsid w:val="00B9279E"/>
    <w:rsid w:val="00B979FE"/>
    <w:rsid w:val="00BA0116"/>
    <w:rsid w:val="00BA6F0B"/>
    <w:rsid w:val="00BA73C8"/>
    <w:rsid w:val="00BB37BB"/>
    <w:rsid w:val="00BB6156"/>
    <w:rsid w:val="00BC0F71"/>
    <w:rsid w:val="00BD396B"/>
    <w:rsid w:val="00BD5B27"/>
    <w:rsid w:val="00BD617E"/>
    <w:rsid w:val="00BD7D59"/>
    <w:rsid w:val="00BE1375"/>
    <w:rsid w:val="00BE1F48"/>
    <w:rsid w:val="00BE247D"/>
    <w:rsid w:val="00BF2CAA"/>
    <w:rsid w:val="00BF6B11"/>
    <w:rsid w:val="00C14974"/>
    <w:rsid w:val="00C153D6"/>
    <w:rsid w:val="00C25240"/>
    <w:rsid w:val="00C27DFB"/>
    <w:rsid w:val="00C35150"/>
    <w:rsid w:val="00C378D4"/>
    <w:rsid w:val="00C41322"/>
    <w:rsid w:val="00C41429"/>
    <w:rsid w:val="00C44C2D"/>
    <w:rsid w:val="00C531E7"/>
    <w:rsid w:val="00C60D58"/>
    <w:rsid w:val="00C62F2C"/>
    <w:rsid w:val="00C7116E"/>
    <w:rsid w:val="00C7286C"/>
    <w:rsid w:val="00C834BA"/>
    <w:rsid w:val="00C83CC9"/>
    <w:rsid w:val="00C86908"/>
    <w:rsid w:val="00C91B74"/>
    <w:rsid w:val="00CA2B0C"/>
    <w:rsid w:val="00CA7E5B"/>
    <w:rsid w:val="00CB5AD2"/>
    <w:rsid w:val="00CB60B5"/>
    <w:rsid w:val="00CF5AFC"/>
    <w:rsid w:val="00D03581"/>
    <w:rsid w:val="00D22B0C"/>
    <w:rsid w:val="00D36258"/>
    <w:rsid w:val="00D52B3F"/>
    <w:rsid w:val="00D5667C"/>
    <w:rsid w:val="00D6323B"/>
    <w:rsid w:val="00D72A05"/>
    <w:rsid w:val="00D740B3"/>
    <w:rsid w:val="00D75300"/>
    <w:rsid w:val="00D95EAA"/>
    <w:rsid w:val="00DA18A1"/>
    <w:rsid w:val="00DC12B5"/>
    <w:rsid w:val="00DC2D65"/>
    <w:rsid w:val="00DC3932"/>
    <w:rsid w:val="00DC6456"/>
    <w:rsid w:val="00DD31A1"/>
    <w:rsid w:val="00DD32EB"/>
    <w:rsid w:val="00DE25F5"/>
    <w:rsid w:val="00DE3E40"/>
    <w:rsid w:val="00DE47ED"/>
    <w:rsid w:val="00DE6204"/>
    <w:rsid w:val="00DF6FD9"/>
    <w:rsid w:val="00E2013B"/>
    <w:rsid w:val="00E217F8"/>
    <w:rsid w:val="00E3694F"/>
    <w:rsid w:val="00E43FBD"/>
    <w:rsid w:val="00E5217E"/>
    <w:rsid w:val="00E74E05"/>
    <w:rsid w:val="00E8153E"/>
    <w:rsid w:val="00E86E99"/>
    <w:rsid w:val="00E870A4"/>
    <w:rsid w:val="00E95343"/>
    <w:rsid w:val="00EC04AE"/>
    <w:rsid w:val="00EC72AC"/>
    <w:rsid w:val="00EC78EE"/>
    <w:rsid w:val="00EE6CCB"/>
    <w:rsid w:val="00EE6E17"/>
    <w:rsid w:val="00F023C2"/>
    <w:rsid w:val="00F04270"/>
    <w:rsid w:val="00F05172"/>
    <w:rsid w:val="00F216EF"/>
    <w:rsid w:val="00F315DA"/>
    <w:rsid w:val="00F4115F"/>
    <w:rsid w:val="00F4136A"/>
    <w:rsid w:val="00F43CCD"/>
    <w:rsid w:val="00F53A7E"/>
    <w:rsid w:val="00F66FAF"/>
    <w:rsid w:val="00F72F52"/>
    <w:rsid w:val="00F774E8"/>
    <w:rsid w:val="00F902E9"/>
    <w:rsid w:val="00F91A81"/>
    <w:rsid w:val="00FA31BC"/>
    <w:rsid w:val="00FB3D0C"/>
    <w:rsid w:val="00FC1087"/>
    <w:rsid w:val="00FC5C5E"/>
    <w:rsid w:val="00FC7C7A"/>
    <w:rsid w:val="00FD673A"/>
    <w:rsid w:val="00FF06B8"/>
    <w:rsid w:val="00FF3892"/>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5A6C1C4A"/>
  <w14:defaultImageDpi w14:val="32767"/>
  <w15:chartTrackingRefBased/>
  <w15:docId w15:val="{B30CE0CC-33AC-104B-8FCB-1E013CE08E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GB"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6323B"/>
    <w:pPr>
      <w:keepNext/>
      <w:keepLines/>
      <w:spacing w:before="480" w:after="120" w:line="276" w:lineRule="auto"/>
      <w:outlineLvl w:val="0"/>
    </w:pPr>
    <w:rPr>
      <w:rFonts w:ascii="Calibri" w:eastAsia="Calibri" w:hAnsi="Calibri" w:cs="Calibri"/>
      <w:b/>
      <w:sz w:val="48"/>
      <w:szCs w:val="48"/>
      <w:lang w:eastAsia="en-GB"/>
    </w:rPr>
  </w:style>
  <w:style w:type="paragraph" w:styleId="Heading4">
    <w:name w:val="heading 4"/>
    <w:basedOn w:val="Normal"/>
    <w:next w:val="Normal"/>
    <w:link w:val="Heading4Char"/>
    <w:uiPriority w:val="9"/>
    <w:semiHidden/>
    <w:unhideWhenUsed/>
    <w:qFormat/>
    <w:rsid w:val="00D6323B"/>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orcasPaper">
    <w:name w:val="Dorcas Paper"/>
    <w:basedOn w:val="Heading1"/>
    <w:qFormat/>
    <w:rsid w:val="00D6323B"/>
    <w:pPr>
      <w:pBdr>
        <w:bottom w:val="single" w:sz="4" w:space="2" w:color="C0504D"/>
      </w:pBdr>
      <w:spacing w:before="360"/>
      <w:jc w:val="center"/>
    </w:pPr>
    <w:rPr>
      <w:rFonts w:ascii="Times New Roman" w:eastAsia="Times New Roman" w:hAnsi="Times New Roman" w:cs="Times New Roman"/>
      <w:b w:val="0"/>
      <w:color w:val="262626"/>
      <w:sz w:val="36"/>
      <w:szCs w:val="36"/>
    </w:rPr>
  </w:style>
  <w:style w:type="character" w:customStyle="1" w:styleId="Heading1Char">
    <w:name w:val="Heading 1 Char"/>
    <w:basedOn w:val="DefaultParagraphFont"/>
    <w:link w:val="Heading1"/>
    <w:uiPriority w:val="9"/>
    <w:rsid w:val="00D6323B"/>
    <w:rPr>
      <w:rFonts w:ascii="Calibri" w:eastAsia="Calibri" w:hAnsi="Calibri" w:cs="Calibri"/>
      <w:b/>
      <w:sz w:val="48"/>
      <w:szCs w:val="48"/>
      <w:lang w:eastAsia="en-GB"/>
    </w:rPr>
  </w:style>
  <w:style w:type="paragraph" w:customStyle="1" w:styleId="heading4d">
    <w:name w:val="heading 4 d"/>
    <w:basedOn w:val="Heading4"/>
    <w:qFormat/>
    <w:rsid w:val="00D6323B"/>
    <w:pPr>
      <w:spacing w:before="240" w:after="40" w:line="276" w:lineRule="auto"/>
    </w:pPr>
    <w:rPr>
      <w:rFonts w:ascii="Calibri" w:eastAsia="Calibri" w:hAnsi="Calibri" w:cs="Calibri"/>
      <w:b/>
      <w:i w:val="0"/>
      <w:iCs w:val="0"/>
      <w:color w:val="auto"/>
      <w:lang w:eastAsia="en-GB"/>
    </w:rPr>
  </w:style>
  <w:style w:type="character" w:customStyle="1" w:styleId="Heading4Char">
    <w:name w:val="Heading 4 Char"/>
    <w:basedOn w:val="DefaultParagraphFont"/>
    <w:link w:val="Heading4"/>
    <w:uiPriority w:val="9"/>
    <w:semiHidden/>
    <w:rsid w:val="00D6323B"/>
    <w:rPr>
      <w:rFonts w:asciiTheme="majorHAnsi" w:eastAsiaTheme="majorEastAsia" w:hAnsiTheme="majorHAnsi" w:cstheme="majorBidi"/>
      <w:i/>
      <w:iCs/>
      <w:color w:val="2F5496" w:themeColor="accent1" w:themeShade="BF"/>
    </w:rPr>
  </w:style>
  <w:style w:type="paragraph" w:styleId="BalloonText">
    <w:name w:val="Balloon Text"/>
    <w:basedOn w:val="Normal"/>
    <w:link w:val="BalloonTextChar"/>
    <w:uiPriority w:val="99"/>
    <w:semiHidden/>
    <w:unhideWhenUsed/>
    <w:rsid w:val="007F1DE7"/>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7F1DE7"/>
    <w:rPr>
      <w:rFonts w:ascii="Times New Roman" w:hAnsi="Times New Roman" w:cs="Times New Roman"/>
      <w:sz w:val="18"/>
      <w:szCs w:val="18"/>
    </w:rPr>
  </w:style>
  <w:style w:type="paragraph" w:styleId="NormalWeb">
    <w:name w:val="Normal (Web)"/>
    <w:basedOn w:val="Normal"/>
    <w:uiPriority w:val="99"/>
    <w:semiHidden/>
    <w:unhideWhenUsed/>
    <w:rsid w:val="00112A67"/>
    <w:pPr>
      <w:spacing w:before="100" w:beforeAutospacing="1" w:after="100" w:afterAutospacing="1"/>
    </w:pPr>
    <w:rPr>
      <w:rFonts w:ascii="Times New Roman" w:eastAsia="Times New Roman" w:hAnsi="Times New Roman" w:cs="Times New Roman"/>
    </w:rPr>
  </w:style>
  <w:style w:type="paragraph" w:styleId="ListParagraph">
    <w:name w:val="List Paragraph"/>
    <w:basedOn w:val="Normal"/>
    <w:uiPriority w:val="34"/>
    <w:qFormat/>
    <w:rsid w:val="00112A6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721883">
      <w:bodyDiv w:val="1"/>
      <w:marLeft w:val="0"/>
      <w:marRight w:val="0"/>
      <w:marTop w:val="0"/>
      <w:marBottom w:val="0"/>
      <w:divBdr>
        <w:top w:val="none" w:sz="0" w:space="0" w:color="auto"/>
        <w:left w:val="none" w:sz="0" w:space="0" w:color="auto"/>
        <w:bottom w:val="none" w:sz="0" w:space="0" w:color="auto"/>
        <w:right w:val="none" w:sz="0" w:space="0" w:color="auto"/>
      </w:divBdr>
      <w:divsChild>
        <w:div w:id="1807501861">
          <w:marLeft w:val="0"/>
          <w:marRight w:val="0"/>
          <w:marTop w:val="0"/>
          <w:marBottom w:val="0"/>
          <w:divBdr>
            <w:top w:val="none" w:sz="0" w:space="0" w:color="auto"/>
            <w:left w:val="none" w:sz="0" w:space="0" w:color="auto"/>
            <w:bottom w:val="none" w:sz="0" w:space="0" w:color="auto"/>
            <w:right w:val="none" w:sz="0" w:space="0" w:color="auto"/>
          </w:divBdr>
          <w:divsChild>
            <w:div w:id="1361971574">
              <w:marLeft w:val="0"/>
              <w:marRight w:val="0"/>
              <w:marTop w:val="0"/>
              <w:marBottom w:val="0"/>
              <w:divBdr>
                <w:top w:val="none" w:sz="0" w:space="0" w:color="auto"/>
                <w:left w:val="none" w:sz="0" w:space="0" w:color="auto"/>
                <w:bottom w:val="none" w:sz="0" w:space="0" w:color="auto"/>
                <w:right w:val="none" w:sz="0" w:space="0" w:color="auto"/>
              </w:divBdr>
              <w:divsChild>
                <w:div w:id="2142067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63022">
      <w:bodyDiv w:val="1"/>
      <w:marLeft w:val="0"/>
      <w:marRight w:val="0"/>
      <w:marTop w:val="0"/>
      <w:marBottom w:val="0"/>
      <w:divBdr>
        <w:top w:val="none" w:sz="0" w:space="0" w:color="auto"/>
        <w:left w:val="none" w:sz="0" w:space="0" w:color="auto"/>
        <w:bottom w:val="none" w:sz="0" w:space="0" w:color="auto"/>
        <w:right w:val="none" w:sz="0" w:space="0" w:color="auto"/>
      </w:divBdr>
      <w:divsChild>
        <w:div w:id="1604336577">
          <w:marLeft w:val="0"/>
          <w:marRight w:val="0"/>
          <w:marTop w:val="0"/>
          <w:marBottom w:val="0"/>
          <w:divBdr>
            <w:top w:val="none" w:sz="0" w:space="0" w:color="auto"/>
            <w:left w:val="none" w:sz="0" w:space="0" w:color="auto"/>
            <w:bottom w:val="none" w:sz="0" w:space="0" w:color="auto"/>
            <w:right w:val="none" w:sz="0" w:space="0" w:color="auto"/>
          </w:divBdr>
          <w:divsChild>
            <w:div w:id="1659649654">
              <w:marLeft w:val="0"/>
              <w:marRight w:val="0"/>
              <w:marTop w:val="0"/>
              <w:marBottom w:val="0"/>
              <w:divBdr>
                <w:top w:val="none" w:sz="0" w:space="0" w:color="auto"/>
                <w:left w:val="none" w:sz="0" w:space="0" w:color="auto"/>
                <w:bottom w:val="none" w:sz="0" w:space="0" w:color="auto"/>
                <w:right w:val="none" w:sz="0" w:space="0" w:color="auto"/>
              </w:divBdr>
              <w:divsChild>
                <w:div w:id="1383140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6174192">
      <w:bodyDiv w:val="1"/>
      <w:marLeft w:val="0"/>
      <w:marRight w:val="0"/>
      <w:marTop w:val="0"/>
      <w:marBottom w:val="0"/>
      <w:divBdr>
        <w:top w:val="none" w:sz="0" w:space="0" w:color="auto"/>
        <w:left w:val="none" w:sz="0" w:space="0" w:color="auto"/>
        <w:bottom w:val="none" w:sz="0" w:space="0" w:color="auto"/>
        <w:right w:val="none" w:sz="0" w:space="0" w:color="auto"/>
      </w:divBdr>
      <w:divsChild>
        <w:div w:id="843013704">
          <w:marLeft w:val="0"/>
          <w:marRight w:val="0"/>
          <w:marTop w:val="0"/>
          <w:marBottom w:val="0"/>
          <w:divBdr>
            <w:top w:val="none" w:sz="0" w:space="0" w:color="auto"/>
            <w:left w:val="none" w:sz="0" w:space="0" w:color="auto"/>
            <w:bottom w:val="none" w:sz="0" w:space="0" w:color="auto"/>
            <w:right w:val="none" w:sz="0" w:space="0" w:color="auto"/>
          </w:divBdr>
          <w:divsChild>
            <w:div w:id="455608372">
              <w:marLeft w:val="0"/>
              <w:marRight w:val="0"/>
              <w:marTop w:val="0"/>
              <w:marBottom w:val="0"/>
              <w:divBdr>
                <w:top w:val="none" w:sz="0" w:space="0" w:color="auto"/>
                <w:left w:val="none" w:sz="0" w:space="0" w:color="auto"/>
                <w:bottom w:val="none" w:sz="0" w:space="0" w:color="auto"/>
                <w:right w:val="none" w:sz="0" w:space="0" w:color="auto"/>
              </w:divBdr>
              <w:divsChild>
                <w:div w:id="1978949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7474084">
      <w:bodyDiv w:val="1"/>
      <w:marLeft w:val="0"/>
      <w:marRight w:val="0"/>
      <w:marTop w:val="0"/>
      <w:marBottom w:val="0"/>
      <w:divBdr>
        <w:top w:val="none" w:sz="0" w:space="0" w:color="auto"/>
        <w:left w:val="none" w:sz="0" w:space="0" w:color="auto"/>
        <w:bottom w:val="none" w:sz="0" w:space="0" w:color="auto"/>
        <w:right w:val="none" w:sz="0" w:space="0" w:color="auto"/>
      </w:divBdr>
      <w:divsChild>
        <w:div w:id="391151429">
          <w:marLeft w:val="0"/>
          <w:marRight w:val="0"/>
          <w:marTop w:val="0"/>
          <w:marBottom w:val="0"/>
          <w:divBdr>
            <w:top w:val="none" w:sz="0" w:space="0" w:color="auto"/>
            <w:left w:val="none" w:sz="0" w:space="0" w:color="auto"/>
            <w:bottom w:val="none" w:sz="0" w:space="0" w:color="auto"/>
            <w:right w:val="none" w:sz="0" w:space="0" w:color="auto"/>
          </w:divBdr>
          <w:divsChild>
            <w:div w:id="862324433">
              <w:marLeft w:val="0"/>
              <w:marRight w:val="0"/>
              <w:marTop w:val="0"/>
              <w:marBottom w:val="0"/>
              <w:divBdr>
                <w:top w:val="none" w:sz="0" w:space="0" w:color="auto"/>
                <w:left w:val="none" w:sz="0" w:space="0" w:color="auto"/>
                <w:bottom w:val="none" w:sz="0" w:space="0" w:color="auto"/>
                <w:right w:val="none" w:sz="0" w:space="0" w:color="auto"/>
              </w:divBdr>
              <w:divsChild>
                <w:div w:id="747070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5029934">
      <w:bodyDiv w:val="1"/>
      <w:marLeft w:val="0"/>
      <w:marRight w:val="0"/>
      <w:marTop w:val="0"/>
      <w:marBottom w:val="0"/>
      <w:divBdr>
        <w:top w:val="none" w:sz="0" w:space="0" w:color="auto"/>
        <w:left w:val="none" w:sz="0" w:space="0" w:color="auto"/>
        <w:bottom w:val="none" w:sz="0" w:space="0" w:color="auto"/>
        <w:right w:val="none" w:sz="0" w:space="0" w:color="auto"/>
      </w:divBdr>
      <w:divsChild>
        <w:div w:id="24647996">
          <w:marLeft w:val="0"/>
          <w:marRight w:val="0"/>
          <w:marTop w:val="0"/>
          <w:marBottom w:val="0"/>
          <w:divBdr>
            <w:top w:val="none" w:sz="0" w:space="0" w:color="auto"/>
            <w:left w:val="none" w:sz="0" w:space="0" w:color="auto"/>
            <w:bottom w:val="none" w:sz="0" w:space="0" w:color="auto"/>
            <w:right w:val="none" w:sz="0" w:space="0" w:color="auto"/>
          </w:divBdr>
          <w:divsChild>
            <w:div w:id="113720084">
              <w:marLeft w:val="0"/>
              <w:marRight w:val="0"/>
              <w:marTop w:val="0"/>
              <w:marBottom w:val="0"/>
              <w:divBdr>
                <w:top w:val="none" w:sz="0" w:space="0" w:color="auto"/>
                <w:left w:val="none" w:sz="0" w:space="0" w:color="auto"/>
                <w:bottom w:val="none" w:sz="0" w:space="0" w:color="auto"/>
                <w:right w:val="none" w:sz="0" w:space="0" w:color="auto"/>
              </w:divBdr>
              <w:divsChild>
                <w:div w:id="838737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8293605">
      <w:bodyDiv w:val="1"/>
      <w:marLeft w:val="0"/>
      <w:marRight w:val="0"/>
      <w:marTop w:val="0"/>
      <w:marBottom w:val="0"/>
      <w:divBdr>
        <w:top w:val="none" w:sz="0" w:space="0" w:color="auto"/>
        <w:left w:val="none" w:sz="0" w:space="0" w:color="auto"/>
        <w:bottom w:val="none" w:sz="0" w:space="0" w:color="auto"/>
        <w:right w:val="none" w:sz="0" w:space="0" w:color="auto"/>
      </w:divBdr>
      <w:divsChild>
        <w:div w:id="546260027">
          <w:marLeft w:val="0"/>
          <w:marRight w:val="0"/>
          <w:marTop w:val="0"/>
          <w:marBottom w:val="0"/>
          <w:divBdr>
            <w:top w:val="none" w:sz="0" w:space="0" w:color="auto"/>
            <w:left w:val="none" w:sz="0" w:space="0" w:color="auto"/>
            <w:bottom w:val="none" w:sz="0" w:space="0" w:color="auto"/>
            <w:right w:val="none" w:sz="0" w:space="0" w:color="auto"/>
          </w:divBdr>
          <w:divsChild>
            <w:div w:id="916792497">
              <w:marLeft w:val="0"/>
              <w:marRight w:val="0"/>
              <w:marTop w:val="0"/>
              <w:marBottom w:val="0"/>
              <w:divBdr>
                <w:top w:val="none" w:sz="0" w:space="0" w:color="auto"/>
                <w:left w:val="none" w:sz="0" w:space="0" w:color="auto"/>
                <w:bottom w:val="none" w:sz="0" w:space="0" w:color="auto"/>
                <w:right w:val="none" w:sz="0" w:space="0" w:color="auto"/>
              </w:divBdr>
              <w:divsChild>
                <w:div w:id="1345353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5557105">
      <w:bodyDiv w:val="1"/>
      <w:marLeft w:val="0"/>
      <w:marRight w:val="0"/>
      <w:marTop w:val="0"/>
      <w:marBottom w:val="0"/>
      <w:divBdr>
        <w:top w:val="none" w:sz="0" w:space="0" w:color="auto"/>
        <w:left w:val="none" w:sz="0" w:space="0" w:color="auto"/>
        <w:bottom w:val="none" w:sz="0" w:space="0" w:color="auto"/>
        <w:right w:val="none" w:sz="0" w:space="0" w:color="auto"/>
      </w:divBdr>
      <w:divsChild>
        <w:div w:id="701327590">
          <w:marLeft w:val="0"/>
          <w:marRight w:val="0"/>
          <w:marTop w:val="0"/>
          <w:marBottom w:val="0"/>
          <w:divBdr>
            <w:top w:val="none" w:sz="0" w:space="0" w:color="auto"/>
            <w:left w:val="none" w:sz="0" w:space="0" w:color="auto"/>
            <w:bottom w:val="none" w:sz="0" w:space="0" w:color="auto"/>
            <w:right w:val="none" w:sz="0" w:space="0" w:color="auto"/>
          </w:divBdr>
          <w:divsChild>
            <w:div w:id="147944240">
              <w:marLeft w:val="0"/>
              <w:marRight w:val="0"/>
              <w:marTop w:val="0"/>
              <w:marBottom w:val="0"/>
              <w:divBdr>
                <w:top w:val="none" w:sz="0" w:space="0" w:color="auto"/>
                <w:left w:val="none" w:sz="0" w:space="0" w:color="auto"/>
                <w:bottom w:val="none" w:sz="0" w:space="0" w:color="auto"/>
                <w:right w:val="none" w:sz="0" w:space="0" w:color="auto"/>
              </w:divBdr>
              <w:divsChild>
                <w:div w:id="194540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1</Pages>
  <Words>171</Words>
  <Characters>975</Characters>
  <Application>Microsoft Office Word</Application>
  <DocSecurity>0</DocSecurity>
  <Lines>8</Lines>
  <Paragraphs>2</Paragraphs>
  <ScaleCrop>false</ScaleCrop>
  <Company/>
  <LinksUpToDate>false</LinksUpToDate>
  <CharactersWithSpaces>1144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Chido Dziva Chikwari</dc:creator>
  <cp:keywords/>
  <dc:description/>
  <cp:lastModifiedBy>Chido Dziva Chikwari</cp:lastModifiedBy>
  <cp:revision>2</cp:revision>
  <dcterms:created xsi:type="dcterms:W3CDTF">2020-06-11T07:49:00Z</dcterms:created>
  <dcterms:modified xsi:type="dcterms:W3CDTF">2020-06-18T08:25:00Z</dcterms:modified>
</cp:coreProperties>
</file>