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lang w:eastAsia="zh-CN"/>
        </w:rPr>
      </w:pPr>
      <w:r>
        <w:rPr>
          <w:rFonts w:hint="default" w:ascii="Times New Roman" w:hAnsi="Times New Roman" w:cs="Times New Roman"/>
          <w:sz w:val="28"/>
          <w:szCs w:val="36"/>
          <w:lang w:val="en-US" w:eastAsia="zh-CN"/>
        </w:rPr>
        <w:t>Original pictures in figure 1</w:t>
      </w:r>
    </w:p>
    <w:p>
      <w:pPr>
        <w:rPr>
          <w:rFonts w:hint="eastAsia" w:eastAsiaTheme="minorEastAsia"/>
          <w:lang w:eastAsia="zh-CN"/>
        </w:rPr>
      </w:pPr>
      <w:r>
        <w:rPr>
          <w:rFonts w:hint="eastAsia" w:eastAsiaTheme="minorEastAsia"/>
          <w:lang w:eastAsia="zh-CN"/>
        </w:rPr>
        <w:drawing>
          <wp:inline distT="0" distB="0" distL="114300" distR="114300">
            <wp:extent cx="5269230" cy="3056255"/>
            <wp:effectExtent l="0" t="0" r="0" b="0"/>
            <wp:docPr id="1" name="图片 1" descr="Fig1 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1 A1"/>
                    <pic:cNvPicPr>
                      <a:picLocks noChangeAspect="1"/>
                    </pic:cNvPicPr>
                  </pic:nvPicPr>
                  <pic:blipFill>
                    <a:blip r:embed="rId4"/>
                    <a:srcRect t="9430" b="8492"/>
                    <a:stretch>
                      <a:fillRect/>
                    </a:stretch>
                  </pic:blipFill>
                  <pic:spPr>
                    <a:xfrm>
                      <a:off x="0" y="0"/>
                      <a:ext cx="5269230" cy="3056255"/>
                    </a:xfrm>
                    <a:prstGeom prst="rect">
                      <a:avLst/>
                    </a:prstGeom>
                  </pic:spPr>
                </pic:pic>
              </a:graphicData>
            </a:graphic>
          </wp:inline>
        </w:drawing>
      </w:r>
    </w:p>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Fig1 A1</w:t>
      </w:r>
      <w:r>
        <w:rPr>
          <w:rFonts w:hint="eastAsia" w:ascii="Times New Roman" w:hAnsi="Times New Roman" w:cs="Times New Roman"/>
          <w:lang w:val="en-US" w:eastAsia="zh-CN"/>
        </w:rPr>
        <w:t>:</w:t>
      </w:r>
      <w:r>
        <w:rPr>
          <w:rFonts w:hint="default" w:ascii="Times New Roman" w:hAnsi="Times New Roman" w:cs="Times New Roman"/>
        </w:rPr>
        <w:t>HE</w:t>
      </w:r>
      <w:r>
        <w:rPr>
          <w:rFonts w:hint="default" w:ascii="Times New Roman" w:hAnsi="Times New Roman" w:cs="Times New Roman"/>
          <w:lang w:val="en-US" w:eastAsia="zh-CN"/>
        </w:rPr>
        <w:t xml:space="preserve"> </w:t>
      </w:r>
      <w:r>
        <w:rPr>
          <w:rFonts w:hint="default" w:ascii="Times New Roman" w:hAnsi="Times New Roman" w:cs="Times New Roman"/>
        </w:rPr>
        <w:t>staining</w:t>
      </w:r>
      <w:r>
        <w:rPr>
          <w:rFonts w:hint="default" w:ascii="Times New Roman" w:hAnsi="Times New Roman" w:cs="Times New Roman"/>
          <w:lang w:val="en-US" w:eastAsia="zh-CN"/>
        </w:rPr>
        <w:t xml:space="preserve"> </w:t>
      </w:r>
      <w:r>
        <w:rPr>
          <w:rFonts w:hint="default" w:ascii="Times New Roman" w:hAnsi="Times New Roman" w:cs="Times New Roman"/>
        </w:rPr>
        <w:t>in normal group</w:t>
      </w:r>
      <w:r>
        <w:rPr>
          <w:rFonts w:hint="eastAsia" w:ascii="Times New Roman" w:hAnsi="Times New Roman" w:cs="Times New Roman"/>
          <w:lang w:val="en-US" w:eastAsia="zh-CN"/>
        </w:rPr>
        <w:t xml:space="preserve"> (x40)</w:t>
      </w:r>
    </w:p>
    <w:p>
      <w:pPr>
        <w:rPr>
          <w:rFonts w:hint="eastAsia"/>
          <w:lang w:val="en-US"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69230" cy="3111500"/>
            <wp:effectExtent l="0" t="0" r="0" b="0"/>
            <wp:docPr id="2" name="图片 2" descr="Fig1 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1 A2"/>
                    <pic:cNvPicPr>
                      <a:picLocks noChangeAspect="1"/>
                    </pic:cNvPicPr>
                  </pic:nvPicPr>
                  <pic:blipFill>
                    <a:blip r:embed="rId5"/>
                    <a:srcRect t="8254" b="8186"/>
                    <a:stretch>
                      <a:fillRect/>
                    </a:stretch>
                  </pic:blipFill>
                  <pic:spPr>
                    <a:xfrm>
                      <a:off x="0" y="0"/>
                      <a:ext cx="5269230" cy="3111500"/>
                    </a:xfrm>
                    <a:prstGeom prst="rect">
                      <a:avLst/>
                    </a:prstGeom>
                  </pic:spPr>
                </pic:pic>
              </a:graphicData>
            </a:graphic>
          </wp:inline>
        </w:drawing>
      </w:r>
    </w:p>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Fig1 A2</w:t>
      </w:r>
      <w:r>
        <w:rPr>
          <w:rFonts w:hint="eastAsia" w:ascii="Times New Roman" w:hAnsi="Times New Roman" w:cs="Times New Roman"/>
          <w:lang w:val="en-US" w:eastAsia="zh-CN"/>
        </w:rPr>
        <w:t>:</w:t>
      </w:r>
      <w:r>
        <w:rPr>
          <w:rFonts w:hint="default" w:ascii="Times New Roman" w:hAnsi="Times New Roman" w:cs="Times New Roman"/>
        </w:rPr>
        <w:t>HE</w:t>
      </w:r>
      <w:r>
        <w:rPr>
          <w:rFonts w:hint="default" w:ascii="Times New Roman" w:hAnsi="Times New Roman" w:cs="Times New Roman"/>
          <w:lang w:val="en-US" w:eastAsia="zh-CN"/>
        </w:rPr>
        <w:t xml:space="preserve"> </w:t>
      </w:r>
      <w:r>
        <w:rPr>
          <w:rFonts w:hint="default" w:ascii="Times New Roman" w:hAnsi="Times New Roman" w:cs="Times New Roman"/>
        </w:rPr>
        <w:t>staining</w:t>
      </w:r>
      <w:r>
        <w:rPr>
          <w:rFonts w:hint="default" w:ascii="Times New Roman" w:hAnsi="Times New Roman" w:cs="Times New Roman"/>
          <w:lang w:val="en-US" w:eastAsia="zh-CN"/>
        </w:rPr>
        <w:t xml:space="preserve"> </w:t>
      </w:r>
      <w:r>
        <w:rPr>
          <w:rFonts w:hint="default" w:ascii="Times New Roman" w:hAnsi="Times New Roman" w:cs="Times New Roman"/>
        </w:rPr>
        <w:t>in normal group</w:t>
      </w:r>
      <w:r>
        <w:rPr>
          <w:rFonts w:hint="eastAsia" w:ascii="Times New Roman" w:hAnsi="Times New Roman" w:cs="Times New Roman"/>
          <w:lang w:val="en-US" w:eastAsia="zh-CN"/>
        </w:rPr>
        <w:t xml:space="preserve"> (x40)</w:t>
      </w:r>
    </w:p>
    <w:p>
      <w:pPr>
        <w:rPr>
          <w:rFonts w:hint="default"/>
          <w:lang w:val="en-US" w:eastAsia="zh-CN"/>
        </w:rPr>
      </w:pPr>
    </w:p>
    <w:p>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Fig1 A1 and A2: </w:t>
      </w:r>
      <w:r>
        <w:rPr>
          <w:rFonts w:hint="default" w:ascii="Times New Roman" w:hAnsi="Times New Roman" w:cs="Times New Roman"/>
        </w:rPr>
        <w:t>HE</w:t>
      </w:r>
      <w:r>
        <w:rPr>
          <w:rFonts w:hint="default" w:ascii="Times New Roman" w:hAnsi="Times New Roman" w:cs="Times New Roman"/>
          <w:lang w:val="en-US" w:eastAsia="zh-CN"/>
        </w:rPr>
        <w:t xml:space="preserve"> </w:t>
      </w:r>
      <w:r>
        <w:rPr>
          <w:rFonts w:hint="default" w:ascii="Times New Roman" w:hAnsi="Times New Roman" w:cs="Times New Roman"/>
        </w:rPr>
        <w:t>staining</w:t>
      </w:r>
      <w:r>
        <w:rPr>
          <w:rFonts w:hint="default" w:ascii="Times New Roman" w:hAnsi="Times New Roman" w:cs="Times New Roman"/>
          <w:lang w:val="en-US" w:eastAsia="zh-CN"/>
        </w:rPr>
        <w:t xml:space="preserve"> </w:t>
      </w:r>
      <w:r>
        <w:rPr>
          <w:rFonts w:hint="default" w:ascii="Times New Roman" w:hAnsi="Times New Roman" w:cs="Times New Roman"/>
        </w:rPr>
        <w:t>in normal group</w:t>
      </w:r>
      <w:r>
        <w:rPr>
          <w:rFonts w:hint="default" w:ascii="Times New Roman" w:hAnsi="Times New Roman" w:cs="Times New Roman"/>
          <w:lang w:val="en-US" w:eastAsia="zh-CN"/>
        </w:rPr>
        <w:t>, The HE staining results of the condylar cartilage of normal rats have a clear hierarchical structure (from top to bottom, it is joint disc, synovial cavity, proliferative layer, hypertrophic layer, and subchondral bone). The surface of the condylar cartilage is smooth and intact, with mast cells arranged in an alkaline order, and the thickness of the cartilage is normal</w:t>
      </w:r>
      <w:bookmarkStart w:id="0" w:name="_GoBack"/>
      <w:bookmarkEnd w:id="0"/>
      <w:r>
        <w:rPr>
          <w:rFonts w:hint="default" w:ascii="Times New Roman" w:hAnsi="Times New Roman" w:cs="Times New Roman"/>
          <w:lang w:val="en-US" w:eastAsia="zh-CN"/>
        </w:rPr>
        <w:t>.</w:t>
      </w:r>
    </w:p>
    <w:p>
      <w:pPr>
        <w:rPr>
          <w:rFonts w:hint="default"/>
          <w:lang w:val="en-US" w:eastAsia="zh-CN"/>
        </w:rPr>
      </w:pPr>
      <w:r>
        <w:rPr>
          <w:rFonts w:hint="default"/>
          <w:lang w:val="en-US" w:eastAsia="zh-CN"/>
        </w:rPr>
        <w:drawing>
          <wp:inline distT="0" distB="0" distL="114300" distR="114300">
            <wp:extent cx="5269230" cy="3048000"/>
            <wp:effectExtent l="0" t="0" r="0" b="0"/>
            <wp:docPr id="3" name="图片 3" descr="Fig1 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1 A3"/>
                    <pic:cNvPicPr>
                      <a:picLocks noChangeAspect="1"/>
                    </pic:cNvPicPr>
                  </pic:nvPicPr>
                  <pic:blipFill>
                    <a:blip r:embed="rId6"/>
                    <a:srcRect t="9345" b="8799"/>
                    <a:stretch>
                      <a:fillRect/>
                    </a:stretch>
                  </pic:blipFill>
                  <pic:spPr>
                    <a:xfrm>
                      <a:off x="0" y="0"/>
                      <a:ext cx="5269230" cy="3048000"/>
                    </a:xfrm>
                    <a:prstGeom prst="rect">
                      <a:avLst/>
                    </a:prstGeom>
                  </pic:spPr>
                </pic:pic>
              </a:graphicData>
            </a:graphic>
          </wp:inline>
        </w:drawing>
      </w:r>
    </w:p>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Fig1 A3</w:t>
      </w:r>
      <w:r>
        <w:rPr>
          <w:rFonts w:hint="eastAsia" w:ascii="Times New Roman" w:hAnsi="Times New Roman" w:cs="Times New Roman"/>
          <w:lang w:val="en-US" w:eastAsia="zh-CN"/>
        </w:rPr>
        <w:t>:</w:t>
      </w:r>
      <w:r>
        <w:rPr>
          <w:rFonts w:hint="default" w:ascii="Times New Roman" w:hAnsi="Times New Roman" w:cs="Times New Roman"/>
          <w:lang w:val="en-US" w:eastAsia="zh-CN"/>
        </w:rPr>
        <w:t>S</w:t>
      </w:r>
      <w:r>
        <w:rPr>
          <w:rFonts w:hint="default" w:ascii="Times New Roman" w:hAnsi="Times New Roman" w:cs="Times New Roman"/>
        </w:rPr>
        <w:t>affron</w:t>
      </w:r>
      <w:r>
        <w:rPr>
          <w:rFonts w:hint="default" w:ascii="Times New Roman" w:hAnsi="Times New Roman" w:cs="Times New Roman"/>
          <w:lang w:val="en-US" w:eastAsia="zh-CN"/>
        </w:rPr>
        <w:t xml:space="preserve"> </w:t>
      </w:r>
      <w:r>
        <w:rPr>
          <w:rFonts w:hint="default" w:ascii="Times New Roman" w:hAnsi="Times New Roman" w:cs="Times New Roman"/>
        </w:rPr>
        <w:t>O-fast green staining</w:t>
      </w:r>
      <w:r>
        <w:rPr>
          <w:rFonts w:hint="default" w:ascii="Times New Roman" w:hAnsi="Times New Roman" w:cs="Times New Roman"/>
          <w:lang w:val="en-US" w:eastAsia="zh-CN"/>
        </w:rPr>
        <w:t xml:space="preserve"> </w:t>
      </w:r>
      <w:r>
        <w:rPr>
          <w:rFonts w:hint="default" w:ascii="Times New Roman" w:hAnsi="Times New Roman" w:cs="Times New Roman"/>
        </w:rPr>
        <w:t>in normal group</w:t>
      </w:r>
      <w:r>
        <w:rPr>
          <w:rFonts w:hint="eastAsia" w:ascii="Times New Roman" w:hAnsi="Times New Roman" w:cs="Times New Roman"/>
          <w:lang w:val="en-US" w:eastAsia="zh-CN"/>
        </w:rPr>
        <w:t xml:space="preserve"> (x40)</w:t>
      </w:r>
    </w:p>
    <w:p>
      <w:pPr>
        <w:rPr>
          <w:rFonts w:hint="eastAsia"/>
          <w:lang w:val="en-US" w:eastAsia="zh-CN"/>
        </w:rPr>
      </w:pPr>
    </w:p>
    <w:p>
      <w:pPr>
        <w:rPr>
          <w:rFonts w:hint="default"/>
          <w:lang w:val="en-US" w:eastAsia="zh-CN"/>
        </w:rPr>
      </w:pPr>
    </w:p>
    <w:p>
      <w:pPr>
        <w:rPr>
          <w:rFonts w:hint="default"/>
          <w:lang w:val="en-US" w:eastAsia="zh-CN"/>
        </w:rPr>
      </w:pPr>
      <w:r>
        <w:rPr>
          <w:rFonts w:hint="default"/>
          <w:lang w:val="en-US" w:eastAsia="zh-CN"/>
        </w:rPr>
        <w:drawing>
          <wp:inline distT="0" distB="0" distL="114300" distR="114300">
            <wp:extent cx="5269230" cy="3025775"/>
            <wp:effectExtent l="0" t="0" r="0" b="0"/>
            <wp:docPr id="4" name="图片 4" descr="Fig1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1 A4"/>
                    <pic:cNvPicPr>
                      <a:picLocks noChangeAspect="1"/>
                    </pic:cNvPicPr>
                  </pic:nvPicPr>
                  <pic:blipFill>
                    <a:blip r:embed="rId7"/>
                    <a:srcRect t="9038" b="9703"/>
                    <a:stretch>
                      <a:fillRect/>
                    </a:stretch>
                  </pic:blipFill>
                  <pic:spPr>
                    <a:xfrm>
                      <a:off x="0" y="0"/>
                      <a:ext cx="5269230" cy="3025775"/>
                    </a:xfrm>
                    <a:prstGeom prst="rect">
                      <a:avLst/>
                    </a:prstGeom>
                  </pic:spPr>
                </pic:pic>
              </a:graphicData>
            </a:graphic>
          </wp:inline>
        </w:drawing>
      </w:r>
    </w:p>
    <w:p>
      <w:pPr>
        <w:jc w:val="center"/>
        <w:rPr>
          <w:rFonts w:hint="default"/>
          <w:lang w:val="en-US" w:eastAsia="zh-CN"/>
        </w:rPr>
      </w:pPr>
      <w:r>
        <w:rPr>
          <w:rFonts w:hint="default" w:ascii="Times New Roman" w:hAnsi="Times New Roman" w:cs="Times New Roman"/>
          <w:lang w:val="en-US" w:eastAsia="zh-CN"/>
        </w:rPr>
        <w:t>Fig1 A4</w:t>
      </w:r>
      <w:r>
        <w:rPr>
          <w:rFonts w:hint="eastAsia" w:ascii="Times New Roman" w:hAnsi="Times New Roman" w:cs="Times New Roman"/>
          <w:lang w:val="en-US" w:eastAsia="zh-CN"/>
        </w:rPr>
        <w:t>:</w:t>
      </w:r>
      <w:r>
        <w:rPr>
          <w:rFonts w:hint="default" w:ascii="Times New Roman" w:hAnsi="Times New Roman" w:cs="Times New Roman"/>
          <w:lang w:val="en-US" w:eastAsia="zh-CN"/>
        </w:rPr>
        <w:t>S</w:t>
      </w:r>
      <w:r>
        <w:rPr>
          <w:rFonts w:hint="default" w:ascii="Times New Roman" w:hAnsi="Times New Roman" w:cs="Times New Roman"/>
        </w:rPr>
        <w:t>affron</w:t>
      </w:r>
      <w:r>
        <w:rPr>
          <w:rFonts w:hint="default" w:ascii="Times New Roman" w:hAnsi="Times New Roman" w:cs="Times New Roman"/>
          <w:lang w:val="en-US" w:eastAsia="zh-CN"/>
        </w:rPr>
        <w:t xml:space="preserve"> </w:t>
      </w:r>
      <w:r>
        <w:rPr>
          <w:rFonts w:hint="default" w:ascii="Times New Roman" w:hAnsi="Times New Roman" w:cs="Times New Roman"/>
        </w:rPr>
        <w:t>O-fast green staining</w:t>
      </w:r>
      <w:r>
        <w:rPr>
          <w:rFonts w:hint="default" w:ascii="Times New Roman" w:hAnsi="Times New Roman" w:cs="Times New Roman"/>
          <w:lang w:val="en-US" w:eastAsia="zh-CN"/>
        </w:rPr>
        <w:t xml:space="preserve"> </w:t>
      </w:r>
      <w:r>
        <w:rPr>
          <w:rFonts w:hint="default" w:ascii="Times New Roman" w:hAnsi="Times New Roman" w:cs="Times New Roman"/>
        </w:rPr>
        <w:t>in normal group</w:t>
      </w:r>
      <w:r>
        <w:rPr>
          <w:rFonts w:hint="eastAsia" w:ascii="Times New Roman" w:hAnsi="Times New Roman" w:cs="Times New Roman"/>
          <w:lang w:val="en-US" w:eastAsia="zh-CN"/>
        </w:rPr>
        <w:t xml:space="preserve"> (x40)</w:t>
      </w:r>
    </w:p>
    <w:p>
      <w:pPr>
        <w:jc w:val="center"/>
        <w:rPr>
          <w:rFonts w:hint="eastAsia"/>
          <w:lang w:val="en-US" w:eastAsia="zh-CN"/>
        </w:rPr>
      </w:pPr>
    </w:p>
    <w:p>
      <w:pPr>
        <w:jc w:val="center"/>
        <w:rPr>
          <w:rFonts w:hint="eastAsia"/>
          <w:lang w:val="en-US" w:eastAsia="zh-CN"/>
        </w:rPr>
      </w:pPr>
    </w:p>
    <w:p>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Fig1 A3 and A4: S</w:t>
      </w:r>
      <w:r>
        <w:rPr>
          <w:rFonts w:hint="default" w:ascii="Times New Roman" w:hAnsi="Times New Roman" w:cs="Times New Roman"/>
        </w:rPr>
        <w:t>affron</w:t>
      </w:r>
      <w:r>
        <w:rPr>
          <w:rFonts w:hint="default" w:ascii="Times New Roman" w:hAnsi="Times New Roman" w:cs="Times New Roman"/>
          <w:lang w:val="en-US" w:eastAsia="zh-CN"/>
        </w:rPr>
        <w:t xml:space="preserve"> </w:t>
      </w:r>
      <w:r>
        <w:rPr>
          <w:rFonts w:hint="default" w:ascii="Times New Roman" w:hAnsi="Times New Roman" w:cs="Times New Roman"/>
        </w:rPr>
        <w:t>O-fast green staining</w:t>
      </w:r>
      <w:r>
        <w:rPr>
          <w:rFonts w:hint="default" w:ascii="Times New Roman" w:hAnsi="Times New Roman" w:cs="Times New Roman"/>
          <w:lang w:val="en-US" w:eastAsia="zh-CN"/>
        </w:rPr>
        <w:t xml:space="preserve"> </w:t>
      </w:r>
      <w:r>
        <w:rPr>
          <w:rFonts w:hint="default" w:ascii="Times New Roman" w:hAnsi="Times New Roman" w:cs="Times New Roman"/>
        </w:rPr>
        <w:t>in normal group</w:t>
      </w:r>
      <w:r>
        <w:rPr>
          <w:rFonts w:hint="default" w:ascii="Times New Roman" w:hAnsi="Times New Roman" w:cs="Times New Roman"/>
          <w:lang w:val="en-US" w:eastAsia="zh-CN"/>
        </w:rPr>
        <w:t>: chondrocytes were orange red in safranine O-solid green staining, subchondral bone was green, and the interface (tidal line) between cartilage and subchondral bone was intact and smooth.</w:t>
      </w:r>
    </w:p>
    <w:p>
      <w:pPr>
        <w:rPr>
          <w:rFonts w:hint="default"/>
          <w:lang w:val="en-US" w:eastAsia="zh-CN"/>
        </w:rPr>
      </w:pPr>
      <w:r>
        <w:rPr>
          <w:rFonts w:hint="default"/>
          <w:lang w:val="en-US" w:eastAsia="zh-CN"/>
        </w:rPr>
        <w:drawing>
          <wp:inline distT="0" distB="0" distL="114300" distR="114300">
            <wp:extent cx="5269230" cy="3020060"/>
            <wp:effectExtent l="0" t="0" r="0" b="0"/>
            <wp:docPr id="5" name="图片 5" descr="Fig1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1 B1"/>
                    <pic:cNvPicPr>
                      <a:picLocks noChangeAspect="1"/>
                    </pic:cNvPicPr>
                  </pic:nvPicPr>
                  <pic:blipFill>
                    <a:blip r:embed="rId8">
                      <a:lum bright="-6000"/>
                    </a:blip>
                    <a:srcRect t="10130" b="8765"/>
                    <a:stretch>
                      <a:fillRect/>
                    </a:stretch>
                  </pic:blipFill>
                  <pic:spPr>
                    <a:xfrm>
                      <a:off x="0" y="0"/>
                      <a:ext cx="5269230" cy="3020060"/>
                    </a:xfrm>
                    <a:prstGeom prst="rect">
                      <a:avLst/>
                    </a:prstGeom>
                  </pic:spPr>
                </pic:pic>
              </a:graphicData>
            </a:graphic>
          </wp:inline>
        </w:drawing>
      </w:r>
    </w:p>
    <w:p>
      <w:pPr>
        <w:jc w:val="center"/>
        <w:rPr>
          <w:rFonts w:hint="default"/>
          <w:lang w:val="en-US" w:eastAsia="zh-CN"/>
        </w:rPr>
      </w:pPr>
      <w:r>
        <w:rPr>
          <w:rFonts w:hint="default" w:ascii="Times New Roman" w:hAnsi="Times New Roman" w:cs="Times New Roman"/>
          <w:lang w:val="en-US" w:eastAsia="zh-CN"/>
        </w:rPr>
        <w:t>Fig1 B1</w:t>
      </w:r>
      <w:r>
        <w:rPr>
          <w:rFonts w:hint="eastAsia" w:ascii="Times New Roman" w:hAnsi="Times New Roman" w:cs="Times New Roman"/>
          <w:lang w:val="en-US" w:eastAsia="zh-CN"/>
        </w:rPr>
        <w:t>:</w:t>
      </w:r>
      <w:r>
        <w:rPr>
          <w:rFonts w:hint="default" w:ascii="Times New Roman" w:hAnsi="Times New Roman" w:cs="Times New Roman"/>
        </w:rPr>
        <w:t>HE</w:t>
      </w:r>
      <w:r>
        <w:rPr>
          <w:rFonts w:hint="default" w:ascii="Times New Roman" w:hAnsi="Times New Roman" w:cs="Times New Roman"/>
          <w:lang w:val="en-US" w:eastAsia="zh-CN"/>
        </w:rPr>
        <w:t xml:space="preserve"> </w:t>
      </w:r>
      <w:r>
        <w:rPr>
          <w:rFonts w:hint="default" w:ascii="Times New Roman" w:hAnsi="Times New Roman" w:cs="Times New Roman"/>
        </w:rPr>
        <w:t>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model group </w:t>
      </w:r>
      <w:r>
        <w:rPr>
          <w:rFonts w:hint="eastAsia" w:ascii="Times New Roman" w:hAnsi="Times New Roman" w:cs="Times New Roman"/>
          <w:lang w:val="en-US" w:eastAsia="zh-CN"/>
        </w:rPr>
        <w:t>(x40)</w:t>
      </w:r>
    </w:p>
    <w:p>
      <w:pPr>
        <w:rPr>
          <w:rFonts w:hint="eastAsia"/>
          <w:lang w:val="en-US" w:eastAsia="zh-CN"/>
        </w:rPr>
      </w:pPr>
    </w:p>
    <w:p>
      <w:pPr>
        <w:rPr>
          <w:rFonts w:hint="default"/>
          <w:lang w:val="en-US" w:eastAsia="zh-CN"/>
        </w:rPr>
      </w:pPr>
    </w:p>
    <w:p>
      <w:pPr>
        <w:rPr>
          <w:rFonts w:hint="default"/>
          <w:lang w:val="en-US" w:eastAsia="zh-CN"/>
        </w:rPr>
      </w:pPr>
      <w:r>
        <w:rPr>
          <w:rFonts w:hint="default"/>
          <w:lang w:val="en-US" w:eastAsia="zh-CN"/>
        </w:rPr>
        <w:drawing>
          <wp:inline distT="0" distB="0" distL="114300" distR="114300">
            <wp:extent cx="5269230" cy="3016885"/>
            <wp:effectExtent l="0" t="0" r="0" b="0"/>
            <wp:docPr id="6" name="图片 6" descr="Fig1 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1 B2"/>
                    <pic:cNvPicPr>
                      <a:picLocks noChangeAspect="1"/>
                    </pic:cNvPicPr>
                  </pic:nvPicPr>
                  <pic:blipFill>
                    <a:blip r:embed="rId9"/>
                    <a:srcRect t="9703" b="9277"/>
                    <a:stretch>
                      <a:fillRect/>
                    </a:stretch>
                  </pic:blipFill>
                  <pic:spPr>
                    <a:xfrm>
                      <a:off x="0" y="0"/>
                      <a:ext cx="5269230" cy="3016885"/>
                    </a:xfrm>
                    <a:prstGeom prst="rect">
                      <a:avLst/>
                    </a:prstGeom>
                  </pic:spPr>
                </pic:pic>
              </a:graphicData>
            </a:graphic>
          </wp:inline>
        </w:drawing>
      </w:r>
    </w:p>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Fig1 B2</w:t>
      </w:r>
      <w:r>
        <w:rPr>
          <w:rFonts w:hint="eastAsia" w:ascii="Times New Roman" w:hAnsi="Times New Roman" w:cs="Times New Roman"/>
          <w:lang w:val="en-US" w:eastAsia="zh-CN"/>
        </w:rPr>
        <w:t>:</w:t>
      </w:r>
      <w:r>
        <w:rPr>
          <w:rFonts w:hint="default" w:ascii="Times New Roman" w:hAnsi="Times New Roman" w:cs="Times New Roman"/>
        </w:rPr>
        <w:t>HE</w:t>
      </w:r>
      <w:r>
        <w:rPr>
          <w:rFonts w:hint="default" w:ascii="Times New Roman" w:hAnsi="Times New Roman" w:cs="Times New Roman"/>
          <w:lang w:val="en-US" w:eastAsia="zh-CN"/>
        </w:rPr>
        <w:t xml:space="preserve"> </w:t>
      </w:r>
      <w:r>
        <w:rPr>
          <w:rFonts w:hint="default" w:ascii="Times New Roman" w:hAnsi="Times New Roman" w:cs="Times New Roman"/>
        </w:rPr>
        <w:t>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model group </w:t>
      </w:r>
      <w:r>
        <w:rPr>
          <w:rFonts w:hint="eastAsia" w:ascii="Times New Roman" w:hAnsi="Times New Roman" w:cs="Times New Roman"/>
          <w:lang w:val="en-US" w:eastAsia="zh-CN"/>
        </w:rPr>
        <w:t>(x40)</w:t>
      </w:r>
    </w:p>
    <w:p>
      <w:pPr>
        <w:jc w:val="center"/>
        <w:rPr>
          <w:rFonts w:hint="eastAsia"/>
          <w:lang w:val="en-US" w:eastAsia="zh-CN"/>
        </w:rPr>
      </w:pPr>
    </w:p>
    <w:p>
      <w:pPr>
        <w:jc w:val="center"/>
        <w:rPr>
          <w:rFonts w:hint="eastAsia"/>
          <w:lang w:val="en-US" w:eastAsia="zh-CN"/>
        </w:rPr>
      </w:pPr>
    </w:p>
    <w:p>
      <w:pPr>
        <w:rPr>
          <w:rFonts w:hint="default" w:ascii="Times New Roman" w:hAnsi="Times New Roman" w:cs="Times New Roman"/>
          <w:lang w:val="en-US" w:eastAsia="zh-CN"/>
        </w:rPr>
      </w:pPr>
      <w:r>
        <w:rPr>
          <w:rFonts w:hint="default" w:ascii="Times New Roman" w:hAnsi="Times New Roman" w:cs="Times New Roman"/>
          <w:lang w:val="en-US" w:eastAsia="zh-CN"/>
        </w:rPr>
        <w:t>Fig1 B1 and B2:HE staining results showed that after injection of IL-1β and TNF-α, the condylar cartilage layer showed disorder, the proliferative layer disappeared, mast cells proliferated abnormally and arranged in disorder, and strong alkaline "chondromatous" like changes appeared</w:t>
      </w:r>
      <w:r>
        <w:rPr>
          <w:rFonts w:hint="eastAsia" w:ascii="Times New Roman" w:hAnsi="Times New Roman" w:cs="Times New Roman"/>
          <w:lang w:val="en-US" w:eastAsia="zh-CN"/>
        </w:rPr>
        <w:t>.</w:t>
      </w:r>
    </w:p>
    <w:p>
      <w:pPr>
        <w:rPr>
          <w:rFonts w:hint="default"/>
          <w:lang w:val="en-US" w:eastAsia="zh-CN"/>
        </w:rPr>
      </w:pPr>
      <w:r>
        <w:rPr>
          <w:rFonts w:hint="default"/>
          <w:lang w:val="en-US" w:eastAsia="zh-CN"/>
        </w:rPr>
        <w:drawing>
          <wp:inline distT="0" distB="0" distL="114300" distR="114300">
            <wp:extent cx="5269230" cy="3010535"/>
            <wp:effectExtent l="0" t="0" r="0" b="0"/>
            <wp:docPr id="7" name="图片 7" descr="Fig1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1 B3"/>
                    <pic:cNvPicPr>
                      <a:picLocks noChangeAspect="1"/>
                    </pic:cNvPicPr>
                  </pic:nvPicPr>
                  <pic:blipFill>
                    <a:blip r:embed="rId10">
                      <a:lum bright="24000" contrast="24000"/>
                    </a:blip>
                    <a:srcRect t="9993" b="9158"/>
                    <a:stretch>
                      <a:fillRect/>
                    </a:stretch>
                  </pic:blipFill>
                  <pic:spPr>
                    <a:xfrm>
                      <a:off x="0" y="0"/>
                      <a:ext cx="5269230" cy="3010535"/>
                    </a:xfrm>
                    <a:prstGeom prst="rect">
                      <a:avLst/>
                    </a:prstGeom>
                  </pic:spPr>
                </pic:pic>
              </a:graphicData>
            </a:graphic>
          </wp:inline>
        </w:drawing>
      </w:r>
    </w:p>
    <w:p>
      <w:pPr>
        <w:jc w:val="center"/>
        <w:rPr>
          <w:rFonts w:hint="eastAsia" w:ascii="Times New Roman" w:hAnsi="Times New Roman" w:cs="Times New Roman" w:eastAsiaTheme="minorEastAsia"/>
          <w:lang w:val="en-US" w:eastAsia="zh-CN"/>
        </w:rPr>
      </w:pPr>
      <w:r>
        <w:rPr>
          <w:rFonts w:hint="default" w:ascii="Times New Roman" w:hAnsi="Times New Roman" w:cs="Times New Roman"/>
          <w:lang w:val="en-US" w:eastAsia="zh-CN"/>
        </w:rPr>
        <w:t>Fig1 B3</w:t>
      </w:r>
      <w:r>
        <w:rPr>
          <w:rFonts w:hint="eastAsia" w:ascii="Times New Roman" w:hAnsi="Times New Roman" w:cs="Times New Roman"/>
          <w:lang w:val="en-US" w:eastAsia="zh-CN"/>
        </w:rPr>
        <w:t>:</w:t>
      </w:r>
      <w:r>
        <w:rPr>
          <w:rFonts w:hint="default" w:ascii="Times New Roman" w:hAnsi="Times New Roman" w:cs="Times New Roman"/>
          <w:lang w:val="en-US" w:eastAsia="zh-CN"/>
        </w:rPr>
        <w:t>S</w:t>
      </w:r>
      <w:r>
        <w:rPr>
          <w:rFonts w:hint="default" w:ascii="Times New Roman" w:hAnsi="Times New Roman" w:cs="Times New Roman"/>
        </w:rPr>
        <w:t>affron</w:t>
      </w:r>
      <w:r>
        <w:rPr>
          <w:rFonts w:hint="default" w:ascii="Times New Roman" w:hAnsi="Times New Roman" w:cs="Times New Roman"/>
          <w:lang w:val="en-US" w:eastAsia="zh-CN"/>
        </w:rPr>
        <w:t xml:space="preserve"> </w:t>
      </w:r>
      <w:r>
        <w:rPr>
          <w:rFonts w:hint="default" w:ascii="Times New Roman" w:hAnsi="Times New Roman" w:cs="Times New Roman"/>
        </w:rPr>
        <w:t>O-fast green 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model group </w:t>
      </w:r>
      <w:r>
        <w:rPr>
          <w:rFonts w:hint="eastAsia" w:ascii="Times New Roman" w:hAnsi="Times New Roman" w:cs="Times New Roman"/>
          <w:lang w:val="en-US" w:eastAsia="zh-CN"/>
        </w:rPr>
        <w:t>(x40)</w:t>
      </w:r>
    </w:p>
    <w:p>
      <w:pPr>
        <w:rPr>
          <w:rFonts w:hint="eastAsia"/>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drawing>
          <wp:inline distT="0" distB="0" distL="114300" distR="114300">
            <wp:extent cx="5269230" cy="3009265"/>
            <wp:effectExtent l="0" t="0" r="0" b="0"/>
            <wp:docPr id="8" name="图片 8" descr="Fig1 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1 B4"/>
                    <pic:cNvPicPr>
                      <a:picLocks noChangeAspect="1"/>
                    </pic:cNvPicPr>
                  </pic:nvPicPr>
                  <pic:blipFill>
                    <a:blip r:embed="rId11">
                      <a:lum bright="18000" contrast="-6000"/>
                    </a:blip>
                    <a:srcRect t="9499" b="9686"/>
                    <a:stretch>
                      <a:fillRect/>
                    </a:stretch>
                  </pic:blipFill>
                  <pic:spPr>
                    <a:xfrm>
                      <a:off x="0" y="0"/>
                      <a:ext cx="5269230" cy="3009265"/>
                    </a:xfrm>
                    <a:prstGeom prst="rect">
                      <a:avLst/>
                    </a:prstGeom>
                  </pic:spPr>
                </pic:pic>
              </a:graphicData>
            </a:graphic>
          </wp:inline>
        </w:drawing>
      </w:r>
    </w:p>
    <w:p>
      <w:pPr>
        <w:jc w:val="center"/>
        <w:rPr>
          <w:rFonts w:hint="eastAsia" w:ascii="Times New Roman" w:hAnsi="Times New Roman" w:cs="Times New Roman" w:eastAsiaTheme="minorEastAsia"/>
          <w:lang w:val="en-US" w:eastAsia="zh-CN"/>
        </w:rPr>
      </w:pPr>
      <w:r>
        <w:rPr>
          <w:rFonts w:hint="default" w:ascii="Times New Roman" w:hAnsi="Times New Roman" w:cs="Times New Roman"/>
          <w:lang w:val="en-US" w:eastAsia="zh-CN"/>
        </w:rPr>
        <w:t>Fig1 B4</w:t>
      </w:r>
      <w:r>
        <w:rPr>
          <w:rFonts w:hint="eastAsia" w:ascii="Times New Roman" w:hAnsi="Times New Roman" w:cs="Times New Roman"/>
          <w:lang w:val="en-US" w:eastAsia="zh-CN"/>
        </w:rPr>
        <w:t>:</w:t>
      </w:r>
      <w:r>
        <w:rPr>
          <w:rFonts w:hint="default" w:ascii="Times New Roman" w:hAnsi="Times New Roman" w:cs="Times New Roman"/>
          <w:lang w:val="en-US" w:eastAsia="zh-CN"/>
        </w:rPr>
        <w:t>S</w:t>
      </w:r>
      <w:r>
        <w:rPr>
          <w:rFonts w:hint="default" w:ascii="Times New Roman" w:hAnsi="Times New Roman" w:cs="Times New Roman"/>
        </w:rPr>
        <w:t>affron</w:t>
      </w:r>
      <w:r>
        <w:rPr>
          <w:rFonts w:hint="default" w:ascii="Times New Roman" w:hAnsi="Times New Roman" w:cs="Times New Roman"/>
          <w:lang w:val="en-US" w:eastAsia="zh-CN"/>
        </w:rPr>
        <w:t xml:space="preserve"> </w:t>
      </w:r>
      <w:r>
        <w:rPr>
          <w:rFonts w:hint="default" w:ascii="Times New Roman" w:hAnsi="Times New Roman" w:cs="Times New Roman"/>
        </w:rPr>
        <w:t>O-fast green 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model group </w:t>
      </w:r>
      <w:r>
        <w:rPr>
          <w:rFonts w:hint="eastAsia" w:ascii="Times New Roman" w:hAnsi="Times New Roman" w:cs="Times New Roman"/>
          <w:lang w:val="en-US" w:eastAsia="zh-CN"/>
        </w:rPr>
        <w:t>(x40)</w:t>
      </w:r>
    </w:p>
    <w:p>
      <w:pPr>
        <w:rPr>
          <w:rFonts w:hint="eastAsia"/>
          <w:lang w:val="en-US" w:eastAsia="zh-CN"/>
        </w:rPr>
      </w:pPr>
    </w:p>
    <w:p>
      <w:pPr>
        <w:rPr>
          <w:rFonts w:hint="default"/>
          <w:lang w:val="en-US" w:eastAsia="zh-CN"/>
        </w:rPr>
      </w:pPr>
      <w:r>
        <w:rPr>
          <w:rFonts w:hint="default" w:ascii="Times New Roman" w:hAnsi="Times New Roman" w:cs="Times New Roman"/>
          <w:lang w:val="en-US" w:eastAsia="zh-CN"/>
        </w:rPr>
        <w:t>Fig1 B</w:t>
      </w:r>
      <w:r>
        <w:rPr>
          <w:rFonts w:hint="eastAsia" w:ascii="Times New Roman" w:hAnsi="Times New Roman" w:cs="Times New Roman"/>
          <w:lang w:val="en-US" w:eastAsia="zh-CN"/>
        </w:rPr>
        <w:t>3</w:t>
      </w:r>
      <w:r>
        <w:rPr>
          <w:rFonts w:hint="default" w:ascii="Times New Roman" w:hAnsi="Times New Roman" w:cs="Times New Roman"/>
          <w:lang w:val="en-US" w:eastAsia="zh-CN"/>
        </w:rPr>
        <w:t xml:space="preserve"> and B</w:t>
      </w:r>
      <w:r>
        <w:rPr>
          <w:rFonts w:hint="eastAsia" w:ascii="Times New Roman" w:hAnsi="Times New Roman" w:cs="Times New Roman"/>
          <w:lang w:val="en-US" w:eastAsia="zh-CN"/>
        </w:rPr>
        <w:t>4</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Abnormal proliferation and disordered arrangement of chondrocytes with a bright red color were observed in safranine O-solid green staining, while invading subchondral bone and interrupting the continuity of the tidal line.</w:t>
      </w:r>
    </w:p>
    <w:p>
      <w:pPr>
        <w:rPr>
          <w:rFonts w:hint="default"/>
          <w:lang w:val="en-US" w:eastAsia="zh-CN"/>
        </w:rPr>
      </w:pPr>
      <w:r>
        <w:rPr>
          <w:rFonts w:hint="default"/>
          <w:lang w:val="en-US" w:eastAsia="zh-CN"/>
        </w:rPr>
        <w:drawing>
          <wp:inline distT="0" distB="0" distL="114300" distR="114300">
            <wp:extent cx="5269230" cy="3033395"/>
            <wp:effectExtent l="0" t="0" r="0" b="0"/>
            <wp:docPr id="9" name="图片 9" descr="Fig1 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1 C1"/>
                    <pic:cNvPicPr>
                      <a:picLocks noChangeAspect="1"/>
                    </pic:cNvPicPr>
                  </pic:nvPicPr>
                  <pic:blipFill>
                    <a:blip r:embed="rId12"/>
                    <a:srcRect t="9141" b="9396"/>
                    <a:stretch>
                      <a:fillRect/>
                    </a:stretch>
                  </pic:blipFill>
                  <pic:spPr>
                    <a:xfrm>
                      <a:off x="0" y="0"/>
                      <a:ext cx="5269230" cy="3033395"/>
                    </a:xfrm>
                    <a:prstGeom prst="rect">
                      <a:avLst/>
                    </a:prstGeom>
                  </pic:spPr>
                </pic:pic>
              </a:graphicData>
            </a:graphic>
          </wp:inline>
        </w:drawing>
      </w:r>
    </w:p>
    <w:p>
      <w:pPr>
        <w:jc w:val="center"/>
        <w:rPr>
          <w:rFonts w:hint="eastAsia" w:ascii="Times New Roman" w:hAnsi="Times New Roman" w:cs="Times New Roman" w:eastAsiaTheme="minorEastAsia"/>
          <w:lang w:val="en-US" w:eastAsia="zh-CN"/>
        </w:rPr>
      </w:pPr>
      <w:r>
        <w:rPr>
          <w:rFonts w:hint="default" w:ascii="Times New Roman" w:hAnsi="Times New Roman" w:cs="Times New Roman"/>
          <w:lang w:val="en-US" w:eastAsia="zh-CN"/>
        </w:rPr>
        <w:t>Fig1 C1</w:t>
      </w:r>
      <w:r>
        <w:rPr>
          <w:rFonts w:hint="eastAsia" w:ascii="Times New Roman" w:hAnsi="Times New Roman" w:cs="Times New Roman"/>
          <w:lang w:val="en-US" w:eastAsia="zh-CN"/>
        </w:rPr>
        <w:t xml:space="preserve">: </w:t>
      </w:r>
      <w:r>
        <w:rPr>
          <w:rFonts w:hint="default" w:ascii="Times New Roman" w:hAnsi="Times New Roman" w:cs="Times New Roman"/>
        </w:rPr>
        <w:t>HE</w:t>
      </w:r>
      <w:r>
        <w:rPr>
          <w:rFonts w:hint="default" w:ascii="Times New Roman" w:hAnsi="Times New Roman" w:cs="Times New Roman"/>
          <w:lang w:val="en-US" w:eastAsia="zh-CN"/>
        </w:rPr>
        <w:t xml:space="preserve"> </w:t>
      </w:r>
      <w:r>
        <w:rPr>
          <w:rFonts w:hint="default" w:ascii="Times New Roman" w:hAnsi="Times New Roman" w:cs="Times New Roman"/>
        </w:rPr>
        <w:t>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control group</w:t>
      </w:r>
      <w:r>
        <w:rPr>
          <w:rFonts w:hint="eastAsia" w:ascii="Times New Roman" w:hAnsi="Times New Roman" w:cs="Times New Roman"/>
          <w:lang w:val="en-US" w:eastAsia="zh-CN"/>
        </w:rPr>
        <w:t xml:space="preserve"> (x40)</w:t>
      </w:r>
    </w:p>
    <w:p>
      <w:pPr>
        <w:rPr>
          <w:rFonts w:hint="eastAsia"/>
          <w:lang w:val="en-US" w:eastAsia="zh-CN"/>
        </w:rPr>
      </w:pPr>
    </w:p>
    <w:p>
      <w:pPr>
        <w:rPr>
          <w:rFonts w:hint="eastAsia"/>
          <w:lang w:val="en-US" w:eastAsia="zh-CN"/>
        </w:rPr>
      </w:pPr>
    </w:p>
    <w:p>
      <w:pPr>
        <w:rPr>
          <w:rFonts w:hint="default"/>
          <w:lang w:val="en-US" w:eastAsia="zh-CN"/>
        </w:rPr>
      </w:pPr>
    </w:p>
    <w:p>
      <w:pPr>
        <w:rPr>
          <w:rFonts w:hint="default"/>
          <w:lang w:val="en-US" w:eastAsia="zh-CN"/>
        </w:rPr>
      </w:pPr>
      <w:r>
        <w:rPr>
          <w:rFonts w:hint="default"/>
          <w:lang w:val="en-US" w:eastAsia="zh-CN"/>
        </w:rPr>
        <w:drawing>
          <wp:inline distT="0" distB="0" distL="114300" distR="114300">
            <wp:extent cx="5269230" cy="3032760"/>
            <wp:effectExtent l="0" t="0" r="0" b="0"/>
            <wp:docPr id="10" name="图片 10" descr="Fig1 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1 C2"/>
                    <pic:cNvPicPr>
                      <a:picLocks noChangeAspect="1"/>
                    </pic:cNvPicPr>
                  </pic:nvPicPr>
                  <pic:blipFill>
                    <a:blip r:embed="rId13"/>
                    <a:srcRect t="9243" b="9311"/>
                    <a:stretch>
                      <a:fillRect/>
                    </a:stretch>
                  </pic:blipFill>
                  <pic:spPr>
                    <a:xfrm>
                      <a:off x="0" y="0"/>
                      <a:ext cx="5269230" cy="3032760"/>
                    </a:xfrm>
                    <a:prstGeom prst="rect">
                      <a:avLst/>
                    </a:prstGeom>
                  </pic:spPr>
                </pic:pic>
              </a:graphicData>
            </a:graphic>
          </wp:inline>
        </w:drawing>
      </w:r>
    </w:p>
    <w:p>
      <w:pPr>
        <w:jc w:val="center"/>
        <w:rPr>
          <w:rFonts w:hint="eastAsia" w:ascii="Times New Roman" w:hAnsi="Times New Roman" w:cs="Times New Roman" w:eastAsiaTheme="minorEastAsia"/>
          <w:lang w:val="en-US" w:eastAsia="zh-CN"/>
        </w:rPr>
      </w:pPr>
      <w:r>
        <w:rPr>
          <w:rFonts w:hint="default" w:ascii="Times New Roman" w:hAnsi="Times New Roman" w:cs="Times New Roman"/>
          <w:lang w:val="en-US" w:eastAsia="zh-CN"/>
        </w:rPr>
        <w:t>Fig1 C2</w:t>
      </w:r>
      <w:r>
        <w:rPr>
          <w:rFonts w:hint="eastAsia" w:ascii="Times New Roman" w:hAnsi="Times New Roman" w:cs="Times New Roman"/>
          <w:lang w:val="en-US" w:eastAsia="zh-CN"/>
        </w:rPr>
        <w:t xml:space="preserve">: </w:t>
      </w:r>
      <w:r>
        <w:rPr>
          <w:rFonts w:hint="default" w:ascii="Times New Roman" w:hAnsi="Times New Roman" w:cs="Times New Roman"/>
        </w:rPr>
        <w:t>HE</w:t>
      </w:r>
      <w:r>
        <w:rPr>
          <w:rFonts w:hint="default" w:ascii="Times New Roman" w:hAnsi="Times New Roman" w:cs="Times New Roman"/>
          <w:lang w:val="en-US" w:eastAsia="zh-CN"/>
        </w:rPr>
        <w:t xml:space="preserve"> </w:t>
      </w:r>
      <w:r>
        <w:rPr>
          <w:rFonts w:hint="default" w:ascii="Times New Roman" w:hAnsi="Times New Roman" w:cs="Times New Roman"/>
        </w:rPr>
        <w:t>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control group </w:t>
      </w:r>
      <w:r>
        <w:rPr>
          <w:rFonts w:hint="eastAsia" w:ascii="Times New Roman" w:hAnsi="Times New Roman" w:cs="Times New Roman"/>
          <w:lang w:val="en-US" w:eastAsia="zh-CN"/>
        </w:rPr>
        <w:t>(x40)</w:t>
      </w:r>
    </w:p>
    <w:p>
      <w:pPr>
        <w:rPr>
          <w:rFonts w:hint="eastAsia"/>
          <w:lang w:val="en-US" w:eastAsia="zh-CN"/>
        </w:rPr>
      </w:pPr>
    </w:p>
    <w:p>
      <w:pPr>
        <w:rPr>
          <w:rFonts w:hint="default"/>
          <w:lang w:val="en-US" w:eastAsia="zh-CN"/>
        </w:rPr>
      </w:pPr>
      <w:r>
        <w:rPr>
          <w:rFonts w:hint="default" w:ascii="Times New Roman" w:hAnsi="Times New Roman" w:cs="Times New Roman"/>
          <w:lang w:val="en-US" w:eastAsia="zh-CN"/>
        </w:rPr>
        <w:t xml:space="preserve">Fig1 </w:t>
      </w:r>
      <w:r>
        <w:rPr>
          <w:rFonts w:hint="eastAsia" w:ascii="Times New Roman" w:hAnsi="Times New Roman" w:cs="Times New Roman"/>
          <w:lang w:val="en-US" w:eastAsia="zh-CN"/>
        </w:rPr>
        <w:t>C1</w:t>
      </w:r>
      <w:r>
        <w:rPr>
          <w:rFonts w:hint="default" w:ascii="Times New Roman" w:hAnsi="Times New Roman" w:cs="Times New Roman"/>
          <w:lang w:val="en-US" w:eastAsia="zh-CN"/>
        </w:rPr>
        <w:t xml:space="preserve"> and </w:t>
      </w:r>
      <w:r>
        <w:rPr>
          <w:rFonts w:hint="eastAsia" w:ascii="Times New Roman" w:hAnsi="Times New Roman" w:cs="Times New Roman"/>
          <w:lang w:val="en-US" w:eastAsia="zh-CN"/>
        </w:rPr>
        <w:t>C2</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HE staining results showed that</w:t>
      </w:r>
      <w:r>
        <w:rPr>
          <w:rFonts w:hint="eastAsia" w:ascii="Times New Roman" w:hAnsi="Times New Roman" w:cs="Times New Roman"/>
          <w:lang w:val="en-US" w:eastAsia="zh-CN"/>
        </w:rPr>
        <w:t xml:space="preserve"> I</w:t>
      </w:r>
      <w:r>
        <w:rPr>
          <w:rFonts w:ascii="Times New Roman" w:hAnsi="Times New Roman" w:cs="Times New Roman"/>
        </w:rPr>
        <w:t>nflammatory secretions appeared in the synovial cavity of the condylar cartilage</w:t>
      </w:r>
      <w:r>
        <w:rPr>
          <w:rFonts w:hint="eastAsia" w:ascii="Times New Roman" w:hAnsi="Times New Roman" w:cs="Times New Roman"/>
          <w:lang w:val="en-US" w:eastAsia="zh-CN"/>
        </w:rPr>
        <w:t xml:space="preserve">, </w:t>
      </w:r>
      <w:r>
        <w:rPr>
          <w:rFonts w:ascii="Times New Roman" w:hAnsi="Times New Roman" w:cs="Times New Roman"/>
        </w:rPr>
        <w:t>and the mast layer cells were disordered (abnormal proliferation or reduction of mast cells)</w:t>
      </w:r>
      <w:r>
        <w:rPr>
          <w:rFonts w:hint="eastAsia" w:ascii="Times New Roman" w:hAnsi="Times New Roman" w:cs="Times New Roman"/>
          <w:lang w:val="en-US" w:eastAsia="zh-CN"/>
        </w:rPr>
        <w:t xml:space="preserve"> after </w:t>
      </w:r>
      <w:r>
        <w:rPr>
          <w:rFonts w:ascii="Times New Roman" w:hAnsi="Times New Roman" w:cs="Times New Roman"/>
        </w:rPr>
        <w:t>injected with</w:t>
      </w:r>
      <w:r>
        <w:rPr>
          <w:rFonts w:hint="eastAsia" w:ascii="Times New Roman" w:hAnsi="Times New Roman" w:cs="Times New Roman"/>
          <w:lang w:val="en-US" w:eastAsia="zh-CN"/>
        </w:rPr>
        <w:t xml:space="preserve"> </w:t>
      </w:r>
      <w:r>
        <w:rPr>
          <w:rFonts w:ascii="Times New Roman" w:hAnsi="Times New Roman" w:cs="Times New Roman"/>
          <w:lang w:val="en-US" w:eastAsia="zh-CN"/>
        </w:rPr>
        <w:t>IL-1β</w:t>
      </w:r>
      <w:r>
        <w:rPr>
          <w:rFonts w:hint="eastAsia" w:ascii="Times New Roman" w:hAnsi="Times New Roman" w:cs="Times New Roman"/>
          <w:lang w:val="en-US" w:eastAsia="zh-CN"/>
        </w:rPr>
        <w:t xml:space="preserve"> , </w:t>
      </w:r>
      <w:r>
        <w:rPr>
          <w:rFonts w:ascii="Times New Roman" w:hAnsi="Times New Roman" w:cs="Times New Roman"/>
          <w:lang w:val="en-US" w:eastAsia="zh-CN"/>
        </w:rPr>
        <w:t>TNF-α</w:t>
      </w:r>
      <w:r>
        <w:rPr>
          <w:rFonts w:hint="eastAsia" w:ascii="Times New Roman" w:hAnsi="Times New Roman" w:cs="Times New Roman"/>
          <w:lang w:val="en-US" w:eastAsia="zh-CN"/>
        </w:rPr>
        <w:t xml:space="preserve"> and a</w:t>
      </w:r>
      <w:r>
        <w:rPr>
          <w:rFonts w:ascii="Times New Roman" w:hAnsi="Times New Roman" w:cs="Times New Roman"/>
        </w:rPr>
        <w:t>gomir NC</w:t>
      </w:r>
      <w:r>
        <w:rPr>
          <w:rFonts w:hint="eastAsia" w:ascii="Times New Roman" w:hAnsi="Times New Roman" w:cs="Times New Roman"/>
          <w:lang w:val="en-US" w:eastAsia="zh-CN"/>
        </w:rPr>
        <w:t>.</w:t>
      </w:r>
    </w:p>
    <w:p>
      <w:pPr>
        <w:rPr>
          <w:rFonts w:hint="default"/>
          <w:lang w:val="en-US" w:eastAsia="zh-CN"/>
        </w:rPr>
      </w:pPr>
      <w:r>
        <w:rPr>
          <w:rFonts w:hint="default"/>
          <w:lang w:val="en-US" w:eastAsia="zh-CN"/>
        </w:rPr>
        <w:drawing>
          <wp:inline distT="0" distB="0" distL="114300" distR="114300">
            <wp:extent cx="5269230" cy="3025140"/>
            <wp:effectExtent l="0" t="0" r="0" b="0"/>
            <wp:docPr id="13" name="图片 13" descr="Fig1 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1 C3"/>
                    <pic:cNvPicPr>
                      <a:picLocks noChangeAspect="1"/>
                    </pic:cNvPicPr>
                  </pic:nvPicPr>
                  <pic:blipFill>
                    <a:blip r:embed="rId14">
                      <a:lum bright="18000" contrast="36000"/>
                    </a:blip>
                    <a:srcRect t="9652" b="9106"/>
                    <a:stretch>
                      <a:fillRect/>
                    </a:stretch>
                  </pic:blipFill>
                  <pic:spPr>
                    <a:xfrm>
                      <a:off x="0" y="0"/>
                      <a:ext cx="5269230" cy="3025140"/>
                    </a:xfrm>
                    <a:prstGeom prst="rect">
                      <a:avLst/>
                    </a:prstGeom>
                  </pic:spPr>
                </pic:pic>
              </a:graphicData>
            </a:graphic>
          </wp:inline>
        </w:drawing>
      </w:r>
    </w:p>
    <w:p>
      <w:pPr>
        <w:jc w:val="center"/>
        <w:rPr>
          <w:rFonts w:hint="eastAsia" w:ascii="Times New Roman" w:hAnsi="Times New Roman" w:cs="Times New Roman" w:eastAsiaTheme="minorEastAsia"/>
          <w:lang w:val="en-US" w:eastAsia="zh-CN"/>
        </w:rPr>
      </w:pPr>
      <w:r>
        <w:rPr>
          <w:rFonts w:hint="default" w:ascii="Times New Roman" w:hAnsi="Times New Roman" w:cs="Times New Roman"/>
          <w:lang w:val="en-US" w:eastAsia="zh-CN"/>
        </w:rPr>
        <w:t>Fig1 C3</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S</w:t>
      </w:r>
      <w:r>
        <w:rPr>
          <w:rFonts w:hint="default" w:ascii="Times New Roman" w:hAnsi="Times New Roman" w:cs="Times New Roman"/>
        </w:rPr>
        <w:t>affron</w:t>
      </w:r>
      <w:r>
        <w:rPr>
          <w:rFonts w:hint="default" w:ascii="Times New Roman" w:hAnsi="Times New Roman" w:cs="Times New Roman"/>
          <w:lang w:val="en-US" w:eastAsia="zh-CN"/>
        </w:rPr>
        <w:t xml:space="preserve"> </w:t>
      </w:r>
      <w:r>
        <w:rPr>
          <w:rFonts w:hint="default" w:ascii="Times New Roman" w:hAnsi="Times New Roman" w:cs="Times New Roman"/>
        </w:rPr>
        <w:t>O-fast green 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control group </w:t>
      </w:r>
      <w:r>
        <w:rPr>
          <w:rFonts w:hint="eastAsia" w:ascii="Times New Roman" w:hAnsi="Times New Roman" w:cs="Times New Roman"/>
          <w:lang w:val="en-US" w:eastAsia="zh-CN"/>
        </w:rPr>
        <w:t>(x40)</w:t>
      </w: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p>
    <w:p>
      <w:pPr>
        <w:rPr>
          <w:rFonts w:hint="default"/>
          <w:lang w:val="en-US" w:eastAsia="zh-CN"/>
        </w:rPr>
      </w:pPr>
      <w:r>
        <w:rPr>
          <w:rFonts w:hint="default"/>
          <w:lang w:val="en-US" w:eastAsia="zh-CN"/>
        </w:rPr>
        <w:drawing>
          <wp:inline distT="0" distB="0" distL="114300" distR="114300">
            <wp:extent cx="5269230" cy="3058160"/>
            <wp:effectExtent l="0" t="0" r="0" b="0"/>
            <wp:docPr id="14" name="图片 14" descr="Fig1 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1 C4"/>
                    <pic:cNvPicPr>
                      <a:picLocks noChangeAspect="1"/>
                    </pic:cNvPicPr>
                  </pic:nvPicPr>
                  <pic:blipFill>
                    <a:blip r:embed="rId15">
                      <a:lum bright="-36000" contrast="36000"/>
                    </a:blip>
                    <a:srcRect t="8799" b="9072"/>
                    <a:stretch>
                      <a:fillRect/>
                    </a:stretch>
                  </pic:blipFill>
                  <pic:spPr>
                    <a:xfrm>
                      <a:off x="0" y="0"/>
                      <a:ext cx="5269230" cy="3058160"/>
                    </a:xfrm>
                    <a:prstGeom prst="rect">
                      <a:avLst/>
                    </a:prstGeom>
                  </pic:spPr>
                </pic:pic>
              </a:graphicData>
            </a:graphic>
          </wp:inline>
        </w:drawing>
      </w:r>
    </w:p>
    <w:p>
      <w:pPr>
        <w:jc w:val="center"/>
        <w:rPr>
          <w:rFonts w:hint="eastAsia" w:ascii="Times New Roman" w:hAnsi="Times New Roman" w:cs="Times New Roman" w:eastAsiaTheme="minorEastAsia"/>
          <w:lang w:val="en-US" w:eastAsia="zh-CN"/>
        </w:rPr>
      </w:pPr>
      <w:r>
        <w:rPr>
          <w:rFonts w:hint="default" w:ascii="Times New Roman" w:hAnsi="Times New Roman" w:cs="Times New Roman"/>
          <w:lang w:val="en-US" w:eastAsia="zh-CN"/>
        </w:rPr>
        <w:t>Fig1 C4</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S</w:t>
      </w:r>
      <w:r>
        <w:rPr>
          <w:rFonts w:hint="default" w:ascii="Times New Roman" w:hAnsi="Times New Roman" w:cs="Times New Roman"/>
        </w:rPr>
        <w:t>affron</w:t>
      </w:r>
      <w:r>
        <w:rPr>
          <w:rFonts w:hint="default" w:ascii="Times New Roman" w:hAnsi="Times New Roman" w:cs="Times New Roman"/>
          <w:lang w:val="en-US" w:eastAsia="zh-CN"/>
        </w:rPr>
        <w:t xml:space="preserve"> </w:t>
      </w:r>
      <w:r>
        <w:rPr>
          <w:rFonts w:hint="default" w:ascii="Times New Roman" w:hAnsi="Times New Roman" w:cs="Times New Roman"/>
        </w:rPr>
        <w:t>O-fast green 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control group </w:t>
      </w:r>
      <w:r>
        <w:rPr>
          <w:rFonts w:hint="eastAsia" w:ascii="Times New Roman" w:hAnsi="Times New Roman" w:cs="Times New Roman"/>
          <w:lang w:val="en-US" w:eastAsia="zh-CN"/>
        </w:rPr>
        <w:t>(x40)</w:t>
      </w:r>
    </w:p>
    <w:p>
      <w:pPr>
        <w:jc w:val="center"/>
        <w:rPr>
          <w:rFonts w:hint="default" w:ascii="Times New Roman" w:hAnsi="Times New Roman" w:cs="Times New Roman"/>
          <w:lang w:val="en-US" w:eastAsia="zh-CN"/>
        </w:rPr>
      </w:pPr>
    </w:p>
    <w:p>
      <w:pPr>
        <w:rPr>
          <w:rFonts w:hint="default"/>
          <w:lang w:val="en-US" w:eastAsia="zh-CN"/>
        </w:rPr>
      </w:pPr>
      <w:r>
        <w:rPr>
          <w:rFonts w:hint="default" w:ascii="Times New Roman" w:hAnsi="Times New Roman" w:cs="Times New Roman"/>
          <w:lang w:val="en-US" w:eastAsia="zh-CN"/>
        </w:rPr>
        <w:t xml:space="preserve">Fig1 </w:t>
      </w:r>
      <w:r>
        <w:rPr>
          <w:rFonts w:hint="eastAsia" w:ascii="Times New Roman" w:hAnsi="Times New Roman" w:cs="Times New Roman"/>
          <w:lang w:val="en-US" w:eastAsia="zh-CN"/>
        </w:rPr>
        <w:t>C3</w:t>
      </w:r>
      <w:r>
        <w:rPr>
          <w:rFonts w:hint="default" w:ascii="Times New Roman" w:hAnsi="Times New Roman" w:cs="Times New Roman"/>
          <w:lang w:val="en-US" w:eastAsia="zh-CN"/>
        </w:rPr>
        <w:t xml:space="preserve"> and </w:t>
      </w:r>
      <w:r>
        <w:rPr>
          <w:rFonts w:hint="eastAsia" w:ascii="Times New Roman" w:hAnsi="Times New Roman" w:cs="Times New Roman"/>
          <w:lang w:val="en-US" w:eastAsia="zh-CN"/>
        </w:rPr>
        <w:t xml:space="preserve">C4: The results of safranine O-solid green staining showed that the matrix of the condylar cartilage layer is loosened, and the arrangement of mast cells is disordered (abnormal proliferation or decrease in number of mast cells). after </w:t>
      </w:r>
      <w:r>
        <w:rPr>
          <w:rFonts w:ascii="Times New Roman" w:hAnsi="Times New Roman" w:cs="Times New Roman"/>
        </w:rPr>
        <w:t>injected with</w:t>
      </w:r>
      <w:r>
        <w:rPr>
          <w:rFonts w:hint="eastAsia" w:ascii="Times New Roman" w:hAnsi="Times New Roman" w:cs="Times New Roman"/>
          <w:lang w:val="en-US" w:eastAsia="zh-CN"/>
        </w:rPr>
        <w:t xml:space="preserve"> </w:t>
      </w:r>
      <w:r>
        <w:rPr>
          <w:rFonts w:ascii="Times New Roman" w:hAnsi="Times New Roman" w:cs="Times New Roman"/>
          <w:lang w:val="en-US" w:eastAsia="zh-CN"/>
        </w:rPr>
        <w:t>IL-1β</w:t>
      </w:r>
      <w:r>
        <w:rPr>
          <w:rFonts w:hint="eastAsia" w:ascii="Times New Roman" w:hAnsi="Times New Roman" w:cs="Times New Roman"/>
          <w:lang w:val="en-US" w:eastAsia="zh-CN"/>
        </w:rPr>
        <w:t xml:space="preserve"> , </w:t>
      </w:r>
      <w:r>
        <w:rPr>
          <w:rFonts w:ascii="Times New Roman" w:hAnsi="Times New Roman" w:cs="Times New Roman"/>
          <w:lang w:val="en-US" w:eastAsia="zh-CN"/>
        </w:rPr>
        <w:t>TNF-α</w:t>
      </w:r>
      <w:r>
        <w:rPr>
          <w:rFonts w:hint="eastAsia" w:ascii="Times New Roman" w:hAnsi="Times New Roman" w:cs="Times New Roman"/>
          <w:lang w:val="en-US" w:eastAsia="zh-CN"/>
        </w:rPr>
        <w:t xml:space="preserve"> and a</w:t>
      </w:r>
      <w:r>
        <w:rPr>
          <w:rFonts w:ascii="Times New Roman" w:hAnsi="Times New Roman" w:cs="Times New Roman"/>
        </w:rPr>
        <w:t>gomir NC</w:t>
      </w:r>
      <w:r>
        <w:rPr>
          <w:rFonts w:hint="eastAsia" w:ascii="Times New Roman" w:hAnsi="Times New Roman" w:cs="Times New Roman"/>
          <w:lang w:val="en-US" w:eastAsia="zh-CN"/>
        </w:rPr>
        <w:t>.</w:t>
      </w:r>
    </w:p>
    <w:p>
      <w:pPr>
        <w:rPr>
          <w:rFonts w:hint="default"/>
          <w:lang w:val="en-US" w:eastAsia="zh-CN"/>
        </w:rPr>
      </w:pPr>
    </w:p>
    <w:p>
      <w:pPr>
        <w:rPr>
          <w:rFonts w:hint="default"/>
          <w:lang w:val="en-US" w:eastAsia="zh-CN"/>
        </w:rPr>
      </w:pPr>
      <w:r>
        <w:rPr>
          <w:rFonts w:hint="default"/>
          <w:lang w:val="en-US" w:eastAsia="zh-CN"/>
        </w:rPr>
        <w:drawing>
          <wp:inline distT="0" distB="0" distL="114300" distR="114300">
            <wp:extent cx="5269230" cy="3028315"/>
            <wp:effectExtent l="0" t="0" r="0" b="0"/>
            <wp:docPr id="15" name="图片 15" descr="FIg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1 D1"/>
                    <pic:cNvPicPr>
                      <a:picLocks noChangeAspect="1"/>
                    </pic:cNvPicPr>
                  </pic:nvPicPr>
                  <pic:blipFill>
                    <a:blip r:embed="rId16"/>
                    <a:srcRect t="9004" b="9669"/>
                    <a:stretch>
                      <a:fillRect/>
                    </a:stretch>
                  </pic:blipFill>
                  <pic:spPr>
                    <a:xfrm>
                      <a:off x="0" y="0"/>
                      <a:ext cx="5269230" cy="3028315"/>
                    </a:xfrm>
                    <a:prstGeom prst="rect">
                      <a:avLst/>
                    </a:prstGeom>
                  </pic:spPr>
                </pic:pic>
              </a:graphicData>
            </a:graphic>
          </wp:inline>
        </w:drawing>
      </w:r>
    </w:p>
    <w:p>
      <w:pPr>
        <w:jc w:val="center"/>
        <w:rPr>
          <w:rFonts w:hint="eastAsia" w:ascii="Times New Roman" w:hAnsi="Times New Roman" w:cs="Times New Roman" w:eastAsiaTheme="minorEastAsia"/>
          <w:lang w:val="en-US" w:eastAsia="zh-CN"/>
        </w:rPr>
      </w:pPr>
      <w:r>
        <w:rPr>
          <w:rFonts w:hint="default" w:ascii="Times New Roman" w:hAnsi="Times New Roman" w:cs="Times New Roman"/>
          <w:lang w:val="en-US" w:eastAsia="zh-CN"/>
        </w:rPr>
        <w:t>Fig1 D1</w:t>
      </w:r>
      <w:r>
        <w:rPr>
          <w:rFonts w:hint="eastAsia" w:ascii="Times New Roman" w:hAnsi="Times New Roman" w:cs="Times New Roman"/>
          <w:lang w:val="en-US" w:eastAsia="zh-CN"/>
        </w:rPr>
        <w:t>:</w:t>
      </w:r>
      <w:r>
        <w:rPr>
          <w:rFonts w:hint="default" w:ascii="Times New Roman" w:hAnsi="Times New Roman" w:cs="Times New Roman"/>
        </w:rPr>
        <w:t>HE</w:t>
      </w:r>
      <w:r>
        <w:rPr>
          <w:rFonts w:hint="default" w:ascii="Times New Roman" w:hAnsi="Times New Roman" w:cs="Times New Roman"/>
          <w:lang w:val="en-US" w:eastAsia="zh-CN"/>
        </w:rPr>
        <w:t xml:space="preserve"> </w:t>
      </w:r>
      <w:r>
        <w:rPr>
          <w:rFonts w:hint="default" w:ascii="Times New Roman" w:hAnsi="Times New Roman" w:cs="Times New Roman"/>
        </w:rPr>
        <w:t>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experimental group </w:t>
      </w:r>
      <w:r>
        <w:rPr>
          <w:rFonts w:hint="eastAsia" w:ascii="Times New Roman" w:hAnsi="Times New Roman" w:cs="Times New Roman"/>
          <w:lang w:val="en-US" w:eastAsia="zh-CN"/>
        </w:rPr>
        <w:t>(x40)</w:t>
      </w:r>
    </w:p>
    <w:p>
      <w:pPr>
        <w:rPr>
          <w:rFonts w:hint="eastAsia"/>
          <w:lang w:val="en-US" w:eastAsia="zh-CN"/>
        </w:rPr>
      </w:pPr>
    </w:p>
    <w:p>
      <w:pPr>
        <w:rPr>
          <w:rFonts w:hint="eastAsia"/>
          <w:lang w:val="en-US" w:eastAsia="zh-CN"/>
        </w:rPr>
      </w:pPr>
    </w:p>
    <w:p>
      <w:pPr>
        <w:rPr>
          <w:rFonts w:hint="default"/>
          <w:lang w:val="en-US" w:eastAsia="zh-CN"/>
        </w:rPr>
      </w:pPr>
    </w:p>
    <w:p>
      <w:pPr>
        <w:rPr>
          <w:rFonts w:hint="default"/>
          <w:lang w:val="en-US" w:eastAsia="zh-CN"/>
        </w:rPr>
      </w:pPr>
      <w:r>
        <w:rPr>
          <w:rFonts w:hint="default"/>
          <w:lang w:val="en-US" w:eastAsia="zh-CN"/>
        </w:rPr>
        <w:drawing>
          <wp:inline distT="0" distB="0" distL="114300" distR="114300">
            <wp:extent cx="5269230" cy="2992755"/>
            <wp:effectExtent l="0" t="0" r="0" b="0"/>
            <wp:docPr id="16" name="图片 16" descr="Fig1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1 D2"/>
                    <pic:cNvPicPr>
                      <a:picLocks noChangeAspect="1"/>
                    </pic:cNvPicPr>
                  </pic:nvPicPr>
                  <pic:blipFill>
                    <a:blip r:embed="rId17"/>
                    <a:srcRect t="9669" b="9959"/>
                    <a:stretch>
                      <a:fillRect/>
                    </a:stretch>
                  </pic:blipFill>
                  <pic:spPr>
                    <a:xfrm>
                      <a:off x="0" y="0"/>
                      <a:ext cx="5269230" cy="2992755"/>
                    </a:xfrm>
                    <a:prstGeom prst="rect">
                      <a:avLst/>
                    </a:prstGeom>
                  </pic:spPr>
                </pic:pic>
              </a:graphicData>
            </a:graphic>
          </wp:inline>
        </w:drawing>
      </w:r>
    </w:p>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Fig1 D2</w:t>
      </w:r>
      <w:r>
        <w:rPr>
          <w:rFonts w:hint="eastAsia" w:ascii="Times New Roman" w:hAnsi="Times New Roman" w:cs="Times New Roman"/>
          <w:lang w:val="en-US" w:eastAsia="zh-CN"/>
        </w:rPr>
        <w:t xml:space="preserve">: </w:t>
      </w:r>
      <w:r>
        <w:rPr>
          <w:rFonts w:hint="default" w:ascii="Times New Roman" w:hAnsi="Times New Roman" w:cs="Times New Roman"/>
        </w:rPr>
        <w:t>HE</w:t>
      </w:r>
      <w:r>
        <w:rPr>
          <w:rFonts w:hint="default" w:ascii="Times New Roman" w:hAnsi="Times New Roman" w:cs="Times New Roman"/>
          <w:lang w:val="en-US" w:eastAsia="zh-CN"/>
        </w:rPr>
        <w:t xml:space="preserve"> </w:t>
      </w:r>
      <w:r>
        <w:rPr>
          <w:rFonts w:hint="default" w:ascii="Times New Roman" w:hAnsi="Times New Roman" w:cs="Times New Roman"/>
        </w:rPr>
        <w:t>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experimental group </w:t>
      </w:r>
      <w:r>
        <w:rPr>
          <w:rFonts w:hint="eastAsia" w:ascii="Times New Roman" w:hAnsi="Times New Roman" w:cs="Times New Roman"/>
          <w:lang w:val="en-US" w:eastAsia="zh-CN"/>
        </w:rPr>
        <w:t>(x40)</w:t>
      </w:r>
    </w:p>
    <w:p>
      <w:pPr>
        <w:rPr>
          <w:rFonts w:hint="eastAsia"/>
          <w:lang w:val="en-US" w:eastAsia="zh-CN"/>
        </w:rPr>
      </w:pPr>
    </w:p>
    <w:p>
      <w:pPr>
        <w:rPr>
          <w:rFonts w:hint="eastAsia" w:eastAsiaTheme="minorEastAsia"/>
          <w:lang w:val="en-US" w:eastAsia="zh-CN"/>
        </w:rPr>
      </w:pPr>
      <w:r>
        <w:rPr>
          <w:rFonts w:hint="default" w:ascii="Times New Roman" w:hAnsi="Times New Roman" w:cs="Times New Roman"/>
          <w:lang w:val="en-US" w:eastAsia="zh-CN"/>
        </w:rPr>
        <w:t xml:space="preserve">Fig1 </w:t>
      </w:r>
      <w:r>
        <w:rPr>
          <w:rFonts w:hint="eastAsia" w:ascii="Times New Roman" w:hAnsi="Times New Roman" w:cs="Times New Roman"/>
          <w:lang w:val="en-US" w:eastAsia="zh-CN"/>
        </w:rPr>
        <w:t>D1</w:t>
      </w:r>
      <w:r>
        <w:rPr>
          <w:rFonts w:hint="default" w:ascii="Times New Roman" w:hAnsi="Times New Roman" w:cs="Times New Roman"/>
          <w:lang w:val="en-US" w:eastAsia="zh-CN"/>
        </w:rPr>
        <w:t xml:space="preserve"> and </w:t>
      </w:r>
      <w:r>
        <w:rPr>
          <w:rFonts w:hint="eastAsia" w:ascii="Times New Roman" w:hAnsi="Times New Roman" w:cs="Times New Roman"/>
          <w:lang w:val="en-US" w:eastAsia="zh-CN"/>
        </w:rPr>
        <w:t xml:space="preserve">D2: </w:t>
      </w:r>
      <w:r>
        <w:rPr>
          <w:rFonts w:hint="default" w:ascii="Times New Roman" w:hAnsi="Times New Roman" w:cs="Times New Roman"/>
          <w:lang w:val="en-US" w:eastAsia="zh-CN"/>
        </w:rPr>
        <w:t>HE staining results showed that</w:t>
      </w:r>
      <w:r>
        <w:rPr>
          <w:rFonts w:ascii="Times New Roman" w:hAnsi="Times New Roman" w:cs="Times New Roman"/>
        </w:rPr>
        <w:t xml:space="preserve"> inflammatory secretions were significantly reduced in the experimental group (injection of </w:t>
      </w:r>
      <w:r>
        <w:rPr>
          <w:rFonts w:hint="eastAsia" w:ascii="Times New Roman" w:hAnsi="Times New Roman" w:cs="Times New Roman"/>
          <w:lang w:val="en-US" w:eastAsia="zh-CN"/>
        </w:rPr>
        <w:t>miR</w:t>
      </w:r>
      <w:r>
        <w:rPr>
          <w:rFonts w:ascii="Times New Roman" w:hAnsi="Times New Roman" w:cs="Times New Roman"/>
        </w:rPr>
        <w:t>-146</w:t>
      </w:r>
      <w:r>
        <w:rPr>
          <w:rFonts w:hint="eastAsia" w:ascii="Times New Roman" w:hAnsi="Times New Roman" w:cs="Times New Roman"/>
          <w:lang w:val="en-US" w:eastAsia="zh-CN"/>
        </w:rPr>
        <w:t>a</w:t>
      </w:r>
      <w:r>
        <w:rPr>
          <w:rFonts w:ascii="Times New Roman" w:hAnsi="Times New Roman" w:cs="Times New Roman"/>
        </w:rPr>
        <w:t>-5</w:t>
      </w:r>
      <w:r>
        <w:rPr>
          <w:rFonts w:hint="eastAsia" w:ascii="Times New Roman" w:hAnsi="Times New Roman" w:cs="Times New Roman"/>
          <w:lang w:val="en-US" w:eastAsia="zh-CN"/>
        </w:rPr>
        <w:t>p</w:t>
      </w:r>
      <w:r>
        <w:rPr>
          <w:rFonts w:ascii="Times New Roman" w:hAnsi="Times New Roman" w:cs="Times New Roman"/>
        </w:rPr>
        <w:t xml:space="preserve"> </w:t>
      </w:r>
      <w:r>
        <w:rPr>
          <w:rFonts w:hint="eastAsia" w:ascii="Times New Roman" w:hAnsi="Times New Roman" w:cs="Times New Roman"/>
          <w:lang w:val="en-US" w:eastAsia="zh-CN"/>
        </w:rPr>
        <w:t>a</w:t>
      </w:r>
      <w:r>
        <w:rPr>
          <w:rFonts w:ascii="Times New Roman" w:hAnsi="Times New Roman" w:cs="Times New Roman"/>
        </w:rPr>
        <w:t>gomir), and the structure of cartilage layers was clearer than that of the control group, and the cartilage structure was improved to some extent</w:t>
      </w:r>
      <w:r>
        <w:rPr>
          <w:rFonts w:hint="eastAsia" w:ascii="Times New Roman" w:hAnsi="Times New Roman" w:cs="Times New Roman"/>
          <w:lang w:val="en-US" w:eastAsia="zh-CN"/>
        </w:rPr>
        <w:t>.</w:t>
      </w:r>
    </w:p>
    <w:p>
      <w:pPr>
        <w:rPr>
          <w:rFonts w:hint="default"/>
          <w:lang w:val="en-US" w:eastAsia="zh-CN"/>
        </w:rPr>
      </w:pPr>
      <w:r>
        <w:rPr>
          <w:rFonts w:hint="default"/>
          <w:lang w:val="en-US" w:eastAsia="zh-CN"/>
        </w:rPr>
        <w:drawing>
          <wp:inline distT="0" distB="0" distL="114300" distR="114300">
            <wp:extent cx="5269230" cy="3013710"/>
            <wp:effectExtent l="0" t="0" r="0" b="0"/>
            <wp:docPr id="17" name="图片 17" descr="Fig1 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1 D3"/>
                    <pic:cNvPicPr>
                      <a:picLocks noChangeAspect="1"/>
                    </pic:cNvPicPr>
                  </pic:nvPicPr>
                  <pic:blipFill>
                    <a:blip r:embed="rId18">
                      <a:lum bright="30000" contrast="24000"/>
                    </a:blip>
                    <a:srcRect t="9771" b="9294"/>
                    <a:stretch>
                      <a:fillRect/>
                    </a:stretch>
                  </pic:blipFill>
                  <pic:spPr>
                    <a:xfrm>
                      <a:off x="0" y="0"/>
                      <a:ext cx="5269230" cy="3013710"/>
                    </a:xfrm>
                    <a:prstGeom prst="rect">
                      <a:avLst/>
                    </a:prstGeom>
                  </pic:spPr>
                </pic:pic>
              </a:graphicData>
            </a:graphic>
          </wp:inline>
        </w:drawing>
      </w:r>
    </w:p>
    <w:p>
      <w:pPr>
        <w:jc w:val="center"/>
        <w:rPr>
          <w:rFonts w:hint="default"/>
          <w:lang w:val="en-US" w:eastAsia="zh-CN"/>
        </w:rPr>
      </w:pPr>
      <w:r>
        <w:rPr>
          <w:rFonts w:hint="default" w:ascii="Times New Roman" w:hAnsi="Times New Roman" w:cs="Times New Roman"/>
          <w:lang w:val="en-US" w:eastAsia="zh-CN"/>
        </w:rPr>
        <w:t>Fig1 D3</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S</w:t>
      </w:r>
      <w:r>
        <w:rPr>
          <w:rFonts w:hint="default" w:ascii="Times New Roman" w:hAnsi="Times New Roman" w:cs="Times New Roman"/>
        </w:rPr>
        <w:t>affron</w:t>
      </w:r>
      <w:r>
        <w:rPr>
          <w:rFonts w:hint="default" w:ascii="Times New Roman" w:hAnsi="Times New Roman" w:cs="Times New Roman"/>
          <w:lang w:val="en-US" w:eastAsia="zh-CN"/>
        </w:rPr>
        <w:t xml:space="preserve"> </w:t>
      </w:r>
      <w:r>
        <w:rPr>
          <w:rFonts w:hint="default" w:ascii="Times New Roman" w:hAnsi="Times New Roman" w:cs="Times New Roman"/>
        </w:rPr>
        <w:t>O-fast green 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experimental group </w:t>
      </w:r>
      <w:r>
        <w:rPr>
          <w:rFonts w:hint="eastAsia" w:ascii="Times New Roman" w:hAnsi="Times New Roman" w:cs="Times New Roman"/>
          <w:lang w:val="en-US" w:eastAsia="zh-CN"/>
        </w:rPr>
        <w:t>(x40)</w:t>
      </w:r>
    </w:p>
    <w:p>
      <w:pPr>
        <w:rPr>
          <w:rFonts w:hint="eastAsia"/>
          <w:lang w:val="en-US" w:eastAsia="zh-CN"/>
        </w:rPr>
      </w:pPr>
    </w:p>
    <w:p>
      <w:pPr>
        <w:rPr>
          <w:rFonts w:hint="default"/>
          <w:lang w:val="en-US" w:eastAsia="zh-CN"/>
        </w:rPr>
      </w:pPr>
    </w:p>
    <w:p>
      <w:pPr>
        <w:rPr>
          <w:rFonts w:hint="default"/>
          <w:lang w:val="en-US" w:eastAsia="zh-CN"/>
        </w:rPr>
      </w:pPr>
      <w:r>
        <w:rPr>
          <w:rFonts w:hint="default"/>
          <w:lang w:val="en-US" w:eastAsia="zh-CN"/>
        </w:rPr>
        <w:drawing>
          <wp:inline distT="0" distB="0" distL="114300" distR="114300">
            <wp:extent cx="5269230" cy="2987040"/>
            <wp:effectExtent l="0" t="0" r="0" b="0"/>
            <wp:docPr id="18" name="图片 18" descr="Fig1 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1 D4"/>
                    <pic:cNvPicPr>
                      <a:picLocks noChangeAspect="1"/>
                    </pic:cNvPicPr>
                  </pic:nvPicPr>
                  <pic:blipFill>
                    <a:blip r:embed="rId19">
                      <a:lum bright="-30000" contrast="-18000"/>
                    </a:blip>
                    <a:srcRect t="9908" b="9874"/>
                    <a:stretch>
                      <a:fillRect/>
                    </a:stretch>
                  </pic:blipFill>
                  <pic:spPr>
                    <a:xfrm>
                      <a:off x="0" y="0"/>
                      <a:ext cx="5269230" cy="2987040"/>
                    </a:xfrm>
                    <a:prstGeom prst="rect">
                      <a:avLst/>
                    </a:prstGeom>
                  </pic:spPr>
                </pic:pic>
              </a:graphicData>
            </a:graphic>
          </wp:inline>
        </w:drawing>
      </w:r>
    </w:p>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Fig1 D4</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S</w:t>
      </w:r>
      <w:r>
        <w:rPr>
          <w:rFonts w:hint="default" w:ascii="Times New Roman" w:hAnsi="Times New Roman" w:cs="Times New Roman"/>
        </w:rPr>
        <w:t>affron</w:t>
      </w:r>
      <w:r>
        <w:rPr>
          <w:rFonts w:hint="default" w:ascii="Times New Roman" w:hAnsi="Times New Roman" w:cs="Times New Roman"/>
          <w:lang w:val="en-US" w:eastAsia="zh-CN"/>
        </w:rPr>
        <w:t xml:space="preserve"> </w:t>
      </w:r>
      <w:r>
        <w:rPr>
          <w:rFonts w:hint="default" w:ascii="Times New Roman" w:hAnsi="Times New Roman" w:cs="Times New Roman"/>
        </w:rPr>
        <w:t>O-fast green staining</w:t>
      </w:r>
      <w:r>
        <w:rPr>
          <w:rFonts w:hint="default" w:ascii="Times New Roman" w:hAnsi="Times New Roman" w:cs="Times New Roman"/>
          <w:lang w:val="en-US" w:eastAsia="zh-CN"/>
        </w:rPr>
        <w:t xml:space="preserve"> </w:t>
      </w:r>
      <w:r>
        <w:rPr>
          <w:rFonts w:hint="default" w:ascii="Times New Roman" w:hAnsi="Times New Roman" w:cs="Times New Roman"/>
        </w:rPr>
        <w:t>in</w:t>
      </w:r>
      <w:r>
        <w:rPr>
          <w:rFonts w:hint="eastAsia" w:ascii="Times New Roman" w:hAnsi="Times New Roman" w:cs="Times New Roman"/>
          <w:lang w:val="en-US" w:eastAsia="zh-CN"/>
        </w:rPr>
        <w:t xml:space="preserve"> </w:t>
      </w:r>
      <w:r>
        <w:rPr>
          <w:rFonts w:hint="eastAsia" w:ascii="Times New Roman" w:hAnsi="Times New Roman"/>
          <w:szCs w:val="24"/>
          <w:lang w:val="en-US" w:eastAsia="zh-CN"/>
        </w:rPr>
        <w:t xml:space="preserve">experimental group </w:t>
      </w:r>
      <w:r>
        <w:rPr>
          <w:rFonts w:hint="eastAsia" w:ascii="Times New Roman" w:hAnsi="Times New Roman" w:cs="Times New Roman"/>
          <w:lang w:val="en-US" w:eastAsia="zh-CN"/>
        </w:rPr>
        <w:t>(x40)</w:t>
      </w:r>
    </w:p>
    <w:p>
      <w:pPr>
        <w:jc w:val="center"/>
        <w:rPr>
          <w:rFonts w:hint="default" w:ascii="Times New Roman" w:hAnsi="Times New Roman" w:cs="Times New Roman"/>
          <w:lang w:val="en-US" w:eastAsia="zh-CN"/>
        </w:rPr>
      </w:pPr>
    </w:p>
    <w:p>
      <w:pPr>
        <w:jc w:val="center"/>
        <w:rPr>
          <w:rFonts w:hint="default" w:ascii="Times New Roman" w:hAnsi="Times New Roman" w:cs="Times New Roman"/>
          <w:lang w:val="en-US" w:eastAsia="zh-CN"/>
        </w:rPr>
      </w:pPr>
    </w:p>
    <w:p>
      <w:pPr>
        <w:rPr>
          <w:rFonts w:hint="default"/>
          <w:lang w:val="en-US" w:eastAsia="zh-CN"/>
        </w:rPr>
      </w:pPr>
      <w:r>
        <w:rPr>
          <w:rFonts w:hint="default" w:ascii="Times New Roman" w:hAnsi="Times New Roman" w:cs="Times New Roman"/>
          <w:lang w:val="en-US" w:eastAsia="zh-CN"/>
        </w:rPr>
        <w:t xml:space="preserve">Fig1 </w:t>
      </w:r>
      <w:r>
        <w:rPr>
          <w:rFonts w:hint="eastAsia" w:ascii="Times New Roman" w:hAnsi="Times New Roman" w:cs="Times New Roman"/>
          <w:lang w:val="en-US" w:eastAsia="zh-CN"/>
        </w:rPr>
        <w:t>D3</w:t>
      </w:r>
      <w:r>
        <w:rPr>
          <w:rFonts w:hint="default" w:ascii="Times New Roman" w:hAnsi="Times New Roman" w:cs="Times New Roman"/>
          <w:lang w:val="en-US" w:eastAsia="zh-CN"/>
        </w:rPr>
        <w:t xml:space="preserve"> and </w:t>
      </w:r>
      <w:r>
        <w:rPr>
          <w:rFonts w:hint="eastAsia" w:ascii="Times New Roman" w:hAnsi="Times New Roman" w:cs="Times New Roman"/>
          <w:lang w:val="en-US" w:eastAsia="zh-CN"/>
        </w:rPr>
        <w:t>D4: The results of safranine O-solid green staining showed that the experimental group (injected with miR</w:t>
      </w:r>
      <w:r>
        <w:rPr>
          <w:rFonts w:ascii="Times New Roman" w:hAnsi="Times New Roman" w:cs="Times New Roman"/>
        </w:rPr>
        <w:t>-146</w:t>
      </w:r>
      <w:r>
        <w:rPr>
          <w:rFonts w:hint="eastAsia" w:ascii="Times New Roman" w:hAnsi="Times New Roman" w:cs="Times New Roman"/>
          <w:lang w:val="en-US" w:eastAsia="zh-CN"/>
        </w:rPr>
        <w:t>a</w:t>
      </w:r>
      <w:r>
        <w:rPr>
          <w:rFonts w:ascii="Times New Roman" w:hAnsi="Times New Roman" w:cs="Times New Roman"/>
        </w:rPr>
        <w:t xml:space="preserve">-5p </w:t>
      </w:r>
      <w:r>
        <w:rPr>
          <w:rFonts w:hint="eastAsia" w:ascii="Times New Roman" w:hAnsi="Times New Roman" w:cs="Times New Roman"/>
          <w:lang w:val="en-US" w:eastAsia="zh-CN"/>
        </w:rPr>
        <w:t>a</w:t>
      </w:r>
      <w:r>
        <w:rPr>
          <w:rFonts w:ascii="Times New Roman" w:hAnsi="Times New Roman" w:cs="Times New Roman"/>
        </w:rPr>
        <w:t>gomir</w:t>
      </w:r>
      <w:r>
        <w:rPr>
          <w:rFonts w:hint="eastAsia" w:ascii="Times New Roman" w:hAnsi="Times New Roman" w:cs="Times New Roman"/>
          <w:lang w:val="en-US" w:eastAsia="zh-CN"/>
        </w:rPr>
        <w:t>) had improved cartilage structure, continuous "tidal line", increased number of chondrocytes and cartilage matrix.</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kNjU5MTQxOWQ2YzdkYjU5YmYyMGQzNjYwZWU4YWYifQ=="/>
  </w:docVars>
  <w:rsids>
    <w:rsidRoot w:val="00000000"/>
    <w:rsid w:val="0A61760C"/>
    <w:rsid w:val="2A955E4A"/>
    <w:rsid w:val="39211F32"/>
    <w:rsid w:val="67B36A9A"/>
    <w:rsid w:val="6FD52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387</Words>
  <Characters>2117</Characters>
  <Lines>0</Lines>
  <Paragraphs>0</Paragraphs>
  <TotalTime>2</TotalTime>
  <ScaleCrop>false</ScaleCrop>
  <LinksUpToDate>false</LinksUpToDate>
  <CharactersWithSpaces>2479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2023-09-14T02:33:00Z</dcterms:created>
  <dc:creator>丁昱</dc:creator>
  <cp:lastModifiedBy>机智的小丁丁</cp:lastModifiedBy>
  <dcterms:modified xsi:type="dcterms:W3CDTF">2023-09-19T03:31:48Z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9BE390AAF7B14D5BB25A343FE5CBB658_12</vt:lpwstr>
  </property>
</Properties>
</file>