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C94063" w14:textId="43C3E68B" w:rsidR="005D077A" w:rsidRPr="00955DDD" w:rsidRDefault="005D077A">
      <w:pPr>
        <w:widowControl/>
        <w:jc w:val="left"/>
        <w:rPr>
          <w:noProof/>
        </w:rPr>
      </w:pPr>
      <w:bookmarkStart w:id="0" w:name="_Hlk143182965"/>
      <w:bookmarkEnd w:id="0"/>
    </w:p>
    <w:p w14:paraId="4D703AE9" w14:textId="6590E35F" w:rsidR="005D077A" w:rsidRPr="00955DDD" w:rsidRDefault="005D077A">
      <w:pPr>
        <w:widowControl/>
        <w:jc w:val="left"/>
        <w:rPr>
          <w:noProof/>
        </w:rPr>
      </w:pPr>
    </w:p>
    <w:p w14:paraId="026F8E7B" w14:textId="0CB9A56E" w:rsidR="005D077A" w:rsidRPr="00955DDD" w:rsidRDefault="005D077A">
      <w:pPr>
        <w:widowControl/>
        <w:jc w:val="left"/>
        <w:rPr>
          <w:noProof/>
        </w:rPr>
      </w:pPr>
    </w:p>
    <w:p w14:paraId="490C2EE6" w14:textId="73701864" w:rsidR="005D077A" w:rsidRPr="00955DDD" w:rsidRDefault="005D077A">
      <w:pPr>
        <w:widowControl/>
        <w:jc w:val="left"/>
        <w:rPr>
          <w:noProof/>
        </w:rPr>
      </w:pPr>
    </w:p>
    <w:p w14:paraId="2E64A5FF" w14:textId="6640F03D" w:rsidR="005D077A" w:rsidRPr="00955DDD" w:rsidRDefault="005D077A">
      <w:pPr>
        <w:widowControl/>
        <w:jc w:val="left"/>
        <w:rPr>
          <w:noProof/>
        </w:rPr>
      </w:pPr>
    </w:p>
    <w:p w14:paraId="644D54BC" w14:textId="114C371F" w:rsidR="005D077A" w:rsidRPr="00955DDD" w:rsidRDefault="005D077A">
      <w:pPr>
        <w:widowControl/>
        <w:jc w:val="left"/>
        <w:rPr>
          <w:noProof/>
        </w:rPr>
      </w:pPr>
    </w:p>
    <w:p w14:paraId="33EB5623" w14:textId="66544731" w:rsidR="005D077A" w:rsidRPr="00955DDD" w:rsidRDefault="005D077A">
      <w:pPr>
        <w:widowControl/>
        <w:jc w:val="left"/>
        <w:rPr>
          <w:noProof/>
        </w:rPr>
      </w:pPr>
    </w:p>
    <w:p w14:paraId="4A3C11C5" w14:textId="7D828CC7" w:rsidR="005D077A" w:rsidRPr="00955DDD" w:rsidRDefault="005D077A">
      <w:pPr>
        <w:widowControl/>
        <w:jc w:val="left"/>
        <w:rPr>
          <w:noProof/>
        </w:rPr>
      </w:pPr>
    </w:p>
    <w:p w14:paraId="145FA2CF" w14:textId="33F5A40F" w:rsidR="005D077A" w:rsidRPr="00955DDD" w:rsidRDefault="005D077A">
      <w:pPr>
        <w:widowControl/>
        <w:jc w:val="left"/>
        <w:rPr>
          <w:noProof/>
        </w:rPr>
      </w:pPr>
    </w:p>
    <w:p w14:paraId="71A3AA83" w14:textId="77777777" w:rsidR="005D077A" w:rsidRPr="00955DDD" w:rsidRDefault="005D077A">
      <w:pPr>
        <w:widowControl/>
        <w:jc w:val="left"/>
        <w:rPr>
          <w:noProof/>
        </w:rPr>
      </w:pPr>
    </w:p>
    <w:p w14:paraId="17978459" w14:textId="2ABD1A6F" w:rsidR="005D077A" w:rsidRPr="00955DDD" w:rsidRDefault="005D077A">
      <w:pPr>
        <w:widowControl/>
        <w:jc w:val="left"/>
        <w:rPr>
          <w:noProof/>
        </w:rPr>
      </w:pPr>
    </w:p>
    <w:p w14:paraId="33ABCE78" w14:textId="611CA9A2" w:rsidR="005D077A" w:rsidRPr="00955DDD" w:rsidRDefault="005D077A">
      <w:pPr>
        <w:widowControl/>
        <w:jc w:val="left"/>
        <w:rPr>
          <w:noProof/>
        </w:rPr>
      </w:pPr>
    </w:p>
    <w:p w14:paraId="23A4961A" w14:textId="7C1F2CA6" w:rsidR="005D077A" w:rsidRPr="00955DDD" w:rsidRDefault="005D077A">
      <w:pPr>
        <w:widowControl/>
        <w:jc w:val="left"/>
        <w:rPr>
          <w:noProof/>
        </w:rPr>
      </w:pPr>
    </w:p>
    <w:p w14:paraId="5300C7E7" w14:textId="6AB502BF" w:rsidR="005D077A" w:rsidRPr="00955DDD" w:rsidRDefault="005D077A" w:rsidP="005D077A">
      <w:pPr>
        <w:widowControl/>
        <w:jc w:val="center"/>
        <w:rPr>
          <w:rFonts w:ascii="Times New Roman" w:hAnsi="Times New Roman" w:cs="Times New Roman"/>
          <w:noProof/>
        </w:rPr>
      </w:pPr>
      <w:r w:rsidRPr="00955DDD">
        <w:rPr>
          <w:rFonts w:ascii="Times New Roman" w:hAnsi="Times New Roman" w:cs="Times New Roman"/>
          <w:noProof/>
          <w:sz w:val="72"/>
          <w:szCs w:val="96"/>
        </w:rPr>
        <w:t>Supplementary Material</w:t>
      </w:r>
    </w:p>
    <w:p w14:paraId="1A0C2CA4" w14:textId="60194048" w:rsidR="005D077A" w:rsidRPr="00955DDD" w:rsidRDefault="005D077A">
      <w:pPr>
        <w:widowControl/>
        <w:jc w:val="left"/>
        <w:rPr>
          <w:noProof/>
        </w:rPr>
      </w:pPr>
      <w:r w:rsidRPr="00955DDD">
        <w:rPr>
          <w:noProof/>
        </w:rPr>
        <w:br w:type="page"/>
      </w:r>
    </w:p>
    <w:p w14:paraId="7AAA4B74" w14:textId="797E2EB6" w:rsidR="004B79B0" w:rsidRPr="00955DDD" w:rsidRDefault="000D3105" w:rsidP="000D3105">
      <w:pPr>
        <w:spacing w:line="360" w:lineRule="auto"/>
        <w:rPr>
          <w:rFonts w:ascii="Times New Roman" w:hAnsi="Times New Roman" w:cs="Times New Roman"/>
          <w:b/>
          <w:kern w:val="0"/>
          <w:sz w:val="28"/>
          <w:szCs w:val="28"/>
        </w:rPr>
      </w:pPr>
      <w:r w:rsidRPr="00955DDD">
        <w:rPr>
          <w:rFonts w:ascii="Times New Roman" w:eastAsia="Times New Roman" w:hAnsi="Times New Roman" w:cs="Times New Roman"/>
          <w:b/>
          <w:kern w:val="0"/>
          <w:sz w:val="28"/>
          <w:szCs w:val="28"/>
        </w:rPr>
        <w:lastRenderedPageBreak/>
        <w:t xml:space="preserve">Supplementary </w:t>
      </w:r>
      <w:r w:rsidRPr="00955DDD">
        <w:rPr>
          <w:rFonts w:ascii="Times New Roman" w:eastAsia="Times New Roman" w:hAnsi="Times New Roman" w:cs="Times New Roman" w:hint="eastAsia"/>
          <w:b/>
          <w:kern w:val="0"/>
          <w:sz w:val="28"/>
          <w:szCs w:val="28"/>
        </w:rPr>
        <w:t>Note</w:t>
      </w:r>
      <w:r w:rsidRPr="00955DDD">
        <w:rPr>
          <w:rFonts w:ascii="Times New Roman" w:eastAsia="Times New Roman" w:hAnsi="Times New Roman" w:cs="Times New Roman"/>
          <w:b/>
          <w:kern w:val="0"/>
          <w:sz w:val="28"/>
          <w:szCs w:val="28"/>
        </w:rPr>
        <w:t>s</w:t>
      </w:r>
    </w:p>
    <w:p w14:paraId="1B384BF5" w14:textId="77777777" w:rsidR="000D3105" w:rsidRPr="00955DDD" w:rsidRDefault="000D3105" w:rsidP="004B79B0">
      <w:pPr>
        <w:widowControl/>
        <w:spacing w:beforeLines="50" w:before="156" w:afterLines="50" w:after="156"/>
        <w:jc w:val="left"/>
        <w:rPr>
          <w:rFonts w:ascii="Times New Roman" w:eastAsia="Times New Roman" w:hAnsi="Times New Roman" w:cs="Times New Roman"/>
          <w:b/>
          <w:kern w:val="0"/>
          <w:sz w:val="24"/>
          <w:szCs w:val="24"/>
        </w:rPr>
      </w:pPr>
      <w:r w:rsidRPr="00955DDD">
        <w:rPr>
          <w:rFonts w:ascii="Times New Roman" w:eastAsia="Times New Roman" w:hAnsi="Times New Roman" w:cs="Times New Roman"/>
          <w:b/>
          <w:kern w:val="0"/>
          <w:sz w:val="24"/>
          <w:szCs w:val="24"/>
        </w:rPr>
        <w:t xml:space="preserve">Supplementary </w:t>
      </w:r>
      <w:r w:rsidRPr="00955DDD">
        <w:rPr>
          <w:rFonts w:ascii="Times New Roman" w:eastAsia="Times New Roman" w:hAnsi="Times New Roman" w:cs="Times New Roman" w:hint="eastAsia"/>
          <w:b/>
          <w:kern w:val="0"/>
          <w:sz w:val="24"/>
          <w:szCs w:val="24"/>
        </w:rPr>
        <w:t>Note</w:t>
      </w:r>
      <w:r w:rsidRPr="00955DDD">
        <w:rPr>
          <w:rFonts w:ascii="Times New Roman" w:eastAsia="Times New Roman" w:hAnsi="Times New Roman" w:cs="Times New Roman"/>
          <w:b/>
          <w:kern w:val="0"/>
          <w:sz w:val="24"/>
          <w:szCs w:val="24"/>
        </w:rPr>
        <w:t xml:space="preserve"> 1. Details of data collection and preprocessing</w:t>
      </w:r>
    </w:p>
    <w:p w14:paraId="59C6C880" w14:textId="6FBE9941" w:rsidR="000D3105" w:rsidRPr="00955DDD" w:rsidRDefault="000D3105" w:rsidP="000D3105">
      <w:pPr>
        <w:widowControl/>
        <w:spacing w:before="100" w:beforeAutospacing="1" w:after="100" w:afterAutospacing="1" w:line="360" w:lineRule="auto"/>
        <w:rPr>
          <w:rFonts w:ascii="Times New Roman" w:eastAsia="宋体" w:hAnsi="Times New Roman" w:cs="Times New Roman"/>
          <w:kern w:val="0"/>
          <w:sz w:val="24"/>
          <w:szCs w:val="24"/>
        </w:rPr>
      </w:pPr>
      <w:r w:rsidRPr="00955DDD">
        <w:rPr>
          <w:rFonts w:ascii="Times New Roman" w:eastAsia="宋体" w:hAnsi="Times New Roman" w:cs="Times New Roman"/>
          <w:kern w:val="0"/>
          <w:sz w:val="24"/>
          <w:szCs w:val="24"/>
        </w:rPr>
        <w:t xml:space="preserve">All images were collected on a Siemens Prisma 3-Tesla MRI scanner (Siemens Healthcare, Erlangen, Germany) equipped with a 64-channel head coil. High-resolution anatomical images were acquired using a T1w magnetization-prepared two rapid acquisitions with gradient echo (MP2RAGE) sequence (TR = 5000 </w:t>
      </w:r>
      <w:proofErr w:type="spellStart"/>
      <w:r w:rsidRPr="00955DDD">
        <w:rPr>
          <w:rFonts w:ascii="Times New Roman" w:eastAsia="宋体" w:hAnsi="Times New Roman" w:cs="Times New Roman"/>
          <w:kern w:val="0"/>
          <w:sz w:val="24"/>
          <w:szCs w:val="24"/>
        </w:rPr>
        <w:t>ms</w:t>
      </w:r>
      <w:proofErr w:type="spellEnd"/>
      <w:r w:rsidRPr="00955DDD">
        <w:rPr>
          <w:rFonts w:ascii="Times New Roman" w:eastAsia="宋体" w:hAnsi="Times New Roman" w:cs="Times New Roman"/>
          <w:kern w:val="0"/>
          <w:sz w:val="24"/>
          <w:szCs w:val="24"/>
        </w:rPr>
        <w:t>, TI1 = 755ms, TI2 = 2500ms, TE =</w:t>
      </w:r>
      <w:r w:rsidR="00955DDD" w:rsidRPr="00955DDD">
        <w:rPr>
          <w:rFonts w:ascii="Times New Roman" w:eastAsia="宋体" w:hAnsi="Times New Roman" w:cs="Times New Roman"/>
          <w:kern w:val="0"/>
          <w:sz w:val="24"/>
          <w:szCs w:val="24"/>
        </w:rPr>
        <w:t xml:space="preserve"> </w:t>
      </w:r>
      <w:r w:rsidRPr="00955DDD">
        <w:rPr>
          <w:rFonts w:ascii="Times New Roman" w:eastAsia="宋体" w:hAnsi="Times New Roman" w:cs="Times New Roman"/>
          <w:kern w:val="0"/>
          <w:sz w:val="24"/>
          <w:szCs w:val="24"/>
        </w:rPr>
        <w:t xml:space="preserve">3.43 </w:t>
      </w:r>
      <w:proofErr w:type="spellStart"/>
      <w:r w:rsidRPr="00955DDD">
        <w:rPr>
          <w:rFonts w:ascii="Times New Roman" w:eastAsia="宋体" w:hAnsi="Times New Roman" w:cs="Times New Roman"/>
          <w:kern w:val="0"/>
          <w:sz w:val="24"/>
          <w:szCs w:val="24"/>
        </w:rPr>
        <w:t>ms</w:t>
      </w:r>
      <w:proofErr w:type="spellEnd"/>
      <w:r w:rsidRPr="00955DDD">
        <w:rPr>
          <w:rFonts w:ascii="Times New Roman" w:eastAsia="宋体" w:hAnsi="Times New Roman" w:cs="Times New Roman"/>
          <w:kern w:val="0"/>
          <w:sz w:val="24"/>
          <w:szCs w:val="24"/>
        </w:rPr>
        <w:t>; flip angle1 = 4°, flip angle2 = 5°; FOV = 256mm; 256 × 256 matrix; 208 sagittal slices; voxel size, 1 × 1 × 1mm</w:t>
      </w:r>
      <w:r w:rsidRPr="00955DDD">
        <w:rPr>
          <w:rFonts w:ascii="Times New Roman" w:eastAsia="宋体" w:hAnsi="Times New Roman" w:cs="Times New Roman"/>
          <w:kern w:val="0"/>
          <w:sz w:val="24"/>
          <w:szCs w:val="24"/>
          <w:vertAlign w:val="superscript"/>
        </w:rPr>
        <w:t>3</w:t>
      </w:r>
      <w:r w:rsidRPr="00955DDD">
        <w:rPr>
          <w:rFonts w:ascii="Times New Roman" w:eastAsia="宋体" w:hAnsi="Times New Roman" w:cs="Times New Roman"/>
          <w:kern w:val="0"/>
          <w:sz w:val="24"/>
          <w:szCs w:val="24"/>
        </w:rPr>
        <w:t>), with an acceleration factor of 3 in the primary phase encoding direction. Functional data were obtained using an echo-planar imaging pulse sequence (T</w:t>
      </w:r>
      <w:r w:rsidRPr="00955DDD">
        <w:rPr>
          <w:rFonts w:ascii="Times New Roman" w:eastAsia="宋体" w:hAnsi="Times New Roman" w:cs="Times New Roman"/>
          <w:bCs/>
          <w:kern w:val="0"/>
          <w:sz w:val="24"/>
          <w:szCs w:val="24"/>
        </w:rPr>
        <w:t xml:space="preserve">R = 1000 </w:t>
      </w:r>
      <w:proofErr w:type="spellStart"/>
      <w:r w:rsidRPr="00955DDD">
        <w:rPr>
          <w:rFonts w:ascii="Times New Roman" w:eastAsia="宋体" w:hAnsi="Times New Roman" w:cs="Times New Roman"/>
          <w:bCs/>
          <w:kern w:val="0"/>
          <w:sz w:val="24"/>
          <w:szCs w:val="24"/>
        </w:rPr>
        <w:t>ms</w:t>
      </w:r>
      <w:proofErr w:type="spellEnd"/>
      <w:r w:rsidRPr="00955DDD">
        <w:rPr>
          <w:rFonts w:ascii="Times New Roman" w:eastAsia="宋体" w:hAnsi="Times New Roman" w:cs="Times New Roman"/>
          <w:bCs/>
          <w:kern w:val="0"/>
          <w:sz w:val="24"/>
          <w:szCs w:val="24"/>
        </w:rPr>
        <w:t xml:space="preserve">, TE =33 </w:t>
      </w:r>
      <w:proofErr w:type="spellStart"/>
      <w:r w:rsidRPr="00955DDD">
        <w:rPr>
          <w:rFonts w:ascii="Times New Roman" w:eastAsia="宋体" w:hAnsi="Times New Roman" w:cs="Times New Roman"/>
          <w:bCs/>
          <w:kern w:val="0"/>
          <w:sz w:val="24"/>
          <w:szCs w:val="24"/>
        </w:rPr>
        <w:t>ms</w:t>
      </w:r>
      <w:proofErr w:type="spellEnd"/>
      <w:r w:rsidRPr="00955DDD">
        <w:rPr>
          <w:rFonts w:ascii="Times New Roman" w:eastAsia="宋体" w:hAnsi="Times New Roman" w:cs="Times New Roman"/>
          <w:bCs/>
          <w:kern w:val="0"/>
          <w:sz w:val="24"/>
          <w:szCs w:val="24"/>
        </w:rPr>
        <w:t>; FOV = 220 mm; flip angle = 64º; 88 × 88 matrix; 65 slices; voxel size, 2.5 × 2.5 × 2.4 mm</w:t>
      </w:r>
      <w:r w:rsidRPr="00955DDD">
        <w:rPr>
          <w:rFonts w:ascii="Times New Roman" w:eastAsia="宋体" w:hAnsi="Times New Roman" w:cs="Times New Roman"/>
          <w:bCs/>
          <w:kern w:val="0"/>
          <w:sz w:val="24"/>
          <w:szCs w:val="24"/>
          <w:vertAlign w:val="superscript"/>
        </w:rPr>
        <w:t>3</w:t>
      </w:r>
      <w:r w:rsidRPr="00955DDD">
        <w:rPr>
          <w:rFonts w:ascii="Times New Roman" w:eastAsia="宋体" w:hAnsi="Times New Roman" w:cs="Times New Roman"/>
          <w:bCs/>
          <w:kern w:val="0"/>
          <w:sz w:val="24"/>
          <w:szCs w:val="24"/>
        </w:rPr>
        <w:t>)</w:t>
      </w:r>
      <w:r w:rsidRPr="00955DDD">
        <w:rPr>
          <w:rFonts w:ascii="Times New Roman" w:eastAsia="宋体" w:hAnsi="Times New Roman" w:cs="Times New Roman"/>
          <w:kern w:val="0"/>
          <w:sz w:val="24"/>
          <w:szCs w:val="24"/>
        </w:rPr>
        <w:t xml:space="preserve">. </w:t>
      </w:r>
    </w:p>
    <w:p w14:paraId="3A06AFD1" w14:textId="3A522AFB" w:rsidR="000D3105" w:rsidRPr="00955DDD" w:rsidRDefault="000D3105" w:rsidP="000D3105">
      <w:pPr>
        <w:widowControl/>
        <w:spacing w:before="100" w:beforeAutospacing="1" w:after="100" w:afterAutospacing="1" w:line="360" w:lineRule="auto"/>
        <w:rPr>
          <w:rFonts w:ascii="Times New Roman" w:eastAsia="宋体" w:hAnsi="Times New Roman" w:cs="Times New Roman"/>
          <w:kern w:val="0"/>
          <w:sz w:val="24"/>
          <w:szCs w:val="24"/>
        </w:rPr>
      </w:pPr>
      <w:proofErr w:type="spellStart"/>
      <w:r w:rsidRPr="00955DDD">
        <w:rPr>
          <w:rFonts w:ascii="Times New Roman" w:eastAsia="宋体" w:hAnsi="Times New Roman" w:cs="Times New Roman"/>
          <w:kern w:val="0"/>
          <w:sz w:val="24"/>
          <w:szCs w:val="24"/>
        </w:rPr>
        <w:t>RsfMRI</w:t>
      </w:r>
      <w:proofErr w:type="spellEnd"/>
      <w:r w:rsidRPr="00955DDD">
        <w:rPr>
          <w:rFonts w:ascii="Times New Roman" w:eastAsia="宋体" w:hAnsi="Times New Roman" w:cs="Times New Roman"/>
          <w:kern w:val="0"/>
          <w:sz w:val="24"/>
          <w:szCs w:val="24"/>
        </w:rPr>
        <w:t xml:space="preserve"> was performed following the same procedure in each session and using the </w:t>
      </w:r>
      <w:proofErr w:type="spellStart"/>
      <w:r w:rsidRPr="00955DDD">
        <w:rPr>
          <w:rFonts w:ascii="Times New Roman" w:eastAsia="宋体" w:hAnsi="Times New Roman" w:cs="Times New Roman"/>
          <w:kern w:val="0"/>
          <w:sz w:val="24"/>
          <w:szCs w:val="24"/>
        </w:rPr>
        <w:t>BrainSector</w:t>
      </w:r>
      <w:proofErr w:type="spellEnd"/>
      <w:r w:rsidRPr="00955DDD">
        <w:rPr>
          <w:rFonts w:ascii="Times New Roman" w:eastAsia="宋体" w:hAnsi="Times New Roman" w:cs="Times New Roman"/>
          <w:kern w:val="0"/>
          <w:sz w:val="24"/>
          <w:szCs w:val="24"/>
          <w:vertAlign w:val="superscript"/>
        </w:rPr>
        <w:t>®️</w:t>
      </w:r>
      <w:r w:rsidRPr="00955DDD">
        <w:rPr>
          <w:rFonts w:ascii="Times New Roman" w:eastAsia="宋体" w:hAnsi="Times New Roman" w:cs="Times New Roman"/>
          <w:kern w:val="0"/>
          <w:sz w:val="24"/>
          <w:szCs w:val="24"/>
        </w:rPr>
        <w:t xml:space="preserve"> Cloud from Neural Galaxy Inc. The pipeline includes (1) slice timing correction using </w:t>
      </w:r>
      <w:proofErr w:type="spellStart"/>
      <w:r w:rsidRPr="00955DDD">
        <w:rPr>
          <w:rFonts w:ascii="Times New Roman" w:eastAsia="宋体" w:hAnsi="Times New Roman" w:cs="Times New Roman"/>
          <w:kern w:val="0"/>
          <w:sz w:val="24"/>
          <w:szCs w:val="24"/>
        </w:rPr>
        <w:t>stc_sess</w:t>
      </w:r>
      <w:proofErr w:type="spellEnd"/>
      <w:r w:rsidRPr="00955DDD">
        <w:rPr>
          <w:rFonts w:ascii="Times New Roman" w:eastAsia="宋体" w:hAnsi="Times New Roman" w:cs="Times New Roman"/>
          <w:kern w:val="0"/>
          <w:sz w:val="24"/>
          <w:szCs w:val="24"/>
        </w:rPr>
        <w:t xml:space="preserve"> from </w:t>
      </w:r>
      <w:proofErr w:type="spellStart"/>
      <w:r w:rsidRPr="00955DDD">
        <w:rPr>
          <w:rFonts w:ascii="Times New Roman" w:eastAsia="宋体" w:hAnsi="Times New Roman" w:cs="Times New Roman"/>
          <w:kern w:val="0"/>
          <w:sz w:val="24"/>
          <w:szCs w:val="24"/>
        </w:rPr>
        <w:t>FreeSurfer</w:t>
      </w:r>
      <w:proofErr w:type="spellEnd"/>
      <w:r w:rsidRPr="00955DDD">
        <w:rPr>
          <w:rFonts w:ascii="Times New Roman" w:eastAsia="宋体" w:hAnsi="Times New Roman" w:cs="Times New Roman"/>
          <w:kern w:val="0"/>
          <w:sz w:val="24"/>
          <w:szCs w:val="24"/>
        </w:rPr>
        <w:t xml:space="preserve"> version 6.0.0 software package (http://surfer.nmr.mgh.harvard.edu), (2) rigid body correction for head motion with the </w:t>
      </w:r>
      <w:proofErr w:type="spellStart"/>
      <w:r w:rsidRPr="00955DDD">
        <w:rPr>
          <w:rFonts w:ascii="Times New Roman" w:eastAsia="宋体" w:hAnsi="Times New Roman" w:cs="Times New Roman"/>
          <w:kern w:val="0"/>
          <w:sz w:val="24"/>
          <w:szCs w:val="24"/>
        </w:rPr>
        <w:t>mc_sess</w:t>
      </w:r>
      <w:proofErr w:type="spellEnd"/>
      <w:r w:rsidRPr="00955DDD">
        <w:rPr>
          <w:rFonts w:ascii="Times New Roman" w:eastAsia="宋体" w:hAnsi="Times New Roman" w:cs="Times New Roman"/>
          <w:kern w:val="0"/>
          <w:sz w:val="24"/>
          <w:szCs w:val="24"/>
        </w:rPr>
        <w:t xml:space="preserve"> from </w:t>
      </w:r>
      <w:proofErr w:type="spellStart"/>
      <w:r w:rsidRPr="00955DDD">
        <w:rPr>
          <w:rFonts w:ascii="Times New Roman" w:eastAsia="宋体" w:hAnsi="Times New Roman" w:cs="Times New Roman"/>
          <w:kern w:val="0"/>
          <w:sz w:val="24"/>
          <w:szCs w:val="24"/>
        </w:rPr>
        <w:t>FreeSurfer</w:t>
      </w:r>
      <w:proofErr w:type="spellEnd"/>
      <w:r w:rsidRPr="00955DDD">
        <w:rPr>
          <w:rFonts w:ascii="Times New Roman" w:eastAsia="宋体" w:hAnsi="Times New Roman" w:cs="Times New Roman"/>
          <w:kern w:val="0"/>
          <w:sz w:val="24"/>
          <w:szCs w:val="24"/>
        </w:rPr>
        <w:t xml:space="preserve"> (https://surfer.nmr.mgh.harvard.edu/fswiki/mc-sess), (3) normalization for global mean signal intensity across runs, (4) linear detrending and bandpass filtering (0.01</w:t>
      </w:r>
      <w:r w:rsidR="00955DDD" w:rsidRPr="00955DDD">
        <w:rPr>
          <w:rFonts w:ascii="Times New Roman" w:eastAsia="宋体" w:hAnsi="Times New Roman" w:cs="Times New Roman"/>
          <w:kern w:val="0"/>
          <w:sz w:val="24"/>
          <w:szCs w:val="24"/>
        </w:rPr>
        <w:t xml:space="preserve"> </w:t>
      </w:r>
      <w:r w:rsidRPr="00955DDD">
        <w:rPr>
          <w:rFonts w:ascii="Times New Roman" w:eastAsia="宋体" w:hAnsi="Times New Roman" w:cs="Times New Roman"/>
          <w:kern w:val="0"/>
          <w:sz w:val="24"/>
          <w:szCs w:val="24"/>
        </w:rPr>
        <w:t>-</w:t>
      </w:r>
      <w:r w:rsidR="00955DDD" w:rsidRPr="00955DDD">
        <w:rPr>
          <w:rFonts w:ascii="Times New Roman" w:eastAsia="宋体" w:hAnsi="Times New Roman" w:cs="Times New Roman"/>
          <w:kern w:val="0"/>
          <w:sz w:val="24"/>
          <w:szCs w:val="24"/>
        </w:rPr>
        <w:t xml:space="preserve"> </w:t>
      </w:r>
      <w:r w:rsidRPr="00955DDD">
        <w:rPr>
          <w:rFonts w:ascii="Times New Roman" w:eastAsia="宋体" w:hAnsi="Times New Roman" w:cs="Times New Roman"/>
          <w:kern w:val="0"/>
          <w:sz w:val="24"/>
          <w:szCs w:val="24"/>
        </w:rPr>
        <w:t>0.08 Hz), and (5) nuisance variables (6 motion parameters, white-matter signal, ventricular signal, global signal, and their first temporal derivatives) regression. Note that we included global signal regression (GSR) in the preprocessing pipeline, despite lacking consensus regarding whether GSR should or should not be included in resting-state data processing to date. To examine whether our results would be affected by the GSR, we also preprocessed all data without GSR and compared results from two pipelines.</w:t>
      </w:r>
    </w:p>
    <w:p w14:paraId="2D93AC2F" w14:textId="77777777" w:rsidR="000D3105" w:rsidRPr="00955DDD" w:rsidRDefault="000D3105" w:rsidP="000D3105">
      <w:pPr>
        <w:widowControl/>
        <w:spacing w:before="100" w:beforeAutospacing="1" w:after="100" w:afterAutospacing="1" w:line="360" w:lineRule="auto"/>
        <w:rPr>
          <w:rFonts w:ascii="Times New Roman" w:eastAsia="宋体" w:hAnsi="Times New Roman" w:cs="Times New Roman"/>
          <w:kern w:val="0"/>
          <w:sz w:val="24"/>
          <w:szCs w:val="24"/>
        </w:rPr>
      </w:pPr>
      <w:r w:rsidRPr="00955DDD">
        <w:rPr>
          <w:rFonts w:ascii="Times New Roman" w:eastAsia="宋体" w:hAnsi="Times New Roman" w:cs="Times New Roman"/>
          <w:kern w:val="0"/>
          <w:sz w:val="24"/>
          <w:szCs w:val="24"/>
        </w:rPr>
        <w:t xml:space="preserve">Structural data was processed using the </w:t>
      </w:r>
      <w:proofErr w:type="spellStart"/>
      <w:r w:rsidRPr="00955DDD">
        <w:rPr>
          <w:rFonts w:ascii="Times New Roman" w:eastAsia="宋体" w:hAnsi="Times New Roman" w:cs="Times New Roman"/>
          <w:kern w:val="0"/>
          <w:sz w:val="24"/>
          <w:szCs w:val="24"/>
        </w:rPr>
        <w:t>FreeSurfer</w:t>
      </w:r>
      <w:proofErr w:type="spellEnd"/>
      <w:r w:rsidRPr="00955DDD">
        <w:rPr>
          <w:rFonts w:ascii="Times New Roman" w:eastAsia="宋体" w:hAnsi="Times New Roman" w:cs="Times New Roman"/>
          <w:kern w:val="0"/>
          <w:sz w:val="24"/>
          <w:szCs w:val="24"/>
        </w:rPr>
        <w:t xml:space="preserve"> version 6.0.0. Surface mesh representations of the cortical cortex from each participant’s structural images were reconstructed and non-rigid registered to a standard spherical coordinate system </w:t>
      </w:r>
      <w:r w:rsidRPr="00955DDD">
        <w:rPr>
          <w:rFonts w:ascii="Times New Roman" w:eastAsia="宋体" w:hAnsi="Times New Roman" w:cs="Times New Roman"/>
          <w:kern w:val="0"/>
          <w:sz w:val="24"/>
          <w:szCs w:val="24"/>
        </w:rPr>
        <w:lastRenderedPageBreak/>
        <w:t>(</w:t>
      </w:r>
      <w:proofErr w:type="spellStart"/>
      <w:r w:rsidRPr="00955DDD">
        <w:rPr>
          <w:rFonts w:ascii="Times New Roman" w:eastAsia="宋体" w:hAnsi="Times New Roman" w:cs="Times New Roman"/>
          <w:i/>
          <w:iCs/>
          <w:kern w:val="0"/>
          <w:sz w:val="24"/>
          <w:szCs w:val="24"/>
        </w:rPr>
        <w:t>fsaverage</w:t>
      </w:r>
      <w:proofErr w:type="spellEnd"/>
      <w:r w:rsidRPr="00955DDD">
        <w:rPr>
          <w:rFonts w:ascii="Times New Roman" w:eastAsia="宋体" w:hAnsi="Times New Roman" w:cs="Times New Roman"/>
          <w:kern w:val="0"/>
          <w:sz w:val="24"/>
          <w:szCs w:val="24"/>
        </w:rPr>
        <w:t xml:space="preserve">). FMRI images after nuisance variable regression were linearly aligned to the corresponding participant’s high-resolution structural images using boundary-based registration to maximize the contrast between white matter and grey matter. The functional images were registered to the </w:t>
      </w:r>
      <w:proofErr w:type="spellStart"/>
      <w:r w:rsidRPr="00955DDD">
        <w:rPr>
          <w:rFonts w:ascii="Times New Roman" w:eastAsia="宋体" w:hAnsi="Times New Roman" w:cs="Times New Roman"/>
          <w:kern w:val="0"/>
          <w:sz w:val="24"/>
          <w:szCs w:val="24"/>
        </w:rPr>
        <w:t>FreeSurfer</w:t>
      </w:r>
      <w:proofErr w:type="spellEnd"/>
      <w:r w:rsidRPr="00955DDD">
        <w:rPr>
          <w:rFonts w:ascii="Times New Roman" w:eastAsia="宋体" w:hAnsi="Times New Roman" w:cs="Times New Roman"/>
          <w:kern w:val="0"/>
          <w:sz w:val="24"/>
          <w:szCs w:val="24"/>
        </w:rPr>
        <w:t xml:space="preserve"> cortical surface template (fsaverage6), consisting of 40,962 vertices for each hemisphere, through sampling from the middle of the cortical ribbon in a single interpolation step. Next, a 6-mm full-width half-maximum (FWHM) smoothing kernel was applied to the fMRI data on the cortical surface. The surface smoothing facilitates minimization of the blurring of fMRI signals across sulci or gyri.</w:t>
      </w:r>
    </w:p>
    <w:p w14:paraId="154156F3" w14:textId="77777777" w:rsidR="000D3105" w:rsidRPr="00955DDD" w:rsidRDefault="000D3105" w:rsidP="000D3105">
      <w:pPr>
        <w:widowControl/>
        <w:jc w:val="left"/>
        <w:rPr>
          <w:rFonts w:ascii="Times New Roman" w:eastAsia="Times New Roman" w:hAnsi="Times New Roman" w:cs="Times New Roman"/>
          <w:kern w:val="0"/>
          <w:sz w:val="24"/>
          <w:szCs w:val="24"/>
        </w:rPr>
      </w:pPr>
      <w:r w:rsidRPr="00955DDD">
        <w:rPr>
          <w:rFonts w:ascii="Times New Roman" w:eastAsia="Times New Roman" w:hAnsi="Times New Roman" w:cs="Times New Roman"/>
          <w:kern w:val="0"/>
          <w:sz w:val="24"/>
          <w:szCs w:val="24"/>
        </w:rPr>
        <w:br w:type="page"/>
      </w:r>
    </w:p>
    <w:p w14:paraId="06B173E2" w14:textId="77777777" w:rsidR="000D3105" w:rsidRPr="00955DDD" w:rsidRDefault="000D3105" w:rsidP="000D3105">
      <w:pPr>
        <w:widowControl/>
        <w:jc w:val="left"/>
        <w:rPr>
          <w:rFonts w:ascii="Times New Roman" w:eastAsia="Times New Roman" w:hAnsi="Times New Roman" w:cs="Times New Roman"/>
          <w:b/>
          <w:kern w:val="0"/>
          <w:sz w:val="24"/>
          <w:szCs w:val="24"/>
        </w:rPr>
      </w:pPr>
      <w:r w:rsidRPr="00955DDD">
        <w:rPr>
          <w:rFonts w:ascii="Times New Roman" w:eastAsia="Times New Roman" w:hAnsi="Times New Roman" w:cs="Times New Roman"/>
          <w:b/>
          <w:kern w:val="0"/>
          <w:sz w:val="24"/>
          <w:szCs w:val="24"/>
        </w:rPr>
        <w:lastRenderedPageBreak/>
        <w:t xml:space="preserve">Supplementary </w:t>
      </w:r>
      <w:r w:rsidRPr="00955DDD">
        <w:rPr>
          <w:rFonts w:ascii="Times New Roman" w:eastAsia="Times New Roman" w:hAnsi="Times New Roman" w:cs="Times New Roman" w:hint="eastAsia"/>
          <w:b/>
          <w:kern w:val="0"/>
          <w:sz w:val="24"/>
          <w:szCs w:val="24"/>
        </w:rPr>
        <w:t>Note</w:t>
      </w:r>
      <w:r w:rsidRPr="00955DDD">
        <w:rPr>
          <w:rFonts w:ascii="Times New Roman" w:eastAsia="Times New Roman" w:hAnsi="Times New Roman" w:cs="Times New Roman"/>
          <w:b/>
          <w:kern w:val="0"/>
          <w:sz w:val="24"/>
          <w:szCs w:val="24"/>
        </w:rPr>
        <w:t xml:space="preserve"> 2. Details of the reconstructive model</w:t>
      </w:r>
    </w:p>
    <w:p w14:paraId="60B76324" w14:textId="77777777" w:rsidR="000D3105" w:rsidRPr="00955DDD" w:rsidRDefault="000D3105" w:rsidP="000D3105">
      <w:pPr>
        <w:widowControl/>
        <w:jc w:val="left"/>
        <w:rPr>
          <w:rFonts w:ascii="Times New Roman" w:eastAsia="Times New Roman" w:hAnsi="Times New Roman" w:cs="Times New Roman"/>
          <w:kern w:val="0"/>
          <w:sz w:val="24"/>
          <w:szCs w:val="24"/>
        </w:rPr>
      </w:pPr>
    </w:p>
    <w:p w14:paraId="76634533" w14:textId="74F44307" w:rsidR="000D3105" w:rsidRPr="00955DDD" w:rsidRDefault="000D3105" w:rsidP="00AB02F4">
      <w:pPr>
        <w:widowControl/>
        <w:spacing w:line="360" w:lineRule="auto"/>
        <w:rPr>
          <w:rFonts w:ascii="Times New Roman" w:eastAsia="Times New Roman" w:hAnsi="Times New Roman" w:cs="Times New Roman"/>
          <w:iCs/>
          <w:kern w:val="0"/>
          <w:sz w:val="24"/>
          <w:szCs w:val="24"/>
        </w:rPr>
      </w:pPr>
      <w:r w:rsidRPr="00955DDD">
        <w:rPr>
          <w:rFonts w:ascii="Times New Roman" w:eastAsia="Times New Roman" w:hAnsi="Times New Roman" w:cs="Times New Roman"/>
          <w:i/>
          <w:iCs/>
          <w:kern w:val="0"/>
          <w:sz w:val="24"/>
          <w:szCs w:val="24"/>
        </w:rPr>
        <w:t>Network-level z-score transformation.</w:t>
      </w:r>
      <w:r w:rsidRPr="00955DDD">
        <w:rPr>
          <w:rFonts w:ascii="Times New Roman" w:eastAsia="Times New Roman" w:hAnsi="Times New Roman" w:cs="Times New Roman"/>
          <w:iCs/>
          <w:kern w:val="0"/>
          <w:sz w:val="24"/>
          <w:szCs w:val="24"/>
        </w:rPr>
        <w:t xml:space="preserve"> Each functional connectome in this study was composed of 88 pair-wise connected ROIs and 7744 ROI-level </w:t>
      </w:r>
      <w:r w:rsidRPr="00955DDD">
        <w:rPr>
          <w:rFonts w:ascii="Times New Roman" w:eastAsia="Times New Roman" w:hAnsi="Times New Roman" w:cs="Times New Roman"/>
          <w:kern w:val="0"/>
          <w:sz w:val="24"/>
          <w:szCs w:val="24"/>
        </w:rPr>
        <w:t>functional connectome</w:t>
      </w:r>
      <w:r w:rsidRPr="00955DDD" w:rsidDel="00A57DFC">
        <w:rPr>
          <w:rFonts w:ascii="Times New Roman" w:eastAsia="Times New Roman" w:hAnsi="Times New Roman" w:cs="Times New Roman"/>
          <w:iCs/>
          <w:kern w:val="0"/>
          <w:sz w:val="24"/>
          <w:szCs w:val="24"/>
        </w:rPr>
        <w:t xml:space="preserve"> </w:t>
      </w:r>
      <w:r w:rsidRPr="00955DDD">
        <w:rPr>
          <w:rFonts w:ascii="Times New Roman" w:eastAsia="Times New Roman" w:hAnsi="Times New Roman" w:cs="Times New Roman"/>
          <w:iCs/>
          <w:kern w:val="0"/>
          <w:sz w:val="24"/>
          <w:szCs w:val="24"/>
        </w:rPr>
        <w:t xml:space="preserve">edges. </w:t>
      </w:r>
      <w:r w:rsidRPr="00955DDD">
        <w:rPr>
          <w:rFonts w:ascii="Times New Roman" w:eastAsia="Times New Roman" w:hAnsi="Times New Roman" w:cs="Times New Roman"/>
          <w:kern w:val="0"/>
          <w:sz w:val="24"/>
          <w:szCs w:val="24"/>
        </w:rPr>
        <w:t>Any edge was included in one of 36 pairs of network-level functional connectome</w:t>
      </w:r>
      <w:r w:rsidRPr="00955DDD">
        <w:rPr>
          <w:rFonts w:ascii="Times New Roman" w:eastAsia="Times New Roman" w:hAnsi="Times New Roman" w:cs="Times New Roman" w:hint="eastAsia"/>
          <w:kern w:val="0"/>
          <w:sz w:val="24"/>
          <w:szCs w:val="24"/>
        </w:rPr>
        <w:t>s</w:t>
      </w:r>
      <w:r w:rsidRPr="00955DDD">
        <w:rPr>
          <w:rFonts w:ascii="Times New Roman" w:eastAsia="Times New Roman" w:hAnsi="Times New Roman" w:cs="Times New Roman"/>
          <w:kern w:val="0"/>
          <w:sz w:val="24"/>
          <w:szCs w:val="24"/>
        </w:rPr>
        <w:t xml:space="preserve">, such as MOT-MOT, VIS-DMN, and FPN-DMN. The network-level z-score transformation </w:t>
      </w:r>
      <w:r w:rsidRPr="00955DDD">
        <w:rPr>
          <w:rFonts w:ascii="Times New Roman" w:eastAsia="Times New Roman" w:hAnsi="Times New Roman" w:cs="Times New Roman" w:hint="eastAsia"/>
          <w:kern w:val="0"/>
          <w:sz w:val="24"/>
          <w:szCs w:val="24"/>
        </w:rPr>
        <w:t>de</w:t>
      </w:r>
      <w:r w:rsidRPr="00955DDD">
        <w:rPr>
          <w:rFonts w:ascii="Times New Roman" w:eastAsia="Times New Roman" w:hAnsi="Times New Roman" w:cs="Times New Roman"/>
          <w:kern w:val="0"/>
          <w:sz w:val="24"/>
          <w:szCs w:val="24"/>
        </w:rPr>
        <w:t xml:space="preserve">composed the functional connectomes into the network-level means/standard deviations (STD) and the </w:t>
      </w:r>
      <w:r w:rsidRPr="00955DDD">
        <w:rPr>
          <w:rFonts w:ascii="Times New Roman" w:eastAsia="Times New Roman" w:hAnsi="Times New Roman" w:cs="Times New Roman"/>
          <w:iCs/>
          <w:kern w:val="0"/>
          <w:sz w:val="24"/>
          <w:szCs w:val="24"/>
        </w:rPr>
        <w:t>z</w:t>
      </w:r>
      <w:r w:rsidRPr="00955DDD">
        <w:rPr>
          <w:rFonts w:ascii="Times New Roman" w:eastAsia="Times New Roman" w:hAnsi="Times New Roman" w:cs="Times New Roman"/>
          <w:kern w:val="0"/>
          <w:sz w:val="24"/>
          <w:szCs w:val="24"/>
        </w:rPr>
        <w:t>-scores functional connectomes. Specifically, each network-level mean and STD was calculated across functional connectome edges within one of the 36 pairs of functional networks. Each z-score functional connectome edge was obtained by subtracting the mean value and divi</w:t>
      </w:r>
      <w:r w:rsidRPr="00955DDD">
        <w:rPr>
          <w:rFonts w:ascii="Times New Roman" w:eastAsia="Times New Roman" w:hAnsi="Times New Roman" w:cs="Times New Roman" w:hint="eastAsia"/>
          <w:kern w:val="0"/>
          <w:sz w:val="24"/>
          <w:szCs w:val="24"/>
        </w:rPr>
        <w:t>d</w:t>
      </w:r>
      <w:r w:rsidRPr="00955DDD">
        <w:rPr>
          <w:rFonts w:ascii="Times New Roman" w:eastAsia="Times New Roman" w:hAnsi="Times New Roman" w:cs="Times New Roman"/>
          <w:kern w:val="0"/>
          <w:sz w:val="24"/>
          <w:szCs w:val="24"/>
        </w:rPr>
        <w:t>ing the STD of the pair of network-level functional connectome that the edge belongs to.</w:t>
      </w:r>
    </w:p>
    <w:p w14:paraId="5962AFA9" w14:textId="77777777" w:rsidR="000D3105" w:rsidRPr="00955DDD" w:rsidRDefault="000D3105" w:rsidP="00AB02F4">
      <w:pPr>
        <w:widowControl/>
        <w:spacing w:line="360" w:lineRule="auto"/>
        <w:rPr>
          <w:rFonts w:ascii="Times New Roman" w:eastAsia="Times New Roman" w:hAnsi="Times New Roman" w:cs="Times New Roman"/>
          <w:iCs/>
          <w:kern w:val="0"/>
          <w:sz w:val="24"/>
          <w:szCs w:val="24"/>
        </w:rPr>
      </w:pPr>
    </w:p>
    <w:p w14:paraId="39F9C33B" w14:textId="29545EB1" w:rsidR="000D3105" w:rsidRPr="00955DDD" w:rsidRDefault="000D3105" w:rsidP="00AB02F4">
      <w:pPr>
        <w:widowControl/>
        <w:spacing w:before="100" w:beforeAutospacing="1" w:after="100" w:afterAutospacing="1" w:line="360" w:lineRule="auto"/>
        <w:rPr>
          <w:rFonts w:ascii="Times New Roman" w:eastAsia="宋体" w:hAnsi="Times New Roman" w:cs="Times New Roman"/>
          <w:kern w:val="0"/>
          <w:sz w:val="24"/>
          <w:szCs w:val="24"/>
        </w:rPr>
      </w:pPr>
      <w:r w:rsidRPr="00955DDD">
        <w:rPr>
          <w:rFonts w:ascii="Times New Roman" w:eastAsia="宋体" w:hAnsi="Times New Roman" w:cs="Times New Roman"/>
          <w:i/>
          <w:kern w:val="0"/>
          <w:sz w:val="24"/>
          <w:szCs w:val="24"/>
        </w:rPr>
        <w:t>Nonlinear fitting model</w:t>
      </w:r>
      <w:r w:rsidRPr="00955DDD">
        <w:rPr>
          <w:rFonts w:ascii="Times New Roman" w:eastAsia="宋体" w:hAnsi="Times New Roman" w:cs="Times New Roman"/>
          <w:kern w:val="0"/>
          <w:sz w:val="24"/>
          <w:szCs w:val="24"/>
        </w:rPr>
        <w:t>. The network-level mean and STD of the awake functional connectome</w:t>
      </w:r>
      <w:r w:rsidRPr="00955DDD" w:rsidDel="00A57DFC">
        <w:rPr>
          <w:rFonts w:ascii="Times New Roman" w:eastAsia="宋体" w:hAnsi="Times New Roman" w:cs="Times New Roman"/>
          <w:kern w:val="0"/>
          <w:sz w:val="24"/>
          <w:szCs w:val="24"/>
        </w:rPr>
        <w:t xml:space="preserve"> </w:t>
      </w:r>
      <w:r w:rsidRPr="00955DDD">
        <w:rPr>
          <w:rFonts w:ascii="Times New Roman" w:eastAsia="宋体" w:hAnsi="Times New Roman" w:cs="Times New Roman"/>
          <w:kern w:val="0"/>
          <w:sz w:val="24"/>
          <w:szCs w:val="24"/>
        </w:rPr>
        <w:t>were predicted by fitting the mean and STD of the anesthetized functional connectome</w:t>
      </w:r>
      <w:r w:rsidRPr="00955DDD" w:rsidDel="00A57DFC">
        <w:rPr>
          <w:rFonts w:ascii="Times New Roman" w:eastAsia="宋体" w:hAnsi="Times New Roman" w:cs="Times New Roman"/>
          <w:kern w:val="0"/>
          <w:sz w:val="24"/>
          <w:szCs w:val="24"/>
        </w:rPr>
        <w:t xml:space="preserve"> </w:t>
      </w:r>
      <w:r w:rsidRPr="00955DDD">
        <w:rPr>
          <w:rFonts w:ascii="Times New Roman" w:eastAsia="宋体" w:hAnsi="Times New Roman" w:cs="Times New Roman"/>
          <w:kern w:val="0"/>
          <w:sz w:val="24"/>
          <w:szCs w:val="24"/>
        </w:rPr>
        <w:t xml:space="preserve">into a quadratic function produced using the ordinary least square method. This function is defined as: </w:t>
      </w:r>
      <m:oMath>
        <m:r>
          <w:rPr>
            <w:rFonts w:ascii="Cambria Math" w:eastAsia="宋体" w:hAnsi="Cambria Math" w:cs="Times New Roman"/>
            <w:kern w:val="0"/>
            <w:sz w:val="24"/>
            <w:szCs w:val="24"/>
          </w:rPr>
          <m:t>Y=a</m:t>
        </m:r>
        <m:sSup>
          <m:sSupPr>
            <m:ctrlPr>
              <w:rPr>
                <w:rFonts w:ascii="Cambria Math" w:eastAsia="宋体" w:hAnsi="Cambria Math" w:cs="Times New Roman"/>
                <w:i/>
                <w:kern w:val="0"/>
                <w:sz w:val="24"/>
                <w:szCs w:val="24"/>
              </w:rPr>
            </m:ctrlPr>
          </m:sSupPr>
          <m:e>
            <m:r>
              <w:rPr>
                <w:rFonts w:ascii="Cambria Math" w:eastAsia="宋体" w:hAnsi="Cambria Math" w:cs="Times New Roman"/>
                <w:kern w:val="0"/>
                <w:sz w:val="24"/>
                <w:szCs w:val="24"/>
              </w:rPr>
              <m:t>X</m:t>
            </m:r>
          </m:e>
          <m:sup>
            <m:r>
              <w:rPr>
                <w:rFonts w:ascii="Cambria Math" w:eastAsia="宋体" w:hAnsi="Cambria Math" w:cs="Times New Roman"/>
                <w:kern w:val="0"/>
                <w:sz w:val="24"/>
                <w:szCs w:val="24"/>
              </w:rPr>
              <m:t>2</m:t>
            </m:r>
          </m:sup>
        </m:sSup>
        <m:r>
          <w:rPr>
            <w:rFonts w:ascii="Cambria Math" w:eastAsia="宋体" w:hAnsi="Cambria Math" w:cs="Times New Roman"/>
            <w:kern w:val="0"/>
            <w:sz w:val="24"/>
            <w:szCs w:val="24"/>
          </w:rPr>
          <m:t>+bX+c+ε</m:t>
        </m:r>
      </m:oMath>
      <w:r w:rsidRPr="00955DDD">
        <w:rPr>
          <w:rFonts w:ascii="Times New Roman" w:eastAsia="宋体" w:hAnsi="Times New Roman" w:cs="Times New Roman"/>
          <w:kern w:val="0"/>
          <w:sz w:val="24"/>
          <w:szCs w:val="24"/>
        </w:rPr>
        <w:t xml:space="preserve">, where </w:t>
      </w:r>
      <m:oMath>
        <m:r>
          <w:rPr>
            <w:rFonts w:ascii="Cambria Math" w:eastAsia="宋体" w:hAnsi="Cambria Math" w:cs="Times New Roman"/>
            <w:kern w:val="0"/>
            <w:sz w:val="24"/>
            <w:szCs w:val="24"/>
          </w:rPr>
          <m:t>X</m:t>
        </m:r>
      </m:oMath>
      <w:r w:rsidRPr="00955DDD">
        <w:rPr>
          <w:rFonts w:ascii="Times New Roman" w:eastAsia="宋体" w:hAnsi="Times New Roman" w:cs="Times New Roman"/>
          <w:kern w:val="0"/>
          <w:sz w:val="24"/>
          <w:szCs w:val="24"/>
        </w:rPr>
        <w:t xml:space="preserve"> represents the mean or STD of the anesthetized functional connectome, </w:t>
      </w:r>
      <m:oMath>
        <m:r>
          <w:rPr>
            <w:rFonts w:ascii="Cambria Math" w:eastAsia="宋体" w:hAnsi="Cambria Math" w:cs="Times New Roman"/>
            <w:kern w:val="0"/>
            <w:sz w:val="24"/>
            <w:szCs w:val="24"/>
          </w:rPr>
          <m:t>Y</m:t>
        </m:r>
      </m:oMath>
      <w:r w:rsidRPr="00955DDD">
        <w:rPr>
          <w:rFonts w:ascii="Times New Roman" w:eastAsia="宋体" w:hAnsi="Times New Roman" w:cs="Times New Roman"/>
          <w:kern w:val="0"/>
          <w:sz w:val="24"/>
          <w:szCs w:val="24"/>
        </w:rPr>
        <w:t xml:space="preserve"> represents the mean or STD of awake functional connectome, </w:t>
      </w:r>
      <m:oMath>
        <m:r>
          <w:rPr>
            <w:rFonts w:ascii="Cambria Math" w:eastAsia="宋体" w:hAnsi="Cambria Math" w:cs="Times New Roman"/>
            <w:kern w:val="0"/>
            <w:sz w:val="24"/>
            <w:szCs w:val="24"/>
          </w:rPr>
          <m:t>a</m:t>
        </m:r>
      </m:oMath>
      <w:r w:rsidRPr="00955DDD">
        <w:rPr>
          <w:rFonts w:ascii="Times New Roman" w:eastAsia="宋体" w:hAnsi="Times New Roman" w:cs="Times New Roman"/>
          <w:iCs/>
          <w:kern w:val="0"/>
          <w:sz w:val="24"/>
          <w:szCs w:val="24"/>
        </w:rPr>
        <w:t xml:space="preserve">, </w:t>
      </w:r>
      <m:oMath>
        <m:r>
          <w:rPr>
            <w:rFonts w:ascii="Cambria Math" w:eastAsia="宋体" w:hAnsi="Cambria Math" w:cs="Times New Roman"/>
            <w:kern w:val="0"/>
            <w:sz w:val="24"/>
            <w:szCs w:val="24"/>
          </w:rPr>
          <m:t>b</m:t>
        </m:r>
      </m:oMath>
      <w:r w:rsidRPr="00955DDD">
        <w:rPr>
          <w:rFonts w:ascii="Times New Roman" w:eastAsia="宋体" w:hAnsi="Times New Roman" w:cs="Times New Roman"/>
          <w:iCs/>
          <w:kern w:val="0"/>
          <w:sz w:val="24"/>
          <w:szCs w:val="24"/>
        </w:rPr>
        <w:t xml:space="preserve">, and </w:t>
      </w:r>
      <m:oMath>
        <m:r>
          <w:rPr>
            <w:rFonts w:ascii="Cambria Math" w:eastAsia="宋体" w:hAnsi="Cambria Math" w:cs="Times New Roman"/>
            <w:kern w:val="0"/>
            <w:sz w:val="24"/>
            <w:szCs w:val="24"/>
          </w:rPr>
          <m:t>c</m:t>
        </m:r>
      </m:oMath>
      <w:r w:rsidRPr="00955DDD" w:rsidDel="004F5FBD">
        <w:rPr>
          <w:rFonts w:ascii="Times New Roman" w:eastAsia="宋体" w:hAnsi="Times New Roman" w:cs="Times New Roman"/>
          <w:i/>
          <w:iCs/>
          <w:kern w:val="0"/>
          <w:sz w:val="24"/>
          <w:szCs w:val="24"/>
        </w:rPr>
        <w:t xml:space="preserve"> </w:t>
      </w:r>
      <w:r w:rsidRPr="00955DDD">
        <w:rPr>
          <w:rFonts w:ascii="Times New Roman" w:eastAsia="宋体" w:hAnsi="Times New Roman" w:cs="Times New Roman"/>
          <w:kern w:val="0"/>
          <w:sz w:val="24"/>
          <w:szCs w:val="24"/>
        </w:rPr>
        <w:t xml:space="preserve">represent regression coefficients to be estimated, and </w:t>
      </w:r>
      <m:oMath>
        <m:r>
          <w:rPr>
            <w:rFonts w:ascii="Cambria Math" w:eastAsia="宋体" w:hAnsi="Cambria Math" w:cs="Times New Roman"/>
            <w:kern w:val="0"/>
            <w:sz w:val="24"/>
            <w:szCs w:val="24"/>
          </w:rPr>
          <m:t>ε</m:t>
        </m:r>
      </m:oMath>
      <w:r w:rsidRPr="00955DDD">
        <w:rPr>
          <w:rFonts w:ascii="Times New Roman" w:eastAsia="宋体" w:hAnsi="Times New Roman" w:cs="Times New Roman"/>
          <w:kern w:val="0"/>
          <w:sz w:val="24"/>
          <w:szCs w:val="24"/>
        </w:rPr>
        <w:t xml:space="preserve"> denotes the residuals. The process of coefficient estimation was performed independently for each network-level functional connectome.</w:t>
      </w:r>
    </w:p>
    <w:p w14:paraId="3DC38A4C" w14:textId="56196165" w:rsidR="000D3105" w:rsidRPr="00955DDD" w:rsidRDefault="000D3105" w:rsidP="00AB02F4">
      <w:pPr>
        <w:widowControl/>
        <w:spacing w:line="360" w:lineRule="auto"/>
        <w:rPr>
          <w:rFonts w:ascii="Times New Roman" w:eastAsia="Times New Roman" w:hAnsi="Times New Roman" w:cs="Times New Roman"/>
          <w:kern w:val="0"/>
          <w:sz w:val="24"/>
          <w:szCs w:val="24"/>
        </w:rPr>
      </w:pPr>
      <w:r w:rsidRPr="00955DDD">
        <w:rPr>
          <w:rFonts w:ascii="Times New Roman" w:eastAsia="Times New Roman" w:hAnsi="Times New Roman" w:cs="Times New Roman"/>
          <w:i/>
          <w:iCs/>
          <w:kern w:val="0"/>
          <w:sz w:val="24"/>
          <w:szCs w:val="24"/>
        </w:rPr>
        <w:t>Hierarchical Bayesian Model.</w:t>
      </w:r>
      <w:r w:rsidRPr="00955DDD">
        <w:rPr>
          <w:rFonts w:ascii="Times New Roman" w:eastAsia="Times New Roman" w:hAnsi="Times New Roman" w:cs="Times New Roman"/>
          <w:iCs/>
          <w:kern w:val="0"/>
          <w:sz w:val="24"/>
          <w:szCs w:val="24"/>
        </w:rPr>
        <w:t xml:space="preserve"> </w:t>
      </w:r>
      <w:r w:rsidRPr="00955DDD">
        <w:rPr>
          <w:rFonts w:ascii="Times New Roman" w:eastAsia="Times New Roman" w:hAnsi="Times New Roman" w:cs="Times New Roman"/>
          <w:kern w:val="0"/>
          <w:sz w:val="24"/>
          <w:szCs w:val="24"/>
        </w:rPr>
        <w:t xml:space="preserve">An HBM was trained to predict the </w:t>
      </w:r>
      <w:r w:rsidRPr="00955DDD">
        <w:rPr>
          <w:rFonts w:ascii="Times New Roman" w:eastAsia="Times New Roman" w:hAnsi="Times New Roman" w:cs="Times New Roman"/>
          <w:i/>
          <w:iCs/>
          <w:kern w:val="0"/>
          <w:sz w:val="24"/>
          <w:szCs w:val="24"/>
        </w:rPr>
        <w:t>z</w:t>
      </w:r>
      <w:r w:rsidRPr="00955DDD">
        <w:rPr>
          <w:rFonts w:ascii="Times New Roman" w:eastAsia="Times New Roman" w:hAnsi="Times New Roman" w:cs="Times New Roman"/>
          <w:kern w:val="0"/>
          <w:sz w:val="24"/>
          <w:szCs w:val="24"/>
        </w:rPr>
        <w:t>-scores for functional connectome in awake state from the data of the anesthetized state (The graphic model was shown in Fig. S7). First, the intra-individual variability in functional connectome was modeled with the assumption that the observed functional connectome</w:t>
      </w:r>
      <w:r w:rsidRPr="00955DDD" w:rsidDel="00A57DFC">
        <w:rPr>
          <w:rFonts w:ascii="Times New Roman" w:eastAsia="Times New Roman" w:hAnsi="Times New Roman" w:cs="Times New Roman"/>
          <w:kern w:val="0"/>
          <w:sz w:val="24"/>
          <w:szCs w:val="24"/>
        </w:rPr>
        <w:t xml:space="preserve"> </w:t>
      </w:r>
      <w:r w:rsidRPr="00955DDD">
        <w:rPr>
          <w:rFonts w:ascii="Times New Roman" w:eastAsia="Times New Roman" w:hAnsi="Times New Roman" w:cs="Times New Roman"/>
          <w:kern w:val="0"/>
          <w:sz w:val="24"/>
          <w:szCs w:val="24"/>
        </w:rPr>
        <w:t xml:space="preserve">for a given participant, a given run was normally distributed, being subject to the random effect of run: </w:t>
      </w:r>
    </w:p>
    <w:p w14:paraId="119D539D" w14:textId="77777777" w:rsidR="000D3105" w:rsidRPr="00955DDD" w:rsidRDefault="00000000" w:rsidP="00AB02F4">
      <w:pPr>
        <w:widowControl/>
        <w:spacing w:line="360" w:lineRule="auto"/>
        <w:rPr>
          <w:rFonts w:ascii="Times New Roman" w:eastAsia="Times New Roman" w:hAnsi="Times New Roman" w:cs="Times New Roman"/>
          <w:kern w:val="0"/>
          <w:sz w:val="24"/>
          <w:szCs w:val="24"/>
        </w:rPr>
      </w:pPr>
      <m:oMathPara>
        <m:oMath>
          <m:sSub>
            <m:sSubPr>
              <m:ctrlPr>
                <w:rPr>
                  <w:rFonts w:ascii="Cambria Math" w:eastAsia="Times New Roman" w:hAnsi="Cambria Math" w:cs="Times New Roman"/>
                  <w:i/>
                  <w:kern w:val="0"/>
                  <w:sz w:val="24"/>
                  <w:szCs w:val="24"/>
                </w:rPr>
              </m:ctrlPr>
            </m:sSubPr>
            <m:e>
              <m:r>
                <w:rPr>
                  <w:rFonts w:ascii="Cambria Math" w:eastAsia="Times New Roman" w:hAnsi="Cambria Math" w:cs="Times New Roman"/>
                  <w:kern w:val="0"/>
                  <w:sz w:val="24"/>
                  <w:szCs w:val="24"/>
                </w:rPr>
                <m:t>Y</m:t>
              </m:r>
            </m:e>
            <m:sub>
              <m:r>
                <w:rPr>
                  <w:rFonts w:ascii="Cambria Math" w:eastAsia="Times New Roman" w:hAnsi="Cambria Math" w:cs="Times New Roman"/>
                  <w:kern w:val="0"/>
                  <w:sz w:val="24"/>
                  <w:szCs w:val="24"/>
                </w:rPr>
                <m:t>(prn)</m:t>
              </m:r>
            </m:sub>
          </m:sSub>
          <m:r>
            <w:rPr>
              <w:rFonts w:ascii="Cambria Math" w:eastAsia="Times New Roman" w:hAnsi="Cambria Math" w:cs="Times New Roman"/>
              <w:kern w:val="0"/>
              <w:sz w:val="24"/>
              <w:szCs w:val="24"/>
            </w:rPr>
            <m:t>~N</m:t>
          </m:r>
          <m:d>
            <m:dPr>
              <m:ctrlPr>
                <w:rPr>
                  <w:rFonts w:ascii="Cambria Math" w:eastAsia="Times New Roman" w:hAnsi="Cambria Math" w:cs="Times New Roman"/>
                  <w:i/>
                  <w:kern w:val="0"/>
                  <w:sz w:val="24"/>
                  <w:szCs w:val="24"/>
                </w:rPr>
              </m:ctrlPr>
            </m:dPr>
            <m:e>
              <m:sSub>
                <m:sSubPr>
                  <m:ctrlPr>
                    <w:rPr>
                      <w:rFonts w:ascii="Cambria Math" w:eastAsia="Times New Roman" w:hAnsi="Cambria Math" w:cs="Times New Roman"/>
                      <w:i/>
                      <w:kern w:val="0"/>
                      <w:sz w:val="24"/>
                      <w:szCs w:val="24"/>
                    </w:rPr>
                  </m:ctrlPr>
                </m:sSubPr>
                <m:e>
                  <m:r>
                    <w:rPr>
                      <w:rFonts w:ascii="Cambria Math" w:eastAsia="Times New Roman" w:hAnsi="Cambria Math" w:cs="Times New Roman"/>
                      <w:kern w:val="0"/>
                      <w:sz w:val="24"/>
                      <w:szCs w:val="24"/>
                    </w:rPr>
                    <m:t>θ</m:t>
                  </m:r>
                </m:e>
                <m:sub>
                  <m:d>
                    <m:dPr>
                      <m:ctrlPr>
                        <w:rPr>
                          <w:rFonts w:ascii="Cambria Math" w:eastAsia="Times New Roman" w:hAnsi="Cambria Math" w:cs="Times New Roman"/>
                          <w:i/>
                          <w:kern w:val="0"/>
                          <w:sz w:val="24"/>
                          <w:szCs w:val="24"/>
                        </w:rPr>
                      </m:ctrlPr>
                    </m:dPr>
                    <m:e>
                      <m:r>
                        <w:rPr>
                          <w:rFonts w:ascii="Cambria Math" w:eastAsia="Times New Roman" w:hAnsi="Cambria Math" w:cs="Times New Roman"/>
                          <w:kern w:val="0"/>
                          <w:sz w:val="24"/>
                          <w:szCs w:val="24"/>
                        </w:rPr>
                        <m:t>pn</m:t>
                      </m:r>
                    </m:e>
                  </m:d>
                </m:sub>
              </m:sSub>
              <m:r>
                <w:rPr>
                  <w:rFonts w:ascii="Cambria Math" w:eastAsia="Times New Roman" w:hAnsi="Cambria Math" w:cs="Times New Roman"/>
                  <w:kern w:val="0"/>
                  <w:sz w:val="24"/>
                  <w:szCs w:val="24"/>
                </w:rPr>
                <m:t>,</m:t>
              </m:r>
              <m:sSup>
                <m:sSupPr>
                  <m:ctrlPr>
                    <w:rPr>
                      <w:rFonts w:ascii="Cambria Math" w:eastAsia="Times New Roman" w:hAnsi="Cambria Math" w:cs="Times New Roman"/>
                      <w:i/>
                      <w:kern w:val="0"/>
                      <w:sz w:val="24"/>
                      <w:szCs w:val="24"/>
                    </w:rPr>
                  </m:ctrlPr>
                </m:sSupPr>
                <m:e>
                  <m:r>
                    <w:rPr>
                      <w:rFonts w:ascii="Cambria Math" w:eastAsia="Times New Roman" w:hAnsi="Cambria Math" w:cs="Times New Roman"/>
                      <w:kern w:val="0"/>
                      <w:sz w:val="24"/>
                      <w:szCs w:val="24"/>
                    </w:rPr>
                    <m:t>σ</m:t>
                  </m:r>
                </m:e>
                <m:sup>
                  <m:r>
                    <w:rPr>
                      <w:rFonts w:ascii="Cambria Math" w:eastAsia="Times New Roman" w:hAnsi="Cambria Math" w:cs="Times New Roman"/>
                      <w:kern w:val="0"/>
                      <w:sz w:val="24"/>
                      <w:szCs w:val="24"/>
                    </w:rPr>
                    <m:t>2</m:t>
                  </m:r>
                </m:sup>
              </m:sSup>
            </m:e>
          </m:d>
        </m:oMath>
      </m:oMathPara>
    </w:p>
    <w:p w14:paraId="5B9D64E2" w14:textId="77777777" w:rsidR="000D3105" w:rsidRPr="00955DDD" w:rsidRDefault="000D3105" w:rsidP="00AB02F4">
      <w:pPr>
        <w:widowControl/>
        <w:spacing w:line="360" w:lineRule="auto"/>
        <w:rPr>
          <w:rFonts w:ascii="Times New Roman" w:eastAsia="Times New Roman" w:hAnsi="Times New Roman" w:cs="Times New Roman"/>
          <w:kern w:val="0"/>
          <w:sz w:val="24"/>
          <w:szCs w:val="24"/>
        </w:rPr>
      </w:pPr>
      <w:r w:rsidRPr="00955DDD">
        <w:rPr>
          <w:rFonts w:ascii="Times New Roman" w:eastAsia="Times New Roman" w:hAnsi="Times New Roman" w:cs="Times New Roman"/>
          <w:kern w:val="0"/>
          <w:sz w:val="24"/>
          <w:szCs w:val="24"/>
        </w:rPr>
        <w:lastRenderedPageBreak/>
        <w:t xml:space="preserve">, where </w:t>
      </w:r>
      <m:oMath>
        <m:r>
          <w:rPr>
            <w:rFonts w:ascii="Cambria Math" w:eastAsia="Times New Roman" w:hAnsi="Cambria Math" w:cs="Times New Roman"/>
            <w:kern w:val="0"/>
            <w:sz w:val="24"/>
            <w:szCs w:val="24"/>
          </w:rPr>
          <m:t>n</m:t>
        </m:r>
      </m:oMath>
      <w:r w:rsidRPr="00955DDD">
        <w:rPr>
          <w:rFonts w:ascii="Times New Roman" w:eastAsia="Times New Roman" w:hAnsi="Times New Roman" w:cs="Times New Roman"/>
          <w:kern w:val="0"/>
          <w:sz w:val="24"/>
          <w:szCs w:val="24"/>
        </w:rPr>
        <w:t xml:space="preserve"> (</w:t>
      </w:r>
      <m:oMath>
        <m:r>
          <w:rPr>
            <w:rFonts w:ascii="Cambria Math" w:eastAsia="Times New Roman" w:hAnsi="Cambria Math" w:cs="Times New Roman"/>
            <w:kern w:val="0"/>
            <w:sz w:val="24"/>
            <w:szCs w:val="24"/>
          </w:rPr>
          <m:t>n</m:t>
        </m:r>
      </m:oMath>
      <w:r w:rsidRPr="00955DDD">
        <w:rPr>
          <w:rFonts w:ascii="Times New Roman" w:eastAsia="Times New Roman" w:hAnsi="Times New Roman" w:cs="Times New Roman"/>
          <w:kern w:val="0"/>
          <w:sz w:val="24"/>
          <w:szCs w:val="24"/>
        </w:rPr>
        <w:t xml:space="preserve"> = 1, . . ., 7744) indicates the index of RSFC edges from the functional connectome, </w:t>
      </w:r>
      <m:oMath>
        <m:r>
          <w:rPr>
            <w:rFonts w:ascii="Cambria Math" w:eastAsia="Times New Roman" w:hAnsi="Cambria Math" w:cs="Times New Roman"/>
            <w:kern w:val="0"/>
            <w:sz w:val="24"/>
            <w:szCs w:val="24"/>
          </w:rPr>
          <m:t>p</m:t>
        </m:r>
      </m:oMath>
      <w:r w:rsidRPr="00955DDD">
        <w:rPr>
          <w:rFonts w:ascii="Times New Roman" w:eastAsia="Times New Roman" w:hAnsi="Times New Roman" w:cs="Times New Roman"/>
          <w:i/>
          <w:iCs/>
          <w:kern w:val="0"/>
          <w:sz w:val="24"/>
          <w:szCs w:val="24"/>
        </w:rPr>
        <w:t xml:space="preserve"> </w:t>
      </w:r>
      <w:r w:rsidRPr="00955DDD">
        <w:rPr>
          <w:rFonts w:ascii="Times New Roman" w:eastAsia="Times New Roman" w:hAnsi="Times New Roman" w:cs="Times New Roman"/>
          <w:kern w:val="0"/>
          <w:sz w:val="24"/>
          <w:szCs w:val="24"/>
        </w:rPr>
        <w:t>(</w:t>
      </w:r>
      <m:oMath>
        <m:r>
          <w:rPr>
            <w:rFonts w:ascii="Cambria Math" w:eastAsia="Times New Roman" w:hAnsi="Cambria Math" w:cs="Times New Roman"/>
            <w:kern w:val="0"/>
            <w:sz w:val="24"/>
            <w:szCs w:val="24"/>
          </w:rPr>
          <m:t>p</m:t>
        </m:r>
      </m:oMath>
      <w:r w:rsidRPr="00955DDD">
        <w:rPr>
          <w:rFonts w:ascii="Times New Roman" w:eastAsia="Times New Roman" w:hAnsi="Times New Roman" w:cs="Times New Roman"/>
          <w:i/>
          <w:iCs/>
          <w:kern w:val="0"/>
          <w:sz w:val="24"/>
          <w:szCs w:val="24"/>
        </w:rPr>
        <w:t xml:space="preserve"> </w:t>
      </w:r>
      <w:r w:rsidRPr="00955DDD">
        <w:rPr>
          <w:rFonts w:ascii="Times New Roman" w:eastAsia="Times New Roman" w:hAnsi="Times New Roman" w:cs="Times New Roman"/>
          <w:kern w:val="0"/>
          <w:sz w:val="24"/>
          <w:szCs w:val="24"/>
        </w:rPr>
        <w:t xml:space="preserve">= 1, . . ., 12) indicates different participant, and </w:t>
      </w:r>
      <m:oMath>
        <m:r>
          <w:rPr>
            <w:rFonts w:ascii="Cambria Math" w:eastAsia="Times New Roman" w:hAnsi="Cambria Math" w:cs="Times New Roman"/>
            <w:kern w:val="0"/>
            <w:sz w:val="24"/>
            <w:szCs w:val="24"/>
          </w:rPr>
          <m:t>r</m:t>
        </m:r>
      </m:oMath>
      <w:r w:rsidRPr="00955DDD">
        <w:rPr>
          <w:rFonts w:ascii="Times New Roman" w:eastAsia="Times New Roman" w:hAnsi="Times New Roman" w:cs="Times New Roman"/>
          <w:kern w:val="0"/>
          <w:sz w:val="24"/>
          <w:szCs w:val="24"/>
        </w:rPr>
        <w:t xml:space="preserve"> (</w:t>
      </w:r>
      <m:oMath>
        <m:r>
          <w:rPr>
            <w:rFonts w:ascii="Cambria Math" w:eastAsia="Times New Roman" w:hAnsi="Cambria Math" w:cs="Times New Roman"/>
            <w:kern w:val="0"/>
            <w:sz w:val="24"/>
            <w:szCs w:val="24"/>
          </w:rPr>
          <m:t>r</m:t>
        </m:r>
      </m:oMath>
      <w:r w:rsidRPr="00955DDD">
        <w:rPr>
          <w:rFonts w:ascii="Times New Roman" w:eastAsia="Times New Roman" w:hAnsi="Times New Roman" w:cs="Times New Roman"/>
          <w:kern w:val="0"/>
          <w:sz w:val="24"/>
          <w:szCs w:val="24"/>
        </w:rPr>
        <w:t xml:space="preserve"> = 1, . . ., 8) denotes different runs, </w:t>
      </w:r>
      <w:r w:rsidRPr="00955DDD">
        <w:rPr>
          <w:rFonts w:ascii="Times New Roman" w:eastAsia="Times New Roman" w:hAnsi="Times New Roman" w:cs="Times New Roman"/>
          <w:i/>
          <w:iCs/>
          <w:kern w:val="0"/>
          <w:sz w:val="24"/>
          <w:szCs w:val="24"/>
        </w:rPr>
        <w:t>Y</w:t>
      </w:r>
      <w:r w:rsidRPr="00955DDD">
        <w:rPr>
          <w:rFonts w:ascii="Times New Roman" w:eastAsia="Times New Roman" w:hAnsi="Times New Roman" w:cs="Times New Roman"/>
          <w:kern w:val="0"/>
          <w:sz w:val="24"/>
          <w:szCs w:val="24"/>
          <w:vertAlign w:val="subscript"/>
        </w:rPr>
        <w:t>(</w:t>
      </w:r>
      <w:r w:rsidRPr="00955DDD">
        <w:rPr>
          <w:rFonts w:ascii="Times New Roman" w:eastAsia="Times New Roman" w:hAnsi="Times New Roman" w:cs="Times New Roman"/>
          <w:i/>
          <w:iCs/>
          <w:kern w:val="0"/>
          <w:sz w:val="24"/>
          <w:szCs w:val="24"/>
          <w:vertAlign w:val="subscript"/>
        </w:rPr>
        <w:t>prn</w:t>
      </w:r>
      <w:r w:rsidRPr="00955DDD">
        <w:rPr>
          <w:rFonts w:ascii="Times New Roman" w:eastAsia="Times New Roman" w:hAnsi="Times New Roman" w:cs="Times New Roman"/>
          <w:kern w:val="0"/>
          <w:sz w:val="24"/>
          <w:szCs w:val="24"/>
          <w:vertAlign w:val="subscript"/>
        </w:rPr>
        <w:t>)</w:t>
      </w:r>
      <w:r w:rsidRPr="00955DDD">
        <w:rPr>
          <w:rFonts w:ascii="Times New Roman" w:eastAsia="Times New Roman" w:hAnsi="Times New Roman" w:cs="Times New Roman"/>
          <w:kern w:val="0"/>
          <w:sz w:val="24"/>
          <w:szCs w:val="24"/>
        </w:rPr>
        <w:t xml:space="preserve"> denotes the </w:t>
      </w:r>
      <w:r w:rsidRPr="00955DDD">
        <w:rPr>
          <w:rFonts w:ascii="Times New Roman" w:eastAsia="Times New Roman" w:hAnsi="Times New Roman" w:cs="Times New Roman"/>
          <w:i/>
          <w:iCs/>
          <w:kern w:val="0"/>
          <w:sz w:val="24"/>
          <w:szCs w:val="24"/>
        </w:rPr>
        <w:t>z</w:t>
      </w:r>
      <w:r w:rsidRPr="00955DDD">
        <w:rPr>
          <w:rFonts w:ascii="Times New Roman" w:eastAsia="Times New Roman" w:hAnsi="Times New Roman" w:cs="Times New Roman"/>
          <w:kern w:val="0"/>
          <w:sz w:val="24"/>
          <w:szCs w:val="24"/>
        </w:rPr>
        <w:t xml:space="preserve">-score of </w:t>
      </w:r>
      <w:r w:rsidRPr="00955DDD">
        <w:rPr>
          <w:rFonts w:ascii="Times New Roman" w:eastAsia="Times New Roman" w:hAnsi="Times New Roman" w:cs="Times New Roman"/>
          <w:i/>
          <w:kern w:val="0"/>
          <w:sz w:val="24"/>
          <w:szCs w:val="24"/>
        </w:rPr>
        <w:t>n</w:t>
      </w:r>
      <w:r w:rsidRPr="00955DDD">
        <w:rPr>
          <w:rFonts w:ascii="Times New Roman" w:eastAsia="Times New Roman" w:hAnsi="Times New Roman" w:cs="Times New Roman"/>
          <w:i/>
          <w:kern w:val="0"/>
          <w:sz w:val="24"/>
          <w:szCs w:val="24"/>
          <w:vertAlign w:val="superscript"/>
        </w:rPr>
        <w:t>th</w:t>
      </w:r>
      <w:r w:rsidRPr="00955DDD">
        <w:rPr>
          <w:rFonts w:ascii="Times New Roman" w:eastAsia="Times New Roman" w:hAnsi="Times New Roman" w:cs="Times New Roman"/>
          <w:kern w:val="0"/>
          <w:sz w:val="24"/>
          <w:szCs w:val="24"/>
        </w:rPr>
        <w:t xml:space="preserve"> functional connectome</w:t>
      </w:r>
      <w:r w:rsidRPr="00955DDD" w:rsidDel="00A57DFC">
        <w:rPr>
          <w:rFonts w:ascii="Times New Roman" w:eastAsia="Times New Roman" w:hAnsi="Times New Roman" w:cs="Times New Roman"/>
          <w:kern w:val="0"/>
          <w:sz w:val="24"/>
          <w:szCs w:val="24"/>
        </w:rPr>
        <w:t xml:space="preserve"> </w:t>
      </w:r>
      <w:r w:rsidRPr="00955DDD">
        <w:rPr>
          <w:rFonts w:ascii="Times New Roman" w:eastAsia="Times New Roman" w:hAnsi="Times New Roman" w:cs="Times New Roman"/>
          <w:kern w:val="0"/>
          <w:sz w:val="24"/>
          <w:szCs w:val="24"/>
        </w:rPr>
        <w:t xml:space="preserve">in the awake state from participant </w:t>
      </w:r>
      <m:oMath>
        <m:r>
          <w:rPr>
            <w:rFonts w:ascii="Cambria Math" w:eastAsia="Times New Roman" w:hAnsi="Cambria Math" w:cs="Times New Roman"/>
            <w:kern w:val="0"/>
            <w:sz w:val="24"/>
            <w:szCs w:val="24"/>
          </w:rPr>
          <m:t>p</m:t>
        </m:r>
      </m:oMath>
      <w:r w:rsidRPr="00955DDD">
        <w:rPr>
          <w:rFonts w:ascii="Times New Roman" w:eastAsia="Times New Roman" w:hAnsi="Times New Roman" w:cs="Times New Roman"/>
          <w:i/>
          <w:iCs/>
          <w:kern w:val="0"/>
          <w:sz w:val="24"/>
          <w:szCs w:val="24"/>
        </w:rPr>
        <w:t xml:space="preserve"> </w:t>
      </w:r>
      <w:r w:rsidRPr="00955DDD">
        <w:rPr>
          <w:rFonts w:ascii="Times New Roman" w:eastAsia="Times New Roman" w:hAnsi="Times New Roman" w:cs="Times New Roman"/>
          <w:kern w:val="0"/>
          <w:sz w:val="24"/>
          <w:szCs w:val="24"/>
        </w:rPr>
        <w:t xml:space="preserve">at run </w:t>
      </w:r>
      <m:oMath>
        <m:r>
          <w:rPr>
            <w:rFonts w:ascii="Cambria Math" w:eastAsia="Times New Roman" w:hAnsi="Cambria Math" w:cs="Times New Roman"/>
            <w:kern w:val="0"/>
            <w:sz w:val="24"/>
            <w:szCs w:val="24"/>
          </w:rPr>
          <m:t>r</m:t>
        </m:r>
      </m:oMath>
      <w:r w:rsidRPr="00955DDD">
        <w:rPr>
          <w:rFonts w:ascii="Times New Roman" w:eastAsia="Times New Roman" w:hAnsi="Times New Roman" w:cs="Times New Roman"/>
          <w:kern w:val="0"/>
          <w:sz w:val="24"/>
          <w:szCs w:val="24"/>
        </w:rPr>
        <w:t xml:space="preserve">, </w:t>
      </w:r>
      <m:oMath>
        <m:sSub>
          <m:sSubPr>
            <m:ctrlPr>
              <w:rPr>
                <w:rFonts w:ascii="Cambria Math" w:eastAsia="Times New Roman" w:hAnsi="Cambria Math" w:cs="Times New Roman"/>
                <w:i/>
                <w:kern w:val="0"/>
                <w:sz w:val="24"/>
                <w:szCs w:val="24"/>
              </w:rPr>
            </m:ctrlPr>
          </m:sSubPr>
          <m:e>
            <m:r>
              <w:rPr>
                <w:rFonts w:ascii="Cambria Math" w:eastAsia="Times New Roman" w:hAnsi="Cambria Math" w:cs="Times New Roman"/>
                <w:kern w:val="0"/>
                <w:sz w:val="24"/>
                <w:szCs w:val="24"/>
              </w:rPr>
              <m:t>θ</m:t>
            </m:r>
          </m:e>
          <m:sub>
            <m:d>
              <m:dPr>
                <m:ctrlPr>
                  <w:rPr>
                    <w:rFonts w:ascii="Cambria Math" w:eastAsia="Times New Roman" w:hAnsi="Cambria Math" w:cs="Times New Roman"/>
                    <w:i/>
                    <w:kern w:val="0"/>
                    <w:sz w:val="24"/>
                    <w:szCs w:val="24"/>
                  </w:rPr>
                </m:ctrlPr>
              </m:dPr>
              <m:e>
                <m:r>
                  <w:rPr>
                    <w:rFonts w:ascii="Cambria Math" w:eastAsia="Times New Roman" w:hAnsi="Cambria Math" w:cs="Times New Roman"/>
                    <w:kern w:val="0"/>
                    <w:sz w:val="24"/>
                    <w:szCs w:val="24"/>
                  </w:rPr>
                  <m:t>pn</m:t>
                </m:r>
              </m:e>
            </m:d>
          </m:sub>
        </m:sSub>
      </m:oMath>
      <w:r w:rsidRPr="00955DDD">
        <w:rPr>
          <w:rFonts w:ascii="Times New Roman" w:eastAsia="Times New Roman" w:hAnsi="Times New Roman" w:cs="Times New Roman"/>
          <w:kern w:val="0"/>
          <w:sz w:val="24"/>
          <w:szCs w:val="24"/>
        </w:rPr>
        <w:t xml:space="preserve"> was the mean value of the  </w:t>
      </w:r>
      <w:r w:rsidRPr="00955DDD">
        <w:rPr>
          <w:rFonts w:ascii="Times New Roman" w:eastAsia="Times New Roman" w:hAnsi="Times New Roman" w:cs="Times New Roman"/>
          <w:i/>
          <w:iCs/>
          <w:kern w:val="0"/>
          <w:sz w:val="24"/>
          <w:szCs w:val="24"/>
        </w:rPr>
        <w:t>z</w:t>
      </w:r>
      <w:r w:rsidRPr="00955DDD">
        <w:rPr>
          <w:rFonts w:ascii="Times New Roman" w:eastAsia="Times New Roman" w:hAnsi="Times New Roman" w:cs="Times New Roman"/>
          <w:kern w:val="0"/>
          <w:sz w:val="24"/>
          <w:szCs w:val="24"/>
        </w:rPr>
        <w:t xml:space="preserve">-score connectivity across different run for the </w:t>
      </w:r>
      <w:r w:rsidRPr="00955DDD">
        <w:rPr>
          <w:rFonts w:ascii="Times New Roman" w:eastAsia="Times New Roman" w:hAnsi="Times New Roman" w:cs="Times New Roman"/>
          <w:i/>
          <w:kern w:val="0"/>
          <w:sz w:val="24"/>
          <w:szCs w:val="24"/>
        </w:rPr>
        <w:t>n</w:t>
      </w:r>
      <w:r w:rsidRPr="00955DDD">
        <w:rPr>
          <w:rFonts w:ascii="Times New Roman" w:eastAsia="Times New Roman" w:hAnsi="Times New Roman" w:cs="Times New Roman"/>
          <w:i/>
          <w:kern w:val="0"/>
          <w:sz w:val="24"/>
          <w:szCs w:val="24"/>
          <w:vertAlign w:val="superscript"/>
        </w:rPr>
        <w:t>th</w:t>
      </w:r>
      <w:r w:rsidRPr="00955DDD">
        <w:rPr>
          <w:rFonts w:ascii="Times New Roman" w:eastAsia="Times New Roman" w:hAnsi="Times New Roman" w:cs="Times New Roman"/>
          <w:kern w:val="0"/>
          <w:sz w:val="24"/>
          <w:szCs w:val="24"/>
        </w:rPr>
        <w:t xml:space="preserve"> functional connectome</w:t>
      </w:r>
      <w:r w:rsidRPr="00955DDD" w:rsidDel="00A57DFC">
        <w:rPr>
          <w:rFonts w:ascii="Times New Roman" w:eastAsia="Times New Roman" w:hAnsi="Times New Roman" w:cs="Times New Roman"/>
          <w:kern w:val="0"/>
          <w:sz w:val="24"/>
          <w:szCs w:val="24"/>
        </w:rPr>
        <w:t xml:space="preserve"> </w:t>
      </w:r>
      <w:r w:rsidRPr="00955DDD">
        <w:rPr>
          <w:rFonts w:ascii="Times New Roman" w:eastAsia="Times New Roman" w:hAnsi="Times New Roman" w:cs="Times New Roman"/>
          <w:kern w:val="0"/>
          <w:sz w:val="24"/>
          <w:szCs w:val="24"/>
        </w:rPr>
        <w:t xml:space="preserve">from participant </w:t>
      </w:r>
      <m:oMath>
        <m:r>
          <w:rPr>
            <w:rFonts w:ascii="Cambria Math" w:eastAsia="Times New Roman" w:hAnsi="Cambria Math" w:cs="Times New Roman"/>
            <w:kern w:val="0"/>
            <w:sz w:val="24"/>
            <w:szCs w:val="24"/>
          </w:rPr>
          <m:t>p</m:t>
        </m:r>
      </m:oMath>
      <w:r w:rsidRPr="00955DDD">
        <w:rPr>
          <w:rFonts w:ascii="Times New Roman" w:eastAsia="Times New Roman" w:hAnsi="Times New Roman" w:cs="Times New Roman"/>
          <w:kern w:val="0"/>
          <w:sz w:val="24"/>
          <w:szCs w:val="24"/>
        </w:rPr>
        <w:t xml:space="preserve">, and </w:t>
      </w:r>
      <m:oMath>
        <m:r>
          <w:rPr>
            <w:rFonts w:ascii="Cambria Math" w:eastAsia="Times New Roman" w:hAnsi="Cambria Math" w:cs="Times New Roman"/>
            <w:kern w:val="0"/>
            <w:sz w:val="24"/>
            <w:szCs w:val="24"/>
          </w:rPr>
          <m:t>σ</m:t>
        </m:r>
      </m:oMath>
      <w:r w:rsidRPr="00955DDD">
        <w:rPr>
          <w:rFonts w:ascii="Times New Roman" w:eastAsia="Times New Roman" w:hAnsi="Times New Roman" w:cs="Times New Roman"/>
          <w:kern w:val="0"/>
          <w:sz w:val="24"/>
          <w:szCs w:val="24"/>
        </w:rPr>
        <w:t xml:space="preserve"> was the standard deviation of this distribution, capturing the intra-individual variability of </w:t>
      </w:r>
      <w:r w:rsidRPr="00955DDD">
        <w:rPr>
          <w:rFonts w:ascii="Times New Roman" w:eastAsia="Times New Roman" w:hAnsi="Times New Roman" w:cs="Times New Roman"/>
          <w:i/>
          <w:iCs/>
          <w:kern w:val="0"/>
          <w:sz w:val="24"/>
          <w:szCs w:val="24"/>
        </w:rPr>
        <w:t>z</w:t>
      </w:r>
      <w:r w:rsidRPr="00955DDD">
        <w:rPr>
          <w:rFonts w:ascii="Times New Roman" w:eastAsia="Times New Roman" w:hAnsi="Times New Roman" w:cs="Times New Roman"/>
          <w:kern w:val="0"/>
          <w:sz w:val="24"/>
          <w:szCs w:val="24"/>
        </w:rPr>
        <w:t>-score for functional connectome</w:t>
      </w:r>
      <w:r w:rsidRPr="00955DDD" w:rsidDel="00A57DFC">
        <w:rPr>
          <w:rFonts w:ascii="Times New Roman" w:eastAsia="Times New Roman" w:hAnsi="Times New Roman" w:cs="Times New Roman"/>
          <w:kern w:val="0"/>
          <w:sz w:val="24"/>
          <w:szCs w:val="24"/>
        </w:rPr>
        <w:t xml:space="preserve"> </w:t>
      </w:r>
      <w:r w:rsidRPr="00955DDD">
        <w:rPr>
          <w:rFonts w:ascii="Times New Roman" w:eastAsia="Times New Roman" w:hAnsi="Times New Roman" w:cs="Times New Roman"/>
          <w:kern w:val="0"/>
          <w:sz w:val="24"/>
          <w:szCs w:val="24"/>
        </w:rPr>
        <w:t xml:space="preserve">in awake state. The intra-individual variability was assumed to be generated from random effect and invariant across participants and functional connectomes. Second, a linear function was employed to model the relationship of RSFC between the anesthetized and awake state: </w:t>
      </w:r>
    </w:p>
    <w:p w14:paraId="40340A71" w14:textId="77777777" w:rsidR="000D3105" w:rsidRPr="00955DDD" w:rsidRDefault="00000000" w:rsidP="00AB02F4">
      <w:pPr>
        <w:widowControl/>
        <w:spacing w:line="360" w:lineRule="auto"/>
        <w:rPr>
          <w:rFonts w:ascii="Times New Roman" w:eastAsia="Times New Roman" w:hAnsi="Times New Roman" w:cs="Times New Roman"/>
          <w:kern w:val="0"/>
          <w:sz w:val="24"/>
          <w:szCs w:val="24"/>
        </w:rPr>
      </w:pPr>
      <m:oMathPara>
        <m:oMath>
          <m:sSub>
            <m:sSubPr>
              <m:ctrlPr>
                <w:rPr>
                  <w:rFonts w:ascii="Cambria Math" w:eastAsia="Times New Roman" w:hAnsi="Cambria Math" w:cs="Times New Roman"/>
                  <w:i/>
                  <w:kern w:val="0"/>
                  <w:sz w:val="24"/>
                  <w:szCs w:val="24"/>
                </w:rPr>
              </m:ctrlPr>
            </m:sSubPr>
            <m:e>
              <m:r>
                <w:rPr>
                  <w:rFonts w:ascii="Cambria Math" w:eastAsia="Times New Roman" w:hAnsi="Cambria Math" w:cs="Times New Roman"/>
                  <w:kern w:val="0"/>
                  <w:sz w:val="24"/>
                  <w:szCs w:val="24"/>
                </w:rPr>
                <m:t>θ</m:t>
              </m:r>
            </m:e>
            <m:sub>
              <m:d>
                <m:dPr>
                  <m:ctrlPr>
                    <w:rPr>
                      <w:rFonts w:ascii="Cambria Math" w:eastAsia="Times New Roman" w:hAnsi="Cambria Math" w:cs="Times New Roman"/>
                      <w:i/>
                      <w:kern w:val="0"/>
                      <w:sz w:val="24"/>
                      <w:szCs w:val="24"/>
                    </w:rPr>
                  </m:ctrlPr>
                </m:dPr>
                <m:e>
                  <m:r>
                    <w:rPr>
                      <w:rFonts w:ascii="Cambria Math" w:eastAsia="Times New Roman" w:hAnsi="Cambria Math" w:cs="Times New Roman"/>
                      <w:kern w:val="0"/>
                      <w:sz w:val="24"/>
                      <w:szCs w:val="24"/>
                    </w:rPr>
                    <m:t>pn</m:t>
                  </m:r>
                </m:e>
              </m:d>
            </m:sub>
          </m:sSub>
          <m:r>
            <w:rPr>
              <w:rFonts w:ascii="Cambria Math" w:eastAsia="Times New Roman" w:hAnsi="Cambria Math" w:cs="Times New Roman"/>
              <w:kern w:val="0"/>
              <w:sz w:val="24"/>
              <w:szCs w:val="24"/>
            </w:rPr>
            <m:t>=</m:t>
          </m:r>
          <m:sSub>
            <m:sSubPr>
              <m:ctrlPr>
                <w:rPr>
                  <w:rFonts w:ascii="Cambria Math" w:eastAsia="Times New Roman" w:hAnsi="Cambria Math" w:cs="Times New Roman"/>
                  <w:i/>
                  <w:kern w:val="0"/>
                  <w:sz w:val="24"/>
                  <w:szCs w:val="24"/>
                </w:rPr>
              </m:ctrlPr>
            </m:sSubPr>
            <m:e>
              <m:r>
                <m:rPr>
                  <m:sty m:val="bi"/>
                </m:rPr>
                <w:rPr>
                  <w:rFonts w:ascii="Cambria Math" w:eastAsia="Times New Roman" w:hAnsi="Cambria Math" w:cs="Times New Roman"/>
                  <w:kern w:val="0"/>
                  <w:sz w:val="24"/>
                  <w:szCs w:val="24"/>
                </w:rPr>
                <m:t>X</m:t>
              </m:r>
            </m:e>
            <m:sub>
              <m:d>
                <m:dPr>
                  <m:ctrlPr>
                    <w:rPr>
                      <w:rFonts w:ascii="Cambria Math" w:eastAsia="Times New Roman" w:hAnsi="Cambria Math" w:cs="Times New Roman"/>
                      <w:i/>
                      <w:kern w:val="0"/>
                      <w:sz w:val="24"/>
                      <w:szCs w:val="24"/>
                    </w:rPr>
                  </m:ctrlPr>
                </m:dPr>
                <m:e>
                  <m:r>
                    <w:rPr>
                      <w:rFonts w:ascii="Cambria Math" w:eastAsia="Times New Roman" w:hAnsi="Cambria Math" w:cs="Times New Roman"/>
                      <w:kern w:val="0"/>
                      <w:sz w:val="24"/>
                      <w:szCs w:val="24"/>
                    </w:rPr>
                    <m:t>pn</m:t>
                  </m:r>
                </m:e>
              </m:d>
            </m:sub>
          </m:sSub>
          <m:sSub>
            <m:sSubPr>
              <m:ctrlPr>
                <w:rPr>
                  <w:rFonts w:ascii="Cambria Math" w:eastAsia="Times New Roman" w:hAnsi="Cambria Math" w:cs="Times New Roman"/>
                  <w:i/>
                  <w:kern w:val="0"/>
                  <w:sz w:val="24"/>
                  <w:szCs w:val="24"/>
                </w:rPr>
              </m:ctrlPr>
            </m:sSubPr>
            <m:e>
              <m:r>
                <m:rPr>
                  <m:sty m:val="bi"/>
                </m:rPr>
                <w:rPr>
                  <w:rFonts w:ascii="Cambria Math" w:eastAsia="Times New Roman" w:hAnsi="Cambria Math" w:cs="Times New Roman"/>
                  <w:kern w:val="0"/>
                  <w:sz w:val="24"/>
                  <w:szCs w:val="24"/>
                </w:rPr>
                <m:t>β</m:t>
              </m:r>
            </m:e>
            <m:sub>
              <m:d>
                <m:dPr>
                  <m:ctrlPr>
                    <w:rPr>
                      <w:rFonts w:ascii="Cambria Math" w:eastAsia="Times New Roman" w:hAnsi="Cambria Math" w:cs="Times New Roman"/>
                      <w:i/>
                      <w:kern w:val="0"/>
                      <w:sz w:val="24"/>
                      <w:szCs w:val="24"/>
                    </w:rPr>
                  </m:ctrlPr>
                </m:dPr>
                <m:e>
                  <m:r>
                    <w:rPr>
                      <w:rFonts w:ascii="Cambria Math" w:eastAsia="Times New Roman" w:hAnsi="Cambria Math" w:cs="Times New Roman"/>
                      <w:kern w:val="0"/>
                      <w:sz w:val="24"/>
                      <w:szCs w:val="24"/>
                    </w:rPr>
                    <m:t>pn</m:t>
                  </m:r>
                </m:e>
              </m:d>
            </m:sub>
          </m:sSub>
        </m:oMath>
      </m:oMathPara>
    </w:p>
    <w:p w14:paraId="278170D0" w14:textId="77777777" w:rsidR="000D3105" w:rsidRPr="00955DDD" w:rsidRDefault="000D3105" w:rsidP="00AB02F4">
      <w:pPr>
        <w:widowControl/>
        <w:spacing w:line="360" w:lineRule="auto"/>
        <w:rPr>
          <w:rFonts w:ascii="Times New Roman" w:eastAsia="Times New Roman" w:hAnsi="Times New Roman" w:cs="Times New Roman"/>
          <w:kern w:val="0"/>
          <w:sz w:val="24"/>
          <w:szCs w:val="24"/>
        </w:rPr>
      </w:pPr>
      <m:oMathPara>
        <m:oMath>
          <m:r>
            <w:rPr>
              <w:rFonts w:ascii="Cambria Math" w:eastAsia="Times New Roman" w:hAnsi="Cambria Math" w:cs="Times New Roman"/>
              <w:kern w:val="0"/>
              <w:sz w:val="24"/>
              <w:szCs w:val="24"/>
            </w:rPr>
            <m:t>=</m:t>
          </m:r>
          <m:d>
            <m:dPr>
              <m:begChr m:val="["/>
              <m:endChr m:val="]"/>
              <m:ctrlPr>
                <w:rPr>
                  <w:rFonts w:ascii="Cambria Math" w:eastAsia="Times New Roman" w:hAnsi="Cambria Math" w:cs="Times New Roman"/>
                  <w:i/>
                  <w:kern w:val="0"/>
                  <w:sz w:val="24"/>
                  <w:szCs w:val="24"/>
                </w:rPr>
              </m:ctrlPr>
            </m:dPr>
            <m:e>
              <m:sSub>
                <m:sSubPr>
                  <m:ctrlPr>
                    <w:rPr>
                      <w:rFonts w:ascii="Cambria Math" w:eastAsia="Times New Roman" w:hAnsi="Cambria Math" w:cs="Times New Roman"/>
                      <w:i/>
                      <w:kern w:val="0"/>
                      <w:sz w:val="24"/>
                      <w:szCs w:val="24"/>
                    </w:rPr>
                  </m:ctrlPr>
                </m:sSubPr>
                <m:e>
                  <m:r>
                    <w:rPr>
                      <w:rFonts w:ascii="Cambria Math" w:eastAsia="Times New Roman" w:hAnsi="Cambria Math" w:cs="Times New Roman"/>
                      <w:kern w:val="0"/>
                      <w:sz w:val="24"/>
                      <w:szCs w:val="24"/>
                    </w:rPr>
                    <m:t>X</m:t>
                  </m:r>
                </m:e>
                <m:sub>
                  <m:d>
                    <m:dPr>
                      <m:ctrlPr>
                        <w:rPr>
                          <w:rFonts w:ascii="Cambria Math" w:eastAsia="Times New Roman" w:hAnsi="Cambria Math" w:cs="Times New Roman"/>
                          <w:i/>
                          <w:kern w:val="0"/>
                          <w:sz w:val="24"/>
                          <w:szCs w:val="24"/>
                        </w:rPr>
                      </m:ctrlPr>
                    </m:dPr>
                    <m:e>
                      <m:r>
                        <w:rPr>
                          <w:rFonts w:ascii="Cambria Math" w:eastAsia="Times New Roman" w:hAnsi="Cambria Math" w:cs="Times New Roman"/>
                          <w:kern w:val="0"/>
                          <w:sz w:val="24"/>
                          <w:szCs w:val="24"/>
                        </w:rPr>
                        <m:t>pn</m:t>
                      </m:r>
                    </m:e>
                  </m:d>
                </m:sub>
              </m:sSub>
              <m:r>
                <w:rPr>
                  <w:rFonts w:ascii="Cambria Math" w:eastAsia="Times New Roman" w:hAnsi="Cambria Math" w:cs="Times New Roman"/>
                  <w:kern w:val="0"/>
                  <w:sz w:val="24"/>
                  <w:szCs w:val="24"/>
                </w:rPr>
                <m:t>,1</m:t>
              </m:r>
            </m:e>
          </m:d>
          <m:d>
            <m:dPr>
              <m:begChr m:val="["/>
              <m:endChr m:val="]"/>
              <m:ctrlPr>
                <w:rPr>
                  <w:rFonts w:ascii="Cambria Math" w:eastAsia="Times New Roman" w:hAnsi="Cambria Math" w:cs="Times New Roman"/>
                  <w:i/>
                  <w:kern w:val="0"/>
                  <w:sz w:val="24"/>
                  <w:szCs w:val="24"/>
                </w:rPr>
              </m:ctrlPr>
            </m:dPr>
            <m:e>
              <m:f>
                <m:fPr>
                  <m:type m:val="noBar"/>
                  <m:ctrlPr>
                    <w:rPr>
                      <w:rFonts w:ascii="Cambria Math" w:eastAsia="Times New Roman" w:hAnsi="Cambria Math" w:cs="Times New Roman"/>
                      <w:i/>
                      <w:kern w:val="0"/>
                      <w:sz w:val="24"/>
                      <w:szCs w:val="24"/>
                    </w:rPr>
                  </m:ctrlPr>
                </m:fPr>
                <m:num>
                  <m:sSub>
                    <m:sSubPr>
                      <m:ctrlPr>
                        <w:rPr>
                          <w:rFonts w:ascii="Cambria Math" w:eastAsia="Times New Roman" w:hAnsi="Cambria Math" w:cs="Times New Roman"/>
                          <w:i/>
                          <w:kern w:val="0"/>
                          <w:sz w:val="24"/>
                          <w:szCs w:val="24"/>
                        </w:rPr>
                      </m:ctrlPr>
                    </m:sSubPr>
                    <m:e>
                      <m:r>
                        <w:rPr>
                          <w:rFonts w:ascii="Cambria Math" w:eastAsia="Times New Roman" w:hAnsi="Cambria Math" w:cs="Times New Roman"/>
                          <w:kern w:val="0"/>
                          <w:sz w:val="24"/>
                          <w:szCs w:val="24"/>
                        </w:rPr>
                        <m:t>a</m:t>
                      </m:r>
                    </m:e>
                    <m:sub>
                      <m:r>
                        <w:rPr>
                          <w:rFonts w:ascii="Cambria Math" w:eastAsia="Times New Roman" w:hAnsi="Cambria Math" w:cs="Times New Roman"/>
                          <w:kern w:val="0"/>
                          <w:sz w:val="24"/>
                          <w:szCs w:val="24"/>
                        </w:rPr>
                        <m:t>(pn)</m:t>
                      </m:r>
                    </m:sub>
                  </m:sSub>
                </m:num>
                <m:den>
                  <m:sSub>
                    <m:sSubPr>
                      <m:ctrlPr>
                        <w:rPr>
                          <w:rFonts w:ascii="Cambria Math" w:eastAsia="Times New Roman" w:hAnsi="Cambria Math" w:cs="Times New Roman"/>
                          <w:i/>
                          <w:kern w:val="0"/>
                          <w:sz w:val="24"/>
                          <w:szCs w:val="24"/>
                        </w:rPr>
                      </m:ctrlPr>
                    </m:sSubPr>
                    <m:e>
                      <m:r>
                        <w:rPr>
                          <w:rFonts w:ascii="Cambria Math" w:eastAsia="Times New Roman" w:hAnsi="Cambria Math" w:cs="Times New Roman"/>
                          <w:kern w:val="0"/>
                          <w:sz w:val="24"/>
                          <w:szCs w:val="24"/>
                        </w:rPr>
                        <m:t>b</m:t>
                      </m:r>
                    </m:e>
                    <m:sub>
                      <m:r>
                        <w:rPr>
                          <w:rFonts w:ascii="Cambria Math" w:eastAsia="Times New Roman" w:hAnsi="Cambria Math" w:cs="Times New Roman"/>
                          <w:kern w:val="0"/>
                          <w:sz w:val="24"/>
                          <w:szCs w:val="24"/>
                        </w:rPr>
                        <m:t>(pn)</m:t>
                      </m:r>
                    </m:sub>
                  </m:sSub>
                </m:den>
              </m:f>
            </m:e>
          </m:d>
        </m:oMath>
      </m:oMathPara>
    </w:p>
    <w:p w14:paraId="2BD19449" w14:textId="77777777" w:rsidR="000D3105" w:rsidRPr="00955DDD" w:rsidRDefault="000D3105" w:rsidP="00AB02F4">
      <w:pPr>
        <w:widowControl/>
        <w:spacing w:line="360" w:lineRule="auto"/>
        <w:rPr>
          <w:rFonts w:ascii="Times New Roman" w:eastAsia="Times New Roman" w:hAnsi="Times New Roman" w:cs="Times New Roman"/>
          <w:iCs/>
          <w:kern w:val="0"/>
          <w:sz w:val="24"/>
          <w:szCs w:val="24"/>
        </w:rPr>
      </w:pPr>
      <w:r w:rsidRPr="00955DDD">
        <w:rPr>
          <w:rFonts w:ascii="Times New Roman" w:eastAsia="Times New Roman" w:hAnsi="Times New Roman" w:cs="Times New Roman"/>
          <w:kern w:val="0"/>
          <w:sz w:val="24"/>
          <w:szCs w:val="24"/>
        </w:rPr>
        <w:t xml:space="preserve">, where </w:t>
      </w:r>
      <m:oMath>
        <m:sSub>
          <m:sSubPr>
            <m:ctrlPr>
              <w:rPr>
                <w:rFonts w:ascii="Cambria Math" w:eastAsia="Times New Roman" w:hAnsi="Cambria Math" w:cs="Times New Roman"/>
                <w:i/>
                <w:kern w:val="0"/>
                <w:sz w:val="24"/>
                <w:szCs w:val="24"/>
              </w:rPr>
            </m:ctrlPr>
          </m:sSubPr>
          <m:e>
            <m:r>
              <w:rPr>
                <w:rFonts w:ascii="Cambria Math" w:eastAsia="Times New Roman" w:hAnsi="Cambria Math" w:cs="Times New Roman"/>
                <w:kern w:val="0"/>
                <w:sz w:val="24"/>
                <w:szCs w:val="24"/>
              </w:rPr>
              <m:t>X</m:t>
            </m:r>
          </m:e>
          <m:sub>
            <m:d>
              <m:dPr>
                <m:ctrlPr>
                  <w:rPr>
                    <w:rFonts w:ascii="Cambria Math" w:eastAsia="Times New Roman" w:hAnsi="Cambria Math" w:cs="Times New Roman"/>
                    <w:i/>
                    <w:kern w:val="0"/>
                    <w:sz w:val="24"/>
                    <w:szCs w:val="24"/>
                  </w:rPr>
                </m:ctrlPr>
              </m:dPr>
              <m:e>
                <m:r>
                  <w:rPr>
                    <w:rFonts w:ascii="Cambria Math" w:eastAsia="Times New Roman" w:hAnsi="Cambria Math" w:cs="Times New Roman"/>
                    <w:kern w:val="0"/>
                    <w:sz w:val="24"/>
                    <w:szCs w:val="24"/>
                  </w:rPr>
                  <m:t>pn</m:t>
                </m:r>
              </m:e>
            </m:d>
          </m:sub>
        </m:sSub>
      </m:oMath>
      <w:r w:rsidRPr="00955DDD">
        <w:rPr>
          <w:rFonts w:ascii="Times New Roman" w:eastAsia="Times New Roman" w:hAnsi="Times New Roman" w:cs="Times New Roman"/>
          <w:kern w:val="0"/>
          <w:sz w:val="24"/>
          <w:szCs w:val="24"/>
        </w:rPr>
        <w:t xml:space="preserve"> denotes the average </w:t>
      </w:r>
      <w:r w:rsidRPr="00955DDD">
        <w:rPr>
          <w:rFonts w:ascii="Times New Roman" w:eastAsia="Times New Roman" w:hAnsi="Times New Roman" w:cs="Times New Roman"/>
          <w:i/>
          <w:iCs/>
          <w:kern w:val="0"/>
          <w:sz w:val="24"/>
          <w:szCs w:val="24"/>
        </w:rPr>
        <w:t>z</w:t>
      </w:r>
      <w:r w:rsidRPr="00955DDD">
        <w:rPr>
          <w:rFonts w:ascii="Times New Roman" w:eastAsia="Times New Roman" w:hAnsi="Times New Roman" w:cs="Times New Roman"/>
          <w:kern w:val="0"/>
          <w:sz w:val="24"/>
          <w:szCs w:val="24"/>
        </w:rPr>
        <w:t>-score of the anesthetized functional connectome</w:t>
      </w:r>
      <w:r w:rsidRPr="00955DDD" w:rsidDel="00A57DFC">
        <w:rPr>
          <w:rFonts w:ascii="Times New Roman" w:eastAsia="Times New Roman" w:hAnsi="Times New Roman" w:cs="Times New Roman"/>
          <w:kern w:val="0"/>
          <w:sz w:val="24"/>
          <w:szCs w:val="24"/>
        </w:rPr>
        <w:t xml:space="preserve"> </w:t>
      </w:r>
      <w:r w:rsidRPr="00955DDD">
        <w:rPr>
          <w:rFonts w:ascii="Times New Roman" w:eastAsia="Times New Roman" w:hAnsi="Times New Roman" w:cs="Times New Roman"/>
          <w:kern w:val="0"/>
          <w:sz w:val="24"/>
          <w:szCs w:val="24"/>
        </w:rPr>
        <w:t xml:space="preserve">across runs for the </w:t>
      </w:r>
      <w:r w:rsidRPr="00955DDD">
        <w:rPr>
          <w:rFonts w:ascii="Times New Roman" w:eastAsia="Times New Roman" w:hAnsi="Times New Roman" w:cs="Times New Roman"/>
          <w:i/>
          <w:kern w:val="0"/>
          <w:sz w:val="24"/>
          <w:szCs w:val="24"/>
        </w:rPr>
        <w:t>n</w:t>
      </w:r>
      <w:r w:rsidRPr="00955DDD">
        <w:rPr>
          <w:rFonts w:ascii="Times New Roman" w:eastAsia="Times New Roman" w:hAnsi="Times New Roman" w:cs="Times New Roman"/>
          <w:i/>
          <w:kern w:val="0"/>
          <w:sz w:val="24"/>
          <w:szCs w:val="24"/>
          <w:vertAlign w:val="superscript"/>
        </w:rPr>
        <w:t>th</w:t>
      </w:r>
      <w:r w:rsidRPr="00955DDD">
        <w:rPr>
          <w:rFonts w:ascii="Times New Roman" w:eastAsia="Times New Roman" w:hAnsi="Times New Roman" w:cs="Times New Roman"/>
          <w:kern w:val="0"/>
          <w:sz w:val="24"/>
          <w:szCs w:val="24"/>
        </w:rPr>
        <w:t xml:space="preserve"> functional connectome</w:t>
      </w:r>
      <w:r w:rsidRPr="00955DDD" w:rsidDel="00A57DFC">
        <w:rPr>
          <w:rFonts w:ascii="Times New Roman" w:eastAsia="Times New Roman" w:hAnsi="Times New Roman" w:cs="Times New Roman"/>
          <w:kern w:val="0"/>
          <w:sz w:val="24"/>
          <w:szCs w:val="24"/>
        </w:rPr>
        <w:t xml:space="preserve"> </w:t>
      </w:r>
      <w:r w:rsidRPr="00955DDD">
        <w:rPr>
          <w:rFonts w:ascii="Times New Roman" w:eastAsia="Times New Roman" w:hAnsi="Times New Roman" w:cs="Times New Roman"/>
          <w:kern w:val="0"/>
          <w:sz w:val="24"/>
          <w:szCs w:val="24"/>
        </w:rPr>
        <w:t xml:space="preserve">from participant </w:t>
      </w:r>
      <m:oMath>
        <m:r>
          <w:rPr>
            <w:rFonts w:ascii="Cambria Math" w:eastAsia="Times New Roman" w:hAnsi="Cambria Math" w:cs="Times New Roman"/>
            <w:kern w:val="0"/>
            <w:sz w:val="24"/>
            <w:szCs w:val="24"/>
          </w:rPr>
          <m:t>p</m:t>
        </m:r>
      </m:oMath>
      <w:r w:rsidRPr="00955DDD">
        <w:rPr>
          <w:rFonts w:ascii="Times New Roman" w:eastAsia="Times New Roman" w:hAnsi="Times New Roman" w:cs="Times New Roman"/>
          <w:i/>
          <w:iCs/>
          <w:kern w:val="0"/>
          <w:sz w:val="24"/>
          <w:szCs w:val="24"/>
        </w:rPr>
        <w:t xml:space="preserve"> </w:t>
      </w:r>
      <w:r w:rsidRPr="00955DDD">
        <w:rPr>
          <w:rFonts w:ascii="Times New Roman" w:eastAsia="Times New Roman" w:hAnsi="Times New Roman" w:cs="Times New Roman"/>
          <w:kern w:val="0"/>
          <w:sz w:val="24"/>
          <w:szCs w:val="24"/>
        </w:rPr>
        <w:t xml:space="preserve">and </w:t>
      </w:r>
      <m:oMath>
        <m:sSub>
          <m:sSubPr>
            <m:ctrlPr>
              <w:rPr>
                <w:rFonts w:ascii="Cambria Math" w:eastAsia="Times New Roman" w:hAnsi="Cambria Math" w:cs="Times New Roman"/>
                <w:i/>
                <w:kern w:val="0"/>
                <w:sz w:val="24"/>
                <w:szCs w:val="24"/>
              </w:rPr>
            </m:ctrlPr>
          </m:sSubPr>
          <m:e>
            <m:r>
              <m:rPr>
                <m:sty m:val="bi"/>
              </m:rPr>
              <w:rPr>
                <w:rFonts w:ascii="Cambria Math" w:eastAsia="Times New Roman" w:hAnsi="Cambria Math" w:cs="Times New Roman"/>
                <w:kern w:val="0"/>
                <w:sz w:val="24"/>
                <w:szCs w:val="24"/>
              </w:rPr>
              <m:t>β</m:t>
            </m:r>
          </m:e>
          <m:sub>
            <m:d>
              <m:dPr>
                <m:ctrlPr>
                  <w:rPr>
                    <w:rFonts w:ascii="Cambria Math" w:eastAsia="Times New Roman" w:hAnsi="Cambria Math" w:cs="Times New Roman"/>
                    <w:i/>
                    <w:kern w:val="0"/>
                    <w:sz w:val="24"/>
                    <w:szCs w:val="24"/>
                  </w:rPr>
                </m:ctrlPr>
              </m:dPr>
              <m:e>
                <m:r>
                  <w:rPr>
                    <w:rFonts w:ascii="Cambria Math" w:eastAsia="Times New Roman" w:hAnsi="Cambria Math" w:cs="Times New Roman"/>
                    <w:kern w:val="0"/>
                    <w:sz w:val="24"/>
                    <w:szCs w:val="24"/>
                  </w:rPr>
                  <m:t>pn</m:t>
                </m:r>
              </m:e>
            </m:d>
          </m:sub>
        </m:sSub>
      </m:oMath>
      <w:r w:rsidRPr="00955DDD">
        <w:rPr>
          <w:rFonts w:ascii="Times New Roman" w:eastAsia="Times New Roman" w:hAnsi="Times New Roman" w:cs="Times New Roman"/>
          <w:kern w:val="0"/>
          <w:sz w:val="24"/>
          <w:szCs w:val="24"/>
        </w:rPr>
        <w:t xml:space="preserve"> denotes a vector of free parameters for the </w:t>
      </w:r>
      <w:r w:rsidRPr="00955DDD">
        <w:rPr>
          <w:rFonts w:ascii="Times New Roman" w:eastAsia="Times New Roman" w:hAnsi="Times New Roman" w:cs="Times New Roman"/>
          <w:i/>
          <w:kern w:val="0"/>
          <w:sz w:val="24"/>
          <w:szCs w:val="24"/>
        </w:rPr>
        <w:t>n</w:t>
      </w:r>
      <w:r w:rsidRPr="00955DDD">
        <w:rPr>
          <w:rFonts w:ascii="Times New Roman" w:eastAsia="Times New Roman" w:hAnsi="Times New Roman" w:cs="Times New Roman"/>
          <w:i/>
          <w:kern w:val="0"/>
          <w:sz w:val="24"/>
          <w:szCs w:val="24"/>
          <w:vertAlign w:val="superscript"/>
        </w:rPr>
        <w:t>th</w:t>
      </w:r>
      <w:r w:rsidRPr="00955DDD">
        <w:rPr>
          <w:rFonts w:ascii="Times New Roman" w:eastAsia="Times New Roman" w:hAnsi="Times New Roman" w:cs="Times New Roman"/>
          <w:kern w:val="0"/>
          <w:sz w:val="24"/>
          <w:szCs w:val="24"/>
        </w:rPr>
        <w:t xml:space="preserve"> functional connectome</w:t>
      </w:r>
      <w:r w:rsidRPr="00955DDD" w:rsidDel="00A57DFC">
        <w:rPr>
          <w:rFonts w:ascii="Times New Roman" w:eastAsia="Times New Roman" w:hAnsi="Times New Roman" w:cs="Times New Roman"/>
          <w:kern w:val="0"/>
          <w:sz w:val="24"/>
          <w:szCs w:val="24"/>
        </w:rPr>
        <w:t xml:space="preserve"> </w:t>
      </w:r>
      <w:r w:rsidRPr="00955DDD">
        <w:rPr>
          <w:rFonts w:ascii="Times New Roman" w:eastAsia="Times New Roman" w:hAnsi="Times New Roman" w:cs="Times New Roman"/>
          <w:kern w:val="0"/>
          <w:sz w:val="24"/>
          <w:szCs w:val="24"/>
        </w:rPr>
        <w:t xml:space="preserve">from participant </w:t>
      </w:r>
      <m:oMath>
        <m:r>
          <w:rPr>
            <w:rFonts w:ascii="Cambria Math" w:eastAsia="Times New Roman" w:hAnsi="Cambria Math" w:cs="Times New Roman"/>
            <w:kern w:val="0"/>
            <w:sz w:val="24"/>
            <w:szCs w:val="24"/>
          </w:rPr>
          <m:t>p</m:t>
        </m:r>
      </m:oMath>
      <w:r w:rsidRPr="00955DDD">
        <w:rPr>
          <w:rFonts w:ascii="Times New Roman" w:eastAsia="Times New Roman" w:hAnsi="Times New Roman" w:cs="Times New Roman"/>
          <w:kern w:val="0"/>
          <w:sz w:val="24"/>
          <w:szCs w:val="24"/>
        </w:rPr>
        <w:t xml:space="preserve">, consisting a slope parameter </w:t>
      </w:r>
      <m:oMath>
        <m:sSub>
          <m:sSubPr>
            <m:ctrlPr>
              <w:rPr>
                <w:rFonts w:ascii="Cambria Math" w:eastAsia="Times New Roman" w:hAnsi="Cambria Math" w:cs="Times New Roman"/>
                <w:i/>
                <w:kern w:val="0"/>
                <w:sz w:val="24"/>
                <w:szCs w:val="24"/>
              </w:rPr>
            </m:ctrlPr>
          </m:sSubPr>
          <m:e>
            <m:r>
              <w:rPr>
                <w:rFonts w:ascii="Cambria Math" w:eastAsia="Times New Roman" w:hAnsi="Cambria Math" w:cs="Times New Roman"/>
                <w:kern w:val="0"/>
                <w:sz w:val="24"/>
                <w:szCs w:val="24"/>
              </w:rPr>
              <m:t>a</m:t>
            </m:r>
          </m:e>
          <m:sub>
            <m:r>
              <w:rPr>
                <w:rFonts w:ascii="Cambria Math" w:eastAsia="Times New Roman" w:hAnsi="Cambria Math" w:cs="Times New Roman"/>
                <w:kern w:val="0"/>
                <w:sz w:val="24"/>
                <w:szCs w:val="24"/>
              </w:rPr>
              <m:t>(pn)</m:t>
            </m:r>
          </m:sub>
        </m:sSub>
      </m:oMath>
      <w:r w:rsidRPr="00955DDD">
        <w:rPr>
          <w:rFonts w:ascii="Times New Roman" w:eastAsia="Times New Roman" w:hAnsi="Times New Roman" w:cs="Times New Roman"/>
          <w:kern w:val="0"/>
          <w:sz w:val="24"/>
          <w:szCs w:val="24"/>
        </w:rPr>
        <w:t xml:space="preserve"> and a constant parameter  </w:t>
      </w:r>
      <m:oMath>
        <m:sSub>
          <m:sSubPr>
            <m:ctrlPr>
              <w:rPr>
                <w:rFonts w:ascii="Cambria Math" w:eastAsia="Times New Roman" w:hAnsi="Cambria Math" w:cs="Times New Roman"/>
                <w:i/>
                <w:kern w:val="0"/>
                <w:sz w:val="24"/>
                <w:szCs w:val="24"/>
              </w:rPr>
            </m:ctrlPr>
          </m:sSubPr>
          <m:e>
            <m:r>
              <w:rPr>
                <w:rFonts w:ascii="Cambria Math" w:eastAsia="Times New Roman" w:hAnsi="Cambria Math" w:cs="Times New Roman"/>
                <w:kern w:val="0"/>
                <w:sz w:val="24"/>
                <w:szCs w:val="24"/>
              </w:rPr>
              <m:t>b</m:t>
            </m:r>
          </m:e>
          <m:sub>
            <m:r>
              <w:rPr>
                <w:rFonts w:ascii="Cambria Math" w:eastAsia="Times New Roman" w:hAnsi="Cambria Math" w:cs="Times New Roman"/>
                <w:kern w:val="0"/>
                <w:sz w:val="24"/>
                <w:szCs w:val="24"/>
              </w:rPr>
              <m:t>(pn)</m:t>
            </m:r>
          </m:sub>
        </m:sSub>
      </m:oMath>
      <w:r w:rsidRPr="00955DDD">
        <w:rPr>
          <w:rFonts w:ascii="Times New Roman" w:eastAsia="Times New Roman" w:hAnsi="Times New Roman" w:cs="Times New Roman"/>
          <w:kern w:val="0"/>
          <w:sz w:val="24"/>
          <w:szCs w:val="24"/>
        </w:rPr>
        <w:t xml:space="preserve">. Third, the inter-individual variability was modelled with the assumption that the parameter </w:t>
      </w:r>
      <w:r w:rsidRPr="00955DDD">
        <w:rPr>
          <w:rFonts w:ascii="Times New Roman" w:eastAsia="Times New Roman" w:hAnsi="Times New Roman" w:cs="Times New Roman"/>
          <w:b/>
          <w:bCs/>
          <w:i/>
          <w:iCs/>
          <w:kern w:val="0"/>
          <w:sz w:val="24"/>
          <w:szCs w:val="24"/>
        </w:rPr>
        <w:sym w:font="Symbol" w:char="F062"/>
      </w:r>
      <w:r w:rsidRPr="00955DDD">
        <w:rPr>
          <w:rFonts w:ascii="Times New Roman" w:eastAsia="Times New Roman" w:hAnsi="Times New Roman" w:cs="Times New Roman"/>
          <w:i/>
          <w:iCs/>
          <w:kern w:val="0"/>
          <w:sz w:val="24"/>
          <w:szCs w:val="24"/>
        </w:rPr>
        <w:t xml:space="preserve"> </w:t>
      </w:r>
      <w:r w:rsidRPr="00955DDD">
        <w:rPr>
          <w:rFonts w:ascii="Times New Roman" w:eastAsia="Times New Roman" w:hAnsi="Times New Roman" w:cs="Times New Roman"/>
          <w:kern w:val="0"/>
          <w:sz w:val="24"/>
          <w:szCs w:val="24"/>
        </w:rPr>
        <w:t xml:space="preserve">was </w:t>
      </w:r>
      <w:r w:rsidRPr="00955DDD">
        <w:rPr>
          <w:rFonts w:ascii="Times New Roman" w:eastAsia="Times New Roman" w:hAnsi="Times New Roman" w:cs="Times New Roman"/>
          <w:iCs/>
          <w:kern w:val="0"/>
          <w:sz w:val="24"/>
          <w:szCs w:val="24"/>
        </w:rPr>
        <w:t xml:space="preserve">randomly sampled from a population distribution, specified as below: </w:t>
      </w:r>
    </w:p>
    <w:p w14:paraId="22327B41" w14:textId="77777777" w:rsidR="000D3105" w:rsidRPr="00955DDD" w:rsidRDefault="00000000" w:rsidP="00AB02F4">
      <w:pPr>
        <w:widowControl/>
        <w:spacing w:line="360" w:lineRule="auto"/>
        <w:rPr>
          <w:rFonts w:ascii="Times New Roman" w:eastAsia="Times New Roman" w:hAnsi="Times New Roman" w:cs="Times New Roman"/>
          <w:kern w:val="0"/>
          <w:sz w:val="24"/>
          <w:szCs w:val="24"/>
        </w:rPr>
      </w:pPr>
      <m:oMathPara>
        <m:oMath>
          <m:sSub>
            <m:sSubPr>
              <m:ctrlPr>
                <w:rPr>
                  <w:rFonts w:ascii="Cambria Math" w:eastAsia="Times New Roman" w:hAnsi="Cambria Math" w:cs="Times New Roman"/>
                  <w:i/>
                  <w:kern w:val="0"/>
                  <w:sz w:val="24"/>
                  <w:szCs w:val="24"/>
                </w:rPr>
              </m:ctrlPr>
            </m:sSubPr>
            <m:e>
              <m:r>
                <m:rPr>
                  <m:sty m:val="bi"/>
                </m:rPr>
                <w:rPr>
                  <w:rFonts w:ascii="Cambria Math" w:eastAsia="Times New Roman" w:hAnsi="Cambria Math" w:cs="Times New Roman"/>
                  <w:kern w:val="0"/>
                  <w:sz w:val="24"/>
                  <w:szCs w:val="24"/>
                </w:rPr>
                <m:t>β</m:t>
              </m:r>
            </m:e>
            <m:sub>
              <m:r>
                <w:rPr>
                  <w:rFonts w:ascii="Cambria Math" w:eastAsia="Times New Roman" w:hAnsi="Cambria Math" w:cs="Times New Roman"/>
                  <w:kern w:val="0"/>
                  <w:sz w:val="24"/>
                  <w:szCs w:val="24"/>
                </w:rPr>
                <m:t>(pn)</m:t>
              </m:r>
            </m:sub>
          </m:sSub>
          <m:r>
            <w:rPr>
              <w:rFonts w:ascii="Cambria Math" w:eastAsia="Times New Roman" w:hAnsi="Cambria Math" w:cs="Times New Roman"/>
              <w:kern w:val="0"/>
              <w:sz w:val="24"/>
              <w:szCs w:val="24"/>
            </w:rPr>
            <m:t>~N</m:t>
          </m:r>
          <m:d>
            <m:dPr>
              <m:ctrlPr>
                <w:rPr>
                  <w:rFonts w:ascii="Cambria Math" w:eastAsia="Times New Roman" w:hAnsi="Cambria Math" w:cs="Times New Roman"/>
                  <w:i/>
                  <w:kern w:val="0"/>
                  <w:sz w:val="24"/>
                  <w:szCs w:val="24"/>
                </w:rPr>
              </m:ctrlPr>
            </m:dPr>
            <m:e>
              <m:sSub>
                <m:sSubPr>
                  <m:ctrlPr>
                    <w:rPr>
                      <w:rFonts w:ascii="Cambria Math" w:eastAsia="Times New Roman" w:hAnsi="Cambria Math" w:cs="Times New Roman"/>
                      <w:i/>
                      <w:kern w:val="0"/>
                      <w:sz w:val="24"/>
                      <w:szCs w:val="24"/>
                    </w:rPr>
                  </m:ctrlPr>
                </m:sSubPr>
                <m:e>
                  <m:r>
                    <m:rPr>
                      <m:sty m:val="bi"/>
                    </m:rPr>
                    <w:rPr>
                      <w:rFonts w:ascii="Cambria Math" w:eastAsia="Times New Roman" w:hAnsi="Cambria Math" w:cs="Times New Roman"/>
                      <w:kern w:val="0"/>
                      <w:sz w:val="24"/>
                      <w:szCs w:val="24"/>
                    </w:rPr>
                    <m:t>μ</m:t>
                  </m:r>
                </m:e>
                <m:sub>
                  <m:sSub>
                    <m:sSubPr>
                      <m:ctrlPr>
                        <w:rPr>
                          <w:rFonts w:ascii="Cambria Math" w:eastAsia="Times New Roman" w:hAnsi="Cambria Math" w:cs="Times New Roman"/>
                          <w:i/>
                          <w:kern w:val="0"/>
                          <w:sz w:val="24"/>
                          <w:szCs w:val="24"/>
                        </w:rPr>
                      </m:ctrlPr>
                    </m:sSubPr>
                    <m:e>
                      <m:r>
                        <m:rPr>
                          <m:sty m:val="bi"/>
                        </m:rPr>
                        <w:rPr>
                          <w:rFonts w:ascii="Cambria Math" w:eastAsia="Times New Roman" w:hAnsi="Cambria Math" w:cs="Times New Roman"/>
                          <w:kern w:val="0"/>
                          <w:sz w:val="24"/>
                          <w:szCs w:val="24"/>
                        </w:rPr>
                        <m:t>β</m:t>
                      </m:r>
                    </m:e>
                    <m:sub>
                      <m:r>
                        <w:rPr>
                          <w:rFonts w:ascii="Cambria Math" w:eastAsia="Times New Roman" w:hAnsi="Cambria Math" w:cs="Times New Roman"/>
                          <w:kern w:val="0"/>
                          <w:sz w:val="24"/>
                          <w:szCs w:val="24"/>
                        </w:rPr>
                        <m:t>(n)</m:t>
                      </m:r>
                    </m:sub>
                  </m:sSub>
                </m:sub>
              </m:sSub>
              <m:r>
                <w:rPr>
                  <w:rFonts w:ascii="Cambria Math" w:eastAsia="Times New Roman" w:hAnsi="Cambria Math" w:cs="Times New Roman"/>
                  <w:kern w:val="0"/>
                  <w:sz w:val="24"/>
                  <w:szCs w:val="24"/>
                </w:rPr>
                <m:t>,</m:t>
              </m:r>
              <m:sSubSup>
                <m:sSubSupPr>
                  <m:ctrlPr>
                    <w:rPr>
                      <w:rFonts w:ascii="Cambria Math" w:eastAsia="Times New Roman" w:hAnsi="Cambria Math" w:cs="Times New Roman"/>
                      <w:i/>
                      <w:kern w:val="0"/>
                      <w:sz w:val="24"/>
                      <w:szCs w:val="24"/>
                    </w:rPr>
                  </m:ctrlPr>
                </m:sSubSupPr>
                <m:e>
                  <m:r>
                    <m:rPr>
                      <m:sty m:val="bi"/>
                    </m:rPr>
                    <w:rPr>
                      <w:rFonts w:ascii="Cambria Math" w:eastAsia="Times New Roman" w:hAnsi="Cambria Math" w:cs="Times New Roman"/>
                      <w:kern w:val="0"/>
                      <w:sz w:val="24"/>
                      <w:szCs w:val="24"/>
                    </w:rPr>
                    <m:t>Σ</m:t>
                  </m:r>
                </m:e>
                <m:sub>
                  <m:sSub>
                    <m:sSubPr>
                      <m:ctrlPr>
                        <w:rPr>
                          <w:rFonts w:ascii="Cambria Math" w:eastAsia="Times New Roman" w:hAnsi="Cambria Math" w:cs="Times New Roman"/>
                          <w:i/>
                          <w:kern w:val="0"/>
                          <w:sz w:val="24"/>
                          <w:szCs w:val="24"/>
                        </w:rPr>
                      </m:ctrlPr>
                    </m:sSubPr>
                    <m:e>
                      <m:r>
                        <m:rPr>
                          <m:sty m:val="bi"/>
                        </m:rPr>
                        <w:rPr>
                          <w:rFonts w:ascii="Cambria Math" w:eastAsia="Times New Roman" w:hAnsi="Cambria Math" w:cs="Times New Roman"/>
                          <w:kern w:val="0"/>
                          <w:sz w:val="24"/>
                          <w:szCs w:val="24"/>
                        </w:rPr>
                        <m:t>β</m:t>
                      </m:r>
                    </m:e>
                    <m:sub>
                      <m:r>
                        <w:rPr>
                          <w:rFonts w:ascii="Cambria Math" w:eastAsia="Times New Roman" w:hAnsi="Cambria Math" w:cs="Times New Roman"/>
                          <w:kern w:val="0"/>
                          <w:sz w:val="24"/>
                          <w:szCs w:val="24"/>
                        </w:rPr>
                        <m:t>(n)</m:t>
                      </m:r>
                    </m:sub>
                  </m:sSub>
                </m:sub>
                <m:sup>
                  <m:r>
                    <w:rPr>
                      <w:rFonts w:ascii="Cambria Math" w:eastAsia="Times New Roman" w:hAnsi="Cambria Math" w:cs="Times New Roman"/>
                      <w:kern w:val="0"/>
                      <w:sz w:val="24"/>
                      <w:szCs w:val="24"/>
                    </w:rPr>
                    <m:t>2</m:t>
                  </m:r>
                </m:sup>
              </m:sSubSup>
            </m:e>
          </m:d>
        </m:oMath>
      </m:oMathPara>
    </w:p>
    <w:p w14:paraId="05AF3213" w14:textId="77777777" w:rsidR="000D3105" w:rsidRPr="00955DDD" w:rsidRDefault="000D3105" w:rsidP="00AB02F4">
      <w:pPr>
        <w:widowControl/>
        <w:spacing w:line="360" w:lineRule="auto"/>
        <w:rPr>
          <w:rFonts w:ascii="Times New Roman" w:eastAsia="Times New Roman" w:hAnsi="Times New Roman" w:cs="Times New Roman"/>
          <w:kern w:val="0"/>
          <w:sz w:val="24"/>
          <w:szCs w:val="24"/>
        </w:rPr>
      </w:pPr>
      <w:r w:rsidRPr="00955DDD">
        <w:rPr>
          <w:rFonts w:ascii="Times New Roman" w:eastAsia="Times New Roman" w:hAnsi="Times New Roman" w:cs="Times New Roman"/>
          <w:kern w:val="0"/>
          <w:sz w:val="24"/>
          <w:szCs w:val="24"/>
        </w:rPr>
        <w:t xml:space="preserve">, where </w:t>
      </w:r>
      <m:oMath>
        <m:sSub>
          <m:sSubPr>
            <m:ctrlPr>
              <w:rPr>
                <w:rFonts w:ascii="Cambria Math" w:eastAsia="Times New Roman" w:hAnsi="Cambria Math" w:cs="Times New Roman"/>
                <w:i/>
                <w:kern w:val="0"/>
                <w:sz w:val="24"/>
                <w:szCs w:val="24"/>
              </w:rPr>
            </m:ctrlPr>
          </m:sSubPr>
          <m:e>
            <m:r>
              <m:rPr>
                <m:sty m:val="bi"/>
              </m:rPr>
              <w:rPr>
                <w:rFonts w:ascii="Cambria Math" w:eastAsia="Times New Roman" w:hAnsi="Cambria Math" w:cs="Times New Roman"/>
                <w:kern w:val="0"/>
                <w:sz w:val="24"/>
                <w:szCs w:val="24"/>
              </w:rPr>
              <m:t>μ</m:t>
            </m:r>
          </m:e>
          <m:sub>
            <m:sSub>
              <m:sSubPr>
                <m:ctrlPr>
                  <w:rPr>
                    <w:rFonts w:ascii="Cambria Math" w:eastAsia="Times New Roman" w:hAnsi="Cambria Math" w:cs="Times New Roman"/>
                    <w:i/>
                    <w:kern w:val="0"/>
                    <w:sz w:val="24"/>
                    <w:szCs w:val="24"/>
                  </w:rPr>
                </m:ctrlPr>
              </m:sSubPr>
              <m:e>
                <m:r>
                  <m:rPr>
                    <m:sty m:val="bi"/>
                  </m:rPr>
                  <w:rPr>
                    <w:rFonts w:ascii="Cambria Math" w:eastAsia="Times New Roman" w:hAnsi="Cambria Math" w:cs="Times New Roman"/>
                    <w:kern w:val="0"/>
                    <w:sz w:val="24"/>
                    <w:szCs w:val="24"/>
                  </w:rPr>
                  <m:t>β</m:t>
                </m:r>
              </m:e>
              <m:sub>
                <m:r>
                  <w:rPr>
                    <w:rFonts w:ascii="Cambria Math" w:eastAsia="Times New Roman" w:hAnsi="Cambria Math" w:cs="Times New Roman"/>
                    <w:kern w:val="0"/>
                    <w:sz w:val="24"/>
                    <w:szCs w:val="24"/>
                  </w:rPr>
                  <m:t>(n)</m:t>
                </m:r>
              </m:sub>
            </m:sSub>
          </m:sub>
        </m:sSub>
      </m:oMath>
      <w:r w:rsidRPr="00955DDD">
        <w:rPr>
          <w:rFonts w:ascii="Times New Roman" w:eastAsia="Times New Roman" w:hAnsi="Times New Roman" w:cs="Times New Roman"/>
          <w:kern w:val="0"/>
          <w:sz w:val="24"/>
          <w:szCs w:val="24"/>
        </w:rPr>
        <w:t xml:space="preserve"> represents a vector for the </w:t>
      </w:r>
      <w:r w:rsidRPr="00955DDD">
        <w:rPr>
          <w:rFonts w:ascii="Times New Roman" w:eastAsia="Times New Roman" w:hAnsi="Times New Roman" w:cs="Times New Roman"/>
          <w:i/>
          <w:kern w:val="0"/>
          <w:sz w:val="24"/>
          <w:szCs w:val="24"/>
        </w:rPr>
        <w:t>n</w:t>
      </w:r>
      <w:r w:rsidRPr="00955DDD">
        <w:rPr>
          <w:rFonts w:ascii="Times New Roman" w:eastAsia="Times New Roman" w:hAnsi="Times New Roman" w:cs="Times New Roman"/>
          <w:i/>
          <w:kern w:val="0"/>
          <w:sz w:val="24"/>
          <w:szCs w:val="24"/>
          <w:vertAlign w:val="superscript"/>
        </w:rPr>
        <w:t>th</w:t>
      </w:r>
      <w:r w:rsidRPr="00955DDD">
        <w:rPr>
          <w:rFonts w:ascii="Times New Roman" w:eastAsia="Times New Roman" w:hAnsi="Times New Roman" w:cs="Times New Roman"/>
          <w:kern w:val="0"/>
          <w:sz w:val="24"/>
          <w:szCs w:val="24"/>
        </w:rPr>
        <w:t xml:space="preserve"> functional connectome, composed of the mean values of the two free parameters across participants, and </w:t>
      </w:r>
      <m:oMath>
        <m:sSub>
          <m:sSubPr>
            <m:ctrlPr>
              <w:rPr>
                <w:rFonts w:ascii="Cambria Math" w:eastAsia="Times New Roman" w:hAnsi="Cambria Math" w:cs="Times New Roman"/>
                <w:i/>
                <w:kern w:val="0"/>
                <w:sz w:val="24"/>
                <w:szCs w:val="24"/>
              </w:rPr>
            </m:ctrlPr>
          </m:sSubPr>
          <m:e>
            <m:r>
              <m:rPr>
                <m:sty m:val="bi"/>
              </m:rPr>
              <w:rPr>
                <w:rFonts w:ascii="Cambria Math" w:eastAsia="Times New Roman" w:hAnsi="Cambria Math" w:cs="Times New Roman"/>
                <w:kern w:val="0"/>
                <w:sz w:val="24"/>
                <w:szCs w:val="24"/>
              </w:rPr>
              <m:t>Σ</m:t>
            </m:r>
          </m:e>
          <m:sub>
            <m:sSub>
              <m:sSubPr>
                <m:ctrlPr>
                  <w:rPr>
                    <w:rFonts w:ascii="Cambria Math" w:eastAsia="Times New Roman" w:hAnsi="Cambria Math" w:cs="Times New Roman"/>
                    <w:i/>
                    <w:kern w:val="0"/>
                    <w:sz w:val="24"/>
                    <w:szCs w:val="24"/>
                  </w:rPr>
                </m:ctrlPr>
              </m:sSubPr>
              <m:e>
                <m:r>
                  <m:rPr>
                    <m:sty m:val="bi"/>
                  </m:rPr>
                  <w:rPr>
                    <w:rFonts w:ascii="Cambria Math" w:eastAsia="Times New Roman" w:hAnsi="Cambria Math" w:cs="Times New Roman"/>
                    <w:kern w:val="0"/>
                    <w:sz w:val="24"/>
                    <w:szCs w:val="24"/>
                  </w:rPr>
                  <m:t>β</m:t>
                </m:r>
              </m:e>
              <m:sub>
                <m:r>
                  <w:rPr>
                    <w:rFonts w:ascii="Cambria Math" w:eastAsia="Times New Roman" w:hAnsi="Cambria Math" w:cs="Times New Roman"/>
                    <w:kern w:val="0"/>
                    <w:sz w:val="24"/>
                    <w:szCs w:val="24"/>
                  </w:rPr>
                  <m:t>(n)</m:t>
                </m:r>
              </m:sub>
            </m:sSub>
          </m:sub>
        </m:sSub>
      </m:oMath>
      <w:r w:rsidRPr="00955DDD">
        <w:rPr>
          <w:rFonts w:ascii="Times New Roman" w:eastAsia="Times New Roman" w:hAnsi="Times New Roman" w:cs="Times New Roman"/>
          <w:kern w:val="0"/>
          <w:sz w:val="24"/>
          <w:szCs w:val="24"/>
        </w:rPr>
        <w:t xml:space="preserve"> represents a matrix of standard deviations across participants, explaining inter-individual variability of free parameters for the </w:t>
      </w:r>
      <w:r w:rsidRPr="00955DDD">
        <w:rPr>
          <w:rFonts w:ascii="Times New Roman" w:eastAsia="Times New Roman" w:hAnsi="Times New Roman" w:cs="Times New Roman"/>
          <w:i/>
          <w:kern w:val="0"/>
          <w:sz w:val="24"/>
          <w:szCs w:val="24"/>
        </w:rPr>
        <w:t>n</w:t>
      </w:r>
      <w:r w:rsidRPr="00955DDD">
        <w:rPr>
          <w:rFonts w:ascii="Times New Roman" w:eastAsia="Times New Roman" w:hAnsi="Times New Roman" w:cs="Times New Roman"/>
          <w:i/>
          <w:kern w:val="0"/>
          <w:sz w:val="24"/>
          <w:szCs w:val="24"/>
          <w:vertAlign w:val="superscript"/>
        </w:rPr>
        <w:t>th</w:t>
      </w:r>
      <w:r w:rsidRPr="00955DDD">
        <w:rPr>
          <w:rFonts w:ascii="Times New Roman" w:eastAsia="Times New Roman" w:hAnsi="Times New Roman" w:cs="Times New Roman"/>
          <w:kern w:val="0"/>
          <w:sz w:val="24"/>
          <w:szCs w:val="24"/>
        </w:rPr>
        <w:t xml:space="preserve"> functional connectome. </w:t>
      </w:r>
    </w:p>
    <w:p w14:paraId="2D20C4FE" w14:textId="2232EBAC" w:rsidR="000D3105" w:rsidRPr="00955DDD" w:rsidRDefault="000D3105" w:rsidP="00AB02F4">
      <w:pPr>
        <w:widowControl/>
        <w:spacing w:line="360" w:lineRule="auto"/>
        <w:rPr>
          <w:rFonts w:ascii="Times New Roman" w:eastAsia="Times New Roman" w:hAnsi="Times New Roman" w:cs="Times New Roman"/>
          <w:kern w:val="0"/>
          <w:sz w:val="24"/>
          <w:szCs w:val="24"/>
        </w:rPr>
      </w:pPr>
      <w:r w:rsidRPr="00955DDD">
        <w:rPr>
          <w:rFonts w:ascii="Times New Roman" w:eastAsia="Times New Roman" w:hAnsi="Times New Roman" w:cs="Times New Roman"/>
          <w:kern w:val="0"/>
          <w:sz w:val="24"/>
          <w:szCs w:val="24"/>
        </w:rPr>
        <w:t>Markov chain Monte Carlo technique was performed to sample the posterior distribution</w:t>
      </w:r>
      <w:r w:rsidRPr="00955DDD">
        <w:rPr>
          <w:rFonts w:ascii="Times New Roman" w:eastAsia="Times New Roman" w:hAnsi="Times New Roman" w:cs="Times New Roman"/>
          <w:kern w:val="0"/>
          <w:sz w:val="24"/>
          <w:szCs w:val="24"/>
        </w:rPr>
        <w:fldChar w:fldCharType="begin"/>
      </w:r>
      <w:r w:rsidRPr="00955DDD">
        <w:rPr>
          <w:rFonts w:ascii="Times New Roman" w:eastAsia="Times New Roman" w:hAnsi="Times New Roman" w:cs="Times New Roman"/>
          <w:kern w:val="0"/>
          <w:sz w:val="24"/>
          <w:szCs w:val="24"/>
        </w:rPr>
        <w:instrText xml:space="preserve"> ADDIN EN.CITE &lt;EndNote&gt;&lt;Cite&gt;&lt;Author&gt;Robert&lt;/Author&gt;&lt;Year&gt;2011&lt;/Year&gt;&lt;RecNum&gt;40&lt;/RecNum&gt;&lt;DisplayText&gt;&lt;style face="superscript"&gt;54,55&lt;/style&gt;&lt;/DisplayText&gt;&lt;record&gt;&lt;rec-number&gt;40&lt;/rec-number&gt;&lt;foreign-keys&gt;&lt;key app="EN" db-id="2r2rxaxfktet01edtaq5wpe3tztt2xs0z2sv" timestamp="1673083107"&gt;40&lt;/key&gt;&lt;/foreign-keys&gt;&lt;ref-type name="Journal Article"&gt;17&lt;/ref-type&gt;&lt;contributors&gt;&lt;authors&gt;&lt;author&gt;Robert, Christian&lt;/author&gt;&lt;author&gt;Casella, George&lt;/author&gt;&lt;/authors&gt;&lt;/contributors&gt;&lt;titles&gt;&lt;title&gt;A Short History of Markov Chain Monte Carlo: Subjective Recollections from Incomplete Data&lt;/title&gt;&lt;secondary-title&gt;Statistical Science&lt;/secondary-title&gt;&lt;/titles&gt;&lt;volume&gt;26&lt;/volume&gt;&lt;number&gt;1&lt;/number&gt;&lt;dates&gt;&lt;year&gt;2011&lt;/year&gt;&lt;/dates&gt;&lt;isbn&gt;0883-4237&lt;/isbn&gt;&lt;urls&gt;&lt;/urls&gt;&lt;electronic-resource-num&gt;10.1214/10-sts351&lt;/electronic-resource-num&gt;&lt;/record&gt;&lt;/Cite&gt;&lt;Cite&gt;&lt;Author&gt;Vandekerckhove&lt;/Author&gt;&lt;Year&gt;2011&lt;/Year&gt;&lt;RecNum&gt;39&lt;/RecNum&gt;&lt;record&gt;&lt;rec-number&gt;39&lt;/rec-number&gt;&lt;foreign-keys&gt;&lt;key app="EN" db-id="2r2rxaxfktet01edtaq5wpe3tztt2xs0z2sv" timestamp="1673083102"&gt;39&lt;/key&gt;&lt;/foreign-keys&gt;&lt;ref-type name="Journal Article"&gt;17&lt;/ref-type&gt;&lt;contributors&gt;&lt;authors&gt;&lt;author&gt;Vandekerckhove, Joachim&lt;/author&gt;&lt;author&gt;Tuerlinckx, Francis&lt;/author&gt;&lt;author&gt;Lee, Michael D.&lt;/author&gt;&lt;/authors&gt;&lt;/contributors&gt;&lt;titles&gt;&lt;title&gt;Hierarchical diffusion models for two-choice response times&lt;/title&gt;&lt;secondary-title&gt;Psychological Methods&lt;/secondary-title&gt;&lt;/titles&gt;&lt;pages&gt;44-62&lt;/pages&gt;&lt;volume&gt;16&lt;/volume&gt;&lt;number&gt;1&lt;/number&gt;&lt;section&gt;44&lt;/section&gt;&lt;dates&gt;&lt;year&gt;2011&lt;/year&gt;&lt;/dates&gt;&lt;isbn&gt;1939-1463&amp;#xD;1082-989X&lt;/isbn&gt;&lt;urls&gt;&lt;/urls&gt;&lt;electronic-resource-num&gt;10.1037/a0021765&lt;/electronic-resource-num&gt;&lt;/record&gt;&lt;/Cite&gt;&lt;/EndNote&gt;</w:instrText>
      </w:r>
      <w:r w:rsidRPr="00955DDD">
        <w:rPr>
          <w:rFonts w:ascii="Times New Roman" w:eastAsia="Times New Roman" w:hAnsi="Times New Roman" w:cs="Times New Roman"/>
          <w:kern w:val="0"/>
          <w:sz w:val="24"/>
          <w:szCs w:val="24"/>
        </w:rPr>
        <w:fldChar w:fldCharType="separate"/>
      </w:r>
      <w:r w:rsidRPr="00955DDD">
        <w:rPr>
          <w:rFonts w:ascii="Times New Roman" w:eastAsia="Times New Roman" w:hAnsi="Times New Roman" w:cs="Times New Roman"/>
          <w:noProof/>
          <w:kern w:val="0"/>
          <w:sz w:val="24"/>
          <w:szCs w:val="24"/>
          <w:vertAlign w:val="superscript"/>
        </w:rPr>
        <w:t>54,55</w:t>
      </w:r>
      <w:r w:rsidRPr="00955DDD">
        <w:rPr>
          <w:rFonts w:ascii="Times New Roman" w:eastAsia="Times New Roman" w:hAnsi="Times New Roman" w:cs="Times New Roman"/>
          <w:kern w:val="0"/>
          <w:sz w:val="24"/>
          <w:szCs w:val="24"/>
        </w:rPr>
        <w:fldChar w:fldCharType="end"/>
      </w:r>
      <w:r w:rsidRPr="00955DDD">
        <w:rPr>
          <w:rFonts w:ascii="Times New Roman" w:eastAsia="Times New Roman" w:hAnsi="Times New Roman" w:cs="Times New Roman"/>
          <w:kern w:val="0"/>
          <w:sz w:val="24"/>
          <w:szCs w:val="24"/>
        </w:rPr>
        <w:t xml:space="preserve">. The sampler used three chains, 1,000 as the number of adaptive steps, 10,000 steps for burning in the chains, and 15003 total saved steps. </w:t>
      </w:r>
    </w:p>
    <w:p w14:paraId="3AFD8C7D" w14:textId="5D31FFB1" w:rsidR="00031C74" w:rsidRPr="00955DDD" w:rsidRDefault="00031C74" w:rsidP="00AB02F4">
      <w:pPr>
        <w:rPr>
          <w:noProof/>
        </w:rPr>
      </w:pPr>
    </w:p>
    <w:p w14:paraId="178D3EEC" w14:textId="56C9CB73" w:rsidR="00031C74" w:rsidRPr="00955DDD" w:rsidRDefault="00031C74" w:rsidP="00AB02F4">
      <w:pPr>
        <w:rPr>
          <w:noProof/>
        </w:rPr>
      </w:pPr>
    </w:p>
    <w:p w14:paraId="1863FAAA" w14:textId="01EF5021" w:rsidR="004B79B0" w:rsidRPr="00955DDD" w:rsidRDefault="004B79B0" w:rsidP="004B79B0">
      <w:pPr>
        <w:spacing w:line="360" w:lineRule="auto"/>
        <w:rPr>
          <w:rFonts w:ascii="Times New Roman" w:hAnsi="Times New Roman" w:cs="Times New Roman"/>
          <w:b/>
          <w:kern w:val="0"/>
          <w:sz w:val="28"/>
          <w:szCs w:val="28"/>
        </w:rPr>
      </w:pPr>
      <w:r w:rsidRPr="00955DDD">
        <w:rPr>
          <w:rFonts w:ascii="Times New Roman" w:eastAsia="Times New Roman" w:hAnsi="Times New Roman" w:cs="Times New Roman"/>
          <w:b/>
          <w:kern w:val="0"/>
          <w:sz w:val="28"/>
          <w:szCs w:val="28"/>
        </w:rPr>
        <w:lastRenderedPageBreak/>
        <w:t>Supplementary Figures</w:t>
      </w:r>
    </w:p>
    <w:p w14:paraId="2567C101" w14:textId="77777777" w:rsidR="004B79B0" w:rsidRPr="00955DDD" w:rsidRDefault="004B79B0" w:rsidP="00AB02F4">
      <w:pPr>
        <w:rPr>
          <w:noProof/>
        </w:rPr>
      </w:pPr>
    </w:p>
    <w:p w14:paraId="216904D6" w14:textId="28DB64CE" w:rsidR="00C853E5" w:rsidRPr="00955DDD" w:rsidRDefault="004B79B0" w:rsidP="00031C74">
      <w:pPr>
        <w:jc w:val="center"/>
        <w:rPr>
          <w:noProof/>
        </w:rPr>
      </w:pPr>
      <w:r w:rsidRPr="00955DDD">
        <w:rPr>
          <w:noProof/>
        </w:rPr>
        <w:drawing>
          <wp:inline distT="0" distB="0" distL="0" distR="0" wp14:anchorId="1C3351EA" wp14:editId="4693A2DA">
            <wp:extent cx="5268595" cy="3358515"/>
            <wp:effectExtent l="0" t="0" r="8255" b="0"/>
            <wp:docPr id="108909271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68595" cy="3358515"/>
                    </a:xfrm>
                    <a:prstGeom prst="rect">
                      <a:avLst/>
                    </a:prstGeom>
                    <a:noFill/>
                    <a:ln>
                      <a:noFill/>
                    </a:ln>
                  </pic:spPr>
                </pic:pic>
              </a:graphicData>
            </a:graphic>
          </wp:inline>
        </w:drawing>
      </w:r>
    </w:p>
    <w:p w14:paraId="2C0E2C09" w14:textId="77777777" w:rsidR="001116A2" w:rsidRPr="00955DDD" w:rsidRDefault="001116A2">
      <w:pPr>
        <w:rPr>
          <w:noProof/>
        </w:rPr>
      </w:pPr>
    </w:p>
    <w:p w14:paraId="745C45D7" w14:textId="11978AD0" w:rsidR="004901F4" w:rsidRPr="00955DDD" w:rsidRDefault="001116A2" w:rsidP="004901F4">
      <w:pPr>
        <w:spacing w:line="360" w:lineRule="auto"/>
        <w:rPr>
          <w:rFonts w:ascii="Times New Roman" w:hAnsi="Times New Roman" w:cs="Times New Roman"/>
          <w:sz w:val="24"/>
          <w:szCs w:val="24"/>
        </w:rPr>
      </w:pPr>
      <w:r w:rsidRPr="00955DDD">
        <w:rPr>
          <w:rFonts w:ascii="Times New Roman" w:hAnsi="Times New Roman" w:cs="Times New Roman"/>
          <w:b/>
          <w:sz w:val="24"/>
          <w:szCs w:val="24"/>
        </w:rPr>
        <w:t>Fig</w:t>
      </w:r>
      <w:r w:rsidR="00415C4D" w:rsidRPr="00955DDD">
        <w:rPr>
          <w:rFonts w:ascii="Times New Roman" w:hAnsi="Times New Roman" w:cs="Times New Roman"/>
          <w:b/>
          <w:sz w:val="24"/>
          <w:szCs w:val="24"/>
        </w:rPr>
        <w:t xml:space="preserve">. </w:t>
      </w:r>
      <w:r w:rsidR="004B79B0" w:rsidRPr="00955DDD">
        <w:rPr>
          <w:rFonts w:ascii="Times New Roman" w:hAnsi="Times New Roman" w:cs="Times New Roman"/>
          <w:b/>
          <w:sz w:val="24"/>
          <w:szCs w:val="24"/>
        </w:rPr>
        <w:t>S</w:t>
      </w:r>
      <w:r w:rsidRPr="00955DDD">
        <w:rPr>
          <w:rFonts w:ascii="Times New Roman" w:hAnsi="Times New Roman" w:cs="Times New Roman"/>
          <w:b/>
          <w:sz w:val="24"/>
          <w:szCs w:val="24"/>
        </w:rPr>
        <w:t xml:space="preserve">1 </w:t>
      </w:r>
      <w:r w:rsidR="004B6D9C" w:rsidRPr="00955DDD">
        <w:rPr>
          <w:rFonts w:ascii="Times New Roman" w:hAnsi="Times New Roman" w:cs="Times New Roman"/>
          <w:b/>
          <w:sz w:val="24"/>
          <w:szCs w:val="24"/>
        </w:rPr>
        <w:t>The temporal signal-to-noise ratio (</w:t>
      </w:r>
      <w:proofErr w:type="spellStart"/>
      <w:r w:rsidR="004B6D9C" w:rsidRPr="00955DDD">
        <w:rPr>
          <w:rFonts w:ascii="Times New Roman" w:hAnsi="Times New Roman" w:cs="Times New Roman"/>
          <w:b/>
          <w:sz w:val="24"/>
          <w:szCs w:val="24"/>
        </w:rPr>
        <w:t>tSNR</w:t>
      </w:r>
      <w:proofErr w:type="spellEnd"/>
      <w:r w:rsidR="004B6D9C" w:rsidRPr="00955DDD">
        <w:rPr>
          <w:rFonts w:ascii="Times New Roman" w:hAnsi="Times New Roman" w:cs="Times New Roman"/>
          <w:b/>
          <w:sz w:val="24"/>
          <w:szCs w:val="24"/>
        </w:rPr>
        <w:t>) of BOLD signal is comparable among three sessions</w:t>
      </w:r>
      <w:r w:rsidRPr="00955DDD">
        <w:rPr>
          <w:rFonts w:ascii="Times New Roman" w:hAnsi="Times New Roman" w:cs="Times New Roman"/>
          <w:b/>
          <w:sz w:val="24"/>
          <w:szCs w:val="24"/>
        </w:rPr>
        <w:t>.</w:t>
      </w:r>
      <w:r w:rsidRPr="00955DDD">
        <w:rPr>
          <w:rFonts w:ascii="Times New Roman" w:hAnsi="Times New Roman" w:cs="Times New Roman" w:hint="eastAsia"/>
          <w:b/>
          <w:sz w:val="24"/>
          <w:szCs w:val="24"/>
        </w:rPr>
        <w:t xml:space="preserve"> </w:t>
      </w:r>
      <w:r w:rsidR="004B6D9C" w:rsidRPr="00955DDD">
        <w:rPr>
          <w:rFonts w:ascii="Times New Roman" w:hAnsi="Times New Roman" w:cs="Times New Roman"/>
          <w:b/>
          <w:bCs/>
          <w:sz w:val="24"/>
          <w:szCs w:val="24"/>
        </w:rPr>
        <w:t>a</w:t>
      </w:r>
      <w:r w:rsidR="004B6D9C" w:rsidRPr="00955DDD">
        <w:rPr>
          <w:rFonts w:ascii="Times New Roman" w:hAnsi="Times New Roman" w:cs="Times New Roman"/>
          <w:sz w:val="24"/>
          <w:szCs w:val="24"/>
        </w:rPr>
        <w:t xml:space="preserve"> Group-average maps of </w:t>
      </w:r>
      <w:proofErr w:type="spellStart"/>
      <w:r w:rsidR="004B6D9C" w:rsidRPr="00955DDD">
        <w:rPr>
          <w:rFonts w:ascii="Times New Roman" w:hAnsi="Times New Roman" w:cs="Times New Roman"/>
          <w:sz w:val="24"/>
          <w:szCs w:val="24"/>
        </w:rPr>
        <w:t>tSNR</w:t>
      </w:r>
      <w:proofErr w:type="spellEnd"/>
      <w:r w:rsidR="004B6D9C" w:rsidRPr="00955DDD">
        <w:rPr>
          <w:rFonts w:ascii="Times New Roman" w:hAnsi="Times New Roman" w:cs="Times New Roman"/>
          <w:sz w:val="24"/>
          <w:szCs w:val="24"/>
        </w:rPr>
        <w:t xml:space="preserve"> exhibited similar patterns across the awake1 (top panel), awake2 (middle panel), and anesthetized (bottom panel) sessions. Each cortical </w:t>
      </w:r>
      <w:proofErr w:type="spellStart"/>
      <w:r w:rsidR="004B6D9C" w:rsidRPr="00955DDD">
        <w:rPr>
          <w:rFonts w:ascii="Times New Roman" w:hAnsi="Times New Roman" w:cs="Times New Roman"/>
          <w:sz w:val="24"/>
          <w:szCs w:val="24"/>
        </w:rPr>
        <w:t>tSNR</w:t>
      </w:r>
      <w:proofErr w:type="spellEnd"/>
      <w:r w:rsidR="004B6D9C" w:rsidRPr="00955DDD">
        <w:rPr>
          <w:rFonts w:ascii="Times New Roman" w:hAnsi="Times New Roman" w:cs="Times New Roman"/>
          <w:sz w:val="24"/>
          <w:szCs w:val="24"/>
        </w:rPr>
        <w:t xml:space="preserve"> map was overlaid on the inflated cortical surface (left column), and each subcortical </w:t>
      </w:r>
      <w:proofErr w:type="spellStart"/>
      <w:r w:rsidR="004B6D9C" w:rsidRPr="00955DDD">
        <w:rPr>
          <w:rFonts w:ascii="Times New Roman" w:hAnsi="Times New Roman" w:cs="Times New Roman"/>
          <w:sz w:val="24"/>
          <w:szCs w:val="24"/>
        </w:rPr>
        <w:t>tSNR</w:t>
      </w:r>
      <w:proofErr w:type="spellEnd"/>
      <w:r w:rsidR="004B6D9C" w:rsidRPr="00955DDD">
        <w:rPr>
          <w:rFonts w:ascii="Times New Roman" w:hAnsi="Times New Roman" w:cs="Times New Roman"/>
          <w:sz w:val="24"/>
          <w:szCs w:val="24"/>
        </w:rPr>
        <w:t xml:space="preserve"> map was overlaid on the volumetric template (right column). The results demonstrate that cortical and subcortical </w:t>
      </w:r>
      <w:proofErr w:type="spellStart"/>
      <w:r w:rsidR="004B6D9C" w:rsidRPr="00955DDD">
        <w:rPr>
          <w:rFonts w:ascii="Times New Roman" w:hAnsi="Times New Roman" w:cs="Times New Roman"/>
          <w:sz w:val="24"/>
          <w:szCs w:val="24"/>
        </w:rPr>
        <w:t>tSNR</w:t>
      </w:r>
      <w:proofErr w:type="spellEnd"/>
      <w:r w:rsidR="004B6D9C" w:rsidRPr="00955DDD">
        <w:rPr>
          <w:rFonts w:ascii="Times New Roman" w:hAnsi="Times New Roman" w:cs="Times New Roman"/>
          <w:sz w:val="24"/>
          <w:szCs w:val="24"/>
        </w:rPr>
        <w:t xml:space="preserve"> maps show comparable patterns across the three sessions. </w:t>
      </w:r>
      <w:r w:rsidR="004B6D9C" w:rsidRPr="00955DDD">
        <w:rPr>
          <w:rFonts w:ascii="Times New Roman" w:hAnsi="Times New Roman" w:cs="Times New Roman"/>
          <w:b/>
          <w:bCs/>
          <w:sz w:val="24"/>
          <w:szCs w:val="24"/>
        </w:rPr>
        <w:t>b</w:t>
      </w:r>
      <w:r w:rsidR="004B6D9C" w:rsidRPr="00955DDD">
        <w:rPr>
          <w:rFonts w:ascii="Times New Roman" w:hAnsi="Times New Roman" w:cs="Times New Roman"/>
          <w:sz w:val="24"/>
          <w:szCs w:val="24"/>
        </w:rPr>
        <w:t xml:space="preserve"> </w:t>
      </w:r>
      <w:proofErr w:type="gramStart"/>
      <w:r w:rsidR="004B6D9C" w:rsidRPr="00955DDD">
        <w:rPr>
          <w:rFonts w:ascii="Times New Roman" w:hAnsi="Times New Roman" w:cs="Times New Roman"/>
          <w:sz w:val="24"/>
          <w:szCs w:val="24"/>
        </w:rPr>
        <w:t>The</w:t>
      </w:r>
      <w:proofErr w:type="gramEnd"/>
      <w:r w:rsidR="004B6D9C" w:rsidRPr="00955DDD">
        <w:rPr>
          <w:rFonts w:ascii="Times New Roman" w:hAnsi="Times New Roman" w:cs="Times New Roman"/>
          <w:sz w:val="24"/>
          <w:szCs w:val="24"/>
        </w:rPr>
        <w:t xml:space="preserve"> average </w:t>
      </w:r>
      <w:proofErr w:type="spellStart"/>
      <w:r w:rsidR="004B6D9C" w:rsidRPr="00955DDD">
        <w:rPr>
          <w:rFonts w:ascii="Times New Roman" w:hAnsi="Times New Roman" w:cs="Times New Roman"/>
          <w:sz w:val="24"/>
          <w:szCs w:val="24"/>
        </w:rPr>
        <w:t>tSNR</w:t>
      </w:r>
      <w:proofErr w:type="spellEnd"/>
      <w:r w:rsidR="004B6D9C" w:rsidRPr="00955DDD">
        <w:rPr>
          <w:rFonts w:ascii="Times New Roman" w:hAnsi="Times New Roman" w:cs="Times New Roman"/>
          <w:sz w:val="24"/>
          <w:szCs w:val="24"/>
        </w:rPr>
        <w:t xml:space="preserve"> across voxels of gray matter during the three sessions are similar and approximately equal to 40 (39.0 for awake1, 37.1 for awake2, and 39.4 for anesthesia, respectively). Error bars represent standard deviations. The results of the ANOVA test indicate no significant differences (</w:t>
      </w:r>
      <w:proofErr w:type="spellStart"/>
      <w:r w:rsidR="004B6D9C" w:rsidRPr="00955DDD">
        <w:rPr>
          <w:rFonts w:ascii="Times New Roman" w:hAnsi="Times New Roman" w:cs="Times New Roman"/>
          <w:sz w:val="24"/>
          <w:szCs w:val="24"/>
        </w:rPr>
        <w:t>n.s</w:t>
      </w:r>
      <w:proofErr w:type="spellEnd"/>
      <w:r w:rsidR="004B6D9C" w:rsidRPr="00955DDD">
        <w:rPr>
          <w:rFonts w:ascii="Times New Roman" w:hAnsi="Times New Roman" w:cs="Times New Roman"/>
          <w:sz w:val="24"/>
          <w:szCs w:val="24"/>
        </w:rPr>
        <w:t>., p &gt; 0.05) among the three sessions.</w:t>
      </w:r>
    </w:p>
    <w:p w14:paraId="1F957CD5" w14:textId="3DB3CB91" w:rsidR="001116A2" w:rsidRPr="00955DDD" w:rsidRDefault="004B6D9C" w:rsidP="00F80814">
      <w:pPr>
        <w:spacing w:line="360" w:lineRule="auto"/>
        <w:jc w:val="center"/>
        <w:rPr>
          <w:rFonts w:ascii="Times New Roman" w:hAnsi="Times New Roman" w:cs="Times New Roman"/>
          <w:sz w:val="24"/>
          <w:szCs w:val="24"/>
        </w:rPr>
      </w:pPr>
      <w:r w:rsidRPr="00955DDD">
        <w:rPr>
          <w:noProof/>
        </w:rPr>
        <w:lastRenderedPageBreak/>
        <w:drawing>
          <wp:inline distT="0" distB="0" distL="0" distR="0" wp14:anchorId="5A61AA1C" wp14:editId="317887DD">
            <wp:extent cx="5274310" cy="4137025"/>
            <wp:effectExtent l="0" t="0" r="0" b="0"/>
            <wp:docPr id="17964084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4137025"/>
                    </a:xfrm>
                    <a:prstGeom prst="rect">
                      <a:avLst/>
                    </a:prstGeom>
                    <a:noFill/>
                    <a:ln>
                      <a:noFill/>
                    </a:ln>
                  </pic:spPr>
                </pic:pic>
              </a:graphicData>
            </a:graphic>
          </wp:inline>
        </w:drawing>
      </w:r>
    </w:p>
    <w:p w14:paraId="1DE7C368" w14:textId="670346D8" w:rsidR="00F80814" w:rsidRPr="00955DDD" w:rsidRDefault="00F80814" w:rsidP="00F80814">
      <w:pPr>
        <w:spacing w:line="360" w:lineRule="auto"/>
        <w:rPr>
          <w:rFonts w:ascii="Times New Roman" w:hAnsi="Times New Roman" w:cs="Times New Roman"/>
          <w:sz w:val="24"/>
          <w:szCs w:val="24"/>
        </w:rPr>
      </w:pPr>
      <w:r w:rsidRPr="00955DDD">
        <w:rPr>
          <w:rFonts w:ascii="Times New Roman" w:hAnsi="Times New Roman" w:cs="Times New Roman"/>
          <w:b/>
          <w:sz w:val="24"/>
          <w:szCs w:val="24"/>
        </w:rPr>
        <w:t>Fig</w:t>
      </w:r>
      <w:r w:rsidR="00415C4D" w:rsidRPr="00955DDD">
        <w:rPr>
          <w:rFonts w:ascii="Times New Roman" w:hAnsi="Times New Roman" w:cs="Times New Roman"/>
          <w:b/>
          <w:sz w:val="24"/>
          <w:szCs w:val="24"/>
        </w:rPr>
        <w:t xml:space="preserve">. </w:t>
      </w:r>
      <w:r w:rsidR="004B6D9C" w:rsidRPr="00955DDD">
        <w:rPr>
          <w:rFonts w:ascii="Times New Roman" w:hAnsi="Times New Roman" w:cs="Times New Roman"/>
          <w:b/>
          <w:sz w:val="24"/>
          <w:szCs w:val="24"/>
        </w:rPr>
        <w:t>S</w:t>
      </w:r>
      <w:r w:rsidRPr="00955DDD">
        <w:rPr>
          <w:rFonts w:ascii="Times New Roman" w:hAnsi="Times New Roman" w:cs="Times New Roman"/>
          <w:b/>
          <w:sz w:val="24"/>
          <w:szCs w:val="24"/>
        </w:rPr>
        <w:t xml:space="preserve">2 </w:t>
      </w:r>
      <w:r w:rsidR="004B6D9C" w:rsidRPr="00955DDD">
        <w:rPr>
          <w:rFonts w:ascii="Times New Roman" w:hAnsi="Times New Roman" w:cs="Times New Roman"/>
          <w:b/>
          <w:sz w:val="24"/>
          <w:szCs w:val="24"/>
        </w:rPr>
        <w:t>The between-state dissimilarity maps without regressing within-state dissimilarity maps show similar spatial distribution to the anesthetic effect map</w:t>
      </w:r>
      <w:r w:rsidR="00D14B1C" w:rsidRPr="00955DDD">
        <w:rPr>
          <w:rFonts w:ascii="Times New Roman" w:hAnsi="Times New Roman" w:cs="Times New Roman"/>
          <w:b/>
          <w:sz w:val="24"/>
          <w:szCs w:val="24"/>
        </w:rPr>
        <w:t>.</w:t>
      </w:r>
      <w:r w:rsidR="00D14B1C" w:rsidRPr="00955DDD">
        <w:rPr>
          <w:rFonts w:ascii="Times New Roman" w:hAnsi="Times New Roman" w:cs="Times New Roman"/>
          <w:b/>
          <w:bCs/>
          <w:sz w:val="24"/>
          <w:szCs w:val="24"/>
        </w:rPr>
        <w:t xml:space="preserve"> </w:t>
      </w:r>
      <w:proofErr w:type="spellStart"/>
      <w:r w:rsidR="004B6D9C" w:rsidRPr="00955DDD">
        <w:rPr>
          <w:rFonts w:ascii="Times New Roman" w:hAnsi="Times New Roman" w:cs="Times New Roman"/>
          <w:b/>
          <w:bCs/>
          <w:sz w:val="24"/>
          <w:szCs w:val="24"/>
        </w:rPr>
        <w:t>a</w:t>
      </w:r>
      <w:proofErr w:type="spellEnd"/>
      <w:r w:rsidR="004B6D9C" w:rsidRPr="00955DDD">
        <w:rPr>
          <w:rFonts w:ascii="Times New Roman" w:hAnsi="Times New Roman" w:cs="Times New Roman"/>
          <w:sz w:val="24"/>
          <w:szCs w:val="24"/>
        </w:rPr>
        <w:t xml:space="preserve"> </w:t>
      </w:r>
      <w:proofErr w:type="gramStart"/>
      <w:r w:rsidR="004B6D9C" w:rsidRPr="00955DDD">
        <w:rPr>
          <w:rFonts w:ascii="Times New Roman" w:hAnsi="Times New Roman" w:cs="Times New Roman"/>
          <w:sz w:val="24"/>
          <w:szCs w:val="24"/>
        </w:rPr>
        <w:t>The</w:t>
      </w:r>
      <w:proofErr w:type="gramEnd"/>
      <w:r w:rsidR="004B6D9C" w:rsidRPr="00955DDD">
        <w:rPr>
          <w:rFonts w:ascii="Times New Roman" w:hAnsi="Times New Roman" w:cs="Times New Roman"/>
          <w:sz w:val="24"/>
          <w:szCs w:val="24"/>
        </w:rPr>
        <w:t xml:space="preserve"> between-state dissimilarity maps were calculated between the anesthetized and awake1 session (left panel), and between the anesthetized with the awake2 session (right panel). </w:t>
      </w:r>
      <w:r w:rsidR="004B6D9C" w:rsidRPr="00955DDD">
        <w:rPr>
          <w:rFonts w:ascii="Times New Roman" w:hAnsi="Times New Roman" w:cs="Times New Roman"/>
          <w:b/>
          <w:bCs/>
          <w:sz w:val="24"/>
          <w:szCs w:val="24"/>
        </w:rPr>
        <w:t>b</w:t>
      </w:r>
      <w:r w:rsidR="004B6D9C" w:rsidRPr="00955DDD">
        <w:rPr>
          <w:rFonts w:ascii="Times New Roman" w:hAnsi="Times New Roman" w:cs="Times New Roman"/>
          <w:sz w:val="24"/>
          <w:szCs w:val="24"/>
        </w:rPr>
        <w:t xml:space="preserve"> Within-state dissimilarity maps were calculated for the awake1 session (left panel), the anesthetized session (middle panel), and the awake2 session (right panel) respectively. The yellow-red color bar underneath illustrates the dissimilarity values.</w:t>
      </w:r>
    </w:p>
    <w:p w14:paraId="2B901DEE" w14:textId="77777777" w:rsidR="001116A2" w:rsidRPr="00955DDD" w:rsidRDefault="001116A2">
      <w:pPr>
        <w:widowControl/>
        <w:jc w:val="left"/>
        <w:rPr>
          <w:rFonts w:ascii="Times New Roman" w:hAnsi="Times New Roman" w:cs="Times New Roman"/>
          <w:sz w:val="24"/>
          <w:szCs w:val="24"/>
        </w:rPr>
      </w:pPr>
      <w:r w:rsidRPr="00955DDD">
        <w:rPr>
          <w:rFonts w:ascii="Times New Roman" w:hAnsi="Times New Roman" w:cs="Times New Roman"/>
          <w:sz w:val="24"/>
          <w:szCs w:val="24"/>
        </w:rPr>
        <w:br w:type="page"/>
      </w:r>
    </w:p>
    <w:p w14:paraId="68770B78" w14:textId="1E09026B" w:rsidR="001116A2" w:rsidRPr="00955DDD" w:rsidRDefault="002B5E64" w:rsidP="001116A2">
      <w:pPr>
        <w:spacing w:line="360" w:lineRule="auto"/>
        <w:rPr>
          <w:rFonts w:ascii="Times New Roman" w:hAnsi="Times New Roman" w:cs="Times New Roman"/>
          <w:b/>
          <w:sz w:val="24"/>
          <w:szCs w:val="24"/>
        </w:rPr>
      </w:pPr>
      <w:r w:rsidRPr="00955DDD">
        <w:rPr>
          <w:noProof/>
        </w:rPr>
        <w:lastRenderedPageBreak/>
        <w:drawing>
          <wp:inline distT="0" distB="0" distL="0" distR="0" wp14:anchorId="6381B12D" wp14:editId="4D41061C">
            <wp:extent cx="5274310" cy="3161030"/>
            <wp:effectExtent l="0" t="0" r="0" b="0"/>
            <wp:docPr id="843214475"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161030"/>
                    </a:xfrm>
                    <a:prstGeom prst="rect">
                      <a:avLst/>
                    </a:prstGeom>
                    <a:noFill/>
                    <a:ln>
                      <a:noFill/>
                    </a:ln>
                  </pic:spPr>
                </pic:pic>
              </a:graphicData>
            </a:graphic>
          </wp:inline>
        </w:drawing>
      </w:r>
    </w:p>
    <w:p w14:paraId="21A464C4" w14:textId="77777777" w:rsidR="00CC1DA0" w:rsidRPr="00955DDD" w:rsidRDefault="00CC1DA0" w:rsidP="001116A2">
      <w:pPr>
        <w:spacing w:line="360" w:lineRule="auto"/>
        <w:rPr>
          <w:rFonts w:ascii="Times New Roman" w:hAnsi="Times New Roman" w:cs="Times New Roman"/>
          <w:b/>
          <w:sz w:val="24"/>
          <w:szCs w:val="24"/>
        </w:rPr>
      </w:pPr>
    </w:p>
    <w:p w14:paraId="7C5DD538" w14:textId="03C1B632" w:rsidR="001116A2" w:rsidRPr="00955DDD" w:rsidRDefault="00C96155" w:rsidP="001116A2">
      <w:pPr>
        <w:spacing w:line="360" w:lineRule="auto"/>
        <w:rPr>
          <w:rFonts w:ascii="Times New Roman" w:hAnsi="Times New Roman" w:cs="Times New Roman"/>
          <w:b/>
          <w:sz w:val="24"/>
          <w:szCs w:val="24"/>
        </w:rPr>
      </w:pPr>
      <w:r w:rsidRPr="00955DDD">
        <w:rPr>
          <w:rFonts w:ascii="Times New Roman" w:hAnsi="Times New Roman" w:cs="Times New Roman"/>
          <w:b/>
          <w:sz w:val="24"/>
          <w:szCs w:val="24"/>
        </w:rPr>
        <w:t>Fig</w:t>
      </w:r>
      <w:r w:rsidR="00415C4D" w:rsidRPr="00955DDD">
        <w:rPr>
          <w:rFonts w:ascii="Times New Roman" w:hAnsi="Times New Roman" w:cs="Times New Roman"/>
          <w:b/>
          <w:sz w:val="24"/>
          <w:szCs w:val="24"/>
        </w:rPr>
        <w:t xml:space="preserve">. </w:t>
      </w:r>
      <w:r w:rsidR="002B5E64" w:rsidRPr="00955DDD">
        <w:rPr>
          <w:rFonts w:ascii="Times New Roman" w:hAnsi="Times New Roman" w:cs="Times New Roman"/>
          <w:b/>
          <w:sz w:val="24"/>
          <w:szCs w:val="24"/>
        </w:rPr>
        <w:t>S</w:t>
      </w:r>
      <w:r w:rsidR="00F80814" w:rsidRPr="00955DDD">
        <w:rPr>
          <w:rFonts w:ascii="Times New Roman" w:hAnsi="Times New Roman" w:cs="Times New Roman"/>
          <w:b/>
          <w:sz w:val="24"/>
          <w:szCs w:val="24"/>
        </w:rPr>
        <w:t>3</w:t>
      </w:r>
      <w:r w:rsidR="001116A2" w:rsidRPr="00955DDD">
        <w:rPr>
          <w:rFonts w:ascii="Times New Roman" w:hAnsi="Times New Roman" w:cs="Times New Roman"/>
          <w:b/>
          <w:sz w:val="24"/>
          <w:szCs w:val="24"/>
        </w:rPr>
        <w:t xml:space="preserve"> </w:t>
      </w:r>
      <w:r w:rsidR="002B5E64" w:rsidRPr="00955DDD">
        <w:rPr>
          <w:rFonts w:ascii="Times New Roman" w:hAnsi="Times New Roman" w:cs="Times New Roman"/>
          <w:b/>
          <w:sz w:val="24"/>
          <w:szCs w:val="24"/>
        </w:rPr>
        <w:t xml:space="preserve">The limbic network exhibits the lowest </w:t>
      </w:r>
      <w:proofErr w:type="spellStart"/>
      <w:r w:rsidR="002B5E64" w:rsidRPr="00955DDD">
        <w:rPr>
          <w:rFonts w:ascii="Times New Roman" w:hAnsi="Times New Roman" w:cs="Times New Roman"/>
          <w:b/>
          <w:sz w:val="24"/>
          <w:szCs w:val="24"/>
        </w:rPr>
        <w:t>tSNR</w:t>
      </w:r>
      <w:proofErr w:type="spellEnd"/>
      <w:r w:rsidR="002B5E64" w:rsidRPr="00955DDD">
        <w:rPr>
          <w:rFonts w:ascii="Times New Roman" w:hAnsi="Times New Roman" w:cs="Times New Roman"/>
          <w:b/>
          <w:sz w:val="24"/>
          <w:szCs w:val="24"/>
        </w:rPr>
        <w:t xml:space="preserve"> among seven functional networks in all states</w:t>
      </w:r>
      <w:r w:rsidR="00390DE3" w:rsidRPr="00955DDD">
        <w:rPr>
          <w:rFonts w:ascii="Times New Roman" w:hAnsi="Times New Roman" w:cs="Times New Roman"/>
          <w:b/>
          <w:sz w:val="24"/>
          <w:szCs w:val="24"/>
        </w:rPr>
        <w:t xml:space="preserve">. </w:t>
      </w:r>
      <w:r w:rsidR="002B5E64" w:rsidRPr="00955DDD">
        <w:rPr>
          <w:rFonts w:ascii="Times New Roman" w:hAnsi="Times New Roman" w:cs="Times New Roman" w:hint="eastAsia"/>
          <w:b/>
          <w:sz w:val="24"/>
          <w:szCs w:val="24"/>
        </w:rPr>
        <w:t>a</w:t>
      </w:r>
      <w:r w:rsidR="002B5E64" w:rsidRPr="00955DDD">
        <w:rPr>
          <w:rFonts w:ascii="Times New Roman" w:hAnsi="Times New Roman" w:cs="Times New Roman"/>
          <w:b/>
          <w:sz w:val="24"/>
          <w:szCs w:val="24"/>
        </w:rPr>
        <w:t>-d</w:t>
      </w:r>
      <w:r w:rsidR="002B5E64" w:rsidRPr="00955DDD">
        <w:rPr>
          <w:rFonts w:ascii="Times New Roman" w:hAnsi="Times New Roman" w:cs="Times New Roman"/>
          <w:bCs/>
          <w:sz w:val="24"/>
          <w:szCs w:val="24"/>
        </w:rPr>
        <w:t xml:space="preserve"> </w:t>
      </w:r>
      <w:proofErr w:type="gramStart"/>
      <w:r w:rsidR="002B5E64" w:rsidRPr="00955DDD">
        <w:rPr>
          <w:rFonts w:ascii="Times New Roman" w:hAnsi="Times New Roman" w:cs="Times New Roman"/>
          <w:bCs/>
          <w:sz w:val="24"/>
          <w:szCs w:val="24"/>
        </w:rPr>
        <w:t>The</w:t>
      </w:r>
      <w:proofErr w:type="gramEnd"/>
      <w:r w:rsidR="002B5E64" w:rsidRPr="00955DDD">
        <w:rPr>
          <w:rFonts w:ascii="Times New Roman" w:hAnsi="Times New Roman" w:cs="Times New Roman"/>
          <w:bCs/>
          <w:sz w:val="24"/>
          <w:szCs w:val="24"/>
        </w:rPr>
        <w:t xml:space="preserve"> </w:t>
      </w:r>
      <w:proofErr w:type="spellStart"/>
      <w:r w:rsidR="002B5E64" w:rsidRPr="00955DDD">
        <w:rPr>
          <w:rFonts w:ascii="Times New Roman" w:hAnsi="Times New Roman" w:cs="Times New Roman"/>
          <w:bCs/>
          <w:sz w:val="24"/>
          <w:szCs w:val="24"/>
        </w:rPr>
        <w:t>tSNR</w:t>
      </w:r>
      <w:proofErr w:type="spellEnd"/>
      <w:r w:rsidR="002B5E64" w:rsidRPr="00955DDD">
        <w:rPr>
          <w:rFonts w:ascii="Times New Roman" w:hAnsi="Times New Roman" w:cs="Times New Roman"/>
          <w:bCs/>
          <w:sz w:val="24"/>
          <w:szCs w:val="24"/>
        </w:rPr>
        <w:t xml:space="preserve"> of each large-scale functional network was averaged across all awake1, awake2, and anesthetized sessions, revealing a significantly lower value for the limbic network when compared across networks in the One-way ANOVA (p &lt; 0.001). Post hoc tests further confirmed that the </w:t>
      </w:r>
      <w:proofErr w:type="spellStart"/>
      <w:r w:rsidR="002B5E64" w:rsidRPr="00955DDD">
        <w:rPr>
          <w:rFonts w:ascii="Times New Roman" w:hAnsi="Times New Roman" w:cs="Times New Roman"/>
          <w:bCs/>
          <w:sz w:val="24"/>
          <w:szCs w:val="24"/>
        </w:rPr>
        <w:t>tSNR</w:t>
      </w:r>
      <w:proofErr w:type="spellEnd"/>
      <w:r w:rsidR="002B5E64" w:rsidRPr="00955DDD">
        <w:rPr>
          <w:rFonts w:ascii="Times New Roman" w:hAnsi="Times New Roman" w:cs="Times New Roman"/>
          <w:bCs/>
          <w:sz w:val="24"/>
          <w:szCs w:val="24"/>
        </w:rPr>
        <w:t xml:space="preserve"> of the limbic network was significantly lower than all the other networks (p’s &lt; 0.001). Similarly, the </w:t>
      </w:r>
      <w:proofErr w:type="spellStart"/>
      <w:r w:rsidR="002B5E64" w:rsidRPr="00955DDD">
        <w:rPr>
          <w:rFonts w:ascii="Times New Roman" w:hAnsi="Times New Roman" w:cs="Times New Roman"/>
          <w:bCs/>
          <w:sz w:val="24"/>
          <w:szCs w:val="24"/>
        </w:rPr>
        <w:t>tSNR</w:t>
      </w:r>
      <w:proofErr w:type="spellEnd"/>
      <w:r w:rsidR="002B5E64" w:rsidRPr="00955DDD">
        <w:rPr>
          <w:rFonts w:ascii="Times New Roman" w:hAnsi="Times New Roman" w:cs="Times New Roman"/>
          <w:bCs/>
          <w:sz w:val="24"/>
          <w:szCs w:val="24"/>
        </w:rPr>
        <w:t xml:space="preserve"> of functional networks in the</w:t>
      </w:r>
      <w:r w:rsidR="002B5E64" w:rsidRPr="00056602">
        <w:rPr>
          <w:rFonts w:ascii="Times New Roman" w:hAnsi="Times New Roman" w:cs="Times New Roman"/>
          <w:bCs/>
          <w:sz w:val="24"/>
          <w:szCs w:val="24"/>
        </w:rPr>
        <w:t xml:space="preserve"> (b) awake 1, (c) awake2, and (d) </w:t>
      </w:r>
      <w:r w:rsidR="002B5E64" w:rsidRPr="00955DDD">
        <w:rPr>
          <w:rFonts w:ascii="Times New Roman" w:hAnsi="Times New Roman" w:cs="Times New Roman"/>
          <w:bCs/>
          <w:sz w:val="24"/>
          <w:szCs w:val="24"/>
        </w:rPr>
        <w:t xml:space="preserve">anesthetized sessions also showed significantly lower values in the limbic network. The error bars represent the standard deviation of the </w:t>
      </w:r>
      <w:proofErr w:type="spellStart"/>
      <w:r w:rsidR="002B5E64" w:rsidRPr="00955DDD">
        <w:rPr>
          <w:rFonts w:ascii="Times New Roman" w:hAnsi="Times New Roman" w:cs="Times New Roman"/>
          <w:bCs/>
          <w:sz w:val="24"/>
          <w:szCs w:val="24"/>
        </w:rPr>
        <w:t>tSNR</w:t>
      </w:r>
      <w:proofErr w:type="spellEnd"/>
      <w:r w:rsidR="002B5E64" w:rsidRPr="00955DDD">
        <w:rPr>
          <w:rFonts w:ascii="Times New Roman" w:hAnsi="Times New Roman" w:cs="Times New Roman"/>
          <w:bCs/>
          <w:sz w:val="24"/>
          <w:szCs w:val="24"/>
        </w:rPr>
        <w:t xml:space="preserve"> in each network across all participants. The dotted line indicates the global mean of </w:t>
      </w:r>
      <w:proofErr w:type="spellStart"/>
      <w:r w:rsidR="002B5E64" w:rsidRPr="00955DDD">
        <w:rPr>
          <w:rFonts w:ascii="Times New Roman" w:hAnsi="Times New Roman" w:cs="Times New Roman"/>
          <w:bCs/>
          <w:sz w:val="24"/>
          <w:szCs w:val="24"/>
        </w:rPr>
        <w:t>tSNR</w:t>
      </w:r>
      <w:proofErr w:type="spellEnd"/>
      <w:r w:rsidR="002B5E64" w:rsidRPr="00955DDD">
        <w:rPr>
          <w:rFonts w:ascii="Times New Roman" w:hAnsi="Times New Roman" w:cs="Times New Roman"/>
          <w:bCs/>
          <w:sz w:val="24"/>
          <w:szCs w:val="24"/>
        </w:rPr>
        <w:t xml:space="preserve"> in the entire cerebral cortex.</w:t>
      </w:r>
    </w:p>
    <w:p w14:paraId="1199B6A0" w14:textId="77777777" w:rsidR="001116A2" w:rsidRPr="00955DDD" w:rsidRDefault="001116A2">
      <w:pPr>
        <w:widowControl/>
        <w:jc w:val="left"/>
        <w:rPr>
          <w:rFonts w:ascii="Times New Roman" w:hAnsi="Times New Roman" w:cs="Times New Roman"/>
          <w:bCs/>
          <w:sz w:val="24"/>
          <w:szCs w:val="24"/>
        </w:rPr>
      </w:pPr>
      <w:r w:rsidRPr="00955DDD">
        <w:rPr>
          <w:rFonts w:ascii="Times New Roman" w:hAnsi="Times New Roman" w:cs="Times New Roman"/>
          <w:bCs/>
          <w:sz w:val="24"/>
          <w:szCs w:val="24"/>
        </w:rPr>
        <w:br w:type="page"/>
      </w:r>
    </w:p>
    <w:p w14:paraId="1D83218E" w14:textId="2D74F0D3" w:rsidR="00CC1DA0" w:rsidRPr="00955DDD" w:rsidRDefault="00F62439" w:rsidP="000639C0">
      <w:pPr>
        <w:spacing w:line="360" w:lineRule="auto"/>
        <w:ind w:firstLineChars="59" w:firstLine="124"/>
        <w:jc w:val="center"/>
        <w:rPr>
          <w:noProof/>
        </w:rPr>
      </w:pPr>
      <w:r w:rsidRPr="00955DDD">
        <w:rPr>
          <w:noProof/>
        </w:rPr>
        <w:lastRenderedPageBreak/>
        <w:drawing>
          <wp:inline distT="0" distB="0" distL="0" distR="0" wp14:anchorId="56F3AA28" wp14:editId="6E207082">
            <wp:extent cx="5274310" cy="1710055"/>
            <wp:effectExtent l="0" t="0" r="2540" b="4445"/>
            <wp:docPr id="2101885810"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1710055"/>
                    </a:xfrm>
                    <a:prstGeom prst="rect">
                      <a:avLst/>
                    </a:prstGeom>
                    <a:noFill/>
                    <a:ln>
                      <a:noFill/>
                    </a:ln>
                  </pic:spPr>
                </pic:pic>
              </a:graphicData>
            </a:graphic>
          </wp:inline>
        </w:drawing>
      </w:r>
    </w:p>
    <w:p w14:paraId="5F6C5771" w14:textId="16C08EFD" w:rsidR="006217BD" w:rsidRPr="00955DDD" w:rsidRDefault="006217BD" w:rsidP="000639C0">
      <w:pPr>
        <w:spacing w:line="360" w:lineRule="auto"/>
        <w:ind w:firstLineChars="59" w:firstLine="142"/>
        <w:jc w:val="center"/>
        <w:rPr>
          <w:rFonts w:ascii="Times New Roman" w:hAnsi="Times New Roman" w:cs="Times New Roman"/>
          <w:bCs/>
          <w:sz w:val="24"/>
          <w:szCs w:val="24"/>
        </w:rPr>
      </w:pPr>
    </w:p>
    <w:p w14:paraId="42E64189" w14:textId="39775AF4" w:rsidR="001116A2" w:rsidRPr="00955DDD" w:rsidRDefault="00C96155" w:rsidP="001116A2">
      <w:pPr>
        <w:spacing w:line="360" w:lineRule="auto"/>
        <w:rPr>
          <w:rFonts w:ascii="Times New Roman" w:hAnsi="Times New Roman" w:cs="Times New Roman"/>
          <w:bCs/>
          <w:sz w:val="24"/>
          <w:szCs w:val="24"/>
        </w:rPr>
      </w:pPr>
      <w:r w:rsidRPr="00955DDD">
        <w:rPr>
          <w:rFonts w:ascii="Times New Roman" w:hAnsi="Times New Roman" w:cs="Times New Roman"/>
          <w:b/>
          <w:sz w:val="24"/>
          <w:szCs w:val="24"/>
        </w:rPr>
        <w:t>Fig</w:t>
      </w:r>
      <w:r w:rsidR="00415C4D" w:rsidRPr="00955DDD">
        <w:rPr>
          <w:rFonts w:ascii="Times New Roman" w:hAnsi="Times New Roman" w:cs="Times New Roman"/>
          <w:b/>
          <w:sz w:val="24"/>
          <w:szCs w:val="24"/>
        </w:rPr>
        <w:t xml:space="preserve">. </w:t>
      </w:r>
      <w:r w:rsidR="00F62439" w:rsidRPr="00955DDD">
        <w:rPr>
          <w:rFonts w:ascii="Times New Roman" w:hAnsi="Times New Roman" w:cs="Times New Roman"/>
          <w:b/>
          <w:sz w:val="24"/>
          <w:szCs w:val="24"/>
        </w:rPr>
        <w:t>S</w:t>
      </w:r>
      <w:r w:rsidR="00F80814" w:rsidRPr="00955DDD">
        <w:rPr>
          <w:rFonts w:ascii="Times New Roman" w:hAnsi="Times New Roman" w:cs="Times New Roman"/>
          <w:b/>
          <w:sz w:val="24"/>
          <w:szCs w:val="24"/>
        </w:rPr>
        <w:t>4</w:t>
      </w:r>
      <w:r w:rsidR="001116A2" w:rsidRPr="00955DDD">
        <w:rPr>
          <w:rFonts w:ascii="Times New Roman" w:hAnsi="Times New Roman" w:cs="Times New Roman"/>
          <w:b/>
          <w:sz w:val="24"/>
          <w:szCs w:val="24"/>
        </w:rPr>
        <w:t xml:space="preserve"> </w:t>
      </w:r>
      <w:r w:rsidR="00F62439" w:rsidRPr="00955DDD">
        <w:rPr>
          <w:rFonts w:ascii="Times New Roman" w:hAnsi="Times New Roman" w:cs="Times New Roman"/>
          <w:b/>
          <w:sz w:val="24"/>
          <w:szCs w:val="24"/>
        </w:rPr>
        <w:t>The group-level RSFC under anesthetized state shows reduced similarity with awake state</w:t>
      </w:r>
      <w:r w:rsidR="001116A2" w:rsidRPr="00955DDD">
        <w:rPr>
          <w:rFonts w:ascii="Times New Roman" w:hAnsi="Times New Roman" w:cs="Times New Roman"/>
          <w:b/>
          <w:sz w:val="24"/>
          <w:szCs w:val="24"/>
        </w:rPr>
        <w:t>.</w:t>
      </w:r>
      <w:r w:rsidR="001116A2" w:rsidRPr="00955DDD">
        <w:rPr>
          <w:rFonts w:ascii="Times New Roman" w:hAnsi="Times New Roman" w:cs="Times New Roman" w:hint="eastAsia"/>
          <w:b/>
          <w:sz w:val="24"/>
          <w:szCs w:val="24"/>
        </w:rPr>
        <w:t xml:space="preserve"> </w:t>
      </w:r>
      <w:r w:rsidR="00F62439" w:rsidRPr="00955DDD">
        <w:rPr>
          <w:rFonts w:ascii="Times New Roman" w:hAnsi="Times New Roman" w:cs="Times New Roman"/>
          <w:b/>
          <w:sz w:val="24"/>
          <w:szCs w:val="24"/>
        </w:rPr>
        <w:t>a-c</w:t>
      </w:r>
      <w:r w:rsidR="00F62439" w:rsidRPr="00955DDD">
        <w:rPr>
          <w:rFonts w:ascii="Times New Roman" w:hAnsi="Times New Roman" w:cs="Times New Roman"/>
          <w:bCs/>
          <w:sz w:val="24"/>
          <w:szCs w:val="24"/>
        </w:rPr>
        <w:t xml:space="preserve"> Group-average functional connectomes were computed by averaging the RSFC between all pairs of functional regions across all healthy participants in</w:t>
      </w:r>
      <w:r w:rsidR="00F62439" w:rsidRPr="00056602">
        <w:rPr>
          <w:rFonts w:ascii="Times New Roman" w:hAnsi="Times New Roman" w:cs="Times New Roman"/>
          <w:bCs/>
          <w:sz w:val="24"/>
          <w:szCs w:val="24"/>
        </w:rPr>
        <w:t xml:space="preserve"> (a) awake1, (b) awake2, and (c) ane</w:t>
      </w:r>
      <w:r w:rsidR="00F62439" w:rsidRPr="00955DDD">
        <w:rPr>
          <w:rFonts w:ascii="Times New Roman" w:hAnsi="Times New Roman" w:cs="Times New Roman"/>
          <w:bCs/>
          <w:sz w:val="24"/>
          <w:szCs w:val="24"/>
        </w:rPr>
        <w:t>sthesia sessions, respectively. The functional connectomes derived from the awake1 session exhibited lower similarity to the anesthetized session (</w:t>
      </w:r>
      <w:r w:rsidR="00F62439" w:rsidRPr="00955DDD">
        <w:rPr>
          <w:rFonts w:ascii="Times New Roman" w:hAnsi="Times New Roman" w:cs="Times New Roman"/>
          <w:bCs/>
          <w:i/>
          <w:iCs/>
          <w:sz w:val="24"/>
          <w:szCs w:val="24"/>
        </w:rPr>
        <w:t>r</w:t>
      </w:r>
      <w:r w:rsidR="00F62439" w:rsidRPr="00955DDD">
        <w:rPr>
          <w:rFonts w:ascii="Times New Roman" w:hAnsi="Times New Roman" w:cs="Times New Roman"/>
          <w:bCs/>
          <w:sz w:val="24"/>
          <w:szCs w:val="24"/>
        </w:rPr>
        <w:t xml:space="preserve"> = 0.88) than to the awake2 session (</w:t>
      </w:r>
      <w:r w:rsidR="00F62439" w:rsidRPr="00955DDD">
        <w:rPr>
          <w:rFonts w:ascii="Times New Roman" w:hAnsi="Times New Roman" w:cs="Times New Roman"/>
          <w:bCs/>
          <w:i/>
          <w:iCs/>
          <w:sz w:val="24"/>
          <w:szCs w:val="24"/>
        </w:rPr>
        <w:t>r</w:t>
      </w:r>
      <w:r w:rsidR="00F62439" w:rsidRPr="00955DDD">
        <w:rPr>
          <w:rFonts w:ascii="Times New Roman" w:hAnsi="Times New Roman" w:cs="Times New Roman"/>
          <w:bCs/>
          <w:sz w:val="24"/>
          <w:szCs w:val="24"/>
        </w:rPr>
        <w:t xml:space="preserve"> = 0.98)</w:t>
      </w:r>
      <w:r w:rsidR="008B16CE" w:rsidRPr="00955DDD">
        <w:rPr>
          <w:rFonts w:ascii="Times New Roman" w:hAnsi="Times New Roman" w:cs="Times New Roman"/>
          <w:bCs/>
          <w:sz w:val="24"/>
          <w:szCs w:val="24"/>
        </w:rPr>
        <w:t>.</w:t>
      </w:r>
      <w:r w:rsidR="00016D5E" w:rsidRPr="00955DDD">
        <w:rPr>
          <w:rFonts w:ascii="Times New Roman" w:hAnsi="Times New Roman" w:cs="Times New Roman"/>
          <w:bCs/>
          <w:sz w:val="24"/>
          <w:szCs w:val="24"/>
        </w:rPr>
        <w:t xml:space="preserve"> </w:t>
      </w:r>
    </w:p>
    <w:p w14:paraId="0F9FC22B" w14:textId="5362EC0F" w:rsidR="001116A2" w:rsidRPr="00955DDD" w:rsidRDefault="00861B93" w:rsidP="00861B93">
      <w:pPr>
        <w:widowControl/>
        <w:jc w:val="left"/>
        <w:rPr>
          <w:rFonts w:ascii="Times New Roman" w:hAnsi="Times New Roman" w:cs="Times New Roman"/>
          <w:bCs/>
          <w:sz w:val="24"/>
          <w:szCs w:val="24"/>
        </w:rPr>
      </w:pPr>
      <w:r w:rsidRPr="00955DDD">
        <w:rPr>
          <w:rFonts w:ascii="Times New Roman" w:hAnsi="Times New Roman" w:cs="Times New Roman"/>
          <w:bCs/>
          <w:sz w:val="24"/>
          <w:szCs w:val="24"/>
        </w:rPr>
        <w:br w:type="page"/>
      </w:r>
      <w:r w:rsidR="00F5099E" w:rsidRPr="00955DDD">
        <w:rPr>
          <w:noProof/>
        </w:rPr>
        <w:lastRenderedPageBreak/>
        <w:drawing>
          <wp:inline distT="0" distB="0" distL="0" distR="0" wp14:anchorId="26B6A3FC" wp14:editId="6DC1A01E">
            <wp:extent cx="5274310" cy="3180080"/>
            <wp:effectExtent l="0" t="0" r="0" b="1270"/>
            <wp:docPr id="944655482"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3180080"/>
                    </a:xfrm>
                    <a:prstGeom prst="rect">
                      <a:avLst/>
                    </a:prstGeom>
                    <a:noFill/>
                    <a:ln>
                      <a:noFill/>
                    </a:ln>
                  </pic:spPr>
                </pic:pic>
              </a:graphicData>
            </a:graphic>
          </wp:inline>
        </w:drawing>
      </w:r>
    </w:p>
    <w:p w14:paraId="20BE9E55" w14:textId="77777777" w:rsidR="00602DB8" w:rsidRPr="00955DDD" w:rsidRDefault="00602DB8" w:rsidP="00861B93">
      <w:pPr>
        <w:widowControl/>
        <w:jc w:val="left"/>
        <w:rPr>
          <w:rFonts w:ascii="Times New Roman" w:hAnsi="Times New Roman" w:cs="Times New Roman"/>
          <w:bCs/>
          <w:sz w:val="24"/>
          <w:szCs w:val="24"/>
        </w:rPr>
      </w:pPr>
    </w:p>
    <w:p w14:paraId="76538C99" w14:textId="4CB7641D" w:rsidR="00F94377" w:rsidRPr="00955DDD" w:rsidRDefault="00C96155" w:rsidP="00861B93">
      <w:pPr>
        <w:spacing w:line="360" w:lineRule="auto"/>
        <w:rPr>
          <w:rFonts w:ascii="Times New Roman" w:hAnsi="Times New Roman" w:cs="Times New Roman"/>
          <w:bCs/>
          <w:sz w:val="24"/>
          <w:szCs w:val="24"/>
        </w:rPr>
      </w:pPr>
      <w:r w:rsidRPr="00955DDD">
        <w:rPr>
          <w:rFonts w:ascii="Times New Roman" w:hAnsi="Times New Roman" w:cs="Times New Roman"/>
          <w:b/>
          <w:sz w:val="24"/>
          <w:szCs w:val="24"/>
        </w:rPr>
        <w:t>Fig</w:t>
      </w:r>
      <w:r w:rsidR="00415C4D" w:rsidRPr="00955DDD">
        <w:rPr>
          <w:rFonts w:ascii="Times New Roman" w:hAnsi="Times New Roman" w:cs="Times New Roman"/>
          <w:b/>
          <w:sz w:val="24"/>
          <w:szCs w:val="24"/>
        </w:rPr>
        <w:t xml:space="preserve">. </w:t>
      </w:r>
      <w:r w:rsidR="00F5099E" w:rsidRPr="00955DDD">
        <w:rPr>
          <w:rFonts w:ascii="Times New Roman" w:hAnsi="Times New Roman" w:cs="Times New Roman"/>
          <w:b/>
          <w:sz w:val="24"/>
          <w:szCs w:val="24"/>
        </w:rPr>
        <w:t>S</w:t>
      </w:r>
      <w:r w:rsidR="00F80814" w:rsidRPr="00955DDD">
        <w:rPr>
          <w:rFonts w:ascii="Times New Roman" w:hAnsi="Times New Roman" w:cs="Times New Roman"/>
          <w:b/>
          <w:sz w:val="24"/>
          <w:szCs w:val="24"/>
        </w:rPr>
        <w:t>5</w:t>
      </w:r>
      <w:r w:rsidR="00861B93" w:rsidRPr="00955DDD">
        <w:rPr>
          <w:rFonts w:ascii="Times New Roman" w:hAnsi="Times New Roman" w:cs="Times New Roman"/>
          <w:b/>
          <w:sz w:val="24"/>
          <w:szCs w:val="24"/>
        </w:rPr>
        <w:t xml:space="preserve"> </w:t>
      </w:r>
      <w:r w:rsidR="00F5099E" w:rsidRPr="00955DDD">
        <w:rPr>
          <w:rFonts w:ascii="Times New Roman" w:hAnsi="Times New Roman" w:cs="Times New Roman"/>
          <w:b/>
          <w:sz w:val="24"/>
          <w:szCs w:val="24"/>
        </w:rPr>
        <w:t>Anesthetic effects on RSFC are consistent in data preprocessed with and without global signal regression (GSR)</w:t>
      </w:r>
      <w:r w:rsidR="00861B93" w:rsidRPr="00955DDD">
        <w:rPr>
          <w:rFonts w:ascii="Times New Roman" w:hAnsi="Times New Roman" w:cs="Times New Roman"/>
          <w:b/>
          <w:sz w:val="24"/>
          <w:szCs w:val="24"/>
        </w:rPr>
        <w:t>.</w:t>
      </w:r>
      <w:r w:rsidR="00861B93" w:rsidRPr="00955DDD">
        <w:rPr>
          <w:rFonts w:ascii="Times New Roman" w:hAnsi="Times New Roman" w:cs="Times New Roman" w:hint="eastAsia"/>
          <w:b/>
          <w:sz w:val="24"/>
          <w:szCs w:val="24"/>
        </w:rPr>
        <w:t xml:space="preserve"> </w:t>
      </w:r>
      <w:proofErr w:type="spellStart"/>
      <w:r w:rsidR="00F5099E" w:rsidRPr="00955DDD">
        <w:rPr>
          <w:rFonts w:ascii="Times New Roman" w:hAnsi="Times New Roman" w:cs="Times New Roman"/>
          <w:b/>
          <w:sz w:val="24"/>
          <w:szCs w:val="24"/>
        </w:rPr>
        <w:t>a</w:t>
      </w:r>
      <w:proofErr w:type="spellEnd"/>
      <w:r w:rsidR="00F5099E" w:rsidRPr="00955DDD">
        <w:rPr>
          <w:rFonts w:ascii="Times New Roman" w:hAnsi="Times New Roman" w:cs="Times New Roman"/>
          <w:bCs/>
          <w:sz w:val="24"/>
          <w:szCs w:val="24"/>
        </w:rPr>
        <w:t xml:space="preserve"> </w:t>
      </w:r>
      <w:proofErr w:type="gramStart"/>
      <w:r w:rsidR="00F5099E" w:rsidRPr="00955DDD">
        <w:rPr>
          <w:rFonts w:ascii="Times New Roman" w:hAnsi="Times New Roman" w:cs="Times New Roman"/>
          <w:bCs/>
          <w:sz w:val="24"/>
          <w:szCs w:val="24"/>
        </w:rPr>
        <w:t>The</w:t>
      </w:r>
      <w:proofErr w:type="gramEnd"/>
      <w:r w:rsidR="00F5099E" w:rsidRPr="00955DDD">
        <w:rPr>
          <w:rFonts w:ascii="Times New Roman" w:hAnsi="Times New Roman" w:cs="Times New Roman"/>
          <w:bCs/>
          <w:sz w:val="24"/>
          <w:szCs w:val="24"/>
        </w:rPr>
        <w:t xml:space="preserve"> anesthetic effect map, estimated by the dissimilarity between two connectivity profiles, was calculated from the preprocessed data without GSR from the anesthetized and awake1 sessions. The map demonstrates a consistent pattern with the data preprocessed with GSR. The yellow-red color bar illustrates the magnitude of the anesthetic effect. </w:t>
      </w:r>
      <w:r w:rsidR="00F5099E" w:rsidRPr="00955DDD">
        <w:rPr>
          <w:rFonts w:ascii="Times New Roman" w:hAnsi="Times New Roman" w:cs="Times New Roman"/>
          <w:b/>
          <w:sz w:val="24"/>
          <w:szCs w:val="24"/>
        </w:rPr>
        <w:t>b</w:t>
      </w:r>
      <w:r w:rsidR="00F5099E" w:rsidRPr="00955DDD">
        <w:rPr>
          <w:rFonts w:ascii="Times New Roman" w:hAnsi="Times New Roman" w:cs="Times New Roman"/>
          <w:bCs/>
          <w:sz w:val="24"/>
          <w:szCs w:val="24"/>
        </w:rPr>
        <w:t xml:space="preserve"> Among the 6 functional networks, anesthesia affected the primary cortex (VIS and MOT) the most and higher order cognitive networks the least. The dotted line indicates the mean of the anesthetic effect across all functional networks. </w:t>
      </w:r>
      <w:r w:rsidR="00F5099E" w:rsidRPr="00955DDD">
        <w:rPr>
          <w:rFonts w:ascii="Times New Roman" w:hAnsi="Times New Roman" w:cs="Times New Roman"/>
          <w:b/>
          <w:sz w:val="24"/>
          <w:szCs w:val="24"/>
        </w:rPr>
        <w:t>c</w:t>
      </w:r>
      <w:r w:rsidR="00F5099E" w:rsidRPr="00955DDD">
        <w:rPr>
          <w:rFonts w:ascii="Times New Roman" w:hAnsi="Times New Roman" w:cs="Times New Roman"/>
          <w:bCs/>
          <w:sz w:val="24"/>
          <w:szCs w:val="24"/>
        </w:rPr>
        <w:t>-</w:t>
      </w:r>
      <w:r w:rsidR="00F5099E" w:rsidRPr="00955DDD">
        <w:rPr>
          <w:rFonts w:ascii="Times New Roman" w:hAnsi="Times New Roman" w:cs="Times New Roman"/>
          <w:b/>
          <w:sz w:val="24"/>
          <w:szCs w:val="24"/>
        </w:rPr>
        <w:t>e</w:t>
      </w:r>
      <w:r w:rsidR="00F5099E" w:rsidRPr="00955DDD">
        <w:rPr>
          <w:rFonts w:ascii="Times New Roman" w:hAnsi="Times New Roman" w:cs="Times New Roman"/>
          <w:bCs/>
          <w:sz w:val="24"/>
          <w:szCs w:val="24"/>
        </w:rPr>
        <w:t xml:space="preserve"> Group-average functional connectomes, computed between all pairs of brain regions in different sessions, revealed that the functional connectomes derived from the awake1 session exhibited lower similarity to the anesthetized session (r = 0.87) than to the awake2 session (r = 0.98), which aligns with the result of the anesthetic effect on functional connectomes from data preprocessed without GSR.</w:t>
      </w:r>
    </w:p>
    <w:p w14:paraId="356521D7" w14:textId="4A9729E1" w:rsidR="00861B93" w:rsidRPr="00955DDD" w:rsidRDefault="00F94377" w:rsidP="00C84391">
      <w:pPr>
        <w:widowControl/>
        <w:jc w:val="left"/>
        <w:rPr>
          <w:rFonts w:ascii="Times New Roman" w:hAnsi="Times New Roman" w:cs="Times New Roman"/>
          <w:bCs/>
          <w:sz w:val="24"/>
          <w:szCs w:val="24"/>
        </w:rPr>
      </w:pPr>
      <w:r w:rsidRPr="00955DDD">
        <w:rPr>
          <w:rFonts w:ascii="Times New Roman" w:hAnsi="Times New Roman" w:cs="Times New Roman"/>
          <w:bCs/>
          <w:sz w:val="24"/>
          <w:szCs w:val="24"/>
        </w:rPr>
        <w:br w:type="page"/>
      </w:r>
      <w:r w:rsidR="00C84391" w:rsidRPr="00955DDD">
        <w:rPr>
          <w:noProof/>
        </w:rPr>
        <w:lastRenderedPageBreak/>
        <w:drawing>
          <wp:inline distT="0" distB="0" distL="0" distR="0" wp14:anchorId="42E06C2D" wp14:editId="04444764">
            <wp:extent cx="5274310" cy="3180080"/>
            <wp:effectExtent l="0" t="0" r="0" b="1270"/>
            <wp:docPr id="208597274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3180080"/>
                    </a:xfrm>
                    <a:prstGeom prst="rect">
                      <a:avLst/>
                    </a:prstGeom>
                    <a:noFill/>
                    <a:ln>
                      <a:noFill/>
                    </a:ln>
                  </pic:spPr>
                </pic:pic>
              </a:graphicData>
            </a:graphic>
          </wp:inline>
        </w:drawing>
      </w:r>
    </w:p>
    <w:p w14:paraId="7D1FD18D" w14:textId="77777777" w:rsidR="00CC1DA0" w:rsidRPr="00955DDD" w:rsidRDefault="00CC1DA0" w:rsidP="00861B93">
      <w:pPr>
        <w:spacing w:line="360" w:lineRule="auto"/>
        <w:rPr>
          <w:rFonts w:ascii="Times New Roman" w:hAnsi="Times New Roman" w:cs="Times New Roman"/>
          <w:bCs/>
          <w:sz w:val="24"/>
          <w:szCs w:val="24"/>
        </w:rPr>
      </w:pPr>
    </w:p>
    <w:p w14:paraId="32879E2A" w14:textId="3DC5BE70" w:rsidR="00F94377" w:rsidRPr="00955DDD" w:rsidRDefault="00C96155" w:rsidP="00F94377">
      <w:pPr>
        <w:spacing w:line="360" w:lineRule="auto"/>
        <w:rPr>
          <w:rFonts w:ascii="Times New Roman" w:hAnsi="Times New Roman" w:cs="Times New Roman"/>
          <w:b/>
          <w:sz w:val="24"/>
          <w:szCs w:val="24"/>
        </w:rPr>
      </w:pPr>
      <w:r w:rsidRPr="00955DDD">
        <w:rPr>
          <w:rFonts w:ascii="Times New Roman" w:hAnsi="Times New Roman" w:cs="Times New Roman"/>
          <w:b/>
          <w:sz w:val="24"/>
          <w:szCs w:val="24"/>
        </w:rPr>
        <w:t>Fig</w:t>
      </w:r>
      <w:r w:rsidR="00415C4D" w:rsidRPr="00955DDD">
        <w:rPr>
          <w:rFonts w:ascii="Times New Roman" w:hAnsi="Times New Roman" w:cs="Times New Roman"/>
          <w:b/>
          <w:sz w:val="24"/>
          <w:szCs w:val="24"/>
        </w:rPr>
        <w:t xml:space="preserve">. </w:t>
      </w:r>
      <w:r w:rsidR="00C84391" w:rsidRPr="00955DDD">
        <w:rPr>
          <w:rFonts w:ascii="Times New Roman" w:hAnsi="Times New Roman" w:cs="Times New Roman"/>
          <w:b/>
          <w:sz w:val="24"/>
          <w:szCs w:val="24"/>
        </w:rPr>
        <w:t>S</w:t>
      </w:r>
      <w:r w:rsidR="00F80814" w:rsidRPr="00955DDD">
        <w:rPr>
          <w:rFonts w:ascii="Times New Roman" w:hAnsi="Times New Roman" w:cs="Times New Roman"/>
          <w:b/>
          <w:sz w:val="24"/>
          <w:szCs w:val="24"/>
        </w:rPr>
        <w:t>6</w:t>
      </w:r>
      <w:r w:rsidR="00F94377" w:rsidRPr="00955DDD">
        <w:rPr>
          <w:rFonts w:ascii="Times New Roman" w:hAnsi="Times New Roman" w:cs="Times New Roman"/>
          <w:b/>
          <w:sz w:val="24"/>
          <w:szCs w:val="24"/>
        </w:rPr>
        <w:t xml:space="preserve"> </w:t>
      </w:r>
      <w:r w:rsidR="00625293" w:rsidRPr="00955DDD">
        <w:rPr>
          <w:rFonts w:ascii="Times New Roman" w:hAnsi="Times New Roman" w:cs="Times New Roman"/>
          <w:b/>
          <w:sz w:val="24"/>
          <w:szCs w:val="24"/>
        </w:rPr>
        <w:t>Anesthetic effects on RSFC are consistent in data analyzed from all 4 runs and from the last 3 runs</w:t>
      </w:r>
      <w:r w:rsidR="00F94377" w:rsidRPr="00955DDD">
        <w:rPr>
          <w:rFonts w:ascii="Times New Roman" w:hAnsi="Times New Roman" w:cs="Times New Roman"/>
          <w:b/>
          <w:sz w:val="24"/>
          <w:szCs w:val="24"/>
        </w:rPr>
        <w:t>.</w:t>
      </w:r>
      <w:r w:rsidR="00F94377" w:rsidRPr="00955DDD">
        <w:rPr>
          <w:rFonts w:ascii="Times New Roman" w:hAnsi="Times New Roman" w:cs="Times New Roman" w:hint="eastAsia"/>
          <w:b/>
          <w:sz w:val="24"/>
          <w:szCs w:val="24"/>
        </w:rPr>
        <w:t xml:space="preserve"> </w:t>
      </w:r>
      <w:proofErr w:type="spellStart"/>
      <w:r w:rsidR="00625293" w:rsidRPr="00955DDD">
        <w:rPr>
          <w:rFonts w:ascii="Times New Roman" w:hAnsi="Times New Roman" w:cs="Times New Roman"/>
          <w:b/>
          <w:sz w:val="24"/>
          <w:szCs w:val="24"/>
        </w:rPr>
        <w:t>a</w:t>
      </w:r>
      <w:proofErr w:type="spellEnd"/>
      <w:r w:rsidR="00625293" w:rsidRPr="00955DDD">
        <w:rPr>
          <w:rFonts w:ascii="Times New Roman" w:hAnsi="Times New Roman" w:cs="Times New Roman"/>
          <w:bCs/>
          <w:sz w:val="24"/>
          <w:szCs w:val="24"/>
        </w:rPr>
        <w:t xml:space="preserve"> </w:t>
      </w:r>
      <w:proofErr w:type="gramStart"/>
      <w:r w:rsidR="00625293" w:rsidRPr="00955DDD">
        <w:rPr>
          <w:rFonts w:ascii="Times New Roman" w:hAnsi="Times New Roman" w:cs="Times New Roman"/>
          <w:bCs/>
          <w:sz w:val="24"/>
          <w:szCs w:val="24"/>
        </w:rPr>
        <w:t>The</w:t>
      </w:r>
      <w:proofErr w:type="gramEnd"/>
      <w:r w:rsidR="00625293" w:rsidRPr="00955DDD">
        <w:rPr>
          <w:rFonts w:ascii="Times New Roman" w:hAnsi="Times New Roman" w:cs="Times New Roman"/>
          <w:bCs/>
          <w:sz w:val="24"/>
          <w:szCs w:val="24"/>
        </w:rPr>
        <w:t xml:space="preserve"> anesthetic effect map, estimated by the dissimilarity between two connectivity profiles, was calculated from the data discarding the first run and combining only the last 3 runs from the anesthetized and awake1 sessions. The map demonstrates a consistent pattern with the full-length data. The yellow-red color bar illustrates the magnitude of the anesthetic effect. </w:t>
      </w:r>
      <w:r w:rsidR="00625293" w:rsidRPr="00955DDD">
        <w:rPr>
          <w:rFonts w:ascii="Times New Roman" w:hAnsi="Times New Roman" w:cs="Times New Roman"/>
          <w:b/>
          <w:sz w:val="24"/>
          <w:szCs w:val="24"/>
        </w:rPr>
        <w:t>b</w:t>
      </w:r>
      <w:r w:rsidR="00625293" w:rsidRPr="00955DDD">
        <w:rPr>
          <w:rFonts w:ascii="Times New Roman" w:hAnsi="Times New Roman" w:cs="Times New Roman"/>
          <w:bCs/>
          <w:sz w:val="24"/>
          <w:szCs w:val="24"/>
        </w:rPr>
        <w:t xml:space="preserve"> </w:t>
      </w:r>
      <w:proofErr w:type="gramStart"/>
      <w:r w:rsidR="00625293" w:rsidRPr="00955DDD">
        <w:rPr>
          <w:rFonts w:ascii="Times New Roman" w:hAnsi="Times New Roman" w:cs="Times New Roman"/>
          <w:bCs/>
          <w:sz w:val="24"/>
          <w:szCs w:val="24"/>
        </w:rPr>
        <w:t>The</w:t>
      </w:r>
      <w:proofErr w:type="gramEnd"/>
      <w:r w:rsidR="00625293" w:rsidRPr="00955DDD">
        <w:rPr>
          <w:rFonts w:ascii="Times New Roman" w:hAnsi="Times New Roman" w:cs="Times New Roman"/>
          <w:bCs/>
          <w:sz w:val="24"/>
          <w:szCs w:val="24"/>
        </w:rPr>
        <w:t xml:space="preserve"> anesthetic effects on six functional networks show consistent results with data from all the runs, with the largest influence observed in primary networks and the least influence in higher-order cognitive networks. The dotted line indicates the mean of the anesthetic effect across all functional networks. </w:t>
      </w:r>
      <w:r w:rsidR="00625293" w:rsidRPr="00955DDD">
        <w:rPr>
          <w:rFonts w:ascii="Times New Roman" w:hAnsi="Times New Roman" w:cs="Times New Roman"/>
          <w:b/>
          <w:sz w:val="24"/>
          <w:szCs w:val="24"/>
        </w:rPr>
        <w:t>c</w:t>
      </w:r>
      <w:r w:rsidR="00625293" w:rsidRPr="00955DDD">
        <w:rPr>
          <w:rFonts w:ascii="Times New Roman" w:hAnsi="Times New Roman" w:cs="Times New Roman"/>
          <w:bCs/>
          <w:sz w:val="24"/>
          <w:szCs w:val="24"/>
        </w:rPr>
        <w:t>-</w:t>
      </w:r>
      <w:r w:rsidR="00625293" w:rsidRPr="00955DDD">
        <w:rPr>
          <w:rFonts w:ascii="Times New Roman" w:hAnsi="Times New Roman" w:cs="Times New Roman"/>
          <w:b/>
          <w:sz w:val="24"/>
          <w:szCs w:val="24"/>
        </w:rPr>
        <w:t>e</w:t>
      </w:r>
      <w:r w:rsidR="00625293" w:rsidRPr="00955DDD">
        <w:rPr>
          <w:rFonts w:ascii="Times New Roman" w:hAnsi="Times New Roman" w:cs="Times New Roman"/>
          <w:bCs/>
          <w:sz w:val="24"/>
          <w:szCs w:val="24"/>
        </w:rPr>
        <w:t xml:space="preserve"> Group-average functional connectomes, computed between all pairs of brain regions in different sessions, revealed that the functional connectomes derived from the awake1 session exhibited lower similarity to the anesthetized session (</w:t>
      </w:r>
      <w:r w:rsidR="00625293" w:rsidRPr="00955DDD">
        <w:rPr>
          <w:rFonts w:ascii="Times New Roman" w:hAnsi="Times New Roman" w:cs="Times New Roman"/>
          <w:bCs/>
          <w:i/>
          <w:iCs/>
          <w:sz w:val="24"/>
          <w:szCs w:val="24"/>
        </w:rPr>
        <w:t>r</w:t>
      </w:r>
      <w:r w:rsidR="00625293" w:rsidRPr="00955DDD">
        <w:rPr>
          <w:rFonts w:ascii="Times New Roman" w:hAnsi="Times New Roman" w:cs="Times New Roman"/>
          <w:bCs/>
          <w:sz w:val="24"/>
          <w:szCs w:val="24"/>
        </w:rPr>
        <w:t xml:space="preserve"> = 0.87) than to the awake2 session (</w:t>
      </w:r>
      <w:r w:rsidR="00625293" w:rsidRPr="00955DDD">
        <w:rPr>
          <w:rFonts w:ascii="Times New Roman" w:hAnsi="Times New Roman" w:cs="Times New Roman"/>
          <w:bCs/>
          <w:i/>
          <w:iCs/>
          <w:sz w:val="24"/>
          <w:szCs w:val="24"/>
        </w:rPr>
        <w:t>r</w:t>
      </w:r>
      <w:r w:rsidR="00625293" w:rsidRPr="00955DDD">
        <w:rPr>
          <w:rFonts w:ascii="Times New Roman" w:hAnsi="Times New Roman" w:cs="Times New Roman"/>
          <w:bCs/>
          <w:sz w:val="24"/>
          <w:szCs w:val="24"/>
        </w:rPr>
        <w:t xml:space="preserve"> = 0.98), which is similar to the anesthetic effect on functional connectomes analyzed from the full-length data.</w:t>
      </w:r>
      <w:r w:rsidR="00F94377" w:rsidRPr="00955DDD">
        <w:rPr>
          <w:rFonts w:ascii="Times New Roman" w:hAnsi="Times New Roman" w:cs="Times New Roman"/>
          <w:bCs/>
          <w:sz w:val="24"/>
          <w:szCs w:val="24"/>
        </w:rPr>
        <w:t xml:space="preserve"> </w:t>
      </w:r>
    </w:p>
    <w:p w14:paraId="54A9D393" w14:textId="77777777" w:rsidR="00F94377" w:rsidRPr="00955DDD" w:rsidRDefault="00F94377" w:rsidP="00861B93">
      <w:pPr>
        <w:spacing w:line="360" w:lineRule="auto"/>
        <w:rPr>
          <w:rFonts w:ascii="Times New Roman" w:hAnsi="Times New Roman" w:cs="Times New Roman"/>
          <w:bCs/>
          <w:sz w:val="24"/>
          <w:szCs w:val="24"/>
        </w:rPr>
      </w:pPr>
    </w:p>
    <w:p w14:paraId="42712D68" w14:textId="461E631B" w:rsidR="00861B93" w:rsidRPr="00955DDD" w:rsidRDefault="00FB6FCE" w:rsidP="00861B93">
      <w:pPr>
        <w:widowControl/>
        <w:jc w:val="left"/>
        <w:rPr>
          <w:rFonts w:ascii="Times New Roman" w:hAnsi="Times New Roman" w:cs="Times New Roman"/>
          <w:bCs/>
          <w:sz w:val="24"/>
          <w:szCs w:val="24"/>
        </w:rPr>
      </w:pPr>
      <w:r w:rsidRPr="00955DDD">
        <w:rPr>
          <w:noProof/>
        </w:rPr>
        <w:lastRenderedPageBreak/>
        <w:drawing>
          <wp:inline distT="0" distB="0" distL="0" distR="0" wp14:anchorId="013D9B5D" wp14:editId="288BD370">
            <wp:extent cx="5274310" cy="4478020"/>
            <wp:effectExtent l="0" t="0" r="2540" b="0"/>
            <wp:docPr id="345561060"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4478020"/>
                    </a:xfrm>
                    <a:prstGeom prst="rect">
                      <a:avLst/>
                    </a:prstGeom>
                    <a:noFill/>
                    <a:ln>
                      <a:noFill/>
                    </a:ln>
                  </pic:spPr>
                </pic:pic>
              </a:graphicData>
            </a:graphic>
          </wp:inline>
        </w:drawing>
      </w:r>
    </w:p>
    <w:p w14:paraId="1B818A40" w14:textId="77777777" w:rsidR="00FB6FCE" w:rsidRPr="00955DDD" w:rsidRDefault="00FB6FCE" w:rsidP="00861B93">
      <w:pPr>
        <w:widowControl/>
        <w:jc w:val="left"/>
        <w:rPr>
          <w:rFonts w:ascii="Times New Roman" w:hAnsi="Times New Roman" w:cs="Times New Roman"/>
          <w:bCs/>
          <w:sz w:val="24"/>
          <w:szCs w:val="24"/>
        </w:rPr>
      </w:pPr>
    </w:p>
    <w:p w14:paraId="00D4BAE3" w14:textId="1C6D58E9" w:rsidR="00FB6FCE" w:rsidRPr="00955DDD" w:rsidRDefault="00FB6FCE" w:rsidP="00FB6FCE">
      <w:pPr>
        <w:spacing w:line="360" w:lineRule="auto"/>
        <w:rPr>
          <w:rFonts w:ascii="Times New Roman" w:hAnsi="Times New Roman" w:cs="Times New Roman"/>
          <w:b/>
          <w:sz w:val="24"/>
          <w:szCs w:val="24"/>
        </w:rPr>
      </w:pPr>
      <w:r w:rsidRPr="00955DDD">
        <w:rPr>
          <w:rFonts w:ascii="Times New Roman" w:hAnsi="Times New Roman" w:cs="Times New Roman"/>
          <w:b/>
          <w:sz w:val="24"/>
          <w:szCs w:val="24"/>
        </w:rPr>
        <w:t>Fig. S7 Diagram of the reconstructive model.</w:t>
      </w:r>
      <w:r w:rsidRPr="00955DDD">
        <w:rPr>
          <w:rFonts w:ascii="Times New Roman" w:hAnsi="Times New Roman" w:cs="Times New Roman" w:hint="eastAsia"/>
          <w:b/>
          <w:sz w:val="24"/>
          <w:szCs w:val="24"/>
        </w:rPr>
        <w:t xml:space="preserve"> </w:t>
      </w:r>
      <w:r w:rsidRPr="00955DDD">
        <w:rPr>
          <w:rFonts w:ascii="Times New Roman" w:hAnsi="Times New Roman" w:cs="Times New Roman"/>
          <w:bCs/>
          <w:sz w:val="24"/>
          <w:szCs w:val="24"/>
        </w:rPr>
        <w:t>The reconstructive model involves several steps:</w:t>
      </w:r>
    </w:p>
    <w:p w14:paraId="7C124571" w14:textId="77777777" w:rsidR="00FB6FCE" w:rsidRPr="00955DDD" w:rsidRDefault="00FB6FCE" w:rsidP="00FB6FCE">
      <w:pPr>
        <w:spacing w:line="360" w:lineRule="auto"/>
        <w:rPr>
          <w:rFonts w:ascii="Times New Roman" w:hAnsi="Times New Roman" w:cs="Times New Roman"/>
          <w:bCs/>
          <w:sz w:val="24"/>
          <w:szCs w:val="24"/>
        </w:rPr>
      </w:pPr>
      <w:r w:rsidRPr="00955DDD">
        <w:rPr>
          <w:rFonts w:ascii="Times New Roman" w:hAnsi="Times New Roman" w:cs="Times New Roman"/>
          <w:bCs/>
          <w:sz w:val="24"/>
          <w:szCs w:val="24"/>
        </w:rPr>
        <w:t>1. Network-Level z-Score Transformation: The functional connectomes in the awake state and in the anesthetized state were subjected to a network-level z-score transformation, which divided them into two parts: the network-level means and standard deviations, and the z-scored connectome.</w:t>
      </w:r>
    </w:p>
    <w:p w14:paraId="63FEFBFB" w14:textId="77777777" w:rsidR="00FB6FCE" w:rsidRPr="00955DDD" w:rsidRDefault="00FB6FCE" w:rsidP="00FB6FCE">
      <w:pPr>
        <w:spacing w:line="360" w:lineRule="auto"/>
        <w:rPr>
          <w:rFonts w:ascii="Times New Roman" w:hAnsi="Times New Roman" w:cs="Times New Roman"/>
          <w:bCs/>
          <w:sz w:val="24"/>
          <w:szCs w:val="24"/>
        </w:rPr>
      </w:pPr>
      <w:r w:rsidRPr="00955DDD">
        <w:rPr>
          <w:rFonts w:ascii="Times New Roman" w:hAnsi="Times New Roman" w:cs="Times New Roman"/>
          <w:bCs/>
          <w:sz w:val="24"/>
          <w:szCs w:val="24"/>
        </w:rPr>
        <w:t>2. Nonlinear Fitting Model: For participants in the training set, a nonlinear fitting model was applied to predict the mean and standard deviations of the network-level RSFC.</w:t>
      </w:r>
    </w:p>
    <w:p w14:paraId="4815C232" w14:textId="77777777" w:rsidR="00FB6FCE" w:rsidRPr="00955DDD" w:rsidRDefault="00FB6FCE" w:rsidP="00FB6FCE">
      <w:pPr>
        <w:spacing w:line="360" w:lineRule="auto"/>
        <w:rPr>
          <w:rFonts w:ascii="Times New Roman" w:hAnsi="Times New Roman" w:cs="Times New Roman"/>
          <w:bCs/>
          <w:sz w:val="24"/>
          <w:szCs w:val="24"/>
        </w:rPr>
      </w:pPr>
      <w:r w:rsidRPr="00955DDD">
        <w:rPr>
          <w:rFonts w:ascii="Times New Roman" w:hAnsi="Times New Roman" w:cs="Times New Roman"/>
          <w:bCs/>
          <w:sz w:val="24"/>
          <w:szCs w:val="24"/>
        </w:rPr>
        <w:t>3. Hierarchical Bayesian Model (HBM): A Hierarchical Bayesian Model (HBM) was trained to predict each normalized RSFC edge in the awake state from the corresponding edge in the anesthetized state.</w:t>
      </w:r>
    </w:p>
    <w:p w14:paraId="05C7D53B" w14:textId="77777777" w:rsidR="00FB6FCE" w:rsidRPr="00955DDD" w:rsidRDefault="00FB6FCE" w:rsidP="00FB6FCE">
      <w:pPr>
        <w:spacing w:line="360" w:lineRule="auto"/>
        <w:rPr>
          <w:rFonts w:ascii="Times New Roman" w:hAnsi="Times New Roman" w:cs="Times New Roman"/>
          <w:bCs/>
          <w:sz w:val="24"/>
          <w:szCs w:val="24"/>
        </w:rPr>
      </w:pPr>
      <w:r w:rsidRPr="00955DDD">
        <w:rPr>
          <w:rFonts w:ascii="Times New Roman" w:hAnsi="Times New Roman" w:cs="Times New Roman"/>
          <w:bCs/>
          <w:sz w:val="24"/>
          <w:szCs w:val="24"/>
        </w:rPr>
        <w:t xml:space="preserve">4. Reconstructed RSFC Calculation: For each participant in the test set, the reconstructed RSFC of the awake functional connectome was calculated by applying an inverse network-level z-score transformation to the predicted network-level </w:t>
      </w:r>
      <w:r w:rsidRPr="00955DDD">
        <w:rPr>
          <w:rFonts w:ascii="Times New Roman" w:hAnsi="Times New Roman" w:cs="Times New Roman"/>
          <w:bCs/>
          <w:sz w:val="24"/>
          <w:szCs w:val="24"/>
        </w:rPr>
        <w:lastRenderedPageBreak/>
        <w:t>connectivity and RSFC edges from the anesthetized functional connectome.</w:t>
      </w:r>
    </w:p>
    <w:p w14:paraId="04900ACA" w14:textId="33995562" w:rsidR="00FB6FCE" w:rsidRPr="00955DDD" w:rsidRDefault="00FB6FCE" w:rsidP="00FB6FCE">
      <w:pPr>
        <w:spacing w:line="360" w:lineRule="auto"/>
        <w:rPr>
          <w:rFonts w:ascii="Times New Roman" w:hAnsi="Times New Roman" w:cs="Times New Roman"/>
          <w:bCs/>
          <w:sz w:val="24"/>
          <w:szCs w:val="24"/>
        </w:rPr>
      </w:pPr>
      <w:r w:rsidRPr="00955DDD">
        <w:rPr>
          <w:rFonts w:ascii="Times New Roman" w:hAnsi="Times New Roman" w:cs="Times New Roman"/>
          <w:bCs/>
          <w:sz w:val="24"/>
          <w:szCs w:val="24"/>
        </w:rPr>
        <w:t>5. Leave-One-Out Cross Validation (LOOCV): The accuracy of predicting the awake individualized functional connectomes from the anesthetized session was evaluated using the Leave-One-Out Cross Validation (LOOCV) procedure.</w:t>
      </w:r>
    </w:p>
    <w:p w14:paraId="34D29AE7" w14:textId="77777777" w:rsidR="00564EF0" w:rsidRPr="00955DDD" w:rsidRDefault="00564EF0" w:rsidP="00FB6FCE">
      <w:pPr>
        <w:spacing w:line="360" w:lineRule="auto"/>
        <w:rPr>
          <w:rFonts w:ascii="Times New Roman" w:hAnsi="Times New Roman" w:cs="Times New Roman"/>
          <w:b/>
          <w:sz w:val="24"/>
          <w:szCs w:val="24"/>
        </w:rPr>
      </w:pPr>
    </w:p>
    <w:p w14:paraId="24FAA5A6" w14:textId="30B8A7D1" w:rsidR="00FB6FCE" w:rsidRPr="00955DDD" w:rsidRDefault="00564EF0" w:rsidP="00564EF0">
      <w:pPr>
        <w:spacing w:line="360" w:lineRule="auto"/>
        <w:jc w:val="center"/>
        <w:rPr>
          <w:rFonts w:ascii="Times New Roman" w:hAnsi="Times New Roman" w:cs="Times New Roman"/>
          <w:bCs/>
          <w:sz w:val="24"/>
          <w:szCs w:val="24"/>
        </w:rPr>
      </w:pPr>
      <w:r w:rsidRPr="00955DDD">
        <w:rPr>
          <w:noProof/>
        </w:rPr>
        <w:drawing>
          <wp:inline distT="0" distB="0" distL="0" distR="0" wp14:anchorId="4A9634B4" wp14:editId="50BDB193">
            <wp:extent cx="3606417" cy="3380105"/>
            <wp:effectExtent l="0" t="0" r="0" b="0"/>
            <wp:docPr id="386575962"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10540" cy="3383970"/>
                    </a:xfrm>
                    <a:prstGeom prst="rect">
                      <a:avLst/>
                    </a:prstGeom>
                    <a:noFill/>
                    <a:ln>
                      <a:noFill/>
                    </a:ln>
                  </pic:spPr>
                </pic:pic>
              </a:graphicData>
            </a:graphic>
          </wp:inline>
        </w:drawing>
      </w:r>
    </w:p>
    <w:p w14:paraId="61FF6A92" w14:textId="77777777" w:rsidR="00564EF0" w:rsidRPr="00955DDD" w:rsidRDefault="00564EF0" w:rsidP="00FB6FCE">
      <w:pPr>
        <w:spacing w:line="360" w:lineRule="auto"/>
        <w:rPr>
          <w:rFonts w:ascii="Times New Roman" w:hAnsi="Times New Roman" w:cs="Times New Roman"/>
          <w:bCs/>
          <w:sz w:val="24"/>
          <w:szCs w:val="24"/>
        </w:rPr>
      </w:pPr>
    </w:p>
    <w:p w14:paraId="382E6A29" w14:textId="1DA62948" w:rsidR="00564EF0" w:rsidRPr="00955DDD" w:rsidRDefault="00564EF0" w:rsidP="00FB6FCE">
      <w:pPr>
        <w:spacing w:line="360" w:lineRule="auto"/>
        <w:rPr>
          <w:rFonts w:ascii="Times New Roman" w:hAnsi="Times New Roman" w:cs="Times New Roman"/>
          <w:bCs/>
          <w:sz w:val="24"/>
          <w:szCs w:val="24"/>
        </w:rPr>
      </w:pPr>
      <w:r w:rsidRPr="00955DDD">
        <w:rPr>
          <w:rFonts w:ascii="Times New Roman" w:hAnsi="Times New Roman" w:cs="Times New Roman"/>
          <w:b/>
          <w:sz w:val="24"/>
          <w:szCs w:val="24"/>
        </w:rPr>
        <w:t>Fig. S8 Schematic depiction of the Hierarchical Bayesian Model.</w:t>
      </w:r>
      <w:r w:rsidRPr="00955DDD">
        <w:rPr>
          <w:rFonts w:ascii="Times New Roman" w:hAnsi="Times New Roman" w:cs="Times New Roman" w:hint="eastAsia"/>
          <w:b/>
          <w:sz w:val="24"/>
          <w:szCs w:val="24"/>
        </w:rPr>
        <w:t xml:space="preserve"> </w:t>
      </w:r>
      <w:r w:rsidRPr="00955DDD">
        <w:rPr>
          <w:rFonts w:ascii="Times New Roman" w:eastAsia="Times New Roman" w:hAnsi="Times New Roman" w:cs="Times New Roman"/>
          <w:kern w:val="0"/>
          <w:sz w:val="24"/>
          <w:szCs w:val="21"/>
        </w:rPr>
        <w:t xml:space="preserve">The goal of this model is to estimate transformation parameters </w:t>
      </w:r>
      <m:oMath>
        <m:sSub>
          <m:sSubPr>
            <m:ctrlPr>
              <w:rPr>
                <w:rFonts w:ascii="Cambria Math" w:eastAsia="Times New Roman" w:hAnsi="Cambria Math" w:cs="Times New Roman"/>
                <w:kern w:val="0"/>
                <w:sz w:val="24"/>
                <w:szCs w:val="21"/>
              </w:rPr>
            </m:ctrlPr>
          </m:sSubPr>
          <m:e>
            <m:r>
              <m:rPr>
                <m:sty m:val="bi"/>
              </m:rPr>
              <w:rPr>
                <w:rFonts w:ascii="Cambria Math" w:eastAsia="Times New Roman" w:hAnsi="Cambria Math" w:cs="Times New Roman"/>
                <w:kern w:val="0"/>
                <w:sz w:val="24"/>
                <w:szCs w:val="21"/>
              </w:rPr>
              <m:t>β</m:t>
            </m:r>
          </m:e>
          <m:sub>
            <m:d>
              <m:dPr>
                <m:ctrlPr>
                  <w:rPr>
                    <w:rFonts w:ascii="Cambria Math" w:eastAsia="Times New Roman" w:hAnsi="Cambria Math" w:cs="Times New Roman"/>
                    <w:kern w:val="0"/>
                    <w:sz w:val="24"/>
                    <w:szCs w:val="21"/>
                  </w:rPr>
                </m:ctrlPr>
              </m:dPr>
              <m:e>
                <m:r>
                  <w:rPr>
                    <w:rFonts w:ascii="Cambria Math" w:eastAsia="Times New Roman" w:hAnsi="Cambria Math" w:cs="Times New Roman"/>
                    <w:kern w:val="0"/>
                    <w:sz w:val="24"/>
                    <w:szCs w:val="21"/>
                  </w:rPr>
                  <m:t>pn</m:t>
                </m:r>
              </m:e>
            </m:d>
          </m:sub>
        </m:sSub>
      </m:oMath>
      <w:r w:rsidRPr="00955DDD">
        <w:rPr>
          <w:rFonts w:ascii="Times New Roman" w:eastAsia="Times New Roman" w:hAnsi="Times New Roman" w:cs="Times New Roman"/>
          <w:kern w:val="0"/>
          <w:sz w:val="24"/>
          <w:szCs w:val="21"/>
        </w:rPr>
        <w:t xml:space="preserve">, which describes how RSFC changes from the anesthetized state to awake state. In this graphical representation of the model, the shaded nodes represent observed variables and unshaded nodes represent latent variables. </w:t>
      </w:r>
      <m:oMath>
        <m:sSub>
          <m:sSubPr>
            <m:ctrlPr>
              <w:rPr>
                <w:rFonts w:ascii="Cambria Math" w:eastAsia="Times New Roman" w:hAnsi="Cambria Math" w:cs="Times New Roman"/>
                <w:kern w:val="0"/>
                <w:sz w:val="24"/>
                <w:szCs w:val="21"/>
              </w:rPr>
            </m:ctrlPr>
          </m:sSubPr>
          <m:e>
            <m:r>
              <w:rPr>
                <w:rFonts w:ascii="Cambria Math" w:eastAsia="Times New Roman" w:hAnsi="Cambria Math" w:cs="Times New Roman"/>
                <w:kern w:val="0"/>
                <w:sz w:val="24"/>
                <w:szCs w:val="21"/>
              </w:rPr>
              <m:t>Y</m:t>
            </m:r>
          </m:e>
          <m:sub>
            <m:r>
              <m:rPr>
                <m:sty m:val="p"/>
              </m:rPr>
              <w:rPr>
                <w:rFonts w:ascii="Cambria Math" w:eastAsia="Times New Roman" w:hAnsi="Cambria Math" w:cs="Times New Roman"/>
                <w:kern w:val="0"/>
                <w:sz w:val="24"/>
                <w:szCs w:val="21"/>
              </w:rPr>
              <m:t>(</m:t>
            </m:r>
            <m:r>
              <w:rPr>
                <w:rFonts w:ascii="Cambria Math" w:eastAsia="Times New Roman" w:hAnsi="Cambria Math" w:cs="Times New Roman"/>
                <w:kern w:val="0"/>
                <w:sz w:val="24"/>
                <w:szCs w:val="21"/>
              </w:rPr>
              <m:t>prn</m:t>
            </m:r>
            <m:r>
              <m:rPr>
                <m:sty m:val="p"/>
              </m:rPr>
              <w:rPr>
                <w:rFonts w:ascii="Cambria Math" w:eastAsia="Times New Roman" w:hAnsi="Cambria Math" w:cs="Times New Roman"/>
                <w:kern w:val="0"/>
                <w:sz w:val="24"/>
                <w:szCs w:val="21"/>
              </w:rPr>
              <m:t>)</m:t>
            </m:r>
          </m:sub>
        </m:sSub>
      </m:oMath>
      <w:r w:rsidRPr="00955DDD">
        <w:rPr>
          <w:rFonts w:ascii="Times New Roman" w:eastAsia="Times New Roman" w:hAnsi="Times New Roman" w:cs="Times New Roman"/>
          <w:kern w:val="0"/>
          <w:sz w:val="24"/>
          <w:szCs w:val="21"/>
        </w:rPr>
        <w:t xml:space="preserve"> denotes the z-scored </w:t>
      </w:r>
      <w:r w:rsidR="00495330" w:rsidRPr="00955DDD">
        <w:rPr>
          <w:rFonts w:ascii="Times New Roman" w:hAnsi="Times New Roman" w:cs="Times New Roman"/>
          <w:i/>
          <w:sz w:val="24"/>
          <w:szCs w:val="24"/>
        </w:rPr>
        <w:t>n</w:t>
      </w:r>
      <w:r w:rsidR="00495330" w:rsidRPr="00955DDD">
        <w:rPr>
          <w:rFonts w:ascii="Times New Roman" w:hAnsi="Times New Roman" w:cs="Times New Roman"/>
          <w:i/>
          <w:sz w:val="24"/>
          <w:szCs w:val="24"/>
          <w:vertAlign w:val="superscript"/>
        </w:rPr>
        <w:t>th</w:t>
      </w:r>
      <w:r w:rsidRPr="00955DDD">
        <w:rPr>
          <w:rFonts w:ascii="Times New Roman" w:eastAsia="Times New Roman" w:hAnsi="Times New Roman" w:cs="Times New Roman"/>
          <w:kern w:val="0"/>
          <w:sz w:val="24"/>
          <w:szCs w:val="21"/>
        </w:rPr>
        <w:t xml:space="preserve"> RSFC </w:t>
      </w:r>
      <w:r w:rsidRPr="00955DDD">
        <w:rPr>
          <w:rFonts w:ascii="Times New Roman" w:eastAsia="Times New Roman" w:hAnsi="Times New Roman" w:cs="Times New Roman" w:hint="eastAsia"/>
          <w:kern w:val="0"/>
          <w:sz w:val="24"/>
          <w:szCs w:val="21"/>
        </w:rPr>
        <w:t>in</w:t>
      </w:r>
      <w:r w:rsidRPr="00955DDD">
        <w:rPr>
          <w:rFonts w:ascii="Times New Roman" w:eastAsia="Times New Roman" w:hAnsi="Times New Roman" w:cs="Times New Roman"/>
          <w:kern w:val="0"/>
          <w:sz w:val="24"/>
          <w:szCs w:val="21"/>
        </w:rPr>
        <w:t xml:space="preserve"> the awake state from participant </w:t>
      </w:r>
      <m:oMath>
        <m:r>
          <w:rPr>
            <w:rFonts w:ascii="Cambria Math" w:eastAsia="Times New Roman" w:hAnsi="Cambria Math" w:cs="Times New Roman"/>
            <w:kern w:val="0"/>
            <w:sz w:val="24"/>
            <w:szCs w:val="21"/>
          </w:rPr>
          <m:t>p</m:t>
        </m:r>
      </m:oMath>
      <w:r w:rsidRPr="00955DDD">
        <w:rPr>
          <w:rFonts w:ascii="Times New Roman" w:eastAsia="Times New Roman" w:hAnsi="Times New Roman" w:cs="Times New Roman"/>
          <w:kern w:val="0"/>
          <w:sz w:val="24"/>
          <w:szCs w:val="21"/>
        </w:rPr>
        <w:t xml:space="preserve"> at run </w:t>
      </w:r>
      <m:oMath>
        <m:r>
          <w:rPr>
            <w:rFonts w:ascii="Cambria Math" w:eastAsia="Times New Roman" w:hAnsi="Cambria Math" w:cs="Times New Roman"/>
            <w:kern w:val="0"/>
            <w:sz w:val="24"/>
            <w:szCs w:val="21"/>
          </w:rPr>
          <m:t>r</m:t>
        </m:r>
      </m:oMath>
      <w:r w:rsidRPr="00955DDD">
        <w:rPr>
          <w:rFonts w:ascii="Times New Roman" w:eastAsia="Times New Roman" w:hAnsi="Times New Roman" w:cs="Times New Roman"/>
          <w:kern w:val="0"/>
          <w:sz w:val="24"/>
          <w:szCs w:val="21"/>
        </w:rPr>
        <w:t xml:space="preserve">, which is generated from a normal distribution with parameters </w:t>
      </w:r>
      <m:oMath>
        <m:sSub>
          <m:sSubPr>
            <m:ctrlPr>
              <w:rPr>
                <w:rFonts w:ascii="Cambria Math" w:eastAsia="Times New Roman" w:hAnsi="Cambria Math" w:cs="Times New Roman"/>
                <w:kern w:val="0"/>
                <w:sz w:val="24"/>
                <w:szCs w:val="21"/>
              </w:rPr>
            </m:ctrlPr>
          </m:sSubPr>
          <m:e>
            <m:r>
              <w:rPr>
                <w:rFonts w:ascii="Cambria Math" w:eastAsia="Times New Roman" w:hAnsi="Cambria Math" w:cs="Times New Roman"/>
                <w:kern w:val="0"/>
                <w:sz w:val="24"/>
                <w:szCs w:val="21"/>
              </w:rPr>
              <m:t>θ</m:t>
            </m:r>
          </m:e>
          <m:sub>
            <m:d>
              <m:dPr>
                <m:ctrlPr>
                  <w:rPr>
                    <w:rFonts w:ascii="Cambria Math" w:eastAsia="Times New Roman" w:hAnsi="Cambria Math" w:cs="Times New Roman"/>
                    <w:kern w:val="0"/>
                    <w:sz w:val="24"/>
                    <w:szCs w:val="21"/>
                  </w:rPr>
                </m:ctrlPr>
              </m:dPr>
              <m:e>
                <m:r>
                  <w:rPr>
                    <w:rFonts w:ascii="Cambria Math" w:eastAsia="Times New Roman" w:hAnsi="Cambria Math" w:cs="Times New Roman"/>
                    <w:kern w:val="0"/>
                    <w:sz w:val="24"/>
                    <w:szCs w:val="21"/>
                  </w:rPr>
                  <m:t>pn</m:t>
                </m:r>
              </m:e>
            </m:d>
          </m:sub>
        </m:sSub>
      </m:oMath>
      <w:r w:rsidRPr="00955DDD">
        <w:rPr>
          <w:rFonts w:ascii="Times New Roman" w:eastAsia="Times New Roman" w:hAnsi="Times New Roman" w:cs="Times New Roman" w:hint="eastAsia"/>
          <w:kern w:val="0"/>
          <w:sz w:val="24"/>
          <w:szCs w:val="21"/>
        </w:rPr>
        <w:t>and</w:t>
      </w:r>
      <w:r w:rsidRPr="00955DDD">
        <w:rPr>
          <w:rFonts w:ascii="Times New Roman" w:eastAsia="Times New Roman" w:hAnsi="Times New Roman" w:cs="Times New Roman"/>
          <w:kern w:val="0"/>
          <w:sz w:val="24"/>
          <w:szCs w:val="21"/>
        </w:rPr>
        <w:t xml:space="preserve"> </w:t>
      </w:r>
      <m:oMath>
        <m:r>
          <w:rPr>
            <w:rFonts w:ascii="Cambria Math" w:eastAsia="Times New Roman" w:hAnsi="Cambria Math" w:cs="Times New Roman"/>
            <w:kern w:val="0"/>
            <w:sz w:val="24"/>
            <w:szCs w:val="21"/>
          </w:rPr>
          <m:t>σ</m:t>
        </m:r>
      </m:oMath>
      <w:r w:rsidRPr="00955DDD">
        <w:rPr>
          <w:rFonts w:ascii="Times New Roman" w:eastAsia="Times New Roman" w:hAnsi="Times New Roman" w:cs="Times New Roman"/>
          <w:kern w:val="0"/>
          <w:sz w:val="24"/>
          <w:szCs w:val="21"/>
        </w:rPr>
        <w:t xml:space="preserve">. </w:t>
      </w:r>
      <m:oMath>
        <m:r>
          <w:rPr>
            <w:rFonts w:ascii="Cambria Math" w:eastAsia="Times New Roman" w:hAnsi="Cambria Math" w:cs="Times New Roman"/>
            <w:kern w:val="0"/>
            <w:sz w:val="24"/>
            <w:szCs w:val="21"/>
          </w:rPr>
          <m:t>σ</m:t>
        </m:r>
      </m:oMath>
      <w:r w:rsidRPr="00955DDD">
        <w:rPr>
          <w:rFonts w:ascii="Times New Roman" w:eastAsia="Times New Roman" w:hAnsi="Times New Roman" w:cs="Times New Roman" w:hint="eastAsia"/>
          <w:kern w:val="0"/>
          <w:sz w:val="24"/>
          <w:szCs w:val="21"/>
        </w:rPr>
        <w:t xml:space="preserve"> </w:t>
      </w:r>
      <w:r w:rsidRPr="00955DDD">
        <w:rPr>
          <w:rFonts w:ascii="Times New Roman" w:eastAsia="Times New Roman" w:hAnsi="Times New Roman" w:cs="Times New Roman"/>
          <w:kern w:val="0"/>
          <w:sz w:val="24"/>
          <w:szCs w:val="21"/>
        </w:rPr>
        <w:t xml:space="preserve">denotes the standard deviation of this distribution, representing the intra-individual variability of z-scored RSFC in awake state. While </w:t>
      </w:r>
      <m:oMath>
        <m:sSub>
          <m:sSubPr>
            <m:ctrlPr>
              <w:rPr>
                <w:rFonts w:ascii="Cambria Math" w:eastAsia="Times New Roman" w:hAnsi="Cambria Math" w:cs="Times New Roman"/>
                <w:kern w:val="0"/>
                <w:sz w:val="24"/>
                <w:szCs w:val="21"/>
              </w:rPr>
            </m:ctrlPr>
          </m:sSubPr>
          <m:e>
            <m:r>
              <w:rPr>
                <w:rFonts w:ascii="Cambria Math" w:eastAsia="Times New Roman" w:hAnsi="Cambria Math" w:cs="Times New Roman"/>
                <w:kern w:val="0"/>
                <w:sz w:val="24"/>
                <w:szCs w:val="21"/>
              </w:rPr>
              <m:t>θ</m:t>
            </m:r>
          </m:e>
          <m:sub>
            <m:d>
              <m:dPr>
                <m:ctrlPr>
                  <w:rPr>
                    <w:rFonts w:ascii="Cambria Math" w:eastAsia="Times New Roman" w:hAnsi="Cambria Math" w:cs="Times New Roman"/>
                    <w:kern w:val="0"/>
                    <w:sz w:val="24"/>
                    <w:szCs w:val="21"/>
                  </w:rPr>
                </m:ctrlPr>
              </m:dPr>
              <m:e>
                <m:r>
                  <w:rPr>
                    <w:rFonts w:ascii="Cambria Math" w:eastAsia="Times New Roman" w:hAnsi="Cambria Math" w:cs="Times New Roman"/>
                    <w:kern w:val="0"/>
                    <w:sz w:val="24"/>
                    <w:szCs w:val="21"/>
                  </w:rPr>
                  <m:t>pn</m:t>
                </m:r>
              </m:e>
            </m:d>
          </m:sub>
        </m:sSub>
      </m:oMath>
      <w:r w:rsidRPr="00955DDD">
        <w:rPr>
          <w:rFonts w:ascii="Times New Roman" w:eastAsia="Times New Roman" w:hAnsi="Times New Roman" w:cs="Times New Roman"/>
          <w:kern w:val="0"/>
          <w:sz w:val="24"/>
          <w:szCs w:val="21"/>
        </w:rPr>
        <w:t xml:space="preserve"> denotes the mean value of for the </w:t>
      </w:r>
      <w:r w:rsidRPr="00955DDD">
        <w:rPr>
          <w:rFonts w:ascii="Times New Roman" w:hAnsi="Times New Roman" w:cs="Times New Roman"/>
          <w:i/>
          <w:sz w:val="24"/>
          <w:szCs w:val="24"/>
        </w:rPr>
        <w:t>n</w:t>
      </w:r>
      <w:r w:rsidRPr="00955DDD">
        <w:rPr>
          <w:rFonts w:ascii="Times New Roman" w:hAnsi="Times New Roman" w:cs="Times New Roman"/>
          <w:i/>
          <w:sz w:val="24"/>
          <w:szCs w:val="24"/>
          <w:vertAlign w:val="superscript"/>
        </w:rPr>
        <w:t>th</w:t>
      </w:r>
      <w:r w:rsidRPr="00955DDD">
        <w:rPr>
          <w:rFonts w:ascii="Times New Roman" w:eastAsia="Times New Roman" w:hAnsi="Times New Roman" w:cs="Times New Roman"/>
          <w:kern w:val="0"/>
          <w:sz w:val="24"/>
          <w:szCs w:val="21"/>
        </w:rPr>
        <w:t xml:space="preserve"> RSFC from participant </w:t>
      </w:r>
      <m:oMath>
        <m:r>
          <w:rPr>
            <w:rFonts w:ascii="Cambria Math" w:eastAsia="Times New Roman" w:hAnsi="Cambria Math" w:cs="Times New Roman"/>
            <w:kern w:val="0"/>
            <w:sz w:val="24"/>
            <w:szCs w:val="21"/>
          </w:rPr>
          <m:t>p</m:t>
        </m:r>
      </m:oMath>
      <w:r w:rsidRPr="00955DDD">
        <w:rPr>
          <w:rFonts w:ascii="Times New Roman" w:eastAsia="Times New Roman" w:hAnsi="Times New Roman" w:cs="Times New Roman"/>
          <w:kern w:val="0"/>
          <w:sz w:val="24"/>
          <w:szCs w:val="21"/>
        </w:rPr>
        <w:t xml:space="preserve">, generated from a linear function of </w:t>
      </w:r>
      <m:oMath>
        <m:sSub>
          <m:sSubPr>
            <m:ctrlPr>
              <w:rPr>
                <w:rFonts w:ascii="Cambria Math" w:eastAsia="Times New Roman" w:hAnsi="Cambria Math" w:cs="Times New Roman"/>
                <w:kern w:val="0"/>
                <w:sz w:val="24"/>
                <w:szCs w:val="21"/>
              </w:rPr>
            </m:ctrlPr>
          </m:sSubPr>
          <m:e>
            <m:r>
              <w:rPr>
                <w:rFonts w:ascii="Cambria Math" w:eastAsia="Times New Roman" w:hAnsi="Cambria Math" w:cs="Times New Roman"/>
                <w:kern w:val="0"/>
                <w:sz w:val="24"/>
                <w:szCs w:val="21"/>
              </w:rPr>
              <m:t>X</m:t>
            </m:r>
          </m:e>
          <m:sub>
            <m:d>
              <m:dPr>
                <m:ctrlPr>
                  <w:rPr>
                    <w:rFonts w:ascii="Cambria Math" w:eastAsia="Times New Roman" w:hAnsi="Cambria Math" w:cs="Times New Roman"/>
                    <w:kern w:val="0"/>
                    <w:sz w:val="24"/>
                    <w:szCs w:val="21"/>
                  </w:rPr>
                </m:ctrlPr>
              </m:dPr>
              <m:e>
                <m:r>
                  <w:rPr>
                    <w:rFonts w:ascii="Cambria Math" w:eastAsia="Times New Roman" w:hAnsi="Cambria Math" w:cs="Times New Roman"/>
                    <w:kern w:val="0"/>
                    <w:sz w:val="24"/>
                    <w:szCs w:val="21"/>
                  </w:rPr>
                  <m:t>pn</m:t>
                </m:r>
              </m:e>
            </m:d>
          </m:sub>
        </m:sSub>
      </m:oMath>
      <w:r w:rsidRPr="00955DDD">
        <w:rPr>
          <w:rFonts w:ascii="Times New Roman" w:eastAsia="Times New Roman" w:hAnsi="Times New Roman" w:cs="Times New Roman"/>
          <w:kern w:val="0"/>
          <w:sz w:val="24"/>
          <w:szCs w:val="21"/>
        </w:rPr>
        <w:t xml:space="preserve"> and </w:t>
      </w:r>
      <m:oMath>
        <m:sSub>
          <m:sSubPr>
            <m:ctrlPr>
              <w:rPr>
                <w:rFonts w:ascii="Cambria Math" w:eastAsia="Times New Roman" w:hAnsi="Cambria Math" w:cs="Times New Roman"/>
                <w:kern w:val="0"/>
                <w:sz w:val="24"/>
                <w:szCs w:val="21"/>
              </w:rPr>
            </m:ctrlPr>
          </m:sSubPr>
          <m:e>
            <m:r>
              <m:rPr>
                <m:sty m:val="bi"/>
              </m:rPr>
              <w:rPr>
                <w:rFonts w:ascii="Cambria Math" w:eastAsia="Times New Roman" w:hAnsi="Cambria Math" w:cs="Times New Roman"/>
                <w:kern w:val="0"/>
                <w:sz w:val="24"/>
                <w:szCs w:val="21"/>
              </w:rPr>
              <m:t>β</m:t>
            </m:r>
          </m:e>
          <m:sub>
            <m:d>
              <m:dPr>
                <m:ctrlPr>
                  <w:rPr>
                    <w:rFonts w:ascii="Cambria Math" w:eastAsia="Times New Roman" w:hAnsi="Cambria Math" w:cs="Times New Roman"/>
                    <w:kern w:val="0"/>
                    <w:sz w:val="24"/>
                    <w:szCs w:val="21"/>
                  </w:rPr>
                </m:ctrlPr>
              </m:dPr>
              <m:e>
                <m:r>
                  <w:rPr>
                    <w:rFonts w:ascii="Cambria Math" w:eastAsia="Times New Roman" w:hAnsi="Cambria Math" w:cs="Times New Roman"/>
                    <w:kern w:val="0"/>
                    <w:sz w:val="24"/>
                    <w:szCs w:val="21"/>
                  </w:rPr>
                  <m:t>pn</m:t>
                </m:r>
              </m:e>
            </m:d>
          </m:sub>
        </m:sSub>
      </m:oMath>
      <w:r w:rsidRPr="00955DDD">
        <w:rPr>
          <w:rFonts w:ascii="Times New Roman" w:eastAsia="Times New Roman" w:hAnsi="Times New Roman" w:cs="Times New Roman"/>
          <w:kern w:val="0"/>
          <w:sz w:val="24"/>
          <w:szCs w:val="21"/>
        </w:rPr>
        <w:t xml:space="preserve"> that captures the relationship of RSFC between the anesthetized and awake state.</w:t>
      </w:r>
      <m:oMath>
        <m:r>
          <m:rPr>
            <m:sty m:val="p"/>
          </m:rPr>
          <w:rPr>
            <w:rFonts w:ascii="Cambria Math" w:eastAsia="Times New Roman" w:hAnsi="Cambria Math" w:cs="Times New Roman"/>
            <w:kern w:val="0"/>
            <w:sz w:val="24"/>
            <w:szCs w:val="21"/>
          </w:rPr>
          <m:t xml:space="preserve"> </m:t>
        </m:r>
        <m:sSub>
          <m:sSubPr>
            <m:ctrlPr>
              <w:rPr>
                <w:rFonts w:ascii="Cambria Math" w:eastAsia="Times New Roman" w:hAnsi="Cambria Math" w:cs="Times New Roman"/>
                <w:kern w:val="0"/>
                <w:sz w:val="24"/>
                <w:szCs w:val="21"/>
              </w:rPr>
            </m:ctrlPr>
          </m:sSubPr>
          <m:e>
            <m:r>
              <w:rPr>
                <w:rFonts w:ascii="Cambria Math" w:eastAsia="Times New Roman" w:hAnsi="Cambria Math" w:cs="Times New Roman"/>
                <w:kern w:val="0"/>
                <w:sz w:val="24"/>
                <w:szCs w:val="21"/>
              </w:rPr>
              <m:t>X</m:t>
            </m:r>
          </m:e>
          <m:sub>
            <m:d>
              <m:dPr>
                <m:ctrlPr>
                  <w:rPr>
                    <w:rFonts w:ascii="Cambria Math" w:eastAsia="Times New Roman" w:hAnsi="Cambria Math" w:cs="Times New Roman"/>
                    <w:kern w:val="0"/>
                    <w:sz w:val="24"/>
                    <w:szCs w:val="21"/>
                  </w:rPr>
                </m:ctrlPr>
              </m:dPr>
              <m:e>
                <m:r>
                  <w:rPr>
                    <w:rFonts w:ascii="Cambria Math" w:eastAsia="Times New Roman" w:hAnsi="Cambria Math" w:cs="Times New Roman"/>
                    <w:kern w:val="0"/>
                    <w:sz w:val="24"/>
                    <w:szCs w:val="21"/>
                  </w:rPr>
                  <m:t>pn</m:t>
                </m:r>
              </m:e>
            </m:d>
          </m:sub>
        </m:sSub>
      </m:oMath>
      <w:r w:rsidRPr="00955DDD">
        <w:rPr>
          <w:rFonts w:ascii="Times New Roman" w:eastAsia="Times New Roman" w:hAnsi="Times New Roman" w:cs="Times New Roman"/>
          <w:kern w:val="0"/>
          <w:sz w:val="24"/>
          <w:szCs w:val="21"/>
        </w:rPr>
        <w:t xml:space="preserve"> denotes the mean value of z-scored RSFC in anesthetized state </w:t>
      </w:r>
      <w:r w:rsidRPr="00955DDD">
        <w:rPr>
          <w:rFonts w:ascii="Times New Roman" w:eastAsia="Times New Roman" w:hAnsi="Times New Roman" w:cs="Times New Roman"/>
          <w:kern w:val="0"/>
          <w:sz w:val="24"/>
          <w:szCs w:val="21"/>
        </w:rPr>
        <w:lastRenderedPageBreak/>
        <w:t xml:space="preserve">across different runs for the </w:t>
      </w:r>
      <w:r w:rsidR="00495330" w:rsidRPr="00955DDD">
        <w:rPr>
          <w:rFonts w:ascii="Times New Roman" w:hAnsi="Times New Roman" w:cs="Times New Roman"/>
          <w:i/>
          <w:sz w:val="24"/>
          <w:szCs w:val="24"/>
        </w:rPr>
        <w:t>n</w:t>
      </w:r>
      <w:r w:rsidR="00495330" w:rsidRPr="00955DDD">
        <w:rPr>
          <w:rFonts w:ascii="Times New Roman" w:hAnsi="Times New Roman" w:cs="Times New Roman"/>
          <w:i/>
          <w:sz w:val="24"/>
          <w:szCs w:val="24"/>
          <w:vertAlign w:val="superscript"/>
        </w:rPr>
        <w:t>th</w:t>
      </w:r>
      <w:r w:rsidRPr="00955DDD">
        <w:rPr>
          <w:rFonts w:ascii="Times New Roman" w:eastAsia="Times New Roman" w:hAnsi="Times New Roman" w:cs="Times New Roman" w:hint="eastAsia"/>
          <w:kern w:val="0"/>
          <w:sz w:val="24"/>
          <w:szCs w:val="21"/>
        </w:rPr>
        <w:t xml:space="preserve"> RSFC</w:t>
      </w:r>
      <w:r w:rsidRPr="00955DDD">
        <w:rPr>
          <w:rFonts w:ascii="Times New Roman" w:eastAsia="Times New Roman" w:hAnsi="Times New Roman" w:cs="Times New Roman"/>
          <w:kern w:val="0"/>
          <w:sz w:val="24"/>
          <w:szCs w:val="21"/>
        </w:rPr>
        <w:t xml:space="preserve"> from participant </w:t>
      </w:r>
      <m:oMath>
        <m:r>
          <w:rPr>
            <w:rFonts w:ascii="Cambria Math" w:eastAsia="Times New Roman" w:hAnsi="Cambria Math" w:cs="Times New Roman"/>
            <w:kern w:val="0"/>
            <w:sz w:val="24"/>
            <w:szCs w:val="21"/>
          </w:rPr>
          <m:t>p</m:t>
        </m:r>
      </m:oMath>
      <w:r w:rsidRPr="00955DDD">
        <w:rPr>
          <w:rFonts w:ascii="Times New Roman" w:eastAsia="Times New Roman" w:hAnsi="Times New Roman" w:cs="Times New Roman"/>
          <w:kern w:val="0"/>
          <w:sz w:val="24"/>
          <w:szCs w:val="21"/>
        </w:rPr>
        <w:t xml:space="preserve">. </w:t>
      </w:r>
      <m:oMath>
        <m:sSub>
          <m:sSubPr>
            <m:ctrlPr>
              <w:rPr>
                <w:rFonts w:ascii="Cambria Math" w:eastAsia="Times New Roman" w:hAnsi="Cambria Math" w:cs="Times New Roman"/>
                <w:kern w:val="0"/>
                <w:sz w:val="24"/>
                <w:szCs w:val="21"/>
              </w:rPr>
            </m:ctrlPr>
          </m:sSubPr>
          <m:e>
            <m:r>
              <m:rPr>
                <m:sty m:val="bi"/>
              </m:rPr>
              <w:rPr>
                <w:rFonts w:ascii="Cambria Math" w:eastAsia="Times New Roman" w:hAnsi="Cambria Math" w:cs="Times New Roman"/>
                <w:kern w:val="0"/>
                <w:sz w:val="24"/>
                <w:szCs w:val="21"/>
              </w:rPr>
              <m:t>β</m:t>
            </m:r>
          </m:e>
          <m:sub>
            <m:d>
              <m:dPr>
                <m:ctrlPr>
                  <w:rPr>
                    <w:rFonts w:ascii="Cambria Math" w:eastAsia="Times New Roman" w:hAnsi="Cambria Math" w:cs="Times New Roman"/>
                    <w:kern w:val="0"/>
                    <w:sz w:val="24"/>
                    <w:szCs w:val="21"/>
                  </w:rPr>
                </m:ctrlPr>
              </m:dPr>
              <m:e>
                <m:r>
                  <w:rPr>
                    <w:rFonts w:ascii="Cambria Math" w:eastAsia="Times New Roman" w:hAnsi="Cambria Math" w:cs="Times New Roman"/>
                    <w:kern w:val="0"/>
                    <w:sz w:val="24"/>
                    <w:szCs w:val="21"/>
                  </w:rPr>
                  <m:t>pn</m:t>
                </m:r>
              </m:e>
            </m:d>
          </m:sub>
        </m:sSub>
      </m:oMath>
      <w:r w:rsidRPr="00955DDD">
        <w:rPr>
          <w:rFonts w:ascii="Times New Roman" w:eastAsia="Times New Roman" w:hAnsi="Times New Roman" w:cs="Times New Roman"/>
          <w:kern w:val="0"/>
          <w:sz w:val="24"/>
          <w:szCs w:val="21"/>
        </w:rPr>
        <w:t xml:space="preserve"> denotes a vector of free parameters for the </w:t>
      </w:r>
      <w:r w:rsidR="00495330" w:rsidRPr="00955DDD">
        <w:rPr>
          <w:rFonts w:ascii="Times New Roman" w:hAnsi="Times New Roman" w:cs="Times New Roman"/>
          <w:i/>
          <w:sz w:val="24"/>
          <w:szCs w:val="24"/>
        </w:rPr>
        <w:t>n</w:t>
      </w:r>
      <w:r w:rsidR="00495330" w:rsidRPr="00955DDD">
        <w:rPr>
          <w:rFonts w:ascii="Times New Roman" w:hAnsi="Times New Roman" w:cs="Times New Roman"/>
          <w:i/>
          <w:sz w:val="24"/>
          <w:szCs w:val="24"/>
          <w:vertAlign w:val="superscript"/>
        </w:rPr>
        <w:t>th</w:t>
      </w:r>
      <w:r w:rsidRPr="00955DDD">
        <w:rPr>
          <w:rFonts w:ascii="Times New Roman" w:eastAsia="Times New Roman" w:hAnsi="Times New Roman" w:cs="Times New Roman" w:hint="eastAsia"/>
          <w:kern w:val="0"/>
          <w:sz w:val="24"/>
          <w:szCs w:val="21"/>
        </w:rPr>
        <w:t xml:space="preserve"> RSFC</w:t>
      </w:r>
      <w:r w:rsidRPr="00955DDD">
        <w:rPr>
          <w:rFonts w:ascii="Times New Roman" w:eastAsia="Times New Roman" w:hAnsi="Times New Roman" w:cs="Times New Roman"/>
          <w:kern w:val="0"/>
          <w:sz w:val="24"/>
          <w:szCs w:val="21"/>
        </w:rPr>
        <w:t xml:space="preserve"> from participant </w:t>
      </w:r>
      <m:oMath>
        <m:r>
          <w:rPr>
            <w:rFonts w:ascii="Cambria Math" w:eastAsia="Times New Roman" w:hAnsi="Cambria Math" w:cs="Times New Roman"/>
            <w:kern w:val="0"/>
            <w:sz w:val="24"/>
            <w:szCs w:val="21"/>
          </w:rPr>
          <m:t>p</m:t>
        </m:r>
      </m:oMath>
      <w:r w:rsidRPr="00955DDD">
        <w:rPr>
          <w:rFonts w:ascii="Times New Roman" w:eastAsia="Times New Roman" w:hAnsi="Times New Roman" w:cs="Times New Roman" w:hint="eastAsia"/>
          <w:kern w:val="0"/>
          <w:sz w:val="24"/>
          <w:szCs w:val="21"/>
        </w:rPr>
        <w:t>,</w:t>
      </w:r>
      <w:r w:rsidRPr="00955DDD">
        <w:rPr>
          <w:rFonts w:ascii="Times New Roman" w:eastAsia="Times New Roman" w:hAnsi="Times New Roman" w:cs="Times New Roman"/>
          <w:kern w:val="0"/>
          <w:sz w:val="24"/>
          <w:szCs w:val="21"/>
        </w:rPr>
        <w:t xml:space="preserve"> which is generated from a distribution with parameters </w:t>
      </w:r>
      <m:oMath>
        <m:sSub>
          <m:sSubPr>
            <m:ctrlPr>
              <w:rPr>
                <w:rFonts w:ascii="Cambria Math" w:eastAsia="Times New Roman" w:hAnsi="Cambria Math" w:cs="Times New Roman"/>
                <w:kern w:val="0"/>
                <w:sz w:val="24"/>
                <w:szCs w:val="21"/>
              </w:rPr>
            </m:ctrlPr>
          </m:sSubPr>
          <m:e>
            <m:r>
              <m:rPr>
                <m:sty m:val="bi"/>
              </m:rPr>
              <w:rPr>
                <w:rFonts w:ascii="Cambria Math" w:eastAsia="Times New Roman" w:hAnsi="Cambria Math" w:cs="Times New Roman"/>
                <w:kern w:val="0"/>
                <w:sz w:val="24"/>
                <w:szCs w:val="21"/>
              </w:rPr>
              <m:t>μ</m:t>
            </m:r>
          </m:e>
          <m:sub>
            <m:sSub>
              <m:sSubPr>
                <m:ctrlPr>
                  <w:rPr>
                    <w:rFonts w:ascii="Cambria Math" w:eastAsia="Times New Roman" w:hAnsi="Cambria Math" w:cs="Times New Roman"/>
                    <w:kern w:val="0"/>
                    <w:sz w:val="24"/>
                    <w:szCs w:val="21"/>
                  </w:rPr>
                </m:ctrlPr>
              </m:sSubPr>
              <m:e>
                <m:r>
                  <m:rPr>
                    <m:sty m:val="bi"/>
                  </m:rPr>
                  <w:rPr>
                    <w:rFonts w:ascii="Cambria Math" w:eastAsia="Times New Roman" w:hAnsi="Cambria Math" w:cs="Times New Roman"/>
                    <w:kern w:val="0"/>
                    <w:sz w:val="24"/>
                    <w:szCs w:val="21"/>
                  </w:rPr>
                  <m:t>β</m:t>
                </m:r>
              </m:e>
              <m:sub>
                <m:r>
                  <m:rPr>
                    <m:sty m:val="p"/>
                  </m:rPr>
                  <w:rPr>
                    <w:rFonts w:ascii="Cambria Math" w:eastAsia="Times New Roman" w:hAnsi="Cambria Math" w:cs="Times New Roman"/>
                    <w:kern w:val="0"/>
                    <w:sz w:val="24"/>
                    <w:szCs w:val="21"/>
                  </w:rPr>
                  <m:t>(</m:t>
                </m:r>
                <m:r>
                  <w:rPr>
                    <w:rFonts w:ascii="Cambria Math" w:eastAsia="Times New Roman" w:hAnsi="Cambria Math" w:cs="Times New Roman"/>
                    <w:kern w:val="0"/>
                    <w:sz w:val="24"/>
                    <w:szCs w:val="21"/>
                  </w:rPr>
                  <m:t>n</m:t>
                </m:r>
                <m:r>
                  <m:rPr>
                    <m:sty m:val="p"/>
                  </m:rPr>
                  <w:rPr>
                    <w:rFonts w:ascii="Cambria Math" w:eastAsia="Times New Roman" w:hAnsi="Cambria Math" w:cs="Times New Roman"/>
                    <w:kern w:val="0"/>
                    <w:sz w:val="24"/>
                    <w:szCs w:val="21"/>
                  </w:rPr>
                  <m:t>)</m:t>
                </m:r>
              </m:sub>
            </m:sSub>
          </m:sub>
        </m:sSub>
      </m:oMath>
      <w:r w:rsidRPr="00955DDD">
        <w:rPr>
          <w:rFonts w:ascii="Times New Roman" w:eastAsia="Times New Roman" w:hAnsi="Times New Roman" w:cs="Times New Roman" w:hint="eastAsia"/>
          <w:kern w:val="0"/>
          <w:sz w:val="24"/>
          <w:szCs w:val="21"/>
        </w:rPr>
        <w:t xml:space="preserve"> </w:t>
      </w:r>
      <w:r w:rsidRPr="00955DDD">
        <w:rPr>
          <w:rFonts w:ascii="Times New Roman" w:eastAsia="Times New Roman" w:hAnsi="Times New Roman" w:cs="Times New Roman"/>
          <w:kern w:val="0"/>
          <w:sz w:val="24"/>
          <w:szCs w:val="21"/>
        </w:rPr>
        <w:t xml:space="preserve">and </w:t>
      </w:r>
      <m:oMath>
        <m:sSub>
          <m:sSubPr>
            <m:ctrlPr>
              <w:rPr>
                <w:rFonts w:ascii="Cambria Math" w:eastAsia="Times New Roman" w:hAnsi="Cambria Math" w:cs="Times New Roman"/>
                <w:kern w:val="0"/>
                <w:sz w:val="24"/>
                <w:szCs w:val="21"/>
              </w:rPr>
            </m:ctrlPr>
          </m:sSubPr>
          <m:e>
            <m:r>
              <m:rPr>
                <m:sty m:val="bi"/>
              </m:rPr>
              <w:rPr>
                <w:rFonts w:ascii="Cambria Math" w:eastAsia="Times New Roman" w:hAnsi="Cambria Math" w:cs="Times New Roman"/>
                <w:kern w:val="0"/>
                <w:sz w:val="24"/>
                <w:szCs w:val="21"/>
              </w:rPr>
              <m:t>Σ</m:t>
            </m:r>
          </m:e>
          <m:sub>
            <m:sSub>
              <m:sSubPr>
                <m:ctrlPr>
                  <w:rPr>
                    <w:rFonts w:ascii="Cambria Math" w:eastAsia="Times New Roman" w:hAnsi="Cambria Math" w:cs="Times New Roman"/>
                    <w:kern w:val="0"/>
                    <w:sz w:val="24"/>
                    <w:szCs w:val="21"/>
                  </w:rPr>
                </m:ctrlPr>
              </m:sSubPr>
              <m:e>
                <m:r>
                  <m:rPr>
                    <m:sty m:val="bi"/>
                  </m:rPr>
                  <w:rPr>
                    <w:rFonts w:ascii="Cambria Math" w:eastAsia="Times New Roman" w:hAnsi="Cambria Math" w:cs="Times New Roman"/>
                    <w:kern w:val="0"/>
                    <w:sz w:val="24"/>
                    <w:szCs w:val="21"/>
                  </w:rPr>
                  <m:t>β</m:t>
                </m:r>
              </m:e>
              <m:sub>
                <m:r>
                  <m:rPr>
                    <m:sty m:val="p"/>
                  </m:rPr>
                  <w:rPr>
                    <w:rFonts w:ascii="Cambria Math" w:eastAsia="Times New Roman" w:hAnsi="Cambria Math" w:cs="Times New Roman"/>
                    <w:kern w:val="0"/>
                    <w:sz w:val="24"/>
                    <w:szCs w:val="21"/>
                  </w:rPr>
                  <m:t>(</m:t>
                </m:r>
                <m:r>
                  <w:rPr>
                    <w:rFonts w:ascii="Cambria Math" w:eastAsia="Times New Roman" w:hAnsi="Cambria Math" w:cs="Times New Roman"/>
                    <w:kern w:val="0"/>
                    <w:sz w:val="24"/>
                    <w:szCs w:val="21"/>
                  </w:rPr>
                  <m:t>n</m:t>
                </m:r>
                <m:r>
                  <m:rPr>
                    <m:sty m:val="p"/>
                  </m:rPr>
                  <w:rPr>
                    <w:rFonts w:ascii="Cambria Math" w:eastAsia="Times New Roman" w:hAnsi="Cambria Math" w:cs="Times New Roman"/>
                    <w:kern w:val="0"/>
                    <w:sz w:val="24"/>
                    <w:szCs w:val="21"/>
                  </w:rPr>
                  <m:t>)</m:t>
                </m:r>
              </m:sub>
            </m:sSub>
          </m:sub>
        </m:sSub>
      </m:oMath>
      <w:r w:rsidRPr="00955DDD">
        <w:rPr>
          <w:rFonts w:ascii="Times New Roman" w:eastAsia="Times New Roman" w:hAnsi="Times New Roman" w:cs="Times New Roman" w:hint="eastAsia"/>
          <w:kern w:val="0"/>
          <w:sz w:val="24"/>
          <w:szCs w:val="21"/>
        </w:rPr>
        <w:t>.</w:t>
      </w:r>
      <m:oMath>
        <m:r>
          <m:rPr>
            <m:sty m:val="p"/>
          </m:rPr>
          <w:rPr>
            <w:rFonts w:ascii="Cambria Math" w:eastAsia="Times New Roman" w:hAnsi="Cambria Math" w:cs="Times New Roman"/>
            <w:kern w:val="0"/>
            <w:sz w:val="24"/>
            <w:szCs w:val="21"/>
          </w:rPr>
          <m:t xml:space="preserve"> </m:t>
        </m:r>
        <m:sSub>
          <m:sSubPr>
            <m:ctrlPr>
              <w:rPr>
                <w:rFonts w:ascii="Cambria Math" w:eastAsia="Times New Roman" w:hAnsi="Cambria Math" w:cs="Times New Roman"/>
                <w:kern w:val="0"/>
                <w:sz w:val="24"/>
                <w:szCs w:val="21"/>
              </w:rPr>
            </m:ctrlPr>
          </m:sSubPr>
          <m:e>
            <m:r>
              <m:rPr>
                <m:sty m:val="bi"/>
              </m:rPr>
              <w:rPr>
                <w:rFonts w:ascii="Cambria Math" w:eastAsia="Times New Roman" w:hAnsi="Cambria Math" w:cs="Times New Roman"/>
                <w:kern w:val="0"/>
                <w:sz w:val="24"/>
                <w:szCs w:val="21"/>
              </w:rPr>
              <m:t>μ</m:t>
            </m:r>
          </m:e>
          <m:sub>
            <m:sSub>
              <m:sSubPr>
                <m:ctrlPr>
                  <w:rPr>
                    <w:rFonts w:ascii="Cambria Math" w:eastAsia="Times New Roman" w:hAnsi="Cambria Math" w:cs="Times New Roman"/>
                    <w:kern w:val="0"/>
                    <w:sz w:val="24"/>
                    <w:szCs w:val="21"/>
                  </w:rPr>
                </m:ctrlPr>
              </m:sSubPr>
              <m:e>
                <m:r>
                  <m:rPr>
                    <m:sty m:val="bi"/>
                  </m:rPr>
                  <w:rPr>
                    <w:rFonts w:ascii="Cambria Math" w:eastAsia="Times New Roman" w:hAnsi="Cambria Math" w:cs="Times New Roman"/>
                    <w:kern w:val="0"/>
                    <w:sz w:val="24"/>
                    <w:szCs w:val="21"/>
                  </w:rPr>
                  <m:t>β</m:t>
                </m:r>
              </m:e>
              <m:sub>
                <m:r>
                  <m:rPr>
                    <m:sty m:val="p"/>
                  </m:rPr>
                  <w:rPr>
                    <w:rFonts w:ascii="Cambria Math" w:eastAsia="Times New Roman" w:hAnsi="Cambria Math" w:cs="Times New Roman"/>
                    <w:kern w:val="0"/>
                    <w:sz w:val="24"/>
                    <w:szCs w:val="21"/>
                  </w:rPr>
                  <m:t>(</m:t>
                </m:r>
                <m:r>
                  <w:rPr>
                    <w:rFonts w:ascii="Cambria Math" w:eastAsia="Times New Roman" w:hAnsi="Cambria Math" w:cs="Times New Roman"/>
                    <w:kern w:val="0"/>
                    <w:sz w:val="24"/>
                    <w:szCs w:val="21"/>
                  </w:rPr>
                  <m:t>n</m:t>
                </m:r>
                <m:r>
                  <m:rPr>
                    <m:sty m:val="p"/>
                  </m:rPr>
                  <w:rPr>
                    <w:rFonts w:ascii="Cambria Math" w:eastAsia="Times New Roman" w:hAnsi="Cambria Math" w:cs="Times New Roman"/>
                    <w:kern w:val="0"/>
                    <w:sz w:val="24"/>
                    <w:szCs w:val="21"/>
                  </w:rPr>
                  <m:t>)</m:t>
                </m:r>
              </m:sub>
            </m:sSub>
          </m:sub>
        </m:sSub>
      </m:oMath>
      <w:r w:rsidRPr="00955DDD">
        <w:rPr>
          <w:rFonts w:ascii="Times New Roman" w:eastAsia="Times New Roman" w:hAnsi="Times New Roman" w:cs="Times New Roman" w:hint="eastAsia"/>
          <w:kern w:val="0"/>
          <w:sz w:val="24"/>
          <w:szCs w:val="21"/>
        </w:rPr>
        <w:t xml:space="preserve"> </w:t>
      </w:r>
      <w:r w:rsidRPr="00955DDD">
        <w:rPr>
          <w:rFonts w:ascii="Times New Roman" w:eastAsia="Times New Roman" w:hAnsi="Times New Roman" w:cs="Times New Roman"/>
          <w:kern w:val="0"/>
          <w:sz w:val="24"/>
          <w:szCs w:val="21"/>
        </w:rPr>
        <w:t>denotes a vector of mean values of free parameters for the</w:t>
      </w:r>
      <w:r w:rsidR="00495330" w:rsidRPr="00955DDD">
        <w:rPr>
          <w:rFonts w:ascii="Times New Roman" w:hAnsi="Times New Roman" w:cs="Times New Roman"/>
          <w:i/>
          <w:sz w:val="24"/>
          <w:szCs w:val="24"/>
        </w:rPr>
        <w:t xml:space="preserve"> n</w:t>
      </w:r>
      <w:r w:rsidR="00495330" w:rsidRPr="00955DDD">
        <w:rPr>
          <w:rFonts w:ascii="Times New Roman" w:hAnsi="Times New Roman" w:cs="Times New Roman"/>
          <w:i/>
          <w:sz w:val="24"/>
          <w:szCs w:val="24"/>
          <w:vertAlign w:val="superscript"/>
        </w:rPr>
        <w:t>th</w:t>
      </w:r>
      <w:r w:rsidR="00495330" w:rsidRPr="00955DDD">
        <w:rPr>
          <w:rFonts w:ascii="Times New Roman" w:eastAsia="Times New Roman" w:hAnsi="Times New Roman" w:cs="Times New Roman" w:hint="eastAsia"/>
          <w:kern w:val="0"/>
          <w:sz w:val="24"/>
          <w:szCs w:val="21"/>
        </w:rPr>
        <w:t xml:space="preserve"> </w:t>
      </w:r>
      <w:r w:rsidRPr="00955DDD">
        <w:rPr>
          <w:rFonts w:ascii="Times New Roman" w:eastAsia="Times New Roman" w:hAnsi="Times New Roman" w:cs="Times New Roman" w:hint="eastAsia"/>
          <w:kern w:val="0"/>
          <w:sz w:val="24"/>
          <w:szCs w:val="21"/>
        </w:rPr>
        <w:t>RSFC</w:t>
      </w:r>
      <w:r w:rsidRPr="00955DDD">
        <w:rPr>
          <w:rFonts w:ascii="Times New Roman" w:eastAsia="Times New Roman" w:hAnsi="Times New Roman" w:cs="Times New Roman"/>
          <w:kern w:val="0"/>
          <w:sz w:val="24"/>
          <w:szCs w:val="21"/>
        </w:rPr>
        <w:t xml:space="preserve"> across participants. </w:t>
      </w:r>
      <m:oMath>
        <m:sSub>
          <m:sSubPr>
            <m:ctrlPr>
              <w:rPr>
                <w:rFonts w:ascii="Cambria Math" w:eastAsia="Times New Roman" w:hAnsi="Cambria Math" w:cs="Times New Roman"/>
                <w:kern w:val="0"/>
                <w:sz w:val="24"/>
                <w:szCs w:val="21"/>
              </w:rPr>
            </m:ctrlPr>
          </m:sSubPr>
          <m:e>
            <m:r>
              <m:rPr>
                <m:sty m:val="bi"/>
              </m:rPr>
              <w:rPr>
                <w:rFonts w:ascii="Cambria Math" w:eastAsia="Times New Roman" w:hAnsi="Cambria Math" w:cs="Times New Roman"/>
                <w:kern w:val="0"/>
                <w:sz w:val="24"/>
                <w:szCs w:val="21"/>
              </w:rPr>
              <m:t>Σ</m:t>
            </m:r>
          </m:e>
          <m:sub>
            <m:sSub>
              <m:sSubPr>
                <m:ctrlPr>
                  <w:rPr>
                    <w:rFonts w:ascii="Cambria Math" w:eastAsia="Times New Roman" w:hAnsi="Cambria Math" w:cs="Times New Roman"/>
                    <w:kern w:val="0"/>
                    <w:sz w:val="24"/>
                    <w:szCs w:val="21"/>
                  </w:rPr>
                </m:ctrlPr>
              </m:sSubPr>
              <m:e>
                <m:r>
                  <m:rPr>
                    <m:sty m:val="bi"/>
                  </m:rPr>
                  <w:rPr>
                    <w:rFonts w:ascii="Cambria Math" w:eastAsia="Times New Roman" w:hAnsi="Cambria Math" w:cs="Times New Roman"/>
                    <w:kern w:val="0"/>
                    <w:sz w:val="24"/>
                    <w:szCs w:val="21"/>
                  </w:rPr>
                  <m:t>β</m:t>
                </m:r>
              </m:e>
              <m:sub>
                <m:r>
                  <m:rPr>
                    <m:sty m:val="p"/>
                  </m:rPr>
                  <w:rPr>
                    <w:rFonts w:ascii="Cambria Math" w:eastAsia="Times New Roman" w:hAnsi="Cambria Math" w:cs="Times New Roman"/>
                    <w:kern w:val="0"/>
                    <w:sz w:val="24"/>
                    <w:szCs w:val="21"/>
                  </w:rPr>
                  <m:t>(</m:t>
                </m:r>
                <m:r>
                  <w:rPr>
                    <w:rFonts w:ascii="Cambria Math" w:eastAsia="Times New Roman" w:hAnsi="Cambria Math" w:cs="Times New Roman"/>
                    <w:kern w:val="0"/>
                    <w:sz w:val="24"/>
                    <w:szCs w:val="21"/>
                  </w:rPr>
                  <m:t>n</m:t>
                </m:r>
                <m:r>
                  <m:rPr>
                    <m:sty m:val="p"/>
                  </m:rPr>
                  <w:rPr>
                    <w:rFonts w:ascii="Cambria Math" w:eastAsia="Times New Roman" w:hAnsi="Cambria Math" w:cs="Times New Roman"/>
                    <w:kern w:val="0"/>
                    <w:sz w:val="24"/>
                    <w:szCs w:val="21"/>
                  </w:rPr>
                  <m:t>)</m:t>
                </m:r>
              </m:sub>
            </m:sSub>
          </m:sub>
        </m:sSub>
      </m:oMath>
      <w:r w:rsidRPr="00955DDD">
        <w:rPr>
          <w:rFonts w:ascii="Times New Roman" w:eastAsia="Times New Roman" w:hAnsi="Times New Roman" w:cs="Times New Roman"/>
          <w:kern w:val="0"/>
          <w:sz w:val="24"/>
          <w:szCs w:val="21"/>
        </w:rPr>
        <w:t xml:space="preserve"> denotes a matrix of standard deviations across participants, </w:t>
      </w:r>
      <w:r w:rsidRPr="00955DDD">
        <w:rPr>
          <w:rFonts w:ascii="Times New Roman" w:eastAsia="Times New Roman" w:hAnsi="Times New Roman" w:cs="Times New Roman" w:hint="eastAsia"/>
          <w:kern w:val="0"/>
          <w:sz w:val="24"/>
          <w:szCs w:val="21"/>
        </w:rPr>
        <w:t>explain</w:t>
      </w:r>
      <w:r w:rsidRPr="00955DDD">
        <w:rPr>
          <w:rFonts w:ascii="Times New Roman" w:eastAsia="Times New Roman" w:hAnsi="Times New Roman" w:cs="Times New Roman"/>
          <w:kern w:val="0"/>
          <w:sz w:val="24"/>
          <w:szCs w:val="21"/>
        </w:rPr>
        <w:t>ing inter-individual variability of free paramete</w:t>
      </w:r>
      <w:r w:rsidRPr="00955DDD">
        <w:rPr>
          <w:rFonts w:ascii="Times New Roman" w:eastAsia="Times New Roman" w:hAnsi="Times New Roman" w:cs="Times New Roman"/>
          <w:kern w:val="0"/>
          <w:sz w:val="24"/>
          <w:szCs w:val="24"/>
        </w:rPr>
        <w:t xml:space="preserve">rs </w:t>
      </w:r>
      <w:r w:rsidRPr="00955DDD">
        <w:rPr>
          <w:rFonts w:ascii="Times New Roman" w:eastAsia="Times New Roman" w:hAnsi="Times New Roman" w:cs="Times New Roman" w:hint="eastAsia"/>
          <w:kern w:val="0"/>
          <w:sz w:val="24"/>
          <w:szCs w:val="24"/>
        </w:rPr>
        <w:t>for</w:t>
      </w:r>
      <w:r w:rsidRPr="00955DDD">
        <w:rPr>
          <w:rFonts w:ascii="Times New Roman" w:eastAsia="Times New Roman" w:hAnsi="Times New Roman" w:cs="Times New Roman"/>
          <w:kern w:val="0"/>
          <w:sz w:val="24"/>
          <w:szCs w:val="24"/>
        </w:rPr>
        <w:t xml:space="preserve"> the </w:t>
      </w:r>
      <w:r w:rsidR="00495330" w:rsidRPr="00955DDD">
        <w:rPr>
          <w:rFonts w:ascii="Times New Roman" w:hAnsi="Times New Roman" w:cs="Times New Roman"/>
          <w:i/>
          <w:sz w:val="24"/>
          <w:szCs w:val="24"/>
        </w:rPr>
        <w:t>n</w:t>
      </w:r>
      <w:r w:rsidR="00495330" w:rsidRPr="00955DDD">
        <w:rPr>
          <w:rFonts w:ascii="Times New Roman" w:hAnsi="Times New Roman" w:cs="Times New Roman"/>
          <w:i/>
          <w:sz w:val="24"/>
          <w:szCs w:val="24"/>
          <w:vertAlign w:val="superscript"/>
        </w:rPr>
        <w:t>th</w:t>
      </w:r>
      <w:r w:rsidRPr="00955DDD">
        <w:rPr>
          <w:rFonts w:ascii="Times New Roman" w:eastAsia="Times New Roman" w:hAnsi="Times New Roman" w:cs="Times New Roman" w:hint="eastAsia"/>
          <w:kern w:val="0"/>
          <w:sz w:val="24"/>
          <w:szCs w:val="24"/>
        </w:rPr>
        <w:t xml:space="preserve"> RSFC</w:t>
      </w:r>
      <w:r w:rsidRPr="00955DDD">
        <w:rPr>
          <w:rFonts w:ascii="Times New Roman" w:eastAsia="Times New Roman" w:hAnsi="Times New Roman" w:cs="Times New Roman"/>
          <w:kern w:val="0"/>
          <w:sz w:val="24"/>
          <w:szCs w:val="24"/>
        </w:rPr>
        <w:t>.</w:t>
      </w:r>
    </w:p>
    <w:p w14:paraId="76F3DDC7" w14:textId="77777777" w:rsidR="00FB6FCE" w:rsidRPr="00955DDD" w:rsidRDefault="00FB6FCE" w:rsidP="00861B93">
      <w:pPr>
        <w:widowControl/>
        <w:jc w:val="left"/>
        <w:rPr>
          <w:rFonts w:ascii="Times New Roman" w:hAnsi="Times New Roman" w:cs="Times New Roman"/>
          <w:bCs/>
          <w:sz w:val="24"/>
          <w:szCs w:val="24"/>
        </w:rPr>
      </w:pPr>
    </w:p>
    <w:p w14:paraId="7A3BAF6B" w14:textId="401036B1" w:rsidR="00495330" w:rsidRPr="00955DDD" w:rsidRDefault="00287C1D" w:rsidP="00287C1D">
      <w:pPr>
        <w:widowControl/>
        <w:jc w:val="center"/>
        <w:rPr>
          <w:rFonts w:ascii="Times New Roman" w:hAnsi="Times New Roman" w:cs="Times New Roman"/>
          <w:bCs/>
          <w:sz w:val="24"/>
          <w:szCs w:val="24"/>
        </w:rPr>
      </w:pPr>
      <w:r w:rsidRPr="00955DDD">
        <w:rPr>
          <w:noProof/>
        </w:rPr>
        <w:drawing>
          <wp:inline distT="0" distB="0" distL="0" distR="0" wp14:anchorId="257AD736" wp14:editId="67B3B9D5">
            <wp:extent cx="3755464" cy="3606710"/>
            <wp:effectExtent l="0" t="0" r="0" b="0"/>
            <wp:docPr id="721249662"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764014" cy="3614921"/>
                    </a:xfrm>
                    <a:prstGeom prst="rect">
                      <a:avLst/>
                    </a:prstGeom>
                    <a:noFill/>
                    <a:ln>
                      <a:noFill/>
                    </a:ln>
                  </pic:spPr>
                </pic:pic>
              </a:graphicData>
            </a:graphic>
          </wp:inline>
        </w:drawing>
      </w:r>
    </w:p>
    <w:p w14:paraId="67BEE49F" w14:textId="77777777" w:rsidR="00287C1D" w:rsidRPr="00955DDD" w:rsidRDefault="00287C1D" w:rsidP="00861B93">
      <w:pPr>
        <w:widowControl/>
        <w:jc w:val="left"/>
        <w:rPr>
          <w:rFonts w:ascii="Times New Roman" w:hAnsi="Times New Roman" w:cs="Times New Roman"/>
          <w:bCs/>
          <w:sz w:val="24"/>
          <w:szCs w:val="24"/>
        </w:rPr>
      </w:pPr>
    </w:p>
    <w:p w14:paraId="6BB25C13" w14:textId="189BEA30" w:rsidR="00287C1D" w:rsidRPr="00955DDD" w:rsidRDefault="00287C1D" w:rsidP="00580320">
      <w:pPr>
        <w:widowControl/>
        <w:spacing w:line="360" w:lineRule="auto"/>
        <w:rPr>
          <w:rFonts w:ascii="Times New Roman" w:hAnsi="Times New Roman" w:cs="Times New Roman"/>
          <w:bCs/>
          <w:sz w:val="24"/>
          <w:szCs w:val="24"/>
        </w:rPr>
      </w:pPr>
      <w:r w:rsidRPr="00955DDD">
        <w:rPr>
          <w:rFonts w:ascii="Times New Roman" w:hAnsi="Times New Roman" w:cs="Times New Roman"/>
          <w:b/>
          <w:sz w:val="24"/>
          <w:szCs w:val="24"/>
        </w:rPr>
        <w:t>Fig. S9 The group-level reconstructed functional connectome from anesthetized state resembles that from awake state.</w:t>
      </w:r>
      <w:r w:rsidRPr="00955DDD">
        <w:rPr>
          <w:rFonts w:ascii="Times New Roman" w:hAnsi="Times New Roman" w:cs="Times New Roman" w:hint="eastAsia"/>
          <w:b/>
          <w:sz w:val="24"/>
          <w:szCs w:val="24"/>
        </w:rPr>
        <w:t xml:space="preserve"> </w:t>
      </w:r>
      <w:proofErr w:type="spellStart"/>
      <w:r w:rsidRPr="00955DDD">
        <w:rPr>
          <w:rFonts w:ascii="Times New Roman" w:hAnsi="Times New Roman" w:cs="Times New Roman"/>
          <w:b/>
          <w:sz w:val="24"/>
          <w:szCs w:val="24"/>
        </w:rPr>
        <w:t>a</w:t>
      </w:r>
      <w:proofErr w:type="spellEnd"/>
      <w:r w:rsidRPr="00955DDD">
        <w:rPr>
          <w:rFonts w:ascii="Times New Roman" w:hAnsi="Times New Roman" w:cs="Times New Roman"/>
          <w:bCs/>
          <w:sz w:val="24"/>
          <w:szCs w:val="24"/>
        </w:rPr>
        <w:t xml:space="preserve"> </w:t>
      </w:r>
      <w:proofErr w:type="gramStart"/>
      <w:r w:rsidRPr="00955DDD">
        <w:rPr>
          <w:rFonts w:ascii="Times New Roman" w:hAnsi="Times New Roman" w:cs="Times New Roman"/>
          <w:bCs/>
          <w:sz w:val="24"/>
          <w:szCs w:val="24"/>
        </w:rPr>
        <w:t>The</w:t>
      </w:r>
      <w:proofErr w:type="gramEnd"/>
      <w:r w:rsidRPr="00955DDD">
        <w:rPr>
          <w:rFonts w:ascii="Times New Roman" w:hAnsi="Times New Roman" w:cs="Times New Roman"/>
          <w:bCs/>
          <w:sz w:val="24"/>
          <w:szCs w:val="24"/>
        </w:rPr>
        <w:t xml:space="preserve"> group-level functional connectomes in the awake brain and the reconstructed functional connectome from the anesthetized state exhibited a high level of similarity (</w:t>
      </w:r>
      <w:r w:rsidRPr="00955DDD">
        <w:rPr>
          <w:rFonts w:ascii="Times New Roman" w:hAnsi="Times New Roman" w:cs="Times New Roman"/>
          <w:bCs/>
          <w:i/>
          <w:iCs/>
          <w:sz w:val="24"/>
          <w:szCs w:val="24"/>
        </w:rPr>
        <w:t>r</w:t>
      </w:r>
      <w:r w:rsidRPr="00955DDD">
        <w:rPr>
          <w:rFonts w:ascii="Times New Roman" w:hAnsi="Times New Roman" w:cs="Times New Roman"/>
          <w:bCs/>
          <w:sz w:val="24"/>
          <w:szCs w:val="24"/>
        </w:rPr>
        <w:t xml:space="preserve"> = 0.98), which is significantly higher than the similarity between the awake and anesthetized states (</w:t>
      </w:r>
      <w:r w:rsidRPr="00955DDD">
        <w:rPr>
          <w:rFonts w:ascii="Times New Roman" w:hAnsi="Times New Roman" w:cs="Times New Roman"/>
          <w:bCs/>
          <w:i/>
          <w:iCs/>
          <w:sz w:val="24"/>
          <w:szCs w:val="24"/>
        </w:rPr>
        <w:t>r</w:t>
      </w:r>
      <w:r w:rsidRPr="00955DDD">
        <w:rPr>
          <w:rFonts w:ascii="Times New Roman" w:hAnsi="Times New Roman" w:cs="Times New Roman"/>
          <w:bCs/>
          <w:sz w:val="24"/>
          <w:szCs w:val="24"/>
        </w:rPr>
        <w:t xml:space="preserve"> = 0.88). </w:t>
      </w:r>
      <w:r w:rsidRPr="00955DDD">
        <w:rPr>
          <w:rFonts w:ascii="Times New Roman" w:hAnsi="Times New Roman" w:cs="Times New Roman"/>
          <w:b/>
          <w:sz w:val="24"/>
          <w:szCs w:val="24"/>
        </w:rPr>
        <w:t>b</w:t>
      </w:r>
      <w:r w:rsidRPr="00955DDD">
        <w:rPr>
          <w:rFonts w:ascii="Times New Roman" w:hAnsi="Times New Roman" w:cs="Times New Roman"/>
          <w:bCs/>
          <w:sz w:val="24"/>
          <w:szCs w:val="24"/>
        </w:rPr>
        <w:t xml:space="preserve"> </w:t>
      </w:r>
      <w:proofErr w:type="gramStart"/>
      <w:r w:rsidRPr="00955DDD">
        <w:rPr>
          <w:rFonts w:ascii="Times New Roman" w:hAnsi="Times New Roman" w:cs="Times New Roman"/>
          <w:bCs/>
          <w:sz w:val="24"/>
          <w:szCs w:val="24"/>
        </w:rPr>
        <w:t>The</w:t>
      </w:r>
      <w:proofErr w:type="gramEnd"/>
      <w:r w:rsidRPr="00955DDD">
        <w:rPr>
          <w:rFonts w:ascii="Times New Roman" w:hAnsi="Times New Roman" w:cs="Times New Roman"/>
          <w:bCs/>
          <w:sz w:val="24"/>
          <w:szCs w:val="24"/>
        </w:rPr>
        <w:t xml:space="preserve"> group-level RSFC map was calculated for the primary visual cortex (VIS/V1) and the primary motor cortex (MOT/M1) seed Regions of Interest (ROIs). A comparison was made with the seed-based RSFC map from the anesthetized state (right panel). The RSFC map from the reconstructed functional connectome (left panel) displayed higher similarity </w:t>
      </w:r>
      <w:r w:rsidRPr="00955DDD">
        <w:rPr>
          <w:rFonts w:ascii="Times New Roman" w:hAnsi="Times New Roman" w:cs="Times New Roman"/>
          <w:bCs/>
          <w:sz w:val="24"/>
          <w:szCs w:val="24"/>
        </w:rPr>
        <w:lastRenderedPageBreak/>
        <w:t>to the awake RSFC (medial panel), indicating a successful reconstruction of RSFC using the reconstructive model.</w:t>
      </w:r>
    </w:p>
    <w:p w14:paraId="2B376126" w14:textId="77777777" w:rsidR="00287C1D" w:rsidRPr="00955DDD" w:rsidRDefault="00287C1D" w:rsidP="009A1CEF">
      <w:pPr>
        <w:widowControl/>
        <w:spacing w:line="360" w:lineRule="auto"/>
        <w:jc w:val="left"/>
        <w:rPr>
          <w:rFonts w:ascii="Times New Roman" w:hAnsi="Times New Roman" w:cs="Times New Roman"/>
          <w:bCs/>
          <w:sz w:val="24"/>
          <w:szCs w:val="24"/>
        </w:rPr>
      </w:pPr>
    </w:p>
    <w:p w14:paraId="64C2402B" w14:textId="40F8B3E3" w:rsidR="00287C1D" w:rsidRPr="00955DDD" w:rsidRDefault="009A1CEF" w:rsidP="009A1CEF">
      <w:pPr>
        <w:widowControl/>
        <w:jc w:val="center"/>
        <w:rPr>
          <w:rFonts w:ascii="Times New Roman" w:hAnsi="Times New Roman" w:cs="Times New Roman"/>
          <w:bCs/>
          <w:sz w:val="24"/>
          <w:szCs w:val="24"/>
        </w:rPr>
      </w:pPr>
      <w:r w:rsidRPr="00955DDD">
        <w:rPr>
          <w:noProof/>
        </w:rPr>
        <w:drawing>
          <wp:inline distT="0" distB="0" distL="0" distR="0" wp14:anchorId="1843DE8F" wp14:editId="515F673F">
            <wp:extent cx="4898753" cy="1550544"/>
            <wp:effectExtent l="0" t="0" r="0" b="0"/>
            <wp:docPr id="18343434"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905804" cy="1552776"/>
                    </a:xfrm>
                    <a:prstGeom prst="rect">
                      <a:avLst/>
                    </a:prstGeom>
                    <a:noFill/>
                    <a:ln>
                      <a:noFill/>
                    </a:ln>
                  </pic:spPr>
                </pic:pic>
              </a:graphicData>
            </a:graphic>
          </wp:inline>
        </w:drawing>
      </w:r>
    </w:p>
    <w:p w14:paraId="0B69C97A" w14:textId="314E93CA" w:rsidR="009A1CEF" w:rsidRPr="00955DDD" w:rsidRDefault="009A1CEF" w:rsidP="009A1CEF">
      <w:pPr>
        <w:widowControl/>
        <w:spacing w:line="360" w:lineRule="auto"/>
        <w:rPr>
          <w:rFonts w:ascii="Times New Roman" w:hAnsi="Times New Roman" w:cs="Times New Roman"/>
          <w:bCs/>
          <w:sz w:val="24"/>
          <w:szCs w:val="24"/>
        </w:rPr>
      </w:pPr>
      <w:r w:rsidRPr="00955DDD">
        <w:rPr>
          <w:rFonts w:ascii="Times New Roman" w:hAnsi="Times New Roman" w:cs="Times New Roman"/>
          <w:b/>
          <w:sz w:val="24"/>
          <w:szCs w:val="24"/>
        </w:rPr>
        <w:t>Fig. S10 Abnormality of the reconstructed functional connectome in the anesthetized state decreases and is comparable to the abnormality in the awake state.</w:t>
      </w:r>
      <w:r w:rsidRPr="00955DDD">
        <w:rPr>
          <w:rFonts w:ascii="Times New Roman" w:hAnsi="Times New Roman" w:cs="Times New Roman" w:hint="eastAsia"/>
          <w:b/>
          <w:sz w:val="24"/>
          <w:szCs w:val="24"/>
        </w:rPr>
        <w:t xml:space="preserve"> </w:t>
      </w:r>
      <w:proofErr w:type="spellStart"/>
      <w:r w:rsidRPr="00955DDD">
        <w:rPr>
          <w:rFonts w:ascii="Times New Roman" w:hAnsi="Times New Roman" w:cs="Times New Roman"/>
          <w:b/>
          <w:sz w:val="24"/>
          <w:szCs w:val="24"/>
        </w:rPr>
        <w:t>a</w:t>
      </w:r>
      <w:proofErr w:type="spellEnd"/>
      <w:r w:rsidRPr="00955DDD">
        <w:rPr>
          <w:rFonts w:ascii="Times New Roman" w:hAnsi="Times New Roman" w:cs="Times New Roman"/>
          <w:bCs/>
          <w:sz w:val="24"/>
          <w:szCs w:val="24"/>
        </w:rPr>
        <w:t xml:space="preserve"> </w:t>
      </w:r>
      <w:proofErr w:type="gramStart"/>
      <w:r w:rsidRPr="00955DDD">
        <w:rPr>
          <w:rFonts w:ascii="Times New Roman" w:hAnsi="Times New Roman" w:cs="Times New Roman"/>
          <w:bCs/>
          <w:sz w:val="24"/>
          <w:szCs w:val="24"/>
        </w:rPr>
        <w:t>The</w:t>
      </w:r>
      <w:proofErr w:type="gramEnd"/>
      <w:r w:rsidRPr="00955DDD">
        <w:rPr>
          <w:rFonts w:ascii="Times New Roman" w:hAnsi="Times New Roman" w:cs="Times New Roman"/>
          <w:bCs/>
          <w:sz w:val="24"/>
          <w:szCs w:val="24"/>
        </w:rPr>
        <w:t xml:space="preserve"> group-average abnormality map of RSFC across 12 healthy participants in the anesthetized state reveals regions with high abnormality, prominently in the visual and motor cortices and ventral attention network. The threshold for defining abnormality was set at AR &gt; 0.05. </w:t>
      </w:r>
      <w:r w:rsidRPr="00955DDD">
        <w:rPr>
          <w:rFonts w:ascii="Times New Roman" w:hAnsi="Times New Roman" w:cs="Times New Roman"/>
          <w:b/>
          <w:sz w:val="24"/>
          <w:szCs w:val="24"/>
        </w:rPr>
        <w:t>b</w:t>
      </w:r>
      <w:r w:rsidRPr="00955DDD">
        <w:rPr>
          <w:rFonts w:ascii="Times New Roman" w:hAnsi="Times New Roman" w:cs="Times New Roman"/>
          <w:bCs/>
          <w:sz w:val="24"/>
          <w:szCs w:val="24"/>
        </w:rPr>
        <w:t xml:space="preserve"> </w:t>
      </w:r>
      <w:proofErr w:type="gramStart"/>
      <w:r w:rsidRPr="00955DDD">
        <w:rPr>
          <w:rFonts w:ascii="Times New Roman" w:hAnsi="Times New Roman" w:cs="Times New Roman"/>
          <w:bCs/>
          <w:sz w:val="24"/>
          <w:szCs w:val="24"/>
        </w:rPr>
        <w:t>The</w:t>
      </w:r>
      <w:proofErr w:type="gramEnd"/>
      <w:r w:rsidRPr="00955DDD">
        <w:rPr>
          <w:rFonts w:ascii="Times New Roman" w:hAnsi="Times New Roman" w:cs="Times New Roman"/>
          <w:bCs/>
          <w:sz w:val="24"/>
          <w:szCs w:val="24"/>
        </w:rPr>
        <w:t xml:space="preserve"> abnormality map of RSFC derived from the awake session shows no regions with high abnormality. </w:t>
      </w:r>
      <w:r w:rsidRPr="00955DDD">
        <w:rPr>
          <w:rFonts w:ascii="Times New Roman" w:hAnsi="Times New Roman" w:cs="Times New Roman"/>
          <w:b/>
          <w:sz w:val="24"/>
          <w:szCs w:val="24"/>
        </w:rPr>
        <w:t>c</w:t>
      </w:r>
      <w:r w:rsidR="00580320">
        <w:rPr>
          <w:rFonts w:ascii="Times New Roman" w:hAnsi="Times New Roman" w:cs="Times New Roman"/>
          <w:b/>
          <w:sz w:val="24"/>
          <w:szCs w:val="24"/>
        </w:rPr>
        <w:t xml:space="preserve"> </w:t>
      </w:r>
      <w:proofErr w:type="gramStart"/>
      <w:r w:rsidRPr="00955DDD">
        <w:rPr>
          <w:rFonts w:ascii="Times New Roman" w:hAnsi="Times New Roman" w:cs="Times New Roman"/>
          <w:bCs/>
          <w:sz w:val="24"/>
          <w:szCs w:val="24"/>
        </w:rPr>
        <w:t>The</w:t>
      </w:r>
      <w:proofErr w:type="gramEnd"/>
      <w:r w:rsidRPr="00955DDD">
        <w:rPr>
          <w:rFonts w:ascii="Times New Roman" w:hAnsi="Times New Roman" w:cs="Times New Roman"/>
          <w:bCs/>
          <w:sz w:val="24"/>
          <w:szCs w:val="24"/>
        </w:rPr>
        <w:t xml:space="preserve"> reconstructed functional connectomes from the anesthetized data exhibit fewer regions with high abnormality, suggesting a reduction in abnormal RSFC patterns compared to the anesthetized state.</w:t>
      </w:r>
    </w:p>
    <w:p w14:paraId="34BAC9BA" w14:textId="77777777" w:rsidR="0074062A" w:rsidRPr="00955DDD" w:rsidRDefault="0074062A" w:rsidP="009A1CEF">
      <w:pPr>
        <w:widowControl/>
        <w:spacing w:line="360" w:lineRule="auto"/>
        <w:rPr>
          <w:rFonts w:ascii="Times New Roman" w:hAnsi="Times New Roman" w:cs="Times New Roman"/>
          <w:bCs/>
          <w:sz w:val="24"/>
          <w:szCs w:val="24"/>
        </w:rPr>
      </w:pPr>
    </w:p>
    <w:p w14:paraId="4850B4FB" w14:textId="77777777" w:rsidR="0074062A" w:rsidRPr="00955DDD" w:rsidRDefault="0074062A" w:rsidP="009A1CEF">
      <w:pPr>
        <w:widowControl/>
        <w:spacing w:line="360" w:lineRule="auto"/>
        <w:rPr>
          <w:rFonts w:ascii="Times New Roman" w:hAnsi="Times New Roman" w:cs="Times New Roman"/>
          <w:bCs/>
          <w:sz w:val="24"/>
          <w:szCs w:val="24"/>
        </w:rPr>
      </w:pPr>
    </w:p>
    <w:p w14:paraId="220F09B3" w14:textId="77777777" w:rsidR="0074062A" w:rsidRPr="00955DDD" w:rsidRDefault="0074062A" w:rsidP="009A1CEF">
      <w:pPr>
        <w:widowControl/>
        <w:spacing w:line="360" w:lineRule="auto"/>
        <w:rPr>
          <w:rFonts w:ascii="Times New Roman" w:hAnsi="Times New Roman" w:cs="Times New Roman"/>
          <w:bCs/>
          <w:sz w:val="24"/>
          <w:szCs w:val="24"/>
        </w:rPr>
      </w:pPr>
    </w:p>
    <w:p w14:paraId="66D84E41" w14:textId="77777777" w:rsidR="0074062A" w:rsidRPr="00955DDD" w:rsidRDefault="0074062A" w:rsidP="009A1CEF">
      <w:pPr>
        <w:widowControl/>
        <w:spacing w:line="360" w:lineRule="auto"/>
        <w:rPr>
          <w:rFonts w:ascii="Times New Roman" w:hAnsi="Times New Roman" w:cs="Times New Roman"/>
          <w:bCs/>
          <w:sz w:val="24"/>
          <w:szCs w:val="24"/>
        </w:rPr>
      </w:pPr>
    </w:p>
    <w:p w14:paraId="73E8619D" w14:textId="77777777" w:rsidR="0074062A" w:rsidRPr="00955DDD" w:rsidRDefault="0074062A" w:rsidP="009A1CEF">
      <w:pPr>
        <w:widowControl/>
        <w:spacing w:line="360" w:lineRule="auto"/>
        <w:rPr>
          <w:rFonts w:ascii="Times New Roman" w:hAnsi="Times New Roman" w:cs="Times New Roman"/>
          <w:bCs/>
          <w:sz w:val="24"/>
          <w:szCs w:val="24"/>
        </w:rPr>
      </w:pPr>
    </w:p>
    <w:p w14:paraId="541722AA" w14:textId="77777777" w:rsidR="0074062A" w:rsidRPr="00955DDD" w:rsidRDefault="0074062A" w:rsidP="009A1CEF">
      <w:pPr>
        <w:widowControl/>
        <w:spacing w:line="360" w:lineRule="auto"/>
        <w:rPr>
          <w:rFonts w:ascii="Times New Roman" w:hAnsi="Times New Roman" w:cs="Times New Roman"/>
          <w:bCs/>
          <w:sz w:val="24"/>
          <w:szCs w:val="24"/>
        </w:rPr>
      </w:pPr>
    </w:p>
    <w:p w14:paraId="2188AE0A" w14:textId="77777777" w:rsidR="0074062A" w:rsidRPr="00955DDD" w:rsidRDefault="0074062A" w:rsidP="009A1CEF">
      <w:pPr>
        <w:widowControl/>
        <w:spacing w:line="360" w:lineRule="auto"/>
        <w:rPr>
          <w:rFonts w:ascii="Times New Roman" w:hAnsi="Times New Roman" w:cs="Times New Roman"/>
          <w:bCs/>
          <w:sz w:val="24"/>
          <w:szCs w:val="24"/>
        </w:rPr>
      </w:pPr>
    </w:p>
    <w:p w14:paraId="1C74E79C" w14:textId="77777777" w:rsidR="0074062A" w:rsidRPr="00955DDD" w:rsidRDefault="0074062A" w:rsidP="009A1CEF">
      <w:pPr>
        <w:widowControl/>
        <w:spacing w:line="360" w:lineRule="auto"/>
        <w:rPr>
          <w:rFonts w:ascii="Times New Roman" w:hAnsi="Times New Roman" w:cs="Times New Roman"/>
          <w:bCs/>
          <w:sz w:val="24"/>
          <w:szCs w:val="24"/>
        </w:rPr>
      </w:pPr>
    </w:p>
    <w:p w14:paraId="53AAAD42" w14:textId="77777777" w:rsidR="0074062A" w:rsidRPr="00955DDD" w:rsidRDefault="0074062A" w:rsidP="009A1CEF">
      <w:pPr>
        <w:widowControl/>
        <w:spacing w:line="360" w:lineRule="auto"/>
        <w:rPr>
          <w:rFonts w:ascii="Times New Roman" w:hAnsi="Times New Roman" w:cs="Times New Roman"/>
          <w:bCs/>
          <w:sz w:val="24"/>
          <w:szCs w:val="24"/>
        </w:rPr>
      </w:pPr>
    </w:p>
    <w:p w14:paraId="1873FEE2" w14:textId="77777777" w:rsidR="0074062A" w:rsidRPr="00955DDD" w:rsidRDefault="0074062A" w:rsidP="009A1CEF">
      <w:pPr>
        <w:widowControl/>
        <w:spacing w:line="360" w:lineRule="auto"/>
        <w:rPr>
          <w:rFonts w:ascii="Times New Roman" w:hAnsi="Times New Roman" w:cs="Times New Roman"/>
          <w:bCs/>
          <w:sz w:val="24"/>
          <w:szCs w:val="24"/>
        </w:rPr>
      </w:pPr>
    </w:p>
    <w:p w14:paraId="406209F1" w14:textId="77777777" w:rsidR="0074062A" w:rsidRPr="00955DDD" w:rsidRDefault="0074062A" w:rsidP="009A1CEF">
      <w:pPr>
        <w:widowControl/>
        <w:spacing w:line="360" w:lineRule="auto"/>
        <w:rPr>
          <w:rFonts w:ascii="Times New Roman" w:hAnsi="Times New Roman" w:cs="Times New Roman"/>
          <w:bCs/>
          <w:sz w:val="24"/>
          <w:szCs w:val="24"/>
        </w:rPr>
      </w:pPr>
    </w:p>
    <w:p w14:paraId="637B8D87" w14:textId="77777777" w:rsidR="0074062A" w:rsidRPr="00955DDD" w:rsidRDefault="0074062A" w:rsidP="009A1CEF">
      <w:pPr>
        <w:widowControl/>
        <w:spacing w:line="360" w:lineRule="auto"/>
        <w:rPr>
          <w:rFonts w:ascii="Times New Roman" w:hAnsi="Times New Roman" w:cs="Times New Roman"/>
          <w:bCs/>
          <w:sz w:val="24"/>
          <w:szCs w:val="24"/>
        </w:rPr>
      </w:pPr>
    </w:p>
    <w:p w14:paraId="66793AEF" w14:textId="76ED909A" w:rsidR="0074062A" w:rsidRPr="00955DDD" w:rsidRDefault="0074062A" w:rsidP="00974A51">
      <w:pPr>
        <w:spacing w:line="360" w:lineRule="auto"/>
        <w:rPr>
          <w:rFonts w:ascii="Times New Roman" w:hAnsi="Times New Roman" w:cs="Times New Roman"/>
          <w:b/>
          <w:kern w:val="0"/>
          <w:sz w:val="28"/>
          <w:szCs w:val="28"/>
        </w:rPr>
      </w:pPr>
      <w:r w:rsidRPr="00955DDD">
        <w:rPr>
          <w:rFonts w:ascii="Times New Roman" w:eastAsia="Times New Roman" w:hAnsi="Times New Roman" w:cs="Times New Roman"/>
          <w:b/>
          <w:kern w:val="0"/>
          <w:sz w:val="28"/>
          <w:szCs w:val="28"/>
        </w:rPr>
        <w:lastRenderedPageBreak/>
        <w:t>Supplementary Tables</w:t>
      </w:r>
    </w:p>
    <w:p w14:paraId="5E5B89A3" w14:textId="77777777" w:rsidR="00974A51" w:rsidRPr="00955DDD" w:rsidRDefault="00974A51" w:rsidP="00974A51">
      <w:pPr>
        <w:widowControl/>
        <w:spacing w:line="480" w:lineRule="auto"/>
        <w:rPr>
          <w:rFonts w:ascii="Times New Roman" w:eastAsia="宋体" w:hAnsi="Times New Roman" w:cs="Times New Roman"/>
          <w:kern w:val="0"/>
          <w:sz w:val="24"/>
          <w:szCs w:val="24"/>
        </w:rPr>
      </w:pPr>
      <w:r w:rsidRPr="00955DDD">
        <w:rPr>
          <w:rFonts w:ascii="Times New Roman" w:eastAsia="Times New Roman" w:hAnsi="Times New Roman" w:cs="Times New Roman"/>
          <w:b/>
          <w:kern w:val="0"/>
          <w:sz w:val="24"/>
          <w:szCs w:val="24"/>
        </w:rPr>
        <w:t xml:space="preserve">Table </w:t>
      </w:r>
      <w:r w:rsidRPr="00955DDD">
        <w:rPr>
          <w:rFonts w:ascii="Times New Roman" w:eastAsia="宋体" w:hAnsi="Times New Roman" w:cs="Times New Roman"/>
          <w:b/>
          <w:kern w:val="0"/>
          <w:sz w:val="24"/>
          <w:szCs w:val="24"/>
        </w:rPr>
        <w:t>S1</w:t>
      </w:r>
      <w:r w:rsidRPr="00955DDD">
        <w:rPr>
          <w:rFonts w:ascii="Times New Roman" w:eastAsia="Times New Roman" w:hAnsi="Times New Roman" w:cs="Times New Roman"/>
          <w:b/>
          <w:kern w:val="0"/>
          <w:sz w:val="24"/>
          <w:szCs w:val="24"/>
        </w:rPr>
        <w:t xml:space="preserve">. MNI coordinates of seeds in Figure2.  </w:t>
      </w:r>
    </w:p>
    <w:tbl>
      <w:tblPr>
        <w:tblStyle w:val="aa"/>
        <w:tblW w:w="7136"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
        <w:gridCol w:w="2250"/>
        <w:gridCol w:w="1800"/>
        <w:gridCol w:w="649"/>
        <w:gridCol w:w="851"/>
        <w:gridCol w:w="506"/>
      </w:tblGrid>
      <w:tr w:rsidR="00955DDD" w:rsidRPr="00955DDD" w14:paraId="703C81A8" w14:textId="77777777" w:rsidTr="00A56C33">
        <w:trPr>
          <w:trHeight w:val="280"/>
          <w:jc w:val="center"/>
        </w:trPr>
        <w:tc>
          <w:tcPr>
            <w:tcW w:w="1080" w:type="dxa"/>
            <w:tcBorders>
              <w:bottom w:val="single" w:sz="4" w:space="0" w:color="auto"/>
              <w:tl2br w:val="nil"/>
              <w:tr2bl w:val="nil"/>
            </w:tcBorders>
          </w:tcPr>
          <w:p w14:paraId="78BC1CFD" w14:textId="77777777" w:rsidR="00974A51" w:rsidRPr="00955DDD" w:rsidRDefault="00974A51" w:rsidP="00974A51">
            <w:pPr>
              <w:widowControl/>
              <w:spacing w:line="480" w:lineRule="auto"/>
              <w:jc w:val="center"/>
              <w:rPr>
                <w:sz w:val="24"/>
                <w:szCs w:val="24"/>
              </w:rPr>
            </w:pPr>
            <w:r w:rsidRPr="00955DDD">
              <w:rPr>
                <w:sz w:val="24"/>
                <w:szCs w:val="24"/>
              </w:rPr>
              <w:t>Network</w:t>
            </w:r>
          </w:p>
        </w:tc>
        <w:tc>
          <w:tcPr>
            <w:tcW w:w="2250" w:type="dxa"/>
            <w:tcBorders>
              <w:bottom w:val="single" w:sz="4" w:space="0" w:color="auto"/>
              <w:tl2br w:val="nil"/>
              <w:tr2bl w:val="nil"/>
            </w:tcBorders>
          </w:tcPr>
          <w:p w14:paraId="63B10088" w14:textId="77777777" w:rsidR="00974A51" w:rsidRPr="00955DDD" w:rsidRDefault="00974A51" w:rsidP="00974A51">
            <w:pPr>
              <w:widowControl/>
              <w:spacing w:line="480" w:lineRule="auto"/>
              <w:jc w:val="center"/>
              <w:rPr>
                <w:sz w:val="24"/>
                <w:szCs w:val="24"/>
              </w:rPr>
            </w:pPr>
            <w:r w:rsidRPr="00955DDD">
              <w:rPr>
                <w:sz w:val="24"/>
                <w:szCs w:val="24"/>
              </w:rPr>
              <w:t>Original seed region</w:t>
            </w:r>
          </w:p>
        </w:tc>
        <w:tc>
          <w:tcPr>
            <w:tcW w:w="1800" w:type="dxa"/>
            <w:tcBorders>
              <w:bottom w:val="single" w:sz="4" w:space="0" w:color="auto"/>
              <w:tl2br w:val="nil"/>
              <w:tr2bl w:val="nil"/>
            </w:tcBorders>
          </w:tcPr>
          <w:p w14:paraId="186E4D88" w14:textId="77777777" w:rsidR="00974A51" w:rsidRPr="00955DDD" w:rsidRDefault="00974A51" w:rsidP="00974A51">
            <w:pPr>
              <w:widowControl/>
              <w:spacing w:line="480" w:lineRule="auto"/>
              <w:jc w:val="center"/>
              <w:rPr>
                <w:rFonts w:eastAsia="等线"/>
                <w:sz w:val="24"/>
                <w:szCs w:val="24"/>
              </w:rPr>
            </w:pPr>
            <w:r w:rsidRPr="00955DDD">
              <w:rPr>
                <w:sz w:val="24"/>
                <w:szCs w:val="24"/>
              </w:rPr>
              <w:t>Hemisphere</w:t>
            </w:r>
          </w:p>
        </w:tc>
        <w:tc>
          <w:tcPr>
            <w:tcW w:w="2006" w:type="dxa"/>
            <w:gridSpan w:val="3"/>
            <w:tcBorders>
              <w:bottom w:val="single" w:sz="4" w:space="0" w:color="auto"/>
              <w:tl2br w:val="nil"/>
              <w:tr2bl w:val="nil"/>
            </w:tcBorders>
          </w:tcPr>
          <w:p w14:paraId="5AA11200" w14:textId="77777777" w:rsidR="00974A51" w:rsidRPr="00955DDD" w:rsidRDefault="00974A51" w:rsidP="00974A51">
            <w:pPr>
              <w:widowControl/>
              <w:spacing w:line="480" w:lineRule="auto"/>
              <w:jc w:val="center"/>
              <w:rPr>
                <w:sz w:val="24"/>
                <w:szCs w:val="24"/>
              </w:rPr>
            </w:pPr>
            <w:r w:rsidRPr="00955DDD">
              <w:rPr>
                <w:rFonts w:eastAsia="Times New Roman"/>
                <w:sz w:val="24"/>
                <w:szCs w:val="24"/>
              </w:rPr>
              <w:t xml:space="preserve">MNI </w:t>
            </w:r>
            <w:r w:rsidRPr="00955DDD">
              <w:rPr>
                <w:sz w:val="24"/>
                <w:szCs w:val="24"/>
              </w:rPr>
              <w:t>Coordinate</w:t>
            </w:r>
          </w:p>
        </w:tc>
      </w:tr>
      <w:tr w:rsidR="00955DDD" w:rsidRPr="00955DDD" w14:paraId="3E928E70" w14:textId="77777777" w:rsidTr="00A56C33">
        <w:trPr>
          <w:trHeight w:val="280"/>
          <w:jc w:val="center"/>
        </w:trPr>
        <w:tc>
          <w:tcPr>
            <w:tcW w:w="1080" w:type="dxa"/>
            <w:tcBorders>
              <w:top w:val="single" w:sz="4" w:space="0" w:color="auto"/>
            </w:tcBorders>
          </w:tcPr>
          <w:p w14:paraId="5C470D4E" w14:textId="77777777" w:rsidR="00974A51" w:rsidRPr="00955DDD" w:rsidRDefault="00974A51" w:rsidP="00974A51">
            <w:pPr>
              <w:widowControl/>
              <w:spacing w:line="480" w:lineRule="auto"/>
              <w:jc w:val="center"/>
              <w:rPr>
                <w:sz w:val="24"/>
                <w:szCs w:val="24"/>
              </w:rPr>
            </w:pPr>
            <w:r w:rsidRPr="00955DDD">
              <w:rPr>
                <w:sz w:val="24"/>
                <w:szCs w:val="24"/>
              </w:rPr>
              <w:t>VIS</w:t>
            </w:r>
          </w:p>
        </w:tc>
        <w:tc>
          <w:tcPr>
            <w:tcW w:w="2250" w:type="dxa"/>
            <w:tcBorders>
              <w:top w:val="single" w:sz="4" w:space="0" w:color="auto"/>
            </w:tcBorders>
          </w:tcPr>
          <w:p w14:paraId="2CD64C2B" w14:textId="77777777" w:rsidR="00974A51" w:rsidRPr="00955DDD" w:rsidRDefault="00974A51" w:rsidP="00974A51">
            <w:pPr>
              <w:widowControl/>
              <w:spacing w:line="480" w:lineRule="auto"/>
              <w:jc w:val="center"/>
              <w:rPr>
                <w:sz w:val="24"/>
                <w:szCs w:val="24"/>
              </w:rPr>
            </w:pPr>
            <w:r w:rsidRPr="00955DDD">
              <w:rPr>
                <w:sz w:val="24"/>
                <w:szCs w:val="24"/>
              </w:rPr>
              <w:t>V1c</w:t>
            </w:r>
          </w:p>
        </w:tc>
        <w:tc>
          <w:tcPr>
            <w:tcW w:w="1800" w:type="dxa"/>
            <w:tcBorders>
              <w:top w:val="single" w:sz="4" w:space="0" w:color="auto"/>
            </w:tcBorders>
          </w:tcPr>
          <w:p w14:paraId="3434D780" w14:textId="77777777" w:rsidR="00974A51" w:rsidRPr="00955DDD" w:rsidRDefault="00974A51" w:rsidP="00974A51">
            <w:pPr>
              <w:widowControl/>
              <w:spacing w:line="480" w:lineRule="auto"/>
              <w:jc w:val="center"/>
              <w:rPr>
                <w:rFonts w:eastAsia="等线"/>
                <w:sz w:val="24"/>
                <w:szCs w:val="24"/>
              </w:rPr>
            </w:pPr>
            <w:r w:rsidRPr="00955DDD">
              <w:rPr>
                <w:rFonts w:eastAsia="等线"/>
                <w:sz w:val="24"/>
                <w:szCs w:val="24"/>
              </w:rPr>
              <w:t>L</w:t>
            </w:r>
          </w:p>
        </w:tc>
        <w:tc>
          <w:tcPr>
            <w:tcW w:w="649" w:type="dxa"/>
            <w:tcBorders>
              <w:top w:val="single" w:sz="4" w:space="0" w:color="auto"/>
            </w:tcBorders>
          </w:tcPr>
          <w:p w14:paraId="6A3C2715" w14:textId="77777777" w:rsidR="00974A51" w:rsidRPr="00955DDD" w:rsidRDefault="00974A51" w:rsidP="00974A51">
            <w:pPr>
              <w:widowControl/>
              <w:spacing w:line="480" w:lineRule="auto"/>
              <w:jc w:val="center"/>
              <w:rPr>
                <w:rFonts w:eastAsia="等线"/>
                <w:sz w:val="24"/>
                <w:szCs w:val="24"/>
              </w:rPr>
            </w:pPr>
            <w:r w:rsidRPr="00955DDD">
              <w:rPr>
                <w:rFonts w:eastAsia="Times New Roman"/>
                <w:sz w:val="24"/>
                <w:szCs w:val="24"/>
              </w:rPr>
              <w:t>-13</w:t>
            </w:r>
          </w:p>
        </w:tc>
        <w:tc>
          <w:tcPr>
            <w:tcW w:w="851" w:type="dxa"/>
            <w:tcBorders>
              <w:top w:val="single" w:sz="4" w:space="0" w:color="auto"/>
            </w:tcBorders>
          </w:tcPr>
          <w:p w14:paraId="20B44BD0" w14:textId="77777777" w:rsidR="00974A51" w:rsidRPr="00955DDD" w:rsidRDefault="00974A51" w:rsidP="00974A51">
            <w:pPr>
              <w:widowControl/>
              <w:spacing w:line="480" w:lineRule="auto"/>
              <w:jc w:val="center"/>
              <w:rPr>
                <w:rFonts w:eastAsia="等线"/>
                <w:sz w:val="24"/>
                <w:szCs w:val="24"/>
              </w:rPr>
            </w:pPr>
            <w:r w:rsidRPr="00955DDD">
              <w:rPr>
                <w:rFonts w:eastAsia="Times New Roman"/>
                <w:sz w:val="24"/>
                <w:szCs w:val="24"/>
              </w:rPr>
              <w:t>-100</w:t>
            </w:r>
          </w:p>
        </w:tc>
        <w:tc>
          <w:tcPr>
            <w:tcW w:w="506" w:type="dxa"/>
            <w:tcBorders>
              <w:top w:val="single" w:sz="4" w:space="0" w:color="auto"/>
            </w:tcBorders>
          </w:tcPr>
          <w:p w14:paraId="3FCD35B7" w14:textId="77777777" w:rsidR="00974A51" w:rsidRPr="00955DDD" w:rsidRDefault="00974A51" w:rsidP="00974A51">
            <w:pPr>
              <w:widowControl/>
              <w:spacing w:line="480" w:lineRule="auto"/>
              <w:jc w:val="center"/>
              <w:rPr>
                <w:rFonts w:eastAsia="等线"/>
                <w:sz w:val="24"/>
                <w:szCs w:val="24"/>
              </w:rPr>
            </w:pPr>
            <w:r w:rsidRPr="00955DDD">
              <w:rPr>
                <w:rFonts w:eastAsia="Times New Roman"/>
                <w:sz w:val="24"/>
                <w:szCs w:val="24"/>
              </w:rPr>
              <w:t>-8</w:t>
            </w:r>
          </w:p>
        </w:tc>
      </w:tr>
      <w:tr w:rsidR="00955DDD" w:rsidRPr="00955DDD" w14:paraId="5988C0D3" w14:textId="77777777" w:rsidTr="00A56C33">
        <w:trPr>
          <w:trHeight w:val="305"/>
          <w:jc w:val="center"/>
        </w:trPr>
        <w:tc>
          <w:tcPr>
            <w:tcW w:w="1080" w:type="dxa"/>
            <w:tcBorders>
              <w:tl2br w:val="nil"/>
              <w:tr2bl w:val="nil"/>
            </w:tcBorders>
          </w:tcPr>
          <w:p w14:paraId="176F3A2E" w14:textId="77777777" w:rsidR="00974A51" w:rsidRPr="00955DDD" w:rsidRDefault="00974A51" w:rsidP="00974A51">
            <w:pPr>
              <w:widowControl/>
              <w:spacing w:line="480" w:lineRule="auto"/>
              <w:jc w:val="center"/>
              <w:rPr>
                <w:rFonts w:eastAsia="Times New Roman"/>
                <w:sz w:val="24"/>
                <w:szCs w:val="24"/>
              </w:rPr>
            </w:pPr>
            <w:r w:rsidRPr="00955DDD">
              <w:rPr>
                <w:sz w:val="24"/>
                <w:szCs w:val="24"/>
              </w:rPr>
              <w:t>MOT</w:t>
            </w:r>
          </w:p>
        </w:tc>
        <w:tc>
          <w:tcPr>
            <w:tcW w:w="2250" w:type="dxa"/>
            <w:tcBorders>
              <w:tl2br w:val="nil"/>
              <w:tr2bl w:val="nil"/>
            </w:tcBorders>
          </w:tcPr>
          <w:p w14:paraId="2117A1DF" w14:textId="77777777" w:rsidR="00974A51" w:rsidRPr="00955DDD" w:rsidRDefault="00974A51" w:rsidP="00974A51">
            <w:pPr>
              <w:widowControl/>
              <w:spacing w:line="480" w:lineRule="auto"/>
              <w:jc w:val="center"/>
              <w:rPr>
                <w:rFonts w:eastAsia="Times New Roman"/>
                <w:sz w:val="24"/>
                <w:szCs w:val="24"/>
              </w:rPr>
            </w:pPr>
            <w:r w:rsidRPr="00955DDD">
              <w:rPr>
                <w:sz w:val="24"/>
                <w:szCs w:val="24"/>
              </w:rPr>
              <w:t>Tongue</w:t>
            </w:r>
          </w:p>
        </w:tc>
        <w:tc>
          <w:tcPr>
            <w:tcW w:w="1800" w:type="dxa"/>
            <w:tcBorders>
              <w:tl2br w:val="nil"/>
              <w:tr2bl w:val="nil"/>
            </w:tcBorders>
          </w:tcPr>
          <w:p w14:paraId="22A9B377" w14:textId="77777777" w:rsidR="00974A51" w:rsidRPr="00955DDD" w:rsidRDefault="00974A51" w:rsidP="00974A51">
            <w:pPr>
              <w:widowControl/>
              <w:spacing w:line="480" w:lineRule="auto"/>
              <w:jc w:val="center"/>
              <w:rPr>
                <w:rFonts w:eastAsia="等线"/>
                <w:sz w:val="24"/>
                <w:szCs w:val="24"/>
              </w:rPr>
            </w:pPr>
            <w:r w:rsidRPr="00955DDD">
              <w:rPr>
                <w:sz w:val="24"/>
                <w:szCs w:val="24"/>
              </w:rPr>
              <w:t>L</w:t>
            </w:r>
          </w:p>
        </w:tc>
        <w:tc>
          <w:tcPr>
            <w:tcW w:w="649" w:type="dxa"/>
            <w:tcBorders>
              <w:tl2br w:val="nil"/>
              <w:tr2bl w:val="nil"/>
            </w:tcBorders>
          </w:tcPr>
          <w:p w14:paraId="6356B2B2" w14:textId="77777777" w:rsidR="00974A51" w:rsidRPr="00955DDD" w:rsidRDefault="00974A51" w:rsidP="00974A51">
            <w:pPr>
              <w:widowControl/>
              <w:spacing w:line="480" w:lineRule="auto"/>
              <w:jc w:val="center"/>
              <w:rPr>
                <w:rFonts w:eastAsia="等线"/>
                <w:sz w:val="24"/>
                <w:szCs w:val="24"/>
              </w:rPr>
            </w:pPr>
            <w:r w:rsidRPr="00955DDD">
              <w:rPr>
                <w:rFonts w:eastAsia="等线"/>
                <w:sz w:val="24"/>
                <w:szCs w:val="24"/>
              </w:rPr>
              <w:t>-55</w:t>
            </w:r>
          </w:p>
        </w:tc>
        <w:tc>
          <w:tcPr>
            <w:tcW w:w="851" w:type="dxa"/>
            <w:tcBorders>
              <w:tl2br w:val="nil"/>
              <w:tr2bl w:val="nil"/>
            </w:tcBorders>
          </w:tcPr>
          <w:p w14:paraId="10124809" w14:textId="77777777" w:rsidR="00974A51" w:rsidRPr="00955DDD" w:rsidRDefault="00974A51" w:rsidP="00974A51">
            <w:pPr>
              <w:widowControl/>
              <w:spacing w:line="480" w:lineRule="auto"/>
              <w:jc w:val="center"/>
              <w:rPr>
                <w:rFonts w:eastAsia="等线"/>
                <w:sz w:val="24"/>
                <w:szCs w:val="24"/>
              </w:rPr>
            </w:pPr>
            <w:r w:rsidRPr="00955DDD">
              <w:rPr>
                <w:rFonts w:eastAsia="等线"/>
                <w:sz w:val="24"/>
                <w:szCs w:val="24"/>
              </w:rPr>
              <w:t>-4</w:t>
            </w:r>
          </w:p>
        </w:tc>
        <w:tc>
          <w:tcPr>
            <w:tcW w:w="506" w:type="dxa"/>
            <w:tcBorders>
              <w:tl2br w:val="nil"/>
              <w:tr2bl w:val="nil"/>
            </w:tcBorders>
          </w:tcPr>
          <w:p w14:paraId="28622DEE" w14:textId="77777777" w:rsidR="00974A51" w:rsidRPr="00955DDD" w:rsidRDefault="00974A51" w:rsidP="00974A51">
            <w:pPr>
              <w:widowControl/>
              <w:spacing w:line="480" w:lineRule="auto"/>
              <w:jc w:val="center"/>
              <w:rPr>
                <w:rFonts w:eastAsia="等线"/>
                <w:sz w:val="24"/>
                <w:szCs w:val="24"/>
              </w:rPr>
            </w:pPr>
            <w:r w:rsidRPr="00955DDD">
              <w:rPr>
                <w:rFonts w:eastAsia="等线"/>
                <w:sz w:val="24"/>
                <w:szCs w:val="24"/>
              </w:rPr>
              <w:t>26</w:t>
            </w:r>
          </w:p>
        </w:tc>
      </w:tr>
      <w:tr w:rsidR="00955DDD" w:rsidRPr="00955DDD" w14:paraId="05542030" w14:textId="77777777" w:rsidTr="00A56C33">
        <w:trPr>
          <w:trHeight w:val="305"/>
          <w:jc w:val="center"/>
        </w:trPr>
        <w:tc>
          <w:tcPr>
            <w:tcW w:w="1080" w:type="dxa"/>
            <w:tcBorders>
              <w:tl2br w:val="nil"/>
              <w:tr2bl w:val="nil"/>
            </w:tcBorders>
          </w:tcPr>
          <w:p w14:paraId="6E5A55C9" w14:textId="77777777" w:rsidR="00974A51" w:rsidRPr="00955DDD" w:rsidRDefault="00974A51" w:rsidP="00974A51">
            <w:pPr>
              <w:widowControl/>
              <w:spacing w:line="480" w:lineRule="auto"/>
              <w:jc w:val="center"/>
              <w:rPr>
                <w:rFonts w:eastAsia="Times New Roman"/>
                <w:sz w:val="24"/>
                <w:szCs w:val="24"/>
              </w:rPr>
            </w:pPr>
            <w:r w:rsidRPr="00955DDD">
              <w:rPr>
                <w:sz w:val="24"/>
                <w:szCs w:val="24"/>
              </w:rPr>
              <w:t>VAN</w:t>
            </w:r>
          </w:p>
        </w:tc>
        <w:tc>
          <w:tcPr>
            <w:tcW w:w="2250" w:type="dxa"/>
            <w:tcBorders>
              <w:tl2br w:val="nil"/>
              <w:tr2bl w:val="nil"/>
            </w:tcBorders>
          </w:tcPr>
          <w:p w14:paraId="1A99F8E2" w14:textId="77777777" w:rsidR="00974A51" w:rsidRPr="00955DDD" w:rsidRDefault="00974A51" w:rsidP="00974A51">
            <w:pPr>
              <w:widowControl/>
              <w:spacing w:line="480" w:lineRule="auto"/>
              <w:jc w:val="center"/>
              <w:rPr>
                <w:rFonts w:eastAsia="Times New Roman"/>
                <w:sz w:val="24"/>
                <w:szCs w:val="24"/>
              </w:rPr>
            </w:pPr>
            <w:r w:rsidRPr="00955DDD">
              <w:rPr>
                <w:rFonts w:eastAsia="Times New Roman"/>
                <w:sz w:val="24"/>
                <w:szCs w:val="24"/>
              </w:rPr>
              <w:t>VAN F</w:t>
            </w:r>
          </w:p>
        </w:tc>
        <w:tc>
          <w:tcPr>
            <w:tcW w:w="1800" w:type="dxa"/>
            <w:tcBorders>
              <w:tl2br w:val="nil"/>
              <w:tr2bl w:val="nil"/>
            </w:tcBorders>
          </w:tcPr>
          <w:p w14:paraId="1FEDA921" w14:textId="77777777" w:rsidR="00974A51" w:rsidRPr="00955DDD" w:rsidRDefault="00974A51" w:rsidP="00974A51">
            <w:pPr>
              <w:widowControl/>
              <w:spacing w:line="480" w:lineRule="auto"/>
              <w:jc w:val="center"/>
              <w:rPr>
                <w:rFonts w:eastAsia="Times New Roman"/>
                <w:sz w:val="24"/>
                <w:szCs w:val="24"/>
              </w:rPr>
            </w:pPr>
            <w:r w:rsidRPr="00955DDD">
              <w:rPr>
                <w:sz w:val="24"/>
                <w:szCs w:val="24"/>
              </w:rPr>
              <w:t>L</w:t>
            </w:r>
          </w:p>
        </w:tc>
        <w:tc>
          <w:tcPr>
            <w:tcW w:w="649" w:type="dxa"/>
            <w:tcBorders>
              <w:tl2br w:val="nil"/>
              <w:tr2bl w:val="nil"/>
            </w:tcBorders>
          </w:tcPr>
          <w:p w14:paraId="7B7E2536" w14:textId="77777777" w:rsidR="00974A51" w:rsidRPr="00955DDD" w:rsidRDefault="00974A51" w:rsidP="00974A51">
            <w:pPr>
              <w:widowControl/>
              <w:spacing w:line="480" w:lineRule="auto"/>
              <w:jc w:val="center"/>
              <w:rPr>
                <w:rFonts w:eastAsia="Times New Roman"/>
                <w:sz w:val="24"/>
                <w:szCs w:val="24"/>
              </w:rPr>
            </w:pPr>
            <w:r w:rsidRPr="00955DDD">
              <w:rPr>
                <w:rFonts w:eastAsia="等线"/>
                <w:sz w:val="24"/>
                <w:szCs w:val="24"/>
              </w:rPr>
              <w:t>-31</w:t>
            </w:r>
          </w:p>
        </w:tc>
        <w:tc>
          <w:tcPr>
            <w:tcW w:w="851" w:type="dxa"/>
            <w:tcBorders>
              <w:tl2br w:val="nil"/>
              <w:tr2bl w:val="nil"/>
            </w:tcBorders>
          </w:tcPr>
          <w:p w14:paraId="31667ABC" w14:textId="77777777" w:rsidR="00974A51" w:rsidRPr="00955DDD" w:rsidRDefault="00974A51" w:rsidP="00974A51">
            <w:pPr>
              <w:widowControl/>
              <w:spacing w:line="480" w:lineRule="auto"/>
              <w:jc w:val="center"/>
              <w:rPr>
                <w:rFonts w:eastAsia="Times New Roman"/>
                <w:sz w:val="24"/>
                <w:szCs w:val="24"/>
              </w:rPr>
            </w:pPr>
            <w:r w:rsidRPr="00955DDD">
              <w:rPr>
                <w:rFonts w:eastAsia="等线"/>
                <w:sz w:val="24"/>
                <w:szCs w:val="24"/>
              </w:rPr>
              <w:t>11</w:t>
            </w:r>
          </w:p>
        </w:tc>
        <w:tc>
          <w:tcPr>
            <w:tcW w:w="506" w:type="dxa"/>
            <w:tcBorders>
              <w:tl2br w:val="nil"/>
              <w:tr2bl w:val="nil"/>
            </w:tcBorders>
          </w:tcPr>
          <w:p w14:paraId="437F4A59" w14:textId="77777777" w:rsidR="00974A51" w:rsidRPr="00955DDD" w:rsidRDefault="00974A51" w:rsidP="00974A51">
            <w:pPr>
              <w:widowControl/>
              <w:spacing w:line="480" w:lineRule="auto"/>
              <w:jc w:val="center"/>
              <w:rPr>
                <w:rFonts w:eastAsia="Times New Roman"/>
                <w:sz w:val="24"/>
                <w:szCs w:val="24"/>
              </w:rPr>
            </w:pPr>
            <w:r w:rsidRPr="00955DDD">
              <w:rPr>
                <w:rFonts w:eastAsia="等线"/>
                <w:sz w:val="24"/>
                <w:szCs w:val="24"/>
              </w:rPr>
              <w:t>8</w:t>
            </w:r>
          </w:p>
        </w:tc>
      </w:tr>
      <w:tr w:rsidR="00955DDD" w:rsidRPr="00955DDD" w14:paraId="31E48FA3" w14:textId="77777777" w:rsidTr="00A56C33">
        <w:trPr>
          <w:trHeight w:val="297"/>
          <w:jc w:val="center"/>
        </w:trPr>
        <w:tc>
          <w:tcPr>
            <w:tcW w:w="1080" w:type="dxa"/>
            <w:tcBorders>
              <w:tl2br w:val="nil"/>
              <w:tr2bl w:val="nil"/>
            </w:tcBorders>
          </w:tcPr>
          <w:p w14:paraId="07637B7A" w14:textId="77777777" w:rsidR="00974A51" w:rsidRPr="00955DDD" w:rsidRDefault="00974A51" w:rsidP="00974A51">
            <w:pPr>
              <w:widowControl/>
              <w:spacing w:line="480" w:lineRule="auto"/>
              <w:jc w:val="center"/>
              <w:rPr>
                <w:rFonts w:eastAsia="等线"/>
                <w:sz w:val="24"/>
                <w:szCs w:val="24"/>
              </w:rPr>
            </w:pPr>
            <w:r w:rsidRPr="00955DDD">
              <w:rPr>
                <w:sz w:val="24"/>
                <w:szCs w:val="24"/>
              </w:rPr>
              <w:t>DAN</w:t>
            </w:r>
          </w:p>
        </w:tc>
        <w:tc>
          <w:tcPr>
            <w:tcW w:w="2250" w:type="dxa"/>
            <w:tcBorders>
              <w:tl2br w:val="nil"/>
              <w:tr2bl w:val="nil"/>
            </w:tcBorders>
          </w:tcPr>
          <w:p w14:paraId="0E84A6FA" w14:textId="77777777" w:rsidR="00974A51" w:rsidRPr="00955DDD" w:rsidRDefault="00974A51" w:rsidP="00974A51">
            <w:pPr>
              <w:widowControl/>
              <w:spacing w:line="480" w:lineRule="auto"/>
              <w:jc w:val="center"/>
              <w:rPr>
                <w:rFonts w:eastAsia="等线"/>
                <w:sz w:val="24"/>
                <w:szCs w:val="24"/>
              </w:rPr>
            </w:pPr>
            <w:r w:rsidRPr="00955DDD">
              <w:rPr>
                <w:sz w:val="24"/>
                <w:szCs w:val="24"/>
              </w:rPr>
              <w:t>DAN B</w:t>
            </w:r>
          </w:p>
        </w:tc>
        <w:tc>
          <w:tcPr>
            <w:tcW w:w="1800" w:type="dxa"/>
            <w:tcBorders>
              <w:tl2br w:val="nil"/>
              <w:tr2bl w:val="nil"/>
            </w:tcBorders>
          </w:tcPr>
          <w:p w14:paraId="12068C61" w14:textId="77777777" w:rsidR="00974A51" w:rsidRPr="00955DDD" w:rsidRDefault="00974A51" w:rsidP="00974A51">
            <w:pPr>
              <w:widowControl/>
              <w:spacing w:line="480" w:lineRule="auto"/>
              <w:jc w:val="center"/>
              <w:rPr>
                <w:rFonts w:eastAsia="等线"/>
                <w:sz w:val="24"/>
                <w:szCs w:val="24"/>
              </w:rPr>
            </w:pPr>
            <w:r w:rsidRPr="00955DDD">
              <w:rPr>
                <w:rFonts w:eastAsia="等线"/>
                <w:sz w:val="24"/>
                <w:szCs w:val="24"/>
              </w:rPr>
              <w:t>L</w:t>
            </w:r>
          </w:p>
        </w:tc>
        <w:tc>
          <w:tcPr>
            <w:tcW w:w="649" w:type="dxa"/>
            <w:tcBorders>
              <w:tl2br w:val="nil"/>
              <w:tr2bl w:val="nil"/>
            </w:tcBorders>
          </w:tcPr>
          <w:p w14:paraId="20442AA0" w14:textId="77777777" w:rsidR="00974A51" w:rsidRPr="00955DDD" w:rsidRDefault="00974A51" w:rsidP="00974A51">
            <w:pPr>
              <w:widowControl/>
              <w:spacing w:line="480" w:lineRule="auto"/>
              <w:jc w:val="center"/>
              <w:rPr>
                <w:rFonts w:eastAsia="等线"/>
                <w:sz w:val="24"/>
                <w:szCs w:val="24"/>
              </w:rPr>
            </w:pPr>
            <w:r w:rsidRPr="00955DDD">
              <w:rPr>
                <w:rFonts w:eastAsia="等线"/>
                <w:sz w:val="24"/>
                <w:szCs w:val="24"/>
              </w:rPr>
              <w:t>-34</w:t>
            </w:r>
          </w:p>
        </w:tc>
        <w:tc>
          <w:tcPr>
            <w:tcW w:w="851" w:type="dxa"/>
            <w:tcBorders>
              <w:tl2br w:val="nil"/>
              <w:tr2bl w:val="nil"/>
            </w:tcBorders>
          </w:tcPr>
          <w:p w14:paraId="7223F73E" w14:textId="77777777" w:rsidR="00974A51" w:rsidRPr="00955DDD" w:rsidRDefault="00974A51" w:rsidP="00974A51">
            <w:pPr>
              <w:widowControl/>
              <w:spacing w:line="480" w:lineRule="auto"/>
              <w:jc w:val="center"/>
              <w:rPr>
                <w:rFonts w:eastAsia="等线"/>
                <w:sz w:val="24"/>
                <w:szCs w:val="24"/>
              </w:rPr>
            </w:pPr>
            <w:r w:rsidRPr="00955DDD">
              <w:rPr>
                <w:rFonts w:eastAsia="等线"/>
                <w:sz w:val="24"/>
                <w:szCs w:val="24"/>
              </w:rPr>
              <w:t>-38</w:t>
            </w:r>
          </w:p>
        </w:tc>
        <w:tc>
          <w:tcPr>
            <w:tcW w:w="506" w:type="dxa"/>
            <w:tcBorders>
              <w:tl2br w:val="nil"/>
              <w:tr2bl w:val="nil"/>
            </w:tcBorders>
          </w:tcPr>
          <w:p w14:paraId="68D0EB6C" w14:textId="77777777" w:rsidR="00974A51" w:rsidRPr="00955DDD" w:rsidRDefault="00974A51" w:rsidP="00974A51">
            <w:pPr>
              <w:widowControl/>
              <w:spacing w:line="480" w:lineRule="auto"/>
              <w:jc w:val="center"/>
              <w:rPr>
                <w:rFonts w:eastAsia="等线"/>
                <w:sz w:val="24"/>
                <w:szCs w:val="24"/>
              </w:rPr>
            </w:pPr>
            <w:r w:rsidRPr="00955DDD">
              <w:rPr>
                <w:rFonts w:eastAsia="等线"/>
                <w:sz w:val="24"/>
                <w:szCs w:val="24"/>
              </w:rPr>
              <w:t>44</w:t>
            </w:r>
          </w:p>
        </w:tc>
      </w:tr>
      <w:tr w:rsidR="00955DDD" w:rsidRPr="00955DDD" w14:paraId="529F3B5D" w14:textId="77777777" w:rsidTr="00A56C33">
        <w:trPr>
          <w:trHeight w:val="297"/>
          <w:jc w:val="center"/>
        </w:trPr>
        <w:tc>
          <w:tcPr>
            <w:tcW w:w="1080" w:type="dxa"/>
            <w:tcBorders>
              <w:tl2br w:val="nil"/>
              <w:tr2bl w:val="nil"/>
            </w:tcBorders>
          </w:tcPr>
          <w:p w14:paraId="28672E4B" w14:textId="77777777" w:rsidR="00974A51" w:rsidRPr="00955DDD" w:rsidRDefault="00974A51" w:rsidP="00974A51">
            <w:pPr>
              <w:widowControl/>
              <w:spacing w:line="480" w:lineRule="auto"/>
              <w:jc w:val="center"/>
              <w:rPr>
                <w:rFonts w:eastAsia="等线"/>
                <w:sz w:val="24"/>
                <w:szCs w:val="24"/>
              </w:rPr>
            </w:pPr>
            <w:r w:rsidRPr="00955DDD">
              <w:rPr>
                <w:sz w:val="24"/>
                <w:szCs w:val="24"/>
              </w:rPr>
              <w:t>FPN</w:t>
            </w:r>
          </w:p>
        </w:tc>
        <w:tc>
          <w:tcPr>
            <w:tcW w:w="2250" w:type="dxa"/>
            <w:tcBorders>
              <w:tl2br w:val="nil"/>
              <w:tr2bl w:val="nil"/>
            </w:tcBorders>
          </w:tcPr>
          <w:p w14:paraId="1967B111" w14:textId="77777777" w:rsidR="00974A51" w:rsidRPr="00955DDD" w:rsidRDefault="00974A51" w:rsidP="00974A51">
            <w:pPr>
              <w:widowControl/>
              <w:spacing w:line="480" w:lineRule="auto"/>
              <w:jc w:val="center"/>
              <w:rPr>
                <w:rFonts w:eastAsia="等线"/>
                <w:sz w:val="24"/>
                <w:szCs w:val="24"/>
              </w:rPr>
            </w:pPr>
            <w:r w:rsidRPr="00955DDD">
              <w:rPr>
                <w:rFonts w:eastAsia="等线"/>
                <w:sz w:val="24"/>
                <w:szCs w:val="24"/>
              </w:rPr>
              <w:t>FPN A</w:t>
            </w:r>
          </w:p>
        </w:tc>
        <w:tc>
          <w:tcPr>
            <w:tcW w:w="1800" w:type="dxa"/>
            <w:tcBorders>
              <w:tl2br w:val="nil"/>
              <w:tr2bl w:val="nil"/>
            </w:tcBorders>
          </w:tcPr>
          <w:p w14:paraId="3A008708" w14:textId="77777777" w:rsidR="00974A51" w:rsidRPr="00955DDD" w:rsidRDefault="00974A51" w:rsidP="00974A51">
            <w:pPr>
              <w:widowControl/>
              <w:spacing w:line="480" w:lineRule="auto"/>
              <w:jc w:val="center"/>
              <w:rPr>
                <w:rFonts w:eastAsia="等线"/>
                <w:sz w:val="24"/>
                <w:szCs w:val="24"/>
              </w:rPr>
            </w:pPr>
            <w:r w:rsidRPr="00955DDD">
              <w:rPr>
                <w:sz w:val="24"/>
                <w:szCs w:val="24"/>
              </w:rPr>
              <w:t>L</w:t>
            </w:r>
          </w:p>
        </w:tc>
        <w:tc>
          <w:tcPr>
            <w:tcW w:w="649" w:type="dxa"/>
            <w:tcBorders>
              <w:tl2br w:val="nil"/>
              <w:tr2bl w:val="nil"/>
            </w:tcBorders>
          </w:tcPr>
          <w:p w14:paraId="41491E0A" w14:textId="77777777" w:rsidR="00974A51" w:rsidRPr="00955DDD" w:rsidRDefault="00974A51" w:rsidP="00974A51">
            <w:pPr>
              <w:widowControl/>
              <w:spacing w:line="480" w:lineRule="auto"/>
              <w:jc w:val="center"/>
              <w:rPr>
                <w:rFonts w:eastAsia="等线"/>
                <w:sz w:val="24"/>
                <w:szCs w:val="24"/>
              </w:rPr>
            </w:pPr>
            <w:r w:rsidRPr="00955DDD">
              <w:rPr>
                <w:rFonts w:eastAsia="等线"/>
                <w:sz w:val="24"/>
                <w:szCs w:val="24"/>
              </w:rPr>
              <w:t>-40</w:t>
            </w:r>
          </w:p>
        </w:tc>
        <w:tc>
          <w:tcPr>
            <w:tcW w:w="851" w:type="dxa"/>
            <w:tcBorders>
              <w:tl2br w:val="nil"/>
              <w:tr2bl w:val="nil"/>
            </w:tcBorders>
          </w:tcPr>
          <w:p w14:paraId="2D124132" w14:textId="77777777" w:rsidR="00974A51" w:rsidRPr="00955DDD" w:rsidRDefault="00974A51" w:rsidP="00974A51">
            <w:pPr>
              <w:widowControl/>
              <w:spacing w:line="480" w:lineRule="auto"/>
              <w:jc w:val="center"/>
              <w:rPr>
                <w:rFonts w:eastAsia="等线"/>
                <w:sz w:val="24"/>
                <w:szCs w:val="24"/>
              </w:rPr>
            </w:pPr>
            <w:r w:rsidRPr="00955DDD">
              <w:rPr>
                <w:rFonts w:eastAsia="等线"/>
                <w:sz w:val="24"/>
                <w:szCs w:val="24"/>
              </w:rPr>
              <w:t>50</w:t>
            </w:r>
          </w:p>
        </w:tc>
        <w:tc>
          <w:tcPr>
            <w:tcW w:w="506" w:type="dxa"/>
            <w:tcBorders>
              <w:tl2br w:val="nil"/>
              <w:tr2bl w:val="nil"/>
            </w:tcBorders>
          </w:tcPr>
          <w:p w14:paraId="305BF3A8" w14:textId="77777777" w:rsidR="00974A51" w:rsidRPr="00955DDD" w:rsidRDefault="00974A51" w:rsidP="00974A51">
            <w:pPr>
              <w:widowControl/>
              <w:spacing w:line="480" w:lineRule="auto"/>
              <w:jc w:val="center"/>
              <w:rPr>
                <w:rFonts w:eastAsia="等线"/>
                <w:sz w:val="24"/>
                <w:szCs w:val="24"/>
              </w:rPr>
            </w:pPr>
            <w:r w:rsidRPr="00955DDD">
              <w:rPr>
                <w:rFonts w:eastAsia="等线"/>
                <w:sz w:val="24"/>
                <w:szCs w:val="24"/>
              </w:rPr>
              <w:t>7</w:t>
            </w:r>
          </w:p>
        </w:tc>
      </w:tr>
      <w:tr w:rsidR="00955DDD" w:rsidRPr="00955DDD" w14:paraId="046989B2" w14:textId="77777777" w:rsidTr="00A56C33">
        <w:trPr>
          <w:trHeight w:val="280"/>
          <w:jc w:val="center"/>
        </w:trPr>
        <w:tc>
          <w:tcPr>
            <w:tcW w:w="1080" w:type="dxa"/>
            <w:tcBorders>
              <w:bottom w:val="single" w:sz="4" w:space="0" w:color="auto"/>
            </w:tcBorders>
          </w:tcPr>
          <w:p w14:paraId="41B535A1" w14:textId="77777777" w:rsidR="00974A51" w:rsidRPr="00955DDD" w:rsidRDefault="00974A51" w:rsidP="00974A51">
            <w:pPr>
              <w:widowControl/>
              <w:spacing w:line="480" w:lineRule="auto"/>
              <w:jc w:val="center"/>
              <w:rPr>
                <w:sz w:val="24"/>
                <w:szCs w:val="24"/>
              </w:rPr>
            </w:pPr>
            <w:r w:rsidRPr="00955DDD">
              <w:rPr>
                <w:sz w:val="24"/>
                <w:szCs w:val="24"/>
              </w:rPr>
              <w:t>DMN</w:t>
            </w:r>
          </w:p>
        </w:tc>
        <w:tc>
          <w:tcPr>
            <w:tcW w:w="2250" w:type="dxa"/>
            <w:tcBorders>
              <w:bottom w:val="single" w:sz="4" w:space="0" w:color="auto"/>
            </w:tcBorders>
          </w:tcPr>
          <w:p w14:paraId="5FD728F8" w14:textId="77777777" w:rsidR="00974A51" w:rsidRPr="00955DDD" w:rsidRDefault="00974A51" w:rsidP="00974A51">
            <w:pPr>
              <w:widowControl/>
              <w:spacing w:line="480" w:lineRule="auto"/>
              <w:jc w:val="center"/>
              <w:rPr>
                <w:sz w:val="24"/>
                <w:szCs w:val="24"/>
              </w:rPr>
            </w:pPr>
            <w:r w:rsidRPr="00955DDD">
              <w:rPr>
                <w:sz w:val="24"/>
                <w:szCs w:val="24"/>
              </w:rPr>
              <w:t>DMN D</w:t>
            </w:r>
          </w:p>
        </w:tc>
        <w:tc>
          <w:tcPr>
            <w:tcW w:w="1800" w:type="dxa"/>
            <w:tcBorders>
              <w:bottom w:val="single" w:sz="4" w:space="0" w:color="auto"/>
            </w:tcBorders>
          </w:tcPr>
          <w:p w14:paraId="5C4B96DF" w14:textId="77777777" w:rsidR="00974A51" w:rsidRPr="00955DDD" w:rsidRDefault="00974A51" w:rsidP="00974A51">
            <w:pPr>
              <w:widowControl/>
              <w:spacing w:line="480" w:lineRule="auto"/>
              <w:jc w:val="center"/>
              <w:rPr>
                <w:rFonts w:eastAsia="等线"/>
                <w:sz w:val="24"/>
                <w:szCs w:val="24"/>
              </w:rPr>
            </w:pPr>
            <w:r w:rsidRPr="00955DDD">
              <w:rPr>
                <w:sz w:val="24"/>
                <w:szCs w:val="24"/>
              </w:rPr>
              <w:t>L</w:t>
            </w:r>
          </w:p>
        </w:tc>
        <w:tc>
          <w:tcPr>
            <w:tcW w:w="649" w:type="dxa"/>
            <w:tcBorders>
              <w:bottom w:val="single" w:sz="4" w:space="0" w:color="auto"/>
            </w:tcBorders>
          </w:tcPr>
          <w:p w14:paraId="5AE7CE9D" w14:textId="77777777" w:rsidR="00974A51" w:rsidRPr="00955DDD" w:rsidRDefault="00974A51" w:rsidP="00974A51">
            <w:pPr>
              <w:widowControl/>
              <w:spacing w:line="480" w:lineRule="auto"/>
              <w:jc w:val="center"/>
              <w:rPr>
                <w:rFonts w:eastAsia="等线"/>
                <w:sz w:val="24"/>
                <w:szCs w:val="24"/>
              </w:rPr>
            </w:pPr>
            <w:r w:rsidRPr="00955DDD">
              <w:rPr>
                <w:rFonts w:eastAsia="等线"/>
                <w:sz w:val="24"/>
                <w:szCs w:val="24"/>
              </w:rPr>
              <w:t>-7</w:t>
            </w:r>
          </w:p>
        </w:tc>
        <w:tc>
          <w:tcPr>
            <w:tcW w:w="851" w:type="dxa"/>
            <w:tcBorders>
              <w:bottom w:val="single" w:sz="4" w:space="0" w:color="auto"/>
            </w:tcBorders>
          </w:tcPr>
          <w:p w14:paraId="09EE4291" w14:textId="77777777" w:rsidR="00974A51" w:rsidRPr="00955DDD" w:rsidRDefault="00974A51" w:rsidP="00974A51">
            <w:pPr>
              <w:widowControl/>
              <w:spacing w:line="480" w:lineRule="auto"/>
              <w:jc w:val="center"/>
              <w:rPr>
                <w:rFonts w:eastAsia="等线"/>
                <w:sz w:val="24"/>
                <w:szCs w:val="24"/>
              </w:rPr>
            </w:pPr>
            <w:r w:rsidRPr="00955DDD">
              <w:rPr>
                <w:rFonts w:eastAsia="等线"/>
                <w:sz w:val="24"/>
                <w:szCs w:val="24"/>
              </w:rPr>
              <w:t>49</w:t>
            </w:r>
          </w:p>
        </w:tc>
        <w:tc>
          <w:tcPr>
            <w:tcW w:w="506" w:type="dxa"/>
            <w:tcBorders>
              <w:bottom w:val="single" w:sz="4" w:space="0" w:color="auto"/>
            </w:tcBorders>
          </w:tcPr>
          <w:p w14:paraId="147C6CE0" w14:textId="77777777" w:rsidR="00974A51" w:rsidRPr="00955DDD" w:rsidRDefault="00974A51" w:rsidP="00974A51">
            <w:pPr>
              <w:widowControl/>
              <w:spacing w:line="480" w:lineRule="auto"/>
              <w:jc w:val="center"/>
              <w:rPr>
                <w:rFonts w:eastAsia="等线"/>
                <w:sz w:val="24"/>
                <w:szCs w:val="24"/>
              </w:rPr>
            </w:pPr>
            <w:r w:rsidRPr="00955DDD">
              <w:rPr>
                <w:rFonts w:eastAsia="等线"/>
                <w:sz w:val="24"/>
                <w:szCs w:val="24"/>
              </w:rPr>
              <w:t>18</w:t>
            </w:r>
          </w:p>
        </w:tc>
      </w:tr>
    </w:tbl>
    <w:p w14:paraId="5FD42D9B" w14:textId="77777777" w:rsidR="00974A51" w:rsidRPr="00955DDD" w:rsidRDefault="00974A51" w:rsidP="00974A51">
      <w:pPr>
        <w:widowControl/>
        <w:spacing w:line="360" w:lineRule="auto"/>
        <w:rPr>
          <w:rFonts w:ascii="Times New Roman" w:eastAsia="Times New Roman" w:hAnsi="Times New Roman" w:cs="Times New Roman"/>
          <w:kern w:val="0"/>
          <w:sz w:val="24"/>
          <w:szCs w:val="24"/>
        </w:rPr>
      </w:pPr>
      <w:r w:rsidRPr="00955DDD">
        <w:rPr>
          <w:rFonts w:ascii="Times New Roman" w:eastAsia="Times New Roman" w:hAnsi="Times New Roman" w:cs="Times New Roman"/>
          <w:kern w:val="0"/>
          <w:sz w:val="24"/>
          <w:szCs w:val="24"/>
        </w:rPr>
        <w:t>Note: L = left hemisphere; R = right hemisphere; VIS = visual network; MOT = motor network; VAN = ventral attention network; DAN = dorsal attention network; FPN = frontal-parietal network; DMN = default mode network; V1c = central region of primary visual area; MNI = Montreal Neurological Institute. All the seeds are selected from high-confidence seeds reported in Yeo et al., (2011). The column of "original seed region" denoted the name of chosen seeds in Yeo et al., (2011).</w:t>
      </w:r>
    </w:p>
    <w:p w14:paraId="69E67922" w14:textId="77777777" w:rsidR="00974A51" w:rsidRPr="00955DDD" w:rsidRDefault="00974A51" w:rsidP="00974A51">
      <w:pPr>
        <w:widowControl/>
        <w:spacing w:line="360" w:lineRule="auto"/>
        <w:rPr>
          <w:rFonts w:ascii="Times New Roman" w:eastAsia="Times New Roman" w:hAnsi="Times New Roman" w:cs="Times New Roman"/>
          <w:kern w:val="0"/>
          <w:sz w:val="24"/>
          <w:szCs w:val="24"/>
        </w:rPr>
      </w:pPr>
      <w:r w:rsidRPr="00955DDD">
        <w:rPr>
          <w:rFonts w:ascii="Times New Roman" w:eastAsia="Times New Roman" w:hAnsi="Times New Roman" w:cs="Times New Roman"/>
          <w:kern w:val="0"/>
          <w:sz w:val="24"/>
          <w:szCs w:val="24"/>
        </w:rPr>
        <w:br w:type="page"/>
      </w:r>
      <w:r w:rsidRPr="00955DDD">
        <w:rPr>
          <w:rFonts w:ascii="Times New Roman" w:eastAsia="Times New Roman" w:hAnsi="Times New Roman" w:cs="Times New Roman" w:hint="eastAsia"/>
          <w:b/>
          <w:kern w:val="0"/>
          <w:sz w:val="24"/>
          <w:szCs w:val="24"/>
        </w:rPr>
        <w:lastRenderedPageBreak/>
        <w:t>T</w:t>
      </w:r>
      <w:r w:rsidRPr="00955DDD">
        <w:rPr>
          <w:rFonts w:ascii="Times New Roman" w:eastAsia="Times New Roman" w:hAnsi="Times New Roman" w:cs="Times New Roman"/>
          <w:b/>
          <w:kern w:val="0"/>
          <w:sz w:val="24"/>
          <w:szCs w:val="24"/>
        </w:rPr>
        <w:t xml:space="preserve">able </w:t>
      </w:r>
      <w:r w:rsidRPr="00955DDD">
        <w:rPr>
          <w:rFonts w:ascii="Times New Roman" w:eastAsia="宋体" w:hAnsi="Times New Roman" w:cs="Times New Roman"/>
          <w:b/>
          <w:kern w:val="0"/>
          <w:sz w:val="24"/>
          <w:szCs w:val="24"/>
        </w:rPr>
        <w:t>S2</w:t>
      </w:r>
      <w:r w:rsidRPr="00955DDD">
        <w:rPr>
          <w:rFonts w:ascii="Times New Roman" w:eastAsia="Times New Roman" w:hAnsi="Times New Roman" w:cs="Times New Roman"/>
          <w:b/>
          <w:kern w:val="0"/>
          <w:sz w:val="24"/>
          <w:szCs w:val="24"/>
        </w:rPr>
        <w:t>.</w:t>
      </w:r>
      <w:r w:rsidRPr="00955DDD">
        <w:rPr>
          <w:rFonts w:ascii="Times New Roman" w:eastAsia="Times New Roman" w:hAnsi="Times New Roman" w:cs="Times New Roman"/>
          <w:kern w:val="0"/>
          <w:sz w:val="24"/>
          <w:szCs w:val="24"/>
        </w:rPr>
        <w:t xml:space="preserve"> </w:t>
      </w:r>
      <w:r w:rsidRPr="00955DDD">
        <w:rPr>
          <w:rFonts w:ascii="Times New Roman" w:eastAsia="宋体" w:hAnsi="Times New Roman" w:cs="Times New Roman"/>
          <w:b/>
          <w:kern w:val="0"/>
          <w:sz w:val="24"/>
          <w:szCs w:val="24"/>
        </w:rPr>
        <w:t>S</w:t>
      </w:r>
      <w:r w:rsidRPr="00955DDD">
        <w:rPr>
          <w:rFonts w:ascii="Times New Roman" w:eastAsia="Times New Roman" w:hAnsi="Times New Roman" w:cs="Times New Roman"/>
          <w:b/>
          <w:kern w:val="0"/>
          <w:sz w:val="24"/>
          <w:szCs w:val="24"/>
        </w:rPr>
        <w:t xml:space="preserve">tatistics </w:t>
      </w:r>
      <w:r w:rsidRPr="00955DDD">
        <w:rPr>
          <w:rFonts w:ascii="Times New Roman" w:eastAsia="宋体" w:hAnsi="Times New Roman" w:cs="Times New Roman"/>
          <w:b/>
          <w:kern w:val="0"/>
          <w:sz w:val="24"/>
          <w:szCs w:val="24"/>
        </w:rPr>
        <w:t xml:space="preserve">in between-network functional connectivity </w:t>
      </w:r>
      <w:r w:rsidRPr="00955DDD">
        <w:rPr>
          <w:rFonts w:ascii="Times New Roman" w:eastAsia="Times New Roman" w:hAnsi="Times New Roman" w:cs="Times New Roman"/>
          <w:b/>
          <w:kern w:val="0"/>
          <w:sz w:val="24"/>
          <w:szCs w:val="24"/>
        </w:rPr>
        <w:t>between anes</w:t>
      </w:r>
      <w:r w:rsidRPr="00955DDD">
        <w:rPr>
          <w:rFonts w:ascii="Times New Roman" w:eastAsia="宋体" w:hAnsi="Times New Roman" w:cs="Times New Roman"/>
          <w:b/>
          <w:kern w:val="0"/>
          <w:sz w:val="24"/>
          <w:szCs w:val="24"/>
        </w:rPr>
        <w:t>thetic</w:t>
      </w:r>
      <w:r w:rsidRPr="00955DDD">
        <w:rPr>
          <w:rFonts w:ascii="Times New Roman" w:eastAsia="Times New Roman" w:hAnsi="Times New Roman" w:cs="Times New Roman"/>
          <w:b/>
          <w:kern w:val="0"/>
          <w:sz w:val="24"/>
          <w:szCs w:val="24"/>
        </w:rPr>
        <w:t xml:space="preserve"> vs awake in Figure 3</w:t>
      </w:r>
      <w:r w:rsidRPr="00955DDD">
        <w:rPr>
          <w:rFonts w:ascii="Times New Roman" w:eastAsia="宋体" w:hAnsi="Times New Roman" w:cs="Times New Roman"/>
          <w:kern w:val="0"/>
          <w:sz w:val="24"/>
          <w:szCs w:val="24"/>
        </w:rPr>
        <w:t>.</w:t>
      </w:r>
      <w:r w:rsidRPr="00955DDD">
        <w:rPr>
          <w:rFonts w:ascii="Times New Roman" w:eastAsia="Times New Roman" w:hAnsi="Times New Roman" w:cs="Times New Roman"/>
          <w:kern w:val="0"/>
          <w:sz w:val="24"/>
          <w:szCs w:val="24"/>
        </w:rPr>
        <w:t xml:space="preserve">  </w:t>
      </w:r>
    </w:p>
    <w:tbl>
      <w:tblPr>
        <w:tblStyle w:val="aa"/>
        <w:tblW w:w="862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28"/>
        <w:gridCol w:w="1617"/>
        <w:gridCol w:w="1522"/>
        <w:gridCol w:w="1316"/>
        <w:gridCol w:w="1275"/>
        <w:gridCol w:w="1562"/>
      </w:tblGrid>
      <w:tr w:rsidR="00955DDD" w:rsidRPr="00955DDD" w14:paraId="33B17C38" w14:textId="77777777" w:rsidTr="00A56C33">
        <w:trPr>
          <w:trHeight w:val="280"/>
        </w:trPr>
        <w:tc>
          <w:tcPr>
            <w:tcW w:w="8620" w:type="dxa"/>
            <w:gridSpan w:val="6"/>
            <w:tcBorders>
              <w:bottom w:val="single" w:sz="4" w:space="0" w:color="auto"/>
              <w:tl2br w:val="nil"/>
              <w:tr2bl w:val="nil"/>
            </w:tcBorders>
          </w:tcPr>
          <w:p w14:paraId="49C207C9" w14:textId="77777777" w:rsidR="00974A51" w:rsidRPr="00955DDD" w:rsidRDefault="00974A51" w:rsidP="00974A51">
            <w:pPr>
              <w:spacing w:before="100" w:beforeAutospacing="1" w:after="100" w:afterAutospacing="1"/>
              <w:rPr>
                <w:sz w:val="24"/>
                <w:szCs w:val="24"/>
              </w:rPr>
            </w:pPr>
            <w:r w:rsidRPr="00955DDD">
              <w:rPr>
                <w:i/>
                <w:iCs/>
                <w:sz w:val="24"/>
                <w:szCs w:val="24"/>
              </w:rPr>
              <w:t>t</w:t>
            </w:r>
            <w:r w:rsidRPr="00955DDD">
              <w:rPr>
                <w:sz w:val="24"/>
                <w:szCs w:val="24"/>
              </w:rPr>
              <w:t>-statistics</w:t>
            </w:r>
          </w:p>
        </w:tc>
      </w:tr>
      <w:tr w:rsidR="00955DDD" w:rsidRPr="00955DDD" w14:paraId="20F1FC4C" w14:textId="77777777" w:rsidTr="00A56C33">
        <w:trPr>
          <w:trHeight w:val="280"/>
        </w:trPr>
        <w:tc>
          <w:tcPr>
            <w:tcW w:w="1328" w:type="dxa"/>
            <w:tcBorders>
              <w:top w:val="single" w:sz="4" w:space="0" w:color="auto"/>
            </w:tcBorders>
            <w:vAlign w:val="center"/>
          </w:tcPr>
          <w:p w14:paraId="3AF72DC9" w14:textId="77777777" w:rsidR="00974A51" w:rsidRPr="00955DDD" w:rsidRDefault="00974A51" w:rsidP="00974A51">
            <w:pPr>
              <w:spacing w:before="100" w:beforeAutospacing="1" w:after="100" w:afterAutospacing="1"/>
              <w:rPr>
                <w:sz w:val="24"/>
                <w:szCs w:val="24"/>
              </w:rPr>
            </w:pPr>
          </w:p>
        </w:tc>
        <w:tc>
          <w:tcPr>
            <w:tcW w:w="1617" w:type="dxa"/>
            <w:tcBorders>
              <w:top w:val="single" w:sz="4" w:space="0" w:color="auto"/>
            </w:tcBorders>
            <w:vAlign w:val="center"/>
          </w:tcPr>
          <w:p w14:paraId="37A44FC3" w14:textId="77777777" w:rsidR="00974A51" w:rsidRPr="00955DDD" w:rsidRDefault="00974A51" w:rsidP="00974A51">
            <w:pPr>
              <w:spacing w:before="100" w:beforeAutospacing="1" w:after="100" w:afterAutospacing="1"/>
              <w:rPr>
                <w:sz w:val="24"/>
                <w:szCs w:val="24"/>
              </w:rPr>
            </w:pPr>
            <w:r w:rsidRPr="00955DDD">
              <w:rPr>
                <w:sz w:val="24"/>
                <w:szCs w:val="24"/>
              </w:rPr>
              <w:t>MOT</w:t>
            </w:r>
          </w:p>
        </w:tc>
        <w:tc>
          <w:tcPr>
            <w:tcW w:w="1522" w:type="dxa"/>
            <w:tcBorders>
              <w:top w:val="single" w:sz="4" w:space="0" w:color="auto"/>
            </w:tcBorders>
            <w:vAlign w:val="center"/>
          </w:tcPr>
          <w:p w14:paraId="3594BA37" w14:textId="77777777" w:rsidR="00974A51" w:rsidRPr="00955DDD" w:rsidRDefault="00974A51" w:rsidP="00974A51">
            <w:pPr>
              <w:spacing w:before="100" w:beforeAutospacing="1" w:after="100" w:afterAutospacing="1"/>
              <w:rPr>
                <w:sz w:val="24"/>
                <w:szCs w:val="24"/>
              </w:rPr>
            </w:pPr>
            <w:r w:rsidRPr="00955DDD">
              <w:rPr>
                <w:sz w:val="24"/>
                <w:szCs w:val="24"/>
              </w:rPr>
              <w:t>VAN</w:t>
            </w:r>
          </w:p>
        </w:tc>
        <w:tc>
          <w:tcPr>
            <w:tcW w:w="1316" w:type="dxa"/>
            <w:tcBorders>
              <w:top w:val="single" w:sz="4" w:space="0" w:color="auto"/>
            </w:tcBorders>
            <w:vAlign w:val="center"/>
          </w:tcPr>
          <w:p w14:paraId="25B8A9AC" w14:textId="77777777" w:rsidR="00974A51" w:rsidRPr="00955DDD" w:rsidRDefault="00974A51" w:rsidP="00974A51">
            <w:pPr>
              <w:spacing w:before="100" w:beforeAutospacing="1" w:after="100" w:afterAutospacing="1"/>
              <w:rPr>
                <w:sz w:val="24"/>
                <w:szCs w:val="24"/>
              </w:rPr>
            </w:pPr>
            <w:r w:rsidRPr="00955DDD">
              <w:rPr>
                <w:sz w:val="24"/>
                <w:szCs w:val="24"/>
              </w:rPr>
              <w:t>DAN</w:t>
            </w:r>
          </w:p>
        </w:tc>
        <w:tc>
          <w:tcPr>
            <w:tcW w:w="1275" w:type="dxa"/>
            <w:tcBorders>
              <w:top w:val="single" w:sz="4" w:space="0" w:color="auto"/>
            </w:tcBorders>
            <w:vAlign w:val="center"/>
          </w:tcPr>
          <w:p w14:paraId="3851EF38" w14:textId="77777777" w:rsidR="00974A51" w:rsidRPr="00955DDD" w:rsidRDefault="00974A51" w:rsidP="00974A51">
            <w:pPr>
              <w:spacing w:before="100" w:beforeAutospacing="1" w:after="100" w:afterAutospacing="1"/>
              <w:rPr>
                <w:sz w:val="24"/>
                <w:szCs w:val="24"/>
              </w:rPr>
            </w:pPr>
            <w:r w:rsidRPr="00955DDD">
              <w:rPr>
                <w:sz w:val="24"/>
                <w:szCs w:val="24"/>
              </w:rPr>
              <w:t>FPN</w:t>
            </w:r>
          </w:p>
        </w:tc>
        <w:tc>
          <w:tcPr>
            <w:tcW w:w="1562" w:type="dxa"/>
            <w:tcBorders>
              <w:top w:val="single" w:sz="4" w:space="0" w:color="auto"/>
            </w:tcBorders>
            <w:vAlign w:val="center"/>
          </w:tcPr>
          <w:p w14:paraId="3A5318FA" w14:textId="77777777" w:rsidR="00974A51" w:rsidRPr="00955DDD" w:rsidRDefault="00974A51" w:rsidP="00974A51">
            <w:pPr>
              <w:spacing w:before="100" w:beforeAutospacing="1" w:after="100" w:afterAutospacing="1"/>
              <w:rPr>
                <w:sz w:val="24"/>
                <w:szCs w:val="24"/>
              </w:rPr>
            </w:pPr>
            <w:r w:rsidRPr="00955DDD">
              <w:rPr>
                <w:sz w:val="24"/>
                <w:szCs w:val="24"/>
              </w:rPr>
              <w:t>DMN</w:t>
            </w:r>
          </w:p>
        </w:tc>
      </w:tr>
      <w:tr w:rsidR="00955DDD" w:rsidRPr="00955DDD" w14:paraId="4494622C" w14:textId="77777777" w:rsidTr="00A56C33">
        <w:trPr>
          <w:trHeight w:val="305"/>
        </w:trPr>
        <w:tc>
          <w:tcPr>
            <w:tcW w:w="1328" w:type="dxa"/>
            <w:tcBorders>
              <w:tl2br w:val="nil"/>
              <w:tr2bl w:val="nil"/>
            </w:tcBorders>
            <w:vAlign w:val="center"/>
          </w:tcPr>
          <w:p w14:paraId="7E68C267" w14:textId="77777777" w:rsidR="00974A51" w:rsidRPr="00955DDD" w:rsidRDefault="00974A51" w:rsidP="00974A51">
            <w:pPr>
              <w:spacing w:before="100" w:beforeAutospacing="1" w:after="100" w:afterAutospacing="1"/>
              <w:rPr>
                <w:sz w:val="24"/>
                <w:szCs w:val="24"/>
              </w:rPr>
            </w:pPr>
            <w:r w:rsidRPr="00955DDD">
              <w:rPr>
                <w:sz w:val="24"/>
                <w:szCs w:val="24"/>
              </w:rPr>
              <w:t>VIS</w:t>
            </w:r>
          </w:p>
        </w:tc>
        <w:tc>
          <w:tcPr>
            <w:tcW w:w="1617" w:type="dxa"/>
            <w:tcBorders>
              <w:tl2br w:val="nil"/>
              <w:tr2bl w:val="nil"/>
            </w:tcBorders>
            <w:vAlign w:val="center"/>
          </w:tcPr>
          <w:p w14:paraId="13F6DE9C"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4.84</w:t>
            </w:r>
          </w:p>
        </w:tc>
        <w:tc>
          <w:tcPr>
            <w:tcW w:w="1522" w:type="dxa"/>
            <w:tcBorders>
              <w:tl2br w:val="nil"/>
              <w:tr2bl w:val="nil"/>
            </w:tcBorders>
            <w:vAlign w:val="center"/>
          </w:tcPr>
          <w:p w14:paraId="00C6BD73"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-0.67</w:t>
            </w:r>
          </w:p>
        </w:tc>
        <w:tc>
          <w:tcPr>
            <w:tcW w:w="1316" w:type="dxa"/>
            <w:tcBorders>
              <w:tl2br w:val="nil"/>
              <w:tr2bl w:val="nil"/>
            </w:tcBorders>
            <w:vAlign w:val="center"/>
          </w:tcPr>
          <w:p w14:paraId="635E8FC9"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-0.24</w:t>
            </w:r>
          </w:p>
        </w:tc>
        <w:tc>
          <w:tcPr>
            <w:tcW w:w="1275" w:type="dxa"/>
            <w:tcBorders>
              <w:tl2br w:val="nil"/>
              <w:tr2bl w:val="nil"/>
            </w:tcBorders>
            <w:vAlign w:val="center"/>
          </w:tcPr>
          <w:p w14:paraId="3DBEF5E7"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-8.22</w:t>
            </w:r>
          </w:p>
        </w:tc>
        <w:tc>
          <w:tcPr>
            <w:tcW w:w="1562" w:type="dxa"/>
            <w:tcBorders>
              <w:tl2br w:val="nil"/>
              <w:tr2bl w:val="nil"/>
            </w:tcBorders>
            <w:vAlign w:val="center"/>
          </w:tcPr>
          <w:p w14:paraId="61EC62BA"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-0.03</w:t>
            </w:r>
          </w:p>
        </w:tc>
      </w:tr>
      <w:tr w:rsidR="00955DDD" w:rsidRPr="00955DDD" w14:paraId="08687DE0" w14:textId="77777777" w:rsidTr="00A56C33">
        <w:trPr>
          <w:trHeight w:val="305"/>
        </w:trPr>
        <w:tc>
          <w:tcPr>
            <w:tcW w:w="1328" w:type="dxa"/>
            <w:tcBorders>
              <w:tl2br w:val="nil"/>
              <w:tr2bl w:val="nil"/>
            </w:tcBorders>
            <w:vAlign w:val="center"/>
          </w:tcPr>
          <w:p w14:paraId="0B86FB58" w14:textId="77777777" w:rsidR="00974A51" w:rsidRPr="00955DDD" w:rsidRDefault="00974A51" w:rsidP="00974A51">
            <w:pPr>
              <w:spacing w:before="100" w:beforeAutospacing="1" w:after="100" w:afterAutospacing="1"/>
              <w:rPr>
                <w:sz w:val="24"/>
                <w:szCs w:val="24"/>
              </w:rPr>
            </w:pPr>
            <w:r w:rsidRPr="00955DDD">
              <w:rPr>
                <w:sz w:val="24"/>
                <w:szCs w:val="24"/>
              </w:rPr>
              <w:t>MOT</w:t>
            </w:r>
          </w:p>
        </w:tc>
        <w:tc>
          <w:tcPr>
            <w:tcW w:w="1617" w:type="dxa"/>
            <w:tcBorders>
              <w:tl2br w:val="nil"/>
              <w:tr2bl w:val="nil"/>
            </w:tcBorders>
            <w:vAlign w:val="center"/>
          </w:tcPr>
          <w:p w14:paraId="54650BC6" w14:textId="77777777" w:rsidR="00974A51" w:rsidRPr="00955DDD" w:rsidRDefault="00974A51" w:rsidP="00974A51">
            <w:pPr>
              <w:spacing w:before="100" w:beforeAutospacing="1" w:after="100" w:afterAutospacing="1"/>
              <w:rPr>
                <w:rFonts w:eastAsia="Times New Roman"/>
                <w:sz w:val="24"/>
                <w:szCs w:val="24"/>
              </w:rPr>
            </w:pPr>
          </w:p>
        </w:tc>
        <w:tc>
          <w:tcPr>
            <w:tcW w:w="1522" w:type="dxa"/>
            <w:tcBorders>
              <w:tl2br w:val="nil"/>
              <w:tr2bl w:val="nil"/>
            </w:tcBorders>
            <w:vAlign w:val="center"/>
          </w:tcPr>
          <w:p w14:paraId="43819C99"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4.98</w:t>
            </w:r>
          </w:p>
        </w:tc>
        <w:tc>
          <w:tcPr>
            <w:tcW w:w="1316" w:type="dxa"/>
            <w:tcBorders>
              <w:tl2br w:val="nil"/>
              <w:tr2bl w:val="nil"/>
            </w:tcBorders>
            <w:vAlign w:val="center"/>
          </w:tcPr>
          <w:p w14:paraId="5E61621C"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5.18</w:t>
            </w:r>
          </w:p>
        </w:tc>
        <w:tc>
          <w:tcPr>
            <w:tcW w:w="1275" w:type="dxa"/>
            <w:tcBorders>
              <w:tl2br w:val="nil"/>
              <w:tr2bl w:val="nil"/>
            </w:tcBorders>
            <w:vAlign w:val="center"/>
          </w:tcPr>
          <w:p w14:paraId="58FDC5C7"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-0.57</w:t>
            </w:r>
          </w:p>
        </w:tc>
        <w:tc>
          <w:tcPr>
            <w:tcW w:w="1562" w:type="dxa"/>
            <w:tcBorders>
              <w:tl2br w:val="nil"/>
              <w:tr2bl w:val="nil"/>
            </w:tcBorders>
            <w:vAlign w:val="center"/>
          </w:tcPr>
          <w:p w14:paraId="1A995BEE"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-5.70</w:t>
            </w:r>
          </w:p>
        </w:tc>
      </w:tr>
      <w:tr w:rsidR="00955DDD" w:rsidRPr="00955DDD" w14:paraId="6FF5D5B6" w14:textId="77777777" w:rsidTr="00A56C33">
        <w:trPr>
          <w:trHeight w:val="305"/>
        </w:trPr>
        <w:tc>
          <w:tcPr>
            <w:tcW w:w="1328" w:type="dxa"/>
            <w:tcBorders>
              <w:tl2br w:val="nil"/>
              <w:tr2bl w:val="nil"/>
            </w:tcBorders>
            <w:vAlign w:val="center"/>
          </w:tcPr>
          <w:p w14:paraId="2BB1A7A2" w14:textId="77777777" w:rsidR="00974A51" w:rsidRPr="00955DDD" w:rsidRDefault="00974A51" w:rsidP="00974A51">
            <w:pPr>
              <w:spacing w:before="100" w:beforeAutospacing="1" w:after="100" w:afterAutospacing="1"/>
              <w:rPr>
                <w:sz w:val="24"/>
                <w:szCs w:val="24"/>
              </w:rPr>
            </w:pPr>
            <w:r w:rsidRPr="00955DDD">
              <w:rPr>
                <w:sz w:val="24"/>
                <w:szCs w:val="24"/>
              </w:rPr>
              <w:t>VAN</w:t>
            </w:r>
          </w:p>
        </w:tc>
        <w:tc>
          <w:tcPr>
            <w:tcW w:w="1617" w:type="dxa"/>
            <w:tcBorders>
              <w:tl2br w:val="nil"/>
              <w:tr2bl w:val="nil"/>
            </w:tcBorders>
            <w:vAlign w:val="center"/>
          </w:tcPr>
          <w:p w14:paraId="5978C09A" w14:textId="77777777" w:rsidR="00974A51" w:rsidRPr="00955DDD" w:rsidRDefault="00974A51" w:rsidP="00974A51">
            <w:pPr>
              <w:spacing w:before="100" w:beforeAutospacing="1" w:after="100" w:afterAutospacing="1"/>
              <w:rPr>
                <w:rFonts w:eastAsia="Times New Roman"/>
                <w:sz w:val="24"/>
                <w:szCs w:val="24"/>
              </w:rPr>
            </w:pPr>
          </w:p>
        </w:tc>
        <w:tc>
          <w:tcPr>
            <w:tcW w:w="1522" w:type="dxa"/>
            <w:tcBorders>
              <w:tl2br w:val="nil"/>
              <w:tr2bl w:val="nil"/>
            </w:tcBorders>
            <w:vAlign w:val="center"/>
          </w:tcPr>
          <w:p w14:paraId="0881AA1E" w14:textId="77777777" w:rsidR="00974A51" w:rsidRPr="00955DDD" w:rsidRDefault="00974A51" w:rsidP="00974A51">
            <w:pPr>
              <w:spacing w:before="100" w:beforeAutospacing="1" w:after="100" w:afterAutospacing="1"/>
              <w:rPr>
                <w:rFonts w:eastAsia="Times New Roman"/>
                <w:sz w:val="24"/>
                <w:szCs w:val="24"/>
              </w:rPr>
            </w:pPr>
          </w:p>
        </w:tc>
        <w:tc>
          <w:tcPr>
            <w:tcW w:w="1316" w:type="dxa"/>
            <w:tcBorders>
              <w:tl2br w:val="nil"/>
              <w:tr2bl w:val="nil"/>
            </w:tcBorders>
            <w:vAlign w:val="center"/>
          </w:tcPr>
          <w:p w14:paraId="7167F007"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2.30</w:t>
            </w:r>
          </w:p>
        </w:tc>
        <w:tc>
          <w:tcPr>
            <w:tcW w:w="1275" w:type="dxa"/>
            <w:tcBorders>
              <w:tl2br w:val="nil"/>
              <w:tr2bl w:val="nil"/>
            </w:tcBorders>
            <w:vAlign w:val="center"/>
          </w:tcPr>
          <w:p w14:paraId="3B70200C"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5.30</w:t>
            </w:r>
          </w:p>
        </w:tc>
        <w:tc>
          <w:tcPr>
            <w:tcW w:w="1562" w:type="dxa"/>
            <w:tcBorders>
              <w:tl2br w:val="nil"/>
              <w:tr2bl w:val="nil"/>
            </w:tcBorders>
            <w:vAlign w:val="center"/>
          </w:tcPr>
          <w:p w14:paraId="578A4E97"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-6.20</w:t>
            </w:r>
          </w:p>
        </w:tc>
      </w:tr>
      <w:tr w:rsidR="00955DDD" w:rsidRPr="00955DDD" w14:paraId="2D01BEC3" w14:textId="77777777" w:rsidTr="00A56C33">
        <w:trPr>
          <w:trHeight w:val="297"/>
        </w:trPr>
        <w:tc>
          <w:tcPr>
            <w:tcW w:w="1328" w:type="dxa"/>
            <w:tcBorders>
              <w:tl2br w:val="nil"/>
              <w:tr2bl w:val="nil"/>
            </w:tcBorders>
            <w:vAlign w:val="center"/>
          </w:tcPr>
          <w:p w14:paraId="4514A5AC" w14:textId="77777777" w:rsidR="00974A51" w:rsidRPr="00955DDD" w:rsidRDefault="00974A51" w:rsidP="00974A51">
            <w:pPr>
              <w:spacing w:before="100" w:beforeAutospacing="1" w:after="100" w:afterAutospacing="1"/>
              <w:rPr>
                <w:sz w:val="24"/>
                <w:szCs w:val="24"/>
              </w:rPr>
            </w:pPr>
            <w:r w:rsidRPr="00955DDD">
              <w:rPr>
                <w:sz w:val="24"/>
                <w:szCs w:val="24"/>
              </w:rPr>
              <w:t>DAN</w:t>
            </w:r>
          </w:p>
        </w:tc>
        <w:tc>
          <w:tcPr>
            <w:tcW w:w="1617" w:type="dxa"/>
            <w:tcBorders>
              <w:tl2br w:val="nil"/>
              <w:tr2bl w:val="nil"/>
            </w:tcBorders>
            <w:vAlign w:val="center"/>
          </w:tcPr>
          <w:p w14:paraId="44248962" w14:textId="77777777" w:rsidR="00974A51" w:rsidRPr="00955DDD" w:rsidRDefault="00974A51" w:rsidP="00974A51">
            <w:pPr>
              <w:spacing w:before="100" w:beforeAutospacing="1" w:after="100" w:afterAutospacing="1"/>
              <w:rPr>
                <w:rFonts w:eastAsia="Times New Roman"/>
                <w:sz w:val="24"/>
                <w:szCs w:val="24"/>
              </w:rPr>
            </w:pPr>
          </w:p>
        </w:tc>
        <w:tc>
          <w:tcPr>
            <w:tcW w:w="1522" w:type="dxa"/>
            <w:tcBorders>
              <w:tl2br w:val="nil"/>
              <w:tr2bl w:val="nil"/>
            </w:tcBorders>
            <w:vAlign w:val="center"/>
          </w:tcPr>
          <w:p w14:paraId="48B73C88" w14:textId="77777777" w:rsidR="00974A51" w:rsidRPr="00955DDD" w:rsidRDefault="00974A51" w:rsidP="00974A51">
            <w:pPr>
              <w:spacing w:before="100" w:beforeAutospacing="1" w:after="100" w:afterAutospacing="1"/>
              <w:rPr>
                <w:rFonts w:eastAsia="Times New Roman"/>
                <w:sz w:val="24"/>
                <w:szCs w:val="24"/>
              </w:rPr>
            </w:pPr>
          </w:p>
        </w:tc>
        <w:tc>
          <w:tcPr>
            <w:tcW w:w="1316" w:type="dxa"/>
            <w:tcBorders>
              <w:tl2br w:val="nil"/>
              <w:tr2bl w:val="nil"/>
            </w:tcBorders>
            <w:vAlign w:val="center"/>
          </w:tcPr>
          <w:p w14:paraId="389A15A2" w14:textId="77777777" w:rsidR="00974A51" w:rsidRPr="00955DDD" w:rsidRDefault="00974A51" w:rsidP="00974A51">
            <w:pPr>
              <w:spacing w:before="100" w:beforeAutospacing="1" w:after="100" w:afterAutospacing="1"/>
              <w:rPr>
                <w:rFonts w:eastAsia="Times New Roman"/>
                <w:sz w:val="24"/>
                <w:szCs w:val="24"/>
              </w:rPr>
            </w:pPr>
          </w:p>
        </w:tc>
        <w:tc>
          <w:tcPr>
            <w:tcW w:w="1275" w:type="dxa"/>
            <w:tcBorders>
              <w:tl2br w:val="nil"/>
              <w:tr2bl w:val="nil"/>
            </w:tcBorders>
            <w:vAlign w:val="center"/>
          </w:tcPr>
          <w:p w14:paraId="0A3CB4BB"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1.94</w:t>
            </w:r>
          </w:p>
        </w:tc>
        <w:tc>
          <w:tcPr>
            <w:tcW w:w="1562" w:type="dxa"/>
            <w:tcBorders>
              <w:tl2br w:val="nil"/>
              <w:tr2bl w:val="nil"/>
            </w:tcBorders>
            <w:vAlign w:val="center"/>
          </w:tcPr>
          <w:p w14:paraId="55EE2B58"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-3.04</w:t>
            </w:r>
          </w:p>
        </w:tc>
      </w:tr>
      <w:tr w:rsidR="00955DDD" w:rsidRPr="00955DDD" w14:paraId="059BD1DC" w14:textId="77777777" w:rsidTr="00A56C33">
        <w:trPr>
          <w:trHeight w:val="297"/>
        </w:trPr>
        <w:tc>
          <w:tcPr>
            <w:tcW w:w="1328" w:type="dxa"/>
            <w:tcBorders>
              <w:tl2br w:val="nil"/>
              <w:tr2bl w:val="nil"/>
            </w:tcBorders>
            <w:vAlign w:val="center"/>
          </w:tcPr>
          <w:p w14:paraId="370018FB" w14:textId="77777777" w:rsidR="00974A51" w:rsidRPr="00955DDD" w:rsidRDefault="00974A51" w:rsidP="00974A51">
            <w:pPr>
              <w:spacing w:before="100" w:beforeAutospacing="1" w:after="100" w:afterAutospacing="1"/>
              <w:rPr>
                <w:sz w:val="24"/>
                <w:szCs w:val="24"/>
              </w:rPr>
            </w:pPr>
            <w:r w:rsidRPr="00955DDD">
              <w:rPr>
                <w:sz w:val="24"/>
                <w:szCs w:val="24"/>
              </w:rPr>
              <w:t>FPN</w:t>
            </w:r>
          </w:p>
        </w:tc>
        <w:tc>
          <w:tcPr>
            <w:tcW w:w="1617" w:type="dxa"/>
            <w:tcBorders>
              <w:tl2br w:val="nil"/>
              <w:tr2bl w:val="nil"/>
            </w:tcBorders>
            <w:vAlign w:val="center"/>
          </w:tcPr>
          <w:p w14:paraId="19CB1C5E" w14:textId="77777777" w:rsidR="00974A51" w:rsidRPr="00955DDD" w:rsidRDefault="00974A51" w:rsidP="00974A51">
            <w:pPr>
              <w:spacing w:before="100" w:beforeAutospacing="1" w:after="100" w:afterAutospacing="1"/>
              <w:rPr>
                <w:rFonts w:eastAsia="Times New Roman"/>
                <w:sz w:val="24"/>
                <w:szCs w:val="24"/>
              </w:rPr>
            </w:pPr>
          </w:p>
        </w:tc>
        <w:tc>
          <w:tcPr>
            <w:tcW w:w="1522" w:type="dxa"/>
            <w:tcBorders>
              <w:tl2br w:val="nil"/>
              <w:tr2bl w:val="nil"/>
            </w:tcBorders>
            <w:vAlign w:val="center"/>
          </w:tcPr>
          <w:p w14:paraId="200C0B0E" w14:textId="77777777" w:rsidR="00974A51" w:rsidRPr="00955DDD" w:rsidRDefault="00974A51" w:rsidP="00974A51">
            <w:pPr>
              <w:spacing w:before="100" w:beforeAutospacing="1" w:after="100" w:afterAutospacing="1"/>
              <w:rPr>
                <w:rFonts w:eastAsia="Times New Roman"/>
                <w:sz w:val="24"/>
                <w:szCs w:val="24"/>
              </w:rPr>
            </w:pPr>
          </w:p>
        </w:tc>
        <w:tc>
          <w:tcPr>
            <w:tcW w:w="1316" w:type="dxa"/>
            <w:tcBorders>
              <w:tl2br w:val="nil"/>
              <w:tr2bl w:val="nil"/>
            </w:tcBorders>
            <w:vAlign w:val="center"/>
          </w:tcPr>
          <w:p w14:paraId="0910E7D0" w14:textId="77777777" w:rsidR="00974A51" w:rsidRPr="00955DDD" w:rsidRDefault="00974A51" w:rsidP="00974A51">
            <w:pPr>
              <w:spacing w:before="100" w:beforeAutospacing="1" w:after="100" w:afterAutospacing="1"/>
              <w:rPr>
                <w:rFonts w:eastAsia="Times New Roman"/>
                <w:sz w:val="24"/>
                <w:szCs w:val="24"/>
              </w:rPr>
            </w:pPr>
          </w:p>
        </w:tc>
        <w:tc>
          <w:tcPr>
            <w:tcW w:w="1275" w:type="dxa"/>
            <w:tcBorders>
              <w:tl2br w:val="nil"/>
              <w:tr2bl w:val="nil"/>
            </w:tcBorders>
            <w:vAlign w:val="center"/>
          </w:tcPr>
          <w:p w14:paraId="6899D43A" w14:textId="77777777" w:rsidR="00974A51" w:rsidRPr="00955DDD" w:rsidRDefault="00974A51" w:rsidP="00974A51">
            <w:pPr>
              <w:spacing w:before="100" w:beforeAutospacing="1" w:after="100" w:afterAutospacing="1"/>
              <w:rPr>
                <w:rFonts w:eastAsia="Times New Roman"/>
                <w:sz w:val="24"/>
                <w:szCs w:val="24"/>
              </w:rPr>
            </w:pPr>
          </w:p>
        </w:tc>
        <w:tc>
          <w:tcPr>
            <w:tcW w:w="1562" w:type="dxa"/>
            <w:tcBorders>
              <w:tl2br w:val="nil"/>
              <w:tr2bl w:val="nil"/>
            </w:tcBorders>
            <w:vAlign w:val="center"/>
          </w:tcPr>
          <w:p w14:paraId="706FA1B7"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-2.88</w:t>
            </w:r>
          </w:p>
        </w:tc>
      </w:tr>
      <w:tr w:rsidR="00955DDD" w:rsidRPr="00955DDD" w14:paraId="21E190EB" w14:textId="77777777" w:rsidTr="00A56C33">
        <w:trPr>
          <w:trHeight w:val="280"/>
        </w:trPr>
        <w:tc>
          <w:tcPr>
            <w:tcW w:w="8620" w:type="dxa"/>
            <w:gridSpan w:val="6"/>
            <w:tcBorders>
              <w:top w:val="single" w:sz="4" w:space="0" w:color="auto"/>
              <w:tl2br w:val="nil"/>
              <w:tr2bl w:val="nil"/>
            </w:tcBorders>
            <w:vAlign w:val="center"/>
          </w:tcPr>
          <w:p w14:paraId="45CE9972" w14:textId="77777777" w:rsidR="00974A51" w:rsidRPr="00955DDD" w:rsidRDefault="00974A51" w:rsidP="00974A51">
            <w:pPr>
              <w:spacing w:before="100" w:beforeAutospacing="1" w:after="100" w:afterAutospacing="1"/>
              <w:rPr>
                <w:rFonts w:eastAsia="Times New Roman"/>
                <w:sz w:val="24"/>
                <w:szCs w:val="24"/>
              </w:rPr>
            </w:pPr>
            <w:r w:rsidRPr="00955DDD">
              <w:rPr>
                <w:i/>
                <w:iCs/>
                <w:sz w:val="24"/>
                <w:szCs w:val="24"/>
              </w:rPr>
              <w:t>p</w:t>
            </w:r>
            <w:r w:rsidRPr="00955DDD">
              <w:rPr>
                <w:sz w:val="24"/>
                <w:szCs w:val="24"/>
              </w:rPr>
              <w:t>-values</w:t>
            </w:r>
          </w:p>
        </w:tc>
      </w:tr>
      <w:tr w:rsidR="00955DDD" w:rsidRPr="00955DDD" w14:paraId="50193DBE" w14:textId="77777777" w:rsidTr="00A56C33">
        <w:trPr>
          <w:trHeight w:val="280"/>
        </w:trPr>
        <w:tc>
          <w:tcPr>
            <w:tcW w:w="1328" w:type="dxa"/>
            <w:tcBorders>
              <w:top w:val="single" w:sz="4" w:space="0" w:color="auto"/>
              <w:tl2br w:val="nil"/>
              <w:tr2bl w:val="nil"/>
            </w:tcBorders>
            <w:vAlign w:val="center"/>
          </w:tcPr>
          <w:p w14:paraId="65814D6D" w14:textId="77777777" w:rsidR="00974A51" w:rsidRPr="00955DDD" w:rsidRDefault="00974A51" w:rsidP="00974A51">
            <w:pPr>
              <w:spacing w:before="100" w:beforeAutospacing="1" w:after="100" w:afterAutospacing="1"/>
              <w:rPr>
                <w:sz w:val="24"/>
                <w:szCs w:val="24"/>
              </w:rPr>
            </w:pPr>
          </w:p>
        </w:tc>
        <w:tc>
          <w:tcPr>
            <w:tcW w:w="1617" w:type="dxa"/>
            <w:tcBorders>
              <w:top w:val="single" w:sz="4" w:space="0" w:color="auto"/>
              <w:tl2br w:val="nil"/>
              <w:tr2bl w:val="nil"/>
            </w:tcBorders>
            <w:vAlign w:val="center"/>
          </w:tcPr>
          <w:p w14:paraId="2C84486F" w14:textId="77777777" w:rsidR="00974A51" w:rsidRPr="00955DDD" w:rsidRDefault="00974A51" w:rsidP="00974A51">
            <w:pPr>
              <w:spacing w:before="100" w:beforeAutospacing="1" w:after="100" w:afterAutospacing="1"/>
              <w:rPr>
                <w:sz w:val="24"/>
                <w:szCs w:val="24"/>
              </w:rPr>
            </w:pPr>
            <w:r w:rsidRPr="00955DDD">
              <w:rPr>
                <w:sz w:val="24"/>
                <w:szCs w:val="24"/>
              </w:rPr>
              <w:t>MOT</w:t>
            </w:r>
          </w:p>
        </w:tc>
        <w:tc>
          <w:tcPr>
            <w:tcW w:w="1522" w:type="dxa"/>
            <w:tcBorders>
              <w:top w:val="single" w:sz="4" w:space="0" w:color="auto"/>
              <w:tl2br w:val="nil"/>
              <w:tr2bl w:val="nil"/>
            </w:tcBorders>
            <w:vAlign w:val="center"/>
          </w:tcPr>
          <w:p w14:paraId="69DB8B23" w14:textId="77777777" w:rsidR="00974A51" w:rsidRPr="00955DDD" w:rsidRDefault="00974A51" w:rsidP="00974A51">
            <w:pPr>
              <w:spacing w:before="100" w:beforeAutospacing="1" w:after="100" w:afterAutospacing="1"/>
              <w:rPr>
                <w:sz w:val="24"/>
                <w:szCs w:val="24"/>
              </w:rPr>
            </w:pPr>
            <w:r w:rsidRPr="00955DDD">
              <w:rPr>
                <w:sz w:val="24"/>
                <w:szCs w:val="24"/>
              </w:rPr>
              <w:t>VAN</w:t>
            </w:r>
          </w:p>
        </w:tc>
        <w:tc>
          <w:tcPr>
            <w:tcW w:w="1316" w:type="dxa"/>
            <w:tcBorders>
              <w:top w:val="single" w:sz="4" w:space="0" w:color="auto"/>
              <w:tl2br w:val="nil"/>
              <w:tr2bl w:val="nil"/>
            </w:tcBorders>
            <w:vAlign w:val="center"/>
          </w:tcPr>
          <w:p w14:paraId="26759C20" w14:textId="77777777" w:rsidR="00974A51" w:rsidRPr="00955DDD" w:rsidRDefault="00974A51" w:rsidP="00974A51">
            <w:pPr>
              <w:spacing w:before="100" w:beforeAutospacing="1" w:after="100" w:afterAutospacing="1"/>
              <w:rPr>
                <w:sz w:val="24"/>
                <w:szCs w:val="24"/>
              </w:rPr>
            </w:pPr>
            <w:r w:rsidRPr="00955DDD">
              <w:rPr>
                <w:sz w:val="24"/>
                <w:szCs w:val="24"/>
              </w:rPr>
              <w:t>DAN</w:t>
            </w:r>
          </w:p>
        </w:tc>
        <w:tc>
          <w:tcPr>
            <w:tcW w:w="1275" w:type="dxa"/>
            <w:tcBorders>
              <w:top w:val="single" w:sz="4" w:space="0" w:color="auto"/>
              <w:tl2br w:val="nil"/>
              <w:tr2bl w:val="nil"/>
            </w:tcBorders>
            <w:vAlign w:val="center"/>
          </w:tcPr>
          <w:p w14:paraId="08F34C5F" w14:textId="77777777" w:rsidR="00974A51" w:rsidRPr="00955DDD" w:rsidRDefault="00974A51" w:rsidP="00974A51">
            <w:pPr>
              <w:spacing w:before="100" w:beforeAutospacing="1" w:after="100" w:afterAutospacing="1"/>
              <w:rPr>
                <w:sz w:val="24"/>
                <w:szCs w:val="24"/>
              </w:rPr>
            </w:pPr>
            <w:r w:rsidRPr="00955DDD">
              <w:rPr>
                <w:sz w:val="24"/>
                <w:szCs w:val="24"/>
              </w:rPr>
              <w:t>FPN</w:t>
            </w:r>
          </w:p>
        </w:tc>
        <w:tc>
          <w:tcPr>
            <w:tcW w:w="1562" w:type="dxa"/>
            <w:tcBorders>
              <w:top w:val="single" w:sz="4" w:space="0" w:color="auto"/>
              <w:tl2br w:val="nil"/>
              <w:tr2bl w:val="nil"/>
            </w:tcBorders>
            <w:vAlign w:val="center"/>
          </w:tcPr>
          <w:p w14:paraId="78C59CB1" w14:textId="77777777" w:rsidR="00974A51" w:rsidRPr="00955DDD" w:rsidRDefault="00974A51" w:rsidP="00974A51">
            <w:pPr>
              <w:spacing w:before="100" w:beforeAutospacing="1" w:after="100" w:afterAutospacing="1"/>
              <w:rPr>
                <w:sz w:val="24"/>
                <w:szCs w:val="24"/>
              </w:rPr>
            </w:pPr>
            <w:r w:rsidRPr="00955DDD">
              <w:rPr>
                <w:sz w:val="24"/>
                <w:szCs w:val="24"/>
              </w:rPr>
              <w:t>DMN</w:t>
            </w:r>
          </w:p>
        </w:tc>
      </w:tr>
      <w:tr w:rsidR="00955DDD" w:rsidRPr="00955DDD" w14:paraId="125B339C" w14:textId="77777777" w:rsidTr="00A56C33">
        <w:trPr>
          <w:trHeight w:val="280"/>
        </w:trPr>
        <w:tc>
          <w:tcPr>
            <w:tcW w:w="1328" w:type="dxa"/>
            <w:vAlign w:val="center"/>
          </w:tcPr>
          <w:p w14:paraId="73627D35" w14:textId="77777777" w:rsidR="00974A51" w:rsidRPr="00955DDD" w:rsidRDefault="00974A51" w:rsidP="00974A51">
            <w:pPr>
              <w:spacing w:before="100" w:beforeAutospacing="1" w:after="100" w:afterAutospacing="1"/>
              <w:rPr>
                <w:sz w:val="24"/>
                <w:szCs w:val="24"/>
              </w:rPr>
            </w:pPr>
            <w:r w:rsidRPr="00955DDD">
              <w:rPr>
                <w:sz w:val="24"/>
                <w:szCs w:val="24"/>
              </w:rPr>
              <w:t>VIS</w:t>
            </w:r>
          </w:p>
        </w:tc>
        <w:tc>
          <w:tcPr>
            <w:tcW w:w="1617" w:type="dxa"/>
            <w:vAlign w:val="center"/>
          </w:tcPr>
          <w:p w14:paraId="246A5CA2" w14:textId="77777777" w:rsidR="00974A51" w:rsidRPr="00955DDD" w:rsidRDefault="00974A51" w:rsidP="00974A51">
            <w:pPr>
              <w:spacing w:before="100" w:beforeAutospacing="1" w:after="100" w:afterAutospacing="1"/>
              <w:rPr>
                <w:sz w:val="24"/>
                <w:szCs w:val="24"/>
              </w:rPr>
            </w:pPr>
            <w:r w:rsidRPr="00955DDD">
              <w:rPr>
                <w:rFonts w:eastAsia="Times New Roman"/>
                <w:sz w:val="24"/>
                <w:szCs w:val="24"/>
              </w:rPr>
              <w:t>1.1×10</w:t>
            </w:r>
            <w:r w:rsidRPr="00955DDD">
              <w:rPr>
                <w:rFonts w:eastAsia="Times New Roman"/>
                <w:sz w:val="24"/>
                <w:szCs w:val="24"/>
                <w:vertAlign w:val="superscript"/>
              </w:rPr>
              <w:t>-3</w:t>
            </w:r>
          </w:p>
        </w:tc>
        <w:tc>
          <w:tcPr>
            <w:tcW w:w="1522" w:type="dxa"/>
            <w:vAlign w:val="center"/>
          </w:tcPr>
          <w:p w14:paraId="1F70686D"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0.64</w:t>
            </w:r>
          </w:p>
        </w:tc>
        <w:tc>
          <w:tcPr>
            <w:tcW w:w="1316" w:type="dxa"/>
            <w:vAlign w:val="center"/>
          </w:tcPr>
          <w:p w14:paraId="3662F291"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0.87</w:t>
            </w:r>
          </w:p>
        </w:tc>
        <w:tc>
          <w:tcPr>
            <w:tcW w:w="1275" w:type="dxa"/>
            <w:vAlign w:val="center"/>
          </w:tcPr>
          <w:p w14:paraId="0D007DC5"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7.5×10</w:t>
            </w:r>
            <w:r w:rsidRPr="00955DDD">
              <w:rPr>
                <w:rFonts w:eastAsia="Times New Roman"/>
                <w:sz w:val="24"/>
                <w:szCs w:val="24"/>
                <w:vertAlign w:val="superscript"/>
              </w:rPr>
              <w:t>-5</w:t>
            </w:r>
          </w:p>
        </w:tc>
        <w:tc>
          <w:tcPr>
            <w:tcW w:w="1562" w:type="dxa"/>
            <w:vAlign w:val="center"/>
          </w:tcPr>
          <w:p w14:paraId="66E5A0EB"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0.98</w:t>
            </w:r>
          </w:p>
        </w:tc>
      </w:tr>
      <w:tr w:rsidR="00955DDD" w:rsidRPr="00955DDD" w14:paraId="10D9C824" w14:textId="77777777" w:rsidTr="00A56C33">
        <w:trPr>
          <w:trHeight w:val="280"/>
        </w:trPr>
        <w:tc>
          <w:tcPr>
            <w:tcW w:w="1328" w:type="dxa"/>
            <w:vAlign w:val="center"/>
          </w:tcPr>
          <w:p w14:paraId="4FD7B226" w14:textId="77777777" w:rsidR="00974A51" w:rsidRPr="00955DDD" w:rsidRDefault="00974A51" w:rsidP="00974A51">
            <w:pPr>
              <w:spacing w:before="100" w:beforeAutospacing="1" w:after="100" w:afterAutospacing="1"/>
              <w:rPr>
                <w:sz w:val="24"/>
                <w:szCs w:val="24"/>
              </w:rPr>
            </w:pPr>
            <w:r w:rsidRPr="00955DDD">
              <w:rPr>
                <w:sz w:val="24"/>
                <w:szCs w:val="24"/>
              </w:rPr>
              <w:t>MOT</w:t>
            </w:r>
          </w:p>
        </w:tc>
        <w:tc>
          <w:tcPr>
            <w:tcW w:w="1617" w:type="dxa"/>
            <w:vAlign w:val="center"/>
          </w:tcPr>
          <w:p w14:paraId="20DA4AC7" w14:textId="77777777" w:rsidR="00974A51" w:rsidRPr="00955DDD" w:rsidRDefault="00974A51" w:rsidP="00974A51">
            <w:pPr>
              <w:spacing w:before="100" w:beforeAutospacing="1" w:after="100" w:afterAutospacing="1"/>
              <w:rPr>
                <w:rFonts w:eastAsia="Times New Roman"/>
                <w:sz w:val="24"/>
                <w:szCs w:val="24"/>
              </w:rPr>
            </w:pPr>
          </w:p>
        </w:tc>
        <w:tc>
          <w:tcPr>
            <w:tcW w:w="1522" w:type="dxa"/>
            <w:vAlign w:val="center"/>
          </w:tcPr>
          <w:p w14:paraId="71736824"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1.0×10</w:t>
            </w:r>
            <w:r w:rsidRPr="00955DDD">
              <w:rPr>
                <w:rFonts w:eastAsia="Times New Roman"/>
                <w:sz w:val="24"/>
                <w:szCs w:val="24"/>
                <w:vertAlign w:val="superscript"/>
              </w:rPr>
              <w:t>-3</w:t>
            </w:r>
          </w:p>
        </w:tc>
        <w:tc>
          <w:tcPr>
            <w:tcW w:w="1316" w:type="dxa"/>
            <w:vAlign w:val="center"/>
          </w:tcPr>
          <w:p w14:paraId="736F2197"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9.1×10</w:t>
            </w:r>
            <w:r w:rsidRPr="00955DDD">
              <w:rPr>
                <w:rFonts w:eastAsia="Times New Roman"/>
                <w:sz w:val="24"/>
                <w:szCs w:val="24"/>
                <w:vertAlign w:val="superscript"/>
              </w:rPr>
              <w:t>-4</w:t>
            </w:r>
          </w:p>
        </w:tc>
        <w:tc>
          <w:tcPr>
            <w:tcW w:w="1275" w:type="dxa"/>
            <w:vAlign w:val="center"/>
          </w:tcPr>
          <w:p w14:paraId="09688915"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0.67</w:t>
            </w:r>
          </w:p>
        </w:tc>
        <w:tc>
          <w:tcPr>
            <w:tcW w:w="1562" w:type="dxa"/>
            <w:vAlign w:val="center"/>
          </w:tcPr>
          <w:p w14:paraId="0A5F9B69"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7.0×10</w:t>
            </w:r>
            <w:r w:rsidRPr="00955DDD">
              <w:rPr>
                <w:rFonts w:eastAsia="Times New Roman"/>
                <w:sz w:val="24"/>
                <w:szCs w:val="24"/>
                <w:vertAlign w:val="superscript"/>
              </w:rPr>
              <w:t>-4</w:t>
            </w:r>
          </w:p>
        </w:tc>
      </w:tr>
      <w:tr w:rsidR="00955DDD" w:rsidRPr="00955DDD" w14:paraId="4D737E77" w14:textId="77777777" w:rsidTr="00A56C33">
        <w:trPr>
          <w:trHeight w:val="280"/>
        </w:trPr>
        <w:tc>
          <w:tcPr>
            <w:tcW w:w="1328" w:type="dxa"/>
            <w:vAlign w:val="center"/>
          </w:tcPr>
          <w:p w14:paraId="0DDFBB03" w14:textId="77777777" w:rsidR="00974A51" w:rsidRPr="00955DDD" w:rsidRDefault="00974A51" w:rsidP="00974A51">
            <w:pPr>
              <w:spacing w:before="100" w:beforeAutospacing="1" w:after="100" w:afterAutospacing="1"/>
              <w:rPr>
                <w:sz w:val="24"/>
                <w:szCs w:val="24"/>
              </w:rPr>
            </w:pPr>
            <w:r w:rsidRPr="00955DDD">
              <w:rPr>
                <w:sz w:val="24"/>
                <w:szCs w:val="24"/>
              </w:rPr>
              <w:t>VAN</w:t>
            </w:r>
          </w:p>
        </w:tc>
        <w:tc>
          <w:tcPr>
            <w:tcW w:w="1617" w:type="dxa"/>
            <w:vAlign w:val="center"/>
          </w:tcPr>
          <w:p w14:paraId="5B1622D4" w14:textId="77777777" w:rsidR="00974A51" w:rsidRPr="00955DDD" w:rsidRDefault="00974A51" w:rsidP="00974A51">
            <w:pPr>
              <w:spacing w:before="100" w:beforeAutospacing="1" w:after="100" w:afterAutospacing="1"/>
              <w:rPr>
                <w:rFonts w:eastAsia="Times New Roman"/>
                <w:sz w:val="24"/>
                <w:szCs w:val="24"/>
              </w:rPr>
            </w:pPr>
          </w:p>
        </w:tc>
        <w:tc>
          <w:tcPr>
            <w:tcW w:w="1522" w:type="dxa"/>
            <w:vAlign w:val="center"/>
          </w:tcPr>
          <w:p w14:paraId="7B42F674" w14:textId="77777777" w:rsidR="00974A51" w:rsidRPr="00955DDD" w:rsidRDefault="00974A51" w:rsidP="00974A51">
            <w:pPr>
              <w:spacing w:before="100" w:beforeAutospacing="1" w:after="100" w:afterAutospacing="1"/>
              <w:rPr>
                <w:rFonts w:eastAsia="Times New Roman"/>
                <w:sz w:val="24"/>
                <w:szCs w:val="24"/>
              </w:rPr>
            </w:pPr>
          </w:p>
        </w:tc>
        <w:tc>
          <w:tcPr>
            <w:tcW w:w="1316" w:type="dxa"/>
            <w:vAlign w:val="center"/>
          </w:tcPr>
          <w:p w14:paraId="52F5BF5E"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0.06</w:t>
            </w:r>
          </w:p>
        </w:tc>
        <w:tc>
          <w:tcPr>
            <w:tcW w:w="1275" w:type="dxa"/>
            <w:vAlign w:val="center"/>
          </w:tcPr>
          <w:p w14:paraId="38BB6379"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9.1×10</w:t>
            </w:r>
            <w:r w:rsidRPr="00955DDD">
              <w:rPr>
                <w:rFonts w:eastAsia="Times New Roman"/>
                <w:sz w:val="24"/>
                <w:szCs w:val="24"/>
                <w:vertAlign w:val="superscript"/>
              </w:rPr>
              <w:t>-4</w:t>
            </w:r>
          </w:p>
        </w:tc>
        <w:tc>
          <w:tcPr>
            <w:tcW w:w="1562" w:type="dxa"/>
            <w:vAlign w:val="center"/>
          </w:tcPr>
          <w:p w14:paraId="07E3E922"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5.0×10</w:t>
            </w:r>
            <w:r w:rsidRPr="00955DDD">
              <w:rPr>
                <w:rFonts w:eastAsia="Times New Roman"/>
                <w:sz w:val="24"/>
                <w:szCs w:val="24"/>
                <w:vertAlign w:val="superscript"/>
              </w:rPr>
              <w:t>-4</w:t>
            </w:r>
          </w:p>
        </w:tc>
      </w:tr>
      <w:tr w:rsidR="00955DDD" w:rsidRPr="00955DDD" w14:paraId="0F5ECACE" w14:textId="77777777" w:rsidTr="00A56C33">
        <w:trPr>
          <w:trHeight w:val="280"/>
        </w:trPr>
        <w:tc>
          <w:tcPr>
            <w:tcW w:w="1328" w:type="dxa"/>
            <w:vAlign w:val="center"/>
          </w:tcPr>
          <w:p w14:paraId="62C76F26" w14:textId="77777777" w:rsidR="00974A51" w:rsidRPr="00955DDD" w:rsidRDefault="00974A51" w:rsidP="00974A51">
            <w:pPr>
              <w:spacing w:before="100" w:beforeAutospacing="1" w:after="100" w:afterAutospacing="1"/>
              <w:rPr>
                <w:sz w:val="24"/>
                <w:szCs w:val="24"/>
              </w:rPr>
            </w:pPr>
            <w:r w:rsidRPr="00955DDD">
              <w:rPr>
                <w:sz w:val="24"/>
                <w:szCs w:val="24"/>
              </w:rPr>
              <w:t>DAN</w:t>
            </w:r>
          </w:p>
        </w:tc>
        <w:tc>
          <w:tcPr>
            <w:tcW w:w="1617" w:type="dxa"/>
            <w:vAlign w:val="center"/>
          </w:tcPr>
          <w:p w14:paraId="17FFEF6E" w14:textId="77777777" w:rsidR="00974A51" w:rsidRPr="00955DDD" w:rsidRDefault="00974A51" w:rsidP="00974A51">
            <w:pPr>
              <w:spacing w:before="100" w:beforeAutospacing="1" w:after="100" w:afterAutospacing="1"/>
              <w:rPr>
                <w:rFonts w:eastAsia="Times New Roman"/>
                <w:sz w:val="24"/>
                <w:szCs w:val="24"/>
              </w:rPr>
            </w:pPr>
          </w:p>
        </w:tc>
        <w:tc>
          <w:tcPr>
            <w:tcW w:w="1522" w:type="dxa"/>
            <w:vAlign w:val="center"/>
          </w:tcPr>
          <w:p w14:paraId="509114A5" w14:textId="77777777" w:rsidR="00974A51" w:rsidRPr="00955DDD" w:rsidRDefault="00974A51" w:rsidP="00974A51">
            <w:pPr>
              <w:spacing w:before="100" w:beforeAutospacing="1" w:after="100" w:afterAutospacing="1"/>
              <w:rPr>
                <w:rFonts w:eastAsia="Times New Roman"/>
                <w:sz w:val="24"/>
                <w:szCs w:val="24"/>
              </w:rPr>
            </w:pPr>
          </w:p>
        </w:tc>
        <w:tc>
          <w:tcPr>
            <w:tcW w:w="1316" w:type="dxa"/>
            <w:vAlign w:val="center"/>
          </w:tcPr>
          <w:p w14:paraId="68D1D4EE" w14:textId="77777777" w:rsidR="00974A51" w:rsidRPr="00955DDD" w:rsidRDefault="00974A51" w:rsidP="00974A51">
            <w:pPr>
              <w:spacing w:before="100" w:beforeAutospacing="1" w:after="100" w:afterAutospacing="1"/>
              <w:rPr>
                <w:rFonts w:eastAsia="Times New Roman"/>
                <w:sz w:val="24"/>
                <w:szCs w:val="24"/>
              </w:rPr>
            </w:pPr>
          </w:p>
        </w:tc>
        <w:tc>
          <w:tcPr>
            <w:tcW w:w="1275" w:type="dxa"/>
            <w:vAlign w:val="center"/>
          </w:tcPr>
          <w:p w14:paraId="54E2AA3E"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0.11</w:t>
            </w:r>
          </w:p>
        </w:tc>
        <w:tc>
          <w:tcPr>
            <w:tcW w:w="1562" w:type="dxa"/>
            <w:vAlign w:val="center"/>
          </w:tcPr>
          <w:p w14:paraId="16A9E910"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0.02</w:t>
            </w:r>
          </w:p>
        </w:tc>
      </w:tr>
      <w:tr w:rsidR="00955DDD" w:rsidRPr="00955DDD" w14:paraId="4FAB4D81" w14:textId="77777777" w:rsidTr="00A56C33">
        <w:trPr>
          <w:trHeight w:val="280"/>
        </w:trPr>
        <w:tc>
          <w:tcPr>
            <w:tcW w:w="1328" w:type="dxa"/>
            <w:tcBorders>
              <w:bottom w:val="single" w:sz="4" w:space="0" w:color="auto"/>
            </w:tcBorders>
            <w:vAlign w:val="center"/>
          </w:tcPr>
          <w:p w14:paraId="4296F8F5" w14:textId="77777777" w:rsidR="00974A51" w:rsidRPr="00955DDD" w:rsidRDefault="00974A51" w:rsidP="00974A51">
            <w:pPr>
              <w:spacing w:before="100" w:beforeAutospacing="1" w:after="100" w:afterAutospacing="1"/>
              <w:rPr>
                <w:sz w:val="24"/>
                <w:szCs w:val="24"/>
              </w:rPr>
            </w:pPr>
            <w:r w:rsidRPr="00955DDD">
              <w:rPr>
                <w:sz w:val="24"/>
                <w:szCs w:val="24"/>
              </w:rPr>
              <w:t>FPN</w:t>
            </w:r>
          </w:p>
        </w:tc>
        <w:tc>
          <w:tcPr>
            <w:tcW w:w="1617" w:type="dxa"/>
            <w:tcBorders>
              <w:bottom w:val="single" w:sz="4" w:space="0" w:color="auto"/>
            </w:tcBorders>
            <w:vAlign w:val="center"/>
          </w:tcPr>
          <w:p w14:paraId="34D9AAB8" w14:textId="77777777" w:rsidR="00974A51" w:rsidRPr="00955DDD" w:rsidRDefault="00974A51" w:rsidP="00974A51">
            <w:pPr>
              <w:spacing w:before="100" w:beforeAutospacing="1" w:after="100" w:afterAutospacing="1"/>
              <w:rPr>
                <w:rFonts w:eastAsia="Times New Roman"/>
                <w:sz w:val="24"/>
                <w:szCs w:val="24"/>
              </w:rPr>
            </w:pPr>
          </w:p>
        </w:tc>
        <w:tc>
          <w:tcPr>
            <w:tcW w:w="1522" w:type="dxa"/>
            <w:tcBorders>
              <w:bottom w:val="single" w:sz="4" w:space="0" w:color="auto"/>
            </w:tcBorders>
            <w:vAlign w:val="center"/>
          </w:tcPr>
          <w:p w14:paraId="1D7714E9" w14:textId="77777777" w:rsidR="00974A51" w:rsidRPr="00955DDD" w:rsidRDefault="00974A51" w:rsidP="00974A51">
            <w:pPr>
              <w:spacing w:before="100" w:beforeAutospacing="1" w:after="100" w:afterAutospacing="1"/>
              <w:rPr>
                <w:rFonts w:eastAsia="Times New Roman"/>
                <w:sz w:val="24"/>
                <w:szCs w:val="24"/>
              </w:rPr>
            </w:pPr>
          </w:p>
        </w:tc>
        <w:tc>
          <w:tcPr>
            <w:tcW w:w="1316" w:type="dxa"/>
            <w:tcBorders>
              <w:bottom w:val="single" w:sz="4" w:space="0" w:color="auto"/>
            </w:tcBorders>
            <w:vAlign w:val="center"/>
          </w:tcPr>
          <w:p w14:paraId="7C69EDBB" w14:textId="77777777" w:rsidR="00974A51" w:rsidRPr="00955DDD" w:rsidRDefault="00974A51" w:rsidP="00974A51">
            <w:pPr>
              <w:spacing w:before="100" w:beforeAutospacing="1" w:after="100" w:afterAutospacing="1"/>
              <w:rPr>
                <w:rFonts w:eastAsia="Times New Roman"/>
                <w:sz w:val="24"/>
                <w:szCs w:val="24"/>
              </w:rPr>
            </w:pPr>
          </w:p>
        </w:tc>
        <w:tc>
          <w:tcPr>
            <w:tcW w:w="1275" w:type="dxa"/>
            <w:tcBorders>
              <w:bottom w:val="single" w:sz="4" w:space="0" w:color="auto"/>
            </w:tcBorders>
            <w:vAlign w:val="center"/>
          </w:tcPr>
          <w:p w14:paraId="06D21CE4" w14:textId="77777777" w:rsidR="00974A51" w:rsidRPr="00955DDD" w:rsidRDefault="00974A51" w:rsidP="00974A51">
            <w:pPr>
              <w:spacing w:before="100" w:beforeAutospacing="1" w:after="100" w:afterAutospacing="1"/>
              <w:rPr>
                <w:rFonts w:eastAsia="Times New Roman"/>
                <w:sz w:val="24"/>
                <w:szCs w:val="24"/>
              </w:rPr>
            </w:pPr>
          </w:p>
        </w:tc>
        <w:tc>
          <w:tcPr>
            <w:tcW w:w="1562" w:type="dxa"/>
            <w:tcBorders>
              <w:bottom w:val="single" w:sz="4" w:space="0" w:color="auto"/>
            </w:tcBorders>
            <w:vAlign w:val="center"/>
          </w:tcPr>
          <w:p w14:paraId="45AB1757" w14:textId="77777777" w:rsidR="00974A51" w:rsidRPr="00955DDD" w:rsidRDefault="00974A51" w:rsidP="00974A51">
            <w:pPr>
              <w:spacing w:before="100" w:beforeAutospacing="1" w:after="100" w:afterAutospacing="1"/>
              <w:rPr>
                <w:rFonts w:eastAsia="Times New Roman"/>
                <w:sz w:val="24"/>
                <w:szCs w:val="24"/>
              </w:rPr>
            </w:pPr>
            <w:r w:rsidRPr="00955DDD">
              <w:rPr>
                <w:rFonts w:eastAsia="Times New Roman"/>
                <w:sz w:val="24"/>
                <w:szCs w:val="24"/>
              </w:rPr>
              <w:t>0.02</w:t>
            </w:r>
          </w:p>
        </w:tc>
      </w:tr>
    </w:tbl>
    <w:p w14:paraId="79C93317" w14:textId="77777777" w:rsidR="00974A51" w:rsidRPr="00955DDD" w:rsidRDefault="00974A51" w:rsidP="00974A51">
      <w:pPr>
        <w:widowControl/>
        <w:spacing w:line="360" w:lineRule="auto"/>
        <w:rPr>
          <w:rFonts w:ascii="Times New Roman" w:eastAsia="Times New Roman" w:hAnsi="Times New Roman" w:cs="Times New Roman"/>
          <w:kern w:val="0"/>
          <w:sz w:val="24"/>
          <w:szCs w:val="24"/>
        </w:rPr>
      </w:pPr>
      <w:r w:rsidRPr="00955DDD">
        <w:rPr>
          <w:rFonts w:ascii="Times New Roman" w:eastAsia="Times New Roman" w:hAnsi="Times New Roman" w:cs="Times New Roman"/>
          <w:kern w:val="0"/>
          <w:sz w:val="24"/>
          <w:szCs w:val="24"/>
        </w:rPr>
        <w:t xml:space="preserve">The comparison between anesthetized and awake sessions in functional connectomes were assessed using paired samples </w:t>
      </w:r>
      <w:r w:rsidRPr="00955DDD">
        <w:rPr>
          <w:rFonts w:ascii="Times New Roman" w:eastAsia="Times New Roman" w:hAnsi="Times New Roman" w:cs="Times New Roman"/>
          <w:i/>
          <w:iCs/>
          <w:kern w:val="0"/>
          <w:sz w:val="24"/>
          <w:szCs w:val="24"/>
        </w:rPr>
        <w:t>t</w:t>
      </w:r>
      <w:r w:rsidRPr="00955DDD">
        <w:rPr>
          <w:rFonts w:ascii="Times New Roman" w:eastAsia="Times New Roman" w:hAnsi="Times New Roman" w:cs="Times New Roman"/>
          <w:kern w:val="0"/>
          <w:sz w:val="24"/>
          <w:szCs w:val="24"/>
        </w:rPr>
        <w:t>-tests, multiple comparisons were corrected with the FDR correction was conducted for all pairs of network connections. All statistical tests were two-sided statistics. Note: L = left hemisphere; R = right hemisphere; VIS = visual network; MOT = motor network; VAN = ventral attention network; DAN = dorsal attention network; FPN = frontal-parietal network; DMN = default mode network.</w:t>
      </w:r>
    </w:p>
    <w:p w14:paraId="023FA2F7" w14:textId="77777777" w:rsidR="00974A51" w:rsidRPr="00955DDD" w:rsidRDefault="00974A51" w:rsidP="00974A51">
      <w:pPr>
        <w:widowControl/>
        <w:spacing w:line="360" w:lineRule="auto"/>
        <w:rPr>
          <w:rFonts w:ascii="Times New Roman" w:hAnsi="Times New Roman" w:cs="Times New Roman"/>
          <w:bCs/>
          <w:sz w:val="24"/>
          <w:szCs w:val="24"/>
        </w:rPr>
      </w:pPr>
    </w:p>
    <w:sectPr w:rsidR="00974A51" w:rsidRPr="00955DD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D8F44E" w14:textId="77777777" w:rsidR="00CB3D1B" w:rsidRDefault="00CB3D1B" w:rsidP="00431037">
      <w:r>
        <w:separator/>
      </w:r>
    </w:p>
  </w:endnote>
  <w:endnote w:type="continuationSeparator" w:id="0">
    <w:p w14:paraId="36BE7CF8" w14:textId="77777777" w:rsidR="00CB3D1B" w:rsidRDefault="00CB3D1B" w:rsidP="004310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C78113" w14:textId="77777777" w:rsidR="00CB3D1B" w:rsidRDefault="00CB3D1B" w:rsidP="00431037">
      <w:r>
        <w:separator/>
      </w:r>
    </w:p>
  </w:footnote>
  <w:footnote w:type="continuationSeparator" w:id="0">
    <w:p w14:paraId="3AB61273" w14:textId="77777777" w:rsidR="00CB3D1B" w:rsidRDefault="00CB3D1B" w:rsidP="004310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3CC"/>
    <w:rsid w:val="00015076"/>
    <w:rsid w:val="00016D5E"/>
    <w:rsid w:val="00020984"/>
    <w:rsid w:val="00022B92"/>
    <w:rsid w:val="000306A1"/>
    <w:rsid w:val="00031C74"/>
    <w:rsid w:val="00042178"/>
    <w:rsid w:val="00056602"/>
    <w:rsid w:val="000639C0"/>
    <w:rsid w:val="00092CF1"/>
    <w:rsid w:val="000D3105"/>
    <w:rsid w:val="000D731A"/>
    <w:rsid w:val="000F0239"/>
    <w:rsid w:val="00102992"/>
    <w:rsid w:val="001116A2"/>
    <w:rsid w:val="0017063D"/>
    <w:rsid w:val="001A1258"/>
    <w:rsid w:val="001B239C"/>
    <w:rsid w:val="001F1E71"/>
    <w:rsid w:val="001F5790"/>
    <w:rsid w:val="00287C1D"/>
    <w:rsid w:val="002A1C22"/>
    <w:rsid w:val="002B5E64"/>
    <w:rsid w:val="002C26BD"/>
    <w:rsid w:val="002C5CD7"/>
    <w:rsid w:val="002D42E9"/>
    <w:rsid w:val="002E7B47"/>
    <w:rsid w:val="00390DE3"/>
    <w:rsid w:val="00415C4D"/>
    <w:rsid w:val="0042010C"/>
    <w:rsid w:val="00431037"/>
    <w:rsid w:val="004901F4"/>
    <w:rsid w:val="00495330"/>
    <w:rsid w:val="00495BB5"/>
    <w:rsid w:val="004B29B0"/>
    <w:rsid w:val="004B6D9C"/>
    <w:rsid w:val="004B79B0"/>
    <w:rsid w:val="004C1EC8"/>
    <w:rsid w:val="004D0881"/>
    <w:rsid w:val="00511C4D"/>
    <w:rsid w:val="00514FA8"/>
    <w:rsid w:val="00535400"/>
    <w:rsid w:val="0055584A"/>
    <w:rsid w:val="00564EF0"/>
    <w:rsid w:val="00580320"/>
    <w:rsid w:val="005857E0"/>
    <w:rsid w:val="005A56BF"/>
    <w:rsid w:val="005D077A"/>
    <w:rsid w:val="005D691A"/>
    <w:rsid w:val="00602DB8"/>
    <w:rsid w:val="006217BD"/>
    <w:rsid w:val="00625293"/>
    <w:rsid w:val="00655641"/>
    <w:rsid w:val="00673C9D"/>
    <w:rsid w:val="00692F90"/>
    <w:rsid w:val="006B0976"/>
    <w:rsid w:val="006B39BA"/>
    <w:rsid w:val="006F3A26"/>
    <w:rsid w:val="0074062A"/>
    <w:rsid w:val="0074641E"/>
    <w:rsid w:val="007500F3"/>
    <w:rsid w:val="00780F2D"/>
    <w:rsid w:val="007C2904"/>
    <w:rsid w:val="007C4F74"/>
    <w:rsid w:val="007C63F4"/>
    <w:rsid w:val="007C7E2F"/>
    <w:rsid w:val="00814304"/>
    <w:rsid w:val="00816B16"/>
    <w:rsid w:val="0082101A"/>
    <w:rsid w:val="00861B93"/>
    <w:rsid w:val="00864C21"/>
    <w:rsid w:val="00880C40"/>
    <w:rsid w:val="008A2C2B"/>
    <w:rsid w:val="008B16CE"/>
    <w:rsid w:val="00911E7A"/>
    <w:rsid w:val="00930263"/>
    <w:rsid w:val="00946D57"/>
    <w:rsid w:val="00955DDD"/>
    <w:rsid w:val="00974A51"/>
    <w:rsid w:val="009A1CEF"/>
    <w:rsid w:val="009D5239"/>
    <w:rsid w:val="009E2B70"/>
    <w:rsid w:val="00A31042"/>
    <w:rsid w:val="00A31184"/>
    <w:rsid w:val="00A53894"/>
    <w:rsid w:val="00A55F02"/>
    <w:rsid w:val="00A65AC4"/>
    <w:rsid w:val="00A7017E"/>
    <w:rsid w:val="00AB02F4"/>
    <w:rsid w:val="00B0404B"/>
    <w:rsid w:val="00B27CB7"/>
    <w:rsid w:val="00B82F92"/>
    <w:rsid w:val="00B84E60"/>
    <w:rsid w:val="00BA3D05"/>
    <w:rsid w:val="00BE3261"/>
    <w:rsid w:val="00C02EFB"/>
    <w:rsid w:val="00C6019D"/>
    <w:rsid w:val="00C663F1"/>
    <w:rsid w:val="00C84391"/>
    <w:rsid w:val="00C853E5"/>
    <w:rsid w:val="00C93847"/>
    <w:rsid w:val="00C93BCD"/>
    <w:rsid w:val="00C96155"/>
    <w:rsid w:val="00CB0939"/>
    <w:rsid w:val="00CB3D1B"/>
    <w:rsid w:val="00CC1DA0"/>
    <w:rsid w:val="00CC30AC"/>
    <w:rsid w:val="00CD0515"/>
    <w:rsid w:val="00CE5AF9"/>
    <w:rsid w:val="00D0598B"/>
    <w:rsid w:val="00D14B1C"/>
    <w:rsid w:val="00D23C2C"/>
    <w:rsid w:val="00D62715"/>
    <w:rsid w:val="00D90653"/>
    <w:rsid w:val="00DB7E32"/>
    <w:rsid w:val="00DF3B34"/>
    <w:rsid w:val="00DF57AD"/>
    <w:rsid w:val="00E02BCF"/>
    <w:rsid w:val="00E03E60"/>
    <w:rsid w:val="00E742D6"/>
    <w:rsid w:val="00E90242"/>
    <w:rsid w:val="00E91233"/>
    <w:rsid w:val="00EA63CC"/>
    <w:rsid w:val="00EB0D0B"/>
    <w:rsid w:val="00EB0FCE"/>
    <w:rsid w:val="00EF69D3"/>
    <w:rsid w:val="00F07DEF"/>
    <w:rsid w:val="00F5099E"/>
    <w:rsid w:val="00F57DAD"/>
    <w:rsid w:val="00F621F4"/>
    <w:rsid w:val="00F62439"/>
    <w:rsid w:val="00F63A7A"/>
    <w:rsid w:val="00F70781"/>
    <w:rsid w:val="00F80814"/>
    <w:rsid w:val="00F94377"/>
    <w:rsid w:val="00F965A5"/>
    <w:rsid w:val="00FA3B06"/>
    <w:rsid w:val="00FB6FCE"/>
    <w:rsid w:val="00FF1E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AFCEB4"/>
  <w15:chartTrackingRefBased/>
  <w15:docId w15:val="{C0C5B776-13FF-4F7D-BC97-9C9579512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3103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31037"/>
    <w:rPr>
      <w:sz w:val="18"/>
      <w:szCs w:val="18"/>
    </w:rPr>
  </w:style>
  <w:style w:type="paragraph" w:styleId="a5">
    <w:name w:val="footer"/>
    <w:basedOn w:val="a"/>
    <w:link w:val="a6"/>
    <w:uiPriority w:val="99"/>
    <w:unhideWhenUsed/>
    <w:rsid w:val="00431037"/>
    <w:pPr>
      <w:tabs>
        <w:tab w:val="center" w:pos="4153"/>
        <w:tab w:val="right" w:pos="8306"/>
      </w:tabs>
      <w:snapToGrid w:val="0"/>
      <w:jc w:val="left"/>
    </w:pPr>
    <w:rPr>
      <w:sz w:val="18"/>
      <w:szCs w:val="18"/>
    </w:rPr>
  </w:style>
  <w:style w:type="character" w:customStyle="1" w:styleId="a6">
    <w:name w:val="页脚 字符"/>
    <w:basedOn w:val="a0"/>
    <w:link w:val="a5"/>
    <w:uiPriority w:val="99"/>
    <w:rsid w:val="00431037"/>
    <w:rPr>
      <w:sz w:val="18"/>
      <w:szCs w:val="18"/>
    </w:rPr>
  </w:style>
  <w:style w:type="paragraph" w:styleId="a7">
    <w:name w:val="Balloon Text"/>
    <w:basedOn w:val="a"/>
    <w:link w:val="a8"/>
    <w:uiPriority w:val="99"/>
    <w:semiHidden/>
    <w:unhideWhenUsed/>
    <w:rsid w:val="00431037"/>
    <w:rPr>
      <w:sz w:val="18"/>
      <w:szCs w:val="18"/>
    </w:rPr>
  </w:style>
  <w:style w:type="character" w:customStyle="1" w:styleId="a8">
    <w:name w:val="批注框文本 字符"/>
    <w:basedOn w:val="a0"/>
    <w:link w:val="a7"/>
    <w:uiPriority w:val="99"/>
    <w:semiHidden/>
    <w:rsid w:val="00431037"/>
    <w:rPr>
      <w:sz w:val="18"/>
      <w:szCs w:val="18"/>
    </w:rPr>
  </w:style>
  <w:style w:type="paragraph" w:styleId="a9">
    <w:name w:val="List Paragraph"/>
    <w:basedOn w:val="a"/>
    <w:uiPriority w:val="34"/>
    <w:qFormat/>
    <w:rsid w:val="001116A2"/>
    <w:pPr>
      <w:ind w:left="720"/>
      <w:contextualSpacing/>
    </w:pPr>
  </w:style>
  <w:style w:type="table" w:styleId="aa">
    <w:name w:val="Table Grid"/>
    <w:basedOn w:val="a1"/>
    <w:qFormat/>
    <w:rsid w:val="00974A51"/>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406022">
      <w:bodyDiv w:val="1"/>
      <w:marLeft w:val="0"/>
      <w:marRight w:val="0"/>
      <w:marTop w:val="0"/>
      <w:marBottom w:val="0"/>
      <w:divBdr>
        <w:top w:val="none" w:sz="0" w:space="0" w:color="auto"/>
        <w:left w:val="none" w:sz="0" w:space="0" w:color="auto"/>
        <w:bottom w:val="none" w:sz="0" w:space="0" w:color="auto"/>
        <w:right w:val="none" w:sz="0" w:space="0" w:color="auto"/>
      </w:divBdr>
    </w:div>
    <w:div w:id="632518309">
      <w:bodyDiv w:val="1"/>
      <w:marLeft w:val="0"/>
      <w:marRight w:val="0"/>
      <w:marTop w:val="0"/>
      <w:marBottom w:val="0"/>
      <w:divBdr>
        <w:top w:val="none" w:sz="0" w:space="0" w:color="auto"/>
        <w:left w:val="none" w:sz="0" w:space="0" w:color="auto"/>
        <w:bottom w:val="none" w:sz="0" w:space="0" w:color="auto"/>
        <w:right w:val="none" w:sz="0" w:space="0" w:color="auto"/>
      </w:divBdr>
    </w:div>
    <w:div w:id="1060205655">
      <w:bodyDiv w:val="1"/>
      <w:marLeft w:val="0"/>
      <w:marRight w:val="0"/>
      <w:marTop w:val="0"/>
      <w:marBottom w:val="0"/>
      <w:divBdr>
        <w:top w:val="none" w:sz="0" w:space="0" w:color="auto"/>
        <w:left w:val="none" w:sz="0" w:space="0" w:color="auto"/>
        <w:bottom w:val="none" w:sz="0" w:space="0" w:color="auto"/>
        <w:right w:val="none" w:sz="0" w:space="0" w:color="auto"/>
      </w:divBdr>
    </w:div>
    <w:div w:id="1432043652">
      <w:bodyDiv w:val="1"/>
      <w:marLeft w:val="0"/>
      <w:marRight w:val="0"/>
      <w:marTop w:val="0"/>
      <w:marBottom w:val="0"/>
      <w:divBdr>
        <w:top w:val="none" w:sz="0" w:space="0" w:color="auto"/>
        <w:left w:val="none" w:sz="0" w:space="0" w:color="auto"/>
        <w:bottom w:val="none" w:sz="0" w:space="0" w:color="auto"/>
        <w:right w:val="none" w:sz="0" w:space="0" w:color="auto"/>
      </w:divBdr>
    </w:div>
    <w:div w:id="2044206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E2F536-5D8A-3644-B06C-F49629B541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556</TotalTime>
  <Pages>17</Pages>
  <Words>2942</Words>
  <Characters>16774</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Weigang</dc:creator>
  <cp:keywords/>
  <dc:description/>
  <cp:lastModifiedBy>天 付</cp:lastModifiedBy>
  <cp:revision>109</cp:revision>
  <cp:lastPrinted>2021-05-22T02:42:00Z</cp:lastPrinted>
  <dcterms:created xsi:type="dcterms:W3CDTF">2021-05-21T08:07:00Z</dcterms:created>
  <dcterms:modified xsi:type="dcterms:W3CDTF">2023-08-21T08:14:00Z</dcterms:modified>
</cp:coreProperties>
</file>