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A59B6" w14:textId="0FDD8957" w:rsidR="00AD7E4F" w:rsidRDefault="00740F9B">
      <w:pPr>
        <w:rPr>
          <w:rFonts w:ascii="Arial" w:hAnsi="Arial" w:cs="Arial"/>
          <w:b/>
          <w:bCs/>
        </w:rPr>
      </w:pPr>
      <w:r w:rsidRPr="00740F9B">
        <w:rPr>
          <w:rFonts w:ascii="Arial" w:hAnsi="Arial" w:cs="Arial"/>
          <w:b/>
          <w:bCs/>
        </w:rPr>
        <w:t>Supplementary appendix</w:t>
      </w:r>
    </w:p>
    <w:p w14:paraId="155B5ABC" w14:textId="77777777" w:rsidR="00740F9B" w:rsidRDefault="00740F9B">
      <w:pPr>
        <w:rPr>
          <w:rFonts w:ascii="Arial" w:hAnsi="Arial" w:cs="Arial"/>
          <w:b/>
          <w:bCs/>
        </w:rPr>
      </w:pPr>
    </w:p>
    <w:p w14:paraId="454B12CE" w14:textId="2AF900EC" w:rsidR="00EC74AB" w:rsidRDefault="00EC74AB" w:rsidP="00EC74AB">
      <w:pPr>
        <w:rPr>
          <w:rFonts w:ascii="Arial" w:hAnsi="Arial" w:cs="Arial"/>
          <w:sz w:val="22"/>
          <w:szCs w:val="22"/>
        </w:rPr>
      </w:pPr>
      <w:r w:rsidRPr="00357AEB">
        <w:rPr>
          <w:rFonts w:ascii="Arial" w:hAnsi="Arial" w:cs="Arial"/>
          <w:b/>
          <w:bCs/>
          <w:sz w:val="22"/>
          <w:szCs w:val="22"/>
        </w:rPr>
        <w:t>Table</w:t>
      </w:r>
      <w:r>
        <w:rPr>
          <w:rFonts w:ascii="Arial" w:hAnsi="Arial" w:cs="Arial"/>
          <w:sz w:val="22"/>
          <w:szCs w:val="22"/>
        </w:rPr>
        <w:t xml:space="preserve"> </w:t>
      </w:r>
      <w:r w:rsidRPr="0018658B">
        <w:rPr>
          <w:rFonts w:ascii="Arial" w:hAnsi="Arial" w:cs="Arial"/>
          <w:b/>
          <w:bCs/>
          <w:sz w:val="22"/>
          <w:szCs w:val="22"/>
        </w:rPr>
        <w:t>S1</w:t>
      </w:r>
      <w:r>
        <w:rPr>
          <w:rFonts w:ascii="Arial" w:hAnsi="Arial" w:cs="Arial"/>
          <w:sz w:val="22"/>
          <w:szCs w:val="22"/>
        </w:rPr>
        <w:t>: Types of gambling</w:t>
      </w:r>
    </w:p>
    <w:tbl>
      <w:tblPr>
        <w:tblStyle w:val="TableGrid"/>
        <w:tblW w:w="989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1"/>
        <w:gridCol w:w="1504"/>
        <w:gridCol w:w="1710"/>
        <w:gridCol w:w="1800"/>
      </w:tblGrid>
      <w:tr w:rsidR="00EC74AB" w14:paraId="32361F90" w14:textId="77777777" w:rsidTr="002D2BEF">
        <w:tc>
          <w:tcPr>
            <w:tcW w:w="4881" w:type="dxa"/>
            <w:tcBorders>
              <w:top w:val="single" w:sz="4" w:space="0" w:color="auto"/>
              <w:bottom w:val="single" w:sz="4" w:space="0" w:color="auto"/>
            </w:tcBorders>
          </w:tcPr>
          <w:p w14:paraId="6C1D34D0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Type of gambling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</w:tcPr>
          <w:p w14:paraId="377FF072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Overall (n=2398)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2381A02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Smoking (n=345)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7D4A9B56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Audit-c &gt;4 (n=775)</w:t>
            </w:r>
          </w:p>
        </w:tc>
      </w:tr>
      <w:tr w:rsidR="00EC74AB" w14:paraId="24075B7E" w14:textId="77777777" w:rsidTr="002D2BEF">
        <w:tc>
          <w:tcPr>
            <w:tcW w:w="4881" w:type="dxa"/>
            <w:tcBorders>
              <w:top w:val="single" w:sz="4" w:space="0" w:color="auto"/>
            </w:tcBorders>
          </w:tcPr>
          <w:p w14:paraId="6165B1C0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National lottery, other lotteries of scratch cards</w:t>
            </w:r>
          </w:p>
        </w:tc>
        <w:tc>
          <w:tcPr>
            <w:tcW w:w="1504" w:type="dxa"/>
            <w:tcBorders>
              <w:top w:val="single" w:sz="4" w:space="0" w:color="auto"/>
            </w:tcBorders>
          </w:tcPr>
          <w:p w14:paraId="1560F5CF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38.4 % (850)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43C2BE9F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43.8% (138)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2117AAFC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45.8% (330)</w:t>
            </w:r>
          </w:p>
        </w:tc>
      </w:tr>
      <w:tr w:rsidR="00EC74AB" w14:paraId="65C06085" w14:textId="77777777" w:rsidTr="002D2BEF">
        <w:tc>
          <w:tcPr>
            <w:tcW w:w="4881" w:type="dxa"/>
          </w:tcPr>
          <w:p w14:paraId="494DB15D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Football pools</w:t>
            </w:r>
          </w:p>
        </w:tc>
        <w:tc>
          <w:tcPr>
            <w:tcW w:w="1504" w:type="dxa"/>
          </w:tcPr>
          <w:p w14:paraId="449A064A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2.1 % (45)</w:t>
            </w:r>
          </w:p>
        </w:tc>
        <w:tc>
          <w:tcPr>
            <w:tcW w:w="1710" w:type="dxa"/>
          </w:tcPr>
          <w:p w14:paraId="63F025FD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2.3% (8)</w:t>
            </w:r>
          </w:p>
        </w:tc>
        <w:tc>
          <w:tcPr>
            <w:tcW w:w="1800" w:type="dxa"/>
          </w:tcPr>
          <w:p w14:paraId="0EEE4456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4.0% (29)</w:t>
            </w:r>
          </w:p>
        </w:tc>
      </w:tr>
      <w:tr w:rsidR="00EC74AB" w14:paraId="148E4F21" w14:textId="77777777" w:rsidTr="002D2BEF">
        <w:tc>
          <w:tcPr>
            <w:tcW w:w="4881" w:type="dxa"/>
          </w:tcPr>
          <w:p w14:paraId="2043C0E2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Online gambling in slots, casino or bingo</w:t>
            </w:r>
          </w:p>
        </w:tc>
        <w:tc>
          <w:tcPr>
            <w:tcW w:w="1504" w:type="dxa"/>
          </w:tcPr>
          <w:p w14:paraId="624B6D86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4.1% (92)</w:t>
            </w:r>
          </w:p>
        </w:tc>
        <w:tc>
          <w:tcPr>
            <w:tcW w:w="1710" w:type="dxa"/>
          </w:tcPr>
          <w:p w14:paraId="02B59C34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7.6% (24)</w:t>
            </w:r>
          </w:p>
        </w:tc>
        <w:tc>
          <w:tcPr>
            <w:tcW w:w="1800" w:type="dxa"/>
          </w:tcPr>
          <w:p w14:paraId="0C36274C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7.9% (57)</w:t>
            </w:r>
          </w:p>
        </w:tc>
      </w:tr>
      <w:tr w:rsidR="00EC74AB" w14:paraId="76847A83" w14:textId="77777777" w:rsidTr="002D2BEF">
        <w:tc>
          <w:tcPr>
            <w:tcW w:w="4881" w:type="dxa"/>
          </w:tcPr>
          <w:p w14:paraId="327E5828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Bingo (not online)</w:t>
            </w:r>
          </w:p>
        </w:tc>
        <w:tc>
          <w:tcPr>
            <w:tcW w:w="1504" w:type="dxa"/>
          </w:tcPr>
          <w:p w14:paraId="3408C372" w14:textId="77777777" w:rsidR="00EC74AB" w:rsidRPr="00B71C13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3.4% (75)</w:t>
            </w:r>
          </w:p>
        </w:tc>
        <w:tc>
          <w:tcPr>
            <w:tcW w:w="1710" w:type="dxa"/>
          </w:tcPr>
          <w:p w14:paraId="4F3EC47E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5.7% (18)</w:t>
            </w:r>
          </w:p>
        </w:tc>
        <w:tc>
          <w:tcPr>
            <w:tcW w:w="1800" w:type="dxa"/>
          </w:tcPr>
          <w:p w14:paraId="3604F053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4.8% (35)</w:t>
            </w:r>
          </w:p>
        </w:tc>
      </w:tr>
      <w:tr w:rsidR="00EC74AB" w14:paraId="465391B3" w14:textId="77777777" w:rsidTr="002D2BEF">
        <w:tc>
          <w:tcPr>
            <w:tcW w:w="4881" w:type="dxa"/>
          </w:tcPr>
          <w:p w14:paraId="535CF60A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Casino table games (not online)</w:t>
            </w:r>
          </w:p>
        </w:tc>
        <w:tc>
          <w:tcPr>
            <w:tcW w:w="1504" w:type="dxa"/>
          </w:tcPr>
          <w:p w14:paraId="3057C09D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1.7% (39)</w:t>
            </w:r>
          </w:p>
        </w:tc>
        <w:tc>
          <w:tcPr>
            <w:tcW w:w="1710" w:type="dxa"/>
          </w:tcPr>
          <w:p w14:paraId="31851EDA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2.6% (8)</w:t>
            </w:r>
          </w:p>
        </w:tc>
        <w:tc>
          <w:tcPr>
            <w:tcW w:w="1800" w:type="dxa"/>
          </w:tcPr>
          <w:p w14:paraId="5AFD668A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3.5% (25)</w:t>
            </w:r>
          </w:p>
        </w:tc>
      </w:tr>
      <w:tr w:rsidR="00EC74AB" w14:paraId="645CA2BA" w14:textId="77777777" w:rsidTr="002D2BEF">
        <w:tc>
          <w:tcPr>
            <w:tcW w:w="4881" w:type="dxa"/>
          </w:tcPr>
          <w:p w14:paraId="0F096A81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Slot machines</w:t>
            </w:r>
          </w:p>
        </w:tc>
        <w:tc>
          <w:tcPr>
            <w:tcW w:w="1504" w:type="dxa"/>
          </w:tcPr>
          <w:p w14:paraId="77478E9B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2.8% (62)</w:t>
            </w:r>
          </w:p>
        </w:tc>
        <w:tc>
          <w:tcPr>
            <w:tcW w:w="1710" w:type="dxa"/>
          </w:tcPr>
          <w:p w14:paraId="0F36D5E9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6.3% (20)</w:t>
            </w:r>
          </w:p>
        </w:tc>
        <w:tc>
          <w:tcPr>
            <w:tcW w:w="1800" w:type="dxa"/>
          </w:tcPr>
          <w:p w14:paraId="45B8FA06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5.9% (43)</w:t>
            </w:r>
          </w:p>
        </w:tc>
      </w:tr>
      <w:tr w:rsidR="00EC74AB" w14:paraId="57C517C5" w14:textId="77777777" w:rsidTr="002D2BEF">
        <w:tc>
          <w:tcPr>
            <w:tcW w:w="4881" w:type="dxa"/>
          </w:tcPr>
          <w:p w14:paraId="50DB9EA6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Online betting with bookmaker</w:t>
            </w:r>
          </w:p>
        </w:tc>
        <w:tc>
          <w:tcPr>
            <w:tcW w:w="1504" w:type="dxa"/>
          </w:tcPr>
          <w:p w14:paraId="1462216C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5.5% (122)</w:t>
            </w:r>
          </w:p>
        </w:tc>
        <w:tc>
          <w:tcPr>
            <w:tcW w:w="1710" w:type="dxa"/>
          </w:tcPr>
          <w:p w14:paraId="13A8DAEB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6.0% (19)</w:t>
            </w:r>
          </w:p>
        </w:tc>
        <w:tc>
          <w:tcPr>
            <w:tcW w:w="1800" w:type="dxa"/>
          </w:tcPr>
          <w:p w14:paraId="4FE32311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8.0% (58)</w:t>
            </w:r>
          </w:p>
        </w:tc>
      </w:tr>
      <w:tr w:rsidR="00EC74AB" w14:paraId="50E87642" w14:textId="77777777" w:rsidTr="002D2BEF">
        <w:tc>
          <w:tcPr>
            <w:tcW w:w="4881" w:type="dxa"/>
          </w:tcPr>
          <w:p w14:paraId="3F2DBD2E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Machines in a bookmaker</w:t>
            </w:r>
          </w:p>
        </w:tc>
        <w:tc>
          <w:tcPr>
            <w:tcW w:w="1504" w:type="dxa"/>
          </w:tcPr>
          <w:p w14:paraId="58BF54AB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0.4% (10)</w:t>
            </w:r>
          </w:p>
        </w:tc>
        <w:tc>
          <w:tcPr>
            <w:tcW w:w="1710" w:type="dxa"/>
          </w:tcPr>
          <w:p w14:paraId="3F1FFE7C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0.0% (0)</w:t>
            </w:r>
          </w:p>
        </w:tc>
        <w:tc>
          <w:tcPr>
            <w:tcW w:w="1800" w:type="dxa"/>
          </w:tcPr>
          <w:p w14:paraId="4972B722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0.9% (7)</w:t>
            </w:r>
          </w:p>
        </w:tc>
      </w:tr>
      <w:tr w:rsidR="00EC74AB" w14:paraId="5715CC3B" w14:textId="77777777" w:rsidTr="002D2BEF">
        <w:tc>
          <w:tcPr>
            <w:tcW w:w="4881" w:type="dxa"/>
          </w:tcPr>
          <w:p w14:paraId="010D92D4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Horse races (not online)</w:t>
            </w:r>
          </w:p>
        </w:tc>
        <w:tc>
          <w:tcPr>
            <w:tcW w:w="1504" w:type="dxa"/>
          </w:tcPr>
          <w:p w14:paraId="00C6821F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4.8% (106)</w:t>
            </w:r>
          </w:p>
        </w:tc>
        <w:tc>
          <w:tcPr>
            <w:tcW w:w="1710" w:type="dxa"/>
          </w:tcPr>
          <w:p w14:paraId="5A7A8E17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4.9% (16)</w:t>
            </w:r>
          </w:p>
        </w:tc>
        <w:tc>
          <w:tcPr>
            <w:tcW w:w="1800" w:type="dxa"/>
          </w:tcPr>
          <w:p w14:paraId="2AAA01DA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7.6% (55)</w:t>
            </w:r>
          </w:p>
        </w:tc>
      </w:tr>
      <w:tr w:rsidR="00EC74AB" w14:paraId="0A099959" w14:textId="77777777" w:rsidTr="002D2BEF">
        <w:tc>
          <w:tcPr>
            <w:tcW w:w="4881" w:type="dxa"/>
          </w:tcPr>
          <w:p w14:paraId="7A48CA92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Dog races (not online)</w:t>
            </w:r>
          </w:p>
        </w:tc>
        <w:tc>
          <w:tcPr>
            <w:tcW w:w="1504" w:type="dxa"/>
          </w:tcPr>
          <w:p w14:paraId="55904CC2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0.5% (12)</w:t>
            </w:r>
          </w:p>
        </w:tc>
        <w:tc>
          <w:tcPr>
            <w:tcW w:w="1710" w:type="dxa"/>
          </w:tcPr>
          <w:p w14:paraId="1BDD82EC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0.3% (1)</w:t>
            </w:r>
          </w:p>
        </w:tc>
        <w:tc>
          <w:tcPr>
            <w:tcW w:w="1800" w:type="dxa"/>
          </w:tcPr>
          <w:p w14:paraId="1BF46669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0.4% (3)</w:t>
            </w:r>
          </w:p>
        </w:tc>
      </w:tr>
      <w:tr w:rsidR="00EC74AB" w14:paraId="054A7855" w14:textId="77777777" w:rsidTr="002D2BEF">
        <w:tc>
          <w:tcPr>
            <w:tcW w:w="4881" w:type="dxa"/>
          </w:tcPr>
          <w:p w14:paraId="2D4C9E96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Sports evens (not online)</w:t>
            </w:r>
          </w:p>
        </w:tc>
        <w:tc>
          <w:tcPr>
            <w:tcW w:w="1504" w:type="dxa"/>
          </w:tcPr>
          <w:p w14:paraId="6F6C9D42" w14:textId="77777777" w:rsidR="00EC74AB" w:rsidRPr="00B71C13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1.9% (42)</w:t>
            </w:r>
          </w:p>
        </w:tc>
        <w:tc>
          <w:tcPr>
            <w:tcW w:w="1710" w:type="dxa"/>
          </w:tcPr>
          <w:p w14:paraId="34D9D2BB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2.2% (7)</w:t>
            </w:r>
          </w:p>
        </w:tc>
        <w:tc>
          <w:tcPr>
            <w:tcW w:w="1800" w:type="dxa"/>
          </w:tcPr>
          <w:p w14:paraId="23761D30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2.8% (20)</w:t>
            </w:r>
          </w:p>
        </w:tc>
      </w:tr>
      <w:tr w:rsidR="00EC74AB" w14:paraId="5A8DE2C8" w14:textId="77777777" w:rsidTr="002D2BEF">
        <w:tc>
          <w:tcPr>
            <w:tcW w:w="4881" w:type="dxa"/>
          </w:tcPr>
          <w:p w14:paraId="14F709B5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Betting exchange</w:t>
            </w:r>
          </w:p>
        </w:tc>
        <w:tc>
          <w:tcPr>
            <w:tcW w:w="1504" w:type="dxa"/>
          </w:tcPr>
          <w:p w14:paraId="643C1A67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0.4% (9)</w:t>
            </w:r>
          </w:p>
        </w:tc>
        <w:tc>
          <w:tcPr>
            <w:tcW w:w="1710" w:type="dxa"/>
          </w:tcPr>
          <w:p w14:paraId="70CDBD5A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0.0% (0)</w:t>
            </w:r>
          </w:p>
        </w:tc>
        <w:tc>
          <w:tcPr>
            <w:tcW w:w="1800" w:type="dxa"/>
          </w:tcPr>
          <w:p w14:paraId="1FE62108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0.4% (3)</w:t>
            </w:r>
          </w:p>
        </w:tc>
      </w:tr>
      <w:tr w:rsidR="00EC74AB" w14:paraId="111D577C" w14:textId="77777777" w:rsidTr="002D2BEF">
        <w:tc>
          <w:tcPr>
            <w:tcW w:w="4881" w:type="dxa"/>
          </w:tcPr>
          <w:p w14:paraId="1041F950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Private betting</w:t>
            </w:r>
          </w:p>
        </w:tc>
        <w:tc>
          <w:tcPr>
            <w:tcW w:w="1504" w:type="dxa"/>
          </w:tcPr>
          <w:p w14:paraId="4E061FB1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0.5% (10)</w:t>
            </w:r>
          </w:p>
        </w:tc>
        <w:tc>
          <w:tcPr>
            <w:tcW w:w="1710" w:type="dxa"/>
          </w:tcPr>
          <w:p w14:paraId="5BFABAE4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0.0% (0)</w:t>
            </w:r>
          </w:p>
        </w:tc>
        <w:tc>
          <w:tcPr>
            <w:tcW w:w="1800" w:type="dxa"/>
          </w:tcPr>
          <w:p w14:paraId="3CE0A4C1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0.6% (4)</w:t>
            </w:r>
          </w:p>
        </w:tc>
      </w:tr>
      <w:tr w:rsidR="00EC74AB" w14:paraId="0640CBFD" w14:textId="77777777" w:rsidTr="002D2BEF">
        <w:tc>
          <w:tcPr>
            <w:tcW w:w="4881" w:type="dxa"/>
          </w:tcPr>
          <w:p w14:paraId="2DB1DB95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Loot boxes or skins gambling within online video games</w:t>
            </w:r>
          </w:p>
        </w:tc>
        <w:tc>
          <w:tcPr>
            <w:tcW w:w="1504" w:type="dxa"/>
          </w:tcPr>
          <w:p w14:paraId="1B41AB10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1.5% (33)</w:t>
            </w:r>
          </w:p>
        </w:tc>
        <w:tc>
          <w:tcPr>
            <w:tcW w:w="1710" w:type="dxa"/>
          </w:tcPr>
          <w:p w14:paraId="414C46AD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1.9% (6)</w:t>
            </w:r>
          </w:p>
        </w:tc>
        <w:tc>
          <w:tcPr>
            <w:tcW w:w="1800" w:type="dxa"/>
          </w:tcPr>
          <w:p w14:paraId="264027BA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1.7% (13)</w:t>
            </w:r>
          </w:p>
        </w:tc>
      </w:tr>
      <w:tr w:rsidR="00EC74AB" w14:paraId="7397BC9A" w14:textId="77777777" w:rsidTr="002D2BEF">
        <w:tc>
          <w:tcPr>
            <w:tcW w:w="4881" w:type="dxa"/>
          </w:tcPr>
          <w:p w14:paraId="7EDE4BF9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Crypto casinos</w:t>
            </w:r>
          </w:p>
        </w:tc>
        <w:tc>
          <w:tcPr>
            <w:tcW w:w="1504" w:type="dxa"/>
          </w:tcPr>
          <w:p w14:paraId="31158FF6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0.0%</w:t>
            </w:r>
          </w:p>
        </w:tc>
        <w:tc>
          <w:tcPr>
            <w:tcW w:w="1710" w:type="dxa"/>
          </w:tcPr>
          <w:p w14:paraId="234097A0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0.0% (0)</w:t>
            </w:r>
          </w:p>
        </w:tc>
        <w:tc>
          <w:tcPr>
            <w:tcW w:w="1800" w:type="dxa"/>
          </w:tcPr>
          <w:p w14:paraId="0005A501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0.0% (0)</w:t>
            </w:r>
          </w:p>
        </w:tc>
      </w:tr>
      <w:tr w:rsidR="00EC74AB" w14:paraId="78873F89" w14:textId="77777777" w:rsidTr="002D2BEF">
        <w:trPr>
          <w:trHeight w:val="378"/>
        </w:trPr>
        <w:tc>
          <w:tcPr>
            <w:tcW w:w="4881" w:type="dxa"/>
          </w:tcPr>
          <w:p w14:paraId="1F2B445A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Any other gambling activity</w:t>
            </w:r>
          </w:p>
        </w:tc>
        <w:tc>
          <w:tcPr>
            <w:tcW w:w="1504" w:type="dxa"/>
          </w:tcPr>
          <w:p w14:paraId="59EA0164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1.6% (36)</w:t>
            </w:r>
          </w:p>
        </w:tc>
        <w:tc>
          <w:tcPr>
            <w:tcW w:w="1710" w:type="dxa"/>
          </w:tcPr>
          <w:p w14:paraId="01444B39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1.4% (4)</w:t>
            </w:r>
          </w:p>
        </w:tc>
        <w:tc>
          <w:tcPr>
            <w:tcW w:w="1800" w:type="dxa"/>
          </w:tcPr>
          <w:p w14:paraId="340680C8" w14:textId="77777777" w:rsidR="00EC74AB" w:rsidRDefault="00EC74AB" w:rsidP="002D2B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2.1% (15)</w:t>
            </w:r>
          </w:p>
        </w:tc>
      </w:tr>
    </w:tbl>
    <w:p w14:paraId="779D7007" w14:textId="4DF84059" w:rsidR="00EC74AB" w:rsidRDefault="000E32D9" w:rsidP="00EC74A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Percentages are weighted</w:t>
      </w:r>
    </w:p>
    <w:p w14:paraId="0E99142C" w14:textId="77777777" w:rsidR="00EC74AB" w:rsidRDefault="00EC74AB">
      <w:pPr>
        <w:rPr>
          <w:rFonts w:ascii="Arial" w:hAnsi="Arial" w:cs="Arial"/>
          <w:b/>
          <w:bCs/>
        </w:rPr>
      </w:pPr>
    </w:p>
    <w:p w14:paraId="32FE21A3" w14:textId="77777777" w:rsidR="00EC74AB" w:rsidRDefault="00EC74AB">
      <w:pPr>
        <w:rPr>
          <w:rFonts w:ascii="Arial" w:hAnsi="Arial" w:cs="Arial"/>
          <w:b/>
          <w:bCs/>
        </w:rPr>
      </w:pPr>
    </w:p>
    <w:p w14:paraId="656D58A1" w14:textId="326F40D2" w:rsidR="008644B2" w:rsidRPr="003E42B7" w:rsidRDefault="008644B2" w:rsidP="008644B2">
      <w:pPr>
        <w:rPr>
          <w:rFonts w:ascii="Arial" w:hAnsi="Arial" w:cs="Arial"/>
          <w:sz w:val="22"/>
          <w:szCs w:val="22"/>
        </w:rPr>
      </w:pPr>
      <w:r w:rsidRPr="008644B2">
        <w:rPr>
          <w:rFonts w:ascii="Arial" w:hAnsi="Arial" w:cs="Arial"/>
          <w:b/>
          <w:bCs/>
          <w:sz w:val="22"/>
          <w:szCs w:val="22"/>
        </w:rPr>
        <w:t>Table</w:t>
      </w:r>
      <w:r w:rsidRPr="008644B2">
        <w:rPr>
          <w:rFonts w:ascii="Arial" w:hAnsi="Arial" w:cs="Arial"/>
          <w:sz w:val="22"/>
          <w:szCs w:val="22"/>
        </w:rPr>
        <w:t xml:space="preserve"> </w:t>
      </w:r>
      <w:r w:rsidR="00794BB9" w:rsidRPr="00F74CBD">
        <w:rPr>
          <w:rFonts w:ascii="Arial" w:hAnsi="Arial" w:cs="Arial"/>
          <w:b/>
          <w:bCs/>
          <w:sz w:val="22"/>
          <w:szCs w:val="22"/>
        </w:rPr>
        <w:t>S</w:t>
      </w:r>
      <w:r w:rsidR="00EC74AB">
        <w:rPr>
          <w:rFonts w:ascii="Arial" w:hAnsi="Arial" w:cs="Arial"/>
          <w:b/>
          <w:bCs/>
          <w:sz w:val="22"/>
          <w:szCs w:val="22"/>
        </w:rPr>
        <w:t>2</w:t>
      </w:r>
      <w:r w:rsidRPr="008644B2">
        <w:rPr>
          <w:rFonts w:ascii="Arial" w:hAnsi="Arial" w:cs="Arial"/>
          <w:sz w:val="22"/>
          <w:szCs w:val="22"/>
        </w:rPr>
        <w:t xml:space="preserve">: Full model output for </w:t>
      </w:r>
      <w:r>
        <w:rPr>
          <w:rFonts w:ascii="Arial" w:hAnsi="Arial" w:cs="Arial"/>
          <w:sz w:val="22"/>
          <w:szCs w:val="22"/>
        </w:rPr>
        <w:t>a</w:t>
      </w:r>
      <w:r w:rsidRPr="000532A0">
        <w:rPr>
          <w:rFonts w:ascii="Arial" w:hAnsi="Arial" w:cs="Arial"/>
          <w:sz w:val="22"/>
          <w:szCs w:val="22"/>
        </w:rPr>
        <w:t xml:space="preserve">ssociation between </w:t>
      </w:r>
      <w:r>
        <w:rPr>
          <w:rFonts w:ascii="Arial" w:hAnsi="Arial" w:cs="Arial"/>
          <w:sz w:val="22"/>
          <w:szCs w:val="22"/>
        </w:rPr>
        <w:t xml:space="preserve">current </w:t>
      </w:r>
      <w:r w:rsidRPr="000532A0">
        <w:rPr>
          <w:rFonts w:ascii="Arial" w:hAnsi="Arial" w:cs="Arial"/>
          <w:sz w:val="22"/>
          <w:szCs w:val="22"/>
        </w:rPr>
        <w:t>cigarette smoking</w:t>
      </w:r>
      <w:r>
        <w:rPr>
          <w:rFonts w:ascii="Arial" w:hAnsi="Arial" w:cs="Arial"/>
          <w:sz w:val="22"/>
          <w:szCs w:val="22"/>
        </w:rPr>
        <w:t>, or drinking at increasing and higher risk levels,</w:t>
      </w:r>
      <w:r w:rsidRPr="000532A0">
        <w:rPr>
          <w:rFonts w:ascii="Arial" w:hAnsi="Arial" w:cs="Arial"/>
          <w:sz w:val="22"/>
          <w:szCs w:val="22"/>
        </w:rPr>
        <w:t xml:space="preserve"> and any risk gambling according to the PGSI</w:t>
      </w:r>
      <w:r>
        <w:rPr>
          <w:rFonts w:ascii="Arial" w:hAnsi="Arial" w:cs="Arial"/>
          <w:sz w:val="22"/>
          <w:szCs w:val="22"/>
        </w:rPr>
        <w:t>*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4840"/>
        <w:gridCol w:w="1783"/>
        <w:gridCol w:w="645"/>
        <w:gridCol w:w="1196"/>
        <w:gridCol w:w="896"/>
      </w:tblGrid>
      <w:tr w:rsidR="008644B2" w:rsidRPr="000A5192" w14:paraId="2C234EC5" w14:textId="77777777" w:rsidTr="00D41F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</w:tcPr>
          <w:p w14:paraId="2EEE0908" w14:textId="77777777" w:rsidR="008644B2" w:rsidRPr="00552F07" w:rsidRDefault="008644B2" w:rsidP="00D41FEA">
            <w:pPr>
              <w:pStyle w:val="Compac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52F07">
              <w:rPr>
                <w:rFonts w:ascii="Arial" w:hAnsi="Arial" w:cs="Arial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7CDD5676" w14:textId="77777777" w:rsidR="008644B2" w:rsidRPr="00552F07" w:rsidRDefault="008644B2" w:rsidP="00D41FEA">
            <w:pPr>
              <w:pStyle w:val="Compac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52F07">
              <w:rPr>
                <w:rFonts w:ascii="Arial" w:hAnsi="Arial" w:cs="Arial"/>
                <w:b/>
                <w:bCs/>
                <w:sz w:val="22"/>
                <w:szCs w:val="22"/>
              </w:rPr>
              <w:t>Event Rate</w:t>
            </w: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524AF5E9" w14:textId="77777777" w:rsidR="008644B2" w:rsidRPr="00552F07" w:rsidRDefault="008644B2" w:rsidP="00D41FEA">
            <w:pPr>
              <w:pStyle w:val="Compac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52F07">
              <w:rPr>
                <w:rFonts w:ascii="Arial" w:hAnsi="Arial" w:cs="Arial"/>
                <w:b/>
                <w:bCs/>
                <w:sz w:val="22"/>
                <w:szCs w:val="22"/>
              </w:rPr>
              <w:t>OR</w:t>
            </w: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20C8CE07" w14:textId="77777777" w:rsidR="008644B2" w:rsidRPr="00552F07" w:rsidRDefault="008644B2" w:rsidP="00D41FEA">
            <w:pPr>
              <w:pStyle w:val="Compac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52F07">
              <w:rPr>
                <w:rFonts w:ascii="Arial" w:hAnsi="Arial" w:cs="Arial"/>
                <w:b/>
                <w:bCs/>
                <w:sz w:val="22"/>
                <w:szCs w:val="22"/>
              </w:rPr>
              <w:t>95% CI</w:t>
            </w: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5294A8FA" w14:textId="77777777" w:rsidR="008644B2" w:rsidRPr="00552F07" w:rsidRDefault="008644B2" w:rsidP="00D41FEA">
            <w:pPr>
              <w:pStyle w:val="Compac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52F07"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</w:p>
        </w:tc>
      </w:tr>
      <w:tr w:rsidR="008644B2" w:rsidRPr="000A5192" w14:paraId="7869EC5C" w14:textId="77777777" w:rsidTr="00D41FEA"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</w:tcPr>
          <w:p w14:paraId="6191AE23" w14:textId="77777777" w:rsidR="008644B2" w:rsidRDefault="008644B2" w:rsidP="00D41FEA">
            <w:pPr>
              <w:pStyle w:val="Compac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Current cigarette smoking</w:t>
            </w: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2CD25500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1C13A423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388CA2F7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0654A5D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3106339C" w14:textId="77777777" w:rsidTr="00D41FEA"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</w:tcPr>
          <w:p w14:paraId="129D706C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b/>
                <w:bCs/>
                <w:sz w:val="22"/>
                <w:szCs w:val="22"/>
              </w:rPr>
              <w:t>PGSI category</w:t>
            </w: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3CEEA166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29B2887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41292E58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</w:tcPr>
          <w:p w14:paraId="63E3B0E5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09233E90" w14:textId="77777777" w:rsidTr="00D41FEA">
        <w:tc>
          <w:tcPr>
            <w:tcW w:w="0" w:type="auto"/>
            <w:tcBorders>
              <w:top w:val="single" w:sz="4" w:space="0" w:color="auto"/>
            </w:tcBorders>
          </w:tcPr>
          <w:p w14:paraId="55F6A928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No risk</w:t>
            </w:r>
          </w:p>
        </w:tc>
        <w:tc>
          <w:tcPr>
            <w:tcW w:w="0" w:type="auto"/>
          </w:tcPr>
          <w:p w14:paraId="72C45A4A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125 / 897 (14%)</w:t>
            </w:r>
          </w:p>
        </w:tc>
        <w:tc>
          <w:tcPr>
            <w:tcW w:w="0" w:type="auto"/>
          </w:tcPr>
          <w:p w14:paraId="71C8C54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3E44894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665294CC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78BADD42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2823D5BB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Any risk</w:t>
            </w:r>
          </w:p>
        </w:tc>
        <w:tc>
          <w:tcPr>
            <w:tcW w:w="0" w:type="auto"/>
          </w:tcPr>
          <w:p w14:paraId="01CB425A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10 / 57 (18%)</w:t>
            </w:r>
          </w:p>
        </w:tc>
        <w:tc>
          <w:tcPr>
            <w:tcW w:w="0" w:type="auto"/>
          </w:tcPr>
          <w:p w14:paraId="6DBD1AE2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0.80</w:t>
            </w:r>
          </w:p>
        </w:tc>
        <w:tc>
          <w:tcPr>
            <w:tcW w:w="0" w:type="auto"/>
          </w:tcPr>
          <w:p w14:paraId="0ABD460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0.35, 1.66</w:t>
            </w:r>
          </w:p>
        </w:tc>
        <w:tc>
          <w:tcPr>
            <w:tcW w:w="0" w:type="auto"/>
          </w:tcPr>
          <w:p w14:paraId="1A34DAC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0.57</w:t>
            </w:r>
          </w:p>
        </w:tc>
      </w:tr>
      <w:tr w:rsidR="008644B2" w:rsidRPr="000A5192" w14:paraId="704FB283" w14:textId="77777777" w:rsidTr="00D41FE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3C737AB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b/>
                <w:bCs/>
                <w:sz w:val="22"/>
                <w:szCs w:val="22"/>
              </w:rPr>
              <w:t>Age</w:t>
            </w:r>
          </w:p>
        </w:tc>
        <w:tc>
          <w:tcPr>
            <w:tcW w:w="0" w:type="auto"/>
          </w:tcPr>
          <w:p w14:paraId="7CAF7D59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7368C48D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154953EE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39258AEF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01910651" w14:textId="77777777" w:rsidTr="00D41FEA">
        <w:tc>
          <w:tcPr>
            <w:tcW w:w="0" w:type="auto"/>
            <w:tcBorders>
              <w:top w:val="single" w:sz="4" w:space="0" w:color="auto"/>
            </w:tcBorders>
          </w:tcPr>
          <w:p w14:paraId="3C80349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18-24</w:t>
            </w:r>
          </w:p>
        </w:tc>
        <w:tc>
          <w:tcPr>
            <w:tcW w:w="0" w:type="auto"/>
          </w:tcPr>
          <w:p w14:paraId="1D6D6496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22 / 82 (27%)</w:t>
            </w:r>
          </w:p>
        </w:tc>
        <w:tc>
          <w:tcPr>
            <w:tcW w:w="0" w:type="auto"/>
          </w:tcPr>
          <w:p w14:paraId="08B89408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2C139999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06F8603F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0A136B87" w14:textId="77777777" w:rsidTr="00D41FEA">
        <w:tc>
          <w:tcPr>
            <w:tcW w:w="0" w:type="auto"/>
          </w:tcPr>
          <w:p w14:paraId="33ABF218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25-34</w:t>
            </w:r>
          </w:p>
        </w:tc>
        <w:tc>
          <w:tcPr>
            <w:tcW w:w="0" w:type="auto"/>
          </w:tcPr>
          <w:p w14:paraId="6673640D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36 / 142 (25%)</w:t>
            </w:r>
          </w:p>
        </w:tc>
        <w:tc>
          <w:tcPr>
            <w:tcW w:w="0" w:type="auto"/>
          </w:tcPr>
          <w:p w14:paraId="73D22A30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0.94</w:t>
            </w:r>
          </w:p>
        </w:tc>
        <w:tc>
          <w:tcPr>
            <w:tcW w:w="0" w:type="auto"/>
          </w:tcPr>
          <w:p w14:paraId="60A96554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0.50, 1.82</w:t>
            </w:r>
          </w:p>
        </w:tc>
        <w:tc>
          <w:tcPr>
            <w:tcW w:w="0" w:type="auto"/>
          </w:tcPr>
          <w:p w14:paraId="5DA124F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0.86</w:t>
            </w:r>
          </w:p>
        </w:tc>
      </w:tr>
      <w:tr w:rsidR="008644B2" w:rsidRPr="000A5192" w14:paraId="0329D513" w14:textId="77777777" w:rsidTr="00D41FEA">
        <w:tc>
          <w:tcPr>
            <w:tcW w:w="0" w:type="auto"/>
          </w:tcPr>
          <w:p w14:paraId="2610C714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35-44</w:t>
            </w:r>
          </w:p>
        </w:tc>
        <w:tc>
          <w:tcPr>
            <w:tcW w:w="0" w:type="auto"/>
          </w:tcPr>
          <w:p w14:paraId="6CB2041C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16 / 146 (11%)</w:t>
            </w:r>
          </w:p>
        </w:tc>
        <w:tc>
          <w:tcPr>
            <w:tcW w:w="0" w:type="auto"/>
          </w:tcPr>
          <w:p w14:paraId="045488B5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0.36</w:t>
            </w:r>
          </w:p>
        </w:tc>
        <w:tc>
          <w:tcPr>
            <w:tcW w:w="0" w:type="auto"/>
          </w:tcPr>
          <w:p w14:paraId="3A0D35D6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0.17, 0.76</w:t>
            </w:r>
          </w:p>
        </w:tc>
        <w:tc>
          <w:tcPr>
            <w:tcW w:w="0" w:type="auto"/>
          </w:tcPr>
          <w:p w14:paraId="27D7216B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0.007</w:t>
            </w:r>
          </w:p>
        </w:tc>
      </w:tr>
      <w:tr w:rsidR="008644B2" w:rsidRPr="000A5192" w14:paraId="713D5955" w14:textId="77777777" w:rsidTr="00D41FEA">
        <w:tc>
          <w:tcPr>
            <w:tcW w:w="0" w:type="auto"/>
          </w:tcPr>
          <w:p w14:paraId="76DFED26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45-54</w:t>
            </w:r>
          </w:p>
        </w:tc>
        <w:tc>
          <w:tcPr>
            <w:tcW w:w="0" w:type="auto"/>
          </w:tcPr>
          <w:p w14:paraId="0799D44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23 / 191 (12%)</w:t>
            </w:r>
          </w:p>
        </w:tc>
        <w:tc>
          <w:tcPr>
            <w:tcW w:w="0" w:type="auto"/>
          </w:tcPr>
          <w:p w14:paraId="3372645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0.37</w:t>
            </w:r>
          </w:p>
        </w:tc>
        <w:tc>
          <w:tcPr>
            <w:tcW w:w="0" w:type="auto"/>
          </w:tcPr>
          <w:p w14:paraId="46812E2F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0.18, 0.73</w:t>
            </w:r>
          </w:p>
        </w:tc>
        <w:tc>
          <w:tcPr>
            <w:tcW w:w="0" w:type="auto"/>
          </w:tcPr>
          <w:p w14:paraId="64D59837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0.004</w:t>
            </w:r>
          </w:p>
        </w:tc>
      </w:tr>
      <w:tr w:rsidR="008644B2" w:rsidRPr="000A5192" w14:paraId="71B09EBC" w14:textId="77777777" w:rsidTr="00D41FEA">
        <w:tc>
          <w:tcPr>
            <w:tcW w:w="0" w:type="auto"/>
          </w:tcPr>
          <w:p w14:paraId="59990C89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55-64</w:t>
            </w:r>
          </w:p>
        </w:tc>
        <w:tc>
          <w:tcPr>
            <w:tcW w:w="0" w:type="auto"/>
          </w:tcPr>
          <w:p w14:paraId="5F82CAF2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24 / 204 (12%)</w:t>
            </w:r>
          </w:p>
        </w:tc>
        <w:tc>
          <w:tcPr>
            <w:tcW w:w="0" w:type="auto"/>
          </w:tcPr>
          <w:p w14:paraId="37B0845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0.33</w:t>
            </w:r>
          </w:p>
        </w:tc>
        <w:tc>
          <w:tcPr>
            <w:tcW w:w="0" w:type="auto"/>
          </w:tcPr>
          <w:p w14:paraId="09D138E6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0.16, 0.64</w:t>
            </w:r>
          </w:p>
        </w:tc>
        <w:tc>
          <w:tcPr>
            <w:tcW w:w="0" w:type="auto"/>
          </w:tcPr>
          <w:p w14:paraId="3A8093BD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0.001</w:t>
            </w:r>
          </w:p>
        </w:tc>
      </w:tr>
      <w:tr w:rsidR="008644B2" w:rsidRPr="000A5192" w14:paraId="7D921DEA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1FC693C6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65+</w:t>
            </w:r>
          </w:p>
        </w:tc>
        <w:tc>
          <w:tcPr>
            <w:tcW w:w="0" w:type="auto"/>
          </w:tcPr>
          <w:p w14:paraId="201FE7FA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14 / 189 (7%)</w:t>
            </w:r>
          </w:p>
        </w:tc>
        <w:tc>
          <w:tcPr>
            <w:tcW w:w="0" w:type="auto"/>
          </w:tcPr>
          <w:p w14:paraId="03131B85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0.18</w:t>
            </w:r>
          </w:p>
        </w:tc>
        <w:tc>
          <w:tcPr>
            <w:tcW w:w="0" w:type="auto"/>
          </w:tcPr>
          <w:p w14:paraId="0F136B8D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0.08, 0.38</w:t>
            </w:r>
          </w:p>
        </w:tc>
        <w:tc>
          <w:tcPr>
            <w:tcW w:w="0" w:type="auto"/>
          </w:tcPr>
          <w:p w14:paraId="7711B678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</w:tr>
      <w:tr w:rsidR="008644B2" w:rsidRPr="000A5192" w14:paraId="23EBF2D9" w14:textId="77777777" w:rsidTr="00D41FE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99291D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Sex</w:t>
            </w:r>
          </w:p>
        </w:tc>
        <w:tc>
          <w:tcPr>
            <w:tcW w:w="0" w:type="auto"/>
          </w:tcPr>
          <w:p w14:paraId="36F0E9D9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53480B63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0DE9C1D7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5BBE05A8" w14:textId="77777777" w:rsidR="008644B2" w:rsidRPr="002E6597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3D4984C7" w14:textId="77777777" w:rsidTr="00D41FEA">
        <w:tc>
          <w:tcPr>
            <w:tcW w:w="0" w:type="auto"/>
            <w:tcBorders>
              <w:top w:val="single" w:sz="4" w:space="0" w:color="auto"/>
            </w:tcBorders>
          </w:tcPr>
          <w:p w14:paraId="2DD0292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0" w:type="auto"/>
          </w:tcPr>
          <w:p w14:paraId="25C6969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70 / 499 (14%)</w:t>
            </w:r>
          </w:p>
        </w:tc>
        <w:tc>
          <w:tcPr>
            <w:tcW w:w="0" w:type="auto"/>
          </w:tcPr>
          <w:p w14:paraId="4E8C73F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7D492197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799AA8C5" w14:textId="77777777" w:rsidR="008644B2" w:rsidRPr="002E6597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253720DB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48779FD5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0" w:type="auto"/>
          </w:tcPr>
          <w:p w14:paraId="303B8A8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65 / 455 (14%)</w:t>
            </w:r>
          </w:p>
        </w:tc>
        <w:tc>
          <w:tcPr>
            <w:tcW w:w="0" w:type="auto"/>
          </w:tcPr>
          <w:p w14:paraId="773EBA01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1.01</w:t>
            </w:r>
          </w:p>
        </w:tc>
        <w:tc>
          <w:tcPr>
            <w:tcW w:w="0" w:type="auto"/>
          </w:tcPr>
          <w:p w14:paraId="3C72AB74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0.68, 1.49</w:t>
            </w:r>
          </w:p>
        </w:tc>
        <w:tc>
          <w:tcPr>
            <w:tcW w:w="0" w:type="auto"/>
          </w:tcPr>
          <w:p w14:paraId="16285AFC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0.98</w:t>
            </w:r>
          </w:p>
        </w:tc>
      </w:tr>
      <w:tr w:rsidR="008644B2" w:rsidRPr="000A5192" w14:paraId="4FD318FF" w14:textId="77777777" w:rsidTr="00D41FE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EF44AF3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b/>
                <w:bCs/>
                <w:sz w:val="22"/>
                <w:szCs w:val="22"/>
              </w:rPr>
              <w:t>Region</w:t>
            </w:r>
          </w:p>
        </w:tc>
        <w:tc>
          <w:tcPr>
            <w:tcW w:w="0" w:type="auto"/>
          </w:tcPr>
          <w:p w14:paraId="0CEC1A82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58C1929D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1522836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6816DAC1" w14:textId="77777777" w:rsidR="008644B2" w:rsidRPr="002E6597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1E458DA3" w14:textId="77777777" w:rsidTr="00D41FEA">
        <w:tc>
          <w:tcPr>
            <w:tcW w:w="0" w:type="auto"/>
            <w:tcBorders>
              <w:top w:val="single" w:sz="4" w:space="0" w:color="auto"/>
            </w:tcBorders>
          </w:tcPr>
          <w:p w14:paraId="7072C447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South</w:t>
            </w:r>
          </w:p>
        </w:tc>
        <w:tc>
          <w:tcPr>
            <w:tcW w:w="0" w:type="auto"/>
          </w:tcPr>
          <w:p w14:paraId="7DE0C93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44 / 310 (14%)</w:t>
            </w:r>
          </w:p>
        </w:tc>
        <w:tc>
          <w:tcPr>
            <w:tcW w:w="0" w:type="auto"/>
          </w:tcPr>
          <w:p w14:paraId="3394DCF0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70ECAA71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4253A74A" w14:textId="77777777" w:rsidR="008644B2" w:rsidRPr="002E6597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2251C07B" w14:textId="77777777" w:rsidTr="00D41FEA">
        <w:tc>
          <w:tcPr>
            <w:tcW w:w="0" w:type="auto"/>
          </w:tcPr>
          <w:p w14:paraId="6D57723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lastRenderedPageBreak/>
              <w:t>Midlands</w:t>
            </w:r>
          </w:p>
        </w:tc>
        <w:tc>
          <w:tcPr>
            <w:tcW w:w="0" w:type="auto"/>
          </w:tcPr>
          <w:p w14:paraId="4EC4A2AF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24 / 217 (11%)</w:t>
            </w:r>
          </w:p>
        </w:tc>
        <w:tc>
          <w:tcPr>
            <w:tcW w:w="0" w:type="auto"/>
          </w:tcPr>
          <w:p w14:paraId="68A1E82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0.75</w:t>
            </w:r>
          </w:p>
        </w:tc>
        <w:tc>
          <w:tcPr>
            <w:tcW w:w="0" w:type="auto"/>
          </w:tcPr>
          <w:p w14:paraId="2654963C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0.42, 1.29</w:t>
            </w:r>
          </w:p>
        </w:tc>
        <w:tc>
          <w:tcPr>
            <w:tcW w:w="0" w:type="auto"/>
          </w:tcPr>
          <w:p w14:paraId="161442C2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0.30</w:t>
            </w:r>
          </w:p>
        </w:tc>
      </w:tr>
      <w:tr w:rsidR="008644B2" w:rsidRPr="000A5192" w14:paraId="791A4827" w14:textId="77777777" w:rsidTr="00D41FEA">
        <w:tc>
          <w:tcPr>
            <w:tcW w:w="0" w:type="auto"/>
          </w:tcPr>
          <w:p w14:paraId="3551E468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North</w:t>
            </w:r>
          </w:p>
        </w:tc>
        <w:tc>
          <w:tcPr>
            <w:tcW w:w="0" w:type="auto"/>
          </w:tcPr>
          <w:p w14:paraId="21B44CB0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36 / 229 (16%)</w:t>
            </w:r>
          </w:p>
        </w:tc>
        <w:tc>
          <w:tcPr>
            <w:tcW w:w="0" w:type="auto"/>
          </w:tcPr>
          <w:p w14:paraId="1CEECCCA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1.05</w:t>
            </w:r>
          </w:p>
        </w:tc>
        <w:tc>
          <w:tcPr>
            <w:tcW w:w="0" w:type="auto"/>
          </w:tcPr>
          <w:p w14:paraId="1033147D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0.63, 1.73</w:t>
            </w:r>
          </w:p>
        </w:tc>
        <w:tc>
          <w:tcPr>
            <w:tcW w:w="0" w:type="auto"/>
          </w:tcPr>
          <w:p w14:paraId="12A5AE3E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0.86</w:t>
            </w:r>
          </w:p>
        </w:tc>
      </w:tr>
      <w:tr w:rsidR="008644B2" w:rsidRPr="000A5192" w14:paraId="5DE3281D" w14:textId="77777777" w:rsidTr="00D41FEA">
        <w:tc>
          <w:tcPr>
            <w:tcW w:w="0" w:type="auto"/>
          </w:tcPr>
          <w:p w14:paraId="004EF2E3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Wales</w:t>
            </w:r>
          </w:p>
        </w:tc>
        <w:tc>
          <w:tcPr>
            <w:tcW w:w="0" w:type="auto"/>
          </w:tcPr>
          <w:p w14:paraId="6FC8A589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9 / 69 (13%)</w:t>
            </w:r>
          </w:p>
        </w:tc>
        <w:tc>
          <w:tcPr>
            <w:tcW w:w="0" w:type="auto"/>
          </w:tcPr>
          <w:p w14:paraId="7F83660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1.09</w:t>
            </w:r>
          </w:p>
        </w:tc>
        <w:tc>
          <w:tcPr>
            <w:tcW w:w="0" w:type="auto"/>
          </w:tcPr>
          <w:p w14:paraId="6EED893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0.46, 2.36</w:t>
            </w:r>
          </w:p>
        </w:tc>
        <w:tc>
          <w:tcPr>
            <w:tcW w:w="0" w:type="auto"/>
          </w:tcPr>
          <w:p w14:paraId="29B69E49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0.83</w:t>
            </w:r>
          </w:p>
        </w:tc>
      </w:tr>
      <w:tr w:rsidR="008644B2" w:rsidRPr="000A5192" w14:paraId="7E7B4070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6E86D95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Scotland</w:t>
            </w:r>
          </w:p>
        </w:tc>
        <w:tc>
          <w:tcPr>
            <w:tcW w:w="0" w:type="auto"/>
          </w:tcPr>
          <w:p w14:paraId="464BF12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22 / 129 (17%)</w:t>
            </w:r>
          </w:p>
        </w:tc>
        <w:tc>
          <w:tcPr>
            <w:tcW w:w="0" w:type="auto"/>
          </w:tcPr>
          <w:p w14:paraId="6A6E972A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1.20</w:t>
            </w:r>
          </w:p>
        </w:tc>
        <w:tc>
          <w:tcPr>
            <w:tcW w:w="0" w:type="auto"/>
          </w:tcPr>
          <w:p w14:paraId="2FAA2317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0.66, 2.16</w:t>
            </w:r>
          </w:p>
        </w:tc>
        <w:tc>
          <w:tcPr>
            <w:tcW w:w="0" w:type="auto"/>
          </w:tcPr>
          <w:p w14:paraId="2D10F45C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0.54</w:t>
            </w:r>
          </w:p>
        </w:tc>
      </w:tr>
      <w:tr w:rsidR="008644B2" w:rsidRPr="000A5192" w14:paraId="3C5FCAE2" w14:textId="77777777" w:rsidTr="00D41FE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96412C7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b/>
                <w:bCs/>
                <w:sz w:val="22"/>
                <w:szCs w:val="22"/>
              </w:rPr>
              <w:t>Social grade</w:t>
            </w:r>
          </w:p>
        </w:tc>
        <w:tc>
          <w:tcPr>
            <w:tcW w:w="0" w:type="auto"/>
          </w:tcPr>
          <w:p w14:paraId="6F315380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525D5554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619F4CDB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3754697E" w14:textId="77777777" w:rsidR="008644B2" w:rsidRPr="002E6597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57BEDAC9" w14:textId="77777777" w:rsidTr="00D41FEA">
        <w:tc>
          <w:tcPr>
            <w:tcW w:w="0" w:type="auto"/>
            <w:tcBorders>
              <w:top w:val="single" w:sz="4" w:space="0" w:color="auto"/>
            </w:tcBorders>
          </w:tcPr>
          <w:p w14:paraId="41F71E36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AB</w:t>
            </w:r>
          </w:p>
        </w:tc>
        <w:tc>
          <w:tcPr>
            <w:tcW w:w="0" w:type="auto"/>
          </w:tcPr>
          <w:p w14:paraId="404EDCDA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15 / 241 (6%)</w:t>
            </w:r>
          </w:p>
        </w:tc>
        <w:tc>
          <w:tcPr>
            <w:tcW w:w="0" w:type="auto"/>
          </w:tcPr>
          <w:p w14:paraId="2C7B6BD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15E5E0D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2EF0677C" w14:textId="77777777" w:rsidR="008644B2" w:rsidRPr="002E6597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2A66C145" w14:textId="77777777" w:rsidTr="00D41FEA">
        <w:tc>
          <w:tcPr>
            <w:tcW w:w="0" w:type="auto"/>
          </w:tcPr>
          <w:p w14:paraId="4FDC2996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C1</w:t>
            </w:r>
          </w:p>
        </w:tc>
        <w:tc>
          <w:tcPr>
            <w:tcW w:w="0" w:type="auto"/>
          </w:tcPr>
          <w:p w14:paraId="4C342DC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54 / 427 (13%)</w:t>
            </w:r>
          </w:p>
        </w:tc>
        <w:tc>
          <w:tcPr>
            <w:tcW w:w="0" w:type="auto"/>
          </w:tcPr>
          <w:p w14:paraId="08CD9778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2.06</w:t>
            </w:r>
          </w:p>
        </w:tc>
        <w:tc>
          <w:tcPr>
            <w:tcW w:w="0" w:type="auto"/>
          </w:tcPr>
          <w:p w14:paraId="52389E7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1.15, 3.89</w:t>
            </w:r>
          </w:p>
        </w:tc>
        <w:tc>
          <w:tcPr>
            <w:tcW w:w="0" w:type="auto"/>
          </w:tcPr>
          <w:p w14:paraId="61238308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0.020</w:t>
            </w:r>
          </w:p>
        </w:tc>
      </w:tr>
      <w:tr w:rsidR="008644B2" w:rsidRPr="000A5192" w14:paraId="690EF2C0" w14:textId="77777777" w:rsidTr="00D41FEA">
        <w:tc>
          <w:tcPr>
            <w:tcW w:w="0" w:type="auto"/>
          </w:tcPr>
          <w:p w14:paraId="4311351B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C2</w:t>
            </w:r>
          </w:p>
        </w:tc>
        <w:tc>
          <w:tcPr>
            <w:tcW w:w="0" w:type="auto"/>
          </w:tcPr>
          <w:p w14:paraId="062F19C4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30 / 157 (19%)</w:t>
            </w:r>
          </w:p>
        </w:tc>
        <w:tc>
          <w:tcPr>
            <w:tcW w:w="0" w:type="auto"/>
          </w:tcPr>
          <w:p w14:paraId="57FC1638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3.53</w:t>
            </w:r>
          </w:p>
        </w:tc>
        <w:tc>
          <w:tcPr>
            <w:tcW w:w="0" w:type="auto"/>
          </w:tcPr>
          <w:p w14:paraId="7CED4E0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1.82, 7.07</w:t>
            </w:r>
          </w:p>
        </w:tc>
        <w:tc>
          <w:tcPr>
            <w:tcW w:w="0" w:type="auto"/>
          </w:tcPr>
          <w:p w14:paraId="36D6C9F8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</w:tr>
      <w:tr w:rsidR="008644B2" w:rsidRPr="000A5192" w14:paraId="71063A11" w14:textId="77777777" w:rsidTr="00D41FEA">
        <w:tc>
          <w:tcPr>
            <w:tcW w:w="0" w:type="auto"/>
          </w:tcPr>
          <w:p w14:paraId="7D83B0C6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D</w:t>
            </w:r>
          </w:p>
        </w:tc>
        <w:tc>
          <w:tcPr>
            <w:tcW w:w="0" w:type="auto"/>
          </w:tcPr>
          <w:p w14:paraId="402193E4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18 / 69 (26%)</w:t>
            </w:r>
          </w:p>
        </w:tc>
        <w:tc>
          <w:tcPr>
            <w:tcW w:w="0" w:type="auto"/>
          </w:tcPr>
          <w:p w14:paraId="6333645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5.15</w:t>
            </w:r>
          </w:p>
        </w:tc>
        <w:tc>
          <w:tcPr>
            <w:tcW w:w="0" w:type="auto"/>
          </w:tcPr>
          <w:p w14:paraId="459C9D78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2.37, 11.3</w:t>
            </w:r>
          </w:p>
        </w:tc>
        <w:tc>
          <w:tcPr>
            <w:tcW w:w="0" w:type="auto"/>
          </w:tcPr>
          <w:p w14:paraId="2451CBDA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</w:tr>
      <w:tr w:rsidR="008644B2" w:rsidRPr="000A5192" w14:paraId="663CFFF3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16EE9025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1C998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18 / 60 (30%)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93BCCA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8.14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627FEDC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3.66, 18.4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7691AFD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</w:tr>
      <w:tr w:rsidR="008644B2" w:rsidRPr="000A5192" w14:paraId="1C065919" w14:textId="77777777" w:rsidTr="00D41FE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D33F547" w14:textId="77777777" w:rsidR="008644B2" w:rsidRPr="00677162" w:rsidRDefault="008644B2" w:rsidP="00D41FEA">
            <w:pPr>
              <w:pStyle w:val="Compac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77162">
              <w:rPr>
                <w:rFonts w:ascii="Arial" w:hAnsi="Arial" w:cs="Arial"/>
                <w:b/>
                <w:bCs/>
                <w:sz w:val="22"/>
                <w:szCs w:val="22"/>
              </w:rPr>
              <w:t>Drinking at increasing and higher risk levels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558320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49456C4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9D16582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13010EE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7A20DDA6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3A94D75E" w14:textId="77777777" w:rsidR="008644B2" w:rsidRDefault="008644B2" w:rsidP="00D41FEA">
            <w:pPr>
              <w:pStyle w:val="Compac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5192">
              <w:rPr>
                <w:rFonts w:ascii="Arial" w:hAnsi="Arial" w:cs="Arial"/>
                <w:b/>
                <w:bCs/>
                <w:sz w:val="22"/>
                <w:szCs w:val="22"/>
              </w:rPr>
              <w:t>PGSI category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B170F54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EB41615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DBFF42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807464D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7B5F1DF6" w14:textId="77777777" w:rsidTr="00D41FEA">
        <w:tc>
          <w:tcPr>
            <w:tcW w:w="0" w:type="auto"/>
          </w:tcPr>
          <w:p w14:paraId="59E415CD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No risk</w:t>
            </w:r>
          </w:p>
        </w:tc>
        <w:tc>
          <w:tcPr>
            <w:tcW w:w="0" w:type="auto"/>
          </w:tcPr>
          <w:p w14:paraId="1E2533EA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363 / 885 (41%)</w:t>
            </w:r>
          </w:p>
        </w:tc>
        <w:tc>
          <w:tcPr>
            <w:tcW w:w="0" w:type="auto"/>
          </w:tcPr>
          <w:p w14:paraId="144554B4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42CF35D0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22503DC9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77F6BD6F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0B0D4D52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Any risk</w:t>
            </w:r>
          </w:p>
        </w:tc>
        <w:tc>
          <w:tcPr>
            <w:tcW w:w="0" w:type="auto"/>
          </w:tcPr>
          <w:p w14:paraId="185C0C72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26 / 58 (45%)</w:t>
            </w:r>
          </w:p>
        </w:tc>
        <w:tc>
          <w:tcPr>
            <w:tcW w:w="0" w:type="auto"/>
          </w:tcPr>
          <w:p w14:paraId="1E563A19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0.94</w:t>
            </w:r>
          </w:p>
        </w:tc>
        <w:tc>
          <w:tcPr>
            <w:tcW w:w="0" w:type="auto"/>
          </w:tcPr>
          <w:p w14:paraId="6CFF8BE6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0.52, 1.69</w:t>
            </w:r>
          </w:p>
        </w:tc>
        <w:tc>
          <w:tcPr>
            <w:tcW w:w="0" w:type="auto"/>
          </w:tcPr>
          <w:p w14:paraId="22A6E6F3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0.83</w:t>
            </w:r>
          </w:p>
        </w:tc>
      </w:tr>
      <w:tr w:rsidR="008644B2" w:rsidRPr="000A5192" w14:paraId="5A1E7148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4FCE3E43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b/>
                <w:bCs/>
                <w:sz w:val="22"/>
                <w:szCs w:val="22"/>
              </w:rPr>
              <w:t>Age</w:t>
            </w:r>
          </w:p>
        </w:tc>
        <w:tc>
          <w:tcPr>
            <w:tcW w:w="0" w:type="auto"/>
          </w:tcPr>
          <w:p w14:paraId="363782C2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0AA00DF8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39448D21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15E70102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5DB3A814" w14:textId="77777777" w:rsidTr="00D41FEA">
        <w:tc>
          <w:tcPr>
            <w:tcW w:w="0" w:type="auto"/>
          </w:tcPr>
          <w:p w14:paraId="5CECC2E7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18-24</w:t>
            </w:r>
          </w:p>
        </w:tc>
        <w:tc>
          <w:tcPr>
            <w:tcW w:w="0" w:type="auto"/>
          </w:tcPr>
          <w:p w14:paraId="01FDF967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48 / 80 (60%)</w:t>
            </w:r>
          </w:p>
        </w:tc>
        <w:tc>
          <w:tcPr>
            <w:tcW w:w="0" w:type="auto"/>
          </w:tcPr>
          <w:p w14:paraId="0755A3F6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7B7FC90A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70509010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71A9B4D0" w14:textId="77777777" w:rsidTr="00D41FEA">
        <w:tc>
          <w:tcPr>
            <w:tcW w:w="0" w:type="auto"/>
          </w:tcPr>
          <w:p w14:paraId="5043E14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25-34</w:t>
            </w:r>
          </w:p>
        </w:tc>
        <w:tc>
          <w:tcPr>
            <w:tcW w:w="0" w:type="auto"/>
          </w:tcPr>
          <w:p w14:paraId="57255A38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54 / 140 (39%)</w:t>
            </w:r>
          </w:p>
        </w:tc>
        <w:tc>
          <w:tcPr>
            <w:tcW w:w="0" w:type="auto"/>
          </w:tcPr>
          <w:p w14:paraId="4F030DD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0.42</w:t>
            </w:r>
          </w:p>
        </w:tc>
        <w:tc>
          <w:tcPr>
            <w:tcW w:w="0" w:type="auto"/>
          </w:tcPr>
          <w:p w14:paraId="43375988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0.23, 0.76</w:t>
            </w:r>
          </w:p>
        </w:tc>
        <w:tc>
          <w:tcPr>
            <w:tcW w:w="0" w:type="auto"/>
          </w:tcPr>
          <w:p w14:paraId="3D72A17B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0.004</w:t>
            </w:r>
          </w:p>
        </w:tc>
      </w:tr>
      <w:tr w:rsidR="008644B2" w:rsidRPr="000A5192" w14:paraId="6C0FA741" w14:textId="77777777" w:rsidTr="00D41FEA">
        <w:tc>
          <w:tcPr>
            <w:tcW w:w="0" w:type="auto"/>
          </w:tcPr>
          <w:p w14:paraId="168A7432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35-44</w:t>
            </w:r>
          </w:p>
        </w:tc>
        <w:tc>
          <w:tcPr>
            <w:tcW w:w="0" w:type="auto"/>
          </w:tcPr>
          <w:p w14:paraId="5898538A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72 / 146 (49%)</w:t>
            </w:r>
          </w:p>
        </w:tc>
        <w:tc>
          <w:tcPr>
            <w:tcW w:w="0" w:type="auto"/>
          </w:tcPr>
          <w:p w14:paraId="66C9C9D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0.62</w:t>
            </w:r>
          </w:p>
        </w:tc>
        <w:tc>
          <w:tcPr>
            <w:tcW w:w="0" w:type="auto"/>
          </w:tcPr>
          <w:p w14:paraId="665249B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0.35, 1.11</w:t>
            </w:r>
          </w:p>
        </w:tc>
        <w:tc>
          <w:tcPr>
            <w:tcW w:w="0" w:type="auto"/>
          </w:tcPr>
          <w:p w14:paraId="7DE2421F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0.11</w:t>
            </w:r>
          </w:p>
        </w:tc>
      </w:tr>
      <w:tr w:rsidR="008644B2" w:rsidRPr="000A5192" w14:paraId="67355513" w14:textId="77777777" w:rsidTr="00D41FEA">
        <w:tc>
          <w:tcPr>
            <w:tcW w:w="0" w:type="auto"/>
          </w:tcPr>
          <w:p w14:paraId="2F905C87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45-54</w:t>
            </w:r>
          </w:p>
        </w:tc>
        <w:tc>
          <w:tcPr>
            <w:tcW w:w="0" w:type="auto"/>
          </w:tcPr>
          <w:p w14:paraId="503A80E2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75 / 190 (39%)</w:t>
            </w:r>
          </w:p>
        </w:tc>
        <w:tc>
          <w:tcPr>
            <w:tcW w:w="0" w:type="auto"/>
          </w:tcPr>
          <w:p w14:paraId="6F6F2FC5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0.44</w:t>
            </w:r>
          </w:p>
        </w:tc>
        <w:tc>
          <w:tcPr>
            <w:tcW w:w="0" w:type="auto"/>
          </w:tcPr>
          <w:p w14:paraId="17889852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0.25, 0.76</w:t>
            </w:r>
          </w:p>
        </w:tc>
        <w:tc>
          <w:tcPr>
            <w:tcW w:w="0" w:type="auto"/>
          </w:tcPr>
          <w:p w14:paraId="6E485016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0.004</w:t>
            </w:r>
          </w:p>
        </w:tc>
      </w:tr>
      <w:tr w:rsidR="008644B2" w:rsidRPr="000A5192" w14:paraId="2C385A75" w14:textId="77777777" w:rsidTr="00D41FEA">
        <w:tc>
          <w:tcPr>
            <w:tcW w:w="0" w:type="auto"/>
          </w:tcPr>
          <w:p w14:paraId="040DA820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55-64</w:t>
            </w:r>
          </w:p>
        </w:tc>
        <w:tc>
          <w:tcPr>
            <w:tcW w:w="0" w:type="auto"/>
          </w:tcPr>
          <w:p w14:paraId="1AF78E85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90 / 202 (45%)</w:t>
            </w:r>
          </w:p>
        </w:tc>
        <w:tc>
          <w:tcPr>
            <w:tcW w:w="0" w:type="auto"/>
          </w:tcPr>
          <w:p w14:paraId="26235551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0.54</w:t>
            </w:r>
          </w:p>
        </w:tc>
        <w:tc>
          <w:tcPr>
            <w:tcW w:w="0" w:type="auto"/>
          </w:tcPr>
          <w:p w14:paraId="348CC577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0.31, 0.94</w:t>
            </w:r>
          </w:p>
        </w:tc>
        <w:tc>
          <w:tcPr>
            <w:tcW w:w="0" w:type="auto"/>
          </w:tcPr>
          <w:p w14:paraId="1780332F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0.029</w:t>
            </w:r>
          </w:p>
        </w:tc>
      </w:tr>
      <w:tr w:rsidR="008644B2" w:rsidRPr="000A5192" w14:paraId="45F93800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08F2FFD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65+</w:t>
            </w:r>
          </w:p>
        </w:tc>
        <w:tc>
          <w:tcPr>
            <w:tcW w:w="0" w:type="auto"/>
          </w:tcPr>
          <w:p w14:paraId="6D4CA91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50 / 185 (27%)</w:t>
            </w:r>
          </w:p>
        </w:tc>
        <w:tc>
          <w:tcPr>
            <w:tcW w:w="0" w:type="auto"/>
          </w:tcPr>
          <w:p w14:paraId="30FF27ED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0.26</w:t>
            </w:r>
          </w:p>
        </w:tc>
        <w:tc>
          <w:tcPr>
            <w:tcW w:w="0" w:type="auto"/>
          </w:tcPr>
          <w:p w14:paraId="47AB89D6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0.14, 0.46</w:t>
            </w:r>
          </w:p>
        </w:tc>
        <w:tc>
          <w:tcPr>
            <w:tcW w:w="0" w:type="auto"/>
          </w:tcPr>
          <w:p w14:paraId="1AD3AF4F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</w:tr>
      <w:tr w:rsidR="008644B2" w:rsidRPr="000A5192" w14:paraId="0C4128F0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04E62ABA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532A0">
              <w:rPr>
                <w:rFonts w:ascii="Arial" w:hAnsi="Arial" w:cs="Arial"/>
                <w:b/>
                <w:bCs/>
                <w:sz w:val="22"/>
                <w:szCs w:val="22"/>
              </w:rPr>
              <w:t>Sex</w:t>
            </w:r>
          </w:p>
        </w:tc>
        <w:tc>
          <w:tcPr>
            <w:tcW w:w="0" w:type="auto"/>
          </w:tcPr>
          <w:p w14:paraId="0D01C311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17A51E12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347F698A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1700942C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429A9F49" w14:textId="77777777" w:rsidTr="00D41FEA">
        <w:tc>
          <w:tcPr>
            <w:tcW w:w="0" w:type="auto"/>
          </w:tcPr>
          <w:p w14:paraId="3ACC4792" w14:textId="77777777" w:rsidR="008644B2" w:rsidRPr="000532A0" w:rsidRDefault="008644B2" w:rsidP="00D41FEA">
            <w:pPr>
              <w:pStyle w:val="Compac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0" w:type="auto"/>
          </w:tcPr>
          <w:p w14:paraId="49E27159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247 / 491 (50%)</w:t>
            </w:r>
          </w:p>
        </w:tc>
        <w:tc>
          <w:tcPr>
            <w:tcW w:w="0" w:type="auto"/>
          </w:tcPr>
          <w:p w14:paraId="0F233DD9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5608717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1CF6C970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0F466350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40DD85F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0" w:type="auto"/>
          </w:tcPr>
          <w:p w14:paraId="0D6840E6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142 / 452 (31%)</w:t>
            </w:r>
          </w:p>
        </w:tc>
        <w:tc>
          <w:tcPr>
            <w:tcW w:w="0" w:type="auto"/>
          </w:tcPr>
          <w:p w14:paraId="738E82E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0.45</w:t>
            </w:r>
          </w:p>
        </w:tc>
        <w:tc>
          <w:tcPr>
            <w:tcW w:w="0" w:type="auto"/>
          </w:tcPr>
          <w:p w14:paraId="3D41DA5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0.34, 0.59</w:t>
            </w:r>
          </w:p>
        </w:tc>
        <w:tc>
          <w:tcPr>
            <w:tcW w:w="0" w:type="auto"/>
          </w:tcPr>
          <w:p w14:paraId="2261715B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</w:tr>
      <w:tr w:rsidR="008644B2" w:rsidRPr="000A5192" w14:paraId="39C73A0D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1A5CB0D5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b/>
                <w:bCs/>
                <w:sz w:val="22"/>
                <w:szCs w:val="22"/>
              </w:rPr>
              <w:t>Region</w:t>
            </w:r>
          </w:p>
        </w:tc>
        <w:tc>
          <w:tcPr>
            <w:tcW w:w="0" w:type="auto"/>
          </w:tcPr>
          <w:p w14:paraId="70F89AC4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0C5644AC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64952A8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498CCDFD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7278F195" w14:textId="77777777" w:rsidTr="00D41FEA">
        <w:tc>
          <w:tcPr>
            <w:tcW w:w="0" w:type="auto"/>
          </w:tcPr>
          <w:p w14:paraId="2B0AE814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South</w:t>
            </w:r>
          </w:p>
        </w:tc>
        <w:tc>
          <w:tcPr>
            <w:tcW w:w="0" w:type="auto"/>
          </w:tcPr>
          <w:p w14:paraId="5C761B8F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115 / 304 (38%)</w:t>
            </w:r>
          </w:p>
        </w:tc>
        <w:tc>
          <w:tcPr>
            <w:tcW w:w="0" w:type="auto"/>
          </w:tcPr>
          <w:p w14:paraId="3A0C240D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7ECFDE29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078ACA20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0E1EF482" w14:textId="77777777" w:rsidTr="00D41FEA">
        <w:tc>
          <w:tcPr>
            <w:tcW w:w="0" w:type="auto"/>
          </w:tcPr>
          <w:p w14:paraId="24D8D7AB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Midlands</w:t>
            </w:r>
          </w:p>
        </w:tc>
        <w:tc>
          <w:tcPr>
            <w:tcW w:w="0" w:type="auto"/>
          </w:tcPr>
          <w:p w14:paraId="2DD67C63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85 / 213 (40%)</w:t>
            </w:r>
          </w:p>
        </w:tc>
        <w:tc>
          <w:tcPr>
            <w:tcW w:w="0" w:type="auto"/>
          </w:tcPr>
          <w:p w14:paraId="186E9D76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1.14</w:t>
            </w:r>
          </w:p>
        </w:tc>
        <w:tc>
          <w:tcPr>
            <w:tcW w:w="0" w:type="auto"/>
          </w:tcPr>
          <w:p w14:paraId="669B73E2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0.78, 1.67</w:t>
            </w:r>
          </w:p>
        </w:tc>
        <w:tc>
          <w:tcPr>
            <w:tcW w:w="0" w:type="auto"/>
          </w:tcPr>
          <w:p w14:paraId="74B991E5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0.49</w:t>
            </w:r>
          </w:p>
        </w:tc>
      </w:tr>
      <w:tr w:rsidR="008644B2" w:rsidRPr="000A5192" w14:paraId="33B81EA1" w14:textId="77777777" w:rsidTr="00D41FEA">
        <w:tc>
          <w:tcPr>
            <w:tcW w:w="0" w:type="auto"/>
          </w:tcPr>
          <w:p w14:paraId="5496CB82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North</w:t>
            </w:r>
          </w:p>
        </w:tc>
        <w:tc>
          <w:tcPr>
            <w:tcW w:w="0" w:type="auto"/>
          </w:tcPr>
          <w:p w14:paraId="380A217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110 / 235 (47%)</w:t>
            </w:r>
          </w:p>
        </w:tc>
        <w:tc>
          <w:tcPr>
            <w:tcW w:w="0" w:type="auto"/>
          </w:tcPr>
          <w:p w14:paraId="77B32AB2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1.63</w:t>
            </w:r>
          </w:p>
        </w:tc>
        <w:tc>
          <w:tcPr>
            <w:tcW w:w="0" w:type="auto"/>
          </w:tcPr>
          <w:p w14:paraId="2F79E5A7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1.13, 2.35</w:t>
            </w:r>
          </w:p>
        </w:tc>
        <w:tc>
          <w:tcPr>
            <w:tcW w:w="0" w:type="auto"/>
          </w:tcPr>
          <w:p w14:paraId="726BFC39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0.010</w:t>
            </w:r>
          </w:p>
        </w:tc>
      </w:tr>
      <w:tr w:rsidR="008644B2" w:rsidRPr="000A5192" w14:paraId="749D6AB8" w14:textId="77777777" w:rsidTr="00D41FEA">
        <w:tc>
          <w:tcPr>
            <w:tcW w:w="0" w:type="auto"/>
          </w:tcPr>
          <w:p w14:paraId="397BCD25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Wales</w:t>
            </w:r>
          </w:p>
        </w:tc>
        <w:tc>
          <w:tcPr>
            <w:tcW w:w="0" w:type="auto"/>
          </w:tcPr>
          <w:p w14:paraId="5D79E94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22 / 66 (33%)</w:t>
            </w:r>
          </w:p>
        </w:tc>
        <w:tc>
          <w:tcPr>
            <w:tcW w:w="0" w:type="auto"/>
          </w:tcPr>
          <w:p w14:paraId="28F7CED2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0.89</w:t>
            </w:r>
          </w:p>
        </w:tc>
        <w:tc>
          <w:tcPr>
            <w:tcW w:w="0" w:type="auto"/>
          </w:tcPr>
          <w:p w14:paraId="45C60955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0.49, 1.59</w:t>
            </w:r>
          </w:p>
        </w:tc>
        <w:tc>
          <w:tcPr>
            <w:tcW w:w="0" w:type="auto"/>
          </w:tcPr>
          <w:p w14:paraId="5960E0D0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0.70</w:t>
            </w:r>
          </w:p>
        </w:tc>
      </w:tr>
      <w:tr w:rsidR="008644B2" w:rsidRPr="000A5192" w14:paraId="5D7AC1CA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561408E8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Scotland</w:t>
            </w:r>
          </w:p>
        </w:tc>
        <w:tc>
          <w:tcPr>
            <w:tcW w:w="0" w:type="auto"/>
          </w:tcPr>
          <w:p w14:paraId="59A6940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57 / 125 (46%)</w:t>
            </w:r>
          </w:p>
        </w:tc>
        <w:tc>
          <w:tcPr>
            <w:tcW w:w="0" w:type="auto"/>
          </w:tcPr>
          <w:p w14:paraId="668ACCE0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1.40</w:t>
            </w:r>
          </w:p>
        </w:tc>
        <w:tc>
          <w:tcPr>
            <w:tcW w:w="0" w:type="auto"/>
          </w:tcPr>
          <w:p w14:paraId="75E2ADE0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0.89, 2.19</w:t>
            </w:r>
          </w:p>
        </w:tc>
        <w:tc>
          <w:tcPr>
            <w:tcW w:w="0" w:type="auto"/>
          </w:tcPr>
          <w:p w14:paraId="143557EC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0.14</w:t>
            </w:r>
          </w:p>
        </w:tc>
      </w:tr>
      <w:tr w:rsidR="008644B2" w:rsidRPr="000A5192" w14:paraId="701FE626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4969400B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b/>
                <w:bCs/>
                <w:sz w:val="22"/>
                <w:szCs w:val="22"/>
              </w:rPr>
              <w:t>Social grade</w:t>
            </w:r>
          </w:p>
        </w:tc>
        <w:tc>
          <w:tcPr>
            <w:tcW w:w="0" w:type="auto"/>
          </w:tcPr>
          <w:p w14:paraId="65CAC1C8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2E79030E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7376EB0D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</w:tcPr>
          <w:p w14:paraId="3424500E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709654D1" w14:textId="77777777" w:rsidTr="00D41FEA">
        <w:tc>
          <w:tcPr>
            <w:tcW w:w="0" w:type="auto"/>
          </w:tcPr>
          <w:p w14:paraId="12CD416F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AB</w:t>
            </w:r>
          </w:p>
        </w:tc>
        <w:tc>
          <w:tcPr>
            <w:tcW w:w="0" w:type="auto"/>
          </w:tcPr>
          <w:p w14:paraId="6753FC17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102 / 241 (42%)</w:t>
            </w:r>
          </w:p>
        </w:tc>
        <w:tc>
          <w:tcPr>
            <w:tcW w:w="0" w:type="auto"/>
          </w:tcPr>
          <w:p w14:paraId="1BFAE41C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030DD347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—</w:t>
            </w:r>
          </w:p>
        </w:tc>
        <w:tc>
          <w:tcPr>
            <w:tcW w:w="0" w:type="auto"/>
          </w:tcPr>
          <w:p w14:paraId="446EFABF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44B2" w:rsidRPr="000A5192" w14:paraId="7864A853" w14:textId="77777777" w:rsidTr="00D41FEA">
        <w:tc>
          <w:tcPr>
            <w:tcW w:w="0" w:type="auto"/>
          </w:tcPr>
          <w:p w14:paraId="5240C831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C1</w:t>
            </w:r>
          </w:p>
        </w:tc>
        <w:tc>
          <w:tcPr>
            <w:tcW w:w="0" w:type="auto"/>
          </w:tcPr>
          <w:p w14:paraId="1A4CD9C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182 / 421 (43%)</w:t>
            </w:r>
          </w:p>
        </w:tc>
        <w:tc>
          <w:tcPr>
            <w:tcW w:w="0" w:type="auto"/>
          </w:tcPr>
          <w:p w14:paraId="114BF9FF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1.04</w:t>
            </w:r>
          </w:p>
        </w:tc>
        <w:tc>
          <w:tcPr>
            <w:tcW w:w="0" w:type="auto"/>
          </w:tcPr>
          <w:p w14:paraId="2AC2566C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0.75, 1.46</w:t>
            </w:r>
          </w:p>
        </w:tc>
        <w:tc>
          <w:tcPr>
            <w:tcW w:w="0" w:type="auto"/>
          </w:tcPr>
          <w:p w14:paraId="7C7A3C35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0.81</w:t>
            </w:r>
          </w:p>
        </w:tc>
      </w:tr>
      <w:tr w:rsidR="008644B2" w:rsidRPr="000A5192" w14:paraId="2B8D078B" w14:textId="77777777" w:rsidTr="00D41FEA">
        <w:tc>
          <w:tcPr>
            <w:tcW w:w="0" w:type="auto"/>
          </w:tcPr>
          <w:p w14:paraId="489A67B8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C2</w:t>
            </w:r>
          </w:p>
        </w:tc>
        <w:tc>
          <w:tcPr>
            <w:tcW w:w="0" w:type="auto"/>
          </w:tcPr>
          <w:p w14:paraId="6689E984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73 / 153 (48%)</w:t>
            </w:r>
          </w:p>
        </w:tc>
        <w:tc>
          <w:tcPr>
            <w:tcW w:w="0" w:type="auto"/>
          </w:tcPr>
          <w:p w14:paraId="53D04777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1.14</w:t>
            </w:r>
          </w:p>
        </w:tc>
        <w:tc>
          <w:tcPr>
            <w:tcW w:w="0" w:type="auto"/>
          </w:tcPr>
          <w:p w14:paraId="78528A40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0.74, 1.75</w:t>
            </w:r>
          </w:p>
        </w:tc>
        <w:tc>
          <w:tcPr>
            <w:tcW w:w="0" w:type="auto"/>
          </w:tcPr>
          <w:p w14:paraId="118EBA48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0.55</w:t>
            </w:r>
          </w:p>
        </w:tc>
      </w:tr>
      <w:tr w:rsidR="008644B2" w:rsidRPr="000A5192" w14:paraId="53B8FE41" w14:textId="77777777" w:rsidTr="00D41FEA">
        <w:tc>
          <w:tcPr>
            <w:tcW w:w="0" w:type="auto"/>
          </w:tcPr>
          <w:p w14:paraId="5C67197D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D</w:t>
            </w:r>
          </w:p>
        </w:tc>
        <w:tc>
          <w:tcPr>
            <w:tcW w:w="0" w:type="auto"/>
          </w:tcPr>
          <w:p w14:paraId="7A49C0E0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27 / 69 (39%)</w:t>
            </w:r>
          </w:p>
        </w:tc>
        <w:tc>
          <w:tcPr>
            <w:tcW w:w="0" w:type="auto"/>
          </w:tcPr>
          <w:p w14:paraId="7A7943DD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0.83</w:t>
            </w:r>
          </w:p>
        </w:tc>
        <w:tc>
          <w:tcPr>
            <w:tcW w:w="0" w:type="auto"/>
          </w:tcPr>
          <w:p w14:paraId="192D641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0.46, 1.46</w:t>
            </w:r>
          </w:p>
        </w:tc>
        <w:tc>
          <w:tcPr>
            <w:tcW w:w="0" w:type="auto"/>
          </w:tcPr>
          <w:p w14:paraId="7D662C28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0.51</w:t>
            </w:r>
          </w:p>
        </w:tc>
      </w:tr>
      <w:tr w:rsidR="008644B2" w:rsidRPr="000A5192" w14:paraId="688271E6" w14:textId="77777777" w:rsidTr="00D41FEA">
        <w:tc>
          <w:tcPr>
            <w:tcW w:w="0" w:type="auto"/>
            <w:tcBorders>
              <w:bottom w:val="single" w:sz="4" w:space="0" w:color="auto"/>
            </w:tcBorders>
          </w:tcPr>
          <w:p w14:paraId="7AFEEA09" w14:textId="77777777" w:rsidR="008644B2" w:rsidRPr="000A5192" w:rsidRDefault="008644B2" w:rsidP="00D41FEA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0656717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5 / 59 (</w:t>
            </w:r>
            <w:r>
              <w:rPr>
                <w:rFonts w:ascii="Arial" w:hAnsi="Arial" w:cs="Arial"/>
                <w:sz w:val="22"/>
                <w:szCs w:val="22"/>
              </w:rPr>
              <w:t>9</w:t>
            </w:r>
            <w:r w:rsidRPr="000A5192">
              <w:rPr>
                <w:rFonts w:ascii="Arial" w:hAnsi="Arial" w:cs="Arial"/>
                <w:sz w:val="22"/>
                <w:szCs w:val="22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D308EB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0.13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AE090AB" w14:textId="77777777" w:rsidR="008644B2" w:rsidRPr="000A5192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5192">
              <w:rPr>
                <w:rFonts w:ascii="Arial" w:hAnsi="Arial" w:cs="Arial"/>
                <w:sz w:val="22"/>
                <w:szCs w:val="22"/>
              </w:rPr>
              <w:t>0.04, 0.32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41AF054" w14:textId="77777777" w:rsidR="008644B2" w:rsidRPr="002E6597" w:rsidRDefault="008644B2" w:rsidP="00D41FEA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E6597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</w:tr>
    </w:tbl>
    <w:p w14:paraId="6F5864E9" w14:textId="77777777" w:rsidR="008644B2" w:rsidRDefault="008644B2" w:rsidP="008644B2">
      <w:pPr>
        <w:rPr>
          <w:rFonts w:ascii="Arial" w:hAnsi="Arial" w:cs="Arial"/>
          <w:sz w:val="22"/>
          <w:szCs w:val="22"/>
        </w:rPr>
      </w:pPr>
    </w:p>
    <w:p w14:paraId="2D242F1D" w14:textId="77777777" w:rsidR="008644B2" w:rsidRDefault="008644B2" w:rsidP="008644B2">
      <w:pPr>
        <w:rPr>
          <w:rFonts w:ascii="Arial" w:hAnsi="Arial" w:cs="Arial"/>
          <w:b/>
          <w:bCs/>
          <w:sz w:val="22"/>
          <w:szCs w:val="22"/>
        </w:rPr>
      </w:pPr>
    </w:p>
    <w:p w14:paraId="603037BC" w14:textId="77777777" w:rsidR="008644B2" w:rsidRDefault="008644B2" w:rsidP="008644B2">
      <w:pPr>
        <w:rPr>
          <w:rFonts w:ascii="Arial" w:hAnsi="Arial" w:cs="Arial"/>
          <w:b/>
          <w:bCs/>
          <w:sz w:val="22"/>
          <w:szCs w:val="22"/>
        </w:rPr>
      </w:pPr>
    </w:p>
    <w:p w14:paraId="34D71D16" w14:textId="77777777" w:rsidR="008644B2" w:rsidRDefault="008644B2" w:rsidP="008644B2">
      <w:pPr>
        <w:rPr>
          <w:rFonts w:ascii="Arial" w:hAnsi="Arial" w:cs="Arial"/>
          <w:b/>
          <w:bCs/>
          <w:sz w:val="22"/>
          <w:szCs w:val="22"/>
        </w:rPr>
      </w:pPr>
    </w:p>
    <w:p w14:paraId="3B839D26" w14:textId="77777777" w:rsidR="008644B2" w:rsidRDefault="008644B2" w:rsidP="008644B2">
      <w:pPr>
        <w:rPr>
          <w:rFonts w:ascii="Arial" w:hAnsi="Arial" w:cs="Arial"/>
          <w:b/>
          <w:bCs/>
          <w:sz w:val="22"/>
          <w:szCs w:val="22"/>
        </w:rPr>
      </w:pPr>
    </w:p>
    <w:p w14:paraId="43309192" w14:textId="77777777" w:rsidR="008644B2" w:rsidRDefault="008644B2" w:rsidP="008644B2">
      <w:pPr>
        <w:rPr>
          <w:rFonts w:ascii="Arial" w:hAnsi="Arial" w:cs="Arial"/>
          <w:b/>
          <w:bCs/>
          <w:sz w:val="22"/>
          <w:szCs w:val="22"/>
        </w:rPr>
      </w:pPr>
    </w:p>
    <w:p w14:paraId="67689DAB" w14:textId="77777777" w:rsidR="00740F9B" w:rsidRPr="00740F9B" w:rsidRDefault="00740F9B">
      <w:pPr>
        <w:rPr>
          <w:rFonts w:ascii="Arial" w:hAnsi="Arial" w:cs="Arial"/>
          <w:b/>
          <w:bCs/>
        </w:rPr>
      </w:pPr>
    </w:p>
    <w:sectPr w:rsidR="00740F9B" w:rsidRPr="00740F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F9B"/>
    <w:rsid w:val="00025E83"/>
    <w:rsid w:val="000E32D9"/>
    <w:rsid w:val="00274DC9"/>
    <w:rsid w:val="0029675C"/>
    <w:rsid w:val="002D2B05"/>
    <w:rsid w:val="00572164"/>
    <w:rsid w:val="005E0488"/>
    <w:rsid w:val="00623B66"/>
    <w:rsid w:val="00740F9B"/>
    <w:rsid w:val="00794BB9"/>
    <w:rsid w:val="008644B2"/>
    <w:rsid w:val="008D762E"/>
    <w:rsid w:val="00A039D5"/>
    <w:rsid w:val="00A713CF"/>
    <w:rsid w:val="00AD7E4F"/>
    <w:rsid w:val="00DF140A"/>
    <w:rsid w:val="00E259DF"/>
    <w:rsid w:val="00E74888"/>
    <w:rsid w:val="00EC74AB"/>
    <w:rsid w:val="00F7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F80615"/>
  <w15:chartTrackingRefBased/>
  <w15:docId w15:val="{12F693F8-4824-4C4A-A7BA-88308A6B6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rsid w:val="008644B2"/>
    <w:rPr>
      <w:sz w:val="16"/>
      <w:szCs w:val="16"/>
    </w:rPr>
  </w:style>
  <w:style w:type="paragraph" w:customStyle="1" w:styleId="Compact">
    <w:name w:val="Compact"/>
    <w:basedOn w:val="BodyText"/>
    <w:qFormat/>
    <w:rsid w:val="008644B2"/>
    <w:pPr>
      <w:spacing w:before="36" w:after="36"/>
    </w:pPr>
  </w:style>
  <w:style w:type="table" w:customStyle="1" w:styleId="Table">
    <w:name w:val="Table"/>
    <w:semiHidden/>
    <w:unhideWhenUsed/>
    <w:qFormat/>
    <w:rsid w:val="008644B2"/>
    <w:pPr>
      <w:spacing w:after="20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8644B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644B2"/>
  </w:style>
  <w:style w:type="table" w:styleId="TableGrid">
    <w:name w:val="Table Grid"/>
    <w:basedOn w:val="TableNormal"/>
    <w:uiPriority w:val="39"/>
    <w:rsid w:val="00EC74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8D762E"/>
  </w:style>
  <w:style w:type="paragraph" w:customStyle="1" w:styleId="xxxmsonormal">
    <w:name w:val="x_xxmsonormal"/>
    <w:basedOn w:val="Normal"/>
    <w:rsid w:val="008D762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Kock, Loren</dc:creator>
  <cp:keywords/>
  <dc:description/>
  <cp:lastModifiedBy>Kock, Loren</cp:lastModifiedBy>
  <cp:revision>2</cp:revision>
  <dcterms:created xsi:type="dcterms:W3CDTF">2023-07-21T15:48:00Z</dcterms:created>
  <dcterms:modified xsi:type="dcterms:W3CDTF">2023-07-21T15:48:00Z</dcterms:modified>
</cp:coreProperties>
</file>