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01750" w14:textId="77777777" w:rsidR="00090743" w:rsidRDefault="00090743" w:rsidP="00090743">
      <w:pPr>
        <w:rPr>
          <w:rFonts w:ascii="Times" w:hAnsi="Times"/>
          <w:sz w:val="22"/>
          <w:szCs w:val="22"/>
        </w:rPr>
      </w:pPr>
      <w:r>
        <w:rPr>
          <w:rFonts w:ascii="Times" w:hAnsi="Times"/>
          <w:b/>
          <w:bCs/>
          <w:sz w:val="22"/>
          <w:szCs w:val="22"/>
        </w:rPr>
        <w:t xml:space="preserve">Supplemental </w:t>
      </w:r>
      <w:r w:rsidRPr="008D7EFA">
        <w:rPr>
          <w:rFonts w:ascii="Times" w:hAnsi="Times"/>
          <w:b/>
          <w:bCs/>
          <w:sz w:val="22"/>
          <w:szCs w:val="22"/>
        </w:rPr>
        <w:t xml:space="preserve">Table </w:t>
      </w:r>
      <w:r>
        <w:rPr>
          <w:rFonts w:ascii="Times" w:hAnsi="Times"/>
          <w:b/>
          <w:bCs/>
          <w:sz w:val="22"/>
          <w:szCs w:val="22"/>
        </w:rPr>
        <w:t xml:space="preserve">1. </w:t>
      </w:r>
      <w:r w:rsidRPr="00CF450C">
        <w:rPr>
          <w:rFonts w:ascii="Times" w:hAnsi="Times"/>
          <w:b/>
          <w:bCs/>
          <w:color w:val="A6A6A6" w:themeColor="background1" w:themeShade="A6"/>
          <w:sz w:val="22"/>
          <w:szCs w:val="22"/>
        </w:rPr>
        <w:t xml:space="preserve"> </w:t>
      </w:r>
      <w:r w:rsidRPr="00801339">
        <w:rPr>
          <w:rFonts w:ascii="Times" w:hAnsi="Times"/>
          <w:sz w:val="22"/>
          <w:szCs w:val="22"/>
        </w:rPr>
        <w:t>AUCs for all four univariate models across all 4 tumor types</w:t>
      </w:r>
      <w:r>
        <w:rPr>
          <w:rFonts w:ascii="Times" w:hAnsi="Times"/>
          <w:sz w:val="22"/>
          <w:szCs w:val="22"/>
        </w:rPr>
        <w:t xml:space="preserve"> (output variable is pCR)</w:t>
      </w:r>
      <w:r w:rsidRPr="00801339">
        <w:rPr>
          <w:rFonts w:ascii="Times" w:hAnsi="Times"/>
          <w:sz w:val="22"/>
          <w:szCs w:val="22"/>
        </w:rPr>
        <w:t xml:space="preserve">. </w:t>
      </w:r>
    </w:p>
    <w:p w14:paraId="789B0A09" w14:textId="77777777" w:rsidR="00090743" w:rsidRDefault="00090743" w:rsidP="00090743">
      <w:pPr>
        <w:spacing w:after="160" w:line="259" w:lineRule="auto"/>
        <w:rPr>
          <w:rFonts w:ascii="Times" w:hAnsi="Times"/>
          <w:b/>
          <w:bCs/>
        </w:rPr>
      </w:pPr>
    </w:p>
    <w:tbl>
      <w:tblPr>
        <w:tblStyle w:val="TableGrid"/>
        <w:tblW w:w="14458" w:type="dxa"/>
        <w:tblInd w:w="-760" w:type="dxa"/>
        <w:tblLayout w:type="fixed"/>
        <w:tblLook w:val="06A0" w:firstRow="1" w:lastRow="0" w:firstColumn="1" w:lastColumn="0" w:noHBand="1" w:noVBand="1"/>
      </w:tblPr>
      <w:tblGrid>
        <w:gridCol w:w="2139"/>
        <w:gridCol w:w="760"/>
        <w:gridCol w:w="760"/>
        <w:gridCol w:w="759"/>
        <w:gridCol w:w="762"/>
        <w:gridCol w:w="760"/>
        <w:gridCol w:w="760"/>
        <w:gridCol w:w="760"/>
        <w:gridCol w:w="763"/>
        <w:gridCol w:w="760"/>
        <w:gridCol w:w="760"/>
        <w:gridCol w:w="760"/>
        <w:gridCol w:w="763"/>
        <w:gridCol w:w="760"/>
        <w:gridCol w:w="760"/>
        <w:gridCol w:w="760"/>
        <w:gridCol w:w="905"/>
        <w:gridCol w:w="7"/>
      </w:tblGrid>
      <w:tr w:rsidR="00090743" w:rsidRPr="00801339" w14:paraId="457824BC" w14:textId="77777777" w:rsidTr="006C6C4C">
        <w:trPr>
          <w:trHeight w:hRule="exact" w:val="268"/>
        </w:trPr>
        <w:tc>
          <w:tcPr>
            <w:tcW w:w="21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DD0164" w14:textId="77777777" w:rsidR="00090743" w:rsidRPr="00801339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hAnsi="Times"/>
                <w:b/>
                <w:bCs/>
              </w:rPr>
              <w:t>(B)</w:t>
            </w:r>
          </w:p>
        </w:tc>
        <w:tc>
          <w:tcPr>
            <w:tcW w:w="3041" w:type="dxa"/>
            <w:gridSpan w:val="4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8B43F4" w14:textId="77777777" w:rsidR="00090743" w:rsidRPr="00801339" w:rsidRDefault="00090743" w:rsidP="006C6C4C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ER+/HER2+</w:t>
            </w:r>
          </w:p>
        </w:tc>
        <w:tc>
          <w:tcPr>
            <w:tcW w:w="3043" w:type="dxa"/>
            <w:gridSpan w:val="4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BAAD67" w14:textId="77777777" w:rsidR="00090743" w:rsidRPr="00801339" w:rsidRDefault="00090743" w:rsidP="006C6C4C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ER+/HER2-</w:t>
            </w:r>
          </w:p>
        </w:tc>
        <w:tc>
          <w:tcPr>
            <w:tcW w:w="3043" w:type="dxa"/>
            <w:gridSpan w:val="4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709B0003" w14:textId="77777777" w:rsidR="00090743" w:rsidRPr="00801339" w:rsidRDefault="00090743" w:rsidP="006C6C4C">
            <w:pPr>
              <w:jc w:val="center"/>
              <w:rPr>
                <w:rFonts w:ascii="Times" w:eastAsia="Arial" w:hAnsi="Times" w:cs="Arial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ER-/HER2+</w:t>
            </w:r>
          </w:p>
        </w:tc>
        <w:tc>
          <w:tcPr>
            <w:tcW w:w="3192" w:type="dxa"/>
            <w:gridSpan w:val="5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055C6AC1" w14:textId="77777777" w:rsidR="00090743" w:rsidRPr="00801339" w:rsidRDefault="00090743" w:rsidP="006C6C4C">
            <w:pPr>
              <w:jc w:val="center"/>
              <w:rPr>
                <w:rFonts w:ascii="Times" w:eastAsia="Arial" w:hAnsi="Times" w:cs="Arial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Triple Negative</w:t>
            </w:r>
          </w:p>
        </w:tc>
      </w:tr>
      <w:tr w:rsidR="00090743" w:rsidRPr="00801339" w14:paraId="54004240" w14:textId="77777777" w:rsidTr="006C6C4C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262A19" w14:textId="77777777" w:rsidR="00090743" w:rsidRPr="00801339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Model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29C6D8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NN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BE0410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RF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AED179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Logistic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A6EBDE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GBR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B3867C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NN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3AE6A3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RF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AEDFC4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LR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CB5943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Arial" w:hAnsi="Times" w:cs="Arial"/>
                <w:sz w:val="22"/>
                <w:szCs w:val="22"/>
              </w:rPr>
              <w:t>GBR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372C514F" w14:textId="77777777" w:rsidR="00090743" w:rsidRPr="00801339" w:rsidRDefault="00090743" w:rsidP="006C6C4C">
            <w:pPr>
              <w:jc w:val="right"/>
              <w:rPr>
                <w:rFonts w:ascii="Times" w:eastAsia="Arial" w:hAnsi="Times" w:cs="Arial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NN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3A3801D1" w14:textId="77777777" w:rsidR="00090743" w:rsidRPr="00801339" w:rsidRDefault="00090743" w:rsidP="006C6C4C">
            <w:pPr>
              <w:jc w:val="right"/>
              <w:rPr>
                <w:rFonts w:ascii="Times" w:eastAsia="Arial" w:hAnsi="Times" w:cs="Arial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RF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11AA78A9" w14:textId="77777777" w:rsidR="00090743" w:rsidRPr="00801339" w:rsidRDefault="00090743" w:rsidP="006C6C4C">
            <w:pPr>
              <w:jc w:val="right"/>
              <w:rPr>
                <w:rFonts w:ascii="Times" w:eastAsia="Arial" w:hAnsi="Times" w:cs="Arial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Logistic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53E394AE" w14:textId="77777777" w:rsidR="00090743" w:rsidRPr="00801339" w:rsidRDefault="00090743" w:rsidP="006C6C4C">
            <w:pPr>
              <w:jc w:val="right"/>
              <w:rPr>
                <w:rFonts w:ascii="Times" w:eastAsia="Arial" w:hAnsi="Times" w:cs="Arial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GBR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5CCBB445" w14:textId="77777777" w:rsidR="00090743" w:rsidRPr="00801339" w:rsidRDefault="00090743" w:rsidP="006C6C4C">
            <w:pPr>
              <w:jc w:val="right"/>
              <w:rPr>
                <w:rFonts w:ascii="Times" w:eastAsia="Arial" w:hAnsi="Times" w:cs="Arial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NN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0DCFABD6" w14:textId="77777777" w:rsidR="00090743" w:rsidRPr="00801339" w:rsidRDefault="00090743" w:rsidP="006C6C4C">
            <w:pPr>
              <w:jc w:val="right"/>
              <w:rPr>
                <w:rFonts w:ascii="Times" w:eastAsia="Arial" w:hAnsi="Times" w:cs="Arial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RF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72FFF260" w14:textId="77777777" w:rsidR="00090743" w:rsidRPr="00801339" w:rsidRDefault="00090743" w:rsidP="006C6C4C">
            <w:pPr>
              <w:jc w:val="right"/>
              <w:rPr>
                <w:rFonts w:ascii="Times" w:eastAsia="Arial" w:hAnsi="Times" w:cs="Arial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LR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60025192" w14:textId="77777777" w:rsidR="00090743" w:rsidRPr="00801339" w:rsidRDefault="00090743" w:rsidP="006C6C4C">
            <w:pPr>
              <w:jc w:val="right"/>
              <w:rPr>
                <w:rFonts w:ascii="Times" w:eastAsia="Arial" w:hAnsi="Times" w:cs="Arial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GBR</w:t>
            </w:r>
          </w:p>
        </w:tc>
      </w:tr>
      <w:tr w:rsidR="00090743" w:rsidRPr="00801339" w14:paraId="0B28D77B" w14:textId="77777777" w:rsidTr="006C6C4C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FA86E4" w14:textId="77777777" w:rsidR="00090743" w:rsidRPr="00801339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BPE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15930D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0.6262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B7125F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0.6262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488646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0.6262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541B60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0.5769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AAF396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0.6250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4FA6CB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0.6250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BEA9C3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0.6250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838CF5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0.6198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1C37B3A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0.5854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35B5350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0.5854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197E57B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0.5140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B4B42C0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0.5357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14C99E4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0.5897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2B8927A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0.5897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DD81334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0.5897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565BDA2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0.5848</w:t>
            </w:r>
          </w:p>
        </w:tc>
      </w:tr>
      <w:tr w:rsidR="00090743" w:rsidRPr="00801339" w14:paraId="33ED75D7" w14:textId="77777777" w:rsidTr="006C6C4C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DF452D" w14:textId="77777777" w:rsidR="00090743" w:rsidRPr="00801339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Pre NAT NHS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6DB1BA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0.5244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48195E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0.5244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01FB1A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0.5075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0AC0A7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0.5085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8DA6F4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0.6558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4AA1C6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0.6558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2D1F8A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0.3442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1FDFA6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0.6501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CD3E083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0.5983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758C926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0.5983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4297C2F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0.5983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68E1EEB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0.5983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5450359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0.5962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39E4F6B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0.5962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B59666E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0.5397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FBB6A64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0.5680</w:t>
            </w:r>
          </w:p>
        </w:tc>
      </w:tr>
      <w:tr w:rsidR="00090743" w:rsidRPr="00801339" w14:paraId="3ED9CBF2" w14:textId="77777777" w:rsidTr="006C6C4C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CE8815" w14:textId="77777777" w:rsidR="00090743" w:rsidRPr="00801339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Age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475258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0.5175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2E9CBD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0.6825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FBCEC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0.5175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3FA7C4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0.5522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13D19D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0.6092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5D2B7B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0.7651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59F768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0.6092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753602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0.6627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DA5D3C7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0.6193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DBA4618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0.7127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E1FE786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0.6193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901F398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0.5833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AEAE80F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0.5000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0D5591F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0.6235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3C8D3A8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0.5338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A6C7BE5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0.5618</w:t>
            </w:r>
          </w:p>
        </w:tc>
      </w:tr>
      <w:tr w:rsidR="00090743" w:rsidRPr="00801339" w14:paraId="1698AF84" w14:textId="77777777" w:rsidTr="006C6C4C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71CEE4" w14:textId="77777777" w:rsidR="00090743" w:rsidRPr="00801339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Tumor Size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1AE1B5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0.7015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51D7A2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0.6221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CA5DDC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0.6221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7F8C14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0.6618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2D95DD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0.5546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DAF469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0.5718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DF31AB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0.4454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813894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0.5632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96435DF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0.6986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4737704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0.6962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CA9A779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0.5766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38AB0B0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0.6364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AA920B6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0.6524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558B89C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0.6313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7AF385A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0.4884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8119BF4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0.5598</w:t>
            </w:r>
          </w:p>
        </w:tc>
      </w:tr>
      <w:tr w:rsidR="00090743" w:rsidRPr="00801339" w14:paraId="1AC4F3FA" w14:textId="77777777" w:rsidTr="006C6C4C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92268D" w14:textId="77777777" w:rsidR="00090743" w:rsidRPr="00801339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N Stage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DDF9FD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0.5209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CC480A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0.5866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F4550B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0.5194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6F3D52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0.5201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9040B6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0.5817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0F82B9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0.6543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16CFAB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0.5817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29B281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0.618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9B1E178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0.6061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82393EE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0.6061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7EEFB6A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0.6061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62FBED7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0.5904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0B913D3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0.5328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73A57B3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0.5328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44343E6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0.5261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390882D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0.5267</w:t>
            </w:r>
          </w:p>
        </w:tc>
      </w:tr>
      <w:tr w:rsidR="00090743" w:rsidRPr="00801339" w14:paraId="6D79B664" w14:textId="77777777" w:rsidTr="006C6C4C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D07831" w14:textId="77777777" w:rsidR="00090743" w:rsidRPr="00801339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Pectoralis Involvement</w:t>
            </w:r>
            <w:r w:rsidRPr="00801339">
              <w:rPr>
                <w:rFonts w:ascii="Times" w:hAnsi="Times"/>
                <w:sz w:val="22"/>
                <w:szCs w:val="22"/>
              </w:rPr>
              <w:br/>
            </w:r>
            <w:r w:rsidRPr="00801339">
              <w:rPr>
                <w:rFonts w:ascii="Times" w:eastAsia="Calibri" w:hAnsi="Times"/>
                <w:sz w:val="22"/>
                <w:szCs w:val="22"/>
              </w:rPr>
              <w:t xml:space="preserve"> Involvement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9FB663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0.5750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24AB7D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0.5750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D3A4BE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0.5750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63C7B2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0.5750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F0B3C1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0.5692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2CE6E0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0.5692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A21191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0.5692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88BA9F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0.5692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D6C4286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0.6429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D40E393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0.6429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D675086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0.6429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F890185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0.6429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60C00D1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0.5489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5881FED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0.5489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23DA44F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0.5489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1D5430B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0.5323</w:t>
            </w:r>
          </w:p>
        </w:tc>
      </w:tr>
      <w:tr w:rsidR="00090743" w:rsidRPr="00801339" w14:paraId="405053D5" w14:textId="77777777" w:rsidTr="006C6C4C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56F969" w14:textId="77777777" w:rsidR="00090743" w:rsidRPr="00801339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Ethnicity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AB353F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0.5515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266E5B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0.5515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6462F0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0.5515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346EC5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0.5515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8A76C0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0.6207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FA6EE8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0.6207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7D74E0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0.6207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F990DD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0.6207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83756D0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0.5044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E0A2BF2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0.4956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744E092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0.5044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8680C0B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0.5044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AA2D504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0.5232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3D2DE2F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0.5232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BA281D9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0.5232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45C3454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0.5232</w:t>
            </w:r>
          </w:p>
        </w:tc>
      </w:tr>
      <w:tr w:rsidR="00090743" w:rsidRPr="00801339" w14:paraId="2F44B411" w14:textId="77777777" w:rsidTr="006C6C4C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ACD9A2" w14:textId="77777777" w:rsidR="00090743" w:rsidRPr="00801339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Multicentric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261216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0.5587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90C7F6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0.5587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53E669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0.4913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BB0CE7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EAF40D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0.5628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A17369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0.5628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D55112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0.5628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93F5C7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0.5628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E48D61F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0.5804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B4B1C6F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0.5804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B8E9881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0.4911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87D5FF6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0.5357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CD724B4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0.5416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4A7DA0C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0.5416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664AADE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0.5416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EFBDC71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0.5323</w:t>
            </w:r>
          </w:p>
        </w:tc>
      </w:tr>
      <w:tr w:rsidR="00090743" w:rsidRPr="00801339" w14:paraId="26FE970D" w14:textId="77777777" w:rsidTr="006C6C4C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BCC1EB" w14:textId="77777777" w:rsidR="00090743" w:rsidRPr="00801339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Multifocal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685B17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0.5663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7B71FA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0.5663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D03786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0.5663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EECFE5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AA5139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0.5949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FAB7B2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0.5949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660627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0.5949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06BB84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0.5936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6549D62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0.4970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72677C4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0.5030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9CD78C3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0.5030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A9EB385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0.5029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559D79F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0.5921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2B1D497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0.5921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B3578ED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0.5599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D6CEE4C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0.5161</w:t>
            </w:r>
          </w:p>
        </w:tc>
      </w:tr>
      <w:tr w:rsidR="00090743" w:rsidRPr="00801339" w14:paraId="6B208F8A" w14:textId="77777777" w:rsidTr="006C6C4C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F5A578" w14:textId="77777777" w:rsidR="00090743" w:rsidRPr="00801339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Skin Involvement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D9949B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0.5481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26D7FF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0.5481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393BBD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0.5481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B57CED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0.5481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8683F1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0.5469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806122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0.5365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1B321E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0.4688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5E576E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0.5339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E4CE915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0.6310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796A777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0.6310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9A35C17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0.6310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B10D2B9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0.6309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F70BA22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0.5908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2A1634C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0.5864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46B363F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0.5864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00CEE58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0.5864</w:t>
            </w:r>
          </w:p>
        </w:tc>
      </w:tr>
      <w:tr w:rsidR="00090743" w:rsidRPr="00801339" w14:paraId="2040B69B" w14:textId="77777777" w:rsidTr="006C6C4C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2F9EB6" w14:textId="77777777" w:rsidR="00090743" w:rsidRPr="00801339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 xml:space="preserve">Nipple </w:t>
            </w:r>
            <w:r w:rsidRPr="00801339">
              <w:rPr>
                <w:rFonts w:ascii="Times" w:hAnsi="Times"/>
                <w:sz w:val="22"/>
                <w:szCs w:val="22"/>
              </w:rPr>
              <w:br/>
            </w:r>
            <w:r w:rsidRPr="00801339">
              <w:rPr>
                <w:rFonts w:ascii="Times" w:eastAsia="Calibri" w:hAnsi="Times"/>
                <w:sz w:val="22"/>
                <w:szCs w:val="22"/>
              </w:rPr>
              <w:t>Involvement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E89671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0.5394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E03D3A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0.5394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999B2E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0.5394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E32DFF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6853E5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0.6000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67643D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0.5795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7D4F27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0.5692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526097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0.5744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A503708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0.5774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25BEDE5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0.5595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BC248AC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0.5476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76AF08F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0.5536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C9B8461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0.5984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5323C54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0.5984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3413A1C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0.5662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85F049C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0.5694</w:t>
            </w:r>
          </w:p>
        </w:tc>
      </w:tr>
      <w:tr w:rsidR="00090743" w:rsidRPr="00801339" w14:paraId="457451A4" w14:textId="77777777" w:rsidTr="006C6C4C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AA1B4B" w14:textId="77777777" w:rsidR="00090743" w:rsidRPr="00801339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Race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E5F4EC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0.5448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F1D222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0.5448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17385F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0.4843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DA5C12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0.5302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0AE3EC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0.5856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D6B637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0.6001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1941E2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0.5856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015623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0.5837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4527128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0.5671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9CBC97F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0.5741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9FDEF4B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0.5671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DD1E822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0.5588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8C36306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0.5254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ABAD4FD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0.5324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C89D8D5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0.5254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F504502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0.5174</w:t>
            </w:r>
          </w:p>
        </w:tc>
      </w:tr>
      <w:tr w:rsidR="00090743" w:rsidRPr="00801339" w14:paraId="798A9A6B" w14:textId="77777777" w:rsidTr="006C6C4C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6CDA6B" w14:textId="77777777" w:rsidR="00090743" w:rsidRPr="00801339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Satellite Lesions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040C8B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0.5375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6209E2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0.5375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2217B0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0.5375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F3AD0F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0.5125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42BE23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0.5628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852C90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0.5974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0B8712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0.5974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49B9FF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0.5949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3713A29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0.6057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9D11E85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0.6057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68CB62D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0.5342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F35985E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0.5357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6231495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0.5869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AD96813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0.5869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17A99D7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0.4929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76C872C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0.5399</w:t>
            </w:r>
          </w:p>
        </w:tc>
      </w:tr>
      <w:tr w:rsidR="00090743" w:rsidRPr="00801339" w14:paraId="438D5BDB" w14:textId="77777777" w:rsidTr="006C6C4C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52F4B4" w14:textId="77777777" w:rsidR="00090743" w:rsidRPr="00801339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 xml:space="preserve">Chest Wall </w:t>
            </w:r>
            <w:r w:rsidRPr="00801339">
              <w:rPr>
                <w:rFonts w:ascii="Times" w:hAnsi="Times"/>
                <w:sz w:val="22"/>
                <w:szCs w:val="22"/>
              </w:rPr>
              <w:br/>
            </w:r>
            <w:r w:rsidRPr="00801339">
              <w:rPr>
                <w:rFonts w:ascii="Times" w:eastAsia="Calibri" w:hAnsi="Times"/>
                <w:sz w:val="22"/>
                <w:szCs w:val="22"/>
              </w:rPr>
              <w:t>Involvement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8284B7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0.5125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2A4CD4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0.5125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D22D84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0.5125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290C40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0.5125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C7D149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0.5821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B4B5C9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0.5692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AEB8D0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0.5667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F4C068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0.5679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8861C24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0.5357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BF25A10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0.5357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B75C824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0.5357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08BECFD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0.5357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30F6C92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0.5161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1C4DB87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0.5161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826B69E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0.5161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0388684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0.5161</w:t>
            </w:r>
          </w:p>
        </w:tc>
      </w:tr>
      <w:tr w:rsidR="00090743" w:rsidRPr="00801339" w14:paraId="48158B69" w14:textId="77777777" w:rsidTr="006C6C4C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09BB99" w14:textId="77777777" w:rsidR="00090743" w:rsidRPr="00801339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Nodal Involvement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6EAAA9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0.5694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95D335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0.5694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D492D6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0.5694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11FBDF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0.5366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F89BF0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0.5628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831ED5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0.5628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428049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0.4372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403F1E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0.5628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FC2507E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0.6250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C96CF82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0.6250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0A390FC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0.6250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DFDD676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0.5714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E192837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0.5410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6287F91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0.5115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AB294A3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0.5115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FFD00D4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0.5262</w:t>
            </w:r>
          </w:p>
        </w:tc>
      </w:tr>
      <w:tr w:rsidR="00090743" w:rsidRPr="00801339" w14:paraId="5B689765" w14:textId="77777777" w:rsidTr="006C6C4C">
        <w:trPr>
          <w:gridAfter w:val="1"/>
          <w:wAfter w:w="7" w:type="dxa"/>
          <w:trHeight w:hRule="exact" w:val="268"/>
        </w:trPr>
        <w:tc>
          <w:tcPr>
            <w:tcW w:w="2139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921AC9" w14:textId="77777777" w:rsidR="00090743" w:rsidRPr="00801339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T Stage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1A9F3B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0.4955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5B9158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0.5591</w:t>
            </w:r>
          </w:p>
        </w:tc>
        <w:tc>
          <w:tcPr>
            <w:tcW w:w="7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E3C0EB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0.5000</w:t>
            </w:r>
          </w:p>
        </w:tc>
        <w:tc>
          <w:tcPr>
            <w:tcW w:w="76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6D0369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0.5295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28BFB8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0.5801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4FB0E3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0.5801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41D366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0.5801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57CF37" w14:textId="77777777" w:rsidR="00090743" w:rsidRPr="00801339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0.5805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EB53EAE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0.4934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A3280E9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0.5311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E885379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0.4934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EF700DB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0.5123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4E8985F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0.6107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A2A1A93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0.6107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C4A5DBB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0.6107</w:t>
            </w:r>
          </w:p>
        </w:tc>
        <w:tc>
          <w:tcPr>
            <w:tcW w:w="90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7BFAB116" w14:textId="77777777" w:rsidR="00090743" w:rsidRPr="00801339" w:rsidRDefault="00090743" w:rsidP="006C6C4C">
            <w:pPr>
              <w:jc w:val="right"/>
              <w:rPr>
                <w:rFonts w:ascii="Times" w:eastAsia="Calibri" w:hAnsi="Times"/>
                <w:sz w:val="22"/>
                <w:szCs w:val="22"/>
              </w:rPr>
            </w:pPr>
            <w:r w:rsidRPr="00801339">
              <w:rPr>
                <w:rFonts w:ascii="Times" w:eastAsia="Calibri" w:hAnsi="Times"/>
                <w:sz w:val="22"/>
                <w:szCs w:val="22"/>
              </w:rPr>
              <w:t>0.6122</w:t>
            </w:r>
          </w:p>
        </w:tc>
      </w:tr>
    </w:tbl>
    <w:p w14:paraId="5684E803" w14:textId="77777777" w:rsidR="00090743" w:rsidRDefault="00090743" w:rsidP="00090743">
      <w:pPr>
        <w:spacing w:after="160" w:line="259" w:lineRule="auto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br w:type="page"/>
      </w:r>
    </w:p>
    <w:p w14:paraId="43C5B1A0" w14:textId="77777777" w:rsidR="00090743" w:rsidRDefault="00090743" w:rsidP="00090743">
      <w:pPr>
        <w:rPr>
          <w:rFonts w:ascii="Times" w:hAnsi="Times"/>
          <w:b/>
          <w:bCs/>
        </w:rPr>
        <w:sectPr w:rsidR="00090743" w:rsidSect="00012F8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23C2E9B" w14:textId="77777777" w:rsidR="00090743" w:rsidRDefault="00090743" w:rsidP="00090743">
      <w:pPr>
        <w:rPr>
          <w:rFonts w:ascii="Times" w:hAnsi="Times"/>
          <w:b/>
          <w:bCs/>
        </w:rPr>
      </w:pPr>
    </w:p>
    <w:p w14:paraId="29D49DDE" w14:textId="77777777" w:rsidR="00090743" w:rsidRPr="005A6497" w:rsidRDefault="00090743" w:rsidP="00090743">
      <w:pPr>
        <w:rPr>
          <w:rFonts w:ascii="Times" w:hAnsi="Times"/>
        </w:rPr>
      </w:pPr>
      <w:r>
        <w:rPr>
          <w:rFonts w:ascii="Times" w:hAnsi="Times"/>
          <w:b/>
          <w:bCs/>
        </w:rPr>
        <w:t>Supplemental T</w:t>
      </w:r>
      <w:r w:rsidRPr="005A6497">
        <w:rPr>
          <w:rFonts w:ascii="Times" w:hAnsi="Times"/>
          <w:b/>
          <w:bCs/>
        </w:rPr>
        <w:t xml:space="preserve">able </w:t>
      </w:r>
      <w:r>
        <w:rPr>
          <w:rFonts w:ascii="Times" w:hAnsi="Times"/>
          <w:b/>
          <w:bCs/>
        </w:rPr>
        <w:t>2</w:t>
      </w:r>
      <w:r w:rsidRPr="005A6497">
        <w:rPr>
          <w:rFonts w:ascii="Times" w:hAnsi="Times"/>
          <w:b/>
          <w:bCs/>
        </w:rPr>
        <w:t>.</w:t>
      </w:r>
      <w:r w:rsidRPr="005A6497">
        <w:rPr>
          <w:rFonts w:ascii="Times" w:hAnsi="Times"/>
        </w:rPr>
        <w:t xml:space="preserve"> Predicting OS using </w:t>
      </w:r>
      <w:r>
        <w:rPr>
          <w:rFonts w:ascii="Times" w:hAnsi="Times"/>
        </w:rPr>
        <w:t>tumor subtypes</w:t>
      </w:r>
      <w:r w:rsidRPr="005A6497">
        <w:rPr>
          <w:rFonts w:ascii="Times" w:hAnsi="Times"/>
        </w:rPr>
        <w:t xml:space="preserve"> and pCR alone (without radiological data)</w:t>
      </w:r>
    </w:p>
    <w:p w14:paraId="5CB911E8" w14:textId="77777777" w:rsidR="00090743" w:rsidRPr="005A6497" w:rsidRDefault="00090743" w:rsidP="00090743">
      <w:pPr>
        <w:rPr>
          <w:rFonts w:ascii="Times" w:hAnsi="Times"/>
        </w:rPr>
      </w:pPr>
    </w:p>
    <w:tbl>
      <w:tblPr>
        <w:tblW w:w="8070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4"/>
        <w:gridCol w:w="1274"/>
        <w:gridCol w:w="1274"/>
        <w:gridCol w:w="1274"/>
        <w:gridCol w:w="1274"/>
      </w:tblGrid>
      <w:tr w:rsidR="00090743" w:rsidRPr="005A6497" w14:paraId="529926D7" w14:textId="77777777" w:rsidTr="006C6C4C">
        <w:trPr>
          <w:trHeight w:val="307"/>
        </w:trPr>
        <w:tc>
          <w:tcPr>
            <w:tcW w:w="29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0DD54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2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67B682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AUC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16EA4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Specificity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8E8C7A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Sensitivity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B00ABF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Accuracy</w:t>
            </w:r>
          </w:p>
        </w:tc>
      </w:tr>
      <w:tr w:rsidR="00090743" w:rsidRPr="005A6497" w14:paraId="73DE92BD" w14:textId="77777777" w:rsidTr="006C6C4C">
        <w:trPr>
          <w:trHeight w:val="307"/>
        </w:trPr>
        <w:tc>
          <w:tcPr>
            <w:tcW w:w="29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73DDB2" w14:textId="77777777" w:rsidR="00090743" w:rsidRPr="005A6497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 w:cs="Times"/>
                <w:sz w:val="22"/>
                <w:szCs w:val="22"/>
              </w:rPr>
              <w:t>Neural Network</w:t>
            </w:r>
          </w:p>
        </w:tc>
        <w:tc>
          <w:tcPr>
            <w:tcW w:w="12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0CDC77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0.722±0.072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72A32A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0.812±0.066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EA4552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0.456±0.161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722411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0.659±0.065</w:t>
            </w:r>
          </w:p>
        </w:tc>
      </w:tr>
      <w:tr w:rsidR="00090743" w:rsidRPr="005A6497" w14:paraId="7C83E59B" w14:textId="77777777" w:rsidTr="006C6C4C">
        <w:trPr>
          <w:trHeight w:val="307"/>
        </w:trPr>
        <w:tc>
          <w:tcPr>
            <w:tcW w:w="29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05273" w14:textId="77777777" w:rsidR="00090743" w:rsidRPr="005A6497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 w:cs="Times"/>
                <w:sz w:val="22"/>
                <w:szCs w:val="22"/>
              </w:rPr>
              <w:t>Random Forest</w:t>
            </w:r>
          </w:p>
        </w:tc>
        <w:tc>
          <w:tcPr>
            <w:tcW w:w="12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57CDEF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0.733±0.057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842097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0.908±0.039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E327BB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0.315±0.131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819D5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0.739±0.060</w:t>
            </w:r>
          </w:p>
        </w:tc>
      </w:tr>
      <w:tr w:rsidR="00090743" w:rsidRPr="005A6497" w14:paraId="19F8EE23" w14:textId="77777777" w:rsidTr="006C6C4C">
        <w:trPr>
          <w:trHeight w:val="307"/>
        </w:trPr>
        <w:tc>
          <w:tcPr>
            <w:tcW w:w="29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C545B" w14:textId="77777777" w:rsidR="00090743" w:rsidRPr="005A6497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 w:cs="Times"/>
                <w:sz w:val="22"/>
                <w:szCs w:val="22"/>
              </w:rPr>
              <w:t>Logistic Regression</w:t>
            </w:r>
          </w:p>
        </w:tc>
        <w:tc>
          <w:tcPr>
            <w:tcW w:w="12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0D1A5F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0.707±0.114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99D55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0.927±0.039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D59228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0.324±0.175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4DEEC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0.739±0.109</w:t>
            </w:r>
          </w:p>
        </w:tc>
      </w:tr>
      <w:tr w:rsidR="00090743" w:rsidRPr="005A6497" w14:paraId="72099E37" w14:textId="77777777" w:rsidTr="006C6C4C">
        <w:trPr>
          <w:trHeight w:val="307"/>
        </w:trPr>
        <w:tc>
          <w:tcPr>
            <w:tcW w:w="29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D4657D" w14:textId="77777777" w:rsidR="00090743" w:rsidRPr="005A6497" w:rsidRDefault="00090743" w:rsidP="006C6C4C">
            <w:pPr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 w:cs="Times"/>
                <w:sz w:val="22"/>
                <w:szCs w:val="22"/>
              </w:rPr>
              <w:t>Gradient Boosted Regression</w:t>
            </w:r>
          </w:p>
        </w:tc>
        <w:tc>
          <w:tcPr>
            <w:tcW w:w="12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467621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0.719±0.039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EA46F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0.903±0.044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6704FF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0.304±0.112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37A032" w14:textId="77777777" w:rsidR="00090743" w:rsidRPr="005A6497" w:rsidRDefault="00090743" w:rsidP="006C6C4C">
            <w:pPr>
              <w:jc w:val="right"/>
              <w:rPr>
                <w:rFonts w:ascii="Times" w:hAnsi="Times"/>
                <w:sz w:val="22"/>
                <w:szCs w:val="22"/>
              </w:rPr>
            </w:pPr>
            <w:r w:rsidRPr="005A6497">
              <w:rPr>
                <w:rFonts w:ascii="Times" w:hAnsi="Times"/>
                <w:sz w:val="22"/>
                <w:szCs w:val="22"/>
              </w:rPr>
              <w:t>0.726±0.061</w:t>
            </w:r>
          </w:p>
        </w:tc>
      </w:tr>
    </w:tbl>
    <w:p w14:paraId="76078E27" w14:textId="77777777" w:rsidR="00090743" w:rsidRPr="005A6497" w:rsidRDefault="00090743" w:rsidP="00090743">
      <w:pPr>
        <w:rPr>
          <w:rFonts w:ascii="Times" w:eastAsia="Times" w:hAnsi="Times" w:cs="Times"/>
          <w:i/>
        </w:rPr>
      </w:pPr>
    </w:p>
    <w:p w14:paraId="1AE556D8" w14:textId="77777777" w:rsidR="00090743" w:rsidRPr="00DB1353" w:rsidRDefault="00090743" w:rsidP="00090743">
      <w:pPr>
        <w:spacing w:after="160" w:line="259" w:lineRule="auto"/>
        <w:rPr>
          <w:rFonts w:ascii="Times" w:eastAsia="Times" w:hAnsi="Times" w:cs="Times"/>
          <w:b/>
          <w:bCs/>
        </w:rPr>
      </w:pPr>
    </w:p>
    <w:p w14:paraId="5685F525" w14:textId="77777777" w:rsidR="003F1652" w:rsidRDefault="003F1652"/>
    <w:sectPr w:rsidR="003F1652" w:rsidSect="002B4C61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743"/>
    <w:rsid w:val="00090743"/>
    <w:rsid w:val="003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4ABE6"/>
  <w15:chartTrackingRefBased/>
  <w15:docId w15:val="{8D27FD6E-DBCE-4AFD-B080-4738E3FC9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743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2277</Characters>
  <Application>Microsoft Office Word</Application>
  <DocSecurity>0</DocSecurity>
  <Lines>18</Lines>
  <Paragraphs>5</Paragraphs>
  <ScaleCrop>false</ScaleCrop>
  <Company>Springer Nature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2023-09-11T17:36:00Z</dcterms:created>
  <dcterms:modified xsi:type="dcterms:W3CDTF">2023-09-11T17:36:00Z</dcterms:modified>
</cp:coreProperties>
</file>