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4E0B6" w14:textId="77777777" w:rsidR="004770CA" w:rsidRDefault="004770CA" w:rsidP="004770CA">
      <w:pPr>
        <w:tabs>
          <w:tab w:val="left" w:pos="3506"/>
        </w:tabs>
        <w:spacing w:line="360" w:lineRule="auto"/>
        <w:rPr>
          <w:rFonts w:ascii="Times New Roman" w:hAnsi="Times New Roman" w:cs="Times New Roman"/>
          <w:lang w:val="en-US"/>
        </w:rPr>
      </w:pPr>
      <w:r w:rsidRPr="00010914">
        <w:rPr>
          <w:rFonts w:ascii="Times New Roman" w:hAnsi="Times New Roman" w:cs="Times New Roman"/>
          <w:b/>
          <w:bCs/>
          <w:lang w:val="en-US"/>
        </w:rPr>
        <w:t>Ele</w:t>
      </w:r>
      <w:r>
        <w:rPr>
          <w:rFonts w:ascii="Times New Roman" w:hAnsi="Times New Roman" w:cs="Times New Roman"/>
          <w:b/>
          <w:bCs/>
          <w:lang w:val="en-US"/>
        </w:rPr>
        <w:t>c</w:t>
      </w:r>
      <w:r w:rsidRPr="00010914">
        <w:rPr>
          <w:rFonts w:ascii="Times New Roman" w:hAnsi="Times New Roman" w:cs="Times New Roman"/>
          <w:b/>
          <w:bCs/>
          <w:lang w:val="en-US"/>
        </w:rPr>
        <w:t>tronic Supplemental Material</w:t>
      </w:r>
      <w:r>
        <w:rPr>
          <w:rFonts w:ascii="Times New Roman" w:hAnsi="Times New Roman" w:cs="Times New Roman"/>
          <w:lang w:val="en-US"/>
        </w:rPr>
        <w:t xml:space="preserve"> </w:t>
      </w:r>
    </w:p>
    <w:p w14:paraId="4ACD6CD9" w14:textId="77777777" w:rsidR="004770CA" w:rsidRPr="00010914" w:rsidRDefault="004770CA" w:rsidP="004770CA">
      <w:pPr>
        <w:tabs>
          <w:tab w:val="left" w:pos="3506"/>
        </w:tabs>
        <w:spacing w:line="360" w:lineRule="auto"/>
        <w:rPr>
          <w:rFonts w:ascii="Times New Roman" w:eastAsia="Times New Roman" w:hAnsi="Times New Roman" w:cs="Times New Roman"/>
          <w:color w:val="000000"/>
          <w:kern w:val="0"/>
          <w:lang w:val="en-US"/>
          <w14:ligatures w14:val="none"/>
        </w:rPr>
      </w:pPr>
      <w:r>
        <w:rPr>
          <w:rFonts w:ascii="Times New Roman" w:hAnsi="Times New Roman" w:cs="Times New Roman"/>
          <w:lang w:val="en-US"/>
        </w:rPr>
        <w:t xml:space="preserve">Supplemental S1. Fruit-feeding butterfly and environmental variables in five savannah woodland sites at </w:t>
      </w:r>
      <w:proofErr w:type="spellStart"/>
      <w:r>
        <w:rPr>
          <w:rFonts w:ascii="Times New Roman" w:hAnsi="Times New Roman" w:cs="Times New Roman"/>
          <w:lang w:val="en-US"/>
        </w:rPr>
        <w:t>Reserva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Ecológica</w:t>
      </w:r>
      <w:proofErr w:type="spellEnd"/>
      <w:r>
        <w:rPr>
          <w:rFonts w:ascii="Times New Roman" w:hAnsi="Times New Roman" w:cs="Times New Roman"/>
          <w:lang w:val="en-US"/>
        </w:rPr>
        <w:t xml:space="preserve"> do </w:t>
      </w:r>
      <w:proofErr w:type="spellStart"/>
      <w:r>
        <w:rPr>
          <w:rFonts w:ascii="Times New Roman" w:hAnsi="Times New Roman" w:cs="Times New Roman"/>
          <w:lang w:val="en-US"/>
        </w:rPr>
        <w:t>Roncador</w:t>
      </w:r>
      <w:proofErr w:type="spellEnd"/>
      <w:r>
        <w:rPr>
          <w:rFonts w:ascii="Times New Roman" w:hAnsi="Times New Roman" w:cs="Times New Roman"/>
          <w:lang w:val="en-US"/>
        </w:rPr>
        <w:t xml:space="preserve"> (RECOR), Brasília, Brazil.</w:t>
      </w:r>
    </w:p>
    <w:tbl>
      <w:tblPr>
        <w:tblpPr w:leftFromText="180" w:rightFromText="180" w:vertAnchor="page" w:horzAnchor="margin" w:tblpXSpec="center" w:tblpY="2830"/>
        <w:tblW w:w="10773" w:type="dxa"/>
        <w:tblLayout w:type="fixed"/>
        <w:tblLook w:val="04A0" w:firstRow="1" w:lastRow="0" w:firstColumn="1" w:lastColumn="0" w:noHBand="0" w:noVBand="1"/>
      </w:tblPr>
      <w:tblGrid>
        <w:gridCol w:w="1701"/>
        <w:gridCol w:w="1512"/>
        <w:gridCol w:w="1512"/>
        <w:gridCol w:w="1512"/>
        <w:gridCol w:w="1512"/>
        <w:gridCol w:w="1512"/>
        <w:gridCol w:w="1512"/>
      </w:tblGrid>
      <w:tr w:rsidR="004770CA" w14:paraId="377ED1A0" w14:textId="77777777" w:rsidTr="004F755B">
        <w:trPr>
          <w:trHeight w:val="281"/>
        </w:trPr>
        <w:tc>
          <w:tcPr>
            <w:tcW w:w="170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5D5ACA7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pt-BR"/>
                <w14:ligatures w14:val="none"/>
              </w:rPr>
              <w:t>Savannah s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ites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14D6B1F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Butterfly assemblages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2133FAF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Environmental variables</w:t>
            </w:r>
          </w:p>
        </w:tc>
      </w:tr>
      <w:tr w:rsidR="004770CA" w14:paraId="5106D72C" w14:textId="77777777" w:rsidTr="004F755B">
        <w:trPr>
          <w:trHeight w:val="264"/>
        </w:trPr>
        <w:tc>
          <w:tcPr>
            <w:tcW w:w="170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73CB1AF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E7946CB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Sp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pt-BR"/>
                <w14:ligatures w14:val="none"/>
              </w:rPr>
              <w:t>ecies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richness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D9D8068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/>
                <w14:ligatures w14:val="none"/>
              </w:rPr>
              <w:t>Functional</w:t>
            </w:r>
          </w:p>
          <w:p w14:paraId="7E540B7D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/>
                <w14:ligatures w14:val="none"/>
              </w:rPr>
              <w:t>Diversity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949C852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/>
                <w14:ligatures w14:val="none"/>
              </w:rPr>
              <w:t>Phylogenetic diversity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E96F331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/>
                <w14:ligatures w14:val="none"/>
              </w:rPr>
              <w:t>Fire frequency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FFC6CF4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/>
                <w14:ligatures w14:val="none"/>
              </w:rPr>
              <w:t xml:space="preserve">Fire </w:t>
            </w:r>
          </w:p>
          <w:p w14:paraId="31EC916D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/>
                <w14:ligatures w14:val="none"/>
              </w:rPr>
              <w:t>interval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5B93D2B2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val="en-US"/>
                <w14:ligatures w14:val="none"/>
              </w:rPr>
              <w:t>Vegetation NDVI</w:t>
            </w:r>
          </w:p>
        </w:tc>
      </w:tr>
      <w:tr w:rsidR="004770CA" w14:paraId="3765A190" w14:textId="77777777" w:rsidTr="004F755B">
        <w:trPr>
          <w:trHeight w:val="281"/>
        </w:trPr>
        <w:tc>
          <w:tcPr>
            <w:tcW w:w="170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vAlign w:val="center"/>
          </w:tcPr>
          <w:p w14:paraId="0E798B07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A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74F6D" w14:textId="77777777" w:rsidR="004770CA" w:rsidRDefault="004770CA" w:rsidP="004F755B">
            <w:pPr>
              <w:tabs>
                <w:tab w:val="left" w:pos="3506"/>
              </w:tabs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pt-BR"/>
                <w14:ligatures w14:val="none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MS UI Gothic" w:hAnsi="Times New Roman" w:cs="Times New Roman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pt-BR"/>
                <w14:ligatures w14:val="none"/>
              </w:rPr>
              <w:t>2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EF82A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0.36 </w:t>
            </w:r>
            <w:r>
              <w:rPr>
                <w:rFonts w:ascii="Times New Roman" w:eastAsia="MS UI Gothic" w:hAnsi="Times New Roman" w:cs="Times New Roman"/>
              </w:rPr>
              <w:t>±</w:t>
            </w:r>
            <w:r>
              <w:rPr>
                <w:rFonts w:ascii="Times New Roman" w:eastAsia="MS UI Gothic" w:hAnsi="Times New Roman" w:cs="Times New Roman"/>
                <w:lang w:val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0.05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34EDB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328 </w:t>
            </w:r>
            <w:r>
              <w:rPr>
                <w:rFonts w:ascii="Times New Roman" w:eastAsia="MS UI Gothic" w:hAnsi="Times New Roman" w:cs="Times New Roman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74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pt-BR"/>
                <w14:ligatures w14:val="none"/>
              </w:rPr>
              <w:t>.1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4FB1C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20298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A3526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0.72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pt-BR"/>
                <w14:ligatures w14:val="none"/>
              </w:rPr>
              <w:t xml:space="preserve"> </w:t>
            </w:r>
            <w:r>
              <w:rPr>
                <w:rFonts w:ascii="Times New Roman" w:eastAsia="MS UI Gothic" w:hAnsi="Times New Roman" w:cs="Times New Roman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0.018</w:t>
            </w:r>
          </w:p>
        </w:tc>
      </w:tr>
      <w:tr w:rsidR="004770CA" w14:paraId="11708A72" w14:textId="77777777" w:rsidTr="004F755B">
        <w:trPr>
          <w:trHeight w:val="281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0F3D1FA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B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B344B" w14:textId="77777777" w:rsidR="004770CA" w:rsidRDefault="004770CA" w:rsidP="004F755B">
            <w:pPr>
              <w:tabs>
                <w:tab w:val="left" w:pos="3506"/>
              </w:tabs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pt-BR"/>
                <w14:ligatures w14:val="none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MS UI Gothic" w:hAnsi="Times New Roman" w:cs="Times New Roman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pt-BR"/>
                <w14:ligatures w14:val="none"/>
              </w:rPr>
              <w:t>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1FE3B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0.42 </w:t>
            </w:r>
            <w:r>
              <w:rPr>
                <w:rFonts w:ascii="Times New Roman" w:eastAsia="MS UI Gothic" w:hAnsi="Times New Roman" w:cs="Times New Roman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0.26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3073B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243 </w:t>
            </w:r>
            <w:r>
              <w:rPr>
                <w:rFonts w:ascii="Times New Roman" w:eastAsia="MS UI Gothic" w:hAnsi="Times New Roman" w:cs="Times New Roman"/>
              </w:rPr>
              <w:t>±</w:t>
            </w:r>
            <w:r>
              <w:rPr>
                <w:rFonts w:ascii="Times New Roman" w:eastAsia="MS UI Gothic" w:hAnsi="Times New Roman" w:cs="Times New Roman"/>
                <w:lang w:val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102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594E8E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77B8C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B7B27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0.68 </w:t>
            </w:r>
            <w:r>
              <w:rPr>
                <w:rFonts w:ascii="Times New Roman" w:eastAsia="MS UI Gothic" w:hAnsi="Times New Roman" w:cs="Times New Roman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0.015</w:t>
            </w:r>
          </w:p>
        </w:tc>
      </w:tr>
      <w:tr w:rsidR="004770CA" w14:paraId="4FEFDCE1" w14:textId="77777777" w:rsidTr="004F755B">
        <w:trPr>
          <w:trHeight w:val="281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7BF3E2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7EEFC" w14:textId="77777777" w:rsidR="004770CA" w:rsidRDefault="004770CA" w:rsidP="004F755B">
            <w:pPr>
              <w:tabs>
                <w:tab w:val="left" w:pos="3506"/>
              </w:tabs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pt-BR"/>
                <w14:ligatures w14:val="none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MS UI Gothic" w:hAnsi="Times New Roman" w:cs="Times New Roman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pt-BR"/>
                <w14:ligatures w14:val="none"/>
              </w:rPr>
              <w:t>.01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7F0C5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0.51 </w:t>
            </w:r>
            <w:r>
              <w:rPr>
                <w:rFonts w:ascii="Times New Roman" w:eastAsia="MS UI Gothic" w:hAnsi="Times New Roman" w:cs="Times New Roman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0.14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C8A63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256 </w:t>
            </w:r>
            <w:r>
              <w:rPr>
                <w:rFonts w:ascii="Times New Roman" w:eastAsia="MS UI Gothic" w:hAnsi="Times New Roman" w:cs="Times New Roman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85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pt-BR"/>
                <w14:ligatures w14:val="none"/>
              </w:rPr>
              <w:t>.1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5C31E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B36DC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15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44B0B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0.69 </w:t>
            </w:r>
            <w:r>
              <w:rPr>
                <w:rFonts w:ascii="Times New Roman" w:eastAsia="MS UI Gothic" w:hAnsi="Times New Roman" w:cs="Times New Roman"/>
              </w:rPr>
              <w:t>±</w:t>
            </w:r>
            <w:r>
              <w:rPr>
                <w:rFonts w:ascii="Times New Roman" w:eastAsia="MS UI Gothic" w:hAnsi="Times New Roman" w:cs="Times New Roman"/>
                <w:lang w:val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pt-BR"/>
                <w14:ligatures w14:val="none"/>
              </w:rPr>
              <w:t>8</w:t>
            </w:r>
          </w:p>
        </w:tc>
      </w:tr>
      <w:tr w:rsidR="004770CA" w14:paraId="68C04DF0" w14:textId="77777777" w:rsidTr="004F755B">
        <w:trPr>
          <w:trHeight w:val="281"/>
        </w:trPr>
        <w:tc>
          <w:tcPr>
            <w:tcW w:w="170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FF9958E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D</w:t>
            </w: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EB3F0D" w14:textId="77777777" w:rsidR="004770CA" w:rsidRDefault="004770CA" w:rsidP="004F755B">
            <w:pPr>
              <w:tabs>
                <w:tab w:val="left" w:pos="3506"/>
              </w:tabs>
              <w:jc w:val="center"/>
              <w:rPr>
                <w:rFonts w:ascii="Times New Roman" w:hAnsi="Times New Roman" w:cs="Times New Roman"/>
                <w:lang w:val="pt-B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pt-BR"/>
                <w14:ligatures w14:val="none"/>
              </w:rPr>
              <w:t>.00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MS UI Gothic" w:hAnsi="Times New Roman" w:cs="Times New Roman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pt-BR"/>
                <w14:ligatures w14:val="none"/>
              </w:rPr>
              <w:t>.01</w:t>
            </w: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FDEC717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0.55 </w:t>
            </w:r>
            <w:r>
              <w:rPr>
                <w:rFonts w:ascii="Times New Roman" w:eastAsia="MS UI Gothic" w:hAnsi="Times New Roman" w:cs="Times New Roman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 0.17</w:t>
            </w: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10889061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355 </w:t>
            </w:r>
            <w:r>
              <w:rPr>
                <w:rFonts w:ascii="Times New Roman" w:eastAsia="MS UI Gothic" w:hAnsi="Times New Roman" w:cs="Times New Roman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26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pt-BR"/>
                <w14:ligatures w14:val="none"/>
              </w:rPr>
              <w:t>.1</w:t>
            </w: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217969A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DF98915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51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90CBD20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0.69 </w:t>
            </w:r>
            <w:r>
              <w:rPr>
                <w:rFonts w:ascii="Times New Roman" w:eastAsia="MS UI Gothic" w:hAnsi="Times New Roman" w:cs="Times New Roman"/>
              </w:rPr>
              <w:t>±</w:t>
            </w:r>
            <w:r>
              <w:rPr>
                <w:rFonts w:ascii="Times New Roman" w:eastAsia="MS UI Gothic" w:hAnsi="Times New Roman" w:cs="Times New Roman"/>
                <w:lang w:val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0.017</w:t>
            </w:r>
          </w:p>
        </w:tc>
      </w:tr>
      <w:tr w:rsidR="004770CA" w14:paraId="17053CAF" w14:textId="77777777" w:rsidTr="004F755B">
        <w:trPr>
          <w:trHeight w:val="281"/>
        </w:trPr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47ADDCF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89C1E12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5.6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pt-BR"/>
                <w14:ligatures w14:val="none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</w:t>
            </w:r>
            <w:r>
              <w:rPr>
                <w:rFonts w:ascii="Times New Roman" w:eastAsia="MS UI Gothic" w:hAnsi="Times New Roman" w:cs="Times New Roman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1.14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483A8A81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0.63 </w:t>
            </w:r>
            <w:r>
              <w:rPr>
                <w:rFonts w:ascii="Times New Roman" w:eastAsia="MS UI Gothic" w:hAnsi="Times New Roman" w:cs="Times New Roman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0.06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8E05B45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311 </w:t>
            </w:r>
            <w:r>
              <w:rPr>
                <w:rFonts w:ascii="Times New Roman" w:eastAsia="MS UI Gothic" w:hAnsi="Times New Roman" w:cs="Times New Roman"/>
              </w:rPr>
              <w:t>±</w:t>
            </w:r>
            <w:r>
              <w:rPr>
                <w:rFonts w:ascii="Times New Roman" w:eastAsia="MS UI Gothic" w:hAnsi="Times New Roman" w:cs="Times New Roman"/>
                <w:lang w:val="pt-B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44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pt-BR"/>
                <w14:ligatures w14:val="none"/>
              </w:rPr>
              <w:t>.1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221A28D4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09D20C9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06FF9BB6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0.66 </w:t>
            </w:r>
            <w:r>
              <w:rPr>
                <w:rFonts w:ascii="Times New Roman" w:eastAsia="MS UI Gothic" w:hAnsi="Times New Roman" w:cs="Times New Roman"/>
              </w:rPr>
              <w:t>±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 xml:space="preserve"> 0.014</w:t>
            </w:r>
          </w:p>
        </w:tc>
      </w:tr>
    </w:tbl>
    <w:p w14:paraId="3EF5B574" w14:textId="77777777" w:rsidR="004770CA" w:rsidRDefault="004770CA" w:rsidP="004770CA">
      <w:pPr>
        <w:tabs>
          <w:tab w:val="left" w:pos="3506"/>
        </w:tabs>
        <w:rPr>
          <w:rFonts w:ascii="Times New Roman" w:hAnsi="Times New Roman" w:cs="Times New Roman"/>
        </w:rPr>
      </w:pPr>
    </w:p>
    <w:p w14:paraId="733EFF99" w14:textId="77777777" w:rsidR="004770CA" w:rsidRDefault="004770CA" w:rsidP="004770CA"/>
    <w:p w14:paraId="52E09654" w14:textId="77777777" w:rsidR="004770CA" w:rsidRDefault="004770CA" w:rsidP="004770CA"/>
    <w:p w14:paraId="0CF3F733" w14:textId="77777777" w:rsidR="004770CA" w:rsidRDefault="004770CA" w:rsidP="004770CA">
      <w:r>
        <w:br w:type="page"/>
      </w:r>
    </w:p>
    <w:p w14:paraId="065F1B79" w14:textId="77777777" w:rsidR="004770CA" w:rsidRDefault="004770CA" w:rsidP="004770CA">
      <w:pPr>
        <w:spacing w:after="240" w:line="480" w:lineRule="auto"/>
        <w:rPr>
          <w:rFonts w:ascii="Times New Roman" w:eastAsia="Times New Roman" w:hAnsi="Times New Roman" w:cs="Times New Roman"/>
          <w:kern w:val="0"/>
          <w:lang w:val="en-US"/>
          <w14:ligatures w14:val="none"/>
        </w:rPr>
      </w:pPr>
      <w:r>
        <w:rPr>
          <w:rFonts w:ascii="Times New Roman" w:hAnsi="Times New Roman" w:cs="Times New Roman"/>
          <w:lang w:val="en-US"/>
        </w:rPr>
        <w:lastRenderedPageBreak/>
        <w:t xml:space="preserve">Supplemental S2. Moran's I Statistics and P-values for fruit-feeding butterfly species richness, functional divergency – </w:t>
      </w:r>
      <w:proofErr w:type="spellStart"/>
      <w:r>
        <w:rPr>
          <w:rFonts w:ascii="Times New Roman" w:hAnsi="Times New Roman" w:cs="Times New Roman"/>
          <w:lang w:val="en-US"/>
        </w:rPr>
        <w:t>FDiv</w:t>
      </w:r>
      <w:proofErr w:type="spellEnd"/>
      <w:r>
        <w:rPr>
          <w:rFonts w:ascii="Times New Roman" w:hAnsi="Times New Roman" w:cs="Times New Roman"/>
          <w:lang w:val="en-US"/>
        </w:rPr>
        <w:t xml:space="preserve">, Phylogenetic diversity – PD, temporal aggregation – Rho, and species featuring wing eyespots captured from April 2017 to August 2018 in the </w:t>
      </w:r>
      <w:proofErr w:type="spellStart"/>
      <w:r>
        <w:rPr>
          <w:rFonts w:ascii="Times New Roman" w:hAnsi="Times New Roman" w:cs="Times New Roman"/>
          <w:lang w:val="en-US"/>
        </w:rPr>
        <w:t>Reserva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Ecológica</w:t>
      </w:r>
      <w:proofErr w:type="spellEnd"/>
      <w:r>
        <w:rPr>
          <w:rFonts w:ascii="Times New Roman" w:hAnsi="Times New Roman" w:cs="Times New Roman"/>
          <w:lang w:val="en-US"/>
        </w:rPr>
        <w:t xml:space="preserve"> do </w:t>
      </w:r>
      <w:proofErr w:type="spellStart"/>
      <w:r>
        <w:rPr>
          <w:rFonts w:ascii="Times New Roman" w:hAnsi="Times New Roman" w:cs="Times New Roman"/>
          <w:lang w:val="en-US"/>
        </w:rPr>
        <w:t>Roncador</w:t>
      </w:r>
      <w:proofErr w:type="spellEnd"/>
      <w:r>
        <w:rPr>
          <w:rFonts w:ascii="Times New Roman" w:hAnsi="Times New Roman" w:cs="Times New Roman"/>
          <w:lang w:val="en-US"/>
        </w:rPr>
        <w:t xml:space="preserve"> (RECOR), Brasília, Brazil</w:t>
      </w:r>
      <w:r>
        <w:rPr>
          <w:rFonts w:ascii="Times New Roman" w:eastAsia="Times New Roman" w:hAnsi="Times New Roman" w:cs="Times New Roman"/>
          <w:kern w:val="0"/>
          <w:lang w:val="en-US"/>
          <w14:ligatures w14:val="none"/>
        </w:rPr>
        <w:t>.</w:t>
      </w:r>
    </w:p>
    <w:tbl>
      <w:tblPr>
        <w:tblW w:w="9498" w:type="dxa"/>
        <w:tblLayout w:type="fixed"/>
        <w:tblLook w:val="04A0" w:firstRow="1" w:lastRow="0" w:firstColumn="1" w:lastColumn="0" w:noHBand="0" w:noVBand="1"/>
      </w:tblPr>
      <w:tblGrid>
        <w:gridCol w:w="3119"/>
        <w:gridCol w:w="1984"/>
        <w:gridCol w:w="1418"/>
        <w:gridCol w:w="1382"/>
        <w:gridCol w:w="1595"/>
      </w:tblGrid>
      <w:tr w:rsidR="004770CA" w14:paraId="0A3A84E0" w14:textId="77777777" w:rsidTr="004F755B">
        <w:trPr>
          <w:trHeight w:val="320"/>
        </w:trPr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9ADB06D" w14:textId="77777777" w:rsidR="004770CA" w:rsidRDefault="004770CA" w:rsidP="004F755B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Variables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55F34D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Moran I Statistic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6763C988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P-value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A374A35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Expectation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626D15C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Variance</w:t>
            </w:r>
          </w:p>
        </w:tc>
      </w:tr>
      <w:tr w:rsidR="004770CA" w14:paraId="41AF73BF" w14:textId="77777777" w:rsidTr="004F755B">
        <w:trPr>
          <w:trHeight w:val="320"/>
        </w:trPr>
        <w:tc>
          <w:tcPr>
            <w:tcW w:w="311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083FAC" w14:textId="77777777" w:rsidR="004770CA" w:rsidRDefault="004770CA" w:rsidP="004F755B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Species Richness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F691A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0.139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FC617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0.08</w:t>
            </w:r>
          </w:p>
        </w:tc>
        <w:tc>
          <w:tcPr>
            <w:tcW w:w="138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F4151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-0.0417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9758C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0.0169</w:t>
            </w:r>
          </w:p>
        </w:tc>
      </w:tr>
      <w:tr w:rsidR="004770CA" w14:paraId="31BAEFE9" w14:textId="77777777" w:rsidTr="004F755B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F831D8" w14:textId="77777777" w:rsidR="004770CA" w:rsidRDefault="004770CA" w:rsidP="004F755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Functional Diversity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pt-BR"/>
                <w14:ligatures w14:val="none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pt-BR"/>
                <w14:ligatures w14:val="none"/>
              </w:rPr>
              <w:t>FDiv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CDB94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0.100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06168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0.13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5BCCD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-0.0417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8A97E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0.0168</w:t>
            </w:r>
          </w:p>
        </w:tc>
      </w:tr>
      <w:tr w:rsidR="004770CA" w14:paraId="0E0C9D47" w14:textId="77777777" w:rsidTr="004F755B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928CC4" w14:textId="77777777" w:rsidR="004770CA" w:rsidRDefault="004770CA" w:rsidP="004F755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Phylogenetic Diversity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pt-BR"/>
                <w14:ligatures w14:val="none"/>
              </w:rPr>
              <w:t xml:space="preserve"> – PD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F3436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0.114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2E2F1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0.1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pt-BR"/>
                <w14:ligatures w14:val="none"/>
              </w:rPr>
              <w:t>1</w:t>
            </w:r>
          </w:p>
        </w:tc>
        <w:tc>
          <w:tcPr>
            <w:tcW w:w="13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923F9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-0.0417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5DAED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0.0157</w:t>
            </w:r>
          </w:p>
        </w:tc>
      </w:tr>
      <w:tr w:rsidR="004770CA" w14:paraId="2483F516" w14:textId="77777777" w:rsidTr="004F755B">
        <w:trPr>
          <w:trHeight w:val="320"/>
        </w:trPr>
        <w:tc>
          <w:tcPr>
            <w:tcW w:w="311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4FA64EB" w14:textId="77777777" w:rsidR="004770CA" w:rsidRDefault="004770CA" w:rsidP="004F755B">
            <w:pPr>
              <w:rPr>
                <w:rFonts w:ascii="Times New Roman" w:eastAsia="Times New Roman" w:hAnsi="Times New Roman" w:cs="Times New Roman"/>
                <w:color w:val="000000"/>
                <w:kern w:val="0"/>
                <w:lang w:val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Temporal Aggregation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pt-BR"/>
                <w14:ligatures w14:val="none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pt-BR"/>
                <w14:ligatures w14:val="none"/>
              </w:rPr>
              <w:t>Rho</w:t>
            </w:r>
            <w:proofErr w:type="spellEnd"/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4FE40B8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val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-0.00</w:t>
            </w:r>
            <w:r>
              <w:rPr>
                <w:rFonts w:ascii="Times New Roman" w:eastAsia="Times New Roman" w:hAnsi="Times New Roman" w:cs="Times New Roman"/>
                <w:color w:val="000000"/>
                <w:kern w:val="0"/>
                <w:lang w:val="pt-BR"/>
                <w14:ligatures w14:val="none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0905B946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0.37</w:t>
            </w:r>
          </w:p>
        </w:tc>
        <w:tc>
          <w:tcPr>
            <w:tcW w:w="13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A17185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-0.0417</w:t>
            </w:r>
          </w:p>
        </w:tc>
        <w:tc>
          <w:tcPr>
            <w:tcW w:w="1595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3B8CD2E8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0.0169</w:t>
            </w:r>
          </w:p>
        </w:tc>
      </w:tr>
      <w:tr w:rsidR="004770CA" w14:paraId="69075E79" w14:textId="77777777" w:rsidTr="004F755B">
        <w:trPr>
          <w:trHeight w:val="320"/>
        </w:trPr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5E088F" w14:textId="77777777" w:rsidR="004770CA" w:rsidRDefault="004770CA" w:rsidP="004F755B">
            <w:pP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Wing Eyespots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337B3F4D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1A382F70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0.32</w:t>
            </w:r>
          </w:p>
        </w:tc>
        <w:tc>
          <w:tcPr>
            <w:tcW w:w="13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809395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-0.0417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7AAA84C" w14:textId="77777777" w:rsidR="004770CA" w:rsidRDefault="004770CA" w:rsidP="004F755B">
            <w:pPr>
              <w:jc w:val="center"/>
              <w:rPr>
                <w:rFonts w:ascii="Times New Roman" w:eastAsia="Times New Roman" w:hAnsi="Times New Roman" w:cs="Times New Roman"/>
                <w:vanish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0.0163</w:t>
            </w:r>
          </w:p>
        </w:tc>
      </w:tr>
    </w:tbl>
    <w:p w14:paraId="5AC03354" w14:textId="77777777" w:rsidR="004770CA" w:rsidRDefault="004770CA" w:rsidP="004770CA">
      <w:pPr>
        <w:tabs>
          <w:tab w:val="left" w:pos="3506"/>
        </w:tabs>
        <w:spacing w:line="360" w:lineRule="auto"/>
        <w:rPr>
          <w:rFonts w:ascii="Times New Roman" w:hAnsi="Times New Roman" w:cs="Times New Roman" w:hint="eastAsia"/>
          <w:lang w:eastAsia="zh-CN"/>
        </w:rPr>
      </w:pPr>
    </w:p>
    <w:p w14:paraId="251509A9" w14:textId="503B2532" w:rsidR="00910AC3" w:rsidRPr="004770CA" w:rsidRDefault="00910AC3" w:rsidP="004770CA"/>
    <w:sectPr w:rsidR="00910AC3" w:rsidRPr="004770CA" w:rsidSect="001317FB">
      <w:pgSz w:w="12240" w:h="15840"/>
      <w:pgMar w:top="1440" w:right="1440" w:bottom="1440" w:left="1440" w:header="720" w:footer="720" w:gutter="0"/>
      <w:lnNumType w:countBy="1" w:restart="newSection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0AC3"/>
    <w:rsid w:val="00413E29"/>
    <w:rsid w:val="004770CA"/>
    <w:rsid w:val="00910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7AD3172F"/>
  <w15:chartTrackingRefBased/>
  <w15:docId w15:val="{D5A9689A-926D-6E4A-A6B8-8EE36B717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kern w:val="2"/>
        <w:sz w:val="24"/>
        <w:szCs w:val="24"/>
        <w:lang w:val="en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0AC3"/>
    <w:rPr>
      <w:lang w:val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ne">
    <w:name w:val="None"/>
    <w:rsid w:val="00413E29"/>
  </w:style>
  <w:style w:type="paragraph" w:customStyle="1" w:styleId="BodyA">
    <w:name w:val="Body A"/>
    <w:qFormat/>
    <w:rsid w:val="00413E29"/>
    <w:rPr>
      <w:rFonts w:ascii="Cambria" w:eastAsia="Arial Unicode MS" w:hAnsi="Cambria" w:cs="Arial Unicode MS"/>
      <w:color w:val="000000"/>
      <w:kern w:val="0"/>
      <w:u w:color="000000"/>
      <w:lang w:val="pt-PT"/>
      <w14:ligatures w14:val="none"/>
    </w:rPr>
  </w:style>
  <w:style w:type="character" w:styleId="LineNumber">
    <w:name w:val="line number"/>
    <w:basedOn w:val="DefaultParagraphFont"/>
    <w:uiPriority w:val="99"/>
    <w:semiHidden/>
    <w:unhideWhenUsed/>
    <w:rsid w:val="00477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186</Words>
  <Characters>1098</Characters>
  <Application>Microsoft Office Word</Application>
  <DocSecurity>0</DocSecurity>
  <Lines>23</Lines>
  <Paragraphs>8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geraldo gera</dc:creator>
  <cp:keywords/>
  <dc:description/>
  <cp:lastModifiedBy>geraldo gera</cp:lastModifiedBy>
  <cp:revision>2</cp:revision>
  <dcterms:created xsi:type="dcterms:W3CDTF">2023-09-06T00:20:00Z</dcterms:created>
  <dcterms:modified xsi:type="dcterms:W3CDTF">2023-09-06T00:20:00Z</dcterms:modified>
</cp:coreProperties>
</file>