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0A6087" w14:textId="3E74E627" w:rsidR="00611386" w:rsidRPr="004C1CEC" w:rsidRDefault="00611386" w:rsidP="00611386">
      <w:pPr>
        <w:rPr>
          <w:b/>
          <w:bCs/>
        </w:rPr>
      </w:pPr>
      <w:r w:rsidRPr="00611386">
        <w:rPr>
          <w:b/>
          <w:bCs/>
        </w:rPr>
        <w:t xml:space="preserve">Additional file </w:t>
      </w:r>
      <w:r w:rsidR="00173461">
        <w:rPr>
          <w:b/>
          <w:bCs/>
        </w:rPr>
        <w:t>7</w:t>
      </w:r>
      <w:r w:rsidRPr="00611386">
        <w:rPr>
          <w:b/>
          <w:bCs/>
        </w:rPr>
        <w:t xml:space="preserve">. </w:t>
      </w:r>
      <w:r w:rsidRPr="00611386">
        <w:rPr>
          <w:b/>
          <w:bCs/>
          <w:lang w:val="en-GB"/>
        </w:rPr>
        <w:t xml:space="preserve">List of Institutional Review Boards that have approved </w:t>
      </w:r>
      <w:r w:rsidRPr="00611386">
        <w:rPr>
          <w:b/>
          <w:bCs/>
        </w:rPr>
        <w:t xml:space="preserve">the </w:t>
      </w:r>
      <w:r>
        <w:rPr>
          <w:b/>
          <w:bCs/>
        </w:rPr>
        <w:t xml:space="preserve">ACTION-III </w:t>
      </w:r>
      <w:r w:rsidRPr="00611386">
        <w:rPr>
          <w:b/>
          <w:bCs/>
        </w:rPr>
        <w:t>trial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40"/>
        <w:gridCol w:w="3169"/>
        <w:gridCol w:w="2621"/>
        <w:gridCol w:w="1886"/>
      </w:tblGrid>
      <w:tr w:rsidR="00611386" w:rsidRPr="004C1CEC" w14:paraId="1BC9387C" w14:textId="77777777" w:rsidTr="00907385">
        <w:tc>
          <w:tcPr>
            <w:tcW w:w="1340" w:type="dxa"/>
          </w:tcPr>
          <w:p w14:paraId="3225D3B1" w14:textId="77777777" w:rsidR="00611386" w:rsidRPr="004C1CEC" w:rsidRDefault="00611386" w:rsidP="00907385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b/>
                <w:bCs/>
                <w:sz w:val="20"/>
                <w:szCs w:val="20"/>
              </w:rPr>
            </w:pPr>
            <w:r w:rsidRPr="004C1CEC">
              <w:rPr>
                <w:b/>
                <w:bCs/>
                <w:sz w:val="20"/>
                <w:szCs w:val="20"/>
              </w:rPr>
              <w:t>Site</w:t>
            </w:r>
          </w:p>
        </w:tc>
        <w:tc>
          <w:tcPr>
            <w:tcW w:w="3169" w:type="dxa"/>
          </w:tcPr>
          <w:p w14:paraId="7036ED10" w14:textId="77777777" w:rsidR="00611386" w:rsidRPr="004C1CEC" w:rsidRDefault="00611386" w:rsidP="00907385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b/>
                <w:bCs/>
                <w:sz w:val="20"/>
                <w:szCs w:val="20"/>
              </w:rPr>
            </w:pPr>
            <w:r w:rsidRPr="004C1CEC">
              <w:rPr>
                <w:b/>
                <w:bCs/>
                <w:sz w:val="20"/>
                <w:szCs w:val="20"/>
              </w:rPr>
              <w:t>Institutional Review Board</w:t>
            </w:r>
          </w:p>
        </w:tc>
        <w:tc>
          <w:tcPr>
            <w:tcW w:w="2621" w:type="dxa"/>
          </w:tcPr>
          <w:p w14:paraId="06316EC2" w14:textId="77777777" w:rsidR="00611386" w:rsidRPr="004C1CEC" w:rsidRDefault="00611386" w:rsidP="00907385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b/>
                <w:bCs/>
                <w:sz w:val="20"/>
                <w:szCs w:val="20"/>
              </w:rPr>
            </w:pPr>
            <w:r w:rsidRPr="004C1CEC">
              <w:rPr>
                <w:b/>
                <w:bCs/>
                <w:sz w:val="20"/>
                <w:szCs w:val="20"/>
              </w:rPr>
              <w:t>Identification number</w:t>
            </w:r>
          </w:p>
        </w:tc>
        <w:tc>
          <w:tcPr>
            <w:tcW w:w="1886" w:type="dxa"/>
          </w:tcPr>
          <w:p w14:paraId="3172CA57" w14:textId="77777777" w:rsidR="00611386" w:rsidRPr="004C1CEC" w:rsidRDefault="00611386" w:rsidP="00907385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b/>
                <w:bCs/>
                <w:sz w:val="20"/>
                <w:szCs w:val="20"/>
              </w:rPr>
            </w:pPr>
            <w:r w:rsidRPr="004C1CEC">
              <w:rPr>
                <w:b/>
                <w:bCs/>
                <w:sz w:val="20"/>
                <w:szCs w:val="20"/>
              </w:rPr>
              <w:t>Date of approval</w:t>
            </w:r>
          </w:p>
        </w:tc>
      </w:tr>
      <w:tr w:rsidR="00611386" w:rsidRPr="004C1CEC" w14:paraId="1BE55C59" w14:textId="77777777" w:rsidTr="00907385">
        <w:tc>
          <w:tcPr>
            <w:tcW w:w="1340" w:type="dxa"/>
            <w:vMerge w:val="restart"/>
          </w:tcPr>
          <w:p w14:paraId="2A215566" w14:textId="7427C0AC" w:rsidR="00611386" w:rsidRPr="004C1CEC" w:rsidRDefault="00611386" w:rsidP="00907385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Bangladesh</w:t>
            </w:r>
          </w:p>
        </w:tc>
        <w:tc>
          <w:tcPr>
            <w:tcW w:w="3169" w:type="dxa"/>
          </w:tcPr>
          <w:p w14:paraId="5BD605D7" w14:textId="77777777" w:rsidR="00611386" w:rsidRPr="004C1CEC" w:rsidRDefault="00611386" w:rsidP="00907385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 w:rsidRPr="004C1CEC">
              <w:rPr>
                <w:rFonts w:ascii="Arial-BoldMT" w:hAnsi="Arial-BoldMT"/>
                <w:bCs/>
                <w:color w:val="000000"/>
                <w:sz w:val="22"/>
                <w:szCs w:val="22"/>
              </w:rPr>
              <w:t xml:space="preserve"> </w:t>
            </w:r>
            <w:r w:rsidRPr="004C1CEC">
              <w:rPr>
                <w:bCs/>
                <w:sz w:val="20"/>
                <w:szCs w:val="20"/>
              </w:rPr>
              <w:t xml:space="preserve">Johns Hopkins School of Public Health Institutional Review Board </w:t>
            </w:r>
          </w:p>
        </w:tc>
        <w:tc>
          <w:tcPr>
            <w:tcW w:w="2621" w:type="dxa"/>
          </w:tcPr>
          <w:p w14:paraId="3CAAF680" w14:textId="089BE08F" w:rsidR="00611386" w:rsidRPr="004C1CEC" w:rsidRDefault="00611386" w:rsidP="00907385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 w:rsidRPr="004C1CEC">
              <w:rPr>
                <w:bCs/>
                <w:sz w:val="20"/>
                <w:szCs w:val="20"/>
              </w:rPr>
              <w:t xml:space="preserve">IRB No: </w:t>
            </w:r>
            <w:r>
              <w:rPr>
                <w:sz w:val="20"/>
                <w:szCs w:val="20"/>
              </w:rPr>
              <w:t>15193</w:t>
            </w:r>
          </w:p>
        </w:tc>
        <w:tc>
          <w:tcPr>
            <w:tcW w:w="1886" w:type="dxa"/>
          </w:tcPr>
          <w:p w14:paraId="05BF6DD6" w14:textId="5AAD1AC4" w:rsidR="00611386" w:rsidRPr="004C1CEC" w:rsidRDefault="00611386" w:rsidP="00907385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 March 2021</w:t>
            </w:r>
          </w:p>
        </w:tc>
      </w:tr>
      <w:tr w:rsidR="00611386" w:rsidRPr="004C1CEC" w14:paraId="51F8C630" w14:textId="77777777" w:rsidTr="00907385">
        <w:tc>
          <w:tcPr>
            <w:tcW w:w="1340" w:type="dxa"/>
            <w:vMerge/>
          </w:tcPr>
          <w:p w14:paraId="49147F40" w14:textId="77777777" w:rsidR="00611386" w:rsidRPr="004C1CEC" w:rsidRDefault="00611386" w:rsidP="00907385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</w:p>
        </w:tc>
        <w:tc>
          <w:tcPr>
            <w:tcW w:w="3169" w:type="dxa"/>
          </w:tcPr>
          <w:p w14:paraId="32628794" w14:textId="77777777" w:rsidR="00611386" w:rsidRPr="004C1CEC" w:rsidRDefault="00611386" w:rsidP="00907385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 w:rsidRPr="004C1CEC">
              <w:rPr>
                <w:sz w:val="20"/>
                <w:szCs w:val="20"/>
              </w:rPr>
              <w:t>Bangladesh Medical Research Council National Research Ethics Committee</w:t>
            </w:r>
          </w:p>
        </w:tc>
        <w:tc>
          <w:tcPr>
            <w:tcW w:w="2621" w:type="dxa"/>
          </w:tcPr>
          <w:p w14:paraId="08F7FDA1" w14:textId="47444DB0" w:rsidR="00611386" w:rsidRPr="004C1CEC" w:rsidRDefault="00611386" w:rsidP="00907385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 w:rsidRPr="004C1CEC">
              <w:rPr>
                <w:sz w:val="20"/>
                <w:szCs w:val="20"/>
              </w:rPr>
              <w:t>BMRC/NREC/201</w:t>
            </w:r>
            <w:r>
              <w:rPr>
                <w:sz w:val="20"/>
                <w:szCs w:val="20"/>
              </w:rPr>
              <w:t>9</w:t>
            </w:r>
            <w:r w:rsidRPr="004C1CEC">
              <w:rPr>
                <w:sz w:val="20"/>
                <w:szCs w:val="20"/>
              </w:rPr>
              <w:t>-20</w:t>
            </w:r>
            <w:r>
              <w:rPr>
                <w:sz w:val="20"/>
                <w:szCs w:val="20"/>
              </w:rPr>
              <w:t>22</w:t>
            </w:r>
            <w:r w:rsidRPr="004C1CEC"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136</w:t>
            </w:r>
          </w:p>
        </w:tc>
        <w:tc>
          <w:tcPr>
            <w:tcW w:w="1886" w:type="dxa"/>
          </w:tcPr>
          <w:p w14:paraId="2CC9BA31" w14:textId="094CAD0E" w:rsidR="00611386" w:rsidRPr="004C1CEC" w:rsidRDefault="00611386" w:rsidP="00907385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 March 2021</w:t>
            </w:r>
          </w:p>
        </w:tc>
      </w:tr>
      <w:tr w:rsidR="002226DD" w:rsidRPr="004C1CEC" w14:paraId="6B7726A1" w14:textId="77777777" w:rsidTr="00907385">
        <w:tc>
          <w:tcPr>
            <w:tcW w:w="1340" w:type="dxa"/>
            <w:vMerge w:val="restart"/>
          </w:tcPr>
          <w:p w14:paraId="669239FC" w14:textId="7975B64F" w:rsidR="002226DD" w:rsidRPr="004C1CEC" w:rsidRDefault="002226DD" w:rsidP="00907385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 w:rsidRPr="004C1CEC">
              <w:rPr>
                <w:sz w:val="20"/>
                <w:szCs w:val="20"/>
              </w:rPr>
              <w:t>India</w:t>
            </w:r>
            <w:r w:rsidR="00F27B9B">
              <w:rPr>
                <w:rStyle w:val="FootnoteReference"/>
                <w:sz w:val="20"/>
                <w:szCs w:val="20"/>
              </w:rPr>
              <w:footnoteReference w:id="1"/>
            </w:r>
          </w:p>
        </w:tc>
        <w:tc>
          <w:tcPr>
            <w:tcW w:w="3169" w:type="dxa"/>
          </w:tcPr>
          <w:p w14:paraId="12C75503" w14:textId="74F713AF" w:rsidR="002226DD" w:rsidRPr="004C1CEC" w:rsidRDefault="002226DD" w:rsidP="00907385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Institutional Ethics Committee, KLE Academy of Higher Education and Research, Belagavi</w:t>
            </w:r>
          </w:p>
        </w:tc>
        <w:tc>
          <w:tcPr>
            <w:tcW w:w="2621" w:type="dxa"/>
          </w:tcPr>
          <w:p w14:paraId="04150D1D" w14:textId="1CBB478D" w:rsidR="002226DD" w:rsidRPr="004C1CEC" w:rsidRDefault="002226DD" w:rsidP="00907385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KAHER/EC/2020-</w:t>
            </w:r>
            <w:proofErr w:type="gramStart"/>
            <w:r w:rsidR="008B0CC7">
              <w:rPr>
                <w:sz w:val="20"/>
                <w:szCs w:val="20"/>
              </w:rPr>
              <w:t>21.D</w:t>
            </w:r>
            <w:proofErr w:type="gramEnd"/>
            <w:r>
              <w:rPr>
                <w:sz w:val="20"/>
                <w:szCs w:val="20"/>
              </w:rPr>
              <w:t>-281120002</w:t>
            </w:r>
          </w:p>
        </w:tc>
        <w:tc>
          <w:tcPr>
            <w:tcW w:w="1886" w:type="dxa"/>
          </w:tcPr>
          <w:p w14:paraId="36A4CDC7" w14:textId="1AB5FFEF" w:rsidR="002226DD" w:rsidRPr="004C1CEC" w:rsidRDefault="002226DD" w:rsidP="00907385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 November 2020</w:t>
            </w:r>
          </w:p>
        </w:tc>
      </w:tr>
      <w:tr w:rsidR="00514997" w:rsidRPr="004C1CEC" w14:paraId="38B996CC" w14:textId="77777777" w:rsidTr="00846A91">
        <w:trPr>
          <w:trHeight w:val="665"/>
        </w:trPr>
        <w:tc>
          <w:tcPr>
            <w:tcW w:w="1340" w:type="dxa"/>
            <w:vMerge/>
          </w:tcPr>
          <w:p w14:paraId="5B0579FA" w14:textId="77777777" w:rsidR="00514997" w:rsidRPr="004C1CEC" w:rsidRDefault="00514997" w:rsidP="00907385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</w:p>
        </w:tc>
        <w:tc>
          <w:tcPr>
            <w:tcW w:w="3169" w:type="dxa"/>
          </w:tcPr>
          <w:p w14:paraId="7C255A09" w14:textId="2000FA0C" w:rsidR="00514997" w:rsidRPr="004C1CEC" w:rsidRDefault="00514997" w:rsidP="00514997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 w:rsidRPr="00514997">
              <w:rPr>
                <w:sz w:val="20"/>
                <w:szCs w:val="20"/>
              </w:rPr>
              <w:t>Ethics Committee,</w:t>
            </w:r>
            <w:r>
              <w:rPr>
                <w:sz w:val="20"/>
                <w:szCs w:val="20"/>
              </w:rPr>
              <w:t xml:space="preserve"> </w:t>
            </w:r>
            <w:r w:rsidRPr="00514997">
              <w:rPr>
                <w:sz w:val="20"/>
                <w:szCs w:val="20"/>
              </w:rPr>
              <w:t>Karnataka Institute of</w:t>
            </w:r>
            <w:r>
              <w:rPr>
                <w:sz w:val="20"/>
                <w:szCs w:val="20"/>
              </w:rPr>
              <w:t xml:space="preserve"> </w:t>
            </w:r>
            <w:r w:rsidRPr="00514997">
              <w:rPr>
                <w:sz w:val="20"/>
                <w:szCs w:val="20"/>
              </w:rPr>
              <w:t>Medical Sciences,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 w:rsidRPr="00514997">
              <w:rPr>
                <w:sz w:val="20"/>
                <w:szCs w:val="20"/>
              </w:rPr>
              <w:t>Hubballi</w:t>
            </w:r>
            <w:proofErr w:type="spellEnd"/>
          </w:p>
        </w:tc>
        <w:tc>
          <w:tcPr>
            <w:tcW w:w="2621" w:type="dxa"/>
          </w:tcPr>
          <w:p w14:paraId="3FFC12E4" w14:textId="79B04BD3" w:rsidR="00514997" w:rsidRPr="00D73EE8" w:rsidRDefault="0092298B" w:rsidP="00907385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KIMS/</w:t>
            </w:r>
            <w:r w:rsidR="0081308C">
              <w:rPr>
                <w:sz w:val="20"/>
                <w:szCs w:val="20"/>
              </w:rPr>
              <w:t>Ethical/412.2020-21</w:t>
            </w:r>
          </w:p>
        </w:tc>
        <w:tc>
          <w:tcPr>
            <w:tcW w:w="1886" w:type="dxa"/>
          </w:tcPr>
          <w:p w14:paraId="446D85FA" w14:textId="05D5024C" w:rsidR="00514997" w:rsidRDefault="00F27C4D" w:rsidP="00907385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 Jan 2021</w:t>
            </w:r>
          </w:p>
        </w:tc>
      </w:tr>
      <w:tr w:rsidR="00514997" w:rsidRPr="004C1CEC" w14:paraId="70388F1D" w14:textId="77777777" w:rsidTr="00846A91">
        <w:trPr>
          <w:trHeight w:val="530"/>
        </w:trPr>
        <w:tc>
          <w:tcPr>
            <w:tcW w:w="1340" w:type="dxa"/>
            <w:vMerge/>
          </w:tcPr>
          <w:p w14:paraId="239AF761" w14:textId="77777777" w:rsidR="00514997" w:rsidRPr="004C1CEC" w:rsidRDefault="00514997" w:rsidP="00907385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</w:p>
        </w:tc>
        <w:tc>
          <w:tcPr>
            <w:tcW w:w="3169" w:type="dxa"/>
          </w:tcPr>
          <w:p w14:paraId="0B111131" w14:textId="416B3C3B" w:rsidR="00514997" w:rsidRPr="004C1CEC" w:rsidRDefault="006A28B7" w:rsidP="006A28B7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 w:rsidRPr="006A28B7">
              <w:rPr>
                <w:sz w:val="20"/>
                <w:szCs w:val="20"/>
              </w:rPr>
              <w:t>Institutional Ethics</w:t>
            </w:r>
            <w:r>
              <w:rPr>
                <w:sz w:val="20"/>
                <w:szCs w:val="20"/>
              </w:rPr>
              <w:t xml:space="preserve"> </w:t>
            </w:r>
            <w:r w:rsidRPr="006A28B7">
              <w:rPr>
                <w:sz w:val="20"/>
                <w:szCs w:val="20"/>
              </w:rPr>
              <w:t>Committee</w:t>
            </w:r>
            <w:r>
              <w:rPr>
                <w:sz w:val="20"/>
                <w:szCs w:val="20"/>
              </w:rPr>
              <w:t>,</w:t>
            </w:r>
            <w:r w:rsidRPr="006A28B7">
              <w:rPr>
                <w:sz w:val="20"/>
                <w:szCs w:val="20"/>
              </w:rPr>
              <w:t xml:space="preserve"> JJM Medical</w:t>
            </w:r>
            <w:r>
              <w:rPr>
                <w:sz w:val="20"/>
                <w:szCs w:val="20"/>
              </w:rPr>
              <w:t xml:space="preserve"> </w:t>
            </w:r>
            <w:r w:rsidRPr="006A28B7">
              <w:rPr>
                <w:sz w:val="20"/>
                <w:szCs w:val="20"/>
              </w:rPr>
              <w:t>College</w:t>
            </w:r>
            <w:r>
              <w:rPr>
                <w:sz w:val="20"/>
                <w:szCs w:val="20"/>
              </w:rPr>
              <w:t>,</w:t>
            </w:r>
            <w:r w:rsidRPr="006A28B7">
              <w:rPr>
                <w:sz w:val="20"/>
                <w:szCs w:val="20"/>
              </w:rPr>
              <w:t xml:space="preserve"> </w:t>
            </w:r>
            <w:proofErr w:type="spellStart"/>
            <w:r w:rsidRPr="006A28B7">
              <w:rPr>
                <w:sz w:val="20"/>
                <w:szCs w:val="20"/>
              </w:rPr>
              <w:t>Davangere</w:t>
            </w:r>
            <w:proofErr w:type="spellEnd"/>
          </w:p>
        </w:tc>
        <w:tc>
          <w:tcPr>
            <w:tcW w:w="2621" w:type="dxa"/>
          </w:tcPr>
          <w:p w14:paraId="28CD4D2F" w14:textId="64E2C0E7" w:rsidR="00514997" w:rsidRPr="00D73EE8" w:rsidRDefault="00010C9C" w:rsidP="00907385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JJMMC-IEC/11/2023</w:t>
            </w:r>
          </w:p>
        </w:tc>
        <w:tc>
          <w:tcPr>
            <w:tcW w:w="1886" w:type="dxa"/>
          </w:tcPr>
          <w:p w14:paraId="6716C961" w14:textId="31908BE8" w:rsidR="00514997" w:rsidRDefault="00AD69F3" w:rsidP="00907385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 March 2023</w:t>
            </w:r>
          </w:p>
        </w:tc>
      </w:tr>
      <w:tr w:rsidR="00AD1D18" w:rsidRPr="004C1CEC" w14:paraId="7D830579" w14:textId="77777777" w:rsidTr="00846A91">
        <w:trPr>
          <w:trHeight w:val="755"/>
        </w:trPr>
        <w:tc>
          <w:tcPr>
            <w:tcW w:w="1340" w:type="dxa"/>
            <w:vMerge/>
          </w:tcPr>
          <w:p w14:paraId="3F6A8D25" w14:textId="77777777" w:rsidR="00AD1D18" w:rsidRPr="004C1CEC" w:rsidRDefault="00AD1D18" w:rsidP="00AD1D18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</w:p>
        </w:tc>
        <w:tc>
          <w:tcPr>
            <w:tcW w:w="3169" w:type="dxa"/>
          </w:tcPr>
          <w:p w14:paraId="75B5936A" w14:textId="0F168C85" w:rsidR="00AD1D18" w:rsidRPr="004C1CEC" w:rsidRDefault="00AD1D18" w:rsidP="00AD1D18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 w:rsidRPr="00AD69F3">
              <w:rPr>
                <w:sz w:val="20"/>
                <w:szCs w:val="20"/>
              </w:rPr>
              <w:t>Institutional Ethics Committee PGIMER</w:t>
            </w:r>
            <w:r>
              <w:rPr>
                <w:sz w:val="20"/>
                <w:szCs w:val="20"/>
              </w:rPr>
              <w:t xml:space="preserve"> </w:t>
            </w:r>
            <w:r w:rsidRPr="00AD69F3">
              <w:rPr>
                <w:sz w:val="20"/>
                <w:szCs w:val="20"/>
              </w:rPr>
              <w:t>and Capital Hospital,</w:t>
            </w:r>
            <w:r>
              <w:rPr>
                <w:sz w:val="20"/>
                <w:szCs w:val="20"/>
              </w:rPr>
              <w:t xml:space="preserve"> </w:t>
            </w:r>
            <w:r w:rsidRPr="00AD69F3">
              <w:rPr>
                <w:sz w:val="20"/>
                <w:szCs w:val="20"/>
              </w:rPr>
              <w:t>Bhubaneswar</w:t>
            </w:r>
          </w:p>
        </w:tc>
        <w:tc>
          <w:tcPr>
            <w:tcW w:w="2621" w:type="dxa"/>
          </w:tcPr>
          <w:p w14:paraId="51E53494" w14:textId="708C6C61" w:rsidR="00AD1D18" w:rsidRPr="00D73EE8" w:rsidRDefault="00AD1D18" w:rsidP="00AD1D18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IEC/PGIMER&amp;CH, BBSR/Project/2022-23/32</w:t>
            </w:r>
          </w:p>
        </w:tc>
        <w:tc>
          <w:tcPr>
            <w:tcW w:w="1886" w:type="dxa"/>
          </w:tcPr>
          <w:p w14:paraId="611F0155" w14:textId="24216E84" w:rsidR="00AD1D18" w:rsidRDefault="00AD1D18" w:rsidP="00AD1D18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 April 2023</w:t>
            </w:r>
          </w:p>
        </w:tc>
      </w:tr>
      <w:tr w:rsidR="00AD1D18" w:rsidRPr="004C1CEC" w14:paraId="22046A49" w14:textId="77777777" w:rsidTr="00846A91">
        <w:trPr>
          <w:trHeight w:val="800"/>
        </w:trPr>
        <w:tc>
          <w:tcPr>
            <w:tcW w:w="1340" w:type="dxa"/>
            <w:vMerge/>
          </w:tcPr>
          <w:p w14:paraId="7AF6F2BA" w14:textId="77777777" w:rsidR="00AD1D18" w:rsidRPr="004C1CEC" w:rsidRDefault="00AD1D18" w:rsidP="00AD1D18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</w:p>
        </w:tc>
        <w:tc>
          <w:tcPr>
            <w:tcW w:w="3169" w:type="dxa"/>
          </w:tcPr>
          <w:p w14:paraId="6ECAB397" w14:textId="663D44E5" w:rsidR="00AD1D18" w:rsidRPr="004C1CEC" w:rsidRDefault="00AD1D18" w:rsidP="00AD1D18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 w:rsidRPr="00846A91">
              <w:rPr>
                <w:sz w:val="20"/>
                <w:szCs w:val="20"/>
              </w:rPr>
              <w:t>Institutional Ethics</w:t>
            </w:r>
            <w:r>
              <w:rPr>
                <w:sz w:val="20"/>
                <w:szCs w:val="20"/>
              </w:rPr>
              <w:t xml:space="preserve"> </w:t>
            </w:r>
            <w:r w:rsidRPr="00846A91">
              <w:rPr>
                <w:sz w:val="20"/>
                <w:szCs w:val="20"/>
              </w:rPr>
              <w:t>Committee, Raichur</w:t>
            </w:r>
            <w:r>
              <w:rPr>
                <w:sz w:val="20"/>
                <w:szCs w:val="20"/>
              </w:rPr>
              <w:t xml:space="preserve"> </w:t>
            </w:r>
            <w:r w:rsidRPr="00846A91">
              <w:rPr>
                <w:sz w:val="20"/>
                <w:szCs w:val="20"/>
              </w:rPr>
              <w:t>Institute of Medical</w:t>
            </w:r>
            <w:r>
              <w:rPr>
                <w:sz w:val="20"/>
                <w:szCs w:val="20"/>
              </w:rPr>
              <w:t xml:space="preserve"> </w:t>
            </w:r>
            <w:r w:rsidRPr="00846A91">
              <w:rPr>
                <w:sz w:val="20"/>
                <w:szCs w:val="20"/>
              </w:rPr>
              <w:t>Sciences, Raichur</w:t>
            </w:r>
          </w:p>
        </w:tc>
        <w:tc>
          <w:tcPr>
            <w:tcW w:w="2621" w:type="dxa"/>
          </w:tcPr>
          <w:p w14:paraId="7158A8F4" w14:textId="63A2BB2E" w:rsidR="00AD1D18" w:rsidRPr="00D73EE8" w:rsidRDefault="00446282" w:rsidP="00AD1D18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RIMS/IEC/2023-24</w:t>
            </w:r>
            <w:r w:rsidR="00277938">
              <w:rPr>
                <w:sz w:val="20"/>
                <w:szCs w:val="20"/>
              </w:rPr>
              <w:t>/01</w:t>
            </w:r>
          </w:p>
        </w:tc>
        <w:tc>
          <w:tcPr>
            <w:tcW w:w="1886" w:type="dxa"/>
          </w:tcPr>
          <w:p w14:paraId="715697A4" w14:textId="3EB48C22" w:rsidR="00AD1D18" w:rsidRDefault="00AD1D18" w:rsidP="00AD1D18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 July 2023</w:t>
            </w:r>
          </w:p>
        </w:tc>
      </w:tr>
      <w:tr w:rsidR="00AD1D18" w:rsidRPr="004C1CEC" w14:paraId="168E06CB" w14:textId="77777777" w:rsidTr="00F27C4D">
        <w:trPr>
          <w:trHeight w:val="575"/>
        </w:trPr>
        <w:tc>
          <w:tcPr>
            <w:tcW w:w="1340" w:type="dxa"/>
            <w:vMerge/>
          </w:tcPr>
          <w:p w14:paraId="0C63CCB0" w14:textId="77777777" w:rsidR="00AD1D18" w:rsidRPr="004C1CEC" w:rsidRDefault="00AD1D18" w:rsidP="00AD1D18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</w:p>
        </w:tc>
        <w:tc>
          <w:tcPr>
            <w:tcW w:w="3169" w:type="dxa"/>
          </w:tcPr>
          <w:p w14:paraId="6BB0466A" w14:textId="56127DBF" w:rsidR="00AD1D18" w:rsidRPr="004C1CEC" w:rsidRDefault="00AD1D18" w:rsidP="00AD1D18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 w:rsidRPr="00F27C4D">
              <w:rPr>
                <w:sz w:val="20"/>
                <w:szCs w:val="20"/>
              </w:rPr>
              <w:t>Institute Ethics</w:t>
            </w:r>
            <w:r>
              <w:rPr>
                <w:sz w:val="20"/>
                <w:szCs w:val="20"/>
              </w:rPr>
              <w:t xml:space="preserve"> </w:t>
            </w:r>
            <w:r w:rsidRPr="00F27C4D">
              <w:rPr>
                <w:sz w:val="20"/>
                <w:szCs w:val="20"/>
              </w:rPr>
              <w:t>Committee, VMMC and</w:t>
            </w:r>
            <w:r>
              <w:rPr>
                <w:sz w:val="20"/>
                <w:szCs w:val="20"/>
              </w:rPr>
              <w:t xml:space="preserve"> </w:t>
            </w:r>
            <w:r w:rsidRPr="00F27C4D">
              <w:rPr>
                <w:sz w:val="20"/>
                <w:szCs w:val="20"/>
              </w:rPr>
              <w:t>Safdarjung hospital,</w:t>
            </w:r>
            <w:r>
              <w:rPr>
                <w:sz w:val="20"/>
                <w:szCs w:val="20"/>
              </w:rPr>
              <w:t xml:space="preserve"> </w:t>
            </w:r>
            <w:r w:rsidRPr="00F27C4D">
              <w:rPr>
                <w:sz w:val="20"/>
                <w:szCs w:val="20"/>
              </w:rPr>
              <w:t>New Delhi</w:t>
            </w:r>
          </w:p>
        </w:tc>
        <w:tc>
          <w:tcPr>
            <w:tcW w:w="2621" w:type="dxa"/>
          </w:tcPr>
          <w:p w14:paraId="648A3F7A" w14:textId="77777777" w:rsidR="00AD1D18" w:rsidRPr="00D73EE8" w:rsidRDefault="00AD1D18" w:rsidP="00AD1D18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</w:p>
        </w:tc>
        <w:tc>
          <w:tcPr>
            <w:tcW w:w="1886" w:type="dxa"/>
          </w:tcPr>
          <w:p w14:paraId="26B2059C" w14:textId="3284F699" w:rsidR="00AD1D18" w:rsidRDefault="00AD1D18" w:rsidP="00AD1D18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 June 2021</w:t>
            </w:r>
          </w:p>
        </w:tc>
      </w:tr>
      <w:tr w:rsidR="00AD1D18" w:rsidRPr="004C1CEC" w14:paraId="30D83986" w14:textId="77777777" w:rsidTr="00675CE6">
        <w:trPr>
          <w:trHeight w:val="1115"/>
        </w:trPr>
        <w:tc>
          <w:tcPr>
            <w:tcW w:w="1340" w:type="dxa"/>
            <w:vMerge/>
          </w:tcPr>
          <w:p w14:paraId="71064FC5" w14:textId="77777777" w:rsidR="00AD1D18" w:rsidRPr="004C1CEC" w:rsidRDefault="00AD1D18" w:rsidP="00AD1D18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</w:p>
        </w:tc>
        <w:tc>
          <w:tcPr>
            <w:tcW w:w="3169" w:type="dxa"/>
          </w:tcPr>
          <w:p w14:paraId="1A2F32ED" w14:textId="565CBEFB" w:rsidR="00AD1D18" w:rsidRPr="004C1CEC" w:rsidRDefault="00AD1D18" w:rsidP="00AD1D18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 w:rsidRPr="004C1CEC">
              <w:rPr>
                <w:sz w:val="20"/>
                <w:szCs w:val="20"/>
              </w:rPr>
              <w:t>In</w:t>
            </w:r>
            <w:r>
              <w:rPr>
                <w:sz w:val="20"/>
                <w:szCs w:val="20"/>
              </w:rPr>
              <w:t>stitutional Ethics Committee (Human Research), Translational Health Science and Technology Institute</w:t>
            </w:r>
            <w:r w:rsidRPr="004C1CEC">
              <w:rPr>
                <w:sz w:val="20"/>
                <w:szCs w:val="20"/>
              </w:rPr>
              <w:t xml:space="preserve"> </w:t>
            </w:r>
          </w:p>
        </w:tc>
        <w:tc>
          <w:tcPr>
            <w:tcW w:w="2621" w:type="dxa"/>
          </w:tcPr>
          <w:p w14:paraId="1FC17967" w14:textId="430AC7AF" w:rsidR="00AD1D18" w:rsidRPr="004C1CEC" w:rsidRDefault="00AD1D18" w:rsidP="00AD1D18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 w:rsidRPr="00D73EE8">
              <w:rPr>
                <w:sz w:val="20"/>
                <w:szCs w:val="20"/>
              </w:rPr>
              <w:t>THS 1.8.1/ (117)</w:t>
            </w:r>
          </w:p>
        </w:tc>
        <w:tc>
          <w:tcPr>
            <w:tcW w:w="1886" w:type="dxa"/>
          </w:tcPr>
          <w:p w14:paraId="5C5B2CF2" w14:textId="0EEACC06" w:rsidR="00AD1D18" w:rsidRPr="004C1CEC" w:rsidRDefault="00AD1D18" w:rsidP="00AD1D18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 March 2021</w:t>
            </w:r>
          </w:p>
        </w:tc>
      </w:tr>
      <w:tr w:rsidR="00AD1D18" w:rsidRPr="004C1CEC" w14:paraId="2228C2E7" w14:textId="77777777" w:rsidTr="00907385">
        <w:tc>
          <w:tcPr>
            <w:tcW w:w="1340" w:type="dxa"/>
          </w:tcPr>
          <w:p w14:paraId="72239BF3" w14:textId="77777777" w:rsidR="00AD1D18" w:rsidRPr="004C1CEC" w:rsidRDefault="00AD1D18" w:rsidP="00AD1D18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 w:rsidRPr="004C1CEC">
              <w:rPr>
                <w:sz w:val="20"/>
                <w:szCs w:val="20"/>
              </w:rPr>
              <w:t>Kenya</w:t>
            </w:r>
          </w:p>
        </w:tc>
        <w:tc>
          <w:tcPr>
            <w:tcW w:w="3169" w:type="dxa"/>
          </w:tcPr>
          <w:p w14:paraId="5B22A40D" w14:textId="77777777" w:rsidR="00AD1D18" w:rsidRPr="004C1CEC" w:rsidRDefault="00AD1D18" w:rsidP="00AD1D18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 w:rsidRPr="004C1CEC">
              <w:rPr>
                <w:sz w:val="20"/>
                <w:szCs w:val="20"/>
              </w:rPr>
              <w:t>Kenyatta National Hospital – University of Nairobi Ethics Review Committee</w:t>
            </w:r>
          </w:p>
        </w:tc>
        <w:tc>
          <w:tcPr>
            <w:tcW w:w="2621" w:type="dxa"/>
          </w:tcPr>
          <w:p w14:paraId="5AFC5A6B" w14:textId="232DC79F" w:rsidR="00AD1D18" w:rsidRPr="004C1CEC" w:rsidRDefault="00AD1D18" w:rsidP="00AD1D18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KNH-ERC/A/72</w:t>
            </w:r>
          </w:p>
        </w:tc>
        <w:tc>
          <w:tcPr>
            <w:tcW w:w="1886" w:type="dxa"/>
          </w:tcPr>
          <w:p w14:paraId="1E259097" w14:textId="299CF64B" w:rsidR="00AD1D18" w:rsidRPr="004C1CEC" w:rsidRDefault="00AD1D18" w:rsidP="00AD1D18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 February 2021</w:t>
            </w:r>
          </w:p>
        </w:tc>
      </w:tr>
      <w:tr w:rsidR="00AD1D18" w:rsidRPr="004C1CEC" w14:paraId="3FA79134" w14:textId="77777777" w:rsidTr="00356BC4">
        <w:trPr>
          <w:trHeight w:val="1430"/>
        </w:trPr>
        <w:tc>
          <w:tcPr>
            <w:tcW w:w="1340" w:type="dxa"/>
          </w:tcPr>
          <w:p w14:paraId="4C8E436F" w14:textId="77777777" w:rsidR="00AD1D18" w:rsidRPr="004C1CEC" w:rsidRDefault="00AD1D18" w:rsidP="00AD1D18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 w:rsidRPr="004C1CEC">
              <w:rPr>
                <w:sz w:val="20"/>
                <w:szCs w:val="20"/>
              </w:rPr>
              <w:t>Nigeria (Ibadan)</w:t>
            </w:r>
          </w:p>
        </w:tc>
        <w:tc>
          <w:tcPr>
            <w:tcW w:w="3169" w:type="dxa"/>
          </w:tcPr>
          <w:p w14:paraId="08BDE60D" w14:textId="77777777" w:rsidR="00AD1D18" w:rsidRPr="004C1CEC" w:rsidRDefault="00AD1D18" w:rsidP="00AD1D18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 w:rsidRPr="004C1CEC">
              <w:rPr>
                <w:sz w:val="20"/>
                <w:szCs w:val="20"/>
              </w:rPr>
              <w:t xml:space="preserve">University of Ibadan/University College Hospital Ethics Committee, Ibadan </w:t>
            </w:r>
          </w:p>
        </w:tc>
        <w:tc>
          <w:tcPr>
            <w:tcW w:w="2621" w:type="dxa"/>
          </w:tcPr>
          <w:p w14:paraId="782F2356" w14:textId="27CE836D" w:rsidR="00AD1D18" w:rsidRDefault="00AD1D18" w:rsidP="00AD1D18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 w:rsidRPr="00F9707B">
              <w:rPr>
                <w:sz w:val="20"/>
                <w:szCs w:val="20"/>
              </w:rPr>
              <w:t>UI/EC/</w:t>
            </w:r>
            <w:r>
              <w:rPr>
                <w:sz w:val="20"/>
                <w:szCs w:val="20"/>
              </w:rPr>
              <w:t>20</w:t>
            </w:r>
            <w:r w:rsidRPr="00F9707B">
              <w:rPr>
                <w:sz w:val="20"/>
                <w:szCs w:val="20"/>
              </w:rPr>
              <w:t>/0</w:t>
            </w:r>
            <w:r>
              <w:rPr>
                <w:sz w:val="20"/>
                <w:szCs w:val="20"/>
              </w:rPr>
              <w:t>547</w:t>
            </w:r>
          </w:p>
          <w:p w14:paraId="3BDC5D3B" w14:textId="13D3F728" w:rsidR="00AD1D18" w:rsidRDefault="00AD1D18" w:rsidP="00AD1D18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 w:rsidRPr="00F9707B">
              <w:rPr>
                <w:sz w:val="20"/>
                <w:szCs w:val="20"/>
              </w:rPr>
              <w:t>UI/EC/</w:t>
            </w:r>
            <w:r>
              <w:rPr>
                <w:sz w:val="20"/>
                <w:szCs w:val="20"/>
              </w:rPr>
              <w:t>21</w:t>
            </w:r>
            <w:r w:rsidRPr="00F9707B"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0019</w:t>
            </w:r>
          </w:p>
          <w:p w14:paraId="11981E98" w14:textId="4795C7F5" w:rsidR="00AD1D18" w:rsidRPr="00F9707B" w:rsidRDefault="00AD1D18" w:rsidP="00AD1D18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 w:rsidRPr="00F9707B">
              <w:rPr>
                <w:sz w:val="20"/>
                <w:szCs w:val="20"/>
              </w:rPr>
              <w:t>UI/EC/</w:t>
            </w:r>
            <w:r>
              <w:rPr>
                <w:sz w:val="20"/>
                <w:szCs w:val="20"/>
              </w:rPr>
              <w:t>21</w:t>
            </w:r>
            <w:r w:rsidRPr="00F9707B"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0020</w:t>
            </w:r>
          </w:p>
        </w:tc>
        <w:tc>
          <w:tcPr>
            <w:tcW w:w="1886" w:type="dxa"/>
          </w:tcPr>
          <w:p w14:paraId="13DA7AD9" w14:textId="4B1424B4" w:rsidR="00AD1D18" w:rsidRPr="004C1CEC" w:rsidRDefault="00AD1D18" w:rsidP="00AD1D18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 March 2021</w:t>
            </w:r>
          </w:p>
        </w:tc>
      </w:tr>
      <w:tr w:rsidR="00AD1D18" w:rsidRPr="004C1CEC" w14:paraId="391C1D88" w14:textId="77777777" w:rsidTr="00907385">
        <w:tc>
          <w:tcPr>
            <w:tcW w:w="1340" w:type="dxa"/>
          </w:tcPr>
          <w:p w14:paraId="7F809F86" w14:textId="7F97B8D9" w:rsidR="00AD1D18" w:rsidRPr="004C1CEC" w:rsidRDefault="00AD1D18" w:rsidP="00AD1D18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 w:rsidRPr="004C1CEC">
              <w:rPr>
                <w:sz w:val="20"/>
                <w:szCs w:val="20"/>
              </w:rPr>
              <w:lastRenderedPageBreak/>
              <w:t>Nigeria (Ile-Ife)</w:t>
            </w:r>
          </w:p>
        </w:tc>
        <w:tc>
          <w:tcPr>
            <w:tcW w:w="3169" w:type="dxa"/>
          </w:tcPr>
          <w:p w14:paraId="0474DE08" w14:textId="77777777" w:rsidR="00AD1D18" w:rsidRPr="004C1CEC" w:rsidRDefault="00AD1D18" w:rsidP="00AD1D18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 w:rsidRPr="004C1CEC">
              <w:rPr>
                <w:sz w:val="20"/>
                <w:szCs w:val="20"/>
              </w:rPr>
              <w:t>Obafemi Awolowo University Teaching Hospitals Complex Ethics and Research Committee</w:t>
            </w:r>
          </w:p>
        </w:tc>
        <w:tc>
          <w:tcPr>
            <w:tcW w:w="2621" w:type="dxa"/>
          </w:tcPr>
          <w:p w14:paraId="1276803F" w14:textId="2469CCBD" w:rsidR="00AD1D18" w:rsidRPr="004C1CEC" w:rsidRDefault="00AD1D18" w:rsidP="00AD1D18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ERC/2021/03/03</w:t>
            </w:r>
          </w:p>
        </w:tc>
        <w:tc>
          <w:tcPr>
            <w:tcW w:w="1886" w:type="dxa"/>
          </w:tcPr>
          <w:p w14:paraId="6722B239" w14:textId="42FA1F71" w:rsidR="00AD1D18" w:rsidRPr="004C1CEC" w:rsidRDefault="00AD1D18" w:rsidP="00AD1D18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 March 2021</w:t>
            </w:r>
          </w:p>
        </w:tc>
      </w:tr>
      <w:tr w:rsidR="00AD1D18" w:rsidRPr="0021796B" w14:paraId="6B12BE86" w14:textId="77777777" w:rsidTr="00907385">
        <w:tc>
          <w:tcPr>
            <w:tcW w:w="1340" w:type="dxa"/>
            <w:vMerge w:val="restart"/>
          </w:tcPr>
          <w:p w14:paraId="099863C8" w14:textId="77777777" w:rsidR="00AD1D18" w:rsidRPr="004C1CEC" w:rsidRDefault="00AD1D18" w:rsidP="00AD1D18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 w:rsidRPr="004C1CEC">
              <w:rPr>
                <w:sz w:val="20"/>
                <w:szCs w:val="20"/>
              </w:rPr>
              <w:t>Pakistan</w:t>
            </w:r>
          </w:p>
        </w:tc>
        <w:tc>
          <w:tcPr>
            <w:tcW w:w="3169" w:type="dxa"/>
          </w:tcPr>
          <w:p w14:paraId="3638AA40" w14:textId="6D0CB415" w:rsidR="00AD1D18" w:rsidRPr="002D6C63" w:rsidRDefault="00AD1D18" w:rsidP="00AD1D18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 w:rsidRPr="002D6C63">
              <w:rPr>
                <w:sz w:val="20"/>
                <w:szCs w:val="20"/>
              </w:rPr>
              <w:t>Aga Khan University Ethics Review Committee</w:t>
            </w:r>
          </w:p>
        </w:tc>
        <w:tc>
          <w:tcPr>
            <w:tcW w:w="2621" w:type="dxa"/>
          </w:tcPr>
          <w:p w14:paraId="36E834BD" w14:textId="21EF7BEC" w:rsidR="00AD1D18" w:rsidRPr="002D6C63" w:rsidRDefault="00AD1D18" w:rsidP="00AD1D18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 w:rsidRPr="002D6C63">
              <w:rPr>
                <w:sz w:val="20"/>
                <w:szCs w:val="20"/>
              </w:rPr>
              <w:t>2021-5888-16925</w:t>
            </w:r>
          </w:p>
        </w:tc>
        <w:tc>
          <w:tcPr>
            <w:tcW w:w="1886" w:type="dxa"/>
          </w:tcPr>
          <w:p w14:paraId="053C0830" w14:textId="55FBC862" w:rsidR="00AD1D18" w:rsidRPr="002D6C63" w:rsidRDefault="00AD1D18" w:rsidP="00AD1D18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 w:rsidRPr="002D6C63">
              <w:rPr>
                <w:sz w:val="20"/>
                <w:szCs w:val="20"/>
              </w:rPr>
              <w:t>11 March 2021</w:t>
            </w:r>
          </w:p>
        </w:tc>
      </w:tr>
      <w:tr w:rsidR="00AD1D18" w:rsidRPr="0021796B" w14:paraId="78B4FFD7" w14:textId="77777777" w:rsidTr="00907385">
        <w:tc>
          <w:tcPr>
            <w:tcW w:w="1340" w:type="dxa"/>
            <w:vMerge/>
          </w:tcPr>
          <w:p w14:paraId="4CDF3991" w14:textId="77777777" w:rsidR="00AD1D18" w:rsidRPr="004C1CEC" w:rsidRDefault="00AD1D18" w:rsidP="00AD1D18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</w:p>
        </w:tc>
        <w:tc>
          <w:tcPr>
            <w:tcW w:w="3169" w:type="dxa"/>
          </w:tcPr>
          <w:p w14:paraId="2AB04B3D" w14:textId="37433A95" w:rsidR="00AD1D18" w:rsidRPr="002D6C63" w:rsidRDefault="00AD1D18" w:rsidP="00AD1D18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 w:rsidRPr="002D6C63">
              <w:rPr>
                <w:sz w:val="20"/>
                <w:szCs w:val="20"/>
              </w:rPr>
              <w:t xml:space="preserve">National Bioethics Committee </w:t>
            </w:r>
          </w:p>
        </w:tc>
        <w:tc>
          <w:tcPr>
            <w:tcW w:w="2621" w:type="dxa"/>
          </w:tcPr>
          <w:p w14:paraId="48433BA6" w14:textId="292B3DF2" w:rsidR="00AD1D18" w:rsidRPr="002D6C63" w:rsidRDefault="00AD1D18" w:rsidP="00AD1D18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 w:rsidRPr="002D6C63">
              <w:rPr>
                <w:sz w:val="20"/>
                <w:szCs w:val="20"/>
              </w:rPr>
              <w:t>Ref: No.4-87/NBC-616/23/57</w:t>
            </w:r>
          </w:p>
        </w:tc>
        <w:tc>
          <w:tcPr>
            <w:tcW w:w="1886" w:type="dxa"/>
          </w:tcPr>
          <w:p w14:paraId="56543D00" w14:textId="7AF44241" w:rsidR="00AD1D18" w:rsidRPr="002D6C63" w:rsidRDefault="00AD1D18" w:rsidP="00AD1D18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 w:rsidRPr="002D6C63">
              <w:rPr>
                <w:sz w:val="20"/>
                <w:szCs w:val="20"/>
              </w:rPr>
              <w:t xml:space="preserve">17 </w:t>
            </w:r>
            <w:proofErr w:type="gramStart"/>
            <w:r w:rsidRPr="002D6C63">
              <w:rPr>
                <w:sz w:val="20"/>
                <w:szCs w:val="20"/>
              </w:rPr>
              <w:t>July ,</w:t>
            </w:r>
            <w:proofErr w:type="gramEnd"/>
            <w:r w:rsidRPr="002D6C63">
              <w:rPr>
                <w:sz w:val="20"/>
                <w:szCs w:val="20"/>
              </w:rPr>
              <w:t xml:space="preserve"> 2023</w:t>
            </w:r>
          </w:p>
        </w:tc>
      </w:tr>
      <w:tr w:rsidR="00AD1D18" w:rsidRPr="0021796B" w14:paraId="32D43D7F" w14:textId="77777777" w:rsidTr="00907385">
        <w:tc>
          <w:tcPr>
            <w:tcW w:w="1340" w:type="dxa"/>
          </w:tcPr>
          <w:p w14:paraId="39A141EE" w14:textId="1C313587" w:rsidR="00AD1D18" w:rsidRPr="004C1CEC" w:rsidRDefault="00AD1D18" w:rsidP="00AD1D18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United Kingdom</w:t>
            </w:r>
          </w:p>
        </w:tc>
        <w:tc>
          <w:tcPr>
            <w:tcW w:w="3169" w:type="dxa"/>
          </w:tcPr>
          <w:p w14:paraId="7A6B2292" w14:textId="4CA62A17" w:rsidR="00AD1D18" w:rsidRPr="004C1CEC" w:rsidRDefault="00AD1D18" w:rsidP="00AD1D18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London School of Hygiene and Tropical Medicine Observational/Interventions Research Ethics Committee</w:t>
            </w:r>
          </w:p>
        </w:tc>
        <w:tc>
          <w:tcPr>
            <w:tcW w:w="2621" w:type="dxa"/>
          </w:tcPr>
          <w:p w14:paraId="7B1A3671" w14:textId="2902BEFF" w:rsidR="00AD1D18" w:rsidRPr="004C1CEC" w:rsidRDefault="00AD1D18" w:rsidP="00AD1D18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22932</w:t>
            </w:r>
          </w:p>
        </w:tc>
        <w:tc>
          <w:tcPr>
            <w:tcW w:w="1886" w:type="dxa"/>
          </w:tcPr>
          <w:p w14:paraId="37A7938C" w14:textId="79ABB5F5" w:rsidR="00AD1D18" w:rsidRPr="004C1CEC" w:rsidRDefault="00AD1D18" w:rsidP="00AD1D18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 March 2021</w:t>
            </w:r>
          </w:p>
        </w:tc>
      </w:tr>
      <w:tr w:rsidR="00AD1D18" w:rsidRPr="0021796B" w14:paraId="20C0BCBB" w14:textId="77777777" w:rsidTr="00907385">
        <w:tc>
          <w:tcPr>
            <w:tcW w:w="1340" w:type="dxa"/>
          </w:tcPr>
          <w:p w14:paraId="37AE847F" w14:textId="67AA8200" w:rsidR="00AD1D18" w:rsidRDefault="00AD1D18" w:rsidP="00AD1D18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United States</w:t>
            </w:r>
          </w:p>
        </w:tc>
        <w:tc>
          <w:tcPr>
            <w:tcW w:w="3169" w:type="dxa"/>
          </w:tcPr>
          <w:p w14:paraId="07FE8418" w14:textId="77777777" w:rsidR="00AD1D18" w:rsidRDefault="00AD1D18" w:rsidP="00AD1D18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Columbia Research</w:t>
            </w:r>
          </w:p>
          <w:p w14:paraId="3D1DD72D" w14:textId="7256D38C" w:rsidR="00AD1D18" w:rsidRDefault="00AD1D18" w:rsidP="00AD1D18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Human Research Protection Office, Institutional Review Boards</w:t>
            </w:r>
          </w:p>
        </w:tc>
        <w:tc>
          <w:tcPr>
            <w:tcW w:w="2621" w:type="dxa"/>
          </w:tcPr>
          <w:p w14:paraId="3CD4A76C" w14:textId="2FB447A2" w:rsidR="00AD1D18" w:rsidRDefault="00AD1D18" w:rsidP="00AD1D18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 w:rsidRPr="00C03169">
              <w:rPr>
                <w:sz w:val="20"/>
                <w:szCs w:val="20"/>
              </w:rPr>
              <w:t>IRB-AAAU7974</w:t>
            </w:r>
          </w:p>
        </w:tc>
        <w:tc>
          <w:tcPr>
            <w:tcW w:w="1886" w:type="dxa"/>
          </w:tcPr>
          <w:p w14:paraId="4527BE6A" w14:textId="1900EF74" w:rsidR="00AD1D18" w:rsidRDefault="00AD1D18" w:rsidP="00AD1D18">
            <w:pPr>
              <w:widowControl w:val="0"/>
              <w:tabs>
                <w:tab w:val="left" w:pos="640"/>
              </w:tabs>
              <w:autoSpaceDE w:val="0"/>
              <w:autoSpaceDN w:val="0"/>
              <w:adjustRightInd w:val="0"/>
              <w:spacing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 August 2023</w:t>
            </w:r>
          </w:p>
        </w:tc>
      </w:tr>
    </w:tbl>
    <w:p w14:paraId="49241783" w14:textId="77777777" w:rsidR="00611386" w:rsidRDefault="00611386" w:rsidP="00611386">
      <w:pPr>
        <w:widowControl w:val="0"/>
        <w:tabs>
          <w:tab w:val="left" w:pos="640"/>
        </w:tabs>
        <w:autoSpaceDE w:val="0"/>
        <w:autoSpaceDN w:val="0"/>
        <w:adjustRightInd w:val="0"/>
        <w:spacing w:after="240" w:line="360" w:lineRule="auto"/>
      </w:pPr>
    </w:p>
    <w:p w14:paraId="08A6C7BF" w14:textId="77777777" w:rsidR="00611386" w:rsidRDefault="00611386" w:rsidP="00611386"/>
    <w:p w14:paraId="7154B6D4" w14:textId="77777777" w:rsidR="00611386" w:rsidRDefault="00611386" w:rsidP="00611386"/>
    <w:sectPr w:rsidR="006113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325C2E" w14:textId="77777777" w:rsidR="008F7082" w:rsidRDefault="008F7082" w:rsidP="00611386">
      <w:pPr>
        <w:spacing w:after="0" w:line="240" w:lineRule="auto"/>
      </w:pPr>
      <w:r>
        <w:separator/>
      </w:r>
    </w:p>
  </w:endnote>
  <w:endnote w:type="continuationSeparator" w:id="0">
    <w:p w14:paraId="01CF9FC4" w14:textId="77777777" w:rsidR="008F7082" w:rsidRDefault="008F7082" w:rsidP="006113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-BoldMT">
    <w:altName w:val="Arial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664262" w14:textId="77777777" w:rsidR="008F7082" w:rsidRDefault="008F7082" w:rsidP="00611386">
      <w:pPr>
        <w:spacing w:after="0" w:line="240" w:lineRule="auto"/>
      </w:pPr>
      <w:r>
        <w:separator/>
      </w:r>
    </w:p>
  </w:footnote>
  <w:footnote w:type="continuationSeparator" w:id="0">
    <w:p w14:paraId="0C6C2A34" w14:textId="77777777" w:rsidR="008F7082" w:rsidRDefault="008F7082" w:rsidP="00611386">
      <w:pPr>
        <w:spacing w:after="0" w:line="240" w:lineRule="auto"/>
      </w:pPr>
      <w:r>
        <w:continuationSeparator/>
      </w:r>
    </w:p>
  </w:footnote>
  <w:footnote w:id="1">
    <w:p w14:paraId="33DFE445" w14:textId="4604F2A2" w:rsidR="00F27B9B" w:rsidRPr="00F27B9B" w:rsidRDefault="00F27B9B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>
        <w:t xml:space="preserve"> The ACTION-</w:t>
      </w:r>
      <w:r w:rsidR="00C9427E">
        <w:t>3</w:t>
      </w:r>
      <w:r>
        <w:t xml:space="preserve"> Trial was also registered with the Clinical Trial Registry of India</w:t>
      </w:r>
      <w:r w:rsidR="00E805B1">
        <w:t xml:space="preserve">: </w:t>
      </w:r>
      <w:r w:rsidR="00013935" w:rsidRPr="00013935">
        <w:t>CTRI/2017/04/008326</w:t>
      </w:r>
      <w:r w:rsidR="00E805B1">
        <w:t xml:space="preserve"> and </w:t>
      </w:r>
      <w:r w:rsidR="00E805B1" w:rsidRPr="00E805B1">
        <w:t xml:space="preserve">CTRI/2021/03/032429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E64FDF"/>
    <w:multiLevelType w:val="hybridMultilevel"/>
    <w:tmpl w:val="D3C02CE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251930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1386"/>
    <w:rsid w:val="00010C9C"/>
    <w:rsid w:val="00013935"/>
    <w:rsid w:val="000568A6"/>
    <w:rsid w:val="00123200"/>
    <w:rsid w:val="00173461"/>
    <w:rsid w:val="002226DD"/>
    <w:rsid w:val="00277938"/>
    <w:rsid w:val="002A2471"/>
    <w:rsid w:val="002D6C63"/>
    <w:rsid w:val="00356BC4"/>
    <w:rsid w:val="003A4BEB"/>
    <w:rsid w:val="003E6F46"/>
    <w:rsid w:val="003F7202"/>
    <w:rsid w:val="00446282"/>
    <w:rsid w:val="00465E78"/>
    <w:rsid w:val="004A73BD"/>
    <w:rsid w:val="004E29BF"/>
    <w:rsid w:val="00514997"/>
    <w:rsid w:val="00581525"/>
    <w:rsid w:val="005A70B5"/>
    <w:rsid w:val="005B36FB"/>
    <w:rsid w:val="005E0E8B"/>
    <w:rsid w:val="00607BA9"/>
    <w:rsid w:val="00611386"/>
    <w:rsid w:val="00675CE6"/>
    <w:rsid w:val="006A28B7"/>
    <w:rsid w:val="006B5296"/>
    <w:rsid w:val="0081308C"/>
    <w:rsid w:val="00845158"/>
    <w:rsid w:val="00846A91"/>
    <w:rsid w:val="008B0CC7"/>
    <w:rsid w:val="008C304F"/>
    <w:rsid w:val="008E4E96"/>
    <w:rsid w:val="008F7082"/>
    <w:rsid w:val="0092298B"/>
    <w:rsid w:val="00922F4A"/>
    <w:rsid w:val="00AD1D18"/>
    <w:rsid w:val="00AD69F3"/>
    <w:rsid w:val="00C03169"/>
    <w:rsid w:val="00C117EF"/>
    <w:rsid w:val="00C56ACE"/>
    <w:rsid w:val="00C9427E"/>
    <w:rsid w:val="00D14009"/>
    <w:rsid w:val="00D31098"/>
    <w:rsid w:val="00D73EE8"/>
    <w:rsid w:val="00DA2954"/>
    <w:rsid w:val="00E57C99"/>
    <w:rsid w:val="00E805B1"/>
    <w:rsid w:val="00F27B9B"/>
    <w:rsid w:val="00F27C4D"/>
    <w:rsid w:val="00F70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22F858"/>
  <w15:chartTrackingRefBased/>
  <w15:docId w15:val="{40700AF6-24D0-4D68-A061-16C30DA21B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11386"/>
    <w:pPr>
      <w:spacing w:after="0" w:line="240" w:lineRule="auto"/>
      <w:ind w:left="720"/>
      <w:contextualSpacing/>
    </w:pPr>
    <w:rPr>
      <w:rFonts w:ascii="Calibri" w:eastAsia="SimSun" w:hAnsi="Calibri" w:cs="Calibri"/>
      <w:sz w:val="24"/>
      <w:szCs w:val="24"/>
      <w:lang w:val="en-GB" w:eastAsia="zh-CN"/>
    </w:rPr>
  </w:style>
  <w:style w:type="table" w:styleId="TableGrid">
    <w:name w:val="Table Grid"/>
    <w:basedOn w:val="TableNormal"/>
    <w:uiPriority w:val="59"/>
    <w:rsid w:val="00611386"/>
    <w:pPr>
      <w:spacing w:after="0" w:line="240" w:lineRule="auto"/>
    </w:pPr>
    <w:rPr>
      <w:rFonts w:eastAsiaTheme="minorEastAsia" w:cstheme="minorHAnsi"/>
      <w:sz w:val="24"/>
      <w:szCs w:val="24"/>
      <w:lang w:val="en-GB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611386"/>
    <w:pPr>
      <w:spacing w:after="0" w:line="240" w:lineRule="auto"/>
    </w:pPr>
    <w:rPr>
      <w:rFonts w:eastAsiaTheme="minorEastAsia" w:cstheme="minorHAnsi"/>
      <w:sz w:val="20"/>
      <w:szCs w:val="20"/>
      <w:lang w:val="en-GB" w:eastAsia="zh-CN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11386"/>
    <w:rPr>
      <w:rFonts w:eastAsiaTheme="minorEastAsia" w:cstheme="minorHAnsi"/>
      <w:sz w:val="20"/>
      <w:szCs w:val="20"/>
      <w:lang w:val="en-GB" w:eastAsia="zh-CN"/>
    </w:rPr>
  </w:style>
  <w:style w:type="character" w:styleId="FootnoteReference">
    <w:name w:val="footnote reference"/>
    <w:basedOn w:val="DefaultParagraphFont"/>
    <w:uiPriority w:val="99"/>
    <w:semiHidden/>
    <w:unhideWhenUsed/>
    <w:rsid w:val="0061138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58D759-AC94-489F-AD29-8BFAE1930D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299</Words>
  <Characters>1706</Characters>
  <Application>Microsoft Office Word</Application>
  <DocSecurity>0</DocSecurity>
  <Lines>14</Lines>
  <Paragraphs>4</Paragraphs>
  <ScaleCrop>false</ScaleCrop>
  <Company/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GUPTA, Shuchita</dc:creator>
  <cp:keywords/>
  <dc:description/>
  <cp:lastModifiedBy>GUPTA, Shuchita</cp:lastModifiedBy>
  <cp:revision>2</cp:revision>
  <dcterms:created xsi:type="dcterms:W3CDTF">2023-08-30T20:29:00Z</dcterms:created>
  <dcterms:modified xsi:type="dcterms:W3CDTF">2023-08-30T20:29:00Z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5a8544bc5bf03d78c754f8f60036da916720ef1fd8c0aa1221c90330a4962800</vt:lpwstr>
  </property>
</Properties>
</file>