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81BAF" w:rsidRPr="00AD3431" w:rsidRDefault="00481BAF" w:rsidP="0007111B">
      <w:pPr>
        <w:widowControl/>
        <w:spacing w:line="276" w:lineRule="auto"/>
        <w:jc w:val="center"/>
        <w:rPr>
          <w:rFonts w:ascii="Times New Roman" w:hAnsi="Times New Roman" w:cs="Times New Roman"/>
          <w:b/>
          <w:sz w:val="22"/>
          <w:szCs w:val="22"/>
          <w:lang w:val="en-GB"/>
        </w:rPr>
      </w:pPr>
      <w:bookmarkStart w:id="0" w:name="_Hlk118883524"/>
      <w:r>
        <w:rPr>
          <w:rFonts w:ascii="Times New Roman" w:hAnsi="Times New Roman" w:cs="Times New Roman"/>
          <w:b/>
          <w:sz w:val="22"/>
          <w:szCs w:val="22"/>
        </w:rPr>
        <w:t xml:space="preserve">Appendix: </w:t>
      </w:r>
      <w:r w:rsidRPr="00AD3431">
        <w:rPr>
          <w:rFonts w:ascii="Times New Roman" w:hAnsi="Times New Roman" w:cs="Times New Roman"/>
          <w:b/>
          <w:sz w:val="22"/>
          <w:szCs w:val="22"/>
          <w:lang w:val="en-GB"/>
        </w:rPr>
        <w:t>Dynamic Predictors of vaccination uptake over two years of the COVID-19 vaccination campaign:  lessons from Ho</w:t>
      </w:r>
      <w:bookmarkStart w:id="1" w:name="_GoBack"/>
      <w:bookmarkEnd w:id="1"/>
      <w:r w:rsidRPr="00AD3431">
        <w:rPr>
          <w:rFonts w:ascii="Times New Roman" w:hAnsi="Times New Roman" w:cs="Times New Roman"/>
          <w:b/>
          <w:sz w:val="22"/>
          <w:szCs w:val="22"/>
          <w:lang w:val="en-GB"/>
        </w:rPr>
        <w:t>ng Kong</w:t>
      </w:r>
    </w:p>
    <w:p w:rsidR="00481BAF" w:rsidRPr="00AD3431" w:rsidRDefault="00481BAF" w:rsidP="0007111B">
      <w:pPr>
        <w:widowControl/>
        <w:spacing w:line="276" w:lineRule="auto"/>
        <w:jc w:val="center"/>
        <w:rPr>
          <w:rFonts w:ascii="Times New Roman" w:hAnsi="Times New Roman" w:cs="Times New Roman"/>
          <w:b/>
          <w:sz w:val="22"/>
          <w:szCs w:val="22"/>
          <w:lang w:val="en-GB"/>
        </w:rPr>
      </w:pPr>
    </w:p>
    <w:p w:rsidR="00481BAF" w:rsidRDefault="00481BAF" w:rsidP="0007111B">
      <w:pPr>
        <w:widowControl/>
        <w:spacing w:line="276" w:lineRule="auto"/>
        <w:jc w:val="left"/>
        <w:rPr>
          <w:rFonts w:ascii="Times New Roman" w:hAnsi="Times New Roman" w:cs="Times New Roman"/>
          <w:b/>
          <w:sz w:val="22"/>
          <w:szCs w:val="22"/>
        </w:rPr>
      </w:pPr>
    </w:p>
    <w:p w:rsidR="00481BAF" w:rsidRDefault="00481BAF" w:rsidP="0007111B">
      <w:pPr>
        <w:widowControl/>
        <w:spacing w:after="160" w:line="276" w:lineRule="auto"/>
        <w:jc w:val="left"/>
        <w:rPr>
          <w:rFonts w:ascii="Times New Roman" w:hAnsi="Times New Roman" w:cs="Times New Roman"/>
          <w:sz w:val="22"/>
          <w:szCs w:val="22"/>
        </w:rPr>
      </w:pPr>
      <w:r>
        <w:rPr>
          <w:rFonts w:ascii="Times New Roman" w:hAnsi="Times New Roman" w:cs="Times New Roman"/>
          <w:sz w:val="22"/>
          <w:szCs w:val="22"/>
        </w:rPr>
        <w:t xml:space="preserve">Appendix </w:t>
      </w:r>
      <w:r w:rsidRPr="00CB3E8E">
        <w:rPr>
          <w:rFonts w:ascii="Times New Roman" w:hAnsi="Times New Roman" w:cs="Times New Roman"/>
          <w:sz w:val="22"/>
          <w:szCs w:val="22"/>
        </w:rPr>
        <w:t>Table 1.</w:t>
      </w:r>
      <w:r>
        <w:rPr>
          <w:rFonts w:ascii="Times New Roman" w:hAnsi="Times New Roman" w:cs="Times New Roman"/>
          <w:sz w:val="22"/>
          <w:szCs w:val="22"/>
        </w:rPr>
        <w:t xml:space="preserve"> An overview of study survey rounds</w:t>
      </w:r>
    </w:p>
    <w:tbl>
      <w:tblPr>
        <w:tblStyle w:val="TableGrid"/>
        <w:tblW w:w="5000" w:type="pct"/>
        <w:tblLook w:val="04A0" w:firstRow="1" w:lastRow="0" w:firstColumn="1" w:lastColumn="0" w:noHBand="0" w:noVBand="1"/>
      </w:tblPr>
      <w:tblGrid>
        <w:gridCol w:w="3345"/>
        <w:gridCol w:w="5671"/>
      </w:tblGrid>
      <w:tr w:rsidR="00481BAF" w:rsidRPr="00DB341F" w:rsidTr="0007111B">
        <w:trPr>
          <w:trHeight w:val="496"/>
        </w:trPr>
        <w:tc>
          <w:tcPr>
            <w:tcW w:w="1855" w:type="pct"/>
            <w:vAlign w:val="center"/>
          </w:tcPr>
          <w:p w:rsidR="00481BAF" w:rsidRPr="00DB341F" w:rsidRDefault="00481BAF" w:rsidP="0007111B">
            <w:pPr>
              <w:spacing w:line="276" w:lineRule="auto"/>
              <w:jc w:val="center"/>
              <w:rPr>
                <w:rFonts w:ascii="Times New Roman" w:hAnsi="Times New Roman" w:cs="Times New Roman"/>
                <w:sz w:val="22"/>
                <w:szCs w:val="22"/>
              </w:rPr>
            </w:pPr>
            <w:r>
              <w:rPr>
                <w:rFonts w:ascii="Times New Roman" w:hAnsi="Times New Roman" w:cs="Times New Roman"/>
                <w:sz w:val="22"/>
                <w:szCs w:val="22"/>
              </w:rPr>
              <w:t>Timeframe</w:t>
            </w:r>
          </w:p>
        </w:tc>
        <w:tc>
          <w:tcPr>
            <w:tcW w:w="3145" w:type="pct"/>
            <w:vAlign w:val="center"/>
          </w:tcPr>
          <w:p w:rsidR="00481BAF" w:rsidRPr="00E92408" w:rsidRDefault="00481BAF" w:rsidP="0007111B">
            <w:pPr>
              <w:spacing w:line="276" w:lineRule="auto"/>
              <w:jc w:val="center"/>
              <w:rPr>
                <w:rFonts w:ascii="Times New Roman" w:hAnsi="Times New Roman" w:cs="Times New Roman"/>
                <w:sz w:val="22"/>
                <w:szCs w:val="22"/>
              </w:rPr>
            </w:pPr>
            <w:r>
              <w:rPr>
                <w:rFonts w:ascii="Times New Roman" w:hAnsi="Times New Roman" w:cs="Times New Roman"/>
                <w:sz w:val="22"/>
                <w:szCs w:val="22"/>
              </w:rPr>
              <w:t xml:space="preserve">Sample size, cooperation rate </w:t>
            </w:r>
            <w:r>
              <w:rPr>
                <w:rFonts w:ascii="Times New Roman" w:hAnsi="Times New Roman" w:cs="Times New Roman"/>
                <w:sz w:val="22"/>
                <w:szCs w:val="22"/>
                <w:vertAlign w:val="superscript"/>
              </w:rPr>
              <w:t>a</w:t>
            </w:r>
            <w:r>
              <w:rPr>
                <w:rFonts w:ascii="Times New Roman" w:hAnsi="Times New Roman" w:cs="Times New Roman"/>
                <w:sz w:val="22"/>
                <w:szCs w:val="22"/>
              </w:rPr>
              <w:t xml:space="preserve"> (N, %)</w:t>
            </w:r>
          </w:p>
        </w:tc>
      </w:tr>
      <w:tr w:rsidR="00481BAF" w:rsidRPr="00DB341F" w:rsidTr="0007111B">
        <w:tc>
          <w:tcPr>
            <w:tcW w:w="5000" w:type="pct"/>
            <w:gridSpan w:val="2"/>
            <w:vAlign w:val="center"/>
          </w:tcPr>
          <w:p w:rsidR="00481BAF" w:rsidRPr="000654FD" w:rsidRDefault="00481BAF" w:rsidP="0007111B">
            <w:pPr>
              <w:spacing w:line="276" w:lineRule="auto"/>
              <w:rPr>
                <w:rFonts w:ascii="Times New Roman" w:hAnsi="Times New Roman" w:cs="Times New Roman"/>
                <w:i/>
                <w:sz w:val="22"/>
                <w:szCs w:val="22"/>
              </w:rPr>
            </w:pPr>
            <w:bookmarkStart w:id="2" w:name="OLE_LINK73"/>
            <w:r>
              <w:rPr>
                <w:rFonts w:ascii="Times New Roman" w:hAnsi="Times New Roman" w:cs="Times New Roman"/>
                <w:i/>
                <w:sz w:val="22"/>
                <w:szCs w:val="22"/>
              </w:rPr>
              <w:t xml:space="preserve">Period 1 (2021): </w:t>
            </w:r>
            <w:bookmarkEnd w:id="2"/>
            <w:r>
              <w:rPr>
                <w:rFonts w:ascii="Times New Roman" w:hAnsi="Times New Roman" w:cs="Times New Roman"/>
                <w:i/>
                <w:sz w:val="22"/>
                <w:szCs w:val="22"/>
              </w:rPr>
              <w:t>C</w:t>
            </w:r>
            <w:r w:rsidRPr="00A75038">
              <w:rPr>
                <w:rFonts w:ascii="Times New Roman" w:hAnsi="Times New Roman" w:cs="Times New Roman"/>
                <w:i/>
                <w:sz w:val="22"/>
                <w:szCs w:val="22"/>
              </w:rPr>
              <w:t>over</w:t>
            </w:r>
            <w:r>
              <w:rPr>
                <w:rFonts w:ascii="Times New Roman" w:hAnsi="Times New Roman" w:cs="Times New Roman"/>
                <w:i/>
                <w:sz w:val="22"/>
                <w:szCs w:val="22"/>
              </w:rPr>
              <w:t>ing</w:t>
            </w:r>
            <w:r w:rsidRPr="00A75038">
              <w:rPr>
                <w:rFonts w:ascii="Times New Roman" w:hAnsi="Times New Roman" w:cs="Times New Roman"/>
                <w:i/>
                <w:sz w:val="22"/>
                <w:szCs w:val="22"/>
              </w:rPr>
              <w:t xml:space="preserve"> </w:t>
            </w:r>
            <w:r>
              <w:rPr>
                <w:rFonts w:ascii="Times New Roman" w:hAnsi="Times New Roman" w:cs="Times New Roman"/>
                <w:i/>
                <w:sz w:val="22"/>
                <w:szCs w:val="22"/>
              </w:rPr>
              <w:t xml:space="preserve">the fourth pandemic wave and representing </w:t>
            </w:r>
            <w:r w:rsidRPr="00A75038">
              <w:rPr>
                <w:rFonts w:ascii="Times New Roman" w:hAnsi="Times New Roman" w:cs="Times New Roman"/>
                <w:i/>
                <w:sz w:val="22"/>
                <w:szCs w:val="22"/>
              </w:rPr>
              <w:t>an initial period of vaccine roll-out before the introduction of various incentive strategies</w:t>
            </w:r>
          </w:p>
        </w:tc>
      </w:tr>
      <w:tr w:rsidR="00481BAF" w:rsidRPr="00DB341F" w:rsidTr="0007111B">
        <w:tc>
          <w:tcPr>
            <w:tcW w:w="1855" w:type="pct"/>
            <w:vAlign w:val="bottom"/>
          </w:tcPr>
          <w:p w:rsidR="00481BAF" w:rsidRPr="00A75D30" w:rsidRDefault="00481BAF" w:rsidP="0007111B">
            <w:pPr>
              <w:widowControl/>
              <w:spacing w:line="276" w:lineRule="auto"/>
              <w:jc w:val="center"/>
              <w:rPr>
                <w:rFonts w:ascii="Times New Roman" w:hAnsi="Times New Roman" w:cs="Times New Roman"/>
                <w:color w:val="000000"/>
                <w:kern w:val="0"/>
                <w:sz w:val="22"/>
                <w:szCs w:val="22"/>
                <w:lang w:val="en-HK"/>
              </w:rPr>
            </w:pPr>
            <w:r>
              <w:rPr>
                <w:rFonts w:ascii="Times New Roman" w:hAnsi="Times New Roman" w:cs="Times New Roman"/>
                <w:color w:val="000000"/>
                <w:sz w:val="22"/>
                <w:szCs w:val="22"/>
              </w:rPr>
              <w:t>Feb</w:t>
            </w:r>
            <w:r w:rsidRPr="00A75D30">
              <w:rPr>
                <w:rFonts w:ascii="Times New Roman" w:hAnsi="Times New Roman" w:cs="Times New Roman"/>
                <w:color w:val="000000"/>
                <w:sz w:val="22"/>
                <w:szCs w:val="22"/>
              </w:rPr>
              <w:t xml:space="preserve"> </w:t>
            </w:r>
            <w:r>
              <w:rPr>
                <w:rFonts w:ascii="Times New Roman" w:hAnsi="Times New Roman" w:cs="Times New Roman"/>
                <w:color w:val="000000"/>
                <w:sz w:val="22"/>
                <w:szCs w:val="22"/>
              </w:rPr>
              <w:t>22</w:t>
            </w:r>
            <w:r w:rsidRPr="00A75D30">
              <w:rPr>
                <w:rFonts w:ascii="Times New Roman" w:hAnsi="Times New Roman" w:cs="Times New Roman"/>
                <w:color w:val="000000"/>
                <w:sz w:val="22"/>
                <w:szCs w:val="22"/>
              </w:rPr>
              <w:t xml:space="preserve"> </w:t>
            </w:r>
            <w:r>
              <w:rPr>
                <w:rFonts w:ascii="Times New Roman" w:hAnsi="Times New Roman" w:cs="Times New Roman"/>
                <w:color w:val="000000"/>
                <w:sz w:val="22"/>
                <w:szCs w:val="22"/>
              </w:rPr>
              <w:t>–</w:t>
            </w:r>
            <w:r w:rsidRPr="00A75D30">
              <w:rPr>
                <w:rFonts w:ascii="Times New Roman" w:hAnsi="Times New Roman" w:cs="Times New Roman"/>
                <w:color w:val="000000"/>
                <w:sz w:val="22"/>
                <w:szCs w:val="22"/>
              </w:rPr>
              <w:t xml:space="preserve"> </w:t>
            </w:r>
            <w:r>
              <w:rPr>
                <w:rFonts w:ascii="Times New Roman" w:hAnsi="Times New Roman" w:cs="Times New Roman"/>
                <w:color w:val="000000"/>
                <w:sz w:val="22"/>
                <w:szCs w:val="22"/>
              </w:rPr>
              <w:t>2</w:t>
            </w:r>
            <w:r w:rsidRPr="00A75D30">
              <w:rPr>
                <w:rFonts w:ascii="Times New Roman" w:hAnsi="Times New Roman" w:cs="Times New Roman"/>
                <w:color w:val="000000"/>
                <w:sz w:val="22"/>
                <w:szCs w:val="22"/>
              </w:rPr>
              <w:t>3</w:t>
            </w:r>
          </w:p>
        </w:tc>
        <w:tc>
          <w:tcPr>
            <w:tcW w:w="3145" w:type="pct"/>
            <w:vAlign w:val="center"/>
          </w:tcPr>
          <w:p w:rsidR="00481BAF" w:rsidRPr="00DB341F" w:rsidRDefault="00481BAF" w:rsidP="0007111B">
            <w:pPr>
              <w:spacing w:line="276" w:lineRule="auto"/>
              <w:jc w:val="center"/>
              <w:rPr>
                <w:rFonts w:ascii="Times New Roman" w:hAnsi="Times New Roman" w:cs="Times New Roman"/>
                <w:sz w:val="22"/>
                <w:szCs w:val="22"/>
              </w:rPr>
            </w:pPr>
            <w:r>
              <w:rPr>
                <w:rFonts w:ascii="Times New Roman" w:hAnsi="Times New Roman" w:cs="Times New Roman"/>
                <w:sz w:val="22"/>
                <w:szCs w:val="22"/>
              </w:rPr>
              <w:t>509 (71.8)</w:t>
            </w:r>
          </w:p>
        </w:tc>
      </w:tr>
      <w:tr w:rsidR="00481BAF" w:rsidRPr="00DB341F" w:rsidTr="0007111B">
        <w:tc>
          <w:tcPr>
            <w:tcW w:w="1855" w:type="pct"/>
            <w:vAlign w:val="bottom"/>
          </w:tcPr>
          <w:p w:rsidR="00481BAF" w:rsidRPr="00A75D30" w:rsidRDefault="00481BAF" w:rsidP="0007111B">
            <w:pPr>
              <w:spacing w:line="276" w:lineRule="auto"/>
              <w:jc w:val="center"/>
              <w:rPr>
                <w:rFonts w:ascii="Times New Roman" w:hAnsi="Times New Roman" w:cs="Times New Roman"/>
                <w:color w:val="000000"/>
                <w:sz w:val="22"/>
                <w:szCs w:val="22"/>
              </w:rPr>
            </w:pPr>
            <w:r>
              <w:rPr>
                <w:rFonts w:ascii="Times New Roman" w:hAnsi="Times New Roman" w:cs="Times New Roman"/>
                <w:color w:val="000000"/>
                <w:sz w:val="22"/>
                <w:szCs w:val="22"/>
              </w:rPr>
              <w:t>Mar 29 - 31</w:t>
            </w:r>
          </w:p>
        </w:tc>
        <w:tc>
          <w:tcPr>
            <w:tcW w:w="3145" w:type="pct"/>
            <w:vAlign w:val="center"/>
          </w:tcPr>
          <w:p w:rsidR="00481BAF" w:rsidRPr="00DB341F" w:rsidRDefault="00481BAF" w:rsidP="0007111B">
            <w:pPr>
              <w:spacing w:line="276" w:lineRule="auto"/>
              <w:jc w:val="center"/>
              <w:rPr>
                <w:rFonts w:ascii="Times New Roman" w:hAnsi="Times New Roman" w:cs="Times New Roman"/>
                <w:sz w:val="22"/>
                <w:szCs w:val="22"/>
              </w:rPr>
            </w:pPr>
            <w:r>
              <w:rPr>
                <w:rFonts w:ascii="Times New Roman" w:hAnsi="Times New Roman" w:cs="Times New Roman"/>
                <w:sz w:val="22"/>
                <w:szCs w:val="22"/>
              </w:rPr>
              <w:t>1001 (64.6)</w:t>
            </w:r>
          </w:p>
        </w:tc>
      </w:tr>
      <w:tr w:rsidR="00481BAF" w:rsidRPr="00DB341F" w:rsidTr="0007111B">
        <w:tc>
          <w:tcPr>
            <w:tcW w:w="1855" w:type="pct"/>
            <w:vAlign w:val="bottom"/>
          </w:tcPr>
          <w:p w:rsidR="00481BAF" w:rsidRPr="00A75D30" w:rsidRDefault="00481BAF" w:rsidP="0007111B">
            <w:pPr>
              <w:spacing w:line="276" w:lineRule="auto"/>
              <w:jc w:val="center"/>
              <w:rPr>
                <w:rFonts w:ascii="Times New Roman" w:hAnsi="Times New Roman" w:cs="Times New Roman"/>
                <w:color w:val="000000"/>
                <w:sz w:val="22"/>
                <w:szCs w:val="22"/>
              </w:rPr>
            </w:pPr>
            <w:r>
              <w:rPr>
                <w:rFonts w:ascii="Times New Roman" w:hAnsi="Times New Roman" w:cs="Times New Roman"/>
                <w:color w:val="000000"/>
                <w:sz w:val="22"/>
                <w:szCs w:val="22"/>
              </w:rPr>
              <w:t>Apr 27 - 30</w:t>
            </w:r>
          </w:p>
        </w:tc>
        <w:tc>
          <w:tcPr>
            <w:tcW w:w="3145" w:type="pct"/>
            <w:vAlign w:val="center"/>
          </w:tcPr>
          <w:p w:rsidR="00481BAF" w:rsidRPr="00DB341F" w:rsidRDefault="00481BAF" w:rsidP="0007111B">
            <w:pPr>
              <w:spacing w:line="276" w:lineRule="auto"/>
              <w:jc w:val="center"/>
              <w:rPr>
                <w:rFonts w:ascii="Times New Roman" w:hAnsi="Times New Roman" w:cs="Times New Roman"/>
                <w:sz w:val="22"/>
                <w:szCs w:val="22"/>
              </w:rPr>
            </w:pPr>
            <w:r>
              <w:rPr>
                <w:rFonts w:ascii="Times New Roman" w:hAnsi="Times New Roman" w:cs="Times New Roman"/>
                <w:sz w:val="22"/>
                <w:szCs w:val="22"/>
              </w:rPr>
              <w:t>1010 (66.6)</w:t>
            </w:r>
          </w:p>
        </w:tc>
      </w:tr>
      <w:tr w:rsidR="00481BAF" w:rsidRPr="00DB341F" w:rsidTr="0007111B">
        <w:tc>
          <w:tcPr>
            <w:tcW w:w="1855" w:type="pct"/>
            <w:vAlign w:val="bottom"/>
          </w:tcPr>
          <w:p w:rsidR="00481BAF" w:rsidRPr="00A75D30" w:rsidRDefault="00481BAF" w:rsidP="0007111B">
            <w:pPr>
              <w:spacing w:line="276" w:lineRule="auto"/>
              <w:jc w:val="center"/>
              <w:rPr>
                <w:rFonts w:ascii="Times New Roman" w:hAnsi="Times New Roman" w:cs="Times New Roman"/>
                <w:color w:val="000000"/>
                <w:sz w:val="22"/>
                <w:szCs w:val="22"/>
              </w:rPr>
            </w:pPr>
            <w:r>
              <w:rPr>
                <w:rFonts w:ascii="Times New Roman" w:hAnsi="Times New Roman" w:cs="Times New Roman"/>
                <w:color w:val="000000"/>
                <w:sz w:val="22"/>
                <w:szCs w:val="22"/>
              </w:rPr>
              <w:t>May 24 - 28</w:t>
            </w:r>
          </w:p>
        </w:tc>
        <w:tc>
          <w:tcPr>
            <w:tcW w:w="3145" w:type="pct"/>
            <w:vAlign w:val="center"/>
          </w:tcPr>
          <w:p w:rsidR="00481BAF" w:rsidRPr="00DB341F" w:rsidRDefault="00481BAF" w:rsidP="0007111B">
            <w:pPr>
              <w:spacing w:line="276" w:lineRule="auto"/>
              <w:jc w:val="center"/>
              <w:rPr>
                <w:rFonts w:ascii="Times New Roman" w:hAnsi="Times New Roman" w:cs="Times New Roman"/>
                <w:sz w:val="22"/>
                <w:szCs w:val="22"/>
              </w:rPr>
            </w:pPr>
            <w:r>
              <w:rPr>
                <w:rFonts w:ascii="Times New Roman" w:hAnsi="Times New Roman" w:cs="Times New Roman"/>
                <w:sz w:val="22"/>
                <w:szCs w:val="22"/>
              </w:rPr>
              <w:t>1003 (62.3)</w:t>
            </w:r>
          </w:p>
        </w:tc>
      </w:tr>
      <w:tr w:rsidR="00481BAF" w:rsidRPr="00DB341F" w:rsidTr="0007111B">
        <w:tc>
          <w:tcPr>
            <w:tcW w:w="5000" w:type="pct"/>
            <w:gridSpan w:val="2"/>
            <w:vAlign w:val="center"/>
          </w:tcPr>
          <w:p w:rsidR="00481BAF" w:rsidRDefault="00481BAF" w:rsidP="0007111B">
            <w:pPr>
              <w:spacing w:line="276" w:lineRule="auto"/>
              <w:jc w:val="left"/>
              <w:rPr>
                <w:rFonts w:ascii="Times New Roman" w:hAnsi="Times New Roman" w:cs="Times New Roman"/>
                <w:sz w:val="22"/>
                <w:szCs w:val="22"/>
              </w:rPr>
            </w:pPr>
            <w:r>
              <w:rPr>
                <w:rFonts w:ascii="Times New Roman" w:hAnsi="Times New Roman" w:cs="Times New Roman"/>
                <w:i/>
                <w:sz w:val="22"/>
                <w:szCs w:val="22"/>
              </w:rPr>
              <w:t>Period 2 (2021): Covering the post-fourth pandemic wave and r</w:t>
            </w:r>
            <w:r w:rsidRPr="00A75038">
              <w:rPr>
                <w:rFonts w:ascii="Times New Roman" w:hAnsi="Times New Roman" w:cs="Times New Roman"/>
                <w:i/>
                <w:sz w:val="22"/>
                <w:szCs w:val="22"/>
              </w:rPr>
              <w:t>epresent</w:t>
            </w:r>
            <w:r>
              <w:rPr>
                <w:rFonts w:ascii="Times New Roman" w:hAnsi="Times New Roman" w:cs="Times New Roman"/>
                <w:i/>
                <w:sz w:val="22"/>
                <w:szCs w:val="22"/>
              </w:rPr>
              <w:t>ing</w:t>
            </w:r>
            <w:r w:rsidRPr="00A75038">
              <w:rPr>
                <w:rFonts w:ascii="Times New Roman" w:hAnsi="Times New Roman" w:cs="Times New Roman"/>
                <w:i/>
                <w:sz w:val="22"/>
                <w:szCs w:val="22"/>
              </w:rPr>
              <w:t xml:space="preserve"> a scaled-up phase when various incentives were introduced to boost </w:t>
            </w:r>
            <w:r>
              <w:rPr>
                <w:rFonts w:ascii="Times New Roman" w:hAnsi="Times New Roman" w:cs="Times New Roman"/>
                <w:i/>
                <w:sz w:val="22"/>
                <w:szCs w:val="22"/>
              </w:rPr>
              <w:t xml:space="preserve">primary doses </w:t>
            </w:r>
            <w:r w:rsidRPr="00A75038">
              <w:rPr>
                <w:rFonts w:ascii="Times New Roman" w:hAnsi="Times New Roman" w:cs="Times New Roman"/>
                <w:i/>
                <w:sz w:val="22"/>
                <w:szCs w:val="22"/>
              </w:rPr>
              <w:t>vaccination uptake</w:t>
            </w:r>
          </w:p>
        </w:tc>
      </w:tr>
      <w:tr w:rsidR="00481BAF" w:rsidRPr="00DB341F" w:rsidTr="0007111B">
        <w:tc>
          <w:tcPr>
            <w:tcW w:w="1855" w:type="pct"/>
            <w:vAlign w:val="bottom"/>
          </w:tcPr>
          <w:p w:rsidR="00481BAF" w:rsidRPr="00A75D30" w:rsidRDefault="00481BAF" w:rsidP="0007111B">
            <w:pPr>
              <w:spacing w:line="276" w:lineRule="auto"/>
              <w:jc w:val="center"/>
              <w:rPr>
                <w:rFonts w:ascii="Times New Roman" w:hAnsi="Times New Roman" w:cs="Times New Roman"/>
                <w:color w:val="000000"/>
                <w:sz w:val="22"/>
                <w:szCs w:val="22"/>
              </w:rPr>
            </w:pPr>
            <w:r>
              <w:rPr>
                <w:rFonts w:ascii="Times New Roman" w:hAnsi="Times New Roman" w:cs="Times New Roman"/>
                <w:color w:val="000000"/>
                <w:sz w:val="22"/>
                <w:szCs w:val="22"/>
              </w:rPr>
              <w:t>Jun 21 - 25</w:t>
            </w:r>
          </w:p>
        </w:tc>
        <w:tc>
          <w:tcPr>
            <w:tcW w:w="3145" w:type="pct"/>
            <w:vAlign w:val="center"/>
          </w:tcPr>
          <w:p w:rsidR="00481BAF" w:rsidRPr="00DB341F" w:rsidRDefault="00481BAF" w:rsidP="0007111B">
            <w:pPr>
              <w:spacing w:line="276" w:lineRule="auto"/>
              <w:jc w:val="center"/>
              <w:rPr>
                <w:rFonts w:ascii="Times New Roman" w:hAnsi="Times New Roman" w:cs="Times New Roman"/>
                <w:sz w:val="22"/>
                <w:szCs w:val="22"/>
              </w:rPr>
            </w:pPr>
            <w:r>
              <w:rPr>
                <w:rFonts w:ascii="Times New Roman" w:hAnsi="Times New Roman" w:cs="Times New Roman"/>
                <w:sz w:val="22"/>
                <w:szCs w:val="22"/>
              </w:rPr>
              <w:t>1004 (71.2)</w:t>
            </w:r>
          </w:p>
        </w:tc>
      </w:tr>
      <w:tr w:rsidR="00481BAF" w:rsidRPr="00DB341F" w:rsidTr="0007111B">
        <w:tc>
          <w:tcPr>
            <w:tcW w:w="1855" w:type="pct"/>
            <w:vAlign w:val="bottom"/>
          </w:tcPr>
          <w:p w:rsidR="00481BAF" w:rsidRPr="00A75D30" w:rsidRDefault="00481BAF" w:rsidP="0007111B">
            <w:pPr>
              <w:spacing w:line="276" w:lineRule="auto"/>
              <w:jc w:val="center"/>
              <w:rPr>
                <w:rFonts w:ascii="Times New Roman" w:hAnsi="Times New Roman" w:cs="Times New Roman"/>
                <w:color w:val="000000"/>
                <w:sz w:val="22"/>
                <w:szCs w:val="22"/>
              </w:rPr>
            </w:pPr>
            <w:r>
              <w:rPr>
                <w:rFonts w:ascii="Times New Roman" w:hAnsi="Times New Roman" w:cs="Times New Roman"/>
                <w:color w:val="000000"/>
                <w:sz w:val="22"/>
                <w:szCs w:val="22"/>
              </w:rPr>
              <w:t>Jul 19 – 24</w:t>
            </w:r>
          </w:p>
        </w:tc>
        <w:tc>
          <w:tcPr>
            <w:tcW w:w="3145" w:type="pct"/>
            <w:vAlign w:val="center"/>
          </w:tcPr>
          <w:p w:rsidR="00481BAF" w:rsidRPr="00DB341F" w:rsidRDefault="00481BAF" w:rsidP="0007111B">
            <w:pPr>
              <w:spacing w:line="276" w:lineRule="auto"/>
              <w:jc w:val="center"/>
              <w:rPr>
                <w:rFonts w:ascii="Times New Roman" w:hAnsi="Times New Roman" w:cs="Times New Roman"/>
                <w:sz w:val="22"/>
                <w:szCs w:val="22"/>
              </w:rPr>
            </w:pPr>
            <w:r>
              <w:rPr>
                <w:rFonts w:ascii="Times New Roman" w:hAnsi="Times New Roman" w:cs="Times New Roman"/>
                <w:sz w:val="22"/>
                <w:szCs w:val="22"/>
              </w:rPr>
              <w:t>1005 (68.1)</w:t>
            </w:r>
          </w:p>
        </w:tc>
      </w:tr>
      <w:tr w:rsidR="00481BAF" w:rsidRPr="00DB341F" w:rsidTr="0007111B">
        <w:tc>
          <w:tcPr>
            <w:tcW w:w="1855" w:type="pct"/>
            <w:vAlign w:val="bottom"/>
          </w:tcPr>
          <w:p w:rsidR="00481BAF" w:rsidRPr="00A75D30" w:rsidRDefault="00481BAF" w:rsidP="0007111B">
            <w:pPr>
              <w:spacing w:line="276" w:lineRule="auto"/>
              <w:jc w:val="center"/>
              <w:rPr>
                <w:rFonts w:ascii="Times New Roman" w:hAnsi="Times New Roman" w:cs="Times New Roman"/>
                <w:color w:val="000000"/>
                <w:sz w:val="22"/>
                <w:szCs w:val="22"/>
              </w:rPr>
            </w:pPr>
            <w:r>
              <w:rPr>
                <w:rFonts w:ascii="Times New Roman" w:hAnsi="Times New Roman" w:cs="Times New Roman"/>
                <w:color w:val="000000"/>
                <w:sz w:val="22"/>
                <w:szCs w:val="22"/>
              </w:rPr>
              <w:t>Aug 16 - 20</w:t>
            </w:r>
          </w:p>
        </w:tc>
        <w:tc>
          <w:tcPr>
            <w:tcW w:w="3145" w:type="pct"/>
            <w:vAlign w:val="center"/>
          </w:tcPr>
          <w:p w:rsidR="00481BAF" w:rsidRPr="00DB341F" w:rsidRDefault="00481BAF" w:rsidP="0007111B">
            <w:pPr>
              <w:spacing w:line="276" w:lineRule="auto"/>
              <w:jc w:val="center"/>
              <w:rPr>
                <w:rFonts w:ascii="Times New Roman" w:hAnsi="Times New Roman" w:cs="Times New Roman"/>
                <w:sz w:val="22"/>
                <w:szCs w:val="22"/>
              </w:rPr>
            </w:pPr>
            <w:r>
              <w:rPr>
                <w:rFonts w:ascii="Times New Roman" w:hAnsi="Times New Roman" w:cs="Times New Roman"/>
                <w:sz w:val="22"/>
                <w:szCs w:val="22"/>
              </w:rPr>
              <w:t>1006 (68.0)</w:t>
            </w:r>
          </w:p>
        </w:tc>
      </w:tr>
      <w:tr w:rsidR="00481BAF" w:rsidRPr="00DB341F" w:rsidTr="0007111B">
        <w:tc>
          <w:tcPr>
            <w:tcW w:w="1855" w:type="pct"/>
            <w:vAlign w:val="bottom"/>
          </w:tcPr>
          <w:p w:rsidR="00481BAF" w:rsidRPr="00A75D30" w:rsidRDefault="00481BAF" w:rsidP="0007111B">
            <w:pPr>
              <w:spacing w:line="276" w:lineRule="auto"/>
              <w:jc w:val="center"/>
              <w:rPr>
                <w:rFonts w:ascii="Times New Roman" w:hAnsi="Times New Roman" w:cs="Times New Roman"/>
                <w:color w:val="000000"/>
                <w:sz w:val="22"/>
                <w:szCs w:val="22"/>
              </w:rPr>
            </w:pPr>
            <w:r>
              <w:rPr>
                <w:rFonts w:ascii="Times New Roman" w:hAnsi="Times New Roman" w:cs="Times New Roman"/>
                <w:color w:val="000000"/>
                <w:sz w:val="22"/>
                <w:szCs w:val="22"/>
              </w:rPr>
              <w:t>Sept 13 - 25</w:t>
            </w:r>
          </w:p>
        </w:tc>
        <w:tc>
          <w:tcPr>
            <w:tcW w:w="3145" w:type="pct"/>
            <w:vAlign w:val="center"/>
          </w:tcPr>
          <w:p w:rsidR="00481BAF" w:rsidRPr="00DB341F" w:rsidRDefault="00481BAF" w:rsidP="0007111B">
            <w:pPr>
              <w:spacing w:line="276" w:lineRule="auto"/>
              <w:jc w:val="center"/>
              <w:rPr>
                <w:rFonts w:ascii="Times New Roman" w:hAnsi="Times New Roman" w:cs="Times New Roman"/>
                <w:sz w:val="22"/>
                <w:szCs w:val="22"/>
              </w:rPr>
            </w:pPr>
            <w:r>
              <w:rPr>
                <w:rFonts w:ascii="Times New Roman" w:hAnsi="Times New Roman" w:cs="Times New Roman"/>
                <w:sz w:val="22"/>
                <w:szCs w:val="22"/>
              </w:rPr>
              <w:t>1000 (67.2)</w:t>
            </w:r>
          </w:p>
        </w:tc>
      </w:tr>
      <w:tr w:rsidR="00481BAF" w:rsidRPr="00DB341F" w:rsidTr="0007111B">
        <w:tc>
          <w:tcPr>
            <w:tcW w:w="1855" w:type="pct"/>
            <w:vAlign w:val="bottom"/>
          </w:tcPr>
          <w:p w:rsidR="00481BAF" w:rsidRPr="00A75D30" w:rsidRDefault="00481BAF" w:rsidP="0007111B">
            <w:pPr>
              <w:spacing w:line="276" w:lineRule="auto"/>
              <w:jc w:val="center"/>
              <w:rPr>
                <w:rFonts w:ascii="Times New Roman" w:hAnsi="Times New Roman" w:cs="Times New Roman"/>
                <w:color w:val="000000"/>
                <w:sz w:val="22"/>
                <w:szCs w:val="22"/>
              </w:rPr>
            </w:pPr>
            <w:r>
              <w:rPr>
                <w:rFonts w:ascii="Times New Roman" w:hAnsi="Times New Roman" w:cs="Times New Roman"/>
                <w:color w:val="000000"/>
                <w:sz w:val="22"/>
                <w:szCs w:val="22"/>
              </w:rPr>
              <w:t>Oct 11 - 22</w:t>
            </w:r>
          </w:p>
        </w:tc>
        <w:tc>
          <w:tcPr>
            <w:tcW w:w="3145" w:type="pct"/>
            <w:vAlign w:val="center"/>
          </w:tcPr>
          <w:p w:rsidR="00481BAF" w:rsidRPr="00DB341F" w:rsidRDefault="00481BAF" w:rsidP="0007111B">
            <w:pPr>
              <w:spacing w:line="276" w:lineRule="auto"/>
              <w:jc w:val="center"/>
              <w:rPr>
                <w:rFonts w:ascii="Times New Roman" w:hAnsi="Times New Roman" w:cs="Times New Roman"/>
                <w:sz w:val="22"/>
                <w:szCs w:val="22"/>
              </w:rPr>
            </w:pPr>
            <w:r>
              <w:rPr>
                <w:rFonts w:ascii="Times New Roman" w:hAnsi="Times New Roman" w:cs="Times New Roman"/>
                <w:sz w:val="22"/>
                <w:szCs w:val="22"/>
              </w:rPr>
              <w:t>1004 (70.0)</w:t>
            </w:r>
          </w:p>
        </w:tc>
      </w:tr>
      <w:tr w:rsidR="00481BAF" w:rsidRPr="00DB341F" w:rsidTr="0007111B">
        <w:tc>
          <w:tcPr>
            <w:tcW w:w="1855" w:type="pct"/>
            <w:vAlign w:val="bottom"/>
          </w:tcPr>
          <w:p w:rsidR="00481BAF" w:rsidRPr="00A75D30" w:rsidRDefault="00481BAF" w:rsidP="0007111B">
            <w:pPr>
              <w:spacing w:line="276" w:lineRule="auto"/>
              <w:jc w:val="center"/>
              <w:rPr>
                <w:rFonts w:ascii="Times New Roman" w:hAnsi="Times New Roman" w:cs="Times New Roman"/>
                <w:color w:val="000000"/>
                <w:sz w:val="22"/>
                <w:szCs w:val="22"/>
              </w:rPr>
            </w:pPr>
            <w:r>
              <w:rPr>
                <w:rFonts w:ascii="Times New Roman" w:hAnsi="Times New Roman" w:cs="Times New Roman"/>
                <w:color w:val="000000"/>
                <w:sz w:val="22"/>
                <w:szCs w:val="22"/>
              </w:rPr>
              <w:t>Nov 9 - 18</w:t>
            </w:r>
          </w:p>
        </w:tc>
        <w:tc>
          <w:tcPr>
            <w:tcW w:w="3145" w:type="pct"/>
            <w:vAlign w:val="center"/>
          </w:tcPr>
          <w:p w:rsidR="00481BAF" w:rsidRPr="00DB341F" w:rsidRDefault="00481BAF" w:rsidP="0007111B">
            <w:pPr>
              <w:spacing w:line="276" w:lineRule="auto"/>
              <w:jc w:val="center"/>
              <w:rPr>
                <w:rFonts w:ascii="Times New Roman" w:hAnsi="Times New Roman" w:cs="Times New Roman"/>
                <w:sz w:val="22"/>
                <w:szCs w:val="22"/>
              </w:rPr>
            </w:pPr>
            <w:r>
              <w:rPr>
                <w:rFonts w:ascii="Times New Roman" w:hAnsi="Times New Roman" w:cs="Times New Roman"/>
                <w:sz w:val="22"/>
                <w:szCs w:val="22"/>
              </w:rPr>
              <w:t>1011 (72.4)</w:t>
            </w:r>
          </w:p>
        </w:tc>
      </w:tr>
      <w:tr w:rsidR="00481BAF" w:rsidRPr="00DB341F" w:rsidTr="0007111B">
        <w:tc>
          <w:tcPr>
            <w:tcW w:w="1855" w:type="pct"/>
            <w:vAlign w:val="bottom"/>
          </w:tcPr>
          <w:p w:rsidR="00481BAF" w:rsidRPr="00A75D30" w:rsidRDefault="00481BAF" w:rsidP="0007111B">
            <w:pPr>
              <w:spacing w:line="276" w:lineRule="auto"/>
              <w:jc w:val="center"/>
              <w:rPr>
                <w:rFonts w:ascii="Times New Roman" w:hAnsi="Times New Roman" w:cs="Times New Roman"/>
                <w:color w:val="000000"/>
                <w:sz w:val="22"/>
                <w:szCs w:val="22"/>
              </w:rPr>
            </w:pPr>
            <w:r>
              <w:rPr>
                <w:rFonts w:ascii="Times New Roman" w:hAnsi="Times New Roman" w:cs="Times New Roman"/>
                <w:color w:val="000000"/>
                <w:sz w:val="22"/>
                <w:szCs w:val="22"/>
              </w:rPr>
              <w:t>Dec 6 - 16</w:t>
            </w:r>
          </w:p>
        </w:tc>
        <w:tc>
          <w:tcPr>
            <w:tcW w:w="3145" w:type="pct"/>
            <w:vAlign w:val="center"/>
          </w:tcPr>
          <w:p w:rsidR="00481BAF" w:rsidRPr="00DB341F" w:rsidRDefault="00481BAF" w:rsidP="0007111B">
            <w:pPr>
              <w:spacing w:line="276" w:lineRule="auto"/>
              <w:jc w:val="center"/>
              <w:rPr>
                <w:rFonts w:ascii="Times New Roman" w:hAnsi="Times New Roman" w:cs="Times New Roman"/>
                <w:sz w:val="22"/>
                <w:szCs w:val="22"/>
              </w:rPr>
            </w:pPr>
            <w:r>
              <w:rPr>
                <w:rFonts w:ascii="Times New Roman" w:hAnsi="Times New Roman" w:cs="Times New Roman"/>
                <w:sz w:val="22"/>
                <w:szCs w:val="22"/>
              </w:rPr>
              <w:t>1026 (70.0)</w:t>
            </w:r>
          </w:p>
        </w:tc>
      </w:tr>
      <w:tr w:rsidR="00481BAF" w:rsidRPr="00DB341F" w:rsidTr="0007111B">
        <w:tc>
          <w:tcPr>
            <w:tcW w:w="5000" w:type="pct"/>
            <w:gridSpan w:val="2"/>
            <w:vAlign w:val="center"/>
          </w:tcPr>
          <w:p w:rsidR="00481BAF" w:rsidRDefault="00481BAF" w:rsidP="0007111B">
            <w:pPr>
              <w:spacing w:line="276" w:lineRule="auto"/>
              <w:jc w:val="left"/>
              <w:rPr>
                <w:rFonts w:ascii="Times New Roman" w:hAnsi="Times New Roman" w:cs="Times New Roman"/>
                <w:sz w:val="22"/>
                <w:szCs w:val="22"/>
              </w:rPr>
            </w:pPr>
            <w:r>
              <w:rPr>
                <w:rFonts w:ascii="Times New Roman" w:hAnsi="Times New Roman" w:cs="Times New Roman"/>
                <w:i/>
                <w:sz w:val="22"/>
                <w:szCs w:val="22"/>
              </w:rPr>
              <w:t xml:space="preserve">Period 3 (2022): Covering the fifth pandemic wave (Omicron wave) and representing </w:t>
            </w:r>
            <w:r w:rsidRPr="00A75038">
              <w:rPr>
                <w:rFonts w:ascii="Times New Roman" w:hAnsi="Times New Roman" w:cs="Times New Roman"/>
                <w:i/>
                <w:sz w:val="22"/>
                <w:szCs w:val="22"/>
              </w:rPr>
              <w:t>a period when the vaccine pass policy was announced and implemented to promote uptake of the booster dose</w:t>
            </w:r>
          </w:p>
        </w:tc>
      </w:tr>
      <w:tr w:rsidR="00481BAF" w:rsidRPr="00DB341F" w:rsidTr="0007111B">
        <w:tc>
          <w:tcPr>
            <w:tcW w:w="1855" w:type="pct"/>
            <w:vAlign w:val="bottom"/>
          </w:tcPr>
          <w:p w:rsidR="00481BAF" w:rsidRPr="00A75D30" w:rsidRDefault="00481BAF" w:rsidP="0007111B">
            <w:pPr>
              <w:spacing w:line="276" w:lineRule="auto"/>
              <w:jc w:val="center"/>
              <w:rPr>
                <w:rFonts w:ascii="Times New Roman" w:hAnsi="Times New Roman" w:cs="Times New Roman"/>
                <w:color w:val="000000"/>
                <w:sz w:val="22"/>
                <w:szCs w:val="22"/>
              </w:rPr>
            </w:pPr>
            <w:r>
              <w:rPr>
                <w:rFonts w:ascii="Times New Roman" w:hAnsi="Times New Roman" w:cs="Times New Roman"/>
                <w:color w:val="000000"/>
                <w:sz w:val="22"/>
                <w:szCs w:val="22"/>
              </w:rPr>
              <w:t>Jan 3 - 13</w:t>
            </w:r>
          </w:p>
        </w:tc>
        <w:tc>
          <w:tcPr>
            <w:tcW w:w="3145" w:type="pct"/>
            <w:vAlign w:val="center"/>
          </w:tcPr>
          <w:p w:rsidR="00481BAF" w:rsidRPr="00DB341F" w:rsidRDefault="00481BAF" w:rsidP="0007111B">
            <w:pPr>
              <w:spacing w:line="276" w:lineRule="auto"/>
              <w:jc w:val="center"/>
              <w:rPr>
                <w:rFonts w:ascii="Times New Roman" w:hAnsi="Times New Roman" w:cs="Times New Roman"/>
                <w:sz w:val="22"/>
                <w:szCs w:val="22"/>
              </w:rPr>
            </w:pPr>
            <w:r>
              <w:rPr>
                <w:rFonts w:ascii="Times New Roman" w:hAnsi="Times New Roman" w:cs="Times New Roman"/>
                <w:sz w:val="22"/>
                <w:szCs w:val="22"/>
              </w:rPr>
              <w:t>1013 (74.4)</w:t>
            </w:r>
          </w:p>
        </w:tc>
      </w:tr>
      <w:tr w:rsidR="00481BAF" w:rsidRPr="00DB341F" w:rsidTr="0007111B">
        <w:tc>
          <w:tcPr>
            <w:tcW w:w="1855" w:type="pct"/>
            <w:vAlign w:val="bottom"/>
          </w:tcPr>
          <w:p w:rsidR="00481BAF" w:rsidRPr="00A75D30" w:rsidRDefault="00481BAF" w:rsidP="0007111B">
            <w:pPr>
              <w:spacing w:line="276" w:lineRule="auto"/>
              <w:jc w:val="center"/>
              <w:rPr>
                <w:rFonts w:ascii="Times New Roman" w:hAnsi="Times New Roman" w:cs="Times New Roman"/>
                <w:color w:val="000000"/>
                <w:sz w:val="22"/>
                <w:szCs w:val="22"/>
              </w:rPr>
            </w:pPr>
            <w:r>
              <w:rPr>
                <w:rFonts w:ascii="Times New Roman" w:hAnsi="Times New Roman" w:cs="Times New Roman"/>
                <w:color w:val="000000"/>
                <w:sz w:val="22"/>
                <w:szCs w:val="22"/>
              </w:rPr>
              <w:t>Feb 7 - 10</w:t>
            </w:r>
          </w:p>
        </w:tc>
        <w:tc>
          <w:tcPr>
            <w:tcW w:w="3145" w:type="pct"/>
            <w:vAlign w:val="center"/>
          </w:tcPr>
          <w:p w:rsidR="00481BAF" w:rsidRPr="00DB341F" w:rsidRDefault="00481BAF" w:rsidP="0007111B">
            <w:pPr>
              <w:spacing w:line="276" w:lineRule="auto"/>
              <w:jc w:val="center"/>
              <w:rPr>
                <w:rFonts w:ascii="Times New Roman" w:hAnsi="Times New Roman" w:cs="Times New Roman"/>
                <w:sz w:val="22"/>
                <w:szCs w:val="22"/>
              </w:rPr>
            </w:pPr>
            <w:r>
              <w:rPr>
                <w:rFonts w:ascii="Times New Roman" w:hAnsi="Times New Roman" w:cs="Times New Roman"/>
                <w:sz w:val="22"/>
                <w:szCs w:val="22"/>
              </w:rPr>
              <w:t>539 (75.9)</w:t>
            </w:r>
          </w:p>
        </w:tc>
      </w:tr>
      <w:tr w:rsidR="00481BAF" w:rsidRPr="00DB341F" w:rsidTr="0007111B">
        <w:tc>
          <w:tcPr>
            <w:tcW w:w="1855" w:type="pct"/>
            <w:vAlign w:val="bottom"/>
          </w:tcPr>
          <w:p w:rsidR="00481BAF" w:rsidRPr="00A75D30" w:rsidRDefault="00481BAF" w:rsidP="0007111B">
            <w:pPr>
              <w:spacing w:line="276" w:lineRule="auto"/>
              <w:jc w:val="center"/>
              <w:rPr>
                <w:rFonts w:ascii="Times New Roman" w:hAnsi="Times New Roman" w:cs="Times New Roman"/>
                <w:color w:val="000000"/>
                <w:sz w:val="22"/>
                <w:szCs w:val="22"/>
              </w:rPr>
            </w:pPr>
            <w:r>
              <w:rPr>
                <w:rFonts w:ascii="Times New Roman" w:hAnsi="Times New Roman" w:cs="Times New Roman"/>
                <w:color w:val="000000"/>
                <w:sz w:val="22"/>
                <w:szCs w:val="22"/>
              </w:rPr>
              <w:t>Feb 14 - 17</w:t>
            </w:r>
          </w:p>
        </w:tc>
        <w:tc>
          <w:tcPr>
            <w:tcW w:w="3145" w:type="pct"/>
            <w:vAlign w:val="center"/>
          </w:tcPr>
          <w:p w:rsidR="00481BAF" w:rsidRPr="00DB341F" w:rsidRDefault="00481BAF" w:rsidP="0007111B">
            <w:pPr>
              <w:spacing w:line="276" w:lineRule="auto"/>
              <w:jc w:val="center"/>
              <w:rPr>
                <w:rFonts w:ascii="Times New Roman" w:hAnsi="Times New Roman" w:cs="Times New Roman"/>
                <w:sz w:val="22"/>
                <w:szCs w:val="22"/>
              </w:rPr>
            </w:pPr>
            <w:r>
              <w:rPr>
                <w:rFonts w:ascii="Times New Roman" w:hAnsi="Times New Roman" w:cs="Times New Roman"/>
                <w:sz w:val="22"/>
                <w:szCs w:val="22"/>
              </w:rPr>
              <w:t>516 (71.5)</w:t>
            </w:r>
          </w:p>
        </w:tc>
      </w:tr>
      <w:tr w:rsidR="00481BAF" w:rsidRPr="00DB341F" w:rsidTr="0007111B">
        <w:tc>
          <w:tcPr>
            <w:tcW w:w="1855" w:type="pct"/>
            <w:vAlign w:val="bottom"/>
          </w:tcPr>
          <w:p w:rsidR="00481BAF" w:rsidRPr="00A75D30" w:rsidRDefault="00481BAF" w:rsidP="0007111B">
            <w:pPr>
              <w:spacing w:line="276" w:lineRule="auto"/>
              <w:jc w:val="center"/>
              <w:rPr>
                <w:rFonts w:ascii="Times New Roman" w:hAnsi="Times New Roman" w:cs="Times New Roman"/>
                <w:color w:val="000000"/>
                <w:sz w:val="22"/>
                <w:szCs w:val="22"/>
              </w:rPr>
            </w:pPr>
            <w:r>
              <w:rPr>
                <w:rFonts w:ascii="Times New Roman" w:hAnsi="Times New Roman" w:cs="Times New Roman"/>
                <w:color w:val="000000"/>
                <w:sz w:val="22"/>
                <w:szCs w:val="22"/>
              </w:rPr>
              <w:t>Mar 7 -10</w:t>
            </w:r>
          </w:p>
        </w:tc>
        <w:tc>
          <w:tcPr>
            <w:tcW w:w="3145" w:type="pct"/>
            <w:vAlign w:val="center"/>
          </w:tcPr>
          <w:p w:rsidR="00481BAF" w:rsidRPr="00DB341F" w:rsidRDefault="00481BAF" w:rsidP="0007111B">
            <w:pPr>
              <w:spacing w:line="276" w:lineRule="auto"/>
              <w:jc w:val="center"/>
              <w:rPr>
                <w:rFonts w:ascii="Times New Roman" w:hAnsi="Times New Roman" w:cs="Times New Roman"/>
                <w:sz w:val="22"/>
                <w:szCs w:val="22"/>
              </w:rPr>
            </w:pPr>
            <w:r>
              <w:rPr>
                <w:rFonts w:ascii="Times New Roman" w:hAnsi="Times New Roman" w:cs="Times New Roman"/>
                <w:sz w:val="22"/>
                <w:szCs w:val="22"/>
              </w:rPr>
              <w:t>512 (70.3)</w:t>
            </w:r>
          </w:p>
        </w:tc>
      </w:tr>
      <w:tr w:rsidR="00481BAF" w:rsidRPr="00DB341F" w:rsidTr="0007111B">
        <w:tc>
          <w:tcPr>
            <w:tcW w:w="5000" w:type="pct"/>
            <w:gridSpan w:val="2"/>
            <w:vAlign w:val="center"/>
          </w:tcPr>
          <w:p w:rsidR="00481BAF" w:rsidRDefault="00481BAF" w:rsidP="0007111B">
            <w:pPr>
              <w:spacing w:line="276" w:lineRule="auto"/>
              <w:jc w:val="left"/>
              <w:rPr>
                <w:rFonts w:ascii="Times New Roman" w:hAnsi="Times New Roman" w:cs="Times New Roman"/>
                <w:sz w:val="22"/>
                <w:szCs w:val="22"/>
              </w:rPr>
            </w:pPr>
            <w:r>
              <w:rPr>
                <w:rFonts w:ascii="Times New Roman" w:hAnsi="Times New Roman" w:cs="Times New Roman"/>
                <w:i/>
                <w:sz w:val="22"/>
                <w:szCs w:val="22"/>
              </w:rPr>
              <w:t xml:space="preserve">Period 4 (2022): Covering the post-fifth pandemic wave and representing </w:t>
            </w:r>
            <w:r w:rsidRPr="00A75038">
              <w:rPr>
                <w:rFonts w:ascii="Times New Roman" w:hAnsi="Times New Roman" w:cs="Times New Roman"/>
                <w:i/>
                <w:sz w:val="22"/>
                <w:szCs w:val="22"/>
              </w:rPr>
              <w:t>a scale-up phase for promoting the completion of the booster dose</w:t>
            </w:r>
          </w:p>
        </w:tc>
      </w:tr>
      <w:tr w:rsidR="00481BAF" w:rsidRPr="00DB341F" w:rsidTr="0007111B">
        <w:tc>
          <w:tcPr>
            <w:tcW w:w="1855" w:type="pct"/>
            <w:vAlign w:val="bottom"/>
          </w:tcPr>
          <w:p w:rsidR="00481BAF" w:rsidRPr="00A75D30" w:rsidRDefault="00481BAF" w:rsidP="0007111B">
            <w:pPr>
              <w:spacing w:line="276" w:lineRule="auto"/>
              <w:jc w:val="center"/>
              <w:rPr>
                <w:rFonts w:ascii="Times New Roman" w:hAnsi="Times New Roman" w:cs="Times New Roman"/>
                <w:color w:val="000000"/>
                <w:sz w:val="22"/>
                <w:szCs w:val="22"/>
              </w:rPr>
            </w:pPr>
            <w:r>
              <w:rPr>
                <w:rFonts w:ascii="Times New Roman" w:hAnsi="Times New Roman" w:cs="Times New Roman"/>
                <w:color w:val="000000"/>
                <w:sz w:val="22"/>
                <w:szCs w:val="22"/>
              </w:rPr>
              <w:t>Jun 6 - 15</w:t>
            </w:r>
          </w:p>
        </w:tc>
        <w:tc>
          <w:tcPr>
            <w:tcW w:w="3145" w:type="pct"/>
            <w:vAlign w:val="center"/>
          </w:tcPr>
          <w:p w:rsidR="00481BAF" w:rsidRPr="00DB341F" w:rsidRDefault="00481BAF" w:rsidP="0007111B">
            <w:pPr>
              <w:spacing w:line="276" w:lineRule="auto"/>
              <w:jc w:val="center"/>
              <w:rPr>
                <w:rFonts w:ascii="Times New Roman" w:hAnsi="Times New Roman" w:cs="Times New Roman"/>
                <w:sz w:val="22"/>
                <w:szCs w:val="22"/>
              </w:rPr>
            </w:pPr>
            <w:r>
              <w:rPr>
                <w:rFonts w:ascii="Times New Roman" w:hAnsi="Times New Roman" w:cs="Times New Roman"/>
                <w:sz w:val="22"/>
                <w:szCs w:val="22"/>
              </w:rPr>
              <w:t>1003 (59.7)</w:t>
            </w:r>
          </w:p>
        </w:tc>
      </w:tr>
      <w:tr w:rsidR="00481BAF" w:rsidRPr="00DB341F" w:rsidTr="0007111B">
        <w:tc>
          <w:tcPr>
            <w:tcW w:w="1855" w:type="pct"/>
            <w:vAlign w:val="bottom"/>
          </w:tcPr>
          <w:p w:rsidR="00481BAF" w:rsidRPr="00A75D30" w:rsidRDefault="00481BAF" w:rsidP="0007111B">
            <w:pPr>
              <w:spacing w:line="276" w:lineRule="auto"/>
              <w:jc w:val="center"/>
              <w:rPr>
                <w:rFonts w:ascii="Times New Roman" w:hAnsi="Times New Roman" w:cs="Times New Roman"/>
                <w:color w:val="000000"/>
                <w:sz w:val="22"/>
                <w:szCs w:val="22"/>
              </w:rPr>
            </w:pPr>
            <w:r>
              <w:rPr>
                <w:rFonts w:ascii="Times New Roman" w:hAnsi="Times New Roman" w:cs="Times New Roman"/>
                <w:color w:val="000000"/>
                <w:sz w:val="22"/>
                <w:szCs w:val="22"/>
              </w:rPr>
              <w:t>Nov 7 -17</w:t>
            </w:r>
          </w:p>
        </w:tc>
        <w:tc>
          <w:tcPr>
            <w:tcW w:w="3145" w:type="pct"/>
            <w:vAlign w:val="center"/>
          </w:tcPr>
          <w:p w:rsidR="00481BAF" w:rsidRPr="00DB341F" w:rsidRDefault="00481BAF" w:rsidP="0007111B">
            <w:pPr>
              <w:spacing w:line="276" w:lineRule="auto"/>
              <w:jc w:val="center"/>
              <w:rPr>
                <w:rFonts w:ascii="Times New Roman" w:hAnsi="Times New Roman" w:cs="Times New Roman"/>
                <w:sz w:val="22"/>
                <w:szCs w:val="22"/>
              </w:rPr>
            </w:pPr>
            <w:r>
              <w:rPr>
                <w:rFonts w:ascii="Times New Roman" w:hAnsi="Times New Roman" w:cs="Times New Roman"/>
                <w:sz w:val="22"/>
                <w:szCs w:val="22"/>
              </w:rPr>
              <w:t>1017 (61.1)</w:t>
            </w:r>
          </w:p>
        </w:tc>
      </w:tr>
    </w:tbl>
    <w:p w:rsidR="00481BAF" w:rsidRDefault="00481BAF" w:rsidP="0007111B">
      <w:pPr>
        <w:widowControl/>
        <w:spacing w:after="160" w:line="276" w:lineRule="auto"/>
        <w:jc w:val="left"/>
        <w:rPr>
          <w:rFonts w:ascii="Times New Roman" w:hAnsi="Times New Roman" w:cs="Times New Roman"/>
          <w:sz w:val="22"/>
          <w:szCs w:val="22"/>
        </w:rPr>
      </w:pPr>
      <w:r>
        <w:rPr>
          <w:rFonts w:ascii="Times New Roman" w:hAnsi="Times New Roman" w:cs="Times New Roman"/>
          <w:sz w:val="22"/>
          <w:szCs w:val="22"/>
          <w:vertAlign w:val="superscript"/>
        </w:rPr>
        <w:t>a</w:t>
      </w:r>
      <w:r>
        <w:rPr>
          <w:rFonts w:ascii="Times New Roman" w:hAnsi="Times New Roman" w:cs="Times New Roman"/>
          <w:sz w:val="22"/>
          <w:szCs w:val="22"/>
        </w:rPr>
        <w:t xml:space="preserve"> Survey cooperation rate is</w:t>
      </w:r>
      <w:r w:rsidRPr="00A75D30">
        <w:rPr>
          <w:rFonts w:ascii="Times New Roman" w:hAnsi="Times New Roman" w:cs="Times New Roman"/>
          <w:sz w:val="22"/>
          <w:szCs w:val="22"/>
        </w:rPr>
        <w:t xml:space="preserve"> defined as the proportions of participants who completed the interviews against subjects who were contacted and identified to be eligible</w:t>
      </w:r>
      <w:r>
        <w:rPr>
          <w:rFonts w:ascii="Times New Roman" w:hAnsi="Times New Roman" w:cs="Times New Roman"/>
          <w:sz w:val="22"/>
          <w:szCs w:val="22"/>
        </w:rPr>
        <w:t>.</w:t>
      </w:r>
      <w:r w:rsidRPr="00A75D30">
        <w:rPr>
          <w:rFonts w:ascii="Times New Roman" w:hAnsi="Times New Roman" w:cs="Times New Roman"/>
          <w:sz w:val="22"/>
          <w:szCs w:val="22"/>
        </w:rPr>
        <w:t xml:space="preserve"> </w:t>
      </w:r>
    </w:p>
    <w:p w:rsidR="00481BAF" w:rsidRDefault="00481BAF" w:rsidP="0007111B">
      <w:pPr>
        <w:widowControl/>
        <w:spacing w:after="160" w:line="276" w:lineRule="auto"/>
        <w:jc w:val="left"/>
        <w:rPr>
          <w:rFonts w:ascii="Times New Roman" w:hAnsi="Times New Roman" w:cs="Times New Roman"/>
          <w:sz w:val="22"/>
          <w:szCs w:val="22"/>
        </w:rPr>
      </w:pPr>
      <w:r>
        <w:rPr>
          <w:rFonts w:ascii="Times New Roman" w:hAnsi="Times New Roman" w:cs="Times New Roman"/>
          <w:sz w:val="22"/>
          <w:szCs w:val="22"/>
        </w:rPr>
        <w:br w:type="page"/>
      </w:r>
    </w:p>
    <w:p w:rsidR="00481BAF" w:rsidRPr="00DB341F" w:rsidRDefault="00481BAF" w:rsidP="0007111B">
      <w:pPr>
        <w:widowControl/>
        <w:spacing w:after="160" w:line="276" w:lineRule="auto"/>
        <w:jc w:val="left"/>
        <w:rPr>
          <w:rFonts w:ascii="Times New Roman" w:hAnsi="Times New Roman" w:cs="Times New Roman"/>
          <w:sz w:val="22"/>
          <w:szCs w:val="22"/>
        </w:rPr>
      </w:pPr>
      <w:r>
        <w:rPr>
          <w:rFonts w:ascii="Times New Roman" w:hAnsi="Times New Roman" w:cs="Times New Roman"/>
          <w:sz w:val="22"/>
          <w:szCs w:val="22"/>
        </w:rPr>
        <w:lastRenderedPageBreak/>
        <w:t xml:space="preserve">Appendix Table 2. </w:t>
      </w:r>
      <w:r w:rsidRPr="00DB341F">
        <w:rPr>
          <w:rFonts w:ascii="Times New Roman" w:hAnsi="Times New Roman" w:cs="Times New Roman"/>
          <w:sz w:val="22"/>
          <w:szCs w:val="22"/>
        </w:rPr>
        <w:t>Subthemes and descriptions of corresponding indicators of SVI</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2"/>
        <w:gridCol w:w="5764"/>
      </w:tblGrid>
      <w:tr w:rsidR="00481BAF" w:rsidRPr="00DB341F" w:rsidTr="0007111B">
        <w:tc>
          <w:tcPr>
            <w:tcW w:w="1807" w:type="pct"/>
            <w:tcBorders>
              <w:top w:val="single" w:sz="4" w:space="0" w:color="auto"/>
              <w:bottom w:val="single" w:sz="4" w:space="0" w:color="auto"/>
            </w:tcBorders>
            <w:shd w:val="clear" w:color="auto" w:fill="auto"/>
          </w:tcPr>
          <w:p w:rsidR="00481BAF" w:rsidRPr="00DB341F" w:rsidRDefault="00481BAF" w:rsidP="0007111B">
            <w:pPr>
              <w:spacing w:line="276" w:lineRule="auto"/>
              <w:rPr>
                <w:rFonts w:ascii="Times New Roman" w:hAnsi="Times New Roman" w:cs="Times New Roman"/>
                <w:sz w:val="22"/>
                <w:szCs w:val="22"/>
              </w:rPr>
            </w:pPr>
            <w:r w:rsidRPr="00DB341F">
              <w:rPr>
                <w:rFonts w:ascii="Times New Roman" w:hAnsi="Times New Roman" w:cs="Times New Roman"/>
                <w:sz w:val="22"/>
                <w:szCs w:val="22"/>
              </w:rPr>
              <w:t>SVI subthemes</w:t>
            </w:r>
          </w:p>
        </w:tc>
        <w:tc>
          <w:tcPr>
            <w:tcW w:w="3193" w:type="pct"/>
            <w:tcBorders>
              <w:top w:val="single" w:sz="4" w:space="0" w:color="auto"/>
              <w:bottom w:val="single" w:sz="4" w:space="0" w:color="auto"/>
            </w:tcBorders>
            <w:shd w:val="clear" w:color="auto" w:fill="auto"/>
          </w:tcPr>
          <w:p w:rsidR="00481BAF" w:rsidRPr="00DB341F" w:rsidRDefault="00481BAF" w:rsidP="0007111B">
            <w:pPr>
              <w:spacing w:line="276" w:lineRule="auto"/>
              <w:rPr>
                <w:rFonts w:ascii="Times New Roman" w:hAnsi="Times New Roman" w:cs="Times New Roman"/>
                <w:sz w:val="22"/>
                <w:szCs w:val="22"/>
              </w:rPr>
            </w:pPr>
            <w:r w:rsidRPr="00DB341F">
              <w:rPr>
                <w:rFonts w:ascii="Times New Roman" w:hAnsi="Times New Roman" w:cs="Times New Roman"/>
                <w:sz w:val="22"/>
                <w:szCs w:val="22"/>
              </w:rPr>
              <w:t xml:space="preserve">Descriptions of the indicators </w:t>
            </w:r>
            <w:r w:rsidRPr="00DB341F">
              <w:rPr>
                <w:rFonts w:ascii="Times New Roman" w:hAnsi="Times New Roman" w:cs="Times New Roman"/>
                <w:sz w:val="22"/>
                <w:szCs w:val="22"/>
                <w:vertAlign w:val="superscript"/>
              </w:rPr>
              <w:t>a</w:t>
            </w:r>
          </w:p>
        </w:tc>
      </w:tr>
      <w:tr w:rsidR="00481BAF" w:rsidRPr="00DB341F" w:rsidTr="0007111B">
        <w:tc>
          <w:tcPr>
            <w:tcW w:w="1807" w:type="pct"/>
            <w:tcBorders>
              <w:top w:val="single" w:sz="4" w:space="0" w:color="auto"/>
            </w:tcBorders>
            <w:shd w:val="clear" w:color="auto" w:fill="E7E6E6" w:themeFill="background2"/>
          </w:tcPr>
          <w:p w:rsidR="00481BAF" w:rsidRPr="00DB341F" w:rsidRDefault="00481BAF" w:rsidP="0007111B">
            <w:pPr>
              <w:spacing w:line="276" w:lineRule="auto"/>
              <w:rPr>
                <w:rFonts w:ascii="Times New Roman" w:hAnsi="Times New Roman" w:cs="Times New Roman"/>
                <w:bCs/>
                <w:sz w:val="22"/>
                <w:szCs w:val="22"/>
              </w:rPr>
            </w:pPr>
            <w:r w:rsidRPr="00DB341F">
              <w:rPr>
                <w:rFonts w:ascii="Times New Roman" w:hAnsi="Times New Roman" w:cs="Times New Roman"/>
                <w:bCs/>
                <w:sz w:val="22"/>
                <w:szCs w:val="22"/>
              </w:rPr>
              <w:t xml:space="preserve">Socioeconomic status </w:t>
            </w:r>
            <w:r w:rsidRPr="00DB341F">
              <w:rPr>
                <w:rFonts w:ascii="Times New Roman" w:hAnsi="Times New Roman" w:cs="Times New Roman"/>
                <w:bCs/>
                <w:sz w:val="22"/>
                <w:szCs w:val="22"/>
                <w:vertAlign w:val="superscript"/>
              </w:rPr>
              <w:t>b</w:t>
            </w:r>
          </w:p>
        </w:tc>
        <w:tc>
          <w:tcPr>
            <w:tcW w:w="3193" w:type="pct"/>
            <w:tcBorders>
              <w:top w:val="single" w:sz="4" w:space="0" w:color="auto"/>
            </w:tcBorders>
            <w:shd w:val="clear" w:color="auto" w:fill="E7E6E6" w:themeFill="background2"/>
          </w:tcPr>
          <w:p w:rsidR="00481BAF" w:rsidRPr="00DB341F" w:rsidRDefault="00481BAF" w:rsidP="0007111B">
            <w:pPr>
              <w:spacing w:line="276" w:lineRule="auto"/>
              <w:rPr>
                <w:rFonts w:ascii="Times New Roman" w:hAnsi="Times New Roman" w:cs="Times New Roman"/>
                <w:sz w:val="22"/>
                <w:szCs w:val="22"/>
              </w:rPr>
            </w:pPr>
          </w:p>
        </w:tc>
      </w:tr>
      <w:tr w:rsidR="00481BAF" w:rsidRPr="00DB341F" w:rsidTr="0007111B">
        <w:tc>
          <w:tcPr>
            <w:tcW w:w="1807" w:type="pct"/>
            <w:tcBorders>
              <w:bottom w:val="nil"/>
            </w:tcBorders>
            <w:shd w:val="clear" w:color="auto" w:fill="auto"/>
          </w:tcPr>
          <w:p w:rsidR="00481BAF" w:rsidRPr="00DB341F" w:rsidRDefault="00481BAF" w:rsidP="0007111B">
            <w:pPr>
              <w:spacing w:line="276" w:lineRule="auto"/>
              <w:rPr>
                <w:rFonts w:ascii="Times New Roman" w:hAnsi="Times New Roman" w:cs="Times New Roman"/>
                <w:sz w:val="22"/>
                <w:szCs w:val="22"/>
              </w:rPr>
            </w:pPr>
            <w:r w:rsidRPr="00DB341F">
              <w:rPr>
                <w:rFonts w:ascii="Times New Roman" w:hAnsi="Times New Roman" w:cs="Times New Roman"/>
                <w:sz w:val="22"/>
                <w:szCs w:val="22"/>
              </w:rPr>
              <w:t xml:space="preserve">    Poverty</w:t>
            </w:r>
          </w:p>
        </w:tc>
        <w:tc>
          <w:tcPr>
            <w:tcW w:w="3193" w:type="pct"/>
            <w:tcBorders>
              <w:bottom w:val="nil"/>
            </w:tcBorders>
            <w:shd w:val="clear" w:color="auto" w:fill="auto"/>
          </w:tcPr>
          <w:p w:rsidR="00481BAF" w:rsidRPr="00DB341F" w:rsidRDefault="00481BAF" w:rsidP="0007111B">
            <w:pPr>
              <w:spacing w:line="276" w:lineRule="auto"/>
              <w:rPr>
                <w:rFonts w:ascii="Times New Roman" w:hAnsi="Times New Roman" w:cs="Times New Roman"/>
                <w:sz w:val="22"/>
                <w:szCs w:val="22"/>
              </w:rPr>
            </w:pPr>
            <w:r w:rsidRPr="00DB341F">
              <w:rPr>
                <w:rFonts w:ascii="Times New Roman" w:hAnsi="Times New Roman" w:cs="Times New Roman"/>
                <w:sz w:val="22"/>
                <w:szCs w:val="22"/>
              </w:rPr>
              <w:t xml:space="preserve">Proportion of persons below poverty line </w:t>
            </w:r>
            <w:r w:rsidRPr="00DB341F">
              <w:rPr>
                <w:rFonts w:ascii="Times New Roman" w:hAnsi="Times New Roman" w:cs="Times New Roman"/>
                <w:sz w:val="22"/>
                <w:szCs w:val="22"/>
                <w:vertAlign w:val="superscript"/>
              </w:rPr>
              <w:t>c</w:t>
            </w:r>
          </w:p>
        </w:tc>
      </w:tr>
      <w:tr w:rsidR="00481BAF" w:rsidRPr="00DB341F" w:rsidTr="0007111B">
        <w:tc>
          <w:tcPr>
            <w:tcW w:w="1807" w:type="pct"/>
            <w:tcBorders>
              <w:top w:val="nil"/>
              <w:bottom w:val="nil"/>
            </w:tcBorders>
            <w:shd w:val="clear" w:color="auto" w:fill="auto"/>
          </w:tcPr>
          <w:p w:rsidR="00481BAF" w:rsidRPr="00DB341F" w:rsidRDefault="00481BAF" w:rsidP="0007111B">
            <w:pPr>
              <w:spacing w:line="276" w:lineRule="auto"/>
              <w:rPr>
                <w:rFonts w:ascii="Times New Roman" w:hAnsi="Times New Roman" w:cs="Times New Roman"/>
                <w:sz w:val="22"/>
                <w:szCs w:val="22"/>
              </w:rPr>
            </w:pPr>
            <w:r w:rsidRPr="00DB341F">
              <w:rPr>
                <w:rFonts w:ascii="Times New Roman" w:hAnsi="Times New Roman" w:cs="Times New Roman"/>
                <w:sz w:val="22"/>
                <w:szCs w:val="22"/>
              </w:rPr>
              <w:t xml:space="preserve">    Unemployment</w:t>
            </w:r>
          </w:p>
        </w:tc>
        <w:tc>
          <w:tcPr>
            <w:tcW w:w="3193" w:type="pct"/>
            <w:tcBorders>
              <w:top w:val="nil"/>
              <w:bottom w:val="nil"/>
            </w:tcBorders>
            <w:shd w:val="clear" w:color="auto" w:fill="auto"/>
          </w:tcPr>
          <w:p w:rsidR="00481BAF" w:rsidRPr="00DB341F" w:rsidRDefault="00481BAF" w:rsidP="0007111B">
            <w:pPr>
              <w:spacing w:line="276" w:lineRule="auto"/>
              <w:rPr>
                <w:rFonts w:ascii="Times New Roman" w:hAnsi="Times New Roman" w:cs="Times New Roman"/>
                <w:sz w:val="22"/>
                <w:szCs w:val="22"/>
              </w:rPr>
            </w:pPr>
            <w:r w:rsidRPr="00DB341F">
              <w:rPr>
                <w:rFonts w:ascii="Times New Roman" w:hAnsi="Times New Roman" w:cs="Times New Roman"/>
                <w:sz w:val="22"/>
                <w:szCs w:val="22"/>
              </w:rPr>
              <w:t xml:space="preserve">Proportion of persons aged 15 or above being unemployed </w:t>
            </w:r>
          </w:p>
        </w:tc>
      </w:tr>
      <w:tr w:rsidR="00481BAF" w:rsidRPr="00DB341F" w:rsidTr="0007111B">
        <w:tc>
          <w:tcPr>
            <w:tcW w:w="1807" w:type="pct"/>
            <w:tcBorders>
              <w:top w:val="nil"/>
              <w:bottom w:val="nil"/>
            </w:tcBorders>
            <w:shd w:val="clear" w:color="auto" w:fill="auto"/>
          </w:tcPr>
          <w:p w:rsidR="00481BAF" w:rsidRPr="00DB341F" w:rsidRDefault="00481BAF" w:rsidP="0007111B">
            <w:pPr>
              <w:spacing w:line="276" w:lineRule="auto"/>
              <w:rPr>
                <w:rFonts w:ascii="Times New Roman" w:hAnsi="Times New Roman" w:cs="Times New Roman"/>
                <w:sz w:val="22"/>
                <w:szCs w:val="22"/>
              </w:rPr>
            </w:pPr>
            <w:r w:rsidRPr="00DB341F">
              <w:rPr>
                <w:rFonts w:ascii="Times New Roman" w:hAnsi="Times New Roman" w:cs="Times New Roman"/>
                <w:sz w:val="22"/>
                <w:szCs w:val="22"/>
              </w:rPr>
              <w:t xml:space="preserve">    Income </w:t>
            </w:r>
          </w:p>
        </w:tc>
        <w:tc>
          <w:tcPr>
            <w:tcW w:w="3193" w:type="pct"/>
            <w:tcBorders>
              <w:top w:val="nil"/>
              <w:bottom w:val="nil"/>
            </w:tcBorders>
            <w:shd w:val="clear" w:color="auto" w:fill="auto"/>
          </w:tcPr>
          <w:p w:rsidR="00481BAF" w:rsidRPr="00DB341F" w:rsidRDefault="00481BAF" w:rsidP="0007111B">
            <w:pPr>
              <w:spacing w:line="276" w:lineRule="auto"/>
              <w:rPr>
                <w:rFonts w:ascii="Times New Roman" w:hAnsi="Times New Roman" w:cs="Times New Roman"/>
                <w:sz w:val="22"/>
                <w:szCs w:val="22"/>
              </w:rPr>
            </w:pPr>
            <w:r w:rsidRPr="00DB341F">
              <w:rPr>
                <w:rFonts w:ascii="Times New Roman" w:hAnsi="Times New Roman" w:cs="Times New Roman"/>
                <w:sz w:val="22"/>
                <w:szCs w:val="22"/>
              </w:rPr>
              <w:t>Median income per capita</w:t>
            </w:r>
          </w:p>
        </w:tc>
      </w:tr>
      <w:tr w:rsidR="00481BAF" w:rsidRPr="00DB341F" w:rsidTr="0007111B">
        <w:tc>
          <w:tcPr>
            <w:tcW w:w="1807" w:type="pct"/>
            <w:tcBorders>
              <w:top w:val="nil"/>
              <w:bottom w:val="nil"/>
            </w:tcBorders>
            <w:shd w:val="clear" w:color="auto" w:fill="auto"/>
          </w:tcPr>
          <w:p w:rsidR="00481BAF" w:rsidRPr="00DB341F" w:rsidRDefault="00481BAF" w:rsidP="0007111B">
            <w:pPr>
              <w:spacing w:line="276" w:lineRule="auto"/>
              <w:rPr>
                <w:rFonts w:ascii="Times New Roman" w:hAnsi="Times New Roman" w:cs="Times New Roman"/>
                <w:sz w:val="22"/>
                <w:szCs w:val="22"/>
              </w:rPr>
            </w:pPr>
            <w:r w:rsidRPr="00DB341F">
              <w:rPr>
                <w:rFonts w:ascii="Times New Roman" w:hAnsi="Times New Roman" w:cs="Times New Roman"/>
                <w:sz w:val="22"/>
                <w:szCs w:val="22"/>
              </w:rPr>
              <w:t xml:space="preserve">    Educational level</w:t>
            </w:r>
          </w:p>
        </w:tc>
        <w:tc>
          <w:tcPr>
            <w:tcW w:w="3193" w:type="pct"/>
            <w:tcBorders>
              <w:top w:val="nil"/>
              <w:bottom w:val="nil"/>
            </w:tcBorders>
            <w:shd w:val="clear" w:color="auto" w:fill="auto"/>
          </w:tcPr>
          <w:p w:rsidR="00481BAF" w:rsidRPr="00DB341F" w:rsidRDefault="00481BAF" w:rsidP="0007111B">
            <w:pPr>
              <w:spacing w:line="276" w:lineRule="auto"/>
              <w:rPr>
                <w:rFonts w:ascii="Times New Roman" w:hAnsi="Times New Roman" w:cs="Times New Roman"/>
                <w:sz w:val="22"/>
                <w:szCs w:val="22"/>
              </w:rPr>
            </w:pPr>
            <w:r w:rsidRPr="00DB341F">
              <w:rPr>
                <w:rFonts w:ascii="Times New Roman" w:hAnsi="Times New Roman" w:cs="Times New Roman"/>
                <w:sz w:val="22"/>
                <w:szCs w:val="22"/>
              </w:rPr>
              <w:t xml:space="preserve">Proportion persons aged 15 or above having education level below high school </w:t>
            </w:r>
          </w:p>
        </w:tc>
      </w:tr>
      <w:tr w:rsidR="00481BAF" w:rsidRPr="00DB341F" w:rsidTr="0007111B">
        <w:tc>
          <w:tcPr>
            <w:tcW w:w="1807" w:type="pct"/>
            <w:tcBorders>
              <w:top w:val="nil"/>
            </w:tcBorders>
            <w:shd w:val="clear" w:color="auto" w:fill="E7E6E6" w:themeFill="background2"/>
          </w:tcPr>
          <w:p w:rsidR="00481BAF" w:rsidRPr="00DB341F" w:rsidRDefault="00481BAF" w:rsidP="0007111B">
            <w:pPr>
              <w:spacing w:line="276" w:lineRule="auto"/>
              <w:rPr>
                <w:rFonts w:ascii="Times New Roman" w:hAnsi="Times New Roman" w:cs="Times New Roman"/>
                <w:bCs/>
                <w:sz w:val="22"/>
                <w:szCs w:val="22"/>
              </w:rPr>
            </w:pPr>
            <w:r w:rsidRPr="00DB341F">
              <w:rPr>
                <w:rFonts w:ascii="Times New Roman" w:hAnsi="Times New Roman" w:cs="Times New Roman"/>
                <w:bCs/>
                <w:sz w:val="22"/>
                <w:szCs w:val="22"/>
              </w:rPr>
              <w:t>Household composition</w:t>
            </w:r>
            <w:r w:rsidRPr="00DB341F">
              <w:rPr>
                <w:rFonts w:ascii="Times New Roman" w:hAnsi="Times New Roman" w:cs="Times New Roman"/>
                <w:bCs/>
                <w:sz w:val="22"/>
                <w:szCs w:val="22"/>
                <w:vertAlign w:val="superscript"/>
              </w:rPr>
              <w:t xml:space="preserve"> d</w:t>
            </w:r>
          </w:p>
        </w:tc>
        <w:tc>
          <w:tcPr>
            <w:tcW w:w="3193" w:type="pct"/>
            <w:tcBorders>
              <w:top w:val="nil"/>
            </w:tcBorders>
            <w:shd w:val="clear" w:color="auto" w:fill="E7E6E6" w:themeFill="background2"/>
          </w:tcPr>
          <w:p w:rsidR="00481BAF" w:rsidRPr="00DB341F" w:rsidRDefault="00481BAF" w:rsidP="0007111B">
            <w:pPr>
              <w:spacing w:line="276" w:lineRule="auto"/>
              <w:rPr>
                <w:rFonts w:ascii="Times New Roman" w:hAnsi="Times New Roman" w:cs="Times New Roman"/>
                <w:sz w:val="22"/>
                <w:szCs w:val="22"/>
              </w:rPr>
            </w:pPr>
          </w:p>
        </w:tc>
      </w:tr>
      <w:tr w:rsidR="00481BAF" w:rsidRPr="00DB341F" w:rsidTr="0007111B">
        <w:tc>
          <w:tcPr>
            <w:tcW w:w="1807" w:type="pct"/>
            <w:shd w:val="clear" w:color="auto" w:fill="auto"/>
          </w:tcPr>
          <w:p w:rsidR="00481BAF" w:rsidRPr="00DB341F" w:rsidRDefault="00481BAF" w:rsidP="0007111B">
            <w:pPr>
              <w:spacing w:line="276" w:lineRule="auto"/>
              <w:rPr>
                <w:rFonts w:ascii="Times New Roman" w:hAnsi="Times New Roman" w:cs="Times New Roman"/>
                <w:sz w:val="22"/>
                <w:szCs w:val="22"/>
              </w:rPr>
            </w:pPr>
            <w:r w:rsidRPr="00DB341F">
              <w:rPr>
                <w:rFonts w:ascii="Times New Roman" w:hAnsi="Times New Roman" w:cs="Times New Roman"/>
                <w:sz w:val="22"/>
                <w:szCs w:val="22"/>
              </w:rPr>
              <w:t xml:space="preserve">    Persons aged 65 and older</w:t>
            </w:r>
          </w:p>
        </w:tc>
        <w:tc>
          <w:tcPr>
            <w:tcW w:w="3193" w:type="pct"/>
            <w:shd w:val="clear" w:color="auto" w:fill="auto"/>
          </w:tcPr>
          <w:p w:rsidR="00481BAF" w:rsidRPr="00DB341F" w:rsidRDefault="00481BAF" w:rsidP="0007111B">
            <w:pPr>
              <w:spacing w:line="276" w:lineRule="auto"/>
              <w:rPr>
                <w:rFonts w:ascii="Times New Roman" w:hAnsi="Times New Roman" w:cs="Times New Roman"/>
                <w:sz w:val="22"/>
                <w:szCs w:val="22"/>
              </w:rPr>
            </w:pPr>
            <w:r w:rsidRPr="00DB341F">
              <w:rPr>
                <w:rFonts w:ascii="Times New Roman" w:hAnsi="Times New Roman" w:cs="Times New Roman"/>
                <w:sz w:val="22"/>
                <w:szCs w:val="22"/>
              </w:rPr>
              <w:t xml:space="preserve">Proportion of persons aged 65 and older </w:t>
            </w:r>
          </w:p>
        </w:tc>
      </w:tr>
      <w:tr w:rsidR="00481BAF" w:rsidRPr="00DB341F" w:rsidTr="0007111B">
        <w:tc>
          <w:tcPr>
            <w:tcW w:w="1807" w:type="pct"/>
            <w:shd w:val="clear" w:color="auto" w:fill="auto"/>
          </w:tcPr>
          <w:p w:rsidR="00481BAF" w:rsidRPr="00DB341F" w:rsidRDefault="00481BAF" w:rsidP="0007111B">
            <w:pPr>
              <w:spacing w:line="276" w:lineRule="auto"/>
              <w:rPr>
                <w:rFonts w:ascii="Times New Roman" w:hAnsi="Times New Roman" w:cs="Times New Roman"/>
                <w:sz w:val="22"/>
                <w:szCs w:val="22"/>
              </w:rPr>
            </w:pPr>
            <w:r w:rsidRPr="00DB341F">
              <w:rPr>
                <w:rFonts w:ascii="Times New Roman" w:hAnsi="Times New Roman" w:cs="Times New Roman"/>
                <w:sz w:val="22"/>
                <w:szCs w:val="22"/>
              </w:rPr>
              <w:t xml:space="preserve">    Persons aged 14 or below</w:t>
            </w:r>
          </w:p>
        </w:tc>
        <w:tc>
          <w:tcPr>
            <w:tcW w:w="3193" w:type="pct"/>
            <w:shd w:val="clear" w:color="auto" w:fill="auto"/>
          </w:tcPr>
          <w:p w:rsidR="00481BAF" w:rsidRPr="00DB341F" w:rsidRDefault="00481BAF" w:rsidP="0007111B">
            <w:pPr>
              <w:spacing w:line="276" w:lineRule="auto"/>
              <w:rPr>
                <w:rFonts w:ascii="Times New Roman" w:hAnsi="Times New Roman" w:cs="Times New Roman"/>
                <w:sz w:val="22"/>
                <w:szCs w:val="22"/>
              </w:rPr>
            </w:pPr>
            <w:r w:rsidRPr="00DB341F">
              <w:rPr>
                <w:rFonts w:ascii="Times New Roman" w:hAnsi="Times New Roman" w:cs="Times New Roman"/>
                <w:sz w:val="22"/>
                <w:szCs w:val="22"/>
              </w:rPr>
              <w:t xml:space="preserve">Proportion of individuals aged 14 or below </w:t>
            </w:r>
          </w:p>
        </w:tc>
      </w:tr>
      <w:tr w:rsidR="00481BAF" w:rsidRPr="00DB341F" w:rsidTr="0007111B">
        <w:tc>
          <w:tcPr>
            <w:tcW w:w="1807" w:type="pct"/>
            <w:tcBorders>
              <w:bottom w:val="nil"/>
            </w:tcBorders>
            <w:shd w:val="clear" w:color="auto" w:fill="auto"/>
          </w:tcPr>
          <w:p w:rsidR="00481BAF" w:rsidRPr="00DB341F" w:rsidRDefault="00481BAF" w:rsidP="0007111B">
            <w:pPr>
              <w:spacing w:line="276" w:lineRule="auto"/>
              <w:rPr>
                <w:rFonts w:ascii="Times New Roman" w:hAnsi="Times New Roman" w:cs="Times New Roman"/>
                <w:sz w:val="22"/>
                <w:szCs w:val="22"/>
              </w:rPr>
            </w:pPr>
            <w:r w:rsidRPr="00DB341F">
              <w:rPr>
                <w:rFonts w:ascii="Times New Roman" w:hAnsi="Times New Roman" w:cs="Times New Roman"/>
                <w:sz w:val="22"/>
                <w:szCs w:val="22"/>
              </w:rPr>
              <w:t xml:space="preserve">    Single-parent households</w:t>
            </w:r>
          </w:p>
        </w:tc>
        <w:tc>
          <w:tcPr>
            <w:tcW w:w="3193" w:type="pct"/>
            <w:tcBorders>
              <w:bottom w:val="nil"/>
            </w:tcBorders>
            <w:shd w:val="clear" w:color="auto" w:fill="auto"/>
          </w:tcPr>
          <w:p w:rsidR="00481BAF" w:rsidRPr="00DB341F" w:rsidRDefault="00481BAF" w:rsidP="0007111B">
            <w:pPr>
              <w:spacing w:line="276" w:lineRule="auto"/>
              <w:rPr>
                <w:rFonts w:ascii="Times New Roman" w:hAnsi="Times New Roman" w:cs="Times New Roman"/>
                <w:sz w:val="22"/>
                <w:szCs w:val="22"/>
              </w:rPr>
            </w:pPr>
            <w:r w:rsidRPr="00DB341F">
              <w:rPr>
                <w:rFonts w:ascii="Times New Roman" w:hAnsi="Times New Roman" w:cs="Times New Roman"/>
                <w:sz w:val="22"/>
                <w:szCs w:val="22"/>
              </w:rPr>
              <w:t xml:space="preserve">Proportion of single-parent households among all households </w:t>
            </w:r>
          </w:p>
        </w:tc>
      </w:tr>
      <w:tr w:rsidR="00481BAF" w:rsidRPr="00DB341F" w:rsidTr="0007111B">
        <w:tc>
          <w:tcPr>
            <w:tcW w:w="1807" w:type="pct"/>
            <w:tcBorders>
              <w:top w:val="nil"/>
              <w:bottom w:val="nil"/>
            </w:tcBorders>
            <w:shd w:val="clear" w:color="auto" w:fill="auto"/>
          </w:tcPr>
          <w:p w:rsidR="00481BAF" w:rsidRPr="00DB341F" w:rsidRDefault="00481BAF" w:rsidP="0007111B">
            <w:pPr>
              <w:spacing w:line="276" w:lineRule="auto"/>
              <w:rPr>
                <w:rFonts w:ascii="Times New Roman" w:hAnsi="Times New Roman" w:cs="Times New Roman"/>
                <w:sz w:val="22"/>
                <w:szCs w:val="22"/>
              </w:rPr>
            </w:pPr>
            <w:r w:rsidRPr="00DB341F">
              <w:rPr>
                <w:rFonts w:ascii="Times New Roman" w:hAnsi="Times New Roman" w:cs="Times New Roman"/>
                <w:sz w:val="22"/>
                <w:szCs w:val="22"/>
              </w:rPr>
              <w:t xml:space="preserve">    Elderly living alone </w:t>
            </w:r>
          </w:p>
        </w:tc>
        <w:tc>
          <w:tcPr>
            <w:tcW w:w="3193" w:type="pct"/>
            <w:tcBorders>
              <w:top w:val="nil"/>
              <w:bottom w:val="nil"/>
            </w:tcBorders>
            <w:shd w:val="clear" w:color="auto" w:fill="auto"/>
          </w:tcPr>
          <w:p w:rsidR="00481BAF" w:rsidRPr="00DB341F" w:rsidRDefault="00481BAF" w:rsidP="0007111B">
            <w:pPr>
              <w:spacing w:line="276" w:lineRule="auto"/>
              <w:rPr>
                <w:rFonts w:ascii="Times New Roman" w:hAnsi="Times New Roman" w:cs="Times New Roman"/>
                <w:sz w:val="22"/>
                <w:szCs w:val="22"/>
              </w:rPr>
            </w:pPr>
            <w:r w:rsidRPr="00DB341F">
              <w:rPr>
                <w:rFonts w:ascii="Times New Roman" w:hAnsi="Times New Roman" w:cs="Times New Roman"/>
                <w:sz w:val="22"/>
                <w:szCs w:val="22"/>
              </w:rPr>
              <w:t xml:space="preserve">Proportion of elderly (aged 65 or above) living alone </w:t>
            </w:r>
          </w:p>
        </w:tc>
      </w:tr>
      <w:tr w:rsidR="00481BAF" w:rsidRPr="00DB341F" w:rsidTr="0007111B">
        <w:tc>
          <w:tcPr>
            <w:tcW w:w="1807" w:type="pct"/>
            <w:tcBorders>
              <w:top w:val="nil"/>
              <w:bottom w:val="nil"/>
            </w:tcBorders>
            <w:shd w:val="clear" w:color="auto" w:fill="E7E6E6" w:themeFill="background2"/>
          </w:tcPr>
          <w:p w:rsidR="00481BAF" w:rsidRPr="00DB341F" w:rsidRDefault="00481BAF" w:rsidP="0007111B">
            <w:pPr>
              <w:spacing w:line="276" w:lineRule="auto"/>
              <w:rPr>
                <w:rFonts w:ascii="Times New Roman" w:hAnsi="Times New Roman" w:cs="Times New Roman"/>
                <w:bCs/>
                <w:sz w:val="22"/>
                <w:szCs w:val="22"/>
              </w:rPr>
            </w:pPr>
            <w:r w:rsidRPr="00DB341F">
              <w:rPr>
                <w:rFonts w:ascii="Times New Roman" w:hAnsi="Times New Roman" w:cs="Times New Roman"/>
                <w:bCs/>
                <w:sz w:val="22"/>
                <w:szCs w:val="22"/>
              </w:rPr>
              <w:t xml:space="preserve">Housing condition </w:t>
            </w:r>
            <w:r w:rsidRPr="00DB341F">
              <w:rPr>
                <w:rFonts w:ascii="Times New Roman" w:hAnsi="Times New Roman" w:cs="Times New Roman"/>
                <w:bCs/>
                <w:sz w:val="22"/>
                <w:szCs w:val="22"/>
                <w:vertAlign w:val="superscript"/>
              </w:rPr>
              <w:t>b</w:t>
            </w:r>
          </w:p>
        </w:tc>
        <w:tc>
          <w:tcPr>
            <w:tcW w:w="3193" w:type="pct"/>
            <w:tcBorders>
              <w:top w:val="nil"/>
              <w:bottom w:val="nil"/>
            </w:tcBorders>
            <w:shd w:val="clear" w:color="auto" w:fill="E7E6E6" w:themeFill="background2"/>
          </w:tcPr>
          <w:p w:rsidR="00481BAF" w:rsidRPr="00DB341F" w:rsidRDefault="00481BAF" w:rsidP="0007111B">
            <w:pPr>
              <w:spacing w:line="276" w:lineRule="auto"/>
              <w:rPr>
                <w:rFonts w:ascii="Times New Roman" w:hAnsi="Times New Roman" w:cs="Times New Roman"/>
                <w:sz w:val="22"/>
                <w:szCs w:val="22"/>
              </w:rPr>
            </w:pPr>
          </w:p>
        </w:tc>
      </w:tr>
      <w:tr w:rsidR="00481BAF" w:rsidRPr="00DB341F" w:rsidTr="0007111B">
        <w:tc>
          <w:tcPr>
            <w:tcW w:w="1807" w:type="pct"/>
            <w:tcBorders>
              <w:top w:val="nil"/>
              <w:bottom w:val="nil"/>
            </w:tcBorders>
            <w:shd w:val="clear" w:color="auto" w:fill="auto"/>
          </w:tcPr>
          <w:p w:rsidR="00481BAF" w:rsidRPr="00DB341F" w:rsidRDefault="00481BAF" w:rsidP="0007111B">
            <w:pPr>
              <w:spacing w:line="276" w:lineRule="auto"/>
              <w:rPr>
                <w:rFonts w:ascii="Times New Roman" w:hAnsi="Times New Roman" w:cs="Times New Roman"/>
                <w:bCs/>
                <w:sz w:val="22"/>
                <w:szCs w:val="22"/>
              </w:rPr>
            </w:pPr>
            <w:r w:rsidRPr="00DB341F">
              <w:rPr>
                <w:rFonts w:ascii="Times New Roman" w:hAnsi="Times New Roman" w:cs="Times New Roman"/>
                <w:sz w:val="22"/>
                <w:szCs w:val="22"/>
              </w:rPr>
              <w:t xml:space="preserve">    Household density</w:t>
            </w:r>
          </w:p>
        </w:tc>
        <w:tc>
          <w:tcPr>
            <w:tcW w:w="3193" w:type="pct"/>
            <w:tcBorders>
              <w:top w:val="nil"/>
              <w:bottom w:val="nil"/>
            </w:tcBorders>
            <w:shd w:val="clear" w:color="auto" w:fill="auto"/>
          </w:tcPr>
          <w:p w:rsidR="00481BAF" w:rsidRPr="00DB341F" w:rsidRDefault="00481BAF" w:rsidP="0007111B">
            <w:pPr>
              <w:spacing w:line="276" w:lineRule="auto"/>
              <w:rPr>
                <w:rFonts w:ascii="Times New Roman" w:hAnsi="Times New Roman" w:cs="Times New Roman"/>
                <w:sz w:val="22"/>
                <w:szCs w:val="22"/>
              </w:rPr>
            </w:pPr>
            <w:r w:rsidRPr="00DB341F">
              <w:rPr>
                <w:rFonts w:ascii="Times New Roman" w:hAnsi="Times New Roman" w:cs="Times New Roman"/>
                <w:sz w:val="22"/>
                <w:szCs w:val="22"/>
              </w:rPr>
              <w:t xml:space="preserve">Mean number of persons per household </w:t>
            </w:r>
          </w:p>
        </w:tc>
      </w:tr>
      <w:tr w:rsidR="00481BAF" w:rsidRPr="00DB341F" w:rsidTr="0007111B">
        <w:tc>
          <w:tcPr>
            <w:tcW w:w="1807" w:type="pct"/>
            <w:tcBorders>
              <w:top w:val="nil"/>
              <w:bottom w:val="nil"/>
            </w:tcBorders>
            <w:shd w:val="clear" w:color="auto" w:fill="auto"/>
          </w:tcPr>
          <w:p w:rsidR="00481BAF" w:rsidRPr="00DB341F" w:rsidRDefault="00481BAF" w:rsidP="0007111B">
            <w:pPr>
              <w:spacing w:line="276" w:lineRule="auto"/>
              <w:rPr>
                <w:rFonts w:ascii="Times New Roman" w:hAnsi="Times New Roman" w:cs="Times New Roman"/>
                <w:bCs/>
                <w:sz w:val="22"/>
                <w:szCs w:val="22"/>
              </w:rPr>
            </w:pPr>
            <w:r w:rsidRPr="00DB341F">
              <w:rPr>
                <w:rFonts w:ascii="Times New Roman" w:hAnsi="Times New Roman" w:cs="Times New Roman"/>
                <w:sz w:val="22"/>
                <w:szCs w:val="22"/>
              </w:rPr>
              <w:t xml:space="preserve">    Area of accommodation</w:t>
            </w:r>
          </w:p>
        </w:tc>
        <w:tc>
          <w:tcPr>
            <w:tcW w:w="3193" w:type="pct"/>
            <w:tcBorders>
              <w:top w:val="nil"/>
              <w:bottom w:val="nil"/>
            </w:tcBorders>
            <w:shd w:val="clear" w:color="auto" w:fill="auto"/>
          </w:tcPr>
          <w:p w:rsidR="00481BAF" w:rsidRPr="00DB341F" w:rsidRDefault="00481BAF" w:rsidP="0007111B">
            <w:pPr>
              <w:spacing w:line="276" w:lineRule="auto"/>
              <w:rPr>
                <w:rFonts w:ascii="Times New Roman" w:hAnsi="Times New Roman" w:cs="Times New Roman"/>
                <w:sz w:val="22"/>
                <w:szCs w:val="22"/>
              </w:rPr>
            </w:pPr>
            <w:r w:rsidRPr="00DB341F">
              <w:rPr>
                <w:rFonts w:ascii="Times New Roman" w:hAnsi="Times New Roman" w:cs="Times New Roman"/>
                <w:sz w:val="22"/>
                <w:szCs w:val="22"/>
              </w:rPr>
              <w:t>Median floor area of accommodation per household</w:t>
            </w:r>
          </w:p>
        </w:tc>
      </w:tr>
      <w:tr w:rsidR="00481BAF" w:rsidRPr="00DB341F" w:rsidTr="0007111B">
        <w:tc>
          <w:tcPr>
            <w:tcW w:w="1807" w:type="pct"/>
            <w:tcBorders>
              <w:top w:val="nil"/>
              <w:bottom w:val="nil"/>
            </w:tcBorders>
            <w:shd w:val="clear" w:color="auto" w:fill="E7E6E6" w:themeFill="background2"/>
          </w:tcPr>
          <w:p w:rsidR="00481BAF" w:rsidRPr="00DB341F" w:rsidRDefault="00481BAF" w:rsidP="0007111B">
            <w:pPr>
              <w:spacing w:line="276" w:lineRule="auto"/>
              <w:rPr>
                <w:rFonts w:ascii="Times New Roman" w:hAnsi="Times New Roman" w:cs="Times New Roman"/>
                <w:bCs/>
                <w:sz w:val="22"/>
                <w:szCs w:val="22"/>
              </w:rPr>
            </w:pPr>
            <w:r w:rsidRPr="00DB341F">
              <w:rPr>
                <w:rFonts w:ascii="Times New Roman" w:hAnsi="Times New Roman" w:cs="Times New Roman"/>
                <w:bCs/>
                <w:sz w:val="22"/>
                <w:szCs w:val="22"/>
              </w:rPr>
              <w:t xml:space="preserve">Healthcare system </w:t>
            </w:r>
            <w:r w:rsidRPr="00DB341F">
              <w:rPr>
                <w:rFonts w:ascii="Times New Roman" w:hAnsi="Times New Roman" w:cs="Times New Roman"/>
                <w:bCs/>
                <w:sz w:val="22"/>
                <w:szCs w:val="22"/>
                <w:vertAlign w:val="superscript"/>
              </w:rPr>
              <w:t>e</w:t>
            </w:r>
          </w:p>
        </w:tc>
        <w:tc>
          <w:tcPr>
            <w:tcW w:w="3193" w:type="pct"/>
            <w:tcBorders>
              <w:top w:val="nil"/>
              <w:bottom w:val="nil"/>
            </w:tcBorders>
            <w:shd w:val="clear" w:color="auto" w:fill="E7E6E6" w:themeFill="background2"/>
          </w:tcPr>
          <w:p w:rsidR="00481BAF" w:rsidRPr="00DB341F" w:rsidRDefault="00481BAF" w:rsidP="0007111B">
            <w:pPr>
              <w:spacing w:line="276" w:lineRule="auto"/>
              <w:rPr>
                <w:rFonts w:ascii="Times New Roman" w:hAnsi="Times New Roman" w:cs="Times New Roman"/>
                <w:sz w:val="22"/>
                <w:szCs w:val="22"/>
              </w:rPr>
            </w:pPr>
          </w:p>
        </w:tc>
      </w:tr>
      <w:tr w:rsidR="00481BAF" w:rsidRPr="00DB341F" w:rsidTr="0007111B">
        <w:tc>
          <w:tcPr>
            <w:tcW w:w="1807" w:type="pct"/>
            <w:tcBorders>
              <w:top w:val="nil"/>
            </w:tcBorders>
            <w:shd w:val="clear" w:color="auto" w:fill="auto"/>
          </w:tcPr>
          <w:p w:rsidR="00481BAF" w:rsidRPr="00DB341F" w:rsidRDefault="00481BAF" w:rsidP="0007111B">
            <w:pPr>
              <w:spacing w:line="276" w:lineRule="auto"/>
              <w:rPr>
                <w:rFonts w:ascii="Times New Roman" w:hAnsi="Times New Roman" w:cs="Times New Roman"/>
                <w:sz w:val="22"/>
                <w:szCs w:val="22"/>
              </w:rPr>
            </w:pPr>
            <w:r w:rsidRPr="00DB341F">
              <w:rPr>
                <w:rFonts w:ascii="Times New Roman" w:hAnsi="Times New Roman" w:cs="Times New Roman"/>
                <w:sz w:val="22"/>
                <w:szCs w:val="22"/>
              </w:rPr>
              <w:t xml:space="preserve">    Hospital beds</w:t>
            </w:r>
          </w:p>
        </w:tc>
        <w:tc>
          <w:tcPr>
            <w:tcW w:w="3193" w:type="pct"/>
            <w:tcBorders>
              <w:top w:val="nil"/>
            </w:tcBorders>
            <w:shd w:val="clear" w:color="auto" w:fill="auto"/>
          </w:tcPr>
          <w:p w:rsidR="00481BAF" w:rsidRPr="00DB341F" w:rsidRDefault="00481BAF" w:rsidP="0007111B">
            <w:pPr>
              <w:spacing w:line="276" w:lineRule="auto"/>
              <w:rPr>
                <w:rFonts w:ascii="Times New Roman" w:hAnsi="Times New Roman" w:cs="Times New Roman"/>
                <w:sz w:val="22"/>
                <w:szCs w:val="22"/>
              </w:rPr>
            </w:pPr>
            <w:r w:rsidRPr="00DB341F">
              <w:rPr>
                <w:rFonts w:ascii="Times New Roman" w:hAnsi="Times New Roman" w:cs="Times New Roman"/>
                <w:sz w:val="22"/>
                <w:szCs w:val="22"/>
              </w:rPr>
              <w:t xml:space="preserve">Proportion of hospital beds per 100,000 persons </w:t>
            </w:r>
          </w:p>
        </w:tc>
      </w:tr>
      <w:tr w:rsidR="00481BAF" w:rsidRPr="00DB341F" w:rsidTr="0007111B">
        <w:tc>
          <w:tcPr>
            <w:tcW w:w="1807" w:type="pct"/>
            <w:tcBorders>
              <w:bottom w:val="nil"/>
            </w:tcBorders>
            <w:shd w:val="clear" w:color="auto" w:fill="auto"/>
          </w:tcPr>
          <w:p w:rsidR="00481BAF" w:rsidRPr="00DB341F" w:rsidRDefault="00481BAF" w:rsidP="0007111B">
            <w:pPr>
              <w:spacing w:line="276" w:lineRule="auto"/>
              <w:rPr>
                <w:rFonts w:ascii="Times New Roman" w:hAnsi="Times New Roman" w:cs="Times New Roman"/>
                <w:sz w:val="22"/>
                <w:szCs w:val="22"/>
              </w:rPr>
            </w:pPr>
            <w:r w:rsidRPr="00DB341F">
              <w:rPr>
                <w:rFonts w:ascii="Times New Roman" w:hAnsi="Times New Roman" w:cs="Times New Roman"/>
                <w:sz w:val="22"/>
                <w:szCs w:val="22"/>
              </w:rPr>
              <w:t xml:space="preserve">    Intensive care unit (ICU) beds</w:t>
            </w:r>
          </w:p>
        </w:tc>
        <w:tc>
          <w:tcPr>
            <w:tcW w:w="3193" w:type="pct"/>
            <w:tcBorders>
              <w:bottom w:val="nil"/>
            </w:tcBorders>
            <w:shd w:val="clear" w:color="auto" w:fill="auto"/>
          </w:tcPr>
          <w:p w:rsidR="00481BAF" w:rsidRPr="00DB341F" w:rsidRDefault="00481BAF" w:rsidP="0007111B">
            <w:pPr>
              <w:spacing w:line="276" w:lineRule="auto"/>
              <w:rPr>
                <w:rFonts w:ascii="Times New Roman" w:hAnsi="Times New Roman" w:cs="Times New Roman"/>
                <w:sz w:val="22"/>
                <w:szCs w:val="22"/>
              </w:rPr>
            </w:pPr>
            <w:r w:rsidRPr="00DB341F">
              <w:rPr>
                <w:rFonts w:ascii="Times New Roman" w:hAnsi="Times New Roman" w:cs="Times New Roman"/>
                <w:sz w:val="22"/>
                <w:szCs w:val="22"/>
              </w:rPr>
              <w:t xml:space="preserve">Proportion of ICU beds per 100,000 persons </w:t>
            </w:r>
          </w:p>
        </w:tc>
      </w:tr>
      <w:tr w:rsidR="00481BAF" w:rsidRPr="00DB341F" w:rsidTr="0007111B">
        <w:tc>
          <w:tcPr>
            <w:tcW w:w="1807" w:type="pct"/>
            <w:tcBorders>
              <w:top w:val="nil"/>
              <w:bottom w:val="single" w:sz="4" w:space="0" w:color="auto"/>
            </w:tcBorders>
            <w:shd w:val="clear" w:color="auto" w:fill="auto"/>
          </w:tcPr>
          <w:p w:rsidR="00481BAF" w:rsidRPr="00DB341F" w:rsidRDefault="00481BAF" w:rsidP="0007111B">
            <w:pPr>
              <w:spacing w:line="276" w:lineRule="auto"/>
              <w:rPr>
                <w:rFonts w:ascii="Times New Roman" w:hAnsi="Times New Roman" w:cs="Times New Roman"/>
                <w:sz w:val="22"/>
                <w:szCs w:val="22"/>
              </w:rPr>
            </w:pPr>
            <w:r w:rsidRPr="00DB341F">
              <w:rPr>
                <w:rFonts w:ascii="Times New Roman" w:hAnsi="Times New Roman" w:cs="Times New Roman"/>
                <w:sz w:val="22"/>
                <w:szCs w:val="22"/>
              </w:rPr>
              <w:t xml:space="preserve">    Hospital manpower</w:t>
            </w:r>
          </w:p>
        </w:tc>
        <w:tc>
          <w:tcPr>
            <w:tcW w:w="3193" w:type="pct"/>
            <w:tcBorders>
              <w:top w:val="nil"/>
              <w:bottom w:val="single" w:sz="4" w:space="0" w:color="auto"/>
            </w:tcBorders>
            <w:shd w:val="clear" w:color="auto" w:fill="auto"/>
          </w:tcPr>
          <w:p w:rsidR="00481BAF" w:rsidRPr="00DB341F" w:rsidRDefault="00481BAF" w:rsidP="0007111B">
            <w:pPr>
              <w:spacing w:line="276" w:lineRule="auto"/>
              <w:rPr>
                <w:rFonts w:ascii="Times New Roman" w:hAnsi="Times New Roman" w:cs="Times New Roman"/>
                <w:sz w:val="22"/>
                <w:szCs w:val="22"/>
              </w:rPr>
            </w:pPr>
            <w:r w:rsidRPr="00DB341F">
              <w:rPr>
                <w:rFonts w:ascii="Times New Roman" w:hAnsi="Times New Roman" w:cs="Times New Roman"/>
                <w:sz w:val="22"/>
                <w:szCs w:val="22"/>
              </w:rPr>
              <w:t xml:space="preserve">Proportion of hospital manpower (full-time staff employed by Hong Kong Hospital Authority) per 100,000 persons </w:t>
            </w:r>
          </w:p>
        </w:tc>
      </w:tr>
    </w:tbl>
    <w:p w:rsidR="00481BAF" w:rsidRPr="00DB341F" w:rsidRDefault="00481BAF" w:rsidP="0007111B">
      <w:pPr>
        <w:spacing w:line="276" w:lineRule="auto"/>
        <w:rPr>
          <w:rFonts w:ascii="Times New Roman" w:hAnsi="Times New Roman" w:cs="Times New Roman"/>
          <w:sz w:val="22"/>
          <w:szCs w:val="22"/>
        </w:rPr>
      </w:pPr>
      <w:proofErr w:type="spellStart"/>
      <w:r w:rsidRPr="00DB341F">
        <w:rPr>
          <w:rFonts w:ascii="Times New Roman" w:hAnsi="Times New Roman" w:cs="Times New Roman"/>
          <w:sz w:val="22"/>
          <w:szCs w:val="22"/>
          <w:vertAlign w:val="superscript"/>
        </w:rPr>
        <w:t>a</w:t>
      </w:r>
      <w:proofErr w:type="spellEnd"/>
      <w:r>
        <w:rPr>
          <w:rFonts w:ascii="Times New Roman" w:hAnsi="Times New Roman" w:cs="Times New Roman"/>
          <w:sz w:val="22"/>
          <w:szCs w:val="22"/>
        </w:rPr>
        <w:t xml:space="preserve"> </w:t>
      </w:r>
      <w:r w:rsidRPr="00DB341F">
        <w:rPr>
          <w:rFonts w:ascii="Times New Roman" w:hAnsi="Times New Roman" w:cs="Times New Roman"/>
          <w:sz w:val="22"/>
          <w:szCs w:val="22"/>
        </w:rPr>
        <w:t>All statistics were calculated at the residential district level of Hong Kong.</w:t>
      </w:r>
    </w:p>
    <w:p w:rsidR="00481BAF" w:rsidRPr="00DB341F" w:rsidRDefault="00481BAF" w:rsidP="0007111B">
      <w:pPr>
        <w:spacing w:line="276" w:lineRule="auto"/>
        <w:rPr>
          <w:rStyle w:val="Hyperlink"/>
          <w:sz w:val="22"/>
          <w:szCs w:val="22"/>
        </w:rPr>
      </w:pPr>
      <w:r w:rsidRPr="00DB341F">
        <w:rPr>
          <w:rFonts w:ascii="Times New Roman" w:hAnsi="Times New Roman" w:cs="Times New Roman"/>
          <w:sz w:val="22"/>
          <w:szCs w:val="22"/>
          <w:vertAlign w:val="superscript"/>
        </w:rPr>
        <w:t>b</w:t>
      </w:r>
      <w:r>
        <w:rPr>
          <w:rFonts w:ascii="Times New Roman" w:hAnsi="Times New Roman" w:cs="Times New Roman"/>
          <w:sz w:val="22"/>
          <w:szCs w:val="22"/>
          <w:vertAlign w:val="superscript"/>
        </w:rPr>
        <w:t xml:space="preserve"> </w:t>
      </w:r>
      <w:r w:rsidRPr="00DB341F">
        <w:rPr>
          <w:rFonts w:ascii="Times New Roman" w:hAnsi="Times New Roman" w:cs="Times New Roman"/>
          <w:sz w:val="22"/>
          <w:szCs w:val="22"/>
        </w:rPr>
        <w:t xml:space="preserve">Data from the 2021 Hong Kong population by-census data. Available from </w:t>
      </w:r>
      <w:hyperlink r:id="rId6" w:history="1">
        <w:r w:rsidRPr="00DB341F">
          <w:rPr>
            <w:rStyle w:val="Hyperlink"/>
            <w:rFonts w:ascii="Times New Roman" w:hAnsi="Times New Roman" w:cs="Times New Roman"/>
            <w:sz w:val="22"/>
            <w:szCs w:val="22"/>
          </w:rPr>
          <w:t>https://www.census2021.gov.hk/en/index.html</w:t>
        </w:r>
      </w:hyperlink>
    </w:p>
    <w:p w:rsidR="00481BAF" w:rsidRPr="00DB341F" w:rsidRDefault="00481BAF" w:rsidP="0007111B">
      <w:pPr>
        <w:spacing w:line="276" w:lineRule="auto"/>
        <w:rPr>
          <w:rFonts w:ascii="Times New Roman" w:hAnsi="Times New Roman" w:cs="Times New Roman"/>
          <w:sz w:val="22"/>
          <w:szCs w:val="22"/>
        </w:rPr>
      </w:pPr>
      <w:r w:rsidRPr="00DB341F">
        <w:rPr>
          <w:rFonts w:ascii="Times New Roman" w:hAnsi="Times New Roman" w:cs="Times New Roman"/>
          <w:sz w:val="22"/>
          <w:szCs w:val="22"/>
          <w:vertAlign w:val="superscript"/>
        </w:rPr>
        <w:t>c</w:t>
      </w:r>
      <w:r>
        <w:rPr>
          <w:rFonts w:ascii="Times New Roman" w:hAnsi="Times New Roman" w:cs="Times New Roman"/>
          <w:sz w:val="22"/>
          <w:szCs w:val="22"/>
          <w:vertAlign w:val="superscript"/>
        </w:rPr>
        <w:t xml:space="preserve"> </w:t>
      </w:r>
      <w:r w:rsidRPr="00DB341F">
        <w:rPr>
          <w:rFonts w:ascii="Times New Roman" w:hAnsi="Times New Roman" w:cs="Times New Roman"/>
          <w:sz w:val="22"/>
          <w:szCs w:val="22"/>
        </w:rPr>
        <w:t xml:space="preserve">Monthly household income </w:t>
      </w:r>
      <w:r>
        <w:rPr>
          <w:rFonts w:ascii="Times New Roman" w:hAnsi="Times New Roman" w:cs="Times New Roman"/>
          <w:sz w:val="22"/>
          <w:szCs w:val="22"/>
        </w:rPr>
        <w:t>that</w:t>
      </w:r>
      <w:r w:rsidRPr="00DB341F">
        <w:rPr>
          <w:rFonts w:ascii="Times New Roman" w:hAnsi="Times New Roman" w:cs="Times New Roman"/>
          <w:sz w:val="22"/>
          <w:szCs w:val="22"/>
        </w:rPr>
        <w:t xml:space="preserve"> below 50% of the median monthly household income in Hong Kong before any government interventions</w:t>
      </w:r>
      <w:r>
        <w:rPr>
          <w:rFonts w:ascii="Times New Roman" w:hAnsi="Times New Roman" w:cs="Times New Roman"/>
          <w:sz w:val="22"/>
          <w:szCs w:val="22"/>
        </w:rPr>
        <w:t xml:space="preserve"> was categorized as below poverty line</w:t>
      </w:r>
      <w:r w:rsidRPr="00DB341F">
        <w:rPr>
          <w:rFonts w:ascii="Times New Roman" w:hAnsi="Times New Roman" w:cs="Times New Roman"/>
          <w:sz w:val="22"/>
          <w:szCs w:val="22"/>
        </w:rPr>
        <w:t>.</w:t>
      </w:r>
    </w:p>
    <w:p w:rsidR="00481BAF" w:rsidRPr="00DB341F" w:rsidRDefault="00481BAF" w:rsidP="0007111B">
      <w:pPr>
        <w:spacing w:line="276" w:lineRule="auto"/>
        <w:rPr>
          <w:rFonts w:ascii="Times New Roman" w:hAnsi="Times New Roman" w:cs="Times New Roman"/>
          <w:sz w:val="22"/>
          <w:szCs w:val="22"/>
        </w:rPr>
      </w:pPr>
      <w:r w:rsidRPr="00DB341F">
        <w:rPr>
          <w:rFonts w:ascii="Times New Roman" w:hAnsi="Times New Roman" w:cs="Times New Roman"/>
          <w:sz w:val="22"/>
          <w:szCs w:val="22"/>
          <w:vertAlign w:val="superscript"/>
        </w:rPr>
        <w:t xml:space="preserve">d </w:t>
      </w:r>
      <w:r w:rsidRPr="00DB341F">
        <w:rPr>
          <w:rFonts w:ascii="Times New Roman" w:hAnsi="Times New Roman" w:cs="Times New Roman"/>
          <w:sz w:val="22"/>
          <w:szCs w:val="22"/>
        </w:rPr>
        <w:t xml:space="preserve">Data from the 2016 Hong Kong population by-census data due to unavailable access to 2021 by-census reports. Available from </w:t>
      </w:r>
      <w:r w:rsidRPr="00DB341F">
        <w:rPr>
          <w:rStyle w:val="Hyperlink"/>
          <w:rFonts w:ascii="Times New Roman" w:hAnsi="Times New Roman" w:cs="Times New Roman"/>
          <w:sz w:val="22"/>
          <w:szCs w:val="22"/>
        </w:rPr>
        <w:t>https://www.censtatd.gov.hk/hkstat/sub/so459.jsp</w:t>
      </w:r>
    </w:p>
    <w:p w:rsidR="00481BAF" w:rsidRPr="00DB341F" w:rsidRDefault="00481BAF" w:rsidP="0007111B">
      <w:pPr>
        <w:spacing w:line="276" w:lineRule="auto"/>
        <w:rPr>
          <w:rFonts w:ascii="Times New Roman" w:hAnsi="Times New Roman" w:cs="Times New Roman"/>
          <w:sz w:val="22"/>
          <w:szCs w:val="22"/>
        </w:rPr>
      </w:pPr>
      <w:r w:rsidRPr="00DB341F">
        <w:rPr>
          <w:rFonts w:ascii="Times New Roman" w:hAnsi="Times New Roman" w:cs="Times New Roman"/>
          <w:sz w:val="22"/>
          <w:szCs w:val="22"/>
          <w:vertAlign w:val="superscript"/>
        </w:rPr>
        <w:t>e</w:t>
      </w:r>
      <w:r w:rsidRPr="00DB341F">
        <w:rPr>
          <w:rFonts w:ascii="Times New Roman" w:hAnsi="Times New Roman" w:cs="Times New Roman"/>
          <w:sz w:val="22"/>
          <w:szCs w:val="22"/>
        </w:rPr>
        <w:t xml:space="preserve"> Data from the 2020-2021 Hospital Authority Annual Report, Hong Kong. Available from </w:t>
      </w:r>
      <w:r w:rsidRPr="00DB341F">
        <w:rPr>
          <w:rStyle w:val="Hyperlink"/>
          <w:rFonts w:ascii="Times New Roman" w:hAnsi="Times New Roman" w:cs="Times New Roman"/>
          <w:sz w:val="22"/>
          <w:szCs w:val="22"/>
        </w:rPr>
        <w:t>https://www3.ha.org.hk/data/HAStatistics/StatisticalReport/2020-2021</w:t>
      </w:r>
    </w:p>
    <w:p w:rsidR="00481BAF" w:rsidRDefault="00481BAF" w:rsidP="0007111B">
      <w:pPr>
        <w:widowControl/>
        <w:spacing w:after="160" w:line="276" w:lineRule="auto"/>
        <w:jc w:val="left"/>
        <w:rPr>
          <w:rFonts w:ascii="Times New Roman" w:hAnsi="Times New Roman" w:cs="Times New Roman"/>
          <w:sz w:val="22"/>
          <w:szCs w:val="22"/>
        </w:rPr>
      </w:pPr>
      <w:r>
        <w:rPr>
          <w:rFonts w:ascii="Times New Roman" w:hAnsi="Times New Roman" w:cs="Times New Roman"/>
          <w:sz w:val="22"/>
          <w:szCs w:val="22"/>
        </w:rPr>
        <w:br w:type="page"/>
      </w:r>
    </w:p>
    <w:p w:rsidR="00481BAF" w:rsidRDefault="00481BAF" w:rsidP="0007111B">
      <w:pPr>
        <w:widowControl/>
        <w:spacing w:line="276" w:lineRule="auto"/>
        <w:jc w:val="left"/>
        <w:rPr>
          <w:rFonts w:ascii="Times New Roman" w:hAnsi="Times New Roman" w:cs="Times New Roman"/>
          <w:sz w:val="22"/>
          <w:szCs w:val="22"/>
        </w:rPr>
        <w:sectPr w:rsidR="00481BAF">
          <w:footerReference w:type="default" r:id="rId7"/>
          <w:pgSz w:w="11906" w:h="16838"/>
          <w:pgMar w:top="1440" w:right="1440" w:bottom="1440" w:left="1440" w:header="708" w:footer="708" w:gutter="0"/>
          <w:cols w:space="708"/>
          <w:docGrid w:linePitch="360"/>
        </w:sectPr>
      </w:pPr>
    </w:p>
    <w:p w:rsidR="00481BAF" w:rsidRPr="00DB341F" w:rsidRDefault="00481BAF" w:rsidP="0007111B">
      <w:pPr>
        <w:widowControl/>
        <w:spacing w:line="276" w:lineRule="auto"/>
        <w:jc w:val="left"/>
        <w:rPr>
          <w:rFonts w:ascii="Times New Roman" w:hAnsi="Times New Roman" w:cs="Times New Roman"/>
          <w:sz w:val="22"/>
          <w:szCs w:val="22"/>
        </w:rPr>
      </w:pPr>
      <w:r>
        <w:rPr>
          <w:rFonts w:ascii="Times New Roman" w:hAnsi="Times New Roman" w:cs="Times New Roman"/>
          <w:sz w:val="22"/>
          <w:szCs w:val="22"/>
        </w:rPr>
        <w:lastRenderedPageBreak/>
        <w:t xml:space="preserve">Appendix </w:t>
      </w:r>
      <w:r w:rsidRPr="00DB341F">
        <w:rPr>
          <w:rFonts w:ascii="Times New Roman" w:hAnsi="Times New Roman" w:cs="Times New Roman"/>
          <w:sz w:val="22"/>
          <w:szCs w:val="22"/>
        </w:rPr>
        <w:t xml:space="preserve">Table </w:t>
      </w:r>
      <w:r>
        <w:rPr>
          <w:rFonts w:ascii="Times New Roman" w:hAnsi="Times New Roman" w:cs="Times New Roman"/>
          <w:sz w:val="22"/>
          <w:szCs w:val="22"/>
        </w:rPr>
        <w:t>3</w:t>
      </w:r>
      <w:r w:rsidRPr="00DB341F">
        <w:rPr>
          <w:rFonts w:ascii="Times New Roman" w:hAnsi="Times New Roman" w:cs="Times New Roman"/>
          <w:sz w:val="22"/>
          <w:szCs w:val="22"/>
        </w:rPr>
        <w:t xml:space="preserve">. </w:t>
      </w:r>
      <w:r w:rsidRPr="00ED7638">
        <w:rPr>
          <w:rFonts w:ascii="Times New Roman" w:hAnsi="Times New Roman" w:cs="Times New Roman"/>
          <w:sz w:val="22"/>
          <w:szCs w:val="22"/>
        </w:rPr>
        <w:t>Details of measures and coding strategy in the MGM networks</w:t>
      </w:r>
    </w:p>
    <w:tbl>
      <w:tblPr>
        <w:tblStyle w:val="TableGrid"/>
        <w:tblW w:w="5000" w:type="pct"/>
        <w:tblLook w:val="04A0" w:firstRow="1" w:lastRow="0" w:firstColumn="1" w:lastColumn="0" w:noHBand="0" w:noVBand="1"/>
      </w:tblPr>
      <w:tblGrid>
        <w:gridCol w:w="2408"/>
        <w:gridCol w:w="1721"/>
        <w:gridCol w:w="6547"/>
        <w:gridCol w:w="3272"/>
      </w:tblGrid>
      <w:tr w:rsidR="00481BAF" w:rsidRPr="00DB341F" w:rsidTr="0007111B">
        <w:trPr>
          <w:trHeight w:val="496"/>
        </w:trPr>
        <w:tc>
          <w:tcPr>
            <w:tcW w:w="863" w:type="pct"/>
            <w:vAlign w:val="center"/>
          </w:tcPr>
          <w:p w:rsidR="00481BAF" w:rsidRPr="00DB341F" w:rsidRDefault="00481BAF" w:rsidP="0007111B">
            <w:pPr>
              <w:spacing w:line="276" w:lineRule="auto"/>
              <w:jc w:val="left"/>
              <w:rPr>
                <w:rFonts w:ascii="Times New Roman" w:hAnsi="Times New Roman" w:cs="Times New Roman"/>
                <w:sz w:val="22"/>
                <w:szCs w:val="22"/>
              </w:rPr>
            </w:pPr>
            <w:bookmarkStart w:id="3" w:name="OLE_LINK14"/>
            <w:r>
              <w:rPr>
                <w:rFonts w:ascii="Times New Roman" w:hAnsi="Times New Roman" w:cs="Times New Roman"/>
                <w:sz w:val="22"/>
                <w:szCs w:val="22"/>
              </w:rPr>
              <w:t>Construct level</w:t>
            </w:r>
          </w:p>
        </w:tc>
        <w:tc>
          <w:tcPr>
            <w:tcW w:w="617" w:type="pct"/>
            <w:vAlign w:val="center"/>
          </w:tcPr>
          <w:p w:rsidR="00481BAF" w:rsidRPr="00676A7F" w:rsidRDefault="00481BAF" w:rsidP="0007111B">
            <w:pPr>
              <w:spacing w:line="276" w:lineRule="auto"/>
              <w:jc w:val="left"/>
              <w:rPr>
                <w:rFonts w:ascii="Times New Roman" w:hAnsi="Times New Roman" w:cs="Times New Roman"/>
                <w:sz w:val="22"/>
                <w:szCs w:val="22"/>
              </w:rPr>
            </w:pPr>
            <w:r w:rsidRPr="00676A7F">
              <w:rPr>
                <w:rFonts w:ascii="Times New Roman" w:hAnsi="Times New Roman" w:cs="Times New Roman"/>
                <w:sz w:val="22"/>
                <w:szCs w:val="22"/>
              </w:rPr>
              <w:t>Node name</w:t>
            </w:r>
          </w:p>
        </w:tc>
        <w:tc>
          <w:tcPr>
            <w:tcW w:w="2347" w:type="pct"/>
            <w:vAlign w:val="center"/>
          </w:tcPr>
          <w:p w:rsidR="00481BAF" w:rsidRPr="00DB341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Item questions</w:t>
            </w:r>
          </w:p>
        </w:tc>
        <w:tc>
          <w:tcPr>
            <w:tcW w:w="1173" w:type="pct"/>
            <w:vAlign w:val="center"/>
          </w:tcPr>
          <w:p w:rsidR="00481BAF" w:rsidRPr="00DB341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Network coding</w:t>
            </w:r>
          </w:p>
        </w:tc>
      </w:tr>
      <w:tr w:rsidR="00481BAF" w:rsidRPr="00DB341F" w:rsidTr="0007111B">
        <w:trPr>
          <w:trHeight w:val="496"/>
        </w:trPr>
        <w:tc>
          <w:tcPr>
            <w:tcW w:w="863" w:type="pct"/>
            <w:vAlign w:val="center"/>
          </w:tcPr>
          <w:p w:rsidR="00481BA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Outcome variable</w:t>
            </w:r>
          </w:p>
        </w:tc>
        <w:tc>
          <w:tcPr>
            <w:tcW w:w="617" w:type="pct"/>
            <w:vAlign w:val="center"/>
          </w:tcPr>
          <w:p w:rsidR="00481BAF" w:rsidRPr="00676A7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VA</w:t>
            </w:r>
          </w:p>
        </w:tc>
        <w:tc>
          <w:tcPr>
            <w:tcW w:w="2347" w:type="pct"/>
            <w:vAlign w:val="center"/>
          </w:tcPr>
          <w:p w:rsidR="00481BAF" w:rsidRDefault="00481BAF" w:rsidP="0007111B">
            <w:pPr>
              <w:spacing w:line="276" w:lineRule="auto"/>
              <w:jc w:val="left"/>
              <w:rPr>
                <w:rFonts w:ascii="Times New Roman" w:hAnsi="Times New Roman" w:cs="Times New Roman"/>
                <w:sz w:val="22"/>
                <w:szCs w:val="22"/>
              </w:rPr>
            </w:pPr>
            <w:r w:rsidRPr="00A61DD9">
              <w:rPr>
                <w:rFonts w:ascii="Times New Roman" w:hAnsi="Times New Roman" w:cs="Times New Roman"/>
                <w:sz w:val="22"/>
                <w:szCs w:val="22"/>
              </w:rPr>
              <w:t xml:space="preserve">How many doses </w:t>
            </w:r>
            <w:r>
              <w:rPr>
                <w:rFonts w:ascii="Times New Roman" w:hAnsi="Times New Roman" w:cs="Times New Roman"/>
                <w:sz w:val="22"/>
                <w:szCs w:val="22"/>
              </w:rPr>
              <w:t>of COVID-19 vaccine have you already received?</w:t>
            </w:r>
          </w:p>
        </w:tc>
        <w:tc>
          <w:tcPr>
            <w:tcW w:w="1173" w:type="pct"/>
            <w:vAlign w:val="center"/>
          </w:tcPr>
          <w:p w:rsidR="00481BA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1 = Taken the first dose</w:t>
            </w:r>
          </w:p>
          <w:p w:rsidR="00481BA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2 = Taken the second dose</w:t>
            </w:r>
          </w:p>
          <w:p w:rsidR="00481BA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3 = Taken the third dose</w:t>
            </w:r>
          </w:p>
          <w:p w:rsidR="00481BAF" w:rsidRDefault="00481BAF" w:rsidP="0007111B">
            <w:pPr>
              <w:spacing w:line="276" w:lineRule="auto"/>
              <w:jc w:val="left"/>
              <w:rPr>
                <w:rFonts w:ascii="Times New Roman" w:hAnsi="Times New Roman" w:cs="Times New Roman"/>
                <w:sz w:val="22"/>
                <w:szCs w:val="22"/>
              </w:rPr>
            </w:pPr>
          </w:p>
          <w:p w:rsidR="00481BA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 xml:space="preserve">We used the first dose and the third dose vaccine uptake as our main outcomes, non-uptake </w:t>
            </w:r>
            <w:proofErr w:type="gramStart"/>
            <w:r>
              <w:rPr>
                <w:rFonts w:ascii="Times New Roman" w:hAnsi="Times New Roman" w:cs="Times New Roman"/>
                <w:sz w:val="22"/>
                <w:szCs w:val="22"/>
              </w:rPr>
              <w:t>were</w:t>
            </w:r>
            <w:proofErr w:type="gramEnd"/>
            <w:r>
              <w:rPr>
                <w:rFonts w:ascii="Times New Roman" w:hAnsi="Times New Roman" w:cs="Times New Roman"/>
                <w:sz w:val="22"/>
                <w:szCs w:val="22"/>
              </w:rPr>
              <w:t xml:space="preserve"> coded as 0.</w:t>
            </w:r>
          </w:p>
        </w:tc>
      </w:tr>
      <w:tr w:rsidR="00481BAF" w:rsidRPr="00DB341F" w:rsidTr="0007111B">
        <w:tc>
          <w:tcPr>
            <w:tcW w:w="863" w:type="pct"/>
            <w:vMerge w:val="restart"/>
            <w:vAlign w:val="center"/>
          </w:tcPr>
          <w:p w:rsidR="00481BAF" w:rsidRPr="00676A7F" w:rsidRDefault="00481BAF" w:rsidP="0007111B">
            <w:pPr>
              <w:spacing w:line="276" w:lineRule="auto"/>
              <w:jc w:val="left"/>
              <w:rPr>
                <w:rFonts w:ascii="Times New Roman" w:hAnsi="Times New Roman" w:cs="Times New Roman"/>
                <w:iCs/>
                <w:sz w:val="22"/>
                <w:szCs w:val="22"/>
              </w:rPr>
            </w:pPr>
            <w:r>
              <w:rPr>
                <w:rFonts w:ascii="Times New Roman" w:hAnsi="Times New Roman" w:cs="Times New Roman"/>
                <w:iCs/>
                <w:sz w:val="22"/>
                <w:szCs w:val="22"/>
              </w:rPr>
              <w:t>Risk perceptions</w:t>
            </w:r>
          </w:p>
        </w:tc>
        <w:tc>
          <w:tcPr>
            <w:tcW w:w="617" w:type="pct"/>
            <w:vAlign w:val="center"/>
          </w:tcPr>
          <w:p w:rsidR="00481BAF" w:rsidRPr="00676A7F" w:rsidRDefault="00481BAF" w:rsidP="0007111B">
            <w:pPr>
              <w:spacing w:line="276" w:lineRule="auto"/>
              <w:jc w:val="left"/>
              <w:rPr>
                <w:rFonts w:ascii="Times New Roman" w:hAnsi="Times New Roman" w:cs="Times New Roman"/>
                <w:sz w:val="22"/>
                <w:szCs w:val="22"/>
              </w:rPr>
            </w:pPr>
            <w:r w:rsidRPr="00676A7F">
              <w:rPr>
                <w:rFonts w:ascii="Times New Roman" w:hAnsi="Times New Roman" w:cs="Times New Roman"/>
                <w:sz w:val="22"/>
                <w:szCs w:val="22"/>
              </w:rPr>
              <w:t>RP1</w:t>
            </w:r>
          </w:p>
        </w:tc>
        <w:tc>
          <w:tcPr>
            <w:tcW w:w="2347" w:type="pct"/>
            <w:vAlign w:val="center"/>
          </w:tcPr>
          <w:p w:rsidR="00481BAF" w:rsidRPr="00DB341F" w:rsidRDefault="00481BAF" w:rsidP="0007111B">
            <w:pPr>
              <w:spacing w:line="276" w:lineRule="auto"/>
              <w:jc w:val="left"/>
              <w:rPr>
                <w:rFonts w:ascii="Times New Roman" w:hAnsi="Times New Roman" w:cs="Times New Roman"/>
                <w:iCs/>
                <w:sz w:val="22"/>
                <w:szCs w:val="22"/>
                <w:vertAlign w:val="superscript"/>
              </w:rPr>
            </w:pPr>
            <w:r w:rsidRPr="00676A7F">
              <w:rPr>
                <w:rFonts w:ascii="Times New Roman" w:hAnsi="Times New Roman" w:cs="Times New Roman"/>
                <w:sz w:val="22"/>
                <w:szCs w:val="22"/>
              </w:rPr>
              <w:t xml:space="preserve">How likely do you think it is that you will contract novel coronavirus pneumonia over the next one month? </w:t>
            </w:r>
          </w:p>
        </w:tc>
        <w:tc>
          <w:tcPr>
            <w:tcW w:w="1173" w:type="pct"/>
            <w:vAlign w:val="center"/>
          </w:tcPr>
          <w:p w:rsidR="00481BAF" w:rsidRPr="00676A7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1</w:t>
            </w:r>
            <w:r w:rsidRPr="00676A7F">
              <w:rPr>
                <w:rFonts w:ascii="Times New Roman" w:hAnsi="Times New Roman" w:cs="Times New Roman"/>
                <w:sz w:val="22"/>
                <w:szCs w:val="22"/>
              </w:rPr>
              <w:t xml:space="preserve"> = </w:t>
            </w:r>
            <w:r>
              <w:rPr>
                <w:rFonts w:ascii="Times New Roman" w:hAnsi="Times New Roman" w:cs="Times New Roman"/>
                <w:sz w:val="22"/>
                <w:szCs w:val="22"/>
              </w:rPr>
              <w:t>Never</w:t>
            </w:r>
          </w:p>
          <w:p w:rsidR="00481BAF" w:rsidRPr="00676A7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2</w:t>
            </w:r>
            <w:r w:rsidRPr="00676A7F">
              <w:rPr>
                <w:rFonts w:ascii="Times New Roman" w:hAnsi="Times New Roman" w:cs="Times New Roman"/>
                <w:sz w:val="22"/>
                <w:szCs w:val="22"/>
              </w:rPr>
              <w:t xml:space="preserve">= </w:t>
            </w:r>
            <w:r>
              <w:rPr>
                <w:rFonts w:ascii="Times New Roman" w:hAnsi="Times New Roman" w:cs="Times New Roman"/>
                <w:sz w:val="22"/>
                <w:szCs w:val="22"/>
              </w:rPr>
              <w:t>Very unlikely</w:t>
            </w:r>
          </w:p>
          <w:p w:rsidR="00481BAF" w:rsidRPr="00676A7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3</w:t>
            </w:r>
            <w:r w:rsidRPr="00676A7F">
              <w:rPr>
                <w:rFonts w:ascii="Times New Roman" w:hAnsi="Times New Roman" w:cs="Times New Roman"/>
                <w:sz w:val="22"/>
                <w:szCs w:val="22"/>
              </w:rPr>
              <w:t xml:space="preserve">= </w:t>
            </w:r>
            <w:r>
              <w:rPr>
                <w:rFonts w:ascii="Times New Roman" w:hAnsi="Times New Roman" w:cs="Times New Roman"/>
                <w:sz w:val="22"/>
                <w:szCs w:val="22"/>
              </w:rPr>
              <w:t>Unlikely</w:t>
            </w:r>
          </w:p>
          <w:p w:rsidR="00481BAF" w:rsidRPr="00676A7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4</w:t>
            </w:r>
            <w:r w:rsidRPr="00676A7F">
              <w:rPr>
                <w:rFonts w:ascii="Times New Roman" w:hAnsi="Times New Roman" w:cs="Times New Roman"/>
                <w:sz w:val="22"/>
                <w:szCs w:val="22"/>
              </w:rPr>
              <w:t xml:space="preserve"> = </w:t>
            </w:r>
            <w:r>
              <w:rPr>
                <w:rFonts w:ascii="Times New Roman" w:hAnsi="Times New Roman" w:cs="Times New Roman"/>
                <w:sz w:val="22"/>
                <w:szCs w:val="22"/>
              </w:rPr>
              <w:t>Evens</w:t>
            </w:r>
          </w:p>
          <w:p w:rsidR="00481BA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5</w:t>
            </w:r>
            <w:r w:rsidRPr="00676A7F">
              <w:rPr>
                <w:rFonts w:ascii="Times New Roman" w:hAnsi="Times New Roman" w:cs="Times New Roman"/>
                <w:sz w:val="22"/>
                <w:szCs w:val="22"/>
              </w:rPr>
              <w:t xml:space="preserve"> = </w:t>
            </w:r>
            <w:r>
              <w:rPr>
                <w:rFonts w:ascii="Times New Roman" w:hAnsi="Times New Roman" w:cs="Times New Roman" w:hint="eastAsia"/>
                <w:sz w:val="22"/>
                <w:szCs w:val="22"/>
              </w:rPr>
              <w:t>Li</w:t>
            </w:r>
            <w:r>
              <w:rPr>
                <w:rFonts w:ascii="Times New Roman" w:hAnsi="Times New Roman" w:cs="Times New Roman"/>
                <w:sz w:val="22"/>
                <w:szCs w:val="22"/>
              </w:rPr>
              <w:t>kely</w:t>
            </w:r>
          </w:p>
          <w:p w:rsidR="00481BA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6 = Very likely</w:t>
            </w:r>
          </w:p>
          <w:p w:rsidR="00481BAF" w:rsidRPr="00DB341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7 = Certain</w:t>
            </w:r>
          </w:p>
        </w:tc>
      </w:tr>
      <w:tr w:rsidR="00481BAF" w:rsidRPr="00DB341F" w:rsidTr="0007111B">
        <w:tc>
          <w:tcPr>
            <w:tcW w:w="863" w:type="pct"/>
            <w:vMerge/>
            <w:vAlign w:val="center"/>
          </w:tcPr>
          <w:p w:rsidR="00481BAF" w:rsidRPr="00DB341F" w:rsidRDefault="00481BAF" w:rsidP="0007111B">
            <w:pPr>
              <w:spacing w:line="276" w:lineRule="auto"/>
              <w:ind w:firstLine="450"/>
              <w:jc w:val="left"/>
              <w:rPr>
                <w:rFonts w:ascii="Times New Roman" w:hAnsi="Times New Roman" w:cs="Times New Roman"/>
                <w:sz w:val="22"/>
                <w:szCs w:val="22"/>
              </w:rPr>
            </w:pPr>
          </w:p>
        </w:tc>
        <w:tc>
          <w:tcPr>
            <w:tcW w:w="617" w:type="pct"/>
            <w:vAlign w:val="center"/>
          </w:tcPr>
          <w:p w:rsidR="00481BAF" w:rsidRPr="00676A7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RP2</w:t>
            </w:r>
          </w:p>
        </w:tc>
        <w:tc>
          <w:tcPr>
            <w:tcW w:w="2347" w:type="pct"/>
            <w:vAlign w:val="center"/>
          </w:tcPr>
          <w:p w:rsidR="00481BAF" w:rsidRPr="00DB341F" w:rsidRDefault="00481BAF" w:rsidP="0007111B">
            <w:pPr>
              <w:spacing w:line="276" w:lineRule="auto"/>
              <w:jc w:val="left"/>
              <w:rPr>
                <w:rFonts w:ascii="Times New Roman" w:hAnsi="Times New Roman" w:cs="Times New Roman"/>
                <w:sz w:val="22"/>
                <w:szCs w:val="22"/>
              </w:rPr>
            </w:pPr>
            <w:r w:rsidRPr="00676A7F">
              <w:rPr>
                <w:rFonts w:ascii="Times New Roman" w:hAnsi="Times New Roman" w:cs="Times New Roman"/>
                <w:sz w:val="22"/>
                <w:szCs w:val="22"/>
              </w:rPr>
              <w:t>How serious or mild do you think novel coronavirus pneumonia would be for you if you were infected?</w:t>
            </w:r>
          </w:p>
        </w:tc>
        <w:tc>
          <w:tcPr>
            <w:tcW w:w="1173" w:type="pct"/>
            <w:vAlign w:val="center"/>
          </w:tcPr>
          <w:p w:rsidR="00481BAF" w:rsidRPr="00676A7F" w:rsidRDefault="00481BAF" w:rsidP="0007111B">
            <w:pPr>
              <w:spacing w:line="276" w:lineRule="auto"/>
              <w:jc w:val="left"/>
              <w:rPr>
                <w:rFonts w:ascii="Times New Roman" w:hAnsi="Times New Roman" w:cs="Times New Roman"/>
                <w:sz w:val="22"/>
                <w:szCs w:val="22"/>
              </w:rPr>
            </w:pPr>
            <w:r w:rsidRPr="00676A7F">
              <w:rPr>
                <w:rFonts w:ascii="Times New Roman" w:hAnsi="Times New Roman" w:cs="Times New Roman"/>
                <w:sz w:val="22"/>
                <w:szCs w:val="22"/>
              </w:rPr>
              <w:t>1</w:t>
            </w:r>
            <w:r>
              <w:rPr>
                <w:rFonts w:ascii="Times New Roman" w:hAnsi="Times New Roman" w:cs="Times New Roman"/>
                <w:sz w:val="22"/>
                <w:szCs w:val="22"/>
              </w:rPr>
              <w:t xml:space="preserve"> = </w:t>
            </w:r>
            <w:r w:rsidRPr="00676A7F">
              <w:rPr>
                <w:rFonts w:ascii="Times New Roman" w:hAnsi="Times New Roman" w:cs="Times New Roman"/>
                <w:sz w:val="22"/>
                <w:szCs w:val="22"/>
              </w:rPr>
              <w:t>Very mild</w:t>
            </w:r>
          </w:p>
          <w:p w:rsidR="00481BAF" w:rsidRPr="00676A7F" w:rsidRDefault="00481BAF" w:rsidP="0007111B">
            <w:pPr>
              <w:spacing w:line="276" w:lineRule="auto"/>
              <w:jc w:val="left"/>
              <w:rPr>
                <w:rFonts w:ascii="Times New Roman" w:hAnsi="Times New Roman" w:cs="Times New Roman"/>
                <w:sz w:val="22"/>
                <w:szCs w:val="22"/>
              </w:rPr>
            </w:pPr>
            <w:r w:rsidRPr="00676A7F">
              <w:rPr>
                <w:rFonts w:ascii="Times New Roman" w:hAnsi="Times New Roman" w:cs="Times New Roman"/>
                <w:sz w:val="22"/>
                <w:szCs w:val="22"/>
              </w:rPr>
              <w:t>2</w:t>
            </w:r>
            <w:r>
              <w:rPr>
                <w:rFonts w:ascii="Times New Roman" w:hAnsi="Times New Roman" w:cs="Times New Roman"/>
                <w:sz w:val="22"/>
                <w:szCs w:val="22"/>
              </w:rPr>
              <w:t xml:space="preserve"> = </w:t>
            </w:r>
            <w:r w:rsidRPr="00676A7F">
              <w:rPr>
                <w:rFonts w:ascii="Times New Roman" w:hAnsi="Times New Roman" w:cs="Times New Roman"/>
                <w:sz w:val="22"/>
                <w:szCs w:val="22"/>
              </w:rPr>
              <w:t>Mild</w:t>
            </w:r>
          </w:p>
          <w:p w:rsidR="00481BAF" w:rsidRPr="00676A7F" w:rsidRDefault="00481BAF" w:rsidP="0007111B">
            <w:pPr>
              <w:spacing w:line="276" w:lineRule="auto"/>
              <w:jc w:val="left"/>
              <w:rPr>
                <w:rFonts w:ascii="Times New Roman" w:hAnsi="Times New Roman" w:cs="Times New Roman"/>
                <w:sz w:val="22"/>
                <w:szCs w:val="22"/>
              </w:rPr>
            </w:pPr>
            <w:r w:rsidRPr="00676A7F">
              <w:rPr>
                <w:rFonts w:ascii="Times New Roman" w:hAnsi="Times New Roman" w:cs="Times New Roman"/>
                <w:sz w:val="22"/>
                <w:szCs w:val="22"/>
              </w:rPr>
              <w:t>3</w:t>
            </w:r>
            <w:r>
              <w:rPr>
                <w:rFonts w:ascii="Times New Roman" w:hAnsi="Times New Roman" w:cs="Times New Roman"/>
                <w:sz w:val="22"/>
                <w:szCs w:val="22"/>
              </w:rPr>
              <w:t xml:space="preserve"> = </w:t>
            </w:r>
            <w:r w:rsidRPr="00676A7F">
              <w:rPr>
                <w:rFonts w:ascii="Times New Roman" w:hAnsi="Times New Roman" w:cs="Times New Roman"/>
                <w:sz w:val="22"/>
                <w:szCs w:val="22"/>
              </w:rPr>
              <w:t>Moderate</w:t>
            </w:r>
          </w:p>
          <w:p w:rsidR="00481BAF" w:rsidRPr="00676A7F" w:rsidRDefault="00481BAF" w:rsidP="0007111B">
            <w:pPr>
              <w:spacing w:line="276" w:lineRule="auto"/>
              <w:jc w:val="left"/>
              <w:rPr>
                <w:rFonts w:ascii="Times New Roman" w:hAnsi="Times New Roman" w:cs="Times New Roman"/>
                <w:sz w:val="22"/>
                <w:szCs w:val="22"/>
              </w:rPr>
            </w:pPr>
            <w:r w:rsidRPr="00676A7F">
              <w:rPr>
                <w:rFonts w:ascii="Times New Roman" w:hAnsi="Times New Roman" w:cs="Times New Roman"/>
                <w:sz w:val="22"/>
                <w:szCs w:val="22"/>
              </w:rPr>
              <w:t>4</w:t>
            </w:r>
            <w:r>
              <w:rPr>
                <w:rFonts w:ascii="Times New Roman" w:hAnsi="Times New Roman" w:cs="Times New Roman"/>
                <w:sz w:val="22"/>
                <w:szCs w:val="22"/>
              </w:rPr>
              <w:t xml:space="preserve"> = </w:t>
            </w:r>
            <w:r w:rsidRPr="00676A7F">
              <w:rPr>
                <w:rFonts w:ascii="Times New Roman" w:hAnsi="Times New Roman" w:cs="Times New Roman"/>
                <w:sz w:val="22"/>
                <w:szCs w:val="22"/>
              </w:rPr>
              <w:t>Serious</w:t>
            </w:r>
          </w:p>
          <w:p w:rsidR="00481BAF" w:rsidRPr="00DB341F" w:rsidRDefault="00481BAF" w:rsidP="0007111B">
            <w:pPr>
              <w:spacing w:line="276" w:lineRule="auto"/>
              <w:jc w:val="left"/>
              <w:rPr>
                <w:rFonts w:ascii="Times New Roman" w:hAnsi="Times New Roman" w:cs="Times New Roman"/>
                <w:sz w:val="22"/>
                <w:szCs w:val="22"/>
              </w:rPr>
            </w:pPr>
            <w:r w:rsidRPr="00676A7F">
              <w:rPr>
                <w:rFonts w:ascii="Times New Roman" w:hAnsi="Times New Roman" w:cs="Times New Roman"/>
                <w:sz w:val="22"/>
                <w:szCs w:val="22"/>
              </w:rPr>
              <w:t>5</w:t>
            </w:r>
            <w:r>
              <w:rPr>
                <w:rFonts w:ascii="Times New Roman" w:hAnsi="Times New Roman" w:cs="Times New Roman"/>
                <w:sz w:val="22"/>
                <w:szCs w:val="22"/>
              </w:rPr>
              <w:t xml:space="preserve"> = </w:t>
            </w:r>
            <w:r w:rsidRPr="00676A7F">
              <w:rPr>
                <w:rFonts w:ascii="Times New Roman" w:hAnsi="Times New Roman" w:cs="Times New Roman"/>
                <w:sz w:val="22"/>
                <w:szCs w:val="22"/>
              </w:rPr>
              <w:t>Very serious</w:t>
            </w:r>
          </w:p>
        </w:tc>
      </w:tr>
      <w:tr w:rsidR="00481BAF" w:rsidRPr="00DB341F" w:rsidTr="0007111B">
        <w:tc>
          <w:tcPr>
            <w:tcW w:w="863" w:type="pct"/>
            <w:vMerge/>
            <w:vAlign w:val="center"/>
          </w:tcPr>
          <w:p w:rsidR="00481BAF" w:rsidRPr="00DB341F" w:rsidRDefault="00481BAF" w:rsidP="0007111B">
            <w:pPr>
              <w:spacing w:line="276" w:lineRule="auto"/>
              <w:jc w:val="left"/>
              <w:rPr>
                <w:rFonts w:ascii="Times New Roman" w:hAnsi="Times New Roman" w:cs="Times New Roman"/>
                <w:iCs/>
                <w:sz w:val="22"/>
                <w:szCs w:val="22"/>
              </w:rPr>
            </w:pPr>
          </w:p>
        </w:tc>
        <w:tc>
          <w:tcPr>
            <w:tcW w:w="617" w:type="pct"/>
            <w:vAlign w:val="center"/>
          </w:tcPr>
          <w:p w:rsidR="00481BAF" w:rsidRPr="00676A7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RP3</w:t>
            </w:r>
          </w:p>
        </w:tc>
        <w:tc>
          <w:tcPr>
            <w:tcW w:w="2347" w:type="pct"/>
            <w:vAlign w:val="center"/>
          </w:tcPr>
          <w:p w:rsidR="00481BAF" w:rsidRPr="00DB341F" w:rsidRDefault="00481BAF" w:rsidP="0007111B">
            <w:pPr>
              <w:spacing w:line="276" w:lineRule="auto"/>
              <w:jc w:val="left"/>
              <w:rPr>
                <w:rFonts w:ascii="Times New Roman" w:hAnsi="Times New Roman" w:cs="Times New Roman"/>
                <w:iCs/>
                <w:sz w:val="22"/>
                <w:szCs w:val="22"/>
              </w:rPr>
            </w:pPr>
            <w:r w:rsidRPr="00676A7F">
              <w:rPr>
                <w:rFonts w:ascii="Times New Roman" w:hAnsi="Times New Roman" w:cs="Times New Roman"/>
                <w:sz w:val="22"/>
                <w:szCs w:val="22"/>
              </w:rPr>
              <w:t>How much do you worry that you would be infected with novel coronavirus pneumonia</w:t>
            </w:r>
            <w:r>
              <w:rPr>
                <w:rFonts w:ascii="Times New Roman" w:hAnsi="Times New Roman" w:cs="Times New Roman"/>
                <w:sz w:val="22"/>
                <w:szCs w:val="22"/>
              </w:rPr>
              <w:t xml:space="preserve"> </w:t>
            </w:r>
            <w:r w:rsidRPr="00676A7F">
              <w:rPr>
                <w:rFonts w:ascii="Times New Roman" w:hAnsi="Times New Roman" w:cs="Times New Roman"/>
                <w:sz w:val="22"/>
                <w:szCs w:val="22"/>
              </w:rPr>
              <w:t xml:space="preserve">in the next one month?  </w:t>
            </w:r>
          </w:p>
        </w:tc>
        <w:tc>
          <w:tcPr>
            <w:tcW w:w="1173" w:type="pct"/>
            <w:vAlign w:val="center"/>
          </w:tcPr>
          <w:p w:rsidR="00481BAF" w:rsidRPr="00676A7F" w:rsidRDefault="00481BAF" w:rsidP="0007111B">
            <w:pPr>
              <w:spacing w:line="276" w:lineRule="auto"/>
              <w:jc w:val="left"/>
              <w:rPr>
                <w:rFonts w:ascii="Times New Roman" w:hAnsi="Times New Roman" w:cs="Times New Roman"/>
                <w:sz w:val="22"/>
                <w:szCs w:val="22"/>
              </w:rPr>
            </w:pPr>
            <w:r w:rsidRPr="00676A7F">
              <w:rPr>
                <w:rFonts w:ascii="Times New Roman" w:hAnsi="Times New Roman" w:cs="Times New Roman"/>
                <w:sz w:val="22"/>
                <w:szCs w:val="22"/>
              </w:rPr>
              <w:t>1</w:t>
            </w:r>
            <w:r>
              <w:rPr>
                <w:rFonts w:ascii="Times New Roman" w:hAnsi="Times New Roman" w:cs="Times New Roman"/>
                <w:sz w:val="22"/>
                <w:szCs w:val="22"/>
              </w:rPr>
              <w:t xml:space="preserve"> = </w:t>
            </w:r>
            <w:r w:rsidRPr="00676A7F">
              <w:rPr>
                <w:rFonts w:ascii="Times New Roman" w:hAnsi="Times New Roman" w:cs="Times New Roman"/>
                <w:sz w:val="22"/>
                <w:szCs w:val="22"/>
              </w:rPr>
              <w:t>Not at all worried</w:t>
            </w:r>
          </w:p>
          <w:p w:rsidR="00481BAF" w:rsidRPr="00676A7F" w:rsidRDefault="00481BAF" w:rsidP="0007111B">
            <w:pPr>
              <w:spacing w:line="276" w:lineRule="auto"/>
              <w:jc w:val="left"/>
              <w:rPr>
                <w:rFonts w:ascii="Times New Roman" w:hAnsi="Times New Roman" w:cs="Times New Roman"/>
                <w:sz w:val="22"/>
                <w:szCs w:val="22"/>
              </w:rPr>
            </w:pPr>
            <w:r w:rsidRPr="00676A7F">
              <w:rPr>
                <w:rFonts w:ascii="Times New Roman" w:hAnsi="Times New Roman" w:cs="Times New Roman"/>
                <w:sz w:val="22"/>
                <w:szCs w:val="22"/>
              </w:rPr>
              <w:t>2</w:t>
            </w:r>
            <w:r>
              <w:rPr>
                <w:rFonts w:ascii="Times New Roman" w:hAnsi="Times New Roman" w:cs="Times New Roman"/>
                <w:sz w:val="22"/>
                <w:szCs w:val="22"/>
              </w:rPr>
              <w:t xml:space="preserve"> = </w:t>
            </w:r>
            <w:r w:rsidRPr="00676A7F">
              <w:rPr>
                <w:rFonts w:ascii="Times New Roman" w:hAnsi="Times New Roman" w:cs="Times New Roman"/>
                <w:sz w:val="22"/>
                <w:szCs w:val="22"/>
              </w:rPr>
              <w:t>Slightly worried</w:t>
            </w:r>
          </w:p>
          <w:p w:rsidR="00481BAF" w:rsidRPr="00676A7F" w:rsidRDefault="00481BAF" w:rsidP="0007111B">
            <w:pPr>
              <w:spacing w:line="276" w:lineRule="auto"/>
              <w:jc w:val="left"/>
              <w:rPr>
                <w:rFonts w:ascii="Times New Roman" w:hAnsi="Times New Roman" w:cs="Times New Roman"/>
                <w:sz w:val="22"/>
                <w:szCs w:val="22"/>
              </w:rPr>
            </w:pPr>
            <w:r w:rsidRPr="00676A7F">
              <w:rPr>
                <w:rFonts w:ascii="Times New Roman" w:hAnsi="Times New Roman" w:cs="Times New Roman"/>
                <w:sz w:val="22"/>
                <w:szCs w:val="22"/>
              </w:rPr>
              <w:t>3</w:t>
            </w:r>
            <w:r>
              <w:rPr>
                <w:rFonts w:ascii="Times New Roman" w:hAnsi="Times New Roman" w:cs="Times New Roman"/>
                <w:sz w:val="22"/>
                <w:szCs w:val="22"/>
              </w:rPr>
              <w:t xml:space="preserve"> = </w:t>
            </w:r>
            <w:r w:rsidRPr="00676A7F">
              <w:rPr>
                <w:rFonts w:ascii="Times New Roman" w:hAnsi="Times New Roman" w:cs="Times New Roman"/>
                <w:sz w:val="22"/>
                <w:szCs w:val="22"/>
              </w:rPr>
              <w:t>Moderately worried</w:t>
            </w:r>
          </w:p>
          <w:p w:rsidR="00481BAF" w:rsidRPr="00676A7F" w:rsidRDefault="00481BAF" w:rsidP="0007111B">
            <w:pPr>
              <w:spacing w:line="276" w:lineRule="auto"/>
              <w:jc w:val="left"/>
              <w:rPr>
                <w:rFonts w:ascii="Times New Roman" w:hAnsi="Times New Roman" w:cs="Times New Roman"/>
                <w:sz w:val="22"/>
                <w:szCs w:val="22"/>
              </w:rPr>
            </w:pPr>
            <w:r w:rsidRPr="00676A7F">
              <w:rPr>
                <w:rFonts w:ascii="Times New Roman" w:hAnsi="Times New Roman" w:cs="Times New Roman"/>
                <w:sz w:val="22"/>
                <w:szCs w:val="22"/>
              </w:rPr>
              <w:t>4</w:t>
            </w:r>
            <w:r>
              <w:rPr>
                <w:rFonts w:ascii="Times New Roman" w:hAnsi="Times New Roman" w:cs="Times New Roman"/>
                <w:sz w:val="22"/>
                <w:szCs w:val="22"/>
              </w:rPr>
              <w:t xml:space="preserve"> = </w:t>
            </w:r>
            <w:r w:rsidRPr="00676A7F">
              <w:rPr>
                <w:rFonts w:ascii="Times New Roman" w:hAnsi="Times New Roman" w:cs="Times New Roman"/>
                <w:sz w:val="22"/>
                <w:szCs w:val="22"/>
              </w:rPr>
              <w:t>Very much worried</w:t>
            </w:r>
          </w:p>
          <w:p w:rsidR="00481BAF" w:rsidRPr="00DB341F" w:rsidRDefault="00481BAF" w:rsidP="0007111B">
            <w:pPr>
              <w:spacing w:line="276" w:lineRule="auto"/>
              <w:jc w:val="left"/>
              <w:rPr>
                <w:rFonts w:ascii="Times New Roman" w:hAnsi="Times New Roman" w:cs="Times New Roman"/>
                <w:sz w:val="22"/>
                <w:szCs w:val="22"/>
              </w:rPr>
            </w:pPr>
            <w:r w:rsidRPr="00676A7F">
              <w:rPr>
                <w:rFonts w:ascii="Times New Roman" w:hAnsi="Times New Roman" w:cs="Times New Roman"/>
                <w:sz w:val="22"/>
                <w:szCs w:val="22"/>
              </w:rPr>
              <w:t>5</w:t>
            </w:r>
            <w:r>
              <w:rPr>
                <w:rFonts w:ascii="Times New Roman" w:hAnsi="Times New Roman" w:cs="Times New Roman"/>
                <w:sz w:val="22"/>
                <w:szCs w:val="22"/>
              </w:rPr>
              <w:t xml:space="preserve"> = </w:t>
            </w:r>
            <w:r w:rsidRPr="00676A7F">
              <w:rPr>
                <w:rFonts w:ascii="Times New Roman" w:hAnsi="Times New Roman" w:cs="Times New Roman"/>
                <w:sz w:val="22"/>
                <w:szCs w:val="22"/>
              </w:rPr>
              <w:t>Extremely worried</w:t>
            </w:r>
          </w:p>
        </w:tc>
      </w:tr>
      <w:tr w:rsidR="00481BAF" w:rsidRPr="00DB341F" w:rsidTr="0007111B">
        <w:tc>
          <w:tcPr>
            <w:tcW w:w="863" w:type="pct"/>
            <w:vMerge w:val="restart"/>
            <w:vAlign w:val="center"/>
          </w:tcPr>
          <w:p w:rsidR="00481BAF" w:rsidRPr="00DB341F" w:rsidRDefault="00481BAF" w:rsidP="0007111B">
            <w:pPr>
              <w:spacing w:line="276" w:lineRule="auto"/>
              <w:jc w:val="left"/>
              <w:rPr>
                <w:rFonts w:ascii="Times New Roman" w:hAnsi="Times New Roman" w:cs="Times New Roman"/>
                <w:iCs/>
                <w:sz w:val="22"/>
                <w:szCs w:val="22"/>
                <w:vertAlign w:val="superscript"/>
              </w:rPr>
            </w:pPr>
            <w:r>
              <w:rPr>
                <w:rFonts w:ascii="Times New Roman" w:hAnsi="Times New Roman" w:cs="Times New Roman"/>
                <w:iCs/>
                <w:sz w:val="22"/>
                <w:szCs w:val="22"/>
              </w:rPr>
              <w:t>Efficacy</w:t>
            </w:r>
          </w:p>
        </w:tc>
        <w:tc>
          <w:tcPr>
            <w:tcW w:w="617" w:type="pct"/>
            <w:vAlign w:val="center"/>
          </w:tcPr>
          <w:p w:rsidR="00481BAF" w:rsidRPr="00676A7F" w:rsidRDefault="00481BAF" w:rsidP="0007111B">
            <w:pPr>
              <w:spacing w:line="276" w:lineRule="auto"/>
              <w:jc w:val="left"/>
              <w:rPr>
                <w:rFonts w:ascii="Times New Roman" w:hAnsi="Times New Roman" w:cs="Times New Roman"/>
                <w:sz w:val="22"/>
                <w:szCs w:val="22"/>
              </w:rPr>
            </w:pPr>
            <w:proofErr w:type="spellStart"/>
            <w:r>
              <w:rPr>
                <w:rFonts w:ascii="Times New Roman" w:hAnsi="Times New Roman" w:cs="Times New Roman"/>
                <w:sz w:val="22"/>
                <w:szCs w:val="22"/>
              </w:rPr>
              <w:t>Self_eff</w:t>
            </w:r>
            <w:proofErr w:type="spellEnd"/>
          </w:p>
        </w:tc>
        <w:tc>
          <w:tcPr>
            <w:tcW w:w="2347" w:type="pct"/>
            <w:vAlign w:val="center"/>
          </w:tcPr>
          <w:p w:rsidR="00481BAF" w:rsidRPr="00EA0CAF" w:rsidRDefault="00481BAF" w:rsidP="0007111B">
            <w:pPr>
              <w:spacing w:line="276" w:lineRule="auto"/>
              <w:jc w:val="left"/>
              <w:rPr>
                <w:rFonts w:ascii="Times New Roman" w:hAnsi="Times New Roman" w:cs="Times New Roman"/>
                <w:sz w:val="22"/>
                <w:szCs w:val="22"/>
              </w:rPr>
            </w:pPr>
            <w:r w:rsidRPr="00EA0CAF">
              <w:rPr>
                <w:rFonts w:ascii="Times New Roman" w:hAnsi="Times New Roman" w:cs="Times New Roman"/>
                <w:sz w:val="22"/>
                <w:szCs w:val="22"/>
              </w:rPr>
              <w:t>I’m confident that I can take measures to protect myself against novel coronavirus pneumonia</w:t>
            </w:r>
            <w:r>
              <w:rPr>
                <w:rFonts w:ascii="Times New Roman" w:hAnsi="Times New Roman" w:cs="Times New Roman"/>
                <w:sz w:val="22"/>
                <w:szCs w:val="22"/>
              </w:rPr>
              <w:t xml:space="preserve">. </w:t>
            </w:r>
          </w:p>
        </w:tc>
        <w:tc>
          <w:tcPr>
            <w:tcW w:w="1173" w:type="pct"/>
            <w:vAlign w:val="center"/>
          </w:tcPr>
          <w:p w:rsidR="00481BAF" w:rsidRPr="00EA0CAF" w:rsidRDefault="00481BAF" w:rsidP="0007111B">
            <w:pPr>
              <w:spacing w:line="276" w:lineRule="auto"/>
              <w:jc w:val="left"/>
              <w:rPr>
                <w:rFonts w:ascii="Times New Roman" w:hAnsi="Times New Roman" w:cs="Times New Roman"/>
                <w:sz w:val="22"/>
                <w:szCs w:val="22"/>
              </w:rPr>
            </w:pPr>
            <w:r w:rsidRPr="00EA0CAF">
              <w:rPr>
                <w:rFonts w:ascii="Times New Roman" w:hAnsi="Times New Roman" w:cs="Times New Roman"/>
                <w:sz w:val="22"/>
                <w:szCs w:val="22"/>
              </w:rPr>
              <w:t>1</w:t>
            </w:r>
            <w:r>
              <w:rPr>
                <w:rFonts w:ascii="Times New Roman" w:hAnsi="Times New Roman" w:cs="Times New Roman"/>
                <w:sz w:val="22"/>
                <w:szCs w:val="22"/>
              </w:rPr>
              <w:t xml:space="preserve"> = </w:t>
            </w:r>
            <w:r w:rsidRPr="00EA0CAF">
              <w:rPr>
                <w:rFonts w:ascii="Times New Roman" w:hAnsi="Times New Roman" w:cs="Times New Roman"/>
                <w:sz w:val="22"/>
                <w:szCs w:val="22"/>
              </w:rPr>
              <w:t>Strongly disagree</w:t>
            </w:r>
          </w:p>
          <w:p w:rsidR="00481BAF" w:rsidRPr="00EA0CAF" w:rsidRDefault="00481BAF" w:rsidP="0007111B">
            <w:pPr>
              <w:spacing w:line="276" w:lineRule="auto"/>
              <w:jc w:val="left"/>
              <w:rPr>
                <w:rFonts w:ascii="Times New Roman" w:hAnsi="Times New Roman" w:cs="Times New Roman"/>
                <w:sz w:val="22"/>
                <w:szCs w:val="22"/>
              </w:rPr>
            </w:pPr>
            <w:r w:rsidRPr="00EA0CAF">
              <w:rPr>
                <w:rFonts w:ascii="Times New Roman" w:hAnsi="Times New Roman" w:cs="Times New Roman"/>
                <w:sz w:val="22"/>
                <w:szCs w:val="22"/>
              </w:rPr>
              <w:t>2</w:t>
            </w:r>
            <w:r>
              <w:rPr>
                <w:rFonts w:ascii="Times New Roman" w:hAnsi="Times New Roman" w:cs="Times New Roman"/>
                <w:sz w:val="22"/>
                <w:szCs w:val="22"/>
              </w:rPr>
              <w:t xml:space="preserve"> = </w:t>
            </w:r>
            <w:r w:rsidRPr="00EA0CAF">
              <w:rPr>
                <w:rFonts w:ascii="Times New Roman" w:hAnsi="Times New Roman" w:cs="Times New Roman"/>
                <w:sz w:val="22"/>
                <w:szCs w:val="22"/>
              </w:rPr>
              <w:t>Disagree</w:t>
            </w:r>
          </w:p>
          <w:p w:rsidR="00481BAF" w:rsidRPr="00EA0CAF" w:rsidRDefault="00481BAF" w:rsidP="0007111B">
            <w:pPr>
              <w:spacing w:line="276" w:lineRule="auto"/>
              <w:jc w:val="left"/>
              <w:rPr>
                <w:rFonts w:ascii="Times New Roman" w:hAnsi="Times New Roman" w:cs="Times New Roman"/>
                <w:sz w:val="22"/>
                <w:szCs w:val="22"/>
              </w:rPr>
            </w:pPr>
            <w:r w:rsidRPr="00EA0CAF">
              <w:rPr>
                <w:rFonts w:ascii="Times New Roman" w:hAnsi="Times New Roman" w:cs="Times New Roman"/>
                <w:sz w:val="22"/>
                <w:szCs w:val="22"/>
              </w:rPr>
              <w:t>3</w:t>
            </w:r>
            <w:r>
              <w:rPr>
                <w:rFonts w:ascii="Times New Roman" w:hAnsi="Times New Roman" w:cs="Times New Roman"/>
                <w:sz w:val="22"/>
                <w:szCs w:val="22"/>
              </w:rPr>
              <w:t xml:space="preserve"> = </w:t>
            </w:r>
            <w:r w:rsidRPr="00EA0CAF">
              <w:rPr>
                <w:rFonts w:ascii="Times New Roman" w:hAnsi="Times New Roman" w:cs="Times New Roman"/>
                <w:sz w:val="22"/>
                <w:szCs w:val="22"/>
              </w:rPr>
              <w:t>Half-half/ neutral</w:t>
            </w:r>
          </w:p>
          <w:p w:rsidR="00481BAF" w:rsidRPr="00EA0CAF" w:rsidRDefault="00481BAF" w:rsidP="0007111B">
            <w:pPr>
              <w:spacing w:line="276" w:lineRule="auto"/>
              <w:jc w:val="left"/>
              <w:rPr>
                <w:rFonts w:ascii="Times New Roman" w:hAnsi="Times New Roman" w:cs="Times New Roman"/>
                <w:sz w:val="22"/>
                <w:szCs w:val="22"/>
              </w:rPr>
            </w:pPr>
            <w:r w:rsidRPr="00EA0CAF">
              <w:rPr>
                <w:rFonts w:ascii="Times New Roman" w:hAnsi="Times New Roman" w:cs="Times New Roman"/>
                <w:sz w:val="22"/>
                <w:szCs w:val="22"/>
              </w:rPr>
              <w:lastRenderedPageBreak/>
              <w:t>4</w:t>
            </w:r>
            <w:r>
              <w:rPr>
                <w:rFonts w:ascii="Times New Roman" w:hAnsi="Times New Roman" w:cs="Times New Roman"/>
                <w:sz w:val="22"/>
                <w:szCs w:val="22"/>
              </w:rPr>
              <w:t xml:space="preserve"> = </w:t>
            </w:r>
            <w:r w:rsidRPr="00EA0CAF">
              <w:rPr>
                <w:rFonts w:ascii="Times New Roman" w:hAnsi="Times New Roman" w:cs="Times New Roman"/>
                <w:sz w:val="22"/>
                <w:szCs w:val="22"/>
              </w:rPr>
              <w:t>Agree</w:t>
            </w:r>
          </w:p>
          <w:p w:rsidR="00481BAF" w:rsidRPr="00DB341F" w:rsidRDefault="00481BAF" w:rsidP="0007111B">
            <w:pPr>
              <w:spacing w:line="276" w:lineRule="auto"/>
              <w:jc w:val="left"/>
              <w:rPr>
                <w:rFonts w:ascii="Times New Roman" w:hAnsi="Times New Roman" w:cs="Times New Roman"/>
                <w:sz w:val="22"/>
                <w:szCs w:val="22"/>
              </w:rPr>
            </w:pPr>
            <w:r w:rsidRPr="00EA0CAF">
              <w:rPr>
                <w:rFonts w:ascii="Times New Roman" w:hAnsi="Times New Roman" w:cs="Times New Roman"/>
                <w:sz w:val="22"/>
                <w:szCs w:val="22"/>
              </w:rPr>
              <w:t>5</w:t>
            </w:r>
            <w:r>
              <w:rPr>
                <w:rFonts w:ascii="Times New Roman" w:hAnsi="Times New Roman" w:cs="Times New Roman"/>
                <w:sz w:val="22"/>
                <w:szCs w:val="22"/>
              </w:rPr>
              <w:t xml:space="preserve"> = </w:t>
            </w:r>
            <w:r w:rsidRPr="00EA0CAF">
              <w:rPr>
                <w:rFonts w:ascii="Times New Roman" w:hAnsi="Times New Roman" w:cs="Times New Roman"/>
                <w:sz w:val="22"/>
                <w:szCs w:val="22"/>
              </w:rPr>
              <w:t>Strongly agree</w:t>
            </w:r>
          </w:p>
        </w:tc>
      </w:tr>
      <w:tr w:rsidR="00481BAF" w:rsidRPr="00DB341F" w:rsidTr="0007111B">
        <w:tc>
          <w:tcPr>
            <w:tcW w:w="863" w:type="pct"/>
            <w:vMerge/>
            <w:vAlign w:val="center"/>
          </w:tcPr>
          <w:p w:rsidR="00481BAF" w:rsidRPr="00DB341F" w:rsidRDefault="00481BAF" w:rsidP="0007111B">
            <w:pPr>
              <w:spacing w:line="276" w:lineRule="auto"/>
              <w:jc w:val="left"/>
              <w:rPr>
                <w:rFonts w:ascii="Times New Roman" w:hAnsi="Times New Roman" w:cs="Times New Roman"/>
                <w:sz w:val="22"/>
                <w:szCs w:val="22"/>
              </w:rPr>
            </w:pPr>
          </w:p>
        </w:tc>
        <w:tc>
          <w:tcPr>
            <w:tcW w:w="617" w:type="pct"/>
            <w:vAlign w:val="center"/>
          </w:tcPr>
          <w:p w:rsidR="00481BAF" w:rsidRPr="00676A7F" w:rsidRDefault="00481BAF" w:rsidP="0007111B">
            <w:pPr>
              <w:spacing w:line="276" w:lineRule="auto"/>
              <w:jc w:val="left"/>
              <w:rPr>
                <w:rFonts w:ascii="Times New Roman" w:hAnsi="Times New Roman" w:cs="Times New Roman"/>
                <w:sz w:val="22"/>
                <w:szCs w:val="22"/>
              </w:rPr>
            </w:pPr>
            <w:proofErr w:type="spellStart"/>
            <w:r>
              <w:rPr>
                <w:rFonts w:ascii="Times New Roman" w:hAnsi="Times New Roman" w:cs="Times New Roman"/>
                <w:sz w:val="22"/>
                <w:szCs w:val="22"/>
              </w:rPr>
              <w:t>Tru_gov</w:t>
            </w:r>
            <w:proofErr w:type="spellEnd"/>
          </w:p>
        </w:tc>
        <w:tc>
          <w:tcPr>
            <w:tcW w:w="2347" w:type="pct"/>
            <w:vAlign w:val="center"/>
          </w:tcPr>
          <w:p w:rsidR="00481BAF" w:rsidRPr="00DB341F" w:rsidRDefault="00481BAF" w:rsidP="0007111B">
            <w:pPr>
              <w:spacing w:line="276" w:lineRule="auto"/>
              <w:jc w:val="left"/>
              <w:rPr>
                <w:rFonts w:ascii="Times New Roman" w:hAnsi="Times New Roman" w:cs="Times New Roman"/>
                <w:sz w:val="22"/>
                <w:szCs w:val="22"/>
              </w:rPr>
            </w:pPr>
            <w:r w:rsidRPr="00EA0CAF">
              <w:rPr>
                <w:rFonts w:ascii="Times New Roman" w:hAnsi="Times New Roman" w:cs="Times New Roman"/>
                <w:sz w:val="22"/>
                <w:szCs w:val="22"/>
              </w:rPr>
              <w:t>I believe that the Hong Kong government can take effective measures to control novel coronavirus pneumonia spread in Hong Kong</w:t>
            </w:r>
          </w:p>
        </w:tc>
        <w:tc>
          <w:tcPr>
            <w:tcW w:w="1173" w:type="pct"/>
            <w:vAlign w:val="center"/>
          </w:tcPr>
          <w:p w:rsidR="00481BAF" w:rsidRPr="00DB341F" w:rsidRDefault="00481BAF" w:rsidP="0007111B">
            <w:pPr>
              <w:spacing w:line="276" w:lineRule="auto"/>
              <w:jc w:val="left"/>
              <w:rPr>
                <w:rFonts w:ascii="Times New Roman" w:hAnsi="Times New Roman" w:cs="Times New Roman"/>
                <w:sz w:val="22"/>
                <w:szCs w:val="22"/>
              </w:rPr>
            </w:pPr>
            <w:bookmarkStart w:id="4" w:name="OLE_LINK132"/>
            <w:bookmarkStart w:id="5" w:name="OLE_LINK133"/>
            <w:r>
              <w:rPr>
                <w:rFonts w:ascii="Times New Roman" w:hAnsi="Times New Roman" w:cs="Times New Roman"/>
                <w:sz w:val="22"/>
                <w:szCs w:val="22"/>
              </w:rPr>
              <w:t>Same as above</w:t>
            </w:r>
            <w:bookmarkEnd w:id="4"/>
            <w:bookmarkEnd w:id="5"/>
          </w:p>
        </w:tc>
      </w:tr>
      <w:tr w:rsidR="00481BAF" w:rsidRPr="00DB341F" w:rsidTr="0007111B">
        <w:tc>
          <w:tcPr>
            <w:tcW w:w="863" w:type="pct"/>
            <w:vAlign w:val="center"/>
          </w:tcPr>
          <w:p w:rsidR="00481BAF" w:rsidRPr="00EA0CAF" w:rsidRDefault="00481BAF" w:rsidP="0007111B">
            <w:pPr>
              <w:spacing w:line="276" w:lineRule="auto"/>
              <w:jc w:val="left"/>
              <w:rPr>
                <w:rFonts w:ascii="Times New Roman" w:hAnsi="Times New Roman" w:cs="Times New Roman"/>
                <w:sz w:val="22"/>
                <w:szCs w:val="22"/>
              </w:rPr>
            </w:pPr>
            <w:r w:rsidRPr="00EA0CAF">
              <w:rPr>
                <w:rFonts w:ascii="Times New Roman" w:hAnsi="Times New Roman" w:cs="Times New Roman"/>
                <w:sz w:val="22"/>
                <w:szCs w:val="22"/>
              </w:rPr>
              <w:t>Health</w:t>
            </w:r>
            <w:r>
              <w:rPr>
                <w:rFonts w:ascii="Times New Roman" w:hAnsi="Times New Roman" w:cs="Times New Roman"/>
                <w:sz w:val="22"/>
                <w:szCs w:val="22"/>
              </w:rPr>
              <w:t xml:space="preserve"> status</w:t>
            </w:r>
          </w:p>
        </w:tc>
        <w:tc>
          <w:tcPr>
            <w:tcW w:w="617" w:type="pct"/>
            <w:vAlign w:val="center"/>
          </w:tcPr>
          <w:p w:rsidR="00481BAF" w:rsidRPr="00676A7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PH</w:t>
            </w:r>
          </w:p>
        </w:tc>
        <w:tc>
          <w:tcPr>
            <w:tcW w:w="2347" w:type="pct"/>
            <w:vAlign w:val="center"/>
          </w:tcPr>
          <w:p w:rsidR="00481BAF" w:rsidRPr="00EA0CAF" w:rsidRDefault="00481BAF" w:rsidP="0007111B">
            <w:pPr>
              <w:spacing w:line="276" w:lineRule="auto"/>
              <w:jc w:val="left"/>
              <w:rPr>
                <w:rFonts w:ascii="Times New Roman" w:hAnsi="Times New Roman" w:cs="Times New Roman"/>
                <w:sz w:val="22"/>
                <w:szCs w:val="22"/>
              </w:rPr>
            </w:pPr>
            <w:r w:rsidRPr="00EA0CAF">
              <w:rPr>
                <w:rFonts w:ascii="Times New Roman" w:hAnsi="Times New Roman" w:cs="Times New Roman"/>
                <w:sz w:val="22"/>
                <w:szCs w:val="22"/>
              </w:rPr>
              <w:t>Over the past one week, would you say your health i</w:t>
            </w:r>
            <w:r>
              <w:rPr>
                <w:rFonts w:ascii="Times New Roman" w:hAnsi="Times New Roman" w:cs="Times New Roman"/>
                <w:sz w:val="22"/>
                <w:szCs w:val="22"/>
              </w:rPr>
              <w:t>s:</w:t>
            </w:r>
          </w:p>
        </w:tc>
        <w:tc>
          <w:tcPr>
            <w:tcW w:w="1173" w:type="pct"/>
            <w:vAlign w:val="center"/>
          </w:tcPr>
          <w:p w:rsidR="00481BAF" w:rsidRDefault="00481BAF" w:rsidP="0007111B">
            <w:pPr>
              <w:spacing w:line="276" w:lineRule="auto"/>
              <w:jc w:val="left"/>
              <w:rPr>
                <w:rFonts w:ascii="Times New Roman" w:hAnsi="Times New Roman" w:cs="Times New Roman"/>
                <w:sz w:val="22"/>
                <w:szCs w:val="22"/>
              </w:rPr>
            </w:pPr>
            <w:r w:rsidRPr="00EA0CAF">
              <w:rPr>
                <w:rFonts w:ascii="Times New Roman" w:hAnsi="Times New Roman" w:cs="Times New Roman"/>
                <w:sz w:val="22"/>
                <w:szCs w:val="22"/>
              </w:rPr>
              <w:t>1</w:t>
            </w:r>
            <w:r>
              <w:rPr>
                <w:rFonts w:ascii="Times New Roman" w:hAnsi="Times New Roman" w:cs="Times New Roman"/>
                <w:sz w:val="22"/>
                <w:szCs w:val="22"/>
              </w:rPr>
              <w:t xml:space="preserve"> = </w:t>
            </w:r>
            <w:r w:rsidRPr="00EA0CAF">
              <w:rPr>
                <w:rFonts w:ascii="Times New Roman" w:hAnsi="Times New Roman" w:cs="Times New Roman"/>
                <w:sz w:val="22"/>
                <w:szCs w:val="22"/>
              </w:rPr>
              <w:t>Poor</w:t>
            </w:r>
          </w:p>
          <w:p w:rsidR="00481BAF" w:rsidRPr="00EA0CAF" w:rsidRDefault="00481BAF" w:rsidP="0007111B">
            <w:pPr>
              <w:spacing w:line="276" w:lineRule="auto"/>
              <w:jc w:val="left"/>
              <w:rPr>
                <w:rFonts w:ascii="Times New Roman" w:hAnsi="Times New Roman" w:cs="Times New Roman"/>
                <w:sz w:val="22"/>
                <w:szCs w:val="22"/>
              </w:rPr>
            </w:pPr>
            <w:r w:rsidRPr="00EA0CAF">
              <w:rPr>
                <w:rFonts w:ascii="Times New Roman" w:hAnsi="Times New Roman" w:cs="Times New Roman"/>
                <w:sz w:val="22"/>
                <w:szCs w:val="22"/>
              </w:rPr>
              <w:t>2</w:t>
            </w:r>
            <w:r>
              <w:rPr>
                <w:rFonts w:ascii="Times New Roman" w:hAnsi="Times New Roman" w:cs="Times New Roman"/>
                <w:sz w:val="22"/>
                <w:szCs w:val="22"/>
              </w:rPr>
              <w:t xml:space="preserve"> = </w:t>
            </w:r>
            <w:r w:rsidRPr="00EA0CAF">
              <w:rPr>
                <w:rFonts w:ascii="Times New Roman" w:hAnsi="Times New Roman" w:cs="Times New Roman"/>
                <w:sz w:val="22"/>
                <w:szCs w:val="22"/>
              </w:rPr>
              <w:t>Fair</w:t>
            </w:r>
          </w:p>
          <w:p w:rsidR="00481BAF" w:rsidRPr="00EA0CAF" w:rsidRDefault="00481BAF" w:rsidP="0007111B">
            <w:pPr>
              <w:spacing w:line="276" w:lineRule="auto"/>
              <w:jc w:val="left"/>
              <w:rPr>
                <w:rFonts w:ascii="Times New Roman" w:hAnsi="Times New Roman" w:cs="Times New Roman"/>
                <w:sz w:val="22"/>
                <w:szCs w:val="22"/>
              </w:rPr>
            </w:pPr>
            <w:r w:rsidRPr="00EA0CAF">
              <w:rPr>
                <w:rFonts w:ascii="Times New Roman" w:hAnsi="Times New Roman" w:cs="Times New Roman"/>
                <w:sz w:val="22"/>
                <w:szCs w:val="22"/>
              </w:rPr>
              <w:t>3</w:t>
            </w:r>
            <w:r>
              <w:rPr>
                <w:rFonts w:ascii="Times New Roman" w:hAnsi="Times New Roman" w:cs="Times New Roman"/>
                <w:sz w:val="22"/>
                <w:szCs w:val="22"/>
              </w:rPr>
              <w:t xml:space="preserve"> = </w:t>
            </w:r>
            <w:r w:rsidRPr="00EA0CAF">
              <w:rPr>
                <w:rFonts w:ascii="Times New Roman" w:hAnsi="Times New Roman" w:cs="Times New Roman"/>
                <w:sz w:val="22"/>
                <w:szCs w:val="22"/>
              </w:rPr>
              <w:t>Good</w:t>
            </w:r>
          </w:p>
          <w:p w:rsidR="00481BAF" w:rsidRPr="00EA0CAF" w:rsidRDefault="00481BAF" w:rsidP="0007111B">
            <w:pPr>
              <w:spacing w:line="276" w:lineRule="auto"/>
              <w:jc w:val="left"/>
              <w:rPr>
                <w:rFonts w:ascii="Times New Roman" w:hAnsi="Times New Roman" w:cs="Times New Roman"/>
                <w:sz w:val="22"/>
                <w:szCs w:val="22"/>
              </w:rPr>
            </w:pPr>
            <w:r w:rsidRPr="00EA0CAF">
              <w:rPr>
                <w:rFonts w:ascii="Times New Roman" w:hAnsi="Times New Roman" w:cs="Times New Roman"/>
                <w:sz w:val="22"/>
                <w:szCs w:val="22"/>
              </w:rPr>
              <w:t>4</w:t>
            </w:r>
            <w:r>
              <w:rPr>
                <w:rFonts w:ascii="Times New Roman" w:hAnsi="Times New Roman" w:cs="Times New Roman"/>
                <w:sz w:val="22"/>
                <w:szCs w:val="22"/>
              </w:rPr>
              <w:t xml:space="preserve"> = </w:t>
            </w:r>
            <w:r w:rsidRPr="00EA0CAF">
              <w:rPr>
                <w:rFonts w:ascii="Times New Roman" w:hAnsi="Times New Roman" w:cs="Times New Roman"/>
                <w:sz w:val="22"/>
                <w:szCs w:val="22"/>
              </w:rPr>
              <w:t>Very good</w:t>
            </w:r>
          </w:p>
          <w:p w:rsidR="00481BAF" w:rsidRPr="00DB341F" w:rsidRDefault="00481BAF" w:rsidP="0007111B">
            <w:pPr>
              <w:spacing w:line="276" w:lineRule="auto"/>
              <w:jc w:val="left"/>
              <w:rPr>
                <w:rFonts w:ascii="Times New Roman" w:hAnsi="Times New Roman" w:cs="Times New Roman"/>
                <w:sz w:val="22"/>
                <w:szCs w:val="22"/>
              </w:rPr>
            </w:pPr>
            <w:r w:rsidRPr="00EA0CAF">
              <w:rPr>
                <w:rFonts w:ascii="Times New Roman" w:hAnsi="Times New Roman" w:cs="Times New Roman"/>
                <w:sz w:val="22"/>
                <w:szCs w:val="22"/>
              </w:rPr>
              <w:t>5</w:t>
            </w:r>
            <w:r>
              <w:rPr>
                <w:rFonts w:ascii="Times New Roman" w:hAnsi="Times New Roman" w:cs="Times New Roman"/>
                <w:sz w:val="22"/>
                <w:szCs w:val="22"/>
              </w:rPr>
              <w:t xml:space="preserve"> = </w:t>
            </w:r>
            <w:r w:rsidRPr="00EA0CAF">
              <w:rPr>
                <w:rFonts w:ascii="Times New Roman" w:hAnsi="Times New Roman" w:cs="Times New Roman"/>
                <w:sz w:val="22"/>
                <w:szCs w:val="22"/>
              </w:rPr>
              <w:t>Excellent</w:t>
            </w:r>
          </w:p>
        </w:tc>
      </w:tr>
      <w:tr w:rsidR="00481BAF" w:rsidRPr="00DB341F" w:rsidTr="0007111B">
        <w:tc>
          <w:tcPr>
            <w:tcW w:w="863" w:type="pct"/>
            <w:vAlign w:val="center"/>
          </w:tcPr>
          <w:p w:rsidR="00481BAF" w:rsidRPr="00DB341F" w:rsidRDefault="00481BAF" w:rsidP="0007111B">
            <w:pPr>
              <w:spacing w:line="276" w:lineRule="auto"/>
              <w:jc w:val="left"/>
              <w:rPr>
                <w:rFonts w:ascii="Times New Roman" w:hAnsi="Times New Roman" w:cs="Times New Roman"/>
                <w:sz w:val="22"/>
                <w:szCs w:val="22"/>
              </w:rPr>
            </w:pPr>
          </w:p>
        </w:tc>
        <w:tc>
          <w:tcPr>
            <w:tcW w:w="617" w:type="pct"/>
            <w:vAlign w:val="center"/>
          </w:tcPr>
          <w:p w:rsidR="00481BAF" w:rsidRPr="00676A7F" w:rsidRDefault="00481BAF" w:rsidP="0007111B">
            <w:pPr>
              <w:spacing w:line="276" w:lineRule="auto"/>
              <w:jc w:val="left"/>
              <w:rPr>
                <w:rFonts w:ascii="Times New Roman" w:hAnsi="Times New Roman" w:cs="Times New Roman"/>
                <w:sz w:val="22"/>
                <w:szCs w:val="22"/>
              </w:rPr>
            </w:pPr>
            <w:bookmarkStart w:id="6" w:name="OLE_LINK1"/>
            <w:bookmarkStart w:id="7" w:name="OLE_LINK2"/>
            <w:r>
              <w:rPr>
                <w:rFonts w:ascii="Times New Roman" w:hAnsi="Times New Roman" w:cs="Times New Roman"/>
                <w:sz w:val="22"/>
                <w:szCs w:val="22"/>
              </w:rPr>
              <w:t>Stress1</w:t>
            </w:r>
            <w:bookmarkEnd w:id="6"/>
            <w:bookmarkEnd w:id="7"/>
          </w:p>
        </w:tc>
        <w:tc>
          <w:tcPr>
            <w:tcW w:w="2347" w:type="pct"/>
            <w:vAlign w:val="center"/>
          </w:tcPr>
          <w:p w:rsidR="00481BAF" w:rsidRPr="00EA0CAF" w:rsidRDefault="00481BAF" w:rsidP="0007111B">
            <w:pPr>
              <w:spacing w:line="276" w:lineRule="auto"/>
              <w:jc w:val="left"/>
              <w:rPr>
                <w:rFonts w:ascii="Times New Roman" w:hAnsi="Times New Roman" w:cs="Times New Roman"/>
                <w:sz w:val="22"/>
                <w:szCs w:val="22"/>
              </w:rPr>
            </w:pPr>
            <w:r w:rsidRPr="00DB341F">
              <w:rPr>
                <w:rFonts w:ascii="Times New Roman" w:hAnsi="Times New Roman" w:cs="Times New Roman"/>
                <w:sz w:val="22"/>
                <w:szCs w:val="22"/>
              </w:rPr>
              <w:t>Not being able to stop or control worrying</w:t>
            </w:r>
          </w:p>
        </w:tc>
        <w:tc>
          <w:tcPr>
            <w:tcW w:w="1173" w:type="pct"/>
            <w:vAlign w:val="center"/>
          </w:tcPr>
          <w:p w:rsidR="00481BAF" w:rsidRPr="00A61DD9"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 xml:space="preserve">0 = </w:t>
            </w:r>
            <w:r w:rsidRPr="00A61DD9">
              <w:rPr>
                <w:rFonts w:ascii="Times New Roman" w:hAnsi="Times New Roman" w:cs="Times New Roman"/>
                <w:sz w:val="22"/>
                <w:szCs w:val="22"/>
              </w:rPr>
              <w:t>Not at all</w:t>
            </w:r>
          </w:p>
          <w:p w:rsidR="00481BAF" w:rsidRPr="00A61DD9"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 xml:space="preserve">1 = </w:t>
            </w:r>
            <w:r w:rsidRPr="00A61DD9">
              <w:rPr>
                <w:rFonts w:ascii="Times New Roman" w:hAnsi="Times New Roman" w:cs="Times New Roman"/>
                <w:sz w:val="22"/>
                <w:szCs w:val="22"/>
              </w:rPr>
              <w:t>Several days</w:t>
            </w:r>
          </w:p>
          <w:p w:rsidR="00481BAF" w:rsidRPr="00A61DD9"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 xml:space="preserve">2 = </w:t>
            </w:r>
            <w:r w:rsidRPr="00A61DD9">
              <w:rPr>
                <w:rFonts w:ascii="Times New Roman" w:hAnsi="Times New Roman" w:cs="Times New Roman"/>
                <w:sz w:val="22"/>
                <w:szCs w:val="22"/>
              </w:rPr>
              <w:t>More than half the days</w:t>
            </w:r>
          </w:p>
          <w:p w:rsidR="00481BAF" w:rsidRPr="00DB341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 xml:space="preserve">3 = </w:t>
            </w:r>
            <w:r w:rsidRPr="00A61DD9">
              <w:rPr>
                <w:rFonts w:ascii="Times New Roman" w:hAnsi="Times New Roman" w:cs="Times New Roman"/>
                <w:sz w:val="22"/>
                <w:szCs w:val="22"/>
              </w:rPr>
              <w:t>Nearly every day</w:t>
            </w:r>
          </w:p>
        </w:tc>
      </w:tr>
      <w:tr w:rsidR="00481BAF" w:rsidRPr="00DB341F" w:rsidTr="0007111B">
        <w:tc>
          <w:tcPr>
            <w:tcW w:w="863" w:type="pct"/>
            <w:vAlign w:val="center"/>
          </w:tcPr>
          <w:p w:rsidR="00481BAF" w:rsidRPr="00DB341F" w:rsidRDefault="00481BAF" w:rsidP="0007111B">
            <w:pPr>
              <w:spacing w:line="276" w:lineRule="auto"/>
              <w:jc w:val="left"/>
              <w:rPr>
                <w:rFonts w:ascii="Times New Roman" w:hAnsi="Times New Roman" w:cs="Times New Roman"/>
                <w:sz w:val="22"/>
                <w:szCs w:val="22"/>
              </w:rPr>
            </w:pPr>
          </w:p>
        </w:tc>
        <w:tc>
          <w:tcPr>
            <w:tcW w:w="617" w:type="pct"/>
            <w:vAlign w:val="center"/>
          </w:tcPr>
          <w:p w:rsidR="00481BAF" w:rsidRPr="00676A7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Stress2</w:t>
            </w:r>
          </w:p>
        </w:tc>
        <w:tc>
          <w:tcPr>
            <w:tcW w:w="2347" w:type="pct"/>
            <w:vAlign w:val="center"/>
          </w:tcPr>
          <w:p w:rsidR="00481BAF" w:rsidRPr="00DB341F" w:rsidRDefault="00481BAF" w:rsidP="0007111B">
            <w:pPr>
              <w:spacing w:line="276" w:lineRule="auto"/>
              <w:jc w:val="left"/>
              <w:rPr>
                <w:rFonts w:ascii="Times New Roman" w:hAnsi="Times New Roman" w:cs="Times New Roman"/>
                <w:sz w:val="22"/>
                <w:szCs w:val="22"/>
              </w:rPr>
            </w:pPr>
            <w:r w:rsidRPr="00DB341F">
              <w:rPr>
                <w:rFonts w:ascii="Times New Roman" w:hAnsi="Times New Roman" w:cs="Times New Roman"/>
                <w:sz w:val="22"/>
                <w:szCs w:val="22"/>
              </w:rPr>
              <w:t>Feeling down, depressed, or hopeless</w:t>
            </w:r>
          </w:p>
        </w:tc>
        <w:tc>
          <w:tcPr>
            <w:tcW w:w="1173" w:type="pct"/>
            <w:vAlign w:val="center"/>
          </w:tcPr>
          <w:p w:rsidR="00481BAF" w:rsidRPr="00DB341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Same as above</w:t>
            </w:r>
          </w:p>
        </w:tc>
      </w:tr>
      <w:tr w:rsidR="00481BAF" w:rsidRPr="00DB341F" w:rsidTr="0007111B">
        <w:tc>
          <w:tcPr>
            <w:tcW w:w="863" w:type="pct"/>
            <w:vAlign w:val="center"/>
          </w:tcPr>
          <w:p w:rsidR="00481BAF" w:rsidRPr="00DB341F" w:rsidRDefault="00481BAF" w:rsidP="0007111B">
            <w:pPr>
              <w:spacing w:line="276" w:lineRule="auto"/>
              <w:jc w:val="left"/>
              <w:rPr>
                <w:rFonts w:ascii="Times New Roman" w:hAnsi="Times New Roman" w:cs="Times New Roman"/>
                <w:b/>
                <w:sz w:val="22"/>
                <w:szCs w:val="22"/>
              </w:rPr>
            </w:pPr>
          </w:p>
        </w:tc>
        <w:tc>
          <w:tcPr>
            <w:tcW w:w="617" w:type="pct"/>
            <w:vAlign w:val="center"/>
          </w:tcPr>
          <w:p w:rsidR="00481BAF" w:rsidRPr="00676A7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Stress3</w:t>
            </w:r>
          </w:p>
        </w:tc>
        <w:tc>
          <w:tcPr>
            <w:tcW w:w="2347" w:type="pct"/>
            <w:vAlign w:val="center"/>
          </w:tcPr>
          <w:p w:rsidR="00481BAF" w:rsidRPr="00DB341F" w:rsidRDefault="00481BAF" w:rsidP="0007111B">
            <w:pPr>
              <w:spacing w:line="276" w:lineRule="auto"/>
              <w:jc w:val="left"/>
              <w:rPr>
                <w:rFonts w:ascii="Times New Roman" w:hAnsi="Times New Roman" w:cs="Times New Roman"/>
                <w:sz w:val="22"/>
                <w:szCs w:val="22"/>
              </w:rPr>
            </w:pPr>
            <w:r w:rsidRPr="00DB341F">
              <w:rPr>
                <w:rFonts w:ascii="Times New Roman" w:hAnsi="Times New Roman" w:cs="Times New Roman"/>
                <w:sz w:val="22"/>
                <w:szCs w:val="22"/>
              </w:rPr>
              <w:t>Little interest or pleasure in doing things</w:t>
            </w:r>
          </w:p>
        </w:tc>
        <w:tc>
          <w:tcPr>
            <w:tcW w:w="1173" w:type="pct"/>
            <w:vAlign w:val="center"/>
          </w:tcPr>
          <w:p w:rsidR="00481BAF" w:rsidRPr="00DB341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Same as above</w:t>
            </w:r>
          </w:p>
        </w:tc>
      </w:tr>
      <w:tr w:rsidR="00481BAF" w:rsidRPr="00DB341F" w:rsidTr="0007111B">
        <w:tc>
          <w:tcPr>
            <w:tcW w:w="863" w:type="pct"/>
            <w:vAlign w:val="center"/>
          </w:tcPr>
          <w:p w:rsidR="00481BAF" w:rsidRPr="00DB341F" w:rsidRDefault="00481BAF" w:rsidP="0007111B">
            <w:pPr>
              <w:spacing w:line="276" w:lineRule="auto"/>
              <w:jc w:val="left"/>
              <w:rPr>
                <w:rFonts w:ascii="Times New Roman" w:hAnsi="Times New Roman" w:cs="Times New Roman"/>
                <w:sz w:val="22"/>
                <w:szCs w:val="22"/>
              </w:rPr>
            </w:pPr>
          </w:p>
        </w:tc>
        <w:tc>
          <w:tcPr>
            <w:tcW w:w="617" w:type="pct"/>
            <w:vAlign w:val="center"/>
          </w:tcPr>
          <w:p w:rsidR="00481BAF" w:rsidRPr="00676A7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Stress4</w:t>
            </w:r>
          </w:p>
        </w:tc>
        <w:tc>
          <w:tcPr>
            <w:tcW w:w="2347" w:type="pct"/>
            <w:vAlign w:val="center"/>
          </w:tcPr>
          <w:p w:rsidR="00481BAF" w:rsidRPr="00EA0CAF" w:rsidRDefault="00481BAF" w:rsidP="0007111B">
            <w:pPr>
              <w:spacing w:line="276" w:lineRule="auto"/>
              <w:jc w:val="left"/>
              <w:rPr>
                <w:rFonts w:ascii="Times New Roman" w:hAnsi="Times New Roman" w:cs="Times New Roman"/>
                <w:sz w:val="22"/>
                <w:szCs w:val="22"/>
              </w:rPr>
            </w:pPr>
            <w:r w:rsidRPr="00EA0CAF">
              <w:rPr>
                <w:rFonts w:ascii="Times New Roman" w:hAnsi="Times New Roman" w:cs="Times New Roman"/>
                <w:sz w:val="22"/>
                <w:szCs w:val="22"/>
              </w:rPr>
              <w:t>Perceived negativity of vaccine-related news</w:t>
            </w:r>
          </w:p>
        </w:tc>
        <w:tc>
          <w:tcPr>
            <w:tcW w:w="1173" w:type="pct"/>
            <w:vAlign w:val="center"/>
          </w:tcPr>
          <w:p w:rsidR="00481BAF" w:rsidRPr="00DB341F" w:rsidRDefault="00481BAF" w:rsidP="0007111B">
            <w:pPr>
              <w:spacing w:line="276" w:lineRule="auto"/>
              <w:jc w:val="left"/>
              <w:rPr>
                <w:rFonts w:ascii="Times New Roman" w:hAnsi="Times New Roman" w:cs="Times New Roman"/>
                <w:sz w:val="22"/>
                <w:szCs w:val="22"/>
              </w:rPr>
            </w:pPr>
            <w:bookmarkStart w:id="8" w:name="OLE_LINK134"/>
            <w:bookmarkStart w:id="9" w:name="OLE_LINK135"/>
            <w:r>
              <w:rPr>
                <w:rFonts w:ascii="Times New Roman" w:hAnsi="Times New Roman" w:cs="Times New Roman"/>
                <w:sz w:val="22"/>
                <w:szCs w:val="22"/>
              </w:rPr>
              <w:t>Same as above</w:t>
            </w:r>
            <w:bookmarkEnd w:id="8"/>
            <w:bookmarkEnd w:id="9"/>
          </w:p>
        </w:tc>
      </w:tr>
      <w:tr w:rsidR="00481BAF" w:rsidRPr="00DB341F" w:rsidTr="0007111B">
        <w:tc>
          <w:tcPr>
            <w:tcW w:w="863" w:type="pct"/>
            <w:vAlign w:val="center"/>
          </w:tcPr>
          <w:p w:rsidR="00481BAF" w:rsidRPr="00DB341F" w:rsidRDefault="00481BAF" w:rsidP="0007111B">
            <w:pPr>
              <w:spacing w:line="276" w:lineRule="auto"/>
              <w:jc w:val="left"/>
              <w:rPr>
                <w:rFonts w:ascii="Times New Roman" w:hAnsi="Times New Roman" w:cs="Times New Roman"/>
                <w:b/>
                <w:sz w:val="22"/>
                <w:szCs w:val="22"/>
              </w:rPr>
            </w:pPr>
          </w:p>
        </w:tc>
        <w:tc>
          <w:tcPr>
            <w:tcW w:w="617" w:type="pct"/>
            <w:vAlign w:val="center"/>
          </w:tcPr>
          <w:p w:rsidR="00481BAF" w:rsidRPr="00676A7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Chronic</w:t>
            </w:r>
          </w:p>
        </w:tc>
        <w:tc>
          <w:tcPr>
            <w:tcW w:w="2347" w:type="pct"/>
            <w:vAlign w:val="center"/>
          </w:tcPr>
          <w:p w:rsidR="00481BAF" w:rsidRPr="00DB341F" w:rsidRDefault="00481BAF" w:rsidP="0007111B">
            <w:pPr>
              <w:spacing w:line="276" w:lineRule="auto"/>
              <w:jc w:val="left"/>
              <w:rPr>
                <w:rFonts w:ascii="Times New Roman" w:hAnsi="Times New Roman" w:cs="Times New Roman"/>
                <w:sz w:val="22"/>
                <w:szCs w:val="22"/>
              </w:rPr>
            </w:pPr>
            <w:r w:rsidRPr="00A61DD9">
              <w:rPr>
                <w:rFonts w:ascii="Times New Roman" w:hAnsi="Times New Roman" w:cs="Times New Roman"/>
                <w:sz w:val="22"/>
                <w:szCs w:val="22"/>
              </w:rPr>
              <w:t xml:space="preserve">Has a doctor ever told you that you have any chronic medical conditions? </w:t>
            </w:r>
          </w:p>
        </w:tc>
        <w:tc>
          <w:tcPr>
            <w:tcW w:w="1173" w:type="pct"/>
            <w:vAlign w:val="center"/>
          </w:tcPr>
          <w:p w:rsidR="00481BA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0 = No</w:t>
            </w:r>
          </w:p>
          <w:p w:rsidR="00481BAF" w:rsidRPr="00DB341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1 = Yes</w:t>
            </w:r>
          </w:p>
        </w:tc>
      </w:tr>
      <w:tr w:rsidR="00481BAF" w:rsidRPr="00DB341F" w:rsidTr="0007111B">
        <w:tc>
          <w:tcPr>
            <w:tcW w:w="863" w:type="pct"/>
            <w:vMerge w:val="restart"/>
            <w:vAlign w:val="center"/>
          </w:tcPr>
          <w:p w:rsidR="00481BAF" w:rsidRPr="00DB341F" w:rsidRDefault="00481BAF" w:rsidP="0007111B">
            <w:pPr>
              <w:spacing w:line="276" w:lineRule="auto"/>
              <w:jc w:val="left"/>
              <w:rPr>
                <w:rFonts w:ascii="Times New Roman" w:hAnsi="Times New Roman" w:cs="Times New Roman"/>
                <w:sz w:val="22"/>
                <w:szCs w:val="22"/>
              </w:rPr>
            </w:pPr>
            <w:bookmarkStart w:id="10" w:name="_Hlk137809568"/>
            <w:r>
              <w:rPr>
                <w:rFonts w:ascii="Times New Roman" w:hAnsi="Times New Roman" w:cs="Times New Roman"/>
                <w:sz w:val="22"/>
                <w:szCs w:val="22"/>
              </w:rPr>
              <w:t>Vaccine confidence attitudes</w:t>
            </w:r>
          </w:p>
        </w:tc>
        <w:tc>
          <w:tcPr>
            <w:tcW w:w="617" w:type="pct"/>
            <w:vAlign w:val="center"/>
          </w:tcPr>
          <w:p w:rsidR="00481BAF" w:rsidRPr="00676A7F" w:rsidRDefault="00481BAF" w:rsidP="0007111B">
            <w:pPr>
              <w:spacing w:line="276" w:lineRule="auto"/>
              <w:jc w:val="left"/>
              <w:rPr>
                <w:rFonts w:ascii="Times New Roman" w:hAnsi="Times New Roman" w:cs="Times New Roman"/>
                <w:sz w:val="22"/>
                <w:szCs w:val="22"/>
              </w:rPr>
            </w:pPr>
            <w:bookmarkStart w:id="11" w:name="OLE_LINK3"/>
            <w:bookmarkStart w:id="12" w:name="OLE_LINK4"/>
            <w:r>
              <w:rPr>
                <w:rFonts w:ascii="Times New Roman" w:hAnsi="Times New Roman" w:cs="Times New Roman"/>
                <w:sz w:val="22"/>
                <w:szCs w:val="22"/>
              </w:rPr>
              <w:t>VC1</w:t>
            </w:r>
            <w:bookmarkEnd w:id="11"/>
            <w:bookmarkEnd w:id="12"/>
          </w:p>
        </w:tc>
        <w:tc>
          <w:tcPr>
            <w:tcW w:w="2347" w:type="pct"/>
            <w:vAlign w:val="center"/>
          </w:tcPr>
          <w:p w:rsidR="00481BAF" w:rsidRPr="00DB341F" w:rsidRDefault="00481BAF" w:rsidP="0007111B">
            <w:pPr>
              <w:spacing w:line="276" w:lineRule="auto"/>
              <w:jc w:val="left"/>
              <w:rPr>
                <w:rFonts w:ascii="Times New Roman" w:hAnsi="Times New Roman" w:cs="Times New Roman"/>
                <w:sz w:val="22"/>
                <w:szCs w:val="22"/>
              </w:rPr>
            </w:pPr>
            <w:r w:rsidRPr="00A61DD9">
              <w:rPr>
                <w:rFonts w:ascii="Times New Roman" w:hAnsi="Times New Roman" w:cs="Times New Roman"/>
                <w:sz w:val="22"/>
                <w:szCs w:val="22"/>
              </w:rPr>
              <w:t>(Overall) I think COVID-19 vaccines will be safe</w:t>
            </w:r>
          </w:p>
        </w:tc>
        <w:tc>
          <w:tcPr>
            <w:tcW w:w="1173" w:type="pct"/>
            <w:vAlign w:val="center"/>
          </w:tcPr>
          <w:p w:rsidR="00481BAF" w:rsidRPr="00EA0CAF" w:rsidRDefault="00481BAF" w:rsidP="0007111B">
            <w:pPr>
              <w:spacing w:line="276" w:lineRule="auto"/>
              <w:jc w:val="left"/>
              <w:rPr>
                <w:rFonts w:ascii="Times New Roman" w:hAnsi="Times New Roman" w:cs="Times New Roman"/>
                <w:sz w:val="22"/>
                <w:szCs w:val="22"/>
              </w:rPr>
            </w:pPr>
            <w:r w:rsidRPr="00EA0CAF">
              <w:rPr>
                <w:rFonts w:ascii="Times New Roman" w:hAnsi="Times New Roman" w:cs="Times New Roman"/>
                <w:sz w:val="22"/>
                <w:szCs w:val="22"/>
              </w:rPr>
              <w:t>1</w:t>
            </w:r>
            <w:r>
              <w:rPr>
                <w:rFonts w:ascii="Times New Roman" w:hAnsi="Times New Roman" w:cs="Times New Roman"/>
                <w:sz w:val="22"/>
                <w:szCs w:val="22"/>
              </w:rPr>
              <w:t xml:space="preserve"> = </w:t>
            </w:r>
            <w:r w:rsidRPr="00EA0CAF">
              <w:rPr>
                <w:rFonts w:ascii="Times New Roman" w:hAnsi="Times New Roman" w:cs="Times New Roman"/>
                <w:sz w:val="22"/>
                <w:szCs w:val="22"/>
              </w:rPr>
              <w:t>Strongly disagree</w:t>
            </w:r>
          </w:p>
          <w:p w:rsidR="00481BAF" w:rsidRPr="00EA0CAF" w:rsidRDefault="00481BAF" w:rsidP="0007111B">
            <w:pPr>
              <w:spacing w:line="276" w:lineRule="auto"/>
              <w:jc w:val="left"/>
              <w:rPr>
                <w:rFonts w:ascii="Times New Roman" w:hAnsi="Times New Roman" w:cs="Times New Roman"/>
                <w:sz w:val="22"/>
                <w:szCs w:val="22"/>
              </w:rPr>
            </w:pPr>
            <w:r w:rsidRPr="00EA0CAF">
              <w:rPr>
                <w:rFonts w:ascii="Times New Roman" w:hAnsi="Times New Roman" w:cs="Times New Roman"/>
                <w:sz w:val="22"/>
                <w:szCs w:val="22"/>
              </w:rPr>
              <w:t>2</w:t>
            </w:r>
            <w:r>
              <w:rPr>
                <w:rFonts w:ascii="Times New Roman" w:hAnsi="Times New Roman" w:cs="Times New Roman"/>
                <w:sz w:val="22"/>
                <w:szCs w:val="22"/>
              </w:rPr>
              <w:t xml:space="preserve"> = </w:t>
            </w:r>
            <w:r w:rsidRPr="00EA0CAF">
              <w:rPr>
                <w:rFonts w:ascii="Times New Roman" w:hAnsi="Times New Roman" w:cs="Times New Roman"/>
                <w:sz w:val="22"/>
                <w:szCs w:val="22"/>
              </w:rPr>
              <w:t>Disagree</w:t>
            </w:r>
          </w:p>
          <w:p w:rsidR="00481BAF" w:rsidRPr="00EA0CAF" w:rsidRDefault="00481BAF" w:rsidP="0007111B">
            <w:pPr>
              <w:spacing w:line="276" w:lineRule="auto"/>
              <w:jc w:val="left"/>
              <w:rPr>
                <w:rFonts w:ascii="Times New Roman" w:hAnsi="Times New Roman" w:cs="Times New Roman"/>
                <w:sz w:val="22"/>
                <w:szCs w:val="22"/>
              </w:rPr>
            </w:pPr>
            <w:r w:rsidRPr="00EA0CAF">
              <w:rPr>
                <w:rFonts w:ascii="Times New Roman" w:hAnsi="Times New Roman" w:cs="Times New Roman"/>
                <w:sz w:val="22"/>
                <w:szCs w:val="22"/>
              </w:rPr>
              <w:t>3</w:t>
            </w:r>
            <w:r>
              <w:rPr>
                <w:rFonts w:ascii="Times New Roman" w:hAnsi="Times New Roman" w:cs="Times New Roman"/>
                <w:sz w:val="22"/>
                <w:szCs w:val="22"/>
              </w:rPr>
              <w:t xml:space="preserve"> = </w:t>
            </w:r>
            <w:r w:rsidRPr="00EA0CAF">
              <w:rPr>
                <w:rFonts w:ascii="Times New Roman" w:hAnsi="Times New Roman" w:cs="Times New Roman"/>
                <w:sz w:val="22"/>
                <w:szCs w:val="22"/>
              </w:rPr>
              <w:t>Half-half/ neutral</w:t>
            </w:r>
          </w:p>
          <w:p w:rsidR="00481BAF" w:rsidRPr="00EA0CAF" w:rsidRDefault="00481BAF" w:rsidP="0007111B">
            <w:pPr>
              <w:spacing w:line="276" w:lineRule="auto"/>
              <w:jc w:val="left"/>
              <w:rPr>
                <w:rFonts w:ascii="Times New Roman" w:hAnsi="Times New Roman" w:cs="Times New Roman"/>
                <w:sz w:val="22"/>
                <w:szCs w:val="22"/>
              </w:rPr>
            </w:pPr>
            <w:r w:rsidRPr="00EA0CAF">
              <w:rPr>
                <w:rFonts w:ascii="Times New Roman" w:hAnsi="Times New Roman" w:cs="Times New Roman"/>
                <w:sz w:val="22"/>
                <w:szCs w:val="22"/>
              </w:rPr>
              <w:t>4</w:t>
            </w:r>
            <w:r>
              <w:rPr>
                <w:rFonts w:ascii="Times New Roman" w:hAnsi="Times New Roman" w:cs="Times New Roman"/>
                <w:sz w:val="22"/>
                <w:szCs w:val="22"/>
              </w:rPr>
              <w:t xml:space="preserve"> = </w:t>
            </w:r>
            <w:r w:rsidRPr="00EA0CAF">
              <w:rPr>
                <w:rFonts w:ascii="Times New Roman" w:hAnsi="Times New Roman" w:cs="Times New Roman"/>
                <w:sz w:val="22"/>
                <w:szCs w:val="22"/>
              </w:rPr>
              <w:t>Agree</w:t>
            </w:r>
          </w:p>
          <w:p w:rsidR="00481BAF" w:rsidRPr="00DB341F" w:rsidRDefault="00481BAF" w:rsidP="0007111B">
            <w:pPr>
              <w:spacing w:line="276" w:lineRule="auto"/>
              <w:jc w:val="left"/>
              <w:rPr>
                <w:rFonts w:ascii="Times New Roman" w:hAnsi="Times New Roman" w:cs="Times New Roman"/>
                <w:sz w:val="22"/>
                <w:szCs w:val="22"/>
              </w:rPr>
            </w:pPr>
            <w:r w:rsidRPr="00EA0CAF">
              <w:rPr>
                <w:rFonts w:ascii="Times New Roman" w:hAnsi="Times New Roman" w:cs="Times New Roman"/>
                <w:sz w:val="22"/>
                <w:szCs w:val="22"/>
              </w:rPr>
              <w:t>5</w:t>
            </w:r>
            <w:r>
              <w:rPr>
                <w:rFonts w:ascii="Times New Roman" w:hAnsi="Times New Roman" w:cs="Times New Roman"/>
                <w:sz w:val="22"/>
                <w:szCs w:val="22"/>
              </w:rPr>
              <w:t xml:space="preserve"> = </w:t>
            </w:r>
            <w:r w:rsidRPr="00EA0CAF">
              <w:rPr>
                <w:rFonts w:ascii="Times New Roman" w:hAnsi="Times New Roman" w:cs="Times New Roman"/>
                <w:sz w:val="22"/>
                <w:szCs w:val="22"/>
              </w:rPr>
              <w:t>Strongly agree</w:t>
            </w:r>
          </w:p>
        </w:tc>
      </w:tr>
      <w:tr w:rsidR="00481BAF" w:rsidRPr="00DB341F" w:rsidTr="0007111B">
        <w:tc>
          <w:tcPr>
            <w:tcW w:w="863" w:type="pct"/>
            <w:vMerge/>
            <w:vAlign w:val="center"/>
          </w:tcPr>
          <w:p w:rsidR="00481BAF" w:rsidRPr="00DB341F" w:rsidRDefault="00481BAF" w:rsidP="0007111B">
            <w:pPr>
              <w:spacing w:line="276" w:lineRule="auto"/>
              <w:jc w:val="left"/>
              <w:rPr>
                <w:rFonts w:ascii="Times New Roman" w:hAnsi="Times New Roman" w:cs="Times New Roman"/>
                <w:b/>
                <w:sz w:val="22"/>
                <w:szCs w:val="22"/>
              </w:rPr>
            </w:pPr>
          </w:p>
        </w:tc>
        <w:tc>
          <w:tcPr>
            <w:tcW w:w="617" w:type="pct"/>
            <w:vAlign w:val="center"/>
          </w:tcPr>
          <w:p w:rsidR="00481BAF" w:rsidRPr="00676A7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VC2</w:t>
            </w:r>
          </w:p>
        </w:tc>
        <w:tc>
          <w:tcPr>
            <w:tcW w:w="2347" w:type="pct"/>
            <w:vAlign w:val="center"/>
          </w:tcPr>
          <w:p w:rsidR="00481BAF" w:rsidRPr="00A61DD9" w:rsidRDefault="00481BAF" w:rsidP="0007111B">
            <w:pPr>
              <w:spacing w:line="276" w:lineRule="auto"/>
              <w:jc w:val="left"/>
              <w:rPr>
                <w:rFonts w:ascii="Times New Roman" w:hAnsi="Times New Roman" w:cs="Times New Roman"/>
                <w:sz w:val="22"/>
                <w:szCs w:val="22"/>
              </w:rPr>
            </w:pPr>
            <w:r w:rsidRPr="00A61DD9">
              <w:rPr>
                <w:rFonts w:ascii="Times New Roman" w:hAnsi="Times New Roman" w:cs="Times New Roman"/>
                <w:sz w:val="22"/>
                <w:szCs w:val="22"/>
              </w:rPr>
              <w:t xml:space="preserve">(Overall) I think COVID-19 vaccines will be important </w:t>
            </w:r>
            <w:r>
              <w:rPr>
                <w:rFonts w:ascii="Times New Roman" w:hAnsi="Times New Roman" w:cs="Times New Roman"/>
                <w:sz w:val="22"/>
                <w:szCs w:val="22"/>
              </w:rPr>
              <w:t>to have</w:t>
            </w:r>
          </w:p>
        </w:tc>
        <w:tc>
          <w:tcPr>
            <w:tcW w:w="1173" w:type="pct"/>
            <w:vAlign w:val="center"/>
          </w:tcPr>
          <w:p w:rsidR="00481BAF" w:rsidRPr="00DB341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Same as above</w:t>
            </w:r>
          </w:p>
        </w:tc>
      </w:tr>
      <w:bookmarkEnd w:id="10"/>
      <w:tr w:rsidR="00481BAF" w:rsidRPr="00DB341F" w:rsidTr="0007111B">
        <w:tc>
          <w:tcPr>
            <w:tcW w:w="863" w:type="pct"/>
            <w:vMerge/>
            <w:vAlign w:val="center"/>
          </w:tcPr>
          <w:p w:rsidR="00481BAF" w:rsidRPr="00DB341F" w:rsidRDefault="00481BAF" w:rsidP="0007111B">
            <w:pPr>
              <w:spacing w:line="276" w:lineRule="auto"/>
              <w:ind w:firstLine="450"/>
              <w:jc w:val="left"/>
              <w:rPr>
                <w:rFonts w:ascii="Times New Roman" w:hAnsi="Times New Roman" w:cs="Times New Roman"/>
                <w:sz w:val="22"/>
                <w:szCs w:val="22"/>
              </w:rPr>
            </w:pPr>
          </w:p>
        </w:tc>
        <w:tc>
          <w:tcPr>
            <w:tcW w:w="617" w:type="pct"/>
            <w:vAlign w:val="center"/>
          </w:tcPr>
          <w:p w:rsidR="00481BAF" w:rsidRPr="00676A7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VC3</w:t>
            </w:r>
          </w:p>
        </w:tc>
        <w:tc>
          <w:tcPr>
            <w:tcW w:w="2347" w:type="pct"/>
            <w:vAlign w:val="center"/>
          </w:tcPr>
          <w:p w:rsidR="00481BAF" w:rsidRPr="00DB341F" w:rsidRDefault="00481BAF" w:rsidP="0007111B">
            <w:pPr>
              <w:spacing w:line="276" w:lineRule="auto"/>
              <w:jc w:val="left"/>
              <w:rPr>
                <w:rFonts w:ascii="Times New Roman" w:hAnsi="Times New Roman" w:cs="Times New Roman"/>
                <w:sz w:val="22"/>
                <w:szCs w:val="22"/>
              </w:rPr>
            </w:pPr>
            <w:r w:rsidRPr="00A61DD9">
              <w:rPr>
                <w:rFonts w:ascii="Times New Roman" w:hAnsi="Times New Roman" w:cs="Times New Roman"/>
                <w:sz w:val="22"/>
                <w:szCs w:val="22"/>
              </w:rPr>
              <w:t>(Overall) I think COVID-19 vaccines will be effective</w:t>
            </w:r>
          </w:p>
        </w:tc>
        <w:tc>
          <w:tcPr>
            <w:tcW w:w="1173" w:type="pct"/>
            <w:vAlign w:val="center"/>
          </w:tcPr>
          <w:p w:rsidR="00481BAF" w:rsidRPr="00DB341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Same as above</w:t>
            </w:r>
          </w:p>
        </w:tc>
      </w:tr>
      <w:tr w:rsidR="00481BAF" w:rsidRPr="00DB341F" w:rsidTr="0007111B">
        <w:tc>
          <w:tcPr>
            <w:tcW w:w="863" w:type="pct"/>
            <w:vMerge/>
            <w:vAlign w:val="center"/>
          </w:tcPr>
          <w:p w:rsidR="00481BAF" w:rsidRPr="00DB341F" w:rsidRDefault="00481BAF" w:rsidP="0007111B">
            <w:pPr>
              <w:spacing w:line="276" w:lineRule="auto"/>
              <w:jc w:val="left"/>
              <w:rPr>
                <w:rFonts w:ascii="Times New Roman" w:hAnsi="Times New Roman" w:cs="Times New Roman"/>
                <w:sz w:val="22"/>
                <w:szCs w:val="22"/>
              </w:rPr>
            </w:pPr>
          </w:p>
        </w:tc>
        <w:tc>
          <w:tcPr>
            <w:tcW w:w="617" w:type="pct"/>
            <w:vAlign w:val="center"/>
          </w:tcPr>
          <w:p w:rsidR="00481BAF" w:rsidRPr="00676A7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VC4</w:t>
            </w:r>
          </w:p>
        </w:tc>
        <w:tc>
          <w:tcPr>
            <w:tcW w:w="2347" w:type="pct"/>
            <w:vAlign w:val="center"/>
          </w:tcPr>
          <w:p w:rsidR="00481BAF" w:rsidRPr="00DB341F" w:rsidRDefault="00481BAF" w:rsidP="0007111B">
            <w:pPr>
              <w:spacing w:line="276" w:lineRule="auto"/>
              <w:jc w:val="left"/>
              <w:rPr>
                <w:rFonts w:ascii="Times New Roman" w:hAnsi="Times New Roman" w:cs="Times New Roman"/>
                <w:sz w:val="22"/>
                <w:szCs w:val="22"/>
              </w:rPr>
            </w:pPr>
            <w:r w:rsidRPr="00A61DD9">
              <w:rPr>
                <w:rFonts w:ascii="Times New Roman" w:hAnsi="Times New Roman" w:cs="Times New Roman"/>
                <w:sz w:val="22"/>
                <w:szCs w:val="22"/>
              </w:rPr>
              <w:t>Receiving COVID-19 vaccines are compatible with my personal value</w:t>
            </w:r>
          </w:p>
        </w:tc>
        <w:tc>
          <w:tcPr>
            <w:tcW w:w="1173" w:type="pct"/>
            <w:vAlign w:val="center"/>
          </w:tcPr>
          <w:p w:rsidR="00481BAF" w:rsidRPr="00DB341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Same as above</w:t>
            </w:r>
          </w:p>
        </w:tc>
      </w:tr>
      <w:bookmarkEnd w:id="3"/>
      <w:tr w:rsidR="00481BAF" w:rsidRPr="00DB341F" w:rsidTr="0007111B">
        <w:tc>
          <w:tcPr>
            <w:tcW w:w="863" w:type="pct"/>
            <w:vMerge w:val="restart"/>
            <w:vAlign w:val="center"/>
          </w:tcPr>
          <w:p w:rsidR="00481BAF" w:rsidRPr="00DB341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Avoidance behaviors</w:t>
            </w:r>
          </w:p>
        </w:tc>
        <w:tc>
          <w:tcPr>
            <w:tcW w:w="617" w:type="pct"/>
            <w:vAlign w:val="center"/>
          </w:tcPr>
          <w:p w:rsidR="00481BAF" w:rsidRPr="00676A7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Avoid1</w:t>
            </w:r>
          </w:p>
        </w:tc>
        <w:tc>
          <w:tcPr>
            <w:tcW w:w="2347" w:type="pct"/>
            <w:vAlign w:val="center"/>
          </w:tcPr>
          <w:p w:rsidR="00481BAF" w:rsidRPr="00DB341F" w:rsidRDefault="00481BAF" w:rsidP="0007111B">
            <w:pPr>
              <w:spacing w:line="276" w:lineRule="auto"/>
              <w:jc w:val="left"/>
              <w:rPr>
                <w:rFonts w:ascii="Times New Roman" w:hAnsi="Times New Roman" w:cs="Times New Roman"/>
                <w:sz w:val="22"/>
                <w:szCs w:val="22"/>
              </w:rPr>
            </w:pPr>
            <w:r w:rsidRPr="00BB61FB">
              <w:rPr>
                <w:rFonts w:ascii="Times New Roman" w:hAnsi="Times New Roman" w:cs="Times New Roman"/>
                <w:sz w:val="22"/>
                <w:szCs w:val="22"/>
              </w:rPr>
              <w:t>Avoid going to crowded places</w:t>
            </w:r>
          </w:p>
        </w:tc>
        <w:tc>
          <w:tcPr>
            <w:tcW w:w="1173" w:type="pct"/>
          </w:tcPr>
          <w:p w:rsidR="00481BAF" w:rsidRPr="00EA0CA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0 = No</w:t>
            </w:r>
          </w:p>
          <w:p w:rsidR="00481BAF" w:rsidRPr="00DB341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1 = Yes</w:t>
            </w:r>
          </w:p>
        </w:tc>
      </w:tr>
      <w:tr w:rsidR="00481BAF" w:rsidRPr="00DB341F" w:rsidTr="0007111B">
        <w:tc>
          <w:tcPr>
            <w:tcW w:w="863" w:type="pct"/>
            <w:vMerge/>
            <w:vAlign w:val="center"/>
          </w:tcPr>
          <w:p w:rsidR="00481BAF" w:rsidRPr="00DB341F" w:rsidRDefault="00481BAF" w:rsidP="0007111B">
            <w:pPr>
              <w:spacing w:line="276" w:lineRule="auto"/>
              <w:jc w:val="left"/>
              <w:rPr>
                <w:rFonts w:ascii="Times New Roman" w:hAnsi="Times New Roman" w:cs="Times New Roman"/>
                <w:b/>
                <w:sz w:val="22"/>
                <w:szCs w:val="22"/>
              </w:rPr>
            </w:pPr>
          </w:p>
        </w:tc>
        <w:tc>
          <w:tcPr>
            <w:tcW w:w="617" w:type="pct"/>
            <w:vAlign w:val="center"/>
          </w:tcPr>
          <w:p w:rsidR="00481BAF" w:rsidRPr="00676A7F" w:rsidRDefault="00481BAF" w:rsidP="0007111B">
            <w:pPr>
              <w:spacing w:line="276" w:lineRule="auto"/>
              <w:jc w:val="left"/>
              <w:rPr>
                <w:rFonts w:ascii="Times New Roman" w:hAnsi="Times New Roman" w:cs="Times New Roman"/>
                <w:sz w:val="22"/>
                <w:szCs w:val="22"/>
              </w:rPr>
            </w:pPr>
            <w:r>
              <w:rPr>
                <w:rFonts w:ascii="Times New Roman" w:hAnsi="Times New Roman"/>
                <w:sz w:val="22"/>
                <w:szCs w:val="22"/>
              </w:rPr>
              <w:t>Avoid2</w:t>
            </w:r>
          </w:p>
        </w:tc>
        <w:tc>
          <w:tcPr>
            <w:tcW w:w="2347" w:type="pct"/>
            <w:vAlign w:val="center"/>
          </w:tcPr>
          <w:p w:rsidR="00481BAF" w:rsidRPr="00A61DD9" w:rsidRDefault="00481BAF" w:rsidP="0007111B">
            <w:pPr>
              <w:spacing w:line="276" w:lineRule="auto"/>
              <w:jc w:val="left"/>
              <w:rPr>
                <w:rFonts w:ascii="Times New Roman" w:hAnsi="Times New Roman" w:cs="Times New Roman"/>
                <w:sz w:val="22"/>
                <w:szCs w:val="22"/>
              </w:rPr>
            </w:pPr>
            <w:r w:rsidRPr="00BB61FB">
              <w:rPr>
                <w:rFonts w:ascii="Times New Roman" w:hAnsi="Times New Roman" w:cs="Times New Roman"/>
                <w:sz w:val="22"/>
                <w:szCs w:val="22"/>
              </w:rPr>
              <w:t>Avoid going out as much as possible</w:t>
            </w:r>
          </w:p>
        </w:tc>
        <w:tc>
          <w:tcPr>
            <w:tcW w:w="1173" w:type="pct"/>
          </w:tcPr>
          <w:p w:rsidR="00481BAF" w:rsidRPr="00DB341F" w:rsidRDefault="00481BAF" w:rsidP="0007111B">
            <w:pPr>
              <w:spacing w:line="276" w:lineRule="auto"/>
              <w:jc w:val="left"/>
              <w:rPr>
                <w:rFonts w:ascii="Times New Roman" w:hAnsi="Times New Roman" w:cs="Times New Roman"/>
                <w:sz w:val="22"/>
                <w:szCs w:val="22"/>
              </w:rPr>
            </w:pPr>
            <w:bookmarkStart w:id="13" w:name="OLE_LINK142"/>
            <w:bookmarkStart w:id="14" w:name="OLE_LINK143"/>
            <w:r>
              <w:rPr>
                <w:rFonts w:ascii="Times New Roman" w:hAnsi="Times New Roman" w:cs="Times New Roman"/>
                <w:sz w:val="22"/>
                <w:szCs w:val="22"/>
              </w:rPr>
              <w:t>Same as above</w:t>
            </w:r>
            <w:bookmarkEnd w:id="13"/>
            <w:bookmarkEnd w:id="14"/>
          </w:p>
        </w:tc>
      </w:tr>
      <w:tr w:rsidR="00481BAF" w:rsidRPr="00DB341F" w:rsidTr="0007111B">
        <w:tc>
          <w:tcPr>
            <w:tcW w:w="863" w:type="pct"/>
            <w:vMerge/>
            <w:vAlign w:val="center"/>
          </w:tcPr>
          <w:p w:rsidR="00481BAF" w:rsidRPr="00DB341F" w:rsidRDefault="00481BAF" w:rsidP="0007111B">
            <w:pPr>
              <w:spacing w:line="276" w:lineRule="auto"/>
              <w:jc w:val="left"/>
              <w:rPr>
                <w:rFonts w:ascii="Times New Roman" w:hAnsi="Times New Roman" w:cs="Times New Roman"/>
                <w:sz w:val="22"/>
                <w:szCs w:val="22"/>
              </w:rPr>
            </w:pPr>
          </w:p>
        </w:tc>
        <w:tc>
          <w:tcPr>
            <w:tcW w:w="617" w:type="pct"/>
            <w:vAlign w:val="center"/>
          </w:tcPr>
          <w:p w:rsidR="00481BAF" w:rsidRPr="00676A7F" w:rsidRDefault="00481BAF" w:rsidP="0007111B">
            <w:pPr>
              <w:spacing w:line="276" w:lineRule="auto"/>
              <w:jc w:val="left"/>
              <w:rPr>
                <w:rFonts w:ascii="Times New Roman" w:hAnsi="Times New Roman" w:cs="Times New Roman"/>
                <w:sz w:val="22"/>
                <w:szCs w:val="22"/>
              </w:rPr>
            </w:pPr>
            <w:r>
              <w:rPr>
                <w:rFonts w:ascii="Times New Roman" w:hAnsi="Times New Roman"/>
                <w:sz w:val="22"/>
                <w:szCs w:val="22"/>
              </w:rPr>
              <w:t>Avoid3</w:t>
            </w:r>
          </w:p>
        </w:tc>
        <w:tc>
          <w:tcPr>
            <w:tcW w:w="2347" w:type="pct"/>
            <w:vAlign w:val="center"/>
          </w:tcPr>
          <w:p w:rsidR="00481BAF" w:rsidRPr="00DB341F" w:rsidRDefault="00481BAF" w:rsidP="0007111B">
            <w:pPr>
              <w:spacing w:line="276" w:lineRule="auto"/>
              <w:jc w:val="left"/>
              <w:rPr>
                <w:rFonts w:ascii="Times New Roman" w:hAnsi="Times New Roman" w:cs="Times New Roman"/>
                <w:sz w:val="22"/>
                <w:szCs w:val="22"/>
              </w:rPr>
            </w:pPr>
            <w:r w:rsidRPr="00BB61FB">
              <w:rPr>
                <w:rFonts w:ascii="Times New Roman" w:hAnsi="Times New Roman" w:cs="Times New Roman"/>
                <w:sz w:val="22"/>
                <w:szCs w:val="22"/>
              </w:rPr>
              <w:t>Avoid going to health care facilities</w:t>
            </w:r>
          </w:p>
        </w:tc>
        <w:tc>
          <w:tcPr>
            <w:tcW w:w="1173" w:type="pct"/>
          </w:tcPr>
          <w:p w:rsidR="00481BAF" w:rsidRPr="00DB341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Same as above</w:t>
            </w:r>
          </w:p>
        </w:tc>
      </w:tr>
      <w:tr w:rsidR="00481BAF" w:rsidRPr="00DB341F" w:rsidTr="0007111B">
        <w:tc>
          <w:tcPr>
            <w:tcW w:w="863" w:type="pct"/>
            <w:vMerge/>
            <w:vAlign w:val="center"/>
          </w:tcPr>
          <w:p w:rsidR="00481BAF" w:rsidRPr="00DB341F" w:rsidRDefault="00481BAF" w:rsidP="0007111B">
            <w:pPr>
              <w:spacing w:line="276" w:lineRule="auto"/>
              <w:jc w:val="left"/>
              <w:rPr>
                <w:rFonts w:ascii="Times New Roman" w:hAnsi="Times New Roman" w:cs="Times New Roman"/>
                <w:b/>
                <w:sz w:val="22"/>
                <w:szCs w:val="22"/>
              </w:rPr>
            </w:pPr>
          </w:p>
        </w:tc>
        <w:tc>
          <w:tcPr>
            <w:tcW w:w="617" w:type="pct"/>
            <w:vAlign w:val="center"/>
          </w:tcPr>
          <w:p w:rsidR="00481BAF" w:rsidRPr="00676A7F" w:rsidRDefault="00481BAF" w:rsidP="0007111B">
            <w:pPr>
              <w:spacing w:line="276" w:lineRule="auto"/>
              <w:jc w:val="left"/>
              <w:rPr>
                <w:rFonts w:ascii="Times New Roman" w:hAnsi="Times New Roman" w:cs="Times New Roman"/>
                <w:sz w:val="22"/>
                <w:szCs w:val="22"/>
              </w:rPr>
            </w:pPr>
            <w:r>
              <w:rPr>
                <w:rFonts w:ascii="Times New Roman" w:hAnsi="Times New Roman"/>
                <w:sz w:val="22"/>
                <w:szCs w:val="22"/>
              </w:rPr>
              <w:t>Avoid4</w:t>
            </w:r>
          </w:p>
        </w:tc>
        <w:tc>
          <w:tcPr>
            <w:tcW w:w="2347" w:type="pct"/>
            <w:vAlign w:val="center"/>
          </w:tcPr>
          <w:p w:rsidR="00481BAF" w:rsidRPr="00A61DD9" w:rsidRDefault="00481BAF" w:rsidP="0007111B">
            <w:pPr>
              <w:spacing w:line="276" w:lineRule="auto"/>
              <w:jc w:val="left"/>
              <w:rPr>
                <w:rFonts w:ascii="Times New Roman" w:hAnsi="Times New Roman" w:cs="Times New Roman"/>
                <w:sz w:val="22"/>
                <w:szCs w:val="22"/>
              </w:rPr>
            </w:pPr>
            <w:r w:rsidRPr="00BB61FB">
              <w:rPr>
                <w:rFonts w:ascii="Times New Roman" w:hAnsi="Times New Roman" w:cs="Times New Roman"/>
                <w:sz w:val="22"/>
                <w:szCs w:val="22"/>
              </w:rPr>
              <w:t>Keep appropriate social distancing with people outside of your family in public places</w:t>
            </w:r>
          </w:p>
        </w:tc>
        <w:tc>
          <w:tcPr>
            <w:tcW w:w="1173" w:type="pct"/>
          </w:tcPr>
          <w:p w:rsidR="00481BAF" w:rsidRPr="00DB341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Same as above</w:t>
            </w:r>
          </w:p>
        </w:tc>
      </w:tr>
      <w:tr w:rsidR="00481BAF" w:rsidRPr="00DB341F" w:rsidTr="0007111B">
        <w:tc>
          <w:tcPr>
            <w:tcW w:w="863" w:type="pct"/>
            <w:vMerge/>
            <w:vAlign w:val="center"/>
          </w:tcPr>
          <w:p w:rsidR="00481BAF" w:rsidRPr="00DB341F" w:rsidRDefault="00481BAF" w:rsidP="0007111B">
            <w:pPr>
              <w:spacing w:line="276" w:lineRule="auto"/>
              <w:jc w:val="left"/>
              <w:rPr>
                <w:rFonts w:ascii="Times New Roman" w:hAnsi="Times New Roman" w:cs="Times New Roman"/>
                <w:sz w:val="22"/>
                <w:szCs w:val="22"/>
              </w:rPr>
            </w:pPr>
          </w:p>
        </w:tc>
        <w:tc>
          <w:tcPr>
            <w:tcW w:w="617" w:type="pct"/>
            <w:vAlign w:val="center"/>
          </w:tcPr>
          <w:p w:rsidR="00481BAF" w:rsidRPr="00676A7F" w:rsidRDefault="00481BAF" w:rsidP="0007111B">
            <w:pPr>
              <w:spacing w:line="276" w:lineRule="auto"/>
              <w:jc w:val="left"/>
              <w:rPr>
                <w:rFonts w:ascii="Times New Roman" w:hAnsi="Times New Roman" w:cs="Times New Roman"/>
                <w:sz w:val="22"/>
                <w:szCs w:val="22"/>
              </w:rPr>
            </w:pPr>
            <w:r>
              <w:rPr>
                <w:rFonts w:ascii="Times New Roman" w:hAnsi="Times New Roman"/>
                <w:sz w:val="22"/>
                <w:szCs w:val="22"/>
              </w:rPr>
              <w:t>Avoid5</w:t>
            </w:r>
          </w:p>
        </w:tc>
        <w:tc>
          <w:tcPr>
            <w:tcW w:w="2347" w:type="pct"/>
            <w:vAlign w:val="center"/>
          </w:tcPr>
          <w:p w:rsidR="00481BAF" w:rsidRPr="00DB341F" w:rsidRDefault="00481BAF" w:rsidP="0007111B">
            <w:pPr>
              <w:spacing w:line="276" w:lineRule="auto"/>
              <w:jc w:val="left"/>
              <w:rPr>
                <w:rFonts w:ascii="Times New Roman" w:hAnsi="Times New Roman" w:cs="Times New Roman"/>
                <w:sz w:val="22"/>
                <w:szCs w:val="22"/>
              </w:rPr>
            </w:pPr>
            <w:r w:rsidRPr="00BB61FB">
              <w:rPr>
                <w:rFonts w:ascii="Times New Roman" w:hAnsi="Times New Roman" w:cs="Times New Roman"/>
                <w:sz w:val="22"/>
                <w:szCs w:val="22"/>
              </w:rPr>
              <w:t>Avoid using public transportation when not necessary (e.g. going out on holidays)</w:t>
            </w:r>
          </w:p>
        </w:tc>
        <w:tc>
          <w:tcPr>
            <w:tcW w:w="1173" w:type="pct"/>
          </w:tcPr>
          <w:p w:rsidR="00481BAF" w:rsidRPr="00DB341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Same as above</w:t>
            </w:r>
          </w:p>
        </w:tc>
      </w:tr>
      <w:tr w:rsidR="00481BAF" w:rsidRPr="00DB341F" w:rsidTr="0007111B">
        <w:tc>
          <w:tcPr>
            <w:tcW w:w="863" w:type="pct"/>
            <w:vMerge/>
            <w:vAlign w:val="center"/>
          </w:tcPr>
          <w:p w:rsidR="00481BAF" w:rsidRPr="00DB341F" w:rsidRDefault="00481BAF" w:rsidP="0007111B">
            <w:pPr>
              <w:spacing w:line="276" w:lineRule="auto"/>
              <w:jc w:val="left"/>
              <w:rPr>
                <w:rFonts w:ascii="Times New Roman" w:hAnsi="Times New Roman" w:cs="Times New Roman"/>
                <w:b/>
                <w:sz w:val="22"/>
                <w:szCs w:val="22"/>
              </w:rPr>
            </w:pPr>
          </w:p>
        </w:tc>
        <w:tc>
          <w:tcPr>
            <w:tcW w:w="617" w:type="pct"/>
            <w:vAlign w:val="center"/>
          </w:tcPr>
          <w:p w:rsidR="00481BAF" w:rsidRPr="00676A7F" w:rsidRDefault="00481BAF" w:rsidP="0007111B">
            <w:pPr>
              <w:spacing w:line="276" w:lineRule="auto"/>
              <w:jc w:val="left"/>
              <w:rPr>
                <w:rFonts w:ascii="Times New Roman" w:hAnsi="Times New Roman" w:cs="Times New Roman"/>
                <w:sz w:val="22"/>
                <w:szCs w:val="22"/>
              </w:rPr>
            </w:pPr>
            <w:r>
              <w:rPr>
                <w:rFonts w:ascii="Times New Roman" w:hAnsi="Times New Roman"/>
                <w:sz w:val="22"/>
                <w:szCs w:val="22"/>
              </w:rPr>
              <w:t>Avoid6</w:t>
            </w:r>
          </w:p>
        </w:tc>
        <w:tc>
          <w:tcPr>
            <w:tcW w:w="2347" w:type="pct"/>
            <w:vAlign w:val="center"/>
          </w:tcPr>
          <w:p w:rsidR="00481BAF" w:rsidRPr="00A61DD9" w:rsidRDefault="00481BAF" w:rsidP="0007111B">
            <w:pPr>
              <w:rPr>
                <w:rFonts w:ascii="Times New Roman" w:hAnsi="Times New Roman" w:cs="Times New Roman"/>
                <w:sz w:val="22"/>
                <w:szCs w:val="22"/>
              </w:rPr>
            </w:pPr>
            <w:r w:rsidRPr="00BB61FB">
              <w:rPr>
                <w:rFonts w:ascii="Times New Roman" w:hAnsi="Times New Roman" w:cs="Times New Roman"/>
                <w:sz w:val="22"/>
                <w:szCs w:val="22"/>
              </w:rPr>
              <w:t>Avoid social gathering (such as having lunch/dinner)</w:t>
            </w:r>
          </w:p>
        </w:tc>
        <w:tc>
          <w:tcPr>
            <w:tcW w:w="1173" w:type="pct"/>
          </w:tcPr>
          <w:p w:rsidR="00481BAF" w:rsidRPr="00DB341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Same as above</w:t>
            </w:r>
          </w:p>
        </w:tc>
      </w:tr>
      <w:tr w:rsidR="00481BAF" w:rsidRPr="00DB341F" w:rsidTr="0007111B">
        <w:tc>
          <w:tcPr>
            <w:tcW w:w="863" w:type="pct"/>
          </w:tcPr>
          <w:p w:rsidR="00481BAF" w:rsidRPr="00DB341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Hygienic behavior</w:t>
            </w:r>
          </w:p>
        </w:tc>
        <w:tc>
          <w:tcPr>
            <w:tcW w:w="617" w:type="pct"/>
          </w:tcPr>
          <w:p w:rsidR="00481BAF" w:rsidRPr="00676A7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hygiene</w:t>
            </w:r>
          </w:p>
        </w:tc>
        <w:tc>
          <w:tcPr>
            <w:tcW w:w="2347" w:type="pct"/>
          </w:tcPr>
          <w:p w:rsidR="00481BA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We asked participants how frequent they adopted the below preventive measures:</w:t>
            </w:r>
          </w:p>
          <w:p w:rsidR="00481BAF" w:rsidRPr="00FB60DB" w:rsidRDefault="00481BAF" w:rsidP="0007111B">
            <w:pPr>
              <w:spacing w:line="276" w:lineRule="auto"/>
              <w:jc w:val="left"/>
              <w:rPr>
                <w:rFonts w:ascii="Times New Roman" w:hAnsi="Times New Roman" w:cs="Times New Roman"/>
                <w:sz w:val="22"/>
                <w:szCs w:val="22"/>
              </w:rPr>
            </w:pPr>
            <w:r w:rsidRPr="00FB60DB">
              <w:rPr>
                <w:rFonts w:ascii="Times New Roman" w:hAnsi="Times New Roman" w:cs="Times New Roman"/>
                <w:sz w:val="22"/>
                <w:szCs w:val="22"/>
              </w:rPr>
              <w:t>a. Wear face masks when going outside</w:t>
            </w:r>
          </w:p>
          <w:p w:rsidR="00481BAF" w:rsidRPr="00FB60DB" w:rsidRDefault="00481BAF" w:rsidP="0007111B">
            <w:pPr>
              <w:spacing w:line="276" w:lineRule="auto"/>
              <w:jc w:val="left"/>
              <w:rPr>
                <w:rFonts w:ascii="Times New Roman" w:hAnsi="Times New Roman" w:cs="Times New Roman"/>
                <w:sz w:val="22"/>
                <w:szCs w:val="22"/>
              </w:rPr>
            </w:pPr>
            <w:r w:rsidRPr="00FB60DB">
              <w:rPr>
                <w:rFonts w:ascii="Times New Roman" w:hAnsi="Times New Roman" w:cs="Times New Roman"/>
                <w:sz w:val="22"/>
                <w:szCs w:val="22"/>
              </w:rPr>
              <w:t>b. Wash hands immediately after going outside</w:t>
            </w:r>
          </w:p>
          <w:p w:rsidR="00481BAF" w:rsidRPr="00FB60DB" w:rsidRDefault="00481BAF" w:rsidP="0007111B">
            <w:pPr>
              <w:spacing w:line="276" w:lineRule="auto"/>
              <w:jc w:val="left"/>
              <w:rPr>
                <w:rFonts w:ascii="Times New Roman" w:hAnsi="Times New Roman" w:cs="Times New Roman"/>
                <w:sz w:val="22"/>
                <w:szCs w:val="22"/>
              </w:rPr>
            </w:pPr>
            <w:r w:rsidRPr="00FB60DB">
              <w:rPr>
                <w:rFonts w:ascii="Times New Roman" w:hAnsi="Times New Roman" w:cs="Times New Roman"/>
                <w:sz w:val="22"/>
                <w:szCs w:val="22"/>
              </w:rPr>
              <w:t>c. Avoid touching common objects (e.g. door knobs, lift buttons) or use protective measures when touching these common objects (e.g. cover the object by tissue)</w:t>
            </w:r>
          </w:p>
          <w:p w:rsidR="00481BAF" w:rsidRPr="00FB60DB" w:rsidRDefault="00481BAF" w:rsidP="0007111B">
            <w:pPr>
              <w:spacing w:line="276" w:lineRule="auto"/>
              <w:jc w:val="left"/>
              <w:rPr>
                <w:rFonts w:ascii="Times New Roman" w:hAnsi="Times New Roman" w:cs="Times New Roman"/>
                <w:sz w:val="22"/>
                <w:szCs w:val="22"/>
              </w:rPr>
            </w:pPr>
            <w:r w:rsidRPr="00FB60DB">
              <w:rPr>
                <w:rFonts w:ascii="Times New Roman" w:hAnsi="Times New Roman" w:cs="Times New Roman"/>
                <w:sz w:val="22"/>
                <w:szCs w:val="22"/>
              </w:rPr>
              <w:t>d. Wash hands or use hand sanitizer immediately after touching common objects</w:t>
            </w:r>
          </w:p>
          <w:p w:rsidR="00481BAF" w:rsidRPr="00FB60DB" w:rsidRDefault="00481BAF" w:rsidP="0007111B">
            <w:pPr>
              <w:spacing w:line="276" w:lineRule="auto"/>
              <w:jc w:val="left"/>
              <w:rPr>
                <w:rFonts w:ascii="Times New Roman" w:hAnsi="Times New Roman" w:cs="Times New Roman"/>
                <w:sz w:val="22"/>
                <w:szCs w:val="22"/>
              </w:rPr>
            </w:pPr>
            <w:r w:rsidRPr="00FB60DB">
              <w:rPr>
                <w:rFonts w:ascii="Times New Roman" w:hAnsi="Times New Roman" w:cs="Times New Roman"/>
                <w:sz w:val="22"/>
                <w:szCs w:val="22"/>
              </w:rPr>
              <w:t>e. Use liquid soap when washing hands</w:t>
            </w:r>
          </w:p>
          <w:p w:rsidR="00481BAF" w:rsidRPr="00DB341F" w:rsidRDefault="00481BAF" w:rsidP="0007111B">
            <w:pPr>
              <w:spacing w:line="276" w:lineRule="auto"/>
              <w:jc w:val="left"/>
              <w:rPr>
                <w:rFonts w:ascii="Times New Roman" w:hAnsi="Times New Roman" w:cs="Times New Roman"/>
                <w:sz w:val="22"/>
                <w:szCs w:val="22"/>
              </w:rPr>
            </w:pPr>
            <w:r w:rsidRPr="00FB60DB">
              <w:rPr>
                <w:rFonts w:ascii="Times New Roman" w:hAnsi="Times New Roman" w:cs="Times New Roman"/>
                <w:sz w:val="22"/>
                <w:szCs w:val="22"/>
              </w:rPr>
              <w:t>f. Rub your hands (surfaces and fingers) with the liquid soap for at least 20 seconds when washing hands</w:t>
            </w:r>
          </w:p>
        </w:tc>
        <w:tc>
          <w:tcPr>
            <w:tcW w:w="1173" w:type="pct"/>
          </w:tcPr>
          <w:p w:rsidR="00481BAF" w:rsidRPr="00FB60DB" w:rsidRDefault="00481BAF" w:rsidP="0007111B">
            <w:pPr>
              <w:spacing w:line="276" w:lineRule="auto"/>
              <w:jc w:val="left"/>
              <w:rPr>
                <w:rFonts w:ascii="Times New Roman" w:hAnsi="Times New Roman" w:cs="Times New Roman"/>
                <w:sz w:val="22"/>
                <w:szCs w:val="22"/>
              </w:rPr>
            </w:pPr>
            <w:r w:rsidRPr="00FB60DB">
              <w:rPr>
                <w:rFonts w:ascii="Times New Roman" w:hAnsi="Times New Roman" w:cs="Times New Roman"/>
                <w:sz w:val="22"/>
                <w:szCs w:val="22"/>
              </w:rPr>
              <w:t>1</w:t>
            </w:r>
            <w:r>
              <w:rPr>
                <w:rFonts w:ascii="Times New Roman" w:hAnsi="Times New Roman" w:cs="Times New Roman"/>
                <w:sz w:val="22"/>
                <w:szCs w:val="22"/>
              </w:rPr>
              <w:t xml:space="preserve"> = </w:t>
            </w:r>
            <w:r w:rsidRPr="00FB60DB">
              <w:rPr>
                <w:rFonts w:ascii="Times New Roman" w:hAnsi="Times New Roman" w:cs="Times New Roman"/>
                <w:sz w:val="22"/>
                <w:szCs w:val="22"/>
              </w:rPr>
              <w:t>Never</w:t>
            </w:r>
          </w:p>
          <w:p w:rsidR="00481BAF" w:rsidRPr="00FB60DB" w:rsidRDefault="00481BAF" w:rsidP="0007111B">
            <w:pPr>
              <w:spacing w:line="276" w:lineRule="auto"/>
              <w:jc w:val="left"/>
              <w:rPr>
                <w:rFonts w:ascii="Times New Roman" w:hAnsi="Times New Roman" w:cs="Times New Roman"/>
                <w:sz w:val="22"/>
                <w:szCs w:val="22"/>
              </w:rPr>
            </w:pPr>
            <w:r w:rsidRPr="00FB60DB">
              <w:rPr>
                <w:rFonts w:ascii="Times New Roman" w:hAnsi="Times New Roman" w:cs="Times New Roman"/>
                <w:sz w:val="22"/>
                <w:szCs w:val="22"/>
              </w:rPr>
              <w:t>2</w:t>
            </w:r>
            <w:r>
              <w:rPr>
                <w:rFonts w:ascii="Times New Roman" w:hAnsi="Times New Roman" w:cs="Times New Roman"/>
                <w:sz w:val="22"/>
                <w:szCs w:val="22"/>
              </w:rPr>
              <w:t xml:space="preserve"> = </w:t>
            </w:r>
            <w:r w:rsidRPr="00FB60DB">
              <w:rPr>
                <w:rFonts w:ascii="Times New Roman" w:hAnsi="Times New Roman" w:cs="Times New Roman"/>
                <w:sz w:val="22"/>
                <w:szCs w:val="22"/>
              </w:rPr>
              <w:t>Sometimes (less than half of the times)</w:t>
            </w:r>
          </w:p>
          <w:p w:rsidR="00481BAF" w:rsidRPr="00FB60DB" w:rsidRDefault="00481BAF" w:rsidP="0007111B">
            <w:pPr>
              <w:spacing w:line="276" w:lineRule="auto"/>
              <w:jc w:val="left"/>
              <w:rPr>
                <w:rFonts w:ascii="Times New Roman" w:hAnsi="Times New Roman" w:cs="Times New Roman"/>
                <w:sz w:val="22"/>
                <w:szCs w:val="22"/>
              </w:rPr>
            </w:pPr>
            <w:r w:rsidRPr="00FB60DB">
              <w:rPr>
                <w:rFonts w:ascii="Times New Roman" w:hAnsi="Times New Roman" w:cs="Times New Roman"/>
                <w:sz w:val="22"/>
                <w:szCs w:val="22"/>
              </w:rPr>
              <w:t>3</w:t>
            </w:r>
            <w:r>
              <w:rPr>
                <w:rFonts w:ascii="Times New Roman" w:hAnsi="Times New Roman" w:cs="Times New Roman"/>
                <w:sz w:val="22"/>
                <w:szCs w:val="22"/>
              </w:rPr>
              <w:t xml:space="preserve"> = </w:t>
            </w:r>
            <w:r w:rsidRPr="00FB60DB">
              <w:rPr>
                <w:rFonts w:ascii="Times New Roman" w:hAnsi="Times New Roman" w:cs="Times New Roman"/>
                <w:sz w:val="22"/>
                <w:szCs w:val="22"/>
              </w:rPr>
              <w:t>Often (half of the time or more)</w:t>
            </w:r>
          </w:p>
          <w:p w:rsidR="00481BAF" w:rsidRDefault="00481BAF" w:rsidP="0007111B">
            <w:pPr>
              <w:spacing w:line="276" w:lineRule="auto"/>
              <w:jc w:val="left"/>
              <w:rPr>
                <w:rFonts w:ascii="Times New Roman" w:hAnsi="Times New Roman" w:cs="Times New Roman"/>
                <w:sz w:val="22"/>
                <w:szCs w:val="22"/>
              </w:rPr>
            </w:pPr>
            <w:r w:rsidRPr="00FB60DB">
              <w:rPr>
                <w:rFonts w:ascii="Times New Roman" w:hAnsi="Times New Roman" w:cs="Times New Roman"/>
                <w:sz w:val="22"/>
                <w:szCs w:val="22"/>
              </w:rPr>
              <w:t>4</w:t>
            </w:r>
            <w:r>
              <w:rPr>
                <w:rFonts w:ascii="Times New Roman" w:hAnsi="Times New Roman" w:cs="Times New Roman"/>
                <w:sz w:val="22"/>
                <w:szCs w:val="22"/>
              </w:rPr>
              <w:t xml:space="preserve"> = </w:t>
            </w:r>
            <w:r w:rsidRPr="00FB60DB">
              <w:rPr>
                <w:rFonts w:ascii="Times New Roman" w:hAnsi="Times New Roman" w:cs="Times New Roman"/>
                <w:sz w:val="22"/>
                <w:szCs w:val="22"/>
              </w:rPr>
              <w:t>Always (all of the time)</w:t>
            </w:r>
          </w:p>
          <w:p w:rsidR="00481BAF" w:rsidRDefault="00481BAF" w:rsidP="0007111B">
            <w:pPr>
              <w:spacing w:line="276" w:lineRule="auto"/>
              <w:jc w:val="left"/>
              <w:rPr>
                <w:rFonts w:ascii="Times New Roman" w:hAnsi="Times New Roman" w:cs="Times New Roman"/>
                <w:sz w:val="22"/>
                <w:szCs w:val="22"/>
              </w:rPr>
            </w:pPr>
          </w:p>
          <w:p w:rsidR="00481BAF" w:rsidRPr="00DB341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M</w:t>
            </w:r>
            <w:r>
              <w:rPr>
                <w:rFonts w:ascii="Times New Roman" w:hAnsi="Times New Roman" w:cs="Times New Roman" w:hint="eastAsia"/>
                <w:sz w:val="22"/>
                <w:szCs w:val="22"/>
              </w:rPr>
              <w:t>e</w:t>
            </w:r>
            <w:r>
              <w:rPr>
                <w:rFonts w:ascii="Times New Roman" w:hAnsi="Times New Roman" w:cs="Times New Roman"/>
                <w:sz w:val="22"/>
                <w:szCs w:val="22"/>
              </w:rPr>
              <w:t>an score were calculated across all the items. Higher score indicates greater frequency for taking hygienic behavior.</w:t>
            </w:r>
          </w:p>
        </w:tc>
      </w:tr>
      <w:tr w:rsidR="00481BAF" w:rsidRPr="00DB341F" w:rsidTr="0007111B">
        <w:tc>
          <w:tcPr>
            <w:tcW w:w="863" w:type="pct"/>
            <w:vMerge w:val="restart"/>
            <w:vAlign w:val="center"/>
          </w:tcPr>
          <w:p w:rsidR="00481BAF" w:rsidRPr="00DB341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Cohabit-related variables</w:t>
            </w:r>
          </w:p>
        </w:tc>
        <w:tc>
          <w:tcPr>
            <w:tcW w:w="617" w:type="pct"/>
          </w:tcPr>
          <w:p w:rsidR="00481BAF" w:rsidRPr="00676A7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Marriage</w:t>
            </w:r>
          </w:p>
        </w:tc>
        <w:tc>
          <w:tcPr>
            <w:tcW w:w="2347" w:type="pct"/>
          </w:tcPr>
          <w:p w:rsidR="00481BAF" w:rsidRPr="00DB341F" w:rsidRDefault="00481BAF" w:rsidP="0007111B">
            <w:pPr>
              <w:spacing w:line="276" w:lineRule="auto"/>
              <w:jc w:val="left"/>
              <w:rPr>
                <w:rFonts w:ascii="Times New Roman" w:hAnsi="Times New Roman" w:cs="Times New Roman"/>
                <w:sz w:val="22"/>
                <w:szCs w:val="22"/>
              </w:rPr>
            </w:pPr>
            <w:r w:rsidRPr="001D79EF">
              <w:rPr>
                <w:rFonts w:ascii="Times New Roman" w:hAnsi="Times New Roman" w:cs="Times New Roman"/>
                <w:sz w:val="22"/>
                <w:szCs w:val="22"/>
              </w:rPr>
              <w:t>What is your marital status?</w:t>
            </w:r>
          </w:p>
        </w:tc>
        <w:tc>
          <w:tcPr>
            <w:tcW w:w="1173" w:type="pct"/>
          </w:tcPr>
          <w:p w:rsidR="00481BAF" w:rsidRPr="001D79EF" w:rsidRDefault="00481BAF" w:rsidP="0007111B">
            <w:pPr>
              <w:spacing w:line="276" w:lineRule="auto"/>
              <w:jc w:val="left"/>
              <w:rPr>
                <w:rFonts w:ascii="Times New Roman" w:hAnsi="Times New Roman" w:cs="Times New Roman"/>
                <w:sz w:val="22"/>
                <w:szCs w:val="22"/>
              </w:rPr>
            </w:pPr>
            <w:r w:rsidRPr="001D79EF">
              <w:rPr>
                <w:rFonts w:ascii="Times New Roman" w:hAnsi="Times New Roman" w:cs="Times New Roman"/>
                <w:sz w:val="22"/>
                <w:szCs w:val="22"/>
              </w:rPr>
              <w:t>1</w:t>
            </w:r>
            <w:r>
              <w:rPr>
                <w:rFonts w:ascii="Times New Roman" w:hAnsi="Times New Roman" w:cs="Times New Roman"/>
                <w:sz w:val="22"/>
                <w:szCs w:val="22"/>
              </w:rPr>
              <w:t xml:space="preserve"> = </w:t>
            </w:r>
            <w:r w:rsidRPr="001D79EF">
              <w:rPr>
                <w:rFonts w:ascii="Times New Roman" w:hAnsi="Times New Roman" w:cs="Times New Roman"/>
                <w:sz w:val="22"/>
                <w:szCs w:val="22"/>
              </w:rPr>
              <w:t>Single</w:t>
            </w:r>
          </w:p>
          <w:p w:rsidR="00481BAF" w:rsidRPr="001D79EF" w:rsidRDefault="00481BAF" w:rsidP="0007111B">
            <w:pPr>
              <w:spacing w:line="276" w:lineRule="auto"/>
              <w:jc w:val="left"/>
              <w:rPr>
                <w:rFonts w:ascii="Times New Roman" w:hAnsi="Times New Roman" w:cs="Times New Roman"/>
                <w:sz w:val="22"/>
                <w:szCs w:val="22"/>
              </w:rPr>
            </w:pPr>
            <w:r w:rsidRPr="001D79EF">
              <w:rPr>
                <w:rFonts w:ascii="Times New Roman" w:hAnsi="Times New Roman" w:cs="Times New Roman"/>
                <w:sz w:val="22"/>
                <w:szCs w:val="22"/>
              </w:rPr>
              <w:t>2</w:t>
            </w:r>
            <w:r>
              <w:rPr>
                <w:rFonts w:ascii="Times New Roman" w:hAnsi="Times New Roman" w:cs="Times New Roman"/>
                <w:sz w:val="22"/>
                <w:szCs w:val="22"/>
              </w:rPr>
              <w:t xml:space="preserve"> = </w:t>
            </w:r>
            <w:r w:rsidRPr="001D79EF">
              <w:rPr>
                <w:rFonts w:ascii="Times New Roman" w:hAnsi="Times New Roman" w:cs="Times New Roman"/>
                <w:sz w:val="22"/>
                <w:szCs w:val="22"/>
              </w:rPr>
              <w:t>Married/ cohabiting</w:t>
            </w:r>
          </w:p>
          <w:p w:rsidR="00481BAF" w:rsidRDefault="00481BAF" w:rsidP="0007111B">
            <w:pPr>
              <w:spacing w:line="276" w:lineRule="auto"/>
              <w:jc w:val="left"/>
              <w:rPr>
                <w:rFonts w:ascii="Times New Roman" w:hAnsi="Times New Roman" w:cs="Times New Roman"/>
                <w:sz w:val="22"/>
                <w:szCs w:val="22"/>
              </w:rPr>
            </w:pPr>
            <w:r w:rsidRPr="001D79EF">
              <w:rPr>
                <w:rFonts w:ascii="Times New Roman" w:hAnsi="Times New Roman" w:cs="Times New Roman"/>
                <w:sz w:val="22"/>
                <w:szCs w:val="22"/>
              </w:rPr>
              <w:t>3</w:t>
            </w:r>
            <w:r>
              <w:rPr>
                <w:rFonts w:ascii="Times New Roman" w:hAnsi="Times New Roman" w:cs="Times New Roman"/>
                <w:sz w:val="22"/>
                <w:szCs w:val="22"/>
              </w:rPr>
              <w:t xml:space="preserve"> = </w:t>
            </w:r>
            <w:r w:rsidRPr="001D79EF">
              <w:rPr>
                <w:rFonts w:ascii="Times New Roman" w:hAnsi="Times New Roman" w:cs="Times New Roman"/>
                <w:sz w:val="22"/>
                <w:szCs w:val="22"/>
              </w:rPr>
              <w:t>Divorced/ separated/ widowed</w:t>
            </w:r>
          </w:p>
          <w:p w:rsidR="00481BAF" w:rsidRDefault="00481BAF" w:rsidP="0007111B">
            <w:pPr>
              <w:spacing w:line="276" w:lineRule="auto"/>
              <w:jc w:val="left"/>
              <w:rPr>
                <w:rFonts w:ascii="Times New Roman" w:hAnsi="Times New Roman" w:cs="Times New Roman"/>
                <w:sz w:val="22"/>
                <w:szCs w:val="22"/>
              </w:rPr>
            </w:pPr>
          </w:p>
          <w:p w:rsidR="00481BAF" w:rsidRPr="00DB341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For easy interpretation, we combined 1 &amp; 3 and coded as 0 (non-marital status); and coded 2 as 1 (married).</w:t>
            </w:r>
          </w:p>
        </w:tc>
      </w:tr>
      <w:tr w:rsidR="00481BAF" w:rsidRPr="00DB341F" w:rsidTr="0007111B">
        <w:tc>
          <w:tcPr>
            <w:tcW w:w="863" w:type="pct"/>
            <w:vMerge/>
          </w:tcPr>
          <w:p w:rsidR="00481BAF" w:rsidRPr="00DB341F" w:rsidRDefault="00481BAF" w:rsidP="0007111B">
            <w:pPr>
              <w:spacing w:line="276" w:lineRule="auto"/>
              <w:jc w:val="left"/>
              <w:rPr>
                <w:rFonts w:ascii="Times New Roman" w:hAnsi="Times New Roman" w:cs="Times New Roman"/>
                <w:sz w:val="22"/>
                <w:szCs w:val="22"/>
              </w:rPr>
            </w:pPr>
          </w:p>
        </w:tc>
        <w:tc>
          <w:tcPr>
            <w:tcW w:w="617" w:type="pct"/>
          </w:tcPr>
          <w:p w:rsidR="00481BAF" w:rsidRPr="00676A7F" w:rsidRDefault="00481BAF" w:rsidP="0007111B">
            <w:pPr>
              <w:spacing w:line="276" w:lineRule="auto"/>
              <w:jc w:val="left"/>
              <w:rPr>
                <w:rFonts w:ascii="Times New Roman" w:hAnsi="Times New Roman" w:cs="Times New Roman"/>
                <w:sz w:val="22"/>
                <w:szCs w:val="22"/>
              </w:rPr>
            </w:pPr>
            <w:proofErr w:type="spellStart"/>
            <w:r>
              <w:rPr>
                <w:rFonts w:ascii="Times New Roman" w:hAnsi="Times New Roman" w:cs="Times New Roman"/>
                <w:sz w:val="22"/>
                <w:szCs w:val="22"/>
              </w:rPr>
              <w:t>Live_chi</w:t>
            </w:r>
            <w:proofErr w:type="spellEnd"/>
          </w:p>
        </w:tc>
        <w:tc>
          <w:tcPr>
            <w:tcW w:w="2347" w:type="pct"/>
          </w:tcPr>
          <w:p w:rsidR="00481BAF" w:rsidRPr="00DB341F" w:rsidRDefault="00481BAF" w:rsidP="0007111B">
            <w:pPr>
              <w:spacing w:line="276" w:lineRule="auto"/>
              <w:jc w:val="left"/>
              <w:rPr>
                <w:rFonts w:ascii="Times New Roman" w:hAnsi="Times New Roman" w:cs="Times New Roman"/>
                <w:sz w:val="22"/>
                <w:szCs w:val="22"/>
              </w:rPr>
            </w:pPr>
            <w:r w:rsidRPr="001D79EF">
              <w:rPr>
                <w:rFonts w:ascii="Times New Roman" w:hAnsi="Times New Roman" w:cs="Times New Roman"/>
                <w:sz w:val="22"/>
                <w:szCs w:val="22"/>
              </w:rPr>
              <w:t>How many children do you have that is under 12 years old in your family?</w:t>
            </w:r>
            <w:r>
              <w:rPr>
                <w:rFonts w:ascii="Times New Roman" w:hAnsi="Times New Roman" w:cs="Times New Roman"/>
                <w:sz w:val="22"/>
                <w:szCs w:val="22"/>
              </w:rPr>
              <w:t xml:space="preserve"> </w:t>
            </w:r>
          </w:p>
        </w:tc>
        <w:tc>
          <w:tcPr>
            <w:tcW w:w="1173" w:type="pct"/>
          </w:tcPr>
          <w:p w:rsidR="00481BAF" w:rsidRPr="001D79E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0 = None</w:t>
            </w:r>
          </w:p>
          <w:p w:rsidR="00481BAF" w:rsidRPr="001D79E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1 = Yes, ____ (provide number)</w:t>
            </w:r>
          </w:p>
          <w:p w:rsidR="00481BAF" w:rsidRDefault="00481BAF" w:rsidP="0007111B">
            <w:pPr>
              <w:spacing w:line="276" w:lineRule="auto"/>
              <w:jc w:val="left"/>
              <w:rPr>
                <w:rFonts w:ascii="Times New Roman" w:hAnsi="Times New Roman" w:cs="Times New Roman"/>
                <w:sz w:val="22"/>
                <w:szCs w:val="22"/>
              </w:rPr>
            </w:pPr>
          </w:p>
          <w:p w:rsidR="00481BAF" w:rsidRPr="00DB341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 xml:space="preserve">For easy interpretation, we treated this variable as binary, </w:t>
            </w:r>
            <w:r>
              <w:rPr>
                <w:rFonts w:ascii="Times New Roman" w:hAnsi="Times New Roman" w:cs="Times New Roman"/>
                <w:sz w:val="22"/>
                <w:szCs w:val="22"/>
              </w:rPr>
              <w:lastRenderedPageBreak/>
              <w:t>participants reported to have at least one child were coded as 1.</w:t>
            </w:r>
          </w:p>
        </w:tc>
      </w:tr>
      <w:tr w:rsidR="00481BAF" w:rsidRPr="00DB341F" w:rsidTr="0007111B">
        <w:tc>
          <w:tcPr>
            <w:tcW w:w="863" w:type="pct"/>
            <w:vMerge w:val="restart"/>
            <w:vAlign w:val="center"/>
          </w:tcPr>
          <w:p w:rsidR="00481BAF" w:rsidRPr="00DB341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lastRenderedPageBreak/>
              <w:t>Demographic characteristics</w:t>
            </w:r>
          </w:p>
          <w:p w:rsidR="00481BAF" w:rsidRPr="00DB341F" w:rsidRDefault="00481BAF" w:rsidP="0007111B">
            <w:pPr>
              <w:spacing w:line="276" w:lineRule="auto"/>
              <w:jc w:val="left"/>
              <w:rPr>
                <w:rFonts w:ascii="Times New Roman" w:hAnsi="Times New Roman" w:cs="Times New Roman"/>
                <w:sz w:val="22"/>
                <w:szCs w:val="22"/>
              </w:rPr>
            </w:pPr>
          </w:p>
        </w:tc>
        <w:tc>
          <w:tcPr>
            <w:tcW w:w="617" w:type="pct"/>
          </w:tcPr>
          <w:p w:rsidR="00481BAF" w:rsidRPr="00676A7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Sex</w:t>
            </w:r>
          </w:p>
        </w:tc>
        <w:tc>
          <w:tcPr>
            <w:tcW w:w="2347" w:type="pct"/>
          </w:tcPr>
          <w:p w:rsidR="00481BAF" w:rsidRPr="00DB341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Given that we conducted our survey over telephone, interviewee directly recorded participants’ gender</w:t>
            </w:r>
          </w:p>
        </w:tc>
        <w:tc>
          <w:tcPr>
            <w:tcW w:w="1173" w:type="pct"/>
          </w:tcPr>
          <w:p w:rsidR="00481BAF" w:rsidRPr="001D79EF" w:rsidRDefault="00481BAF" w:rsidP="0007111B">
            <w:pPr>
              <w:spacing w:line="276" w:lineRule="auto"/>
              <w:jc w:val="left"/>
              <w:rPr>
                <w:rFonts w:ascii="Times New Roman" w:hAnsi="Times New Roman" w:cs="Times New Roman"/>
                <w:sz w:val="22"/>
                <w:szCs w:val="22"/>
              </w:rPr>
            </w:pPr>
            <w:r w:rsidRPr="001D79EF">
              <w:rPr>
                <w:rFonts w:ascii="Times New Roman" w:hAnsi="Times New Roman" w:cs="Times New Roman"/>
                <w:sz w:val="22"/>
                <w:szCs w:val="22"/>
              </w:rPr>
              <w:t>1</w:t>
            </w:r>
            <w:r>
              <w:rPr>
                <w:rFonts w:ascii="Times New Roman" w:hAnsi="Times New Roman" w:cs="Times New Roman"/>
                <w:sz w:val="22"/>
                <w:szCs w:val="22"/>
              </w:rPr>
              <w:t xml:space="preserve"> = Male</w:t>
            </w:r>
          </w:p>
          <w:p w:rsidR="00481BAF" w:rsidRPr="00DB341F" w:rsidRDefault="00481BAF" w:rsidP="0007111B">
            <w:pPr>
              <w:spacing w:line="276" w:lineRule="auto"/>
              <w:jc w:val="left"/>
              <w:rPr>
                <w:rFonts w:ascii="Times New Roman" w:hAnsi="Times New Roman" w:cs="Times New Roman"/>
                <w:sz w:val="22"/>
                <w:szCs w:val="22"/>
              </w:rPr>
            </w:pPr>
            <w:r w:rsidRPr="001D79EF">
              <w:rPr>
                <w:rFonts w:ascii="Times New Roman" w:hAnsi="Times New Roman" w:cs="Times New Roman"/>
                <w:sz w:val="22"/>
                <w:szCs w:val="22"/>
              </w:rPr>
              <w:t>2</w:t>
            </w:r>
            <w:r>
              <w:rPr>
                <w:rFonts w:ascii="Times New Roman" w:hAnsi="Times New Roman" w:cs="Times New Roman"/>
                <w:sz w:val="22"/>
                <w:szCs w:val="22"/>
              </w:rPr>
              <w:t xml:space="preserve"> = Female</w:t>
            </w:r>
          </w:p>
        </w:tc>
      </w:tr>
      <w:tr w:rsidR="00481BAF" w:rsidRPr="00DB341F" w:rsidTr="0007111B">
        <w:tc>
          <w:tcPr>
            <w:tcW w:w="863" w:type="pct"/>
            <w:vMerge/>
          </w:tcPr>
          <w:p w:rsidR="00481BAF" w:rsidRPr="00DB341F" w:rsidRDefault="00481BAF" w:rsidP="0007111B">
            <w:pPr>
              <w:spacing w:line="276" w:lineRule="auto"/>
              <w:jc w:val="left"/>
              <w:rPr>
                <w:rFonts w:ascii="Times New Roman" w:hAnsi="Times New Roman" w:cs="Times New Roman"/>
                <w:sz w:val="22"/>
                <w:szCs w:val="22"/>
              </w:rPr>
            </w:pPr>
          </w:p>
        </w:tc>
        <w:tc>
          <w:tcPr>
            <w:tcW w:w="617" w:type="pct"/>
          </w:tcPr>
          <w:p w:rsidR="00481BAF" w:rsidRPr="00676A7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Age</w:t>
            </w:r>
          </w:p>
        </w:tc>
        <w:tc>
          <w:tcPr>
            <w:tcW w:w="2347" w:type="pct"/>
          </w:tcPr>
          <w:p w:rsidR="00481BAF" w:rsidRPr="00DB341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Can you provide your age group?</w:t>
            </w:r>
          </w:p>
        </w:tc>
        <w:tc>
          <w:tcPr>
            <w:tcW w:w="1173" w:type="pct"/>
          </w:tcPr>
          <w:p w:rsidR="00481BAF" w:rsidRDefault="00481BAF" w:rsidP="0007111B">
            <w:pPr>
              <w:spacing w:line="276" w:lineRule="auto"/>
              <w:jc w:val="left"/>
              <w:rPr>
                <w:rFonts w:ascii="Times New Roman" w:hAnsi="Times New Roman" w:cs="Times New Roman"/>
                <w:sz w:val="22"/>
                <w:szCs w:val="22"/>
              </w:rPr>
            </w:pPr>
            <w:r w:rsidRPr="00287B8A">
              <w:rPr>
                <w:rFonts w:ascii="Times New Roman" w:hAnsi="Times New Roman" w:cs="Times New Roman"/>
                <w:sz w:val="22"/>
                <w:szCs w:val="22"/>
              </w:rPr>
              <w:t>1</w:t>
            </w:r>
            <w:r>
              <w:rPr>
                <w:rFonts w:ascii="Times New Roman" w:hAnsi="Times New Roman" w:cs="Times New Roman"/>
                <w:sz w:val="22"/>
                <w:szCs w:val="22"/>
              </w:rPr>
              <w:t xml:space="preserve"> = </w:t>
            </w:r>
            <w:r w:rsidRPr="00287B8A">
              <w:rPr>
                <w:rFonts w:ascii="Times New Roman" w:hAnsi="Times New Roman" w:cs="Times New Roman"/>
                <w:sz w:val="22"/>
                <w:szCs w:val="22"/>
              </w:rPr>
              <w:t xml:space="preserve">18-24 </w:t>
            </w:r>
          </w:p>
          <w:p w:rsidR="00481BAF" w:rsidRPr="00287B8A" w:rsidRDefault="00481BAF" w:rsidP="0007111B">
            <w:pPr>
              <w:spacing w:line="276" w:lineRule="auto"/>
              <w:jc w:val="left"/>
              <w:rPr>
                <w:rFonts w:ascii="Times New Roman" w:hAnsi="Times New Roman" w:cs="Times New Roman"/>
                <w:sz w:val="22"/>
                <w:szCs w:val="22"/>
              </w:rPr>
            </w:pPr>
            <w:r w:rsidRPr="00287B8A">
              <w:rPr>
                <w:rFonts w:ascii="Times New Roman" w:hAnsi="Times New Roman" w:cs="Times New Roman"/>
                <w:sz w:val="22"/>
                <w:szCs w:val="22"/>
              </w:rPr>
              <w:t>2</w:t>
            </w:r>
            <w:r>
              <w:rPr>
                <w:rFonts w:ascii="Times New Roman" w:hAnsi="Times New Roman" w:cs="Times New Roman"/>
                <w:sz w:val="22"/>
                <w:szCs w:val="22"/>
              </w:rPr>
              <w:t xml:space="preserve"> = </w:t>
            </w:r>
            <w:r w:rsidRPr="00287B8A">
              <w:rPr>
                <w:rFonts w:ascii="Times New Roman" w:hAnsi="Times New Roman" w:cs="Times New Roman"/>
                <w:sz w:val="22"/>
                <w:szCs w:val="22"/>
              </w:rPr>
              <w:t xml:space="preserve">25-34 </w:t>
            </w:r>
            <w:r w:rsidRPr="00287B8A">
              <w:rPr>
                <w:rFonts w:ascii="Times New Roman" w:hAnsi="Times New Roman" w:cs="Times New Roman"/>
                <w:sz w:val="22"/>
                <w:szCs w:val="22"/>
              </w:rPr>
              <w:t></w:t>
            </w:r>
          </w:p>
          <w:p w:rsidR="00481BAF" w:rsidRPr="00287B8A" w:rsidRDefault="00481BAF" w:rsidP="0007111B">
            <w:pPr>
              <w:spacing w:line="276" w:lineRule="auto"/>
              <w:jc w:val="left"/>
              <w:rPr>
                <w:rFonts w:ascii="Times New Roman" w:hAnsi="Times New Roman" w:cs="Times New Roman"/>
                <w:sz w:val="22"/>
                <w:szCs w:val="22"/>
              </w:rPr>
            </w:pPr>
            <w:r w:rsidRPr="00287B8A">
              <w:rPr>
                <w:rFonts w:ascii="Times New Roman" w:hAnsi="Times New Roman" w:cs="Times New Roman"/>
                <w:sz w:val="22"/>
                <w:szCs w:val="22"/>
              </w:rPr>
              <w:t>3</w:t>
            </w:r>
            <w:r>
              <w:rPr>
                <w:rFonts w:ascii="Times New Roman" w:hAnsi="Times New Roman" w:cs="Times New Roman"/>
                <w:sz w:val="22"/>
                <w:szCs w:val="22"/>
              </w:rPr>
              <w:t xml:space="preserve"> = </w:t>
            </w:r>
            <w:r w:rsidRPr="00287B8A">
              <w:rPr>
                <w:rFonts w:ascii="Times New Roman" w:hAnsi="Times New Roman" w:cs="Times New Roman"/>
                <w:sz w:val="22"/>
                <w:szCs w:val="22"/>
              </w:rPr>
              <w:t xml:space="preserve">35-44 </w:t>
            </w:r>
            <w:r w:rsidRPr="00287B8A">
              <w:rPr>
                <w:rFonts w:ascii="Times New Roman" w:hAnsi="Times New Roman" w:cs="Times New Roman"/>
                <w:sz w:val="22"/>
                <w:szCs w:val="22"/>
              </w:rPr>
              <w:t xml:space="preserve"> </w:t>
            </w:r>
          </w:p>
          <w:p w:rsidR="00481BAF" w:rsidRPr="00287B8A" w:rsidRDefault="00481BAF" w:rsidP="0007111B">
            <w:pPr>
              <w:spacing w:line="276" w:lineRule="auto"/>
              <w:jc w:val="left"/>
              <w:rPr>
                <w:rFonts w:ascii="Times New Roman" w:hAnsi="Times New Roman" w:cs="Times New Roman"/>
                <w:sz w:val="22"/>
                <w:szCs w:val="22"/>
              </w:rPr>
            </w:pPr>
            <w:r w:rsidRPr="00287B8A">
              <w:rPr>
                <w:rFonts w:ascii="Times New Roman" w:hAnsi="Times New Roman" w:cs="Times New Roman"/>
                <w:sz w:val="22"/>
                <w:szCs w:val="22"/>
              </w:rPr>
              <w:t>4</w:t>
            </w:r>
            <w:r>
              <w:rPr>
                <w:rFonts w:ascii="Times New Roman" w:hAnsi="Times New Roman" w:cs="Times New Roman"/>
                <w:sz w:val="22"/>
                <w:szCs w:val="22"/>
              </w:rPr>
              <w:t xml:space="preserve"> = </w:t>
            </w:r>
            <w:r w:rsidRPr="00287B8A">
              <w:rPr>
                <w:rFonts w:ascii="Times New Roman" w:hAnsi="Times New Roman" w:cs="Times New Roman"/>
                <w:sz w:val="22"/>
                <w:szCs w:val="22"/>
              </w:rPr>
              <w:t xml:space="preserve">45-54 </w:t>
            </w:r>
            <w:r w:rsidRPr="00287B8A">
              <w:rPr>
                <w:rFonts w:ascii="Times New Roman" w:hAnsi="Times New Roman" w:cs="Times New Roman"/>
                <w:sz w:val="22"/>
                <w:szCs w:val="22"/>
              </w:rPr>
              <w:t xml:space="preserve"> </w:t>
            </w:r>
          </w:p>
          <w:p w:rsidR="00481BAF" w:rsidRDefault="00481BAF" w:rsidP="0007111B">
            <w:pPr>
              <w:spacing w:line="276" w:lineRule="auto"/>
              <w:jc w:val="left"/>
              <w:rPr>
                <w:rFonts w:ascii="Times New Roman" w:hAnsi="Times New Roman" w:cs="Times New Roman"/>
                <w:sz w:val="22"/>
                <w:szCs w:val="22"/>
              </w:rPr>
            </w:pPr>
            <w:r w:rsidRPr="00287B8A">
              <w:rPr>
                <w:rFonts w:ascii="Times New Roman" w:hAnsi="Times New Roman" w:cs="Times New Roman"/>
                <w:sz w:val="22"/>
                <w:szCs w:val="22"/>
              </w:rPr>
              <w:t>5</w:t>
            </w:r>
            <w:r>
              <w:rPr>
                <w:rFonts w:ascii="Times New Roman" w:hAnsi="Times New Roman" w:cs="Times New Roman"/>
                <w:sz w:val="22"/>
                <w:szCs w:val="22"/>
              </w:rPr>
              <w:t xml:space="preserve"> = </w:t>
            </w:r>
            <w:r w:rsidRPr="00287B8A">
              <w:rPr>
                <w:rFonts w:ascii="Times New Roman" w:hAnsi="Times New Roman" w:cs="Times New Roman"/>
                <w:sz w:val="22"/>
                <w:szCs w:val="22"/>
              </w:rPr>
              <w:t>55-64</w:t>
            </w:r>
          </w:p>
          <w:p w:rsidR="00481BAF" w:rsidRPr="00DB341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6 = 65 or above</w:t>
            </w:r>
            <w:r w:rsidRPr="00287B8A">
              <w:rPr>
                <w:rFonts w:ascii="Times New Roman" w:hAnsi="Times New Roman" w:cs="Times New Roman"/>
                <w:sz w:val="22"/>
                <w:szCs w:val="22"/>
              </w:rPr>
              <w:t xml:space="preserve"> </w:t>
            </w:r>
            <w:r w:rsidRPr="00287B8A">
              <w:rPr>
                <w:rFonts w:ascii="Times New Roman" w:hAnsi="Times New Roman" w:cs="Times New Roman"/>
                <w:sz w:val="22"/>
                <w:szCs w:val="22"/>
              </w:rPr>
              <w:t xml:space="preserve"> </w:t>
            </w:r>
          </w:p>
        </w:tc>
      </w:tr>
      <w:tr w:rsidR="00481BAF" w:rsidRPr="00DB341F" w:rsidTr="0007111B">
        <w:tc>
          <w:tcPr>
            <w:tcW w:w="863" w:type="pct"/>
            <w:vMerge/>
          </w:tcPr>
          <w:p w:rsidR="00481BAF" w:rsidRPr="00DB341F" w:rsidRDefault="00481BAF" w:rsidP="0007111B">
            <w:pPr>
              <w:spacing w:line="276" w:lineRule="auto"/>
              <w:jc w:val="left"/>
              <w:rPr>
                <w:rFonts w:ascii="Times New Roman" w:hAnsi="Times New Roman" w:cs="Times New Roman"/>
                <w:sz w:val="22"/>
                <w:szCs w:val="22"/>
              </w:rPr>
            </w:pPr>
          </w:p>
        </w:tc>
        <w:tc>
          <w:tcPr>
            <w:tcW w:w="617" w:type="pct"/>
          </w:tcPr>
          <w:p w:rsidR="00481BAF" w:rsidRPr="00676A7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Education</w:t>
            </w:r>
          </w:p>
        </w:tc>
        <w:tc>
          <w:tcPr>
            <w:tcW w:w="2347" w:type="pct"/>
          </w:tcPr>
          <w:p w:rsidR="00481BAF" w:rsidRPr="00DB341F" w:rsidRDefault="00481BAF" w:rsidP="0007111B">
            <w:pPr>
              <w:spacing w:line="276" w:lineRule="auto"/>
              <w:jc w:val="left"/>
              <w:rPr>
                <w:rFonts w:ascii="Times New Roman" w:hAnsi="Times New Roman" w:cs="Times New Roman"/>
                <w:sz w:val="22"/>
                <w:szCs w:val="22"/>
              </w:rPr>
            </w:pPr>
            <w:r w:rsidRPr="00287B8A">
              <w:rPr>
                <w:rFonts w:ascii="Times New Roman" w:hAnsi="Times New Roman" w:cs="Times New Roman"/>
                <w:sz w:val="22"/>
                <w:szCs w:val="22"/>
              </w:rPr>
              <w:t>What is your education level?</w:t>
            </w:r>
          </w:p>
        </w:tc>
        <w:tc>
          <w:tcPr>
            <w:tcW w:w="1173" w:type="pct"/>
          </w:tcPr>
          <w:p w:rsidR="00481BA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1 = Primary or below</w:t>
            </w:r>
          </w:p>
          <w:p w:rsidR="00481BA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2 = Secondary school</w:t>
            </w:r>
          </w:p>
          <w:p w:rsidR="00481BA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3 = Tertiary or above</w:t>
            </w:r>
          </w:p>
          <w:p w:rsidR="00481BAF" w:rsidRDefault="00481BAF" w:rsidP="0007111B">
            <w:pPr>
              <w:spacing w:line="276" w:lineRule="auto"/>
              <w:jc w:val="left"/>
              <w:rPr>
                <w:rFonts w:ascii="Times New Roman" w:hAnsi="Times New Roman" w:cs="Times New Roman"/>
                <w:sz w:val="22"/>
                <w:szCs w:val="22"/>
              </w:rPr>
            </w:pPr>
          </w:p>
          <w:p w:rsidR="00481BAF" w:rsidRPr="00DB341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For easy interpretation, we combined 1 &amp; 2 and coded as 0 (Secondary or below), we coded 3 as 1 (Tertiary or above).</w:t>
            </w:r>
          </w:p>
        </w:tc>
      </w:tr>
      <w:tr w:rsidR="00481BAF" w:rsidRPr="00DB341F" w:rsidTr="0007111B">
        <w:tc>
          <w:tcPr>
            <w:tcW w:w="863" w:type="pct"/>
            <w:vMerge/>
          </w:tcPr>
          <w:p w:rsidR="00481BAF" w:rsidRPr="00DB341F" w:rsidRDefault="00481BAF" w:rsidP="0007111B">
            <w:pPr>
              <w:spacing w:line="276" w:lineRule="auto"/>
              <w:jc w:val="left"/>
              <w:rPr>
                <w:rFonts w:ascii="Times New Roman" w:hAnsi="Times New Roman" w:cs="Times New Roman"/>
                <w:sz w:val="22"/>
                <w:szCs w:val="22"/>
              </w:rPr>
            </w:pPr>
          </w:p>
        </w:tc>
        <w:tc>
          <w:tcPr>
            <w:tcW w:w="617" w:type="pct"/>
          </w:tcPr>
          <w:p w:rsidR="00481BAF" w:rsidRPr="00676A7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Employ</w:t>
            </w:r>
          </w:p>
        </w:tc>
        <w:tc>
          <w:tcPr>
            <w:tcW w:w="2347" w:type="pct"/>
          </w:tcPr>
          <w:p w:rsidR="00481BAF" w:rsidRPr="00DB341F" w:rsidRDefault="00481BAF" w:rsidP="0007111B">
            <w:pPr>
              <w:spacing w:line="276" w:lineRule="auto"/>
              <w:jc w:val="left"/>
              <w:rPr>
                <w:rFonts w:ascii="Times New Roman" w:hAnsi="Times New Roman" w:cs="Times New Roman"/>
                <w:sz w:val="22"/>
                <w:szCs w:val="22"/>
              </w:rPr>
            </w:pPr>
            <w:r w:rsidRPr="00287B8A">
              <w:rPr>
                <w:rFonts w:ascii="Times New Roman" w:hAnsi="Times New Roman" w:cs="Times New Roman"/>
                <w:sz w:val="22"/>
                <w:szCs w:val="22"/>
              </w:rPr>
              <w:t>What is your occupation?</w:t>
            </w:r>
          </w:p>
        </w:tc>
        <w:tc>
          <w:tcPr>
            <w:tcW w:w="1173" w:type="pct"/>
          </w:tcPr>
          <w:p w:rsidR="00481BAF" w:rsidRPr="00287B8A" w:rsidRDefault="00481BAF" w:rsidP="0007111B">
            <w:pPr>
              <w:spacing w:line="276" w:lineRule="auto"/>
              <w:jc w:val="left"/>
              <w:rPr>
                <w:rFonts w:ascii="Times New Roman" w:hAnsi="Times New Roman" w:cs="Times New Roman"/>
                <w:sz w:val="22"/>
                <w:szCs w:val="22"/>
              </w:rPr>
            </w:pPr>
            <w:r w:rsidRPr="00287B8A">
              <w:rPr>
                <w:rFonts w:ascii="Times New Roman" w:hAnsi="Times New Roman" w:cs="Times New Roman"/>
                <w:sz w:val="22"/>
                <w:szCs w:val="22"/>
              </w:rPr>
              <w:t xml:space="preserve">1. Executive and professional </w:t>
            </w:r>
          </w:p>
          <w:p w:rsidR="00481BAF" w:rsidRPr="00287B8A" w:rsidRDefault="00481BAF" w:rsidP="0007111B">
            <w:pPr>
              <w:spacing w:line="276" w:lineRule="auto"/>
              <w:jc w:val="left"/>
              <w:rPr>
                <w:rFonts w:ascii="Times New Roman" w:hAnsi="Times New Roman" w:cs="Times New Roman"/>
                <w:sz w:val="22"/>
                <w:szCs w:val="22"/>
              </w:rPr>
            </w:pPr>
            <w:r w:rsidRPr="00287B8A">
              <w:rPr>
                <w:rFonts w:ascii="Times New Roman" w:hAnsi="Times New Roman" w:cs="Times New Roman"/>
                <w:sz w:val="22"/>
                <w:szCs w:val="22"/>
              </w:rPr>
              <w:t xml:space="preserve">2. Clerical and service worker </w:t>
            </w:r>
          </w:p>
          <w:p w:rsidR="00481BAF" w:rsidRPr="00287B8A" w:rsidRDefault="00481BAF" w:rsidP="0007111B">
            <w:pPr>
              <w:spacing w:line="276" w:lineRule="auto"/>
              <w:jc w:val="left"/>
              <w:rPr>
                <w:rFonts w:ascii="Times New Roman" w:hAnsi="Times New Roman" w:cs="Times New Roman"/>
                <w:sz w:val="22"/>
                <w:szCs w:val="22"/>
              </w:rPr>
            </w:pPr>
            <w:r w:rsidRPr="00287B8A">
              <w:rPr>
                <w:rFonts w:ascii="Times New Roman" w:hAnsi="Times New Roman" w:cs="Times New Roman"/>
                <w:sz w:val="22"/>
                <w:szCs w:val="22"/>
              </w:rPr>
              <w:t xml:space="preserve">3. Production worker </w:t>
            </w:r>
          </w:p>
          <w:p w:rsidR="00481BAF" w:rsidRPr="00287B8A" w:rsidRDefault="00481BAF" w:rsidP="0007111B">
            <w:pPr>
              <w:spacing w:line="276" w:lineRule="auto"/>
              <w:jc w:val="left"/>
              <w:rPr>
                <w:rFonts w:ascii="Times New Roman" w:hAnsi="Times New Roman" w:cs="Times New Roman"/>
                <w:sz w:val="22"/>
                <w:szCs w:val="22"/>
              </w:rPr>
            </w:pPr>
            <w:r w:rsidRPr="00287B8A">
              <w:rPr>
                <w:rFonts w:ascii="Times New Roman" w:hAnsi="Times New Roman" w:cs="Times New Roman"/>
                <w:sz w:val="22"/>
                <w:szCs w:val="22"/>
              </w:rPr>
              <w:t xml:space="preserve">4. Student </w:t>
            </w:r>
          </w:p>
          <w:p w:rsidR="00481BAF" w:rsidRPr="00287B8A" w:rsidRDefault="00481BAF" w:rsidP="0007111B">
            <w:pPr>
              <w:spacing w:line="276" w:lineRule="auto"/>
              <w:jc w:val="left"/>
              <w:rPr>
                <w:rFonts w:ascii="Times New Roman" w:hAnsi="Times New Roman" w:cs="Times New Roman"/>
                <w:sz w:val="22"/>
                <w:szCs w:val="22"/>
              </w:rPr>
            </w:pPr>
            <w:r w:rsidRPr="00287B8A">
              <w:rPr>
                <w:rFonts w:ascii="Times New Roman" w:hAnsi="Times New Roman" w:cs="Times New Roman"/>
                <w:sz w:val="22"/>
                <w:szCs w:val="22"/>
              </w:rPr>
              <w:t xml:space="preserve">5. Homemaker / housewife </w:t>
            </w:r>
          </w:p>
          <w:p w:rsidR="00481BAF" w:rsidRPr="00287B8A" w:rsidRDefault="00481BAF" w:rsidP="0007111B">
            <w:pPr>
              <w:spacing w:line="276" w:lineRule="auto"/>
              <w:jc w:val="left"/>
              <w:rPr>
                <w:rFonts w:ascii="Times New Roman" w:hAnsi="Times New Roman" w:cs="Times New Roman"/>
                <w:sz w:val="22"/>
                <w:szCs w:val="22"/>
              </w:rPr>
            </w:pPr>
            <w:r w:rsidRPr="00287B8A">
              <w:rPr>
                <w:rFonts w:ascii="Times New Roman" w:hAnsi="Times New Roman" w:cs="Times New Roman"/>
                <w:sz w:val="22"/>
                <w:szCs w:val="22"/>
              </w:rPr>
              <w:t>6. Retired person</w:t>
            </w:r>
          </w:p>
          <w:p w:rsidR="00481BAF" w:rsidRDefault="00481BAF" w:rsidP="0007111B">
            <w:pPr>
              <w:spacing w:line="276" w:lineRule="auto"/>
              <w:jc w:val="left"/>
              <w:rPr>
                <w:rFonts w:ascii="Times New Roman" w:hAnsi="Times New Roman" w:cs="Times New Roman"/>
                <w:sz w:val="22"/>
                <w:szCs w:val="22"/>
              </w:rPr>
            </w:pPr>
            <w:r w:rsidRPr="00287B8A">
              <w:rPr>
                <w:rFonts w:ascii="Times New Roman" w:hAnsi="Times New Roman" w:cs="Times New Roman"/>
                <w:sz w:val="22"/>
                <w:szCs w:val="22"/>
              </w:rPr>
              <w:t>7. Unemployed or not working for other reason</w:t>
            </w:r>
          </w:p>
          <w:p w:rsidR="00481BAF" w:rsidRDefault="00481BAF" w:rsidP="0007111B">
            <w:pPr>
              <w:spacing w:line="276" w:lineRule="auto"/>
              <w:jc w:val="left"/>
              <w:rPr>
                <w:rFonts w:ascii="Times New Roman" w:hAnsi="Times New Roman" w:cs="Times New Roman"/>
                <w:sz w:val="22"/>
                <w:szCs w:val="22"/>
              </w:rPr>
            </w:pPr>
          </w:p>
          <w:p w:rsidR="00481BAF" w:rsidRPr="00DB341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 xml:space="preserve">For easy interpretation, we coded 7 as 0 (unemployed); and combined 1-6 and coded as 1 </w:t>
            </w:r>
            <w:r>
              <w:rPr>
                <w:rFonts w:ascii="Times New Roman" w:hAnsi="Times New Roman" w:cs="Times New Roman"/>
                <w:sz w:val="22"/>
                <w:szCs w:val="22"/>
              </w:rPr>
              <w:lastRenderedPageBreak/>
              <w:t>(employed or others). This is because we want to strictly distinguish the most vulnerable group from other groups. We defined unemployed as people who self-reported that they have no work or unemployed for a while, rather than people who have no need to seek a job currently (i.e., students, housewife or retired person)</w:t>
            </w:r>
            <w:r w:rsidRPr="00287B8A">
              <w:rPr>
                <w:rFonts w:ascii="Times New Roman" w:hAnsi="Times New Roman" w:cs="Times New Roman"/>
                <w:noProof/>
                <w:sz w:val="22"/>
                <w:szCs w:val="22"/>
                <w:vertAlign w:val="superscript"/>
              </w:rPr>
              <w:t>1</w:t>
            </w:r>
            <w:r>
              <w:rPr>
                <w:rFonts w:ascii="Times New Roman" w:hAnsi="Times New Roman" w:cs="Times New Roman"/>
                <w:sz w:val="22"/>
                <w:szCs w:val="22"/>
              </w:rPr>
              <w:t>.</w:t>
            </w:r>
          </w:p>
        </w:tc>
      </w:tr>
      <w:tr w:rsidR="00481BAF" w:rsidRPr="00DB341F" w:rsidTr="0007111B">
        <w:tc>
          <w:tcPr>
            <w:tcW w:w="863" w:type="pct"/>
            <w:vMerge w:val="restart"/>
            <w:vAlign w:val="center"/>
          </w:tcPr>
          <w:p w:rsidR="00481BAF" w:rsidRPr="00DB341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lastRenderedPageBreak/>
              <w:t>Contextual factors</w:t>
            </w:r>
          </w:p>
        </w:tc>
        <w:tc>
          <w:tcPr>
            <w:tcW w:w="617" w:type="pct"/>
          </w:tcPr>
          <w:p w:rsidR="00481BA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 xml:space="preserve">case_14d   </w:t>
            </w:r>
          </w:p>
        </w:tc>
        <w:tc>
          <w:tcPr>
            <w:tcW w:w="2347" w:type="pct"/>
          </w:tcPr>
          <w:p w:rsidR="00481BAF" w:rsidRPr="00287B8A"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 xml:space="preserve">Data obtained from </w:t>
            </w:r>
            <w:r w:rsidRPr="00976907">
              <w:rPr>
                <w:rFonts w:ascii="Times New Roman" w:hAnsi="Times New Roman" w:cs="Times New Roman"/>
                <w:sz w:val="22"/>
                <w:szCs w:val="22"/>
              </w:rPr>
              <w:t>the Hong Kong Centre for Health Protection</w:t>
            </w:r>
            <w:r w:rsidRPr="007456C9">
              <w:rPr>
                <w:rFonts w:ascii="Times New Roman" w:hAnsi="Times New Roman" w:cs="Times New Roman"/>
                <w:noProof/>
                <w:sz w:val="22"/>
                <w:szCs w:val="22"/>
                <w:vertAlign w:val="superscript"/>
              </w:rPr>
              <w:t>2</w:t>
            </w:r>
          </w:p>
        </w:tc>
        <w:tc>
          <w:tcPr>
            <w:tcW w:w="1173" w:type="pct"/>
          </w:tcPr>
          <w:p w:rsidR="00481BAF" w:rsidRPr="00287B8A" w:rsidRDefault="00481BAF" w:rsidP="0007111B">
            <w:pPr>
              <w:rPr>
                <w:rFonts w:ascii="Times New Roman" w:hAnsi="Times New Roman" w:cs="Times New Roman"/>
                <w:sz w:val="22"/>
                <w:szCs w:val="22"/>
              </w:rPr>
            </w:pPr>
            <w:r>
              <w:rPr>
                <w:rFonts w:ascii="Times New Roman" w:hAnsi="Times New Roman" w:cs="Times New Roman"/>
                <w:sz w:val="22"/>
                <w:szCs w:val="22"/>
              </w:rPr>
              <w:t>In MGM, this variable was treated as a count variable. We averaged the proportion of official-reported confirmed cases prior 14-days of participant’s survey date.</w:t>
            </w:r>
          </w:p>
        </w:tc>
      </w:tr>
      <w:tr w:rsidR="00481BAF" w:rsidRPr="00DB341F" w:rsidTr="0007111B">
        <w:tc>
          <w:tcPr>
            <w:tcW w:w="863" w:type="pct"/>
            <w:vMerge/>
          </w:tcPr>
          <w:p w:rsidR="00481BAF" w:rsidRPr="00DB341F" w:rsidRDefault="00481BAF" w:rsidP="0007111B">
            <w:pPr>
              <w:spacing w:line="276" w:lineRule="auto"/>
              <w:jc w:val="left"/>
              <w:rPr>
                <w:rFonts w:ascii="Times New Roman" w:hAnsi="Times New Roman" w:cs="Times New Roman"/>
                <w:sz w:val="22"/>
                <w:szCs w:val="22"/>
              </w:rPr>
            </w:pPr>
          </w:p>
        </w:tc>
        <w:tc>
          <w:tcPr>
            <w:tcW w:w="617" w:type="pct"/>
          </w:tcPr>
          <w:p w:rsidR="00481BA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 xml:space="preserve">death_14d </w:t>
            </w:r>
            <w:r>
              <w:rPr>
                <w:rFonts w:ascii="Times New Roman" w:hAnsi="Times New Roman" w:cs="Times New Roman"/>
                <w:sz w:val="22"/>
                <w:szCs w:val="22"/>
                <w:vertAlign w:val="superscript"/>
              </w:rPr>
              <w:t>a</w:t>
            </w:r>
          </w:p>
        </w:tc>
        <w:tc>
          <w:tcPr>
            <w:tcW w:w="2347" w:type="pct"/>
          </w:tcPr>
          <w:p w:rsidR="00481BAF" w:rsidRPr="00287B8A"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 xml:space="preserve">Data obtained from </w:t>
            </w:r>
            <w:r w:rsidRPr="00976907">
              <w:rPr>
                <w:rFonts w:ascii="Times New Roman" w:hAnsi="Times New Roman" w:cs="Times New Roman"/>
                <w:sz w:val="22"/>
                <w:szCs w:val="22"/>
              </w:rPr>
              <w:t>the Hong Kong Centre for Health Protection</w:t>
            </w:r>
            <w:r w:rsidRPr="007456C9">
              <w:rPr>
                <w:rFonts w:ascii="Times New Roman" w:hAnsi="Times New Roman" w:cs="Times New Roman"/>
                <w:noProof/>
                <w:sz w:val="22"/>
                <w:szCs w:val="22"/>
                <w:vertAlign w:val="superscript"/>
              </w:rPr>
              <w:t>2</w:t>
            </w:r>
          </w:p>
        </w:tc>
        <w:tc>
          <w:tcPr>
            <w:tcW w:w="1173" w:type="pct"/>
          </w:tcPr>
          <w:p w:rsidR="00481BAF" w:rsidRPr="00287B8A" w:rsidRDefault="00481BAF" w:rsidP="0007111B">
            <w:pPr>
              <w:rPr>
                <w:rFonts w:ascii="Times New Roman" w:hAnsi="Times New Roman" w:cs="Times New Roman"/>
                <w:sz w:val="22"/>
                <w:szCs w:val="22"/>
              </w:rPr>
            </w:pPr>
            <w:r>
              <w:rPr>
                <w:rFonts w:ascii="Times New Roman" w:hAnsi="Times New Roman" w:cs="Times New Roman"/>
                <w:sz w:val="22"/>
                <w:szCs w:val="22"/>
              </w:rPr>
              <w:t>In MGM, this variable was treated as a count variable. We averaged the proportion of official-reported confirmed cases prior 14-days of participant’s survey date.</w:t>
            </w:r>
          </w:p>
        </w:tc>
      </w:tr>
      <w:tr w:rsidR="00481BAF" w:rsidRPr="00DB341F" w:rsidTr="0007111B">
        <w:tc>
          <w:tcPr>
            <w:tcW w:w="863" w:type="pct"/>
            <w:vMerge/>
          </w:tcPr>
          <w:p w:rsidR="00481BAF" w:rsidRPr="00DB341F" w:rsidRDefault="00481BAF" w:rsidP="0007111B">
            <w:pPr>
              <w:spacing w:line="276" w:lineRule="auto"/>
              <w:jc w:val="left"/>
              <w:rPr>
                <w:rFonts w:ascii="Times New Roman" w:hAnsi="Times New Roman" w:cs="Times New Roman"/>
                <w:sz w:val="22"/>
                <w:szCs w:val="22"/>
              </w:rPr>
            </w:pPr>
          </w:p>
        </w:tc>
        <w:tc>
          <w:tcPr>
            <w:tcW w:w="617" w:type="pct"/>
          </w:tcPr>
          <w:p w:rsidR="00481BA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SVI5</w:t>
            </w:r>
          </w:p>
        </w:tc>
        <w:tc>
          <w:tcPr>
            <w:tcW w:w="2347" w:type="pct"/>
          </w:tcPr>
          <w:p w:rsidR="00481BAF" w:rsidRPr="00287B8A" w:rsidRDefault="00481BAF" w:rsidP="0007111B">
            <w:pPr>
              <w:rPr>
                <w:rFonts w:ascii="Times New Roman" w:hAnsi="Times New Roman" w:cs="Times New Roman"/>
                <w:sz w:val="22"/>
                <w:szCs w:val="22"/>
              </w:rPr>
            </w:pPr>
            <w:r w:rsidRPr="003D06A0">
              <w:rPr>
                <w:rFonts w:ascii="Times New Roman" w:hAnsi="Times New Roman" w:cs="Times New Roman"/>
                <w:sz w:val="22"/>
                <w:szCs w:val="22"/>
              </w:rPr>
              <w:t>Where do you live?</w:t>
            </w:r>
            <w:r>
              <w:rPr>
                <w:rFonts w:ascii="Times New Roman" w:hAnsi="Times New Roman" w:cs="Times New Roman"/>
                <w:sz w:val="22"/>
                <w:szCs w:val="22"/>
              </w:rPr>
              <w:t xml:space="preserve"> (provide living district)</w:t>
            </w:r>
          </w:p>
        </w:tc>
        <w:tc>
          <w:tcPr>
            <w:tcW w:w="1173" w:type="pct"/>
          </w:tcPr>
          <w:p w:rsidR="00481BA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We used the percentile ranking method to calculate an overall SVI score for each of the 18 districts in Hong Kong. The SVI score was further categorized into fiver levels:</w:t>
            </w:r>
          </w:p>
          <w:p w:rsidR="00481BA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1 = Very low vulnerability</w:t>
            </w:r>
          </w:p>
          <w:p w:rsidR="00481BA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2 = Low vulnerability</w:t>
            </w:r>
          </w:p>
          <w:p w:rsidR="00481BA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3 = Medium vulnerability</w:t>
            </w:r>
          </w:p>
          <w:p w:rsidR="00481BA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4 = High vulnerability</w:t>
            </w:r>
          </w:p>
          <w:p w:rsidR="00481BAF"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5 = Very high vulnerability</w:t>
            </w:r>
          </w:p>
          <w:p w:rsidR="00481BAF" w:rsidRDefault="00481BAF" w:rsidP="0007111B">
            <w:pPr>
              <w:spacing w:line="276" w:lineRule="auto"/>
              <w:jc w:val="left"/>
              <w:rPr>
                <w:rFonts w:ascii="Times New Roman" w:hAnsi="Times New Roman" w:cs="Times New Roman"/>
                <w:sz w:val="22"/>
                <w:szCs w:val="22"/>
              </w:rPr>
            </w:pPr>
          </w:p>
          <w:p w:rsidR="00481BAF" w:rsidRPr="00287B8A" w:rsidRDefault="00481BAF" w:rsidP="0007111B">
            <w:pPr>
              <w:spacing w:line="276" w:lineRule="auto"/>
              <w:jc w:val="left"/>
              <w:rPr>
                <w:rFonts w:ascii="Times New Roman" w:hAnsi="Times New Roman" w:cs="Times New Roman"/>
                <w:sz w:val="22"/>
                <w:szCs w:val="22"/>
              </w:rPr>
            </w:pPr>
            <w:r>
              <w:rPr>
                <w:rFonts w:ascii="Times New Roman" w:hAnsi="Times New Roman" w:cs="Times New Roman"/>
                <w:sz w:val="22"/>
                <w:szCs w:val="22"/>
              </w:rPr>
              <w:t>Then we assigned the SVI level (1-5) based on participant’s self-reported living district</w:t>
            </w:r>
            <w:r w:rsidRPr="007456C9">
              <w:rPr>
                <w:rFonts w:ascii="Times New Roman" w:hAnsi="Times New Roman" w:cs="Times New Roman"/>
                <w:noProof/>
                <w:sz w:val="22"/>
                <w:szCs w:val="22"/>
                <w:vertAlign w:val="superscript"/>
              </w:rPr>
              <w:t>1,3</w:t>
            </w:r>
            <w:r>
              <w:rPr>
                <w:rFonts w:ascii="Times New Roman" w:hAnsi="Times New Roman" w:cs="Times New Roman"/>
                <w:sz w:val="22"/>
                <w:szCs w:val="22"/>
              </w:rPr>
              <w:t>.</w:t>
            </w:r>
          </w:p>
        </w:tc>
      </w:tr>
    </w:tbl>
    <w:p w:rsidR="00481BAF" w:rsidRPr="003D06A0" w:rsidRDefault="00481BAF" w:rsidP="0007111B">
      <w:pPr>
        <w:rPr>
          <w:rFonts w:ascii="Times New Roman" w:hAnsi="Times New Roman" w:cs="Times New Roman"/>
          <w:sz w:val="22"/>
          <w:szCs w:val="22"/>
        </w:rPr>
      </w:pPr>
      <w:r w:rsidRPr="003D06A0">
        <w:rPr>
          <w:rFonts w:ascii="Times New Roman" w:hAnsi="Times New Roman" w:cs="Times New Roman"/>
          <w:sz w:val="22"/>
          <w:szCs w:val="22"/>
          <w:vertAlign w:val="superscript"/>
        </w:rPr>
        <w:lastRenderedPageBreak/>
        <w:t>a</w:t>
      </w:r>
      <w:r w:rsidRPr="003D06A0">
        <w:rPr>
          <w:rFonts w:ascii="Times New Roman" w:hAnsi="Times New Roman" w:cs="Times New Roman"/>
          <w:sz w:val="22"/>
          <w:szCs w:val="22"/>
        </w:rPr>
        <w:t xml:space="preserve"> </w:t>
      </w:r>
      <w:r>
        <w:rPr>
          <w:rFonts w:ascii="Times New Roman" w:hAnsi="Times New Roman" w:cs="Times New Roman"/>
          <w:sz w:val="22"/>
          <w:szCs w:val="22"/>
        </w:rPr>
        <w:t>Variable only used in P3 and P4 given the small number of death cases in previous two periods.</w:t>
      </w:r>
    </w:p>
    <w:p w:rsidR="00481BAF" w:rsidRDefault="00481BAF" w:rsidP="0007111B">
      <w:pPr>
        <w:rPr>
          <w:rFonts w:ascii="Times New Roman" w:hAnsi="Times New Roman" w:cs="Times New Roman"/>
          <w:sz w:val="22"/>
          <w:szCs w:val="22"/>
          <w:highlight w:val="yellow"/>
        </w:rPr>
      </w:pPr>
    </w:p>
    <w:p w:rsidR="00481BAF" w:rsidRDefault="00481BAF" w:rsidP="0007111B">
      <w:pPr>
        <w:rPr>
          <w:rFonts w:ascii="Times New Roman" w:hAnsi="Times New Roman" w:cs="Times New Roman"/>
          <w:sz w:val="22"/>
          <w:szCs w:val="22"/>
          <w:highlight w:val="yellow"/>
        </w:rPr>
      </w:pPr>
    </w:p>
    <w:p w:rsidR="00481BAF" w:rsidRDefault="00481BAF" w:rsidP="0007111B">
      <w:pPr>
        <w:rPr>
          <w:rFonts w:ascii="Times New Roman" w:hAnsi="Times New Roman" w:cs="Times New Roman"/>
          <w:sz w:val="22"/>
          <w:szCs w:val="22"/>
          <w:highlight w:val="yellow"/>
        </w:rPr>
      </w:pPr>
    </w:p>
    <w:p w:rsidR="00481BAF" w:rsidRDefault="00481BAF" w:rsidP="0007111B">
      <w:pPr>
        <w:rPr>
          <w:rFonts w:ascii="Times New Roman" w:hAnsi="Times New Roman" w:cs="Times New Roman"/>
          <w:sz w:val="22"/>
          <w:szCs w:val="22"/>
          <w:highlight w:val="yellow"/>
        </w:rPr>
      </w:pPr>
    </w:p>
    <w:p w:rsidR="00481BAF" w:rsidRPr="00976907" w:rsidRDefault="00481BAF" w:rsidP="0007111B">
      <w:pPr>
        <w:rPr>
          <w:rFonts w:ascii="Times New Roman" w:hAnsi="Times New Roman" w:cs="Times New Roman"/>
          <w:sz w:val="22"/>
          <w:szCs w:val="22"/>
          <w:highlight w:val="yellow"/>
        </w:rPr>
        <w:sectPr w:rsidR="00481BAF" w:rsidRPr="00976907" w:rsidSect="0007111B">
          <w:pgSz w:w="16838" w:h="11906" w:orient="landscape"/>
          <w:pgMar w:top="1440" w:right="1440" w:bottom="1440" w:left="1440" w:header="709" w:footer="709" w:gutter="0"/>
          <w:cols w:space="708"/>
          <w:docGrid w:linePitch="360"/>
        </w:sectPr>
      </w:pPr>
    </w:p>
    <w:p w:rsidR="00481BAF" w:rsidRPr="000622B6" w:rsidRDefault="00481BAF" w:rsidP="0007111B">
      <w:pPr>
        <w:widowControl/>
        <w:spacing w:line="276" w:lineRule="auto"/>
        <w:jc w:val="left"/>
        <w:rPr>
          <w:b/>
        </w:rPr>
      </w:pPr>
      <w:r w:rsidRPr="000622B6">
        <w:rPr>
          <w:rFonts w:ascii="Times New Roman" w:hAnsi="Times New Roman" w:cs="Times New Roman"/>
          <w:b/>
          <w:sz w:val="22"/>
          <w:szCs w:val="22"/>
        </w:rPr>
        <w:lastRenderedPageBreak/>
        <w:t>Measurement accuracy of self-reported vaccine uptake</w:t>
      </w:r>
      <w:r w:rsidRPr="000622B6">
        <w:rPr>
          <w:b/>
        </w:rPr>
        <w:t xml:space="preserve"> </w:t>
      </w:r>
    </w:p>
    <w:p w:rsidR="00481BAF" w:rsidRDefault="00481BAF" w:rsidP="0007111B">
      <w:pPr>
        <w:widowControl/>
        <w:spacing w:line="276" w:lineRule="auto"/>
        <w:jc w:val="left"/>
        <w:rPr>
          <w:rFonts w:ascii="Times New Roman" w:hAnsi="Times New Roman" w:cs="Times New Roman"/>
          <w:sz w:val="22"/>
          <w:szCs w:val="22"/>
        </w:rPr>
      </w:pPr>
    </w:p>
    <w:p w:rsidR="00481BAF" w:rsidRDefault="00481BAF" w:rsidP="0007111B">
      <w:pPr>
        <w:widowControl/>
        <w:spacing w:line="276" w:lineRule="auto"/>
        <w:jc w:val="left"/>
        <w:rPr>
          <w:rFonts w:ascii="Times New Roman" w:hAnsi="Times New Roman" w:cs="Times New Roman"/>
          <w:sz w:val="22"/>
          <w:szCs w:val="22"/>
        </w:rPr>
      </w:pPr>
      <w:r>
        <w:rPr>
          <w:rFonts w:ascii="Times New Roman" w:hAnsi="Times New Roman" w:cs="Times New Roman"/>
          <w:sz w:val="22"/>
          <w:szCs w:val="22"/>
        </w:rPr>
        <w:t>W</w:t>
      </w:r>
      <w:r w:rsidRPr="000622B6">
        <w:rPr>
          <w:rFonts w:ascii="Times New Roman" w:hAnsi="Times New Roman" w:cs="Times New Roman"/>
          <w:sz w:val="22"/>
          <w:szCs w:val="22"/>
        </w:rPr>
        <w:t xml:space="preserve">e compared the actual </w:t>
      </w:r>
      <w:r>
        <w:rPr>
          <w:rFonts w:ascii="Times New Roman" w:hAnsi="Times New Roman" w:cs="Times New Roman"/>
          <w:sz w:val="22"/>
          <w:szCs w:val="22"/>
        </w:rPr>
        <w:t xml:space="preserve">vaccine </w:t>
      </w:r>
      <w:r w:rsidRPr="000622B6">
        <w:rPr>
          <w:rFonts w:ascii="Times New Roman" w:hAnsi="Times New Roman" w:cs="Times New Roman"/>
          <w:sz w:val="22"/>
          <w:szCs w:val="22"/>
        </w:rPr>
        <w:t xml:space="preserve">uptake rates in Hong Kong reported by the government with the self-reported vaccine uptake rates collected from our repeated telephone surveys to assess the measurement accuracy. Self-reported vaccination uptake rates were generally </w:t>
      </w:r>
      <w:r>
        <w:rPr>
          <w:rFonts w:ascii="Times New Roman" w:hAnsi="Times New Roman" w:cs="Times New Roman"/>
          <w:sz w:val="22"/>
          <w:szCs w:val="22"/>
        </w:rPr>
        <w:t>lower</w:t>
      </w:r>
      <w:r w:rsidRPr="000622B6">
        <w:rPr>
          <w:rFonts w:ascii="Times New Roman" w:hAnsi="Times New Roman" w:cs="Times New Roman"/>
          <w:sz w:val="22"/>
          <w:szCs w:val="22"/>
        </w:rPr>
        <w:t xml:space="preserve"> compared to the actual uptake rates during the survey periods (see </w:t>
      </w:r>
      <w:r>
        <w:rPr>
          <w:rFonts w:ascii="Times New Roman" w:hAnsi="Times New Roman" w:cs="Times New Roman"/>
          <w:sz w:val="22"/>
          <w:szCs w:val="22"/>
        </w:rPr>
        <w:t xml:space="preserve">Appendix </w:t>
      </w:r>
      <w:r w:rsidRPr="000622B6">
        <w:rPr>
          <w:rFonts w:ascii="Times New Roman" w:hAnsi="Times New Roman" w:cs="Times New Roman"/>
          <w:sz w:val="22"/>
          <w:szCs w:val="22"/>
        </w:rPr>
        <w:t xml:space="preserve">Table </w:t>
      </w:r>
      <w:r>
        <w:rPr>
          <w:rFonts w:ascii="Times New Roman" w:hAnsi="Times New Roman" w:cs="Times New Roman"/>
          <w:sz w:val="22"/>
          <w:szCs w:val="22"/>
        </w:rPr>
        <w:t>4</w:t>
      </w:r>
      <w:r w:rsidRPr="000622B6">
        <w:rPr>
          <w:rFonts w:ascii="Times New Roman" w:hAnsi="Times New Roman" w:cs="Times New Roman"/>
          <w:sz w:val="22"/>
          <w:szCs w:val="22"/>
        </w:rPr>
        <w:t>).</w:t>
      </w:r>
      <w:r>
        <w:rPr>
          <w:rFonts w:ascii="Times New Roman" w:hAnsi="Times New Roman" w:cs="Times New Roman"/>
          <w:sz w:val="22"/>
          <w:szCs w:val="22"/>
        </w:rPr>
        <w:t xml:space="preserve"> </w:t>
      </w:r>
      <w:r w:rsidRPr="000622B6">
        <w:rPr>
          <w:rFonts w:ascii="Times New Roman" w:hAnsi="Times New Roman" w:cs="Times New Roman"/>
          <w:sz w:val="22"/>
          <w:szCs w:val="22"/>
        </w:rPr>
        <w:t xml:space="preserve">However, the independent-samples t-test found that there was no significant difference for actual uptake rates (M=0.61, SD=0.33) and self-reported uptake rates (M=0.60, SD=0.31); </w:t>
      </w:r>
      <w:proofErr w:type="gramStart"/>
      <w:r w:rsidRPr="000622B6">
        <w:rPr>
          <w:rFonts w:ascii="Times New Roman" w:hAnsi="Times New Roman" w:cs="Times New Roman"/>
          <w:sz w:val="22"/>
          <w:szCs w:val="22"/>
        </w:rPr>
        <w:t>t(</w:t>
      </w:r>
      <w:proofErr w:type="gramEnd"/>
      <w:r w:rsidRPr="000622B6">
        <w:rPr>
          <w:rFonts w:ascii="Times New Roman" w:hAnsi="Times New Roman" w:cs="Times New Roman"/>
          <w:sz w:val="22"/>
          <w:szCs w:val="22"/>
        </w:rPr>
        <w:t>32)=-0.08, p=0.936. Besides, the actual uptake rates were significantly and highly correlated with self-reported uptake rates (</w:t>
      </w:r>
      <w:proofErr w:type="gramStart"/>
      <w:r w:rsidRPr="000622B6">
        <w:rPr>
          <w:rFonts w:ascii="Times New Roman" w:hAnsi="Times New Roman" w:cs="Times New Roman"/>
          <w:sz w:val="22"/>
          <w:szCs w:val="22"/>
        </w:rPr>
        <w:t>r(</w:t>
      </w:r>
      <w:proofErr w:type="gramEnd"/>
      <w:r w:rsidRPr="000622B6">
        <w:rPr>
          <w:rFonts w:ascii="Times New Roman" w:hAnsi="Times New Roman" w:cs="Times New Roman"/>
          <w:sz w:val="22"/>
          <w:szCs w:val="22"/>
        </w:rPr>
        <w:t xml:space="preserve">15)=0.995, p&lt;0.01). Overall, the two assessment indicate that self-reported uptake rates can be used as a proxy for actual vaccination uptake.  </w:t>
      </w:r>
    </w:p>
    <w:p w:rsidR="00481BAF" w:rsidRDefault="00481BAF" w:rsidP="0007111B">
      <w:pPr>
        <w:widowControl/>
        <w:spacing w:line="276" w:lineRule="auto"/>
        <w:jc w:val="left"/>
        <w:rPr>
          <w:rFonts w:ascii="Times New Roman" w:hAnsi="Times New Roman" w:cs="Times New Roman"/>
          <w:sz w:val="22"/>
          <w:szCs w:val="22"/>
        </w:rPr>
      </w:pPr>
    </w:p>
    <w:p w:rsidR="00481BAF" w:rsidRDefault="00481BAF" w:rsidP="0007111B">
      <w:pPr>
        <w:widowControl/>
        <w:spacing w:line="276" w:lineRule="auto"/>
        <w:jc w:val="left"/>
        <w:rPr>
          <w:rFonts w:ascii="Times New Roman" w:hAnsi="Times New Roman" w:cs="Times New Roman"/>
          <w:sz w:val="22"/>
          <w:szCs w:val="22"/>
        </w:rPr>
      </w:pPr>
    </w:p>
    <w:p w:rsidR="00481BAF" w:rsidRDefault="00481BAF" w:rsidP="0007111B">
      <w:pPr>
        <w:widowControl/>
        <w:spacing w:line="276" w:lineRule="auto"/>
        <w:jc w:val="left"/>
        <w:rPr>
          <w:rFonts w:ascii="Times New Roman" w:hAnsi="Times New Roman" w:cs="Times New Roman"/>
          <w:sz w:val="22"/>
          <w:szCs w:val="22"/>
        </w:rPr>
      </w:pPr>
      <w:r>
        <w:rPr>
          <w:rFonts w:ascii="Times New Roman" w:hAnsi="Times New Roman" w:cs="Times New Roman"/>
          <w:sz w:val="22"/>
          <w:szCs w:val="22"/>
        </w:rPr>
        <w:t xml:space="preserve">Appendix </w:t>
      </w:r>
      <w:r w:rsidRPr="00DB341F">
        <w:rPr>
          <w:rFonts w:ascii="Times New Roman" w:hAnsi="Times New Roman" w:cs="Times New Roman"/>
          <w:sz w:val="22"/>
          <w:szCs w:val="22"/>
        </w:rPr>
        <w:t xml:space="preserve">Table </w:t>
      </w:r>
      <w:r>
        <w:rPr>
          <w:rFonts w:ascii="Times New Roman" w:hAnsi="Times New Roman" w:cs="Times New Roman"/>
          <w:sz w:val="22"/>
          <w:szCs w:val="22"/>
        </w:rPr>
        <w:t>4</w:t>
      </w:r>
      <w:r w:rsidRPr="00DB341F">
        <w:rPr>
          <w:rFonts w:ascii="Times New Roman" w:hAnsi="Times New Roman" w:cs="Times New Roman"/>
          <w:sz w:val="22"/>
          <w:szCs w:val="22"/>
        </w:rPr>
        <w:t xml:space="preserve">. </w:t>
      </w:r>
      <w:r w:rsidRPr="00B513DA">
        <w:rPr>
          <w:rFonts w:ascii="Times New Roman" w:hAnsi="Times New Roman" w:cs="Times New Roman"/>
          <w:sz w:val="22"/>
          <w:szCs w:val="22"/>
        </w:rPr>
        <w:t>Differences between actual vaccination uptake rates reported by the government and self-reported vaccination uptake rates collected in telephone survey by survey waves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2229"/>
        <w:gridCol w:w="2448"/>
        <w:gridCol w:w="2506"/>
      </w:tblGrid>
      <w:tr w:rsidR="00481BAF" w:rsidRPr="00B513DA" w:rsidTr="0007111B">
        <w:tc>
          <w:tcPr>
            <w:tcW w:w="1021" w:type="pct"/>
            <w:tcBorders>
              <w:top w:val="single" w:sz="8" w:space="0" w:color="auto"/>
              <w:bottom w:val="single" w:sz="4" w:space="0" w:color="auto"/>
            </w:tcBorders>
            <w:shd w:val="clear" w:color="auto" w:fill="auto"/>
          </w:tcPr>
          <w:p w:rsidR="00481BAF" w:rsidRPr="00B513DA" w:rsidRDefault="00481BAF" w:rsidP="0007111B">
            <w:pPr>
              <w:spacing w:line="276" w:lineRule="auto"/>
              <w:jc w:val="center"/>
              <w:rPr>
                <w:rFonts w:ascii="Times New Roman" w:hAnsi="Times New Roman" w:cs="Times New Roman"/>
                <w:sz w:val="22"/>
                <w:szCs w:val="22"/>
              </w:rPr>
            </w:pPr>
            <w:r w:rsidRPr="00B513DA">
              <w:rPr>
                <w:rFonts w:ascii="Times New Roman" w:hAnsi="Times New Roman" w:cs="Times New Roman"/>
                <w:sz w:val="22"/>
                <w:szCs w:val="22"/>
              </w:rPr>
              <w:t>Survey waves</w:t>
            </w:r>
          </w:p>
        </w:tc>
        <w:tc>
          <w:tcPr>
            <w:tcW w:w="1235" w:type="pct"/>
            <w:tcBorders>
              <w:top w:val="single" w:sz="8" w:space="0" w:color="auto"/>
              <w:bottom w:val="single" w:sz="4" w:space="0" w:color="auto"/>
            </w:tcBorders>
          </w:tcPr>
          <w:p w:rsidR="00481BAF" w:rsidRPr="00B513DA" w:rsidRDefault="00481BAF" w:rsidP="0007111B">
            <w:pPr>
              <w:spacing w:line="276" w:lineRule="auto"/>
              <w:jc w:val="center"/>
              <w:rPr>
                <w:rFonts w:ascii="Times New Roman" w:hAnsi="Times New Roman" w:cs="Times New Roman"/>
                <w:sz w:val="22"/>
                <w:szCs w:val="22"/>
              </w:rPr>
            </w:pPr>
            <w:r>
              <w:rPr>
                <w:rFonts w:ascii="Times New Roman" w:hAnsi="Times New Roman" w:cs="Times New Roman"/>
                <w:sz w:val="22"/>
                <w:szCs w:val="22"/>
              </w:rPr>
              <w:t>Survey date</w:t>
            </w:r>
          </w:p>
        </w:tc>
        <w:tc>
          <w:tcPr>
            <w:tcW w:w="1356" w:type="pct"/>
            <w:tcBorders>
              <w:top w:val="single" w:sz="8" w:space="0" w:color="auto"/>
              <w:bottom w:val="single" w:sz="4" w:space="0" w:color="auto"/>
            </w:tcBorders>
          </w:tcPr>
          <w:p w:rsidR="00481BAF" w:rsidRPr="00B513DA" w:rsidRDefault="00481BAF" w:rsidP="0007111B">
            <w:pPr>
              <w:spacing w:line="276" w:lineRule="auto"/>
              <w:jc w:val="center"/>
              <w:rPr>
                <w:rFonts w:ascii="Times New Roman" w:hAnsi="Times New Roman" w:cs="Times New Roman"/>
                <w:sz w:val="22"/>
                <w:szCs w:val="22"/>
              </w:rPr>
            </w:pPr>
            <w:r w:rsidRPr="00B513DA">
              <w:rPr>
                <w:rFonts w:ascii="Times New Roman" w:hAnsi="Times New Roman" w:cs="Times New Roman"/>
                <w:sz w:val="22"/>
                <w:szCs w:val="22"/>
              </w:rPr>
              <w:t xml:space="preserve">Actual vaccination uptake rates reported by the government </w:t>
            </w:r>
            <w:r w:rsidRPr="00B513DA">
              <w:rPr>
                <w:rFonts w:ascii="Times New Roman" w:hAnsi="Times New Roman" w:cs="Times New Roman"/>
                <w:sz w:val="22"/>
                <w:szCs w:val="22"/>
                <w:vertAlign w:val="superscript"/>
              </w:rPr>
              <w:t>a</w:t>
            </w:r>
            <w:r w:rsidRPr="00B513DA">
              <w:rPr>
                <w:rFonts w:ascii="Times New Roman" w:hAnsi="Times New Roman" w:cs="Times New Roman"/>
                <w:sz w:val="22"/>
                <w:szCs w:val="22"/>
              </w:rPr>
              <w:t xml:space="preserve"> (%)</w:t>
            </w:r>
          </w:p>
        </w:tc>
        <w:tc>
          <w:tcPr>
            <w:tcW w:w="1388" w:type="pct"/>
            <w:tcBorders>
              <w:top w:val="single" w:sz="8" w:space="0" w:color="auto"/>
              <w:bottom w:val="single" w:sz="4" w:space="0" w:color="auto"/>
            </w:tcBorders>
          </w:tcPr>
          <w:p w:rsidR="00481BAF" w:rsidRPr="00B513DA" w:rsidRDefault="00481BAF" w:rsidP="0007111B">
            <w:pPr>
              <w:spacing w:line="276" w:lineRule="auto"/>
              <w:jc w:val="center"/>
              <w:rPr>
                <w:rFonts w:ascii="Times New Roman" w:hAnsi="Times New Roman" w:cs="Times New Roman"/>
                <w:sz w:val="22"/>
                <w:szCs w:val="22"/>
              </w:rPr>
            </w:pPr>
            <w:r w:rsidRPr="00B513DA">
              <w:rPr>
                <w:rFonts w:ascii="Times New Roman" w:hAnsi="Times New Roman" w:cs="Times New Roman"/>
                <w:sz w:val="22"/>
                <w:szCs w:val="22"/>
              </w:rPr>
              <w:t xml:space="preserve">Self-reported vaccination uptake rates collected in surveys </w:t>
            </w:r>
            <w:r w:rsidRPr="00B513DA">
              <w:rPr>
                <w:rFonts w:ascii="Times New Roman" w:hAnsi="Times New Roman" w:cs="Times New Roman"/>
                <w:sz w:val="22"/>
                <w:szCs w:val="22"/>
                <w:vertAlign w:val="superscript"/>
              </w:rPr>
              <w:t>b</w:t>
            </w:r>
            <w:r w:rsidRPr="00B513DA">
              <w:rPr>
                <w:rFonts w:ascii="Times New Roman" w:hAnsi="Times New Roman" w:cs="Times New Roman"/>
                <w:sz w:val="22"/>
                <w:szCs w:val="22"/>
              </w:rPr>
              <w:t xml:space="preserve"> (%)</w:t>
            </w:r>
          </w:p>
        </w:tc>
      </w:tr>
      <w:tr w:rsidR="00481BAF" w:rsidRPr="00B513DA" w:rsidTr="0007111B">
        <w:tc>
          <w:tcPr>
            <w:tcW w:w="1021" w:type="pct"/>
            <w:shd w:val="clear" w:color="auto" w:fill="auto"/>
          </w:tcPr>
          <w:p w:rsidR="00481BAF" w:rsidRPr="00B513DA" w:rsidRDefault="00481BAF" w:rsidP="0007111B">
            <w:pPr>
              <w:spacing w:line="276" w:lineRule="auto"/>
              <w:jc w:val="center"/>
              <w:rPr>
                <w:rFonts w:ascii="Times New Roman" w:hAnsi="Times New Roman" w:cs="Times New Roman"/>
                <w:sz w:val="22"/>
                <w:szCs w:val="22"/>
              </w:rPr>
            </w:pPr>
            <w:r w:rsidRPr="00B513DA">
              <w:rPr>
                <w:rFonts w:ascii="Times New Roman" w:hAnsi="Times New Roman" w:cs="Times New Roman"/>
                <w:sz w:val="22"/>
                <w:szCs w:val="22"/>
              </w:rPr>
              <w:t>1</w:t>
            </w:r>
          </w:p>
        </w:tc>
        <w:tc>
          <w:tcPr>
            <w:tcW w:w="1235" w:type="pct"/>
            <w:vAlign w:val="bottom"/>
          </w:tcPr>
          <w:p w:rsidR="00481BAF" w:rsidRPr="00A75D30" w:rsidRDefault="00481BAF" w:rsidP="0007111B">
            <w:pPr>
              <w:widowControl/>
              <w:spacing w:line="276" w:lineRule="auto"/>
              <w:jc w:val="center"/>
              <w:rPr>
                <w:rFonts w:ascii="Times New Roman" w:hAnsi="Times New Roman" w:cs="Times New Roman"/>
                <w:color w:val="000000"/>
                <w:kern w:val="0"/>
                <w:sz w:val="22"/>
                <w:szCs w:val="22"/>
                <w:lang w:val="en-HK"/>
              </w:rPr>
            </w:pPr>
            <w:r>
              <w:rPr>
                <w:rFonts w:ascii="Times New Roman" w:hAnsi="Times New Roman" w:cs="Times New Roman"/>
                <w:color w:val="000000"/>
                <w:sz w:val="22"/>
                <w:szCs w:val="22"/>
              </w:rPr>
              <w:t>Feb</w:t>
            </w:r>
            <w:r w:rsidRPr="00A75D30">
              <w:rPr>
                <w:rFonts w:ascii="Times New Roman" w:hAnsi="Times New Roman" w:cs="Times New Roman"/>
                <w:color w:val="000000"/>
                <w:sz w:val="22"/>
                <w:szCs w:val="22"/>
              </w:rPr>
              <w:t xml:space="preserve"> </w:t>
            </w:r>
            <w:r>
              <w:rPr>
                <w:rFonts w:ascii="Times New Roman" w:hAnsi="Times New Roman" w:cs="Times New Roman"/>
                <w:color w:val="000000"/>
                <w:sz w:val="22"/>
                <w:szCs w:val="22"/>
              </w:rPr>
              <w:t>22</w:t>
            </w:r>
            <w:r w:rsidRPr="00A75D30">
              <w:rPr>
                <w:rFonts w:ascii="Times New Roman" w:hAnsi="Times New Roman" w:cs="Times New Roman"/>
                <w:color w:val="000000"/>
                <w:sz w:val="22"/>
                <w:szCs w:val="22"/>
              </w:rPr>
              <w:t xml:space="preserve"> </w:t>
            </w:r>
            <w:r>
              <w:rPr>
                <w:rFonts w:ascii="Times New Roman" w:hAnsi="Times New Roman" w:cs="Times New Roman"/>
                <w:color w:val="000000"/>
                <w:sz w:val="22"/>
                <w:szCs w:val="22"/>
              </w:rPr>
              <w:t>–</w:t>
            </w:r>
            <w:r w:rsidRPr="00A75D30">
              <w:rPr>
                <w:rFonts w:ascii="Times New Roman" w:hAnsi="Times New Roman" w:cs="Times New Roman"/>
                <w:color w:val="000000"/>
                <w:sz w:val="22"/>
                <w:szCs w:val="22"/>
              </w:rPr>
              <w:t xml:space="preserve"> </w:t>
            </w:r>
            <w:r>
              <w:rPr>
                <w:rFonts w:ascii="Times New Roman" w:hAnsi="Times New Roman" w:cs="Times New Roman"/>
                <w:color w:val="000000"/>
                <w:sz w:val="22"/>
                <w:szCs w:val="22"/>
              </w:rPr>
              <w:t>2</w:t>
            </w:r>
            <w:r w:rsidRPr="00A75D30">
              <w:rPr>
                <w:rFonts w:ascii="Times New Roman" w:hAnsi="Times New Roman" w:cs="Times New Roman"/>
                <w:color w:val="000000"/>
                <w:sz w:val="22"/>
                <w:szCs w:val="22"/>
              </w:rPr>
              <w:t>3</w:t>
            </w:r>
            <w:r>
              <w:rPr>
                <w:rFonts w:ascii="Times New Roman" w:hAnsi="Times New Roman" w:cs="Times New Roman"/>
                <w:color w:val="000000"/>
                <w:sz w:val="22"/>
                <w:szCs w:val="22"/>
              </w:rPr>
              <w:t>, 2020</w:t>
            </w:r>
          </w:p>
        </w:tc>
        <w:tc>
          <w:tcPr>
            <w:tcW w:w="1356" w:type="pct"/>
            <w:vAlign w:val="bottom"/>
          </w:tcPr>
          <w:p w:rsidR="00481BAF" w:rsidRPr="00B513DA" w:rsidRDefault="00481BAF" w:rsidP="0007111B">
            <w:pPr>
              <w:spacing w:line="276" w:lineRule="auto"/>
              <w:jc w:val="center"/>
              <w:rPr>
                <w:rFonts w:ascii="Times New Roman" w:hAnsi="Times New Roman" w:cs="Times New Roman"/>
                <w:sz w:val="22"/>
                <w:szCs w:val="22"/>
              </w:rPr>
            </w:pPr>
            <w:r>
              <w:rPr>
                <w:rFonts w:ascii="Times New Roman" w:hAnsi="Times New Roman" w:cs="Times New Roman"/>
                <w:sz w:val="22"/>
                <w:szCs w:val="22"/>
              </w:rPr>
              <w:t>0</w:t>
            </w:r>
          </w:p>
        </w:tc>
        <w:tc>
          <w:tcPr>
            <w:tcW w:w="1388" w:type="pct"/>
            <w:vAlign w:val="bottom"/>
          </w:tcPr>
          <w:p w:rsidR="00481BAF" w:rsidRPr="003238B9" w:rsidRDefault="00481BAF" w:rsidP="0007111B">
            <w:pPr>
              <w:widowControl/>
              <w:jc w:val="center"/>
              <w:rPr>
                <w:rFonts w:ascii="Times New Roman" w:hAnsi="Times New Roman" w:cs="Times New Roman"/>
                <w:kern w:val="0"/>
                <w:sz w:val="22"/>
                <w:szCs w:val="22"/>
                <w:lang w:val="en-HK"/>
              </w:rPr>
            </w:pPr>
            <w:r w:rsidRPr="003238B9">
              <w:rPr>
                <w:rFonts w:ascii="Times New Roman" w:hAnsi="Times New Roman" w:cs="Times New Roman"/>
                <w:sz w:val="22"/>
                <w:szCs w:val="22"/>
              </w:rPr>
              <w:t>0</w:t>
            </w:r>
          </w:p>
        </w:tc>
      </w:tr>
      <w:tr w:rsidR="00481BAF" w:rsidRPr="00B513DA" w:rsidTr="0007111B">
        <w:trPr>
          <w:trHeight w:val="320"/>
        </w:trPr>
        <w:tc>
          <w:tcPr>
            <w:tcW w:w="1021" w:type="pct"/>
            <w:shd w:val="clear" w:color="auto" w:fill="auto"/>
          </w:tcPr>
          <w:p w:rsidR="00481BAF" w:rsidRPr="00B513DA" w:rsidRDefault="00481BAF" w:rsidP="0007111B">
            <w:pPr>
              <w:spacing w:line="276" w:lineRule="auto"/>
              <w:jc w:val="center"/>
              <w:rPr>
                <w:rFonts w:ascii="Times New Roman" w:hAnsi="Times New Roman" w:cs="Times New Roman"/>
                <w:bCs/>
                <w:sz w:val="22"/>
                <w:szCs w:val="22"/>
              </w:rPr>
            </w:pPr>
            <w:r w:rsidRPr="00B513DA">
              <w:rPr>
                <w:rFonts w:ascii="Times New Roman" w:hAnsi="Times New Roman" w:cs="Times New Roman"/>
                <w:bCs/>
                <w:sz w:val="22"/>
                <w:szCs w:val="22"/>
              </w:rPr>
              <w:t>2</w:t>
            </w:r>
          </w:p>
        </w:tc>
        <w:tc>
          <w:tcPr>
            <w:tcW w:w="1235" w:type="pct"/>
            <w:vAlign w:val="bottom"/>
          </w:tcPr>
          <w:p w:rsidR="00481BAF" w:rsidRPr="00A75D30" w:rsidRDefault="00481BAF" w:rsidP="0007111B">
            <w:pPr>
              <w:spacing w:line="276" w:lineRule="auto"/>
              <w:jc w:val="center"/>
              <w:rPr>
                <w:rFonts w:ascii="Times New Roman" w:hAnsi="Times New Roman" w:cs="Times New Roman"/>
                <w:color w:val="000000"/>
                <w:sz w:val="22"/>
                <w:szCs w:val="22"/>
              </w:rPr>
            </w:pPr>
            <w:r>
              <w:rPr>
                <w:rFonts w:ascii="Times New Roman" w:hAnsi="Times New Roman" w:cs="Times New Roman"/>
                <w:color w:val="000000"/>
                <w:sz w:val="22"/>
                <w:szCs w:val="22"/>
              </w:rPr>
              <w:t>Mar 29 – 31, 2020</w:t>
            </w:r>
          </w:p>
        </w:tc>
        <w:tc>
          <w:tcPr>
            <w:tcW w:w="1356" w:type="pct"/>
            <w:vAlign w:val="bottom"/>
          </w:tcPr>
          <w:p w:rsidR="00481BAF" w:rsidRPr="00D96F75" w:rsidRDefault="00481BAF" w:rsidP="0007111B">
            <w:pPr>
              <w:widowControl/>
              <w:jc w:val="center"/>
              <w:rPr>
                <w:rFonts w:ascii="Times New Roman" w:hAnsi="Times New Roman" w:cs="Times New Roman"/>
                <w:color w:val="000000"/>
                <w:kern w:val="0"/>
                <w:sz w:val="22"/>
                <w:szCs w:val="22"/>
                <w:lang w:val="en-HK"/>
              </w:rPr>
            </w:pPr>
            <w:r w:rsidRPr="00D96F75">
              <w:rPr>
                <w:rFonts w:ascii="Times New Roman" w:hAnsi="Times New Roman" w:cs="Times New Roman"/>
                <w:color w:val="000000"/>
                <w:sz w:val="22"/>
                <w:szCs w:val="22"/>
              </w:rPr>
              <w:t>461055</w:t>
            </w:r>
            <w:r>
              <w:rPr>
                <w:rFonts w:ascii="Times New Roman" w:hAnsi="Times New Roman" w:cs="Times New Roman"/>
                <w:color w:val="000000"/>
                <w:sz w:val="22"/>
                <w:szCs w:val="22"/>
              </w:rPr>
              <w:t xml:space="preserve"> (0.08)</w:t>
            </w:r>
          </w:p>
        </w:tc>
        <w:tc>
          <w:tcPr>
            <w:tcW w:w="1388" w:type="pct"/>
            <w:vAlign w:val="bottom"/>
          </w:tcPr>
          <w:p w:rsidR="00481BAF" w:rsidRPr="003238B9" w:rsidRDefault="00481BAF" w:rsidP="0007111B">
            <w:pPr>
              <w:jc w:val="center"/>
              <w:rPr>
                <w:rFonts w:ascii="Times New Roman" w:hAnsi="Times New Roman" w:cs="Times New Roman"/>
                <w:sz w:val="22"/>
                <w:szCs w:val="22"/>
              </w:rPr>
            </w:pPr>
            <w:r w:rsidRPr="003238B9">
              <w:rPr>
                <w:rFonts w:ascii="Times New Roman" w:hAnsi="Times New Roman" w:cs="Times New Roman"/>
                <w:sz w:val="22"/>
                <w:szCs w:val="22"/>
              </w:rPr>
              <w:t>106</w:t>
            </w:r>
            <w:r>
              <w:rPr>
                <w:rFonts w:ascii="Times New Roman" w:hAnsi="Times New Roman" w:cs="Times New Roman"/>
                <w:sz w:val="22"/>
                <w:szCs w:val="22"/>
              </w:rPr>
              <w:t xml:space="preserve"> (0.11)</w:t>
            </w:r>
          </w:p>
        </w:tc>
      </w:tr>
      <w:tr w:rsidR="00481BAF" w:rsidRPr="00B513DA" w:rsidTr="0007111B">
        <w:tc>
          <w:tcPr>
            <w:tcW w:w="1021" w:type="pct"/>
            <w:shd w:val="clear" w:color="auto" w:fill="auto"/>
          </w:tcPr>
          <w:p w:rsidR="00481BAF" w:rsidRPr="00B513DA" w:rsidRDefault="00481BAF" w:rsidP="0007111B">
            <w:pPr>
              <w:spacing w:line="276" w:lineRule="auto"/>
              <w:jc w:val="center"/>
              <w:rPr>
                <w:rFonts w:ascii="Times New Roman" w:hAnsi="Times New Roman" w:cs="Times New Roman"/>
                <w:sz w:val="22"/>
                <w:szCs w:val="22"/>
              </w:rPr>
            </w:pPr>
            <w:r w:rsidRPr="00B513DA">
              <w:rPr>
                <w:rFonts w:ascii="Times New Roman" w:hAnsi="Times New Roman" w:cs="Times New Roman"/>
                <w:sz w:val="22"/>
                <w:szCs w:val="22"/>
              </w:rPr>
              <w:t>3</w:t>
            </w:r>
          </w:p>
        </w:tc>
        <w:tc>
          <w:tcPr>
            <w:tcW w:w="1235" w:type="pct"/>
            <w:vAlign w:val="bottom"/>
          </w:tcPr>
          <w:p w:rsidR="00481BAF" w:rsidRPr="00A75D30" w:rsidRDefault="00481BAF" w:rsidP="0007111B">
            <w:pPr>
              <w:spacing w:line="276" w:lineRule="auto"/>
              <w:jc w:val="center"/>
              <w:rPr>
                <w:rFonts w:ascii="Times New Roman" w:hAnsi="Times New Roman" w:cs="Times New Roman"/>
                <w:color w:val="000000"/>
                <w:sz w:val="22"/>
                <w:szCs w:val="22"/>
              </w:rPr>
            </w:pPr>
            <w:r>
              <w:rPr>
                <w:rFonts w:ascii="Times New Roman" w:hAnsi="Times New Roman" w:cs="Times New Roman"/>
                <w:color w:val="000000"/>
                <w:sz w:val="22"/>
                <w:szCs w:val="22"/>
              </w:rPr>
              <w:t>Apr 27 – 30, 2020</w:t>
            </w:r>
          </w:p>
        </w:tc>
        <w:tc>
          <w:tcPr>
            <w:tcW w:w="1356" w:type="pct"/>
            <w:vAlign w:val="bottom"/>
          </w:tcPr>
          <w:p w:rsidR="00481BAF" w:rsidRPr="00D96F75" w:rsidRDefault="00481BAF" w:rsidP="0007111B">
            <w:pPr>
              <w:jc w:val="center"/>
              <w:rPr>
                <w:rFonts w:ascii="Times New Roman" w:hAnsi="Times New Roman" w:cs="Times New Roman"/>
                <w:color w:val="000000"/>
                <w:sz w:val="22"/>
                <w:szCs w:val="22"/>
              </w:rPr>
            </w:pPr>
            <w:r w:rsidRPr="00D96F75">
              <w:rPr>
                <w:rFonts w:ascii="Times New Roman" w:hAnsi="Times New Roman" w:cs="Times New Roman"/>
                <w:color w:val="000000"/>
                <w:sz w:val="22"/>
                <w:szCs w:val="22"/>
              </w:rPr>
              <w:t>916317</w:t>
            </w:r>
            <w:r>
              <w:rPr>
                <w:rFonts w:ascii="Times New Roman" w:hAnsi="Times New Roman" w:cs="Times New Roman"/>
                <w:color w:val="000000"/>
                <w:sz w:val="22"/>
                <w:szCs w:val="22"/>
              </w:rPr>
              <w:t xml:space="preserve"> (0.15)</w:t>
            </w:r>
          </w:p>
        </w:tc>
        <w:tc>
          <w:tcPr>
            <w:tcW w:w="1388" w:type="pct"/>
            <w:vAlign w:val="bottom"/>
          </w:tcPr>
          <w:p w:rsidR="00481BAF" w:rsidRPr="003238B9" w:rsidRDefault="00481BAF" w:rsidP="0007111B">
            <w:pPr>
              <w:jc w:val="center"/>
              <w:rPr>
                <w:rFonts w:ascii="Times New Roman" w:hAnsi="Times New Roman" w:cs="Times New Roman"/>
                <w:sz w:val="22"/>
                <w:szCs w:val="22"/>
              </w:rPr>
            </w:pPr>
            <w:r w:rsidRPr="003238B9">
              <w:rPr>
                <w:rFonts w:ascii="Times New Roman" w:hAnsi="Times New Roman" w:cs="Times New Roman"/>
                <w:sz w:val="22"/>
                <w:szCs w:val="22"/>
              </w:rPr>
              <w:t>170</w:t>
            </w:r>
            <w:r>
              <w:rPr>
                <w:rFonts w:ascii="Times New Roman" w:hAnsi="Times New Roman" w:cs="Times New Roman"/>
                <w:sz w:val="22"/>
                <w:szCs w:val="22"/>
              </w:rPr>
              <w:t xml:space="preserve"> (0.17)</w:t>
            </w:r>
          </w:p>
        </w:tc>
      </w:tr>
      <w:tr w:rsidR="00481BAF" w:rsidRPr="00B513DA" w:rsidTr="0007111B">
        <w:tc>
          <w:tcPr>
            <w:tcW w:w="1021" w:type="pct"/>
            <w:shd w:val="clear" w:color="auto" w:fill="auto"/>
          </w:tcPr>
          <w:p w:rsidR="00481BAF" w:rsidRPr="00B513DA" w:rsidRDefault="00481BAF" w:rsidP="0007111B">
            <w:pPr>
              <w:spacing w:line="276" w:lineRule="auto"/>
              <w:jc w:val="center"/>
              <w:rPr>
                <w:rFonts w:ascii="Times New Roman" w:hAnsi="Times New Roman" w:cs="Times New Roman"/>
                <w:sz w:val="22"/>
                <w:szCs w:val="22"/>
              </w:rPr>
            </w:pPr>
            <w:r w:rsidRPr="00B513DA">
              <w:rPr>
                <w:rFonts w:ascii="Times New Roman" w:hAnsi="Times New Roman" w:cs="Times New Roman"/>
                <w:sz w:val="22"/>
                <w:szCs w:val="22"/>
              </w:rPr>
              <w:t>4</w:t>
            </w:r>
          </w:p>
        </w:tc>
        <w:tc>
          <w:tcPr>
            <w:tcW w:w="1235" w:type="pct"/>
            <w:vAlign w:val="bottom"/>
          </w:tcPr>
          <w:p w:rsidR="00481BAF" w:rsidRPr="00A75D30" w:rsidRDefault="00481BAF" w:rsidP="0007111B">
            <w:pPr>
              <w:spacing w:line="276" w:lineRule="auto"/>
              <w:jc w:val="center"/>
              <w:rPr>
                <w:rFonts w:ascii="Times New Roman" w:hAnsi="Times New Roman" w:cs="Times New Roman"/>
                <w:color w:val="000000"/>
                <w:sz w:val="22"/>
                <w:szCs w:val="22"/>
              </w:rPr>
            </w:pPr>
            <w:r>
              <w:rPr>
                <w:rFonts w:ascii="Times New Roman" w:hAnsi="Times New Roman" w:cs="Times New Roman"/>
                <w:color w:val="000000"/>
                <w:sz w:val="22"/>
                <w:szCs w:val="22"/>
              </w:rPr>
              <w:t>May 24 – 28, 2020</w:t>
            </w:r>
          </w:p>
        </w:tc>
        <w:tc>
          <w:tcPr>
            <w:tcW w:w="1356" w:type="pct"/>
            <w:vAlign w:val="bottom"/>
          </w:tcPr>
          <w:p w:rsidR="00481BAF" w:rsidRPr="00D96F75" w:rsidRDefault="00481BAF" w:rsidP="0007111B">
            <w:pPr>
              <w:jc w:val="center"/>
              <w:rPr>
                <w:rFonts w:ascii="Times New Roman" w:hAnsi="Times New Roman" w:cs="Times New Roman"/>
                <w:color w:val="000000"/>
                <w:sz w:val="22"/>
                <w:szCs w:val="22"/>
              </w:rPr>
            </w:pPr>
            <w:r w:rsidRPr="00D96F75">
              <w:rPr>
                <w:rFonts w:ascii="Times New Roman" w:hAnsi="Times New Roman" w:cs="Times New Roman"/>
                <w:color w:val="000000"/>
                <w:sz w:val="22"/>
                <w:szCs w:val="22"/>
              </w:rPr>
              <w:t>1319759</w:t>
            </w:r>
            <w:r>
              <w:rPr>
                <w:rFonts w:ascii="Times New Roman" w:hAnsi="Times New Roman" w:cs="Times New Roman"/>
                <w:color w:val="000000"/>
                <w:sz w:val="22"/>
                <w:szCs w:val="22"/>
              </w:rPr>
              <w:t xml:space="preserve"> (0.22)</w:t>
            </w:r>
          </w:p>
        </w:tc>
        <w:tc>
          <w:tcPr>
            <w:tcW w:w="1388" w:type="pct"/>
            <w:vAlign w:val="bottom"/>
          </w:tcPr>
          <w:p w:rsidR="00481BAF" w:rsidRPr="003238B9" w:rsidRDefault="00481BAF" w:rsidP="0007111B">
            <w:pPr>
              <w:jc w:val="center"/>
              <w:rPr>
                <w:rFonts w:ascii="Times New Roman" w:hAnsi="Times New Roman" w:cs="Times New Roman"/>
                <w:sz w:val="22"/>
                <w:szCs w:val="22"/>
              </w:rPr>
            </w:pPr>
            <w:r w:rsidRPr="003238B9">
              <w:rPr>
                <w:rFonts w:ascii="Times New Roman" w:hAnsi="Times New Roman" w:cs="Times New Roman"/>
                <w:sz w:val="22"/>
                <w:szCs w:val="22"/>
              </w:rPr>
              <w:t>234</w:t>
            </w:r>
            <w:r>
              <w:rPr>
                <w:rFonts w:ascii="Times New Roman" w:hAnsi="Times New Roman" w:cs="Times New Roman"/>
                <w:sz w:val="22"/>
                <w:szCs w:val="22"/>
              </w:rPr>
              <w:t xml:space="preserve"> (0.23)</w:t>
            </w:r>
          </w:p>
        </w:tc>
      </w:tr>
      <w:tr w:rsidR="00481BAF" w:rsidRPr="00B513DA" w:rsidTr="0007111B">
        <w:tc>
          <w:tcPr>
            <w:tcW w:w="1021" w:type="pct"/>
            <w:shd w:val="clear" w:color="auto" w:fill="auto"/>
          </w:tcPr>
          <w:p w:rsidR="00481BAF" w:rsidRPr="00B513DA" w:rsidRDefault="00481BAF" w:rsidP="0007111B">
            <w:pPr>
              <w:spacing w:line="276" w:lineRule="auto"/>
              <w:jc w:val="center"/>
              <w:rPr>
                <w:rFonts w:ascii="Times New Roman" w:hAnsi="Times New Roman" w:cs="Times New Roman"/>
                <w:sz w:val="22"/>
                <w:szCs w:val="22"/>
              </w:rPr>
            </w:pPr>
            <w:r w:rsidRPr="00B513DA">
              <w:rPr>
                <w:rFonts w:ascii="Times New Roman" w:hAnsi="Times New Roman" w:cs="Times New Roman"/>
                <w:sz w:val="22"/>
                <w:szCs w:val="22"/>
              </w:rPr>
              <w:t>5</w:t>
            </w:r>
          </w:p>
        </w:tc>
        <w:tc>
          <w:tcPr>
            <w:tcW w:w="1235" w:type="pct"/>
            <w:vAlign w:val="bottom"/>
          </w:tcPr>
          <w:p w:rsidR="00481BAF" w:rsidRPr="00A75D30" w:rsidRDefault="00481BAF" w:rsidP="0007111B">
            <w:pPr>
              <w:spacing w:line="276" w:lineRule="auto"/>
              <w:jc w:val="center"/>
              <w:rPr>
                <w:rFonts w:ascii="Times New Roman" w:hAnsi="Times New Roman" w:cs="Times New Roman"/>
                <w:color w:val="000000"/>
                <w:sz w:val="22"/>
                <w:szCs w:val="22"/>
              </w:rPr>
            </w:pPr>
            <w:r>
              <w:rPr>
                <w:rFonts w:ascii="Times New Roman" w:hAnsi="Times New Roman" w:cs="Times New Roman"/>
                <w:color w:val="000000"/>
                <w:sz w:val="22"/>
                <w:szCs w:val="22"/>
              </w:rPr>
              <w:t>Jun 21 – 25, 2021</w:t>
            </w:r>
          </w:p>
        </w:tc>
        <w:tc>
          <w:tcPr>
            <w:tcW w:w="1356" w:type="pct"/>
            <w:vAlign w:val="bottom"/>
          </w:tcPr>
          <w:p w:rsidR="00481BAF" w:rsidRPr="00D96F75" w:rsidRDefault="00481BAF" w:rsidP="0007111B">
            <w:pPr>
              <w:jc w:val="center"/>
              <w:rPr>
                <w:rFonts w:ascii="Times New Roman" w:hAnsi="Times New Roman" w:cs="Times New Roman"/>
                <w:color w:val="000000"/>
                <w:sz w:val="22"/>
                <w:szCs w:val="22"/>
              </w:rPr>
            </w:pPr>
            <w:r w:rsidRPr="00D96F75">
              <w:rPr>
                <w:rFonts w:ascii="Times New Roman" w:hAnsi="Times New Roman" w:cs="Times New Roman"/>
                <w:color w:val="000000"/>
                <w:sz w:val="22"/>
                <w:szCs w:val="22"/>
              </w:rPr>
              <w:t>2092314</w:t>
            </w:r>
            <w:r>
              <w:rPr>
                <w:rFonts w:ascii="Times New Roman" w:hAnsi="Times New Roman" w:cs="Times New Roman"/>
                <w:color w:val="000000"/>
                <w:sz w:val="22"/>
                <w:szCs w:val="22"/>
              </w:rPr>
              <w:t xml:space="preserve"> (0.34)</w:t>
            </w:r>
          </w:p>
        </w:tc>
        <w:tc>
          <w:tcPr>
            <w:tcW w:w="1388" w:type="pct"/>
            <w:vAlign w:val="bottom"/>
          </w:tcPr>
          <w:p w:rsidR="00481BAF" w:rsidRPr="003238B9" w:rsidRDefault="00481BAF" w:rsidP="0007111B">
            <w:pPr>
              <w:jc w:val="center"/>
              <w:rPr>
                <w:rFonts w:ascii="Times New Roman" w:hAnsi="Times New Roman" w:cs="Times New Roman"/>
                <w:sz w:val="22"/>
                <w:szCs w:val="22"/>
              </w:rPr>
            </w:pPr>
            <w:r w:rsidRPr="003238B9">
              <w:rPr>
                <w:rFonts w:ascii="Times New Roman" w:hAnsi="Times New Roman" w:cs="Times New Roman"/>
                <w:sz w:val="22"/>
                <w:szCs w:val="22"/>
              </w:rPr>
              <w:t>381</w:t>
            </w:r>
            <w:r>
              <w:rPr>
                <w:rFonts w:ascii="Times New Roman" w:hAnsi="Times New Roman" w:cs="Times New Roman"/>
                <w:sz w:val="22"/>
                <w:szCs w:val="22"/>
              </w:rPr>
              <w:t xml:space="preserve"> (0.38)</w:t>
            </w:r>
          </w:p>
        </w:tc>
      </w:tr>
      <w:tr w:rsidR="00481BAF" w:rsidRPr="00B513DA" w:rsidTr="0007111B">
        <w:tc>
          <w:tcPr>
            <w:tcW w:w="1021" w:type="pct"/>
            <w:shd w:val="clear" w:color="auto" w:fill="auto"/>
          </w:tcPr>
          <w:p w:rsidR="00481BAF" w:rsidRPr="00B513DA" w:rsidRDefault="00481BAF" w:rsidP="0007111B">
            <w:pPr>
              <w:spacing w:line="276" w:lineRule="auto"/>
              <w:jc w:val="center"/>
              <w:rPr>
                <w:rFonts w:ascii="Times New Roman" w:hAnsi="Times New Roman" w:cs="Times New Roman"/>
                <w:sz w:val="22"/>
                <w:szCs w:val="22"/>
              </w:rPr>
            </w:pPr>
            <w:r w:rsidRPr="00B513DA">
              <w:rPr>
                <w:rFonts w:ascii="Times New Roman" w:hAnsi="Times New Roman" w:cs="Times New Roman"/>
                <w:sz w:val="22"/>
                <w:szCs w:val="22"/>
              </w:rPr>
              <w:t>6</w:t>
            </w:r>
          </w:p>
        </w:tc>
        <w:tc>
          <w:tcPr>
            <w:tcW w:w="1235" w:type="pct"/>
            <w:vAlign w:val="bottom"/>
          </w:tcPr>
          <w:p w:rsidR="00481BAF" w:rsidRPr="00A75D30" w:rsidRDefault="00481BAF" w:rsidP="0007111B">
            <w:pPr>
              <w:spacing w:line="276" w:lineRule="auto"/>
              <w:jc w:val="center"/>
              <w:rPr>
                <w:rFonts w:ascii="Times New Roman" w:hAnsi="Times New Roman" w:cs="Times New Roman"/>
                <w:color w:val="000000"/>
                <w:sz w:val="22"/>
                <w:szCs w:val="22"/>
              </w:rPr>
            </w:pPr>
            <w:r>
              <w:rPr>
                <w:rFonts w:ascii="Times New Roman" w:hAnsi="Times New Roman" w:cs="Times New Roman"/>
                <w:color w:val="000000"/>
                <w:sz w:val="22"/>
                <w:szCs w:val="22"/>
              </w:rPr>
              <w:t>Jul 19 – 24, 2021</w:t>
            </w:r>
          </w:p>
        </w:tc>
        <w:tc>
          <w:tcPr>
            <w:tcW w:w="1356" w:type="pct"/>
            <w:vAlign w:val="bottom"/>
          </w:tcPr>
          <w:p w:rsidR="00481BAF" w:rsidRPr="00D96F75" w:rsidRDefault="00481BAF" w:rsidP="0007111B">
            <w:pPr>
              <w:jc w:val="center"/>
              <w:rPr>
                <w:rFonts w:ascii="Times New Roman" w:hAnsi="Times New Roman" w:cs="Times New Roman"/>
                <w:color w:val="000000"/>
                <w:sz w:val="22"/>
                <w:szCs w:val="22"/>
              </w:rPr>
            </w:pPr>
            <w:r w:rsidRPr="00D96F75">
              <w:rPr>
                <w:rFonts w:ascii="Times New Roman" w:hAnsi="Times New Roman" w:cs="Times New Roman"/>
                <w:color w:val="000000"/>
                <w:sz w:val="22"/>
                <w:szCs w:val="22"/>
              </w:rPr>
              <w:t>3006599</w:t>
            </w:r>
            <w:r>
              <w:rPr>
                <w:rFonts w:ascii="Times New Roman" w:hAnsi="Times New Roman" w:cs="Times New Roman"/>
                <w:color w:val="000000"/>
                <w:sz w:val="22"/>
                <w:szCs w:val="22"/>
              </w:rPr>
              <w:t xml:space="preserve"> (0.49)</w:t>
            </w:r>
          </w:p>
        </w:tc>
        <w:tc>
          <w:tcPr>
            <w:tcW w:w="1388" w:type="pct"/>
            <w:vAlign w:val="bottom"/>
          </w:tcPr>
          <w:p w:rsidR="00481BAF" w:rsidRPr="003238B9" w:rsidRDefault="00481BAF" w:rsidP="0007111B">
            <w:pPr>
              <w:jc w:val="center"/>
              <w:rPr>
                <w:rFonts w:ascii="Times New Roman" w:hAnsi="Times New Roman" w:cs="Times New Roman"/>
                <w:sz w:val="22"/>
                <w:szCs w:val="22"/>
              </w:rPr>
            </w:pPr>
            <w:r w:rsidRPr="003238B9">
              <w:rPr>
                <w:rFonts w:ascii="Times New Roman" w:hAnsi="Times New Roman" w:cs="Times New Roman"/>
                <w:sz w:val="22"/>
                <w:szCs w:val="22"/>
              </w:rPr>
              <w:t>516</w:t>
            </w:r>
            <w:r>
              <w:rPr>
                <w:rFonts w:ascii="Times New Roman" w:hAnsi="Times New Roman" w:cs="Times New Roman"/>
                <w:sz w:val="22"/>
                <w:szCs w:val="22"/>
              </w:rPr>
              <w:t xml:space="preserve"> (0.52)</w:t>
            </w:r>
          </w:p>
        </w:tc>
      </w:tr>
      <w:tr w:rsidR="00481BAF" w:rsidRPr="00B513DA" w:rsidTr="0007111B">
        <w:tc>
          <w:tcPr>
            <w:tcW w:w="1021" w:type="pct"/>
            <w:shd w:val="clear" w:color="auto" w:fill="auto"/>
          </w:tcPr>
          <w:p w:rsidR="00481BAF" w:rsidRPr="00B513DA" w:rsidRDefault="00481BAF" w:rsidP="0007111B">
            <w:pPr>
              <w:spacing w:line="276" w:lineRule="auto"/>
              <w:jc w:val="center"/>
              <w:rPr>
                <w:rFonts w:ascii="Times New Roman" w:hAnsi="Times New Roman" w:cs="Times New Roman"/>
                <w:bCs/>
                <w:sz w:val="22"/>
                <w:szCs w:val="22"/>
              </w:rPr>
            </w:pPr>
            <w:r w:rsidRPr="00B513DA">
              <w:rPr>
                <w:rFonts w:ascii="Times New Roman" w:hAnsi="Times New Roman" w:cs="Times New Roman"/>
                <w:bCs/>
                <w:sz w:val="22"/>
                <w:szCs w:val="22"/>
              </w:rPr>
              <w:t>7</w:t>
            </w:r>
          </w:p>
        </w:tc>
        <w:tc>
          <w:tcPr>
            <w:tcW w:w="1235" w:type="pct"/>
            <w:vAlign w:val="bottom"/>
          </w:tcPr>
          <w:p w:rsidR="00481BAF" w:rsidRPr="00A75D30" w:rsidRDefault="00481BAF" w:rsidP="0007111B">
            <w:pPr>
              <w:spacing w:line="276" w:lineRule="auto"/>
              <w:jc w:val="center"/>
              <w:rPr>
                <w:rFonts w:ascii="Times New Roman" w:hAnsi="Times New Roman" w:cs="Times New Roman"/>
                <w:color w:val="000000"/>
                <w:sz w:val="22"/>
                <w:szCs w:val="22"/>
              </w:rPr>
            </w:pPr>
            <w:r>
              <w:rPr>
                <w:rFonts w:ascii="Times New Roman" w:hAnsi="Times New Roman" w:cs="Times New Roman"/>
                <w:color w:val="000000"/>
                <w:sz w:val="22"/>
                <w:szCs w:val="22"/>
              </w:rPr>
              <w:t>Aug 16 - 20, 2021</w:t>
            </w:r>
          </w:p>
        </w:tc>
        <w:tc>
          <w:tcPr>
            <w:tcW w:w="1356" w:type="pct"/>
            <w:vAlign w:val="bottom"/>
          </w:tcPr>
          <w:p w:rsidR="00481BAF" w:rsidRPr="00D96F75" w:rsidRDefault="00481BAF" w:rsidP="0007111B">
            <w:pPr>
              <w:jc w:val="center"/>
              <w:rPr>
                <w:rFonts w:ascii="Times New Roman" w:hAnsi="Times New Roman" w:cs="Times New Roman"/>
                <w:color w:val="000000"/>
                <w:sz w:val="22"/>
                <w:szCs w:val="22"/>
              </w:rPr>
            </w:pPr>
            <w:r w:rsidRPr="00D96F75">
              <w:rPr>
                <w:rFonts w:ascii="Times New Roman" w:hAnsi="Times New Roman" w:cs="Times New Roman"/>
                <w:color w:val="000000"/>
                <w:sz w:val="22"/>
                <w:szCs w:val="22"/>
              </w:rPr>
              <w:t>3884763</w:t>
            </w:r>
            <w:r>
              <w:rPr>
                <w:rFonts w:ascii="Times New Roman" w:hAnsi="Times New Roman" w:cs="Times New Roman"/>
                <w:color w:val="000000"/>
                <w:sz w:val="22"/>
                <w:szCs w:val="22"/>
              </w:rPr>
              <w:t xml:space="preserve"> (0.63)</w:t>
            </w:r>
          </w:p>
        </w:tc>
        <w:tc>
          <w:tcPr>
            <w:tcW w:w="1388" w:type="pct"/>
            <w:vAlign w:val="bottom"/>
          </w:tcPr>
          <w:p w:rsidR="00481BAF" w:rsidRPr="003238B9" w:rsidRDefault="00481BAF" w:rsidP="0007111B">
            <w:pPr>
              <w:jc w:val="center"/>
              <w:rPr>
                <w:rFonts w:ascii="Times New Roman" w:hAnsi="Times New Roman" w:cs="Times New Roman"/>
                <w:sz w:val="22"/>
                <w:szCs w:val="22"/>
              </w:rPr>
            </w:pPr>
            <w:r w:rsidRPr="003238B9">
              <w:rPr>
                <w:rFonts w:ascii="Times New Roman" w:hAnsi="Times New Roman" w:cs="Times New Roman"/>
                <w:sz w:val="22"/>
                <w:szCs w:val="22"/>
              </w:rPr>
              <w:t>631</w:t>
            </w:r>
            <w:r>
              <w:rPr>
                <w:rFonts w:ascii="Times New Roman" w:hAnsi="Times New Roman" w:cs="Times New Roman"/>
                <w:sz w:val="22"/>
                <w:szCs w:val="22"/>
              </w:rPr>
              <w:t xml:space="preserve"> (0.63)</w:t>
            </w:r>
          </w:p>
        </w:tc>
      </w:tr>
      <w:tr w:rsidR="00481BAF" w:rsidRPr="00B513DA" w:rsidTr="0007111B">
        <w:tc>
          <w:tcPr>
            <w:tcW w:w="1021" w:type="pct"/>
            <w:shd w:val="clear" w:color="auto" w:fill="auto"/>
          </w:tcPr>
          <w:p w:rsidR="00481BAF" w:rsidRPr="00B513DA" w:rsidRDefault="00481BAF" w:rsidP="0007111B">
            <w:pPr>
              <w:spacing w:line="276" w:lineRule="auto"/>
              <w:jc w:val="center"/>
              <w:rPr>
                <w:rFonts w:ascii="Times New Roman" w:hAnsi="Times New Roman" w:cs="Times New Roman"/>
                <w:sz w:val="22"/>
                <w:szCs w:val="22"/>
              </w:rPr>
            </w:pPr>
            <w:r w:rsidRPr="00B513DA">
              <w:rPr>
                <w:rFonts w:ascii="Times New Roman" w:hAnsi="Times New Roman" w:cs="Times New Roman"/>
                <w:sz w:val="22"/>
                <w:szCs w:val="22"/>
              </w:rPr>
              <w:t>8</w:t>
            </w:r>
          </w:p>
        </w:tc>
        <w:tc>
          <w:tcPr>
            <w:tcW w:w="1235" w:type="pct"/>
            <w:vAlign w:val="bottom"/>
          </w:tcPr>
          <w:p w:rsidR="00481BAF" w:rsidRPr="00A75D30" w:rsidRDefault="00481BAF" w:rsidP="0007111B">
            <w:pPr>
              <w:spacing w:line="276" w:lineRule="auto"/>
              <w:jc w:val="center"/>
              <w:rPr>
                <w:rFonts w:ascii="Times New Roman" w:hAnsi="Times New Roman" w:cs="Times New Roman"/>
                <w:color w:val="000000"/>
                <w:sz w:val="22"/>
                <w:szCs w:val="22"/>
              </w:rPr>
            </w:pPr>
            <w:r>
              <w:rPr>
                <w:rFonts w:ascii="Times New Roman" w:hAnsi="Times New Roman" w:cs="Times New Roman"/>
                <w:color w:val="000000"/>
                <w:sz w:val="22"/>
                <w:szCs w:val="22"/>
              </w:rPr>
              <w:t>Sept 13 - 25, 2021</w:t>
            </w:r>
          </w:p>
        </w:tc>
        <w:tc>
          <w:tcPr>
            <w:tcW w:w="1356" w:type="pct"/>
            <w:vAlign w:val="bottom"/>
          </w:tcPr>
          <w:p w:rsidR="00481BAF" w:rsidRPr="00D96F75" w:rsidRDefault="00481BAF" w:rsidP="0007111B">
            <w:pPr>
              <w:jc w:val="center"/>
              <w:rPr>
                <w:rFonts w:ascii="Times New Roman" w:hAnsi="Times New Roman" w:cs="Times New Roman"/>
                <w:color w:val="000000"/>
                <w:sz w:val="22"/>
                <w:szCs w:val="22"/>
              </w:rPr>
            </w:pPr>
            <w:r w:rsidRPr="00D96F75">
              <w:rPr>
                <w:rFonts w:ascii="Times New Roman" w:hAnsi="Times New Roman" w:cs="Times New Roman"/>
                <w:color w:val="000000"/>
                <w:sz w:val="22"/>
                <w:szCs w:val="22"/>
              </w:rPr>
              <w:t>4451390</w:t>
            </w:r>
            <w:r>
              <w:rPr>
                <w:rFonts w:ascii="Times New Roman" w:hAnsi="Times New Roman" w:cs="Times New Roman"/>
                <w:color w:val="000000"/>
                <w:sz w:val="22"/>
                <w:szCs w:val="22"/>
              </w:rPr>
              <w:t xml:space="preserve"> (0.73)</w:t>
            </w:r>
          </w:p>
        </w:tc>
        <w:tc>
          <w:tcPr>
            <w:tcW w:w="1388" w:type="pct"/>
            <w:vAlign w:val="bottom"/>
          </w:tcPr>
          <w:p w:rsidR="00481BAF" w:rsidRPr="003238B9" w:rsidRDefault="00481BAF" w:rsidP="0007111B">
            <w:pPr>
              <w:jc w:val="center"/>
              <w:rPr>
                <w:rFonts w:ascii="Times New Roman" w:hAnsi="Times New Roman" w:cs="Times New Roman"/>
                <w:sz w:val="22"/>
                <w:szCs w:val="22"/>
              </w:rPr>
            </w:pPr>
            <w:r w:rsidRPr="003238B9">
              <w:rPr>
                <w:rFonts w:ascii="Times New Roman" w:hAnsi="Times New Roman" w:cs="Times New Roman"/>
                <w:sz w:val="22"/>
                <w:szCs w:val="22"/>
              </w:rPr>
              <w:t>701</w:t>
            </w:r>
            <w:r>
              <w:rPr>
                <w:rFonts w:ascii="Times New Roman" w:hAnsi="Times New Roman" w:cs="Times New Roman"/>
                <w:sz w:val="22"/>
                <w:szCs w:val="22"/>
              </w:rPr>
              <w:t xml:space="preserve"> (0.70)</w:t>
            </w:r>
          </w:p>
        </w:tc>
      </w:tr>
      <w:tr w:rsidR="00481BAF" w:rsidRPr="00B513DA" w:rsidTr="0007111B">
        <w:tc>
          <w:tcPr>
            <w:tcW w:w="1021" w:type="pct"/>
            <w:shd w:val="clear" w:color="auto" w:fill="auto"/>
          </w:tcPr>
          <w:p w:rsidR="00481BAF" w:rsidRPr="00B513DA" w:rsidRDefault="00481BAF" w:rsidP="0007111B">
            <w:pPr>
              <w:spacing w:line="276" w:lineRule="auto"/>
              <w:jc w:val="center"/>
              <w:rPr>
                <w:rFonts w:ascii="Times New Roman" w:hAnsi="Times New Roman" w:cs="Times New Roman"/>
                <w:sz w:val="22"/>
                <w:szCs w:val="22"/>
              </w:rPr>
            </w:pPr>
            <w:r w:rsidRPr="00B513DA">
              <w:rPr>
                <w:rFonts w:ascii="Times New Roman" w:hAnsi="Times New Roman" w:cs="Times New Roman"/>
                <w:sz w:val="22"/>
                <w:szCs w:val="22"/>
              </w:rPr>
              <w:t>9</w:t>
            </w:r>
          </w:p>
        </w:tc>
        <w:tc>
          <w:tcPr>
            <w:tcW w:w="1235" w:type="pct"/>
            <w:vAlign w:val="bottom"/>
          </w:tcPr>
          <w:p w:rsidR="00481BAF" w:rsidRPr="00A75D30" w:rsidRDefault="00481BAF" w:rsidP="0007111B">
            <w:pPr>
              <w:spacing w:line="276" w:lineRule="auto"/>
              <w:jc w:val="center"/>
              <w:rPr>
                <w:rFonts w:ascii="Times New Roman" w:hAnsi="Times New Roman" w:cs="Times New Roman"/>
                <w:color w:val="000000"/>
                <w:sz w:val="22"/>
                <w:szCs w:val="22"/>
              </w:rPr>
            </w:pPr>
            <w:r>
              <w:rPr>
                <w:rFonts w:ascii="Times New Roman" w:hAnsi="Times New Roman" w:cs="Times New Roman"/>
                <w:color w:val="000000"/>
                <w:sz w:val="22"/>
                <w:szCs w:val="22"/>
              </w:rPr>
              <w:t>Oct 11 - 22, 2021</w:t>
            </w:r>
          </w:p>
        </w:tc>
        <w:tc>
          <w:tcPr>
            <w:tcW w:w="1356" w:type="pct"/>
            <w:vAlign w:val="bottom"/>
          </w:tcPr>
          <w:p w:rsidR="00481BAF" w:rsidRPr="00D96F75" w:rsidRDefault="00481BAF" w:rsidP="0007111B">
            <w:pPr>
              <w:jc w:val="center"/>
              <w:rPr>
                <w:rFonts w:ascii="Times New Roman" w:hAnsi="Times New Roman" w:cs="Times New Roman"/>
                <w:color w:val="000000"/>
                <w:sz w:val="22"/>
                <w:szCs w:val="22"/>
              </w:rPr>
            </w:pPr>
            <w:r w:rsidRPr="00D96F75">
              <w:rPr>
                <w:rFonts w:ascii="Times New Roman" w:hAnsi="Times New Roman" w:cs="Times New Roman"/>
                <w:color w:val="000000"/>
                <w:sz w:val="22"/>
                <w:szCs w:val="22"/>
              </w:rPr>
              <w:t>4583113</w:t>
            </w:r>
            <w:r>
              <w:rPr>
                <w:rFonts w:ascii="Times New Roman" w:hAnsi="Times New Roman" w:cs="Times New Roman"/>
                <w:color w:val="000000"/>
                <w:sz w:val="22"/>
                <w:szCs w:val="22"/>
              </w:rPr>
              <w:t xml:space="preserve"> (0.75)</w:t>
            </w:r>
          </w:p>
        </w:tc>
        <w:tc>
          <w:tcPr>
            <w:tcW w:w="1388" w:type="pct"/>
            <w:vAlign w:val="bottom"/>
          </w:tcPr>
          <w:p w:rsidR="00481BAF" w:rsidRPr="003238B9" w:rsidRDefault="00481BAF" w:rsidP="0007111B">
            <w:pPr>
              <w:jc w:val="center"/>
              <w:rPr>
                <w:rFonts w:ascii="Times New Roman" w:hAnsi="Times New Roman" w:cs="Times New Roman"/>
                <w:sz w:val="22"/>
                <w:szCs w:val="22"/>
              </w:rPr>
            </w:pPr>
            <w:r w:rsidRPr="003238B9">
              <w:rPr>
                <w:rFonts w:ascii="Times New Roman" w:hAnsi="Times New Roman" w:cs="Times New Roman"/>
                <w:sz w:val="22"/>
                <w:szCs w:val="22"/>
              </w:rPr>
              <w:t>673</w:t>
            </w:r>
            <w:r>
              <w:rPr>
                <w:rFonts w:ascii="Times New Roman" w:hAnsi="Times New Roman" w:cs="Times New Roman"/>
                <w:sz w:val="22"/>
                <w:szCs w:val="22"/>
              </w:rPr>
              <w:t xml:space="preserve"> (0.67)</w:t>
            </w:r>
          </w:p>
        </w:tc>
      </w:tr>
      <w:tr w:rsidR="00481BAF" w:rsidRPr="00B513DA" w:rsidTr="0007111B">
        <w:tc>
          <w:tcPr>
            <w:tcW w:w="1021" w:type="pct"/>
            <w:shd w:val="clear" w:color="auto" w:fill="auto"/>
          </w:tcPr>
          <w:p w:rsidR="00481BAF" w:rsidRPr="00B513DA" w:rsidRDefault="00481BAF" w:rsidP="0007111B">
            <w:pPr>
              <w:spacing w:line="276" w:lineRule="auto"/>
              <w:jc w:val="center"/>
              <w:rPr>
                <w:rFonts w:ascii="Times New Roman" w:hAnsi="Times New Roman" w:cs="Times New Roman"/>
                <w:sz w:val="22"/>
                <w:szCs w:val="22"/>
              </w:rPr>
            </w:pPr>
            <w:r w:rsidRPr="00B513DA">
              <w:rPr>
                <w:rFonts w:ascii="Times New Roman" w:hAnsi="Times New Roman" w:cs="Times New Roman"/>
                <w:sz w:val="22"/>
                <w:szCs w:val="22"/>
              </w:rPr>
              <w:t>10</w:t>
            </w:r>
          </w:p>
        </w:tc>
        <w:tc>
          <w:tcPr>
            <w:tcW w:w="1235" w:type="pct"/>
            <w:vAlign w:val="bottom"/>
          </w:tcPr>
          <w:p w:rsidR="00481BAF" w:rsidRPr="00A75D30" w:rsidRDefault="00481BAF" w:rsidP="0007111B">
            <w:pPr>
              <w:spacing w:line="276" w:lineRule="auto"/>
              <w:jc w:val="center"/>
              <w:rPr>
                <w:rFonts w:ascii="Times New Roman" w:hAnsi="Times New Roman" w:cs="Times New Roman"/>
                <w:color w:val="000000"/>
                <w:sz w:val="22"/>
                <w:szCs w:val="22"/>
              </w:rPr>
            </w:pPr>
            <w:r>
              <w:rPr>
                <w:rFonts w:ascii="Times New Roman" w:hAnsi="Times New Roman" w:cs="Times New Roman"/>
                <w:color w:val="000000"/>
                <w:sz w:val="22"/>
                <w:szCs w:val="22"/>
              </w:rPr>
              <w:t>Nov 9 - 18, 2021</w:t>
            </w:r>
          </w:p>
        </w:tc>
        <w:tc>
          <w:tcPr>
            <w:tcW w:w="1356" w:type="pct"/>
            <w:vAlign w:val="bottom"/>
          </w:tcPr>
          <w:p w:rsidR="00481BAF" w:rsidRPr="00D96F75" w:rsidRDefault="00481BAF" w:rsidP="0007111B">
            <w:pPr>
              <w:jc w:val="center"/>
              <w:rPr>
                <w:rFonts w:ascii="Times New Roman" w:hAnsi="Times New Roman" w:cs="Times New Roman"/>
                <w:color w:val="000000"/>
                <w:sz w:val="22"/>
                <w:szCs w:val="22"/>
              </w:rPr>
            </w:pPr>
            <w:r w:rsidRPr="00D96F75">
              <w:rPr>
                <w:rFonts w:ascii="Times New Roman" w:hAnsi="Times New Roman" w:cs="Times New Roman"/>
                <w:color w:val="000000"/>
                <w:sz w:val="22"/>
                <w:szCs w:val="22"/>
              </w:rPr>
              <w:t>4688635</w:t>
            </w:r>
            <w:r>
              <w:rPr>
                <w:rFonts w:ascii="Times New Roman" w:hAnsi="Times New Roman" w:cs="Times New Roman"/>
                <w:color w:val="000000"/>
                <w:sz w:val="22"/>
                <w:szCs w:val="22"/>
              </w:rPr>
              <w:t xml:space="preserve"> (0.77)</w:t>
            </w:r>
          </w:p>
        </w:tc>
        <w:tc>
          <w:tcPr>
            <w:tcW w:w="1388" w:type="pct"/>
            <w:vAlign w:val="bottom"/>
          </w:tcPr>
          <w:p w:rsidR="00481BAF" w:rsidRPr="003238B9" w:rsidRDefault="00481BAF" w:rsidP="0007111B">
            <w:pPr>
              <w:jc w:val="center"/>
              <w:rPr>
                <w:rFonts w:ascii="Times New Roman" w:hAnsi="Times New Roman" w:cs="Times New Roman"/>
                <w:sz w:val="22"/>
                <w:szCs w:val="22"/>
              </w:rPr>
            </w:pPr>
            <w:r w:rsidRPr="003238B9">
              <w:rPr>
                <w:rFonts w:ascii="Times New Roman" w:hAnsi="Times New Roman" w:cs="Times New Roman"/>
                <w:sz w:val="22"/>
                <w:szCs w:val="22"/>
              </w:rPr>
              <w:t>747</w:t>
            </w:r>
            <w:r>
              <w:rPr>
                <w:rFonts w:ascii="Times New Roman" w:hAnsi="Times New Roman" w:cs="Times New Roman"/>
                <w:sz w:val="22"/>
                <w:szCs w:val="22"/>
              </w:rPr>
              <w:t xml:space="preserve"> (0.74)</w:t>
            </w:r>
          </w:p>
        </w:tc>
      </w:tr>
      <w:tr w:rsidR="00481BAF" w:rsidRPr="00B513DA" w:rsidTr="0007111B">
        <w:tc>
          <w:tcPr>
            <w:tcW w:w="1021" w:type="pct"/>
            <w:shd w:val="clear" w:color="auto" w:fill="auto"/>
          </w:tcPr>
          <w:p w:rsidR="00481BAF" w:rsidRPr="00B513DA" w:rsidRDefault="00481BAF" w:rsidP="0007111B">
            <w:pPr>
              <w:spacing w:line="276" w:lineRule="auto"/>
              <w:jc w:val="center"/>
              <w:rPr>
                <w:rFonts w:ascii="Times New Roman" w:hAnsi="Times New Roman" w:cs="Times New Roman"/>
                <w:sz w:val="22"/>
                <w:szCs w:val="22"/>
              </w:rPr>
            </w:pPr>
            <w:r w:rsidRPr="00B513DA">
              <w:rPr>
                <w:rFonts w:ascii="Times New Roman" w:hAnsi="Times New Roman" w:cs="Times New Roman"/>
                <w:sz w:val="22"/>
                <w:szCs w:val="22"/>
              </w:rPr>
              <w:t>11</w:t>
            </w:r>
          </w:p>
        </w:tc>
        <w:tc>
          <w:tcPr>
            <w:tcW w:w="1235" w:type="pct"/>
            <w:vAlign w:val="bottom"/>
          </w:tcPr>
          <w:p w:rsidR="00481BAF" w:rsidRPr="00A75D30" w:rsidRDefault="00481BAF" w:rsidP="0007111B">
            <w:pPr>
              <w:spacing w:line="276" w:lineRule="auto"/>
              <w:jc w:val="center"/>
              <w:rPr>
                <w:rFonts w:ascii="Times New Roman" w:hAnsi="Times New Roman" w:cs="Times New Roman"/>
                <w:color w:val="000000"/>
                <w:sz w:val="22"/>
                <w:szCs w:val="22"/>
              </w:rPr>
            </w:pPr>
            <w:r>
              <w:rPr>
                <w:rFonts w:ascii="Times New Roman" w:hAnsi="Times New Roman" w:cs="Times New Roman"/>
                <w:color w:val="000000"/>
                <w:sz w:val="22"/>
                <w:szCs w:val="22"/>
              </w:rPr>
              <w:t>Dec 6 - 16, 2021</w:t>
            </w:r>
          </w:p>
        </w:tc>
        <w:tc>
          <w:tcPr>
            <w:tcW w:w="1356" w:type="pct"/>
            <w:vAlign w:val="bottom"/>
          </w:tcPr>
          <w:p w:rsidR="00481BAF" w:rsidRPr="00D96F75" w:rsidRDefault="00481BAF" w:rsidP="0007111B">
            <w:pPr>
              <w:jc w:val="center"/>
              <w:rPr>
                <w:rFonts w:ascii="Times New Roman" w:hAnsi="Times New Roman" w:cs="Times New Roman"/>
                <w:color w:val="000000"/>
                <w:sz w:val="22"/>
                <w:szCs w:val="22"/>
              </w:rPr>
            </w:pPr>
            <w:r w:rsidRPr="00D96F75">
              <w:rPr>
                <w:rFonts w:ascii="Times New Roman" w:hAnsi="Times New Roman" w:cs="Times New Roman"/>
                <w:color w:val="000000"/>
                <w:sz w:val="22"/>
                <w:szCs w:val="22"/>
              </w:rPr>
              <w:t>4823337</w:t>
            </w:r>
            <w:r>
              <w:rPr>
                <w:rFonts w:ascii="Times New Roman" w:hAnsi="Times New Roman" w:cs="Times New Roman"/>
                <w:color w:val="000000"/>
                <w:sz w:val="22"/>
                <w:szCs w:val="22"/>
              </w:rPr>
              <w:t xml:space="preserve"> (0.79)</w:t>
            </w:r>
          </w:p>
        </w:tc>
        <w:tc>
          <w:tcPr>
            <w:tcW w:w="1388" w:type="pct"/>
            <w:vAlign w:val="bottom"/>
          </w:tcPr>
          <w:p w:rsidR="00481BAF" w:rsidRPr="003238B9" w:rsidRDefault="00481BAF" w:rsidP="0007111B">
            <w:pPr>
              <w:jc w:val="center"/>
              <w:rPr>
                <w:rFonts w:ascii="Times New Roman" w:hAnsi="Times New Roman" w:cs="Times New Roman"/>
                <w:sz w:val="22"/>
                <w:szCs w:val="22"/>
              </w:rPr>
            </w:pPr>
            <w:r w:rsidRPr="003238B9">
              <w:rPr>
                <w:rFonts w:ascii="Times New Roman" w:hAnsi="Times New Roman" w:cs="Times New Roman"/>
                <w:sz w:val="22"/>
                <w:szCs w:val="22"/>
              </w:rPr>
              <w:t>744</w:t>
            </w:r>
            <w:r>
              <w:rPr>
                <w:rFonts w:ascii="Times New Roman" w:hAnsi="Times New Roman" w:cs="Times New Roman"/>
                <w:sz w:val="22"/>
                <w:szCs w:val="22"/>
              </w:rPr>
              <w:t xml:space="preserve"> (0.73)</w:t>
            </w:r>
          </w:p>
        </w:tc>
      </w:tr>
      <w:tr w:rsidR="00481BAF" w:rsidRPr="00B513DA" w:rsidTr="0007111B">
        <w:tc>
          <w:tcPr>
            <w:tcW w:w="1021" w:type="pct"/>
            <w:shd w:val="clear" w:color="auto" w:fill="auto"/>
          </w:tcPr>
          <w:p w:rsidR="00481BAF" w:rsidRPr="00B513DA" w:rsidRDefault="00481BAF" w:rsidP="0007111B">
            <w:pPr>
              <w:spacing w:line="276" w:lineRule="auto"/>
              <w:jc w:val="center"/>
              <w:rPr>
                <w:rFonts w:ascii="Times New Roman" w:hAnsi="Times New Roman" w:cs="Times New Roman"/>
                <w:bCs/>
                <w:sz w:val="22"/>
                <w:szCs w:val="22"/>
              </w:rPr>
            </w:pPr>
            <w:r w:rsidRPr="00B513DA">
              <w:rPr>
                <w:rFonts w:ascii="Times New Roman" w:hAnsi="Times New Roman" w:cs="Times New Roman"/>
                <w:bCs/>
                <w:sz w:val="22"/>
                <w:szCs w:val="22"/>
              </w:rPr>
              <w:t>12</w:t>
            </w:r>
          </w:p>
        </w:tc>
        <w:tc>
          <w:tcPr>
            <w:tcW w:w="1235" w:type="pct"/>
            <w:vAlign w:val="bottom"/>
          </w:tcPr>
          <w:p w:rsidR="00481BAF" w:rsidRPr="00A75D30" w:rsidRDefault="00481BAF" w:rsidP="0007111B">
            <w:pPr>
              <w:spacing w:line="276" w:lineRule="auto"/>
              <w:jc w:val="center"/>
              <w:rPr>
                <w:rFonts w:ascii="Times New Roman" w:hAnsi="Times New Roman" w:cs="Times New Roman"/>
                <w:color w:val="000000"/>
                <w:sz w:val="22"/>
                <w:szCs w:val="22"/>
              </w:rPr>
            </w:pPr>
            <w:r>
              <w:rPr>
                <w:rFonts w:ascii="Times New Roman" w:hAnsi="Times New Roman" w:cs="Times New Roman"/>
                <w:color w:val="000000"/>
                <w:sz w:val="22"/>
                <w:szCs w:val="22"/>
              </w:rPr>
              <w:t>Jan 3 – 13, 2022</w:t>
            </w:r>
          </w:p>
        </w:tc>
        <w:tc>
          <w:tcPr>
            <w:tcW w:w="1356" w:type="pct"/>
            <w:vAlign w:val="bottom"/>
          </w:tcPr>
          <w:p w:rsidR="00481BAF" w:rsidRPr="00D96F75" w:rsidRDefault="00481BAF" w:rsidP="0007111B">
            <w:pPr>
              <w:jc w:val="center"/>
              <w:rPr>
                <w:rFonts w:ascii="Times New Roman" w:hAnsi="Times New Roman" w:cs="Times New Roman"/>
                <w:sz w:val="22"/>
                <w:szCs w:val="22"/>
              </w:rPr>
            </w:pPr>
            <w:r w:rsidRPr="00D96F75">
              <w:rPr>
                <w:rFonts w:ascii="Times New Roman" w:hAnsi="Times New Roman" w:cs="Times New Roman"/>
                <w:sz w:val="22"/>
                <w:szCs w:val="22"/>
              </w:rPr>
              <w:t>5086843</w:t>
            </w:r>
            <w:r>
              <w:rPr>
                <w:rFonts w:ascii="Times New Roman" w:hAnsi="Times New Roman" w:cs="Times New Roman"/>
                <w:sz w:val="22"/>
                <w:szCs w:val="22"/>
              </w:rPr>
              <w:t xml:space="preserve"> (0.83)</w:t>
            </w:r>
          </w:p>
        </w:tc>
        <w:tc>
          <w:tcPr>
            <w:tcW w:w="1388" w:type="pct"/>
          </w:tcPr>
          <w:p w:rsidR="00481BAF" w:rsidRPr="003238B9" w:rsidRDefault="00481BAF" w:rsidP="0007111B">
            <w:pPr>
              <w:jc w:val="center"/>
              <w:rPr>
                <w:rFonts w:ascii="Times New Roman" w:hAnsi="Times New Roman" w:cs="Times New Roman"/>
                <w:sz w:val="22"/>
                <w:szCs w:val="22"/>
              </w:rPr>
            </w:pPr>
            <w:r w:rsidRPr="003238B9">
              <w:rPr>
                <w:rFonts w:ascii="Times New Roman" w:hAnsi="Times New Roman" w:cs="Times New Roman"/>
                <w:sz w:val="22"/>
                <w:szCs w:val="22"/>
              </w:rPr>
              <w:t>781</w:t>
            </w:r>
            <w:r>
              <w:rPr>
                <w:rFonts w:ascii="Times New Roman" w:hAnsi="Times New Roman" w:cs="Times New Roman"/>
                <w:sz w:val="22"/>
                <w:szCs w:val="22"/>
              </w:rPr>
              <w:t xml:space="preserve"> (0.77)</w:t>
            </w:r>
          </w:p>
        </w:tc>
      </w:tr>
      <w:tr w:rsidR="00481BAF" w:rsidRPr="00B513DA" w:rsidTr="0007111B">
        <w:tc>
          <w:tcPr>
            <w:tcW w:w="1021" w:type="pct"/>
            <w:shd w:val="clear" w:color="auto" w:fill="auto"/>
          </w:tcPr>
          <w:p w:rsidR="00481BAF" w:rsidRPr="00B513DA" w:rsidRDefault="00481BAF" w:rsidP="0007111B">
            <w:pPr>
              <w:spacing w:line="276" w:lineRule="auto"/>
              <w:jc w:val="center"/>
              <w:rPr>
                <w:rFonts w:ascii="Times New Roman" w:hAnsi="Times New Roman" w:cs="Times New Roman"/>
                <w:bCs/>
                <w:sz w:val="22"/>
                <w:szCs w:val="22"/>
              </w:rPr>
            </w:pPr>
            <w:r w:rsidRPr="00B513DA">
              <w:rPr>
                <w:rFonts w:ascii="Times New Roman" w:hAnsi="Times New Roman" w:cs="Times New Roman"/>
                <w:bCs/>
                <w:sz w:val="22"/>
                <w:szCs w:val="22"/>
              </w:rPr>
              <w:t>13</w:t>
            </w:r>
          </w:p>
        </w:tc>
        <w:tc>
          <w:tcPr>
            <w:tcW w:w="1235" w:type="pct"/>
            <w:vAlign w:val="bottom"/>
          </w:tcPr>
          <w:p w:rsidR="00481BAF" w:rsidRPr="00A75D30" w:rsidRDefault="00481BAF" w:rsidP="0007111B">
            <w:pPr>
              <w:spacing w:line="276" w:lineRule="auto"/>
              <w:jc w:val="center"/>
              <w:rPr>
                <w:rFonts w:ascii="Times New Roman" w:hAnsi="Times New Roman" w:cs="Times New Roman"/>
                <w:color w:val="000000"/>
                <w:sz w:val="22"/>
                <w:szCs w:val="22"/>
              </w:rPr>
            </w:pPr>
            <w:r>
              <w:rPr>
                <w:rFonts w:ascii="Times New Roman" w:hAnsi="Times New Roman" w:cs="Times New Roman"/>
                <w:color w:val="000000"/>
                <w:sz w:val="22"/>
                <w:szCs w:val="22"/>
              </w:rPr>
              <w:t>Feb 7 - 10, 2022</w:t>
            </w:r>
          </w:p>
        </w:tc>
        <w:tc>
          <w:tcPr>
            <w:tcW w:w="1356" w:type="pct"/>
            <w:vAlign w:val="bottom"/>
          </w:tcPr>
          <w:p w:rsidR="00481BAF" w:rsidRPr="00D96F75" w:rsidRDefault="00481BAF" w:rsidP="0007111B">
            <w:pPr>
              <w:jc w:val="center"/>
              <w:rPr>
                <w:rFonts w:ascii="Times New Roman" w:hAnsi="Times New Roman" w:cs="Times New Roman"/>
                <w:sz w:val="22"/>
                <w:szCs w:val="22"/>
              </w:rPr>
            </w:pPr>
            <w:r w:rsidRPr="00D96F75">
              <w:rPr>
                <w:rFonts w:ascii="Times New Roman" w:hAnsi="Times New Roman" w:cs="Times New Roman"/>
                <w:sz w:val="22"/>
                <w:szCs w:val="22"/>
              </w:rPr>
              <w:t>5533139</w:t>
            </w:r>
            <w:r>
              <w:rPr>
                <w:rFonts w:ascii="Times New Roman" w:hAnsi="Times New Roman" w:cs="Times New Roman"/>
                <w:sz w:val="22"/>
                <w:szCs w:val="22"/>
              </w:rPr>
              <w:t xml:space="preserve"> (0.81)</w:t>
            </w:r>
          </w:p>
        </w:tc>
        <w:tc>
          <w:tcPr>
            <w:tcW w:w="1388" w:type="pct"/>
          </w:tcPr>
          <w:p w:rsidR="00481BAF" w:rsidRPr="003238B9" w:rsidRDefault="00481BAF" w:rsidP="0007111B">
            <w:pPr>
              <w:jc w:val="center"/>
              <w:rPr>
                <w:rFonts w:ascii="Times New Roman" w:hAnsi="Times New Roman" w:cs="Times New Roman"/>
                <w:sz w:val="22"/>
                <w:szCs w:val="22"/>
              </w:rPr>
            </w:pPr>
            <w:r w:rsidRPr="003238B9">
              <w:rPr>
                <w:rFonts w:ascii="Times New Roman" w:hAnsi="Times New Roman" w:cs="Times New Roman"/>
                <w:sz w:val="22"/>
                <w:szCs w:val="22"/>
              </w:rPr>
              <w:t>448</w:t>
            </w:r>
            <w:r>
              <w:rPr>
                <w:rFonts w:ascii="Times New Roman" w:hAnsi="Times New Roman" w:cs="Times New Roman"/>
                <w:sz w:val="22"/>
                <w:szCs w:val="22"/>
              </w:rPr>
              <w:t xml:space="preserve"> (0.83)</w:t>
            </w:r>
          </w:p>
        </w:tc>
      </w:tr>
      <w:tr w:rsidR="00481BAF" w:rsidRPr="00B513DA" w:rsidTr="0007111B">
        <w:tc>
          <w:tcPr>
            <w:tcW w:w="1021" w:type="pct"/>
            <w:shd w:val="clear" w:color="auto" w:fill="auto"/>
          </w:tcPr>
          <w:p w:rsidR="00481BAF" w:rsidRPr="00B513DA" w:rsidRDefault="00481BAF" w:rsidP="0007111B">
            <w:pPr>
              <w:spacing w:line="276" w:lineRule="auto"/>
              <w:jc w:val="center"/>
              <w:rPr>
                <w:rFonts w:ascii="Times New Roman" w:hAnsi="Times New Roman" w:cs="Times New Roman"/>
                <w:bCs/>
                <w:sz w:val="22"/>
                <w:szCs w:val="22"/>
              </w:rPr>
            </w:pPr>
            <w:r w:rsidRPr="00B513DA">
              <w:rPr>
                <w:rFonts w:ascii="Times New Roman" w:hAnsi="Times New Roman" w:cs="Times New Roman"/>
                <w:bCs/>
                <w:sz w:val="22"/>
                <w:szCs w:val="22"/>
              </w:rPr>
              <w:t>14</w:t>
            </w:r>
          </w:p>
        </w:tc>
        <w:tc>
          <w:tcPr>
            <w:tcW w:w="1235" w:type="pct"/>
            <w:vAlign w:val="bottom"/>
          </w:tcPr>
          <w:p w:rsidR="00481BAF" w:rsidRPr="00A75D30" w:rsidRDefault="00481BAF" w:rsidP="0007111B">
            <w:pPr>
              <w:spacing w:line="276" w:lineRule="auto"/>
              <w:jc w:val="center"/>
              <w:rPr>
                <w:rFonts w:ascii="Times New Roman" w:hAnsi="Times New Roman" w:cs="Times New Roman"/>
                <w:color w:val="000000"/>
                <w:sz w:val="22"/>
                <w:szCs w:val="22"/>
              </w:rPr>
            </w:pPr>
            <w:r>
              <w:rPr>
                <w:rFonts w:ascii="Times New Roman" w:hAnsi="Times New Roman" w:cs="Times New Roman"/>
                <w:color w:val="000000"/>
                <w:sz w:val="22"/>
                <w:szCs w:val="22"/>
              </w:rPr>
              <w:t>Feb 14 - 17, 2022</w:t>
            </w:r>
          </w:p>
        </w:tc>
        <w:tc>
          <w:tcPr>
            <w:tcW w:w="1356" w:type="pct"/>
            <w:vAlign w:val="bottom"/>
          </w:tcPr>
          <w:p w:rsidR="00481BAF" w:rsidRPr="00D96F75" w:rsidRDefault="00481BAF" w:rsidP="0007111B">
            <w:pPr>
              <w:jc w:val="center"/>
              <w:rPr>
                <w:rFonts w:ascii="Times New Roman" w:hAnsi="Times New Roman" w:cs="Times New Roman"/>
                <w:sz w:val="22"/>
                <w:szCs w:val="22"/>
              </w:rPr>
            </w:pPr>
            <w:r w:rsidRPr="00D96F75">
              <w:rPr>
                <w:rFonts w:ascii="Times New Roman" w:hAnsi="Times New Roman" w:cs="Times New Roman"/>
                <w:sz w:val="22"/>
                <w:szCs w:val="22"/>
              </w:rPr>
              <w:t>5782245</w:t>
            </w:r>
            <w:r>
              <w:rPr>
                <w:rFonts w:ascii="Times New Roman" w:hAnsi="Times New Roman" w:cs="Times New Roman"/>
                <w:sz w:val="22"/>
                <w:szCs w:val="22"/>
              </w:rPr>
              <w:t xml:space="preserve"> (0.83)</w:t>
            </w:r>
          </w:p>
        </w:tc>
        <w:tc>
          <w:tcPr>
            <w:tcW w:w="1388" w:type="pct"/>
          </w:tcPr>
          <w:p w:rsidR="00481BAF" w:rsidRPr="003238B9" w:rsidRDefault="00481BAF" w:rsidP="0007111B">
            <w:pPr>
              <w:jc w:val="center"/>
              <w:rPr>
                <w:rFonts w:ascii="Times New Roman" w:hAnsi="Times New Roman" w:cs="Times New Roman"/>
                <w:sz w:val="22"/>
                <w:szCs w:val="22"/>
              </w:rPr>
            </w:pPr>
            <w:r w:rsidRPr="003238B9">
              <w:rPr>
                <w:rFonts w:ascii="Times New Roman" w:hAnsi="Times New Roman" w:cs="Times New Roman"/>
                <w:sz w:val="22"/>
                <w:szCs w:val="22"/>
              </w:rPr>
              <w:t>445</w:t>
            </w:r>
            <w:r>
              <w:rPr>
                <w:rFonts w:ascii="Times New Roman" w:hAnsi="Times New Roman" w:cs="Times New Roman"/>
                <w:sz w:val="22"/>
                <w:szCs w:val="22"/>
              </w:rPr>
              <w:t xml:space="preserve"> (0.86)</w:t>
            </w:r>
          </w:p>
        </w:tc>
      </w:tr>
      <w:tr w:rsidR="00481BAF" w:rsidRPr="00B513DA" w:rsidTr="0007111B">
        <w:tc>
          <w:tcPr>
            <w:tcW w:w="1021" w:type="pct"/>
            <w:shd w:val="clear" w:color="auto" w:fill="auto"/>
          </w:tcPr>
          <w:p w:rsidR="00481BAF" w:rsidRPr="00B513DA" w:rsidRDefault="00481BAF" w:rsidP="0007111B">
            <w:pPr>
              <w:spacing w:line="276" w:lineRule="auto"/>
              <w:jc w:val="center"/>
              <w:rPr>
                <w:rFonts w:ascii="Times New Roman" w:hAnsi="Times New Roman" w:cs="Times New Roman"/>
                <w:bCs/>
                <w:sz w:val="22"/>
                <w:szCs w:val="22"/>
              </w:rPr>
            </w:pPr>
            <w:r w:rsidRPr="00B513DA">
              <w:rPr>
                <w:rFonts w:ascii="Times New Roman" w:hAnsi="Times New Roman" w:cs="Times New Roman"/>
                <w:bCs/>
                <w:sz w:val="22"/>
                <w:szCs w:val="22"/>
              </w:rPr>
              <w:t>15</w:t>
            </w:r>
          </w:p>
        </w:tc>
        <w:tc>
          <w:tcPr>
            <w:tcW w:w="1235" w:type="pct"/>
            <w:vAlign w:val="bottom"/>
          </w:tcPr>
          <w:p w:rsidR="00481BAF" w:rsidRPr="00A75D30" w:rsidRDefault="00481BAF" w:rsidP="0007111B">
            <w:pPr>
              <w:spacing w:line="276" w:lineRule="auto"/>
              <w:jc w:val="center"/>
              <w:rPr>
                <w:rFonts w:ascii="Times New Roman" w:hAnsi="Times New Roman" w:cs="Times New Roman"/>
                <w:color w:val="000000"/>
                <w:sz w:val="22"/>
                <w:szCs w:val="22"/>
              </w:rPr>
            </w:pPr>
            <w:r>
              <w:rPr>
                <w:rFonts w:ascii="Times New Roman" w:hAnsi="Times New Roman" w:cs="Times New Roman"/>
                <w:color w:val="000000"/>
                <w:sz w:val="22"/>
                <w:szCs w:val="22"/>
              </w:rPr>
              <w:t>Mar 7 -10, 2022</w:t>
            </w:r>
          </w:p>
        </w:tc>
        <w:tc>
          <w:tcPr>
            <w:tcW w:w="1356" w:type="pct"/>
            <w:vAlign w:val="bottom"/>
          </w:tcPr>
          <w:p w:rsidR="00481BAF" w:rsidRPr="00D96F75" w:rsidRDefault="00481BAF" w:rsidP="0007111B">
            <w:pPr>
              <w:jc w:val="center"/>
              <w:rPr>
                <w:rFonts w:ascii="Times New Roman" w:hAnsi="Times New Roman" w:cs="Times New Roman"/>
                <w:sz w:val="22"/>
                <w:szCs w:val="22"/>
              </w:rPr>
            </w:pPr>
            <w:r w:rsidRPr="00D96F75">
              <w:rPr>
                <w:rFonts w:ascii="Times New Roman" w:hAnsi="Times New Roman" w:cs="Times New Roman"/>
                <w:sz w:val="22"/>
                <w:szCs w:val="22"/>
              </w:rPr>
              <w:t>6376696</w:t>
            </w:r>
            <w:r>
              <w:rPr>
                <w:rFonts w:ascii="Times New Roman" w:hAnsi="Times New Roman" w:cs="Times New Roman"/>
                <w:sz w:val="22"/>
                <w:szCs w:val="22"/>
              </w:rPr>
              <w:t xml:space="preserve"> (0.92)</w:t>
            </w:r>
          </w:p>
        </w:tc>
        <w:tc>
          <w:tcPr>
            <w:tcW w:w="1388" w:type="pct"/>
          </w:tcPr>
          <w:p w:rsidR="00481BAF" w:rsidRPr="003238B9" w:rsidRDefault="00481BAF" w:rsidP="0007111B">
            <w:pPr>
              <w:jc w:val="center"/>
              <w:rPr>
                <w:rFonts w:ascii="Times New Roman" w:hAnsi="Times New Roman" w:cs="Times New Roman"/>
                <w:sz w:val="22"/>
                <w:szCs w:val="22"/>
              </w:rPr>
            </w:pPr>
            <w:r w:rsidRPr="003238B9">
              <w:rPr>
                <w:rFonts w:ascii="Times New Roman" w:hAnsi="Times New Roman" w:cs="Times New Roman"/>
                <w:sz w:val="22"/>
                <w:szCs w:val="22"/>
              </w:rPr>
              <w:t>466</w:t>
            </w:r>
            <w:r>
              <w:rPr>
                <w:rFonts w:ascii="Times New Roman" w:hAnsi="Times New Roman" w:cs="Times New Roman"/>
                <w:sz w:val="22"/>
                <w:szCs w:val="22"/>
              </w:rPr>
              <w:t xml:space="preserve"> (0.91)</w:t>
            </w:r>
          </w:p>
        </w:tc>
      </w:tr>
      <w:tr w:rsidR="00481BAF" w:rsidRPr="00B513DA" w:rsidTr="0007111B">
        <w:tc>
          <w:tcPr>
            <w:tcW w:w="1021" w:type="pct"/>
            <w:shd w:val="clear" w:color="auto" w:fill="auto"/>
          </w:tcPr>
          <w:p w:rsidR="00481BAF" w:rsidRPr="00B513DA" w:rsidRDefault="00481BAF" w:rsidP="0007111B">
            <w:pPr>
              <w:spacing w:line="276" w:lineRule="auto"/>
              <w:jc w:val="center"/>
              <w:rPr>
                <w:rFonts w:ascii="Times New Roman" w:hAnsi="Times New Roman" w:cs="Times New Roman"/>
                <w:sz w:val="22"/>
                <w:szCs w:val="22"/>
              </w:rPr>
            </w:pPr>
            <w:r w:rsidRPr="00B513DA">
              <w:rPr>
                <w:rFonts w:ascii="Times New Roman" w:hAnsi="Times New Roman" w:cs="Times New Roman"/>
                <w:sz w:val="22"/>
                <w:szCs w:val="22"/>
              </w:rPr>
              <w:t>16</w:t>
            </w:r>
          </w:p>
        </w:tc>
        <w:tc>
          <w:tcPr>
            <w:tcW w:w="1235" w:type="pct"/>
            <w:vAlign w:val="bottom"/>
          </w:tcPr>
          <w:p w:rsidR="00481BAF" w:rsidRPr="00A75D30" w:rsidRDefault="00481BAF" w:rsidP="0007111B">
            <w:pPr>
              <w:spacing w:line="276" w:lineRule="auto"/>
              <w:jc w:val="center"/>
              <w:rPr>
                <w:rFonts w:ascii="Times New Roman" w:hAnsi="Times New Roman" w:cs="Times New Roman"/>
                <w:color w:val="000000"/>
                <w:sz w:val="22"/>
                <w:szCs w:val="22"/>
              </w:rPr>
            </w:pPr>
            <w:r>
              <w:rPr>
                <w:rFonts w:ascii="Times New Roman" w:hAnsi="Times New Roman" w:cs="Times New Roman"/>
                <w:color w:val="000000"/>
                <w:sz w:val="22"/>
                <w:szCs w:val="22"/>
              </w:rPr>
              <w:t>Jun 6 - 15, 2022</w:t>
            </w:r>
          </w:p>
        </w:tc>
        <w:tc>
          <w:tcPr>
            <w:tcW w:w="1356" w:type="pct"/>
            <w:vAlign w:val="bottom"/>
          </w:tcPr>
          <w:p w:rsidR="00481BAF" w:rsidRPr="00D96F75" w:rsidRDefault="00481BAF" w:rsidP="0007111B">
            <w:pPr>
              <w:jc w:val="center"/>
              <w:rPr>
                <w:rFonts w:ascii="Times New Roman" w:hAnsi="Times New Roman" w:cs="Times New Roman"/>
                <w:sz w:val="22"/>
                <w:szCs w:val="22"/>
              </w:rPr>
            </w:pPr>
            <w:r w:rsidRPr="00D96F75">
              <w:rPr>
                <w:rFonts w:ascii="Times New Roman" w:hAnsi="Times New Roman" w:cs="Times New Roman"/>
                <w:sz w:val="22"/>
                <w:szCs w:val="22"/>
              </w:rPr>
              <w:t>6726456</w:t>
            </w:r>
            <w:r>
              <w:rPr>
                <w:rFonts w:ascii="Times New Roman" w:hAnsi="Times New Roman" w:cs="Times New Roman"/>
                <w:sz w:val="22"/>
                <w:szCs w:val="22"/>
              </w:rPr>
              <w:t xml:space="preserve"> (0.97)</w:t>
            </w:r>
          </w:p>
        </w:tc>
        <w:tc>
          <w:tcPr>
            <w:tcW w:w="1388" w:type="pct"/>
          </w:tcPr>
          <w:p w:rsidR="00481BAF" w:rsidRPr="003238B9" w:rsidRDefault="00481BAF" w:rsidP="0007111B">
            <w:pPr>
              <w:jc w:val="center"/>
              <w:rPr>
                <w:rFonts w:ascii="Times New Roman" w:hAnsi="Times New Roman" w:cs="Times New Roman"/>
                <w:sz w:val="22"/>
                <w:szCs w:val="22"/>
              </w:rPr>
            </w:pPr>
            <w:r w:rsidRPr="003238B9">
              <w:rPr>
                <w:rFonts w:ascii="Times New Roman" w:hAnsi="Times New Roman" w:cs="Times New Roman"/>
                <w:sz w:val="22"/>
                <w:szCs w:val="22"/>
              </w:rPr>
              <w:t>947</w:t>
            </w:r>
            <w:r>
              <w:rPr>
                <w:rFonts w:ascii="Times New Roman" w:hAnsi="Times New Roman" w:cs="Times New Roman"/>
                <w:sz w:val="22"/>
                <w:szCs w:val="22"/>
              </w:rPr>
              <w:t xml:space="preserve"> (0.94)</w:t>
            </w:r>
          </w:p>
        </w:tc>
      </w:tr>
      <w:tr w:rsidR="00481BAF" w:rsidRPr="00B513DA" w:rsidTr="0007111B">
        <w:tc>
          <w:tcPr>
            <w:tcW w:w="1021" w:type="pct"/>
            <w:shd w:val="clear" w:color="auto" w:fill="auto"/>
          </w:tcPr>
          <w:p w:rsidR="00481BAF" w:rsidRPr="00B513DA" w:rsidRDefault="00481BAF" w:rsidP="0007111B">
            <w:pPr>
              <w:spacing w:line="276" w:lineRule="auto"/>
              <w:jc w:val="center"/>
              <w:rPr>
                <w:rFonts w:ascii="Times New Roman" w:hAnsi="Times New Roman" w:cs="Times New Roman"/>
                <w:sz w:val="22"/>
                <w:szCs w:val="22"/>
              </w:rPr>
            </w:pPr>
            <w:r w:rsidRPr="00B513DA">
              <w:rPr>
                <w:rFonts w:ascii="Times New Roman" w:hAnsi="Times New Roman" w:cs="Times New Roman"/>
                <w:sz w:val="22"/>
                <w:szCs w:val="22"/>
              </w:rPr>
              <w:t>17</w:t>
            </w:r>
          </w:p>
        </w:tc>
        <w:tc>
          <w:tcPr>
            <w:tcW w:w="1235" w:type="pct"/>
            <w:vAlign w:val="bottom"/>
          </w:tcPr>
          <w:p w:rsidR="00481BAF" w:rsidRPr="00A75D30" w:rsidRDefault="00481BAF" w:rsidP="0007111B">
            <w:pPr>
              <w:spacing w:line="276" w:lineRule="auto"/>
              <w:jc w:val="center"/>
              <w:rPr>
                <w:rFonts w:ascii="Times New Roman" w:hAnsi="Times New Roman" w:cs="Times New Roman"/>
                <w:color w:val="000000"/>
                <w:sz w:val="22"/>
                <w:szCs w:val="22"/>
              </w:rPr>
            </w:pPr>
            <w:r>
              <w:rPr>
                <w:rFonts w:ascii="Times New Roman" w:hAnsi="Times New Roman" w:cs="Times New Roman"/>
                <w:color w:val="000000"/>
                <w:sz w:val="22"/>
                <w:szCs w:val="22"/>
              </w:rPr>
              <w:t>Nov 7 -17, 2022</w:t>
            </w:r>
          </w:p>
        </w:tc>
        <w:tc>
          <w:tcPr>
            <w:tcW w:w="1356" w:type="pct"/>
            <w:vAlign w:val="bottom"/>
          </w:tcPr>
          <w:p w:rsidR="00481BAF" w:rsidRPr="00D96F75" w:rsidRDefault="00481BAF" w:rsidP="0007111B">
            <w:pPr>
              <w:jc w:val="center"/>
              <w:rPr>
                <w:rFonts w:ascii="Times New Roman" w:hAnsi="Times New Roman" w:cs="Times New Roman"/>
                <w:sz w:val="22"/>
                <w:szCs w:val="22"/>
              </w:rPr>
            </w:pPr>
            <w:r w:rsidRPr="00D96F75">
              <w:rPr>
                <w:rFonts w:ascii="Times New Roman" w:hAnsi="Times New Roman" w:cs="Times New Roman"/>
                <w:sz w:val="22"/>
                <w:szCs w:val="22"/>
              </w:rPr>
              <w:t>6895602</w:t>
            </w:r>
            <w:r>
              <w:rPr>
                <w:rFonts w:ascii="Times New Roman" w:hAnsi="Times New Roman" w:cs="Times New Roman"/>
                <w:sz w:val="22"/>
                <w:szCs w:val="22"/>
              </w:rPr>
              <w:t xml:space="preserve"> (0.98)</w:t>
            </w:r>
          </w:p>
        </w:tc>
        <w:tc>
          <w:tcPr>
            <w:tcW w:w="1388" w:type="pct"/>
          </w:tcPr>
          <w:p w:rsidR="00481BAF" w:rsidRPr="003238B9" w:rsidRDefault="00481BAF" w:rsidP="0007111B">
            <w:pPr>
              <w:jc w:val="center"/>
              <w:rPr>
                <w:rFonts w:ascii="Times New Roman" w:hAnsi="Times New Roman" w:cs="Times New Roman"/>
                <w:sz w:val="22"/>
                <w:szCs w:val="22"/>
              </w:rPr>
            </w:pPr>
            <w:r w:rsidRPr="003238B9">
              <w:rPr>
                <w:rFonts w:ascii="Times New Roman" w:hAnsi="Times New Roman" w:cs="Times New Roman"/>
                <w:sz w:val="22"/>
                <w:szCs w:val="22"/>
              </w:rPr>
              <w:t>969</w:t>
            </w:r>
            <w:r>
              <w:rPr>
                <w:rFonts w:ascii="Times New Roman" w:hAnsi="Times New Roman" w:cs="Times New Roman"/>
                <w:sz w:val="22"/>
                <w:szCs w:val="22"/>
              </w:rPr>
              <w:t xml:space="preserve"> (0.95)</w:t>
            </w:r>
          </w:p>
        </w:tc>
      </w:tr>
      <w:tr w:rsidR="00481BAF" w:rsidRPr="00B513DA" w:rsidTr="0007111B">
        <w:tc>
          <w:tcPr>
            <w:tcW w:w="1021" w:type="pct"/>
            <w:tcBorders>
              <w:bottom w:val="single" w:sz="4" w:space="0" w:color="auto"/>
            </w:tcBorders>
            <w:shd w:val="clear" w:color="auto" w:fill="auto"/>
          </w:tcPr>
          <w:p w:rsidR="00481BAF" w:rsidRPr="00B513DA" w:rsidRDefault="00481BAF" w:rsidP="0007111B">
            <w:pPr>
              <w:spacing w:line="276" w:lineRule="auto"/>
              <w:rPr>
                <w:rFonts w:ascii="Times New Roman" w:hAnsi="Times New Roman" w:cs="Times New Roman"/>
                <w:sz w:val="22"/>
                <w:szCs w:val="22"/>
              </w:rPr>
            </w:pPr>
            <w:r w:rsidRPr="00B513DA">
              <w:rPr>
                <w:rFonts w:ascii="Times New Roman" w:hAnsi="Times New Roman" w:cs="Times New Roman"/>
                <w:sz w:val="22"/>
                <w:szCs w:val="22"/>
              </w:rPr>
              <w:t>Total: M (SD) (%)</w:t>
            </w:r>
          </w:p>
        </w:tc>
        <w:tc>
          <w:tcPr>
            <w:tcW w:w="1235" w:type="pct"/>
            <w:tcBorders>
              <w:bottom w:val="single" w:sz="4" w:space="0" w:color="auto"/>
            </w:tcBorders>
          </w:tcPr>
          <w:p w:rsidR="00481BAF" w:rsidRPr="00B513DA" w:rsidRDefault="00481BAF" w:rsidP="0007111B">
            <w:pPr>
              <w:spacing w:line="276" w:lineRule="auto"/>
              <w:jc w:val="center"/>
              <w:rPr>
                <w:rFonts w:ascii="Times New Roman" w:hAnsi="Times New Roman" w:cs="Times New Roman"/>
                <w:sz w:val="22"/>
                <w:szCs w:val="22"/>
              </w:rPr>
            </w:pPr>
          </w:p>
        </w:tc>
        <w:tc>
          <w:tcPr>
            <w:tcW w:w="1356" w:type="pct"/>
            <w:tcBorders>
              <w:bottom w:val="single" w:sz="4" w:space="0" w:color="auto"/>
            </w:tcBorders>
            <w:vAlign w:val="bottom"/>
          </w:tcPr>
          <w:p w:rsidR="00481BAF" w:rsidRPr="00B513DA" w:rsidRDefault="00481BAF" w:rsidP="0007111B">
            <w:pPr>
              <w:spacing w:line="276" w:lineRule="auto"/>
              <w:jc w:val="center"/>
              <w:rPr>
                <w:rFonts w:ascii="Times New Roman" w:hAnsi="Times New Roman" w:cs="Times New Roman"/>
                <w:sz w:val="22"/>
                <w:szCs w:val="22"/>
              </w:rPr>
            </w:pPr>
            <w:r>
              <w:rPr>
                <w:rFonts w:ascii="Times New Roman" w:hAnsi="Times New Roman" w:cs="Times New Roman"/>
                <w:sz w:val="22"/>
                <w:szCs w:val="22"/>
              </w:rPr>
              <w:t>61</w:t>
            </w:r>
            <w:r w:rsidRPr="00B513DA">
              <w:rPr>
                <w:rFonts w:ascii="Times New Roman" w:hAnsi="Times New Roman" w:cs="Times New Roman"/>
                <w:sz w:val="22"/>
                <w:szCs w:val="22"/>
              </w:rPr>
              <w:t xml:space="preserve"> (</w:t>
            </w:r>
            <w:r>
              <w:rPr>
                <w:rFonts w:ascii="Times New Roman" w:hAnsi="Times New Roman" w:cs="Times New Roman"/>
                <w:sz w:val="22"/>
                <w:szCs w:val="22"/>
              </w:rPr>
              <w:t>33</w:t>
            </w:r>
            <w:r w:rsidRPr="00B513DA">
              <w:rPr>
                <w:rFonts w:ascii="Times New Roman" w:hAnsi="Times New Roman" w:cs="Times New Roman"/>
                <w:sz w:val="22"/>
                <w:szCs w:val="22"/>
              </w:rPr>
              <w:t>)</w:t>
            </w:r>
          </w:p>
        </w:tc>
        <w:tc>
          <w:tcPr>
            <w:tcW w:w="1388" w:type="pct"/>
            <w:tcBorders>
              <w:bottom w:val="single" w:sz="4" w:space="0" w:color="auto"/>
            </w:tcBorders>
            <w:vAlign w:val="bottom"/>
          </w:tcPr>
          <w:p w:rsidR="00481BAF" w:rsidRPr="00B513DA" w:rsidRDefault="00481BAF" w:rsidP="0007111B">
            <w:pPr>
              <w:spacing w:line="276" w:lineRule="auto"/>
              <w:jc w:val="center"/>
              <w:rPr>
                <w:rFonts w:ascii="Times New Roman" w:hAnsi="Times New Roman" w:cs="Times New Roman"/>
                <w:sz w:val="22"/>
                <w:szCs w:val="22"/>
              </w:rPr>
            </w:pPr>
            <w:r>
              <w:rPr>
                <w:rFonts w:ascii="Times New Roman" w:hAnsi="Times New Roman" w:cs="Times New Roman"/>
                <w:sz w:val="22"/>
                <w:szCs w:val="22"/>
              </w:rPr>
              <w:t>60</w:t>
            </w:r>
            <w:r w:rsidRPr="00B513DA">
              <w:rPr>
                <w:rFonts w:ascii="Times New Roman" w:hAnsi="Times New Roman" w:cs="Times New Roman"/>
                <w:sz w:val="22"/>
                <w:szCs w:val="22"/>
              </w:rPr>
              <w:t xml:space="preserve"> (</w:t>
            </w:r>
            <w:r>
              <w:rPr>
                <w:rFonts w:ascii="Times New Roman" w:hAnsi="Times New Roman" w:cs="Times New Roman"/>
                <w:sz w:val="22"/>
                <w:szCs w:val="22"/>
              </w:rPr>
              <w:t>31</w:t>
            </w:r>
            <w:r w:rsidRPr="00B513DA">
              <w:rPr>
                <w:rFonts w:ascii="Times New Roman" w:hAnsi="Times New Roman" w:cs="Times New Roman"/>
                <w:sz w:val="22"/>
                <w:szCs w:val="22"/>
              </w:rPr>
              <w:t>)</w:t>
            </w:r>
          </w:p>
        </w:tc>
      </w:tr>
    </w:tbl>
    <w:p w:rsidR="00481BAF" w:rsidRPr="00B513DA" w:rsidRDefault="00481BAF" w:rsidP="0007111B">
      <w:pPr>
        <w:widowControl/>
        <w:spacing w:line="276" w:lineRule="auto"/>
        <w:jc w:val="left"/>
        <w:rPr>
          <w:rFonts w:ascii="Times New Roman" w:hAnsi="Times New Roman" w:cs="Times New Roman"/>
          <w:sz w:val="22"/>
          <w:szCs w:val="22"/>
        </w:rPr>
      </w:pPr>
      <w:r w:rsidRPr="00B513DA">
        <w:rPr>
          <w:rFonts w:ascii="Times New Roman" w:hAnsi="Times New Roman" w:cs="Times New Roman"/>
          <w:sz w:val="22"/>
          <w:szCs w:val="22"/>
          <w:vertAlign w:val="superscript"/>
        </w:rPr>
        <w:t>a</w:t>
      </w:r>
      <w:r w:rsidRPr="00B513DA">
        <w:rPr>
          <w:rFonts w:ascii="Times New Roman" w:hAnsi="Times New Roman" w:cs="Times New Roman"/>
          <w:sz w:val="22"/>
          <w:szCs w:val="22"/>
        </w:rPr>
        <w:t xml:space="preserve"> Calculated as the actual COVID-19 first dose uptake rates among adults aged 18 or above on the end dates of each survey wave.</w:t>
      </w:r>
      <w:r>
        <w:rPr>
          <w:rFonts w:ascii="Times New Roman" w:hAnsi="Times New Roman" w:cs="Times New Roman"/>
          <w:sz w:val="22"/>
          <w:szCs w:val="22"/>
        </w:rPr>
        <w:t xml:space="preserve"> The total number of eligible populations was adapted based on the government policies that gradually lowered eligible age for COVID-19 vaccine uptake.  </w:t>
      </w:r>
    </w:p>
    <w:p w:rsidR="00481BAF" w:rsidRDefault="00481BAF" w:rsidP="0007111B">
      <w:pPr>
        <w:widowControl/>
        <w:spacing w:line="276" w:lineRule="auto"/>
        <w:jc w:val="left"/>
        <w:rPr>
          <w:rFonts w:ascii="Times New Roman" w:hAnsi="Times New Roman" w:cs="Times New Roman"/>
          <w:sz w:val="22"/>
          <w:szCs w:val="22"/>
          <w:highlight w:val="yellow"/>
        </w:rPr>
      </w:pPr>
      <w:r w:rsidRPr="00B513DA">
        <w:rPr>
          <w:rFonts w:ascii="Times New Roman" w:hAnsi="Times New Roman" w:cs="Times New Roman"/>
          <w:sz w:val="22"/>
          <w:szCs w:val="22"/>
          <w:vertAlign w:val="superscript"/>
        </w:rPr>
        <w:t>b</w:t>
      </w:r>
      <w:r w:rsidRPr="00B513DA">
        <w:rPr>
          <w:rFonts w:ascii="Times New Roman" w:hAnsi="Times New Roman" w:cs="Times New Roman"/>
          <w:sz w:val="22"/>
          <w:szCs w:val="22"/>
        </w:rPr>
        <w:t xml:space="preserve"> Calculated as the proportion of participants who reported they had already received at least one dose of COVID-10 vaccines in each survey wave.</w:t>
      </w:r>
      <w:r>
        <w:rPr>
          <w:rFonts w:ascii="Times New Roman" w:hAnsi="Times New Roman" w:cs="Times New Roman"/>
          <w:sz w:val="22"/>
          <w:szCs w:val="22"/>
          <w:highlight w:val="yellow"/>
        </w:rPr>
        <w:br w:type="page"/>
      </w:r>
    </w:p>
    <w:p w:rsidR="00481BAF" w:rsidRDefault="00481BAF" w:rsidP="0007111B">
      <w:pPr>
        <w:widowControl/>
        <w:spacing w:line="276" w:lineRule="auto"/>
        <w:jc w:val="left"/>
        <w:rPr>
          <w:rFonts w:ascii="Times New Roman" w:hAnsi="Times New Roman" w:cs="Times New Roman"/>
          <w:sz w:val="22"/>
          <w:szCs w:val="22"/>
        </w:rPr>
      </w:pPr>
      <w:r w:rsidRPr="00AE01ED">
        <w:rPr>
          <w:rFonts w:ascii="Times New Roman" w:hAnsi="Times New Roman" w:cs="Times New Roman"/>
          <w:sz w:val="22"/>
          <w:szCs w:val="22"/>
        </w:rPr>
        <w:lastRenderedPageBreak/>
        <w:t>Appendix Table 5.</w:t>
      </w:r>
      <w:r>
        <w:rPr>
          <w:rFonts w:ascii="Times New Roman" w:hAnsi="Times New Roman" w:cs="Times New Roman"/>
          <w:sz w:val="22"/>
          <w:szCs w:val="22"/>
        </w:rPr>
        <w:t xml:space="preserve"> Percentile rank of SVI and its subthemes</w:t>
      </w:r>
    </w:p>
    <w:tbl>
      <w:tblPr>
        <w:tblStyle w:val="TableGrid"/>
        <w:tblW w:w="5261" w:type="pct"/>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28"/>
        <w:gridCol w:w="1308"/>
        <w:gridCol w:w="393"/>
        <w:gridCol w:w="1559"/>
        <w:gridCol w:w="1276"/>
        <w:gridCol w:w="1276"/>
        <w:gridCol w:w="708"/>
        <w:gridCol w:w="849"/>
      </w:tblGrid>
      <w:tr w:rsidR="00481BAF" w:rsidTr="0007111B">
        <w:tc>
          <w:tcPr>
            <w:tcW w:w="1120" w:type="pct"/>
            <w:tcBorders>
              <w:top w:val="single" w:sz="4" w:space="0" w:color="auto"/>
              <w:bottom w:val="single" w:sz="4" w:space="0" w:color="auto"/>
            </w:tcBorders>
          </w:tcPr>
          <w:p w:rsidR="00481BAF" w:rsidRDefault="00481BAF" w:rsidP="0007111B">
            <w:pPr>
              <w:widowControl/>
              <w:spacing w:line="276" w:lineRule="auto"/>
              <w:jc w:val="left"/>
              <w:rPr>
                <w:rFonts w:ascii="Times New Roman" w:hAnsi="Times New Roman" w:cs="Times New Roman"/>
                <w:sz w:val="22"/>
                <w:szCs w:val="22"/>
              </w:rPr>
            </w:pPr>
            <w:r>
              <w:rPr>
                <w:rFonts w:ascii="Times New Roman" w:hAnsi="Times New Roman" w:cs="Times New Roman"/>
                <w:sz w:val="22"/>
                <w:szCs w:val="22"/>
              </w:rPr>
              <w:t>District</w:t>
            </w:r>
          </w:p>
        </w:tc>
        <w:tc>
          <w:tcPr>
            <w:tcW w:w="895" w:type="pct"/>
            <w:gridSpan w:val="2"/>
            <w:tcBorders>
              <w:top w:val="single" w:sz="4" w:space="0" w:color="auto"/>
              <w:bottom w:val="single" w:sz="4" w:space="0" w:color="auto"/>
            </w:tcBorders>
          </w:tcPr>
          <w:p w:rsidR="00481BAF" w:rsidRPr="00061F8F" w:rsidRDefault="00481BAF" w:rsidP="0007111B">
            <w:pPr>
              <w:widowControl/>
              <w:spacing w:line="276" w:lineRule="auto"/>
              <w:jc w:val="left"/>
              <w:rPr>
                <w:rFonts w:ascii="Times New Roman" w:hAnsi="Times New Roman" w:cs="Times New Roman"/>
                <w:sz w:val="22"/>
                <w:szCs w:val="22"/>
                <w:vertAlign w:val="superscript"/>
              </w:rPr>
            </w:pPr>
            <w:r>
              <w:rPr>
                <w:rFonts w:ascii="Times New Roman" w:hAnsi="Times New Roman" w:cs="Times New Roman"/>
                <w:sz w:val="22"/>
                <w:szCs w:val="22"/>
              </w:rPr>
              <w:t xml:space="preserve">Socioeconomic status </w:t>
            </w:r>
            <w:r>
              <w:rPr>
                <w:rFonts w:ascii="Times New Roman" w:hAnsi="Times New Roman" w:cs="Times New Roman"/>
                <w:sz w:val="22"/>
                <w:szCs w:val="22"/>
                <w:vertAlign w:val="superscript"/>
              </w:rPr>
              <w:t>a</w:t>
            </w:r>
          </w:p>
        </w:tc>
        <w:tc>
          <w:tcPr>
            <w:tcW w:w="821" w:type="pct"/>
            <w:tcBorders>
              <w:top w:val="single" w:sz="4" w:space="0" w:color="auto"/>
              <w:bottom w:val="single" w:sz="4" w:space="0" w:color="auto"/>
            </w:tcBorders>
          </w:tcPr>
          <w:p w:rsidR="00481BAF" w:rsidRPr="00061F8F" w:rsidRDefault="00481BAF" w:rsidP="0007111B">
            <w:pPr>
              <w:widowControl/>
              <w:spacing w:line="276" w:lineRule="auto"/>
              <w:jc w:val="left"/>
              <w:rPr>
                <w:rFonts w:ascii="Times New Roman" w:hAnsi="Times New Roman" w:cs="Times New Roman"/>
                <w:sz w:val="22"/>
                <w:szCs w:val="22"/>
                <w:vertAlign w:val="superscript"/>
              </w:rPr>
            </w:pPr>
            <w:r>
              <w:rPr>
                <w:rFonts w:ascii="Times New Roman" w:hAnsi="Times New Roman" w:cs="Times New Roman"/>
                <w:sz w:val="22"/>
                <w:szCs w:val="22"/>
              </w:rPr>
              <w:t xml:space="preserve">Household composition </w:t>
            </w:r>
            <w:r>
              <w:rPr>
                <w:rFonts w:ascii="Times New Roman" w:hAnsi="Times New Roman" w:cs="Times New Roman"/>
                <w:sz w:val="22"/>
                <w:szCs w:val="22"/>
                <w:vertAlign w:val="superscript"/>
              </w:rPr>
              <w:t>a</w:t>
            </w:r>
          </w:p>
        </w:tc>
        <w:tc>
          <w:tcPr>
            <w:tcW w:w="672" w:type="pct"/>
            <w:tcBorders>
              <w:top w:val="single" w:sz="4" w:space="0" w:color="auto"/>
              <w:bottom w:val="single" w:sz="4" w:space="0" w:color="auto"/>
            </w:tcBorders>
          </w:tcPr>
          <w:p w:rsidR="00481BAF" w:rsidRPr="00061F8F" w:rsidRDefault="00481BAF" w:rsidP="0007111B">
            <w:pPr>
              <w:widowControl/>
              <w:spacing w:line="276" w:lineRule="auto"/>
              <w:jc w:val="left"/>
              <w:rPr>
                <w:rFonts w:ascii="Times New Roman" w:hAnsi="Times New Roman" w:cs="Times New Roman"/>
                <w:sz w:val="22"/>
                <w:szCs w:val="22"/>
                <w:vertAlign w:val="superscript"/>
              </w:rPr>
            </w:pPr>
            <w:r>
              <w:rPr>
                <w:rFonts w:ascii="Times New Roman" w:hAnsi="Times New Roman" w:cs="Times New Roman"/>
                <w:sz w:val="22"/>
                <w:szCs w:val="22"/>
              </w:rPr>
              <w:t xml:space="preserve">Housing condition </w:t>
            </w:r>
            <w:r>
              <w:rPr>
                <w:rFonts w:ascii="Times New Roman" w:hAnsi="Times New Roman" w:cs="Times New Roman"/>
                <w:sz w:val="22"/>
                <w:szCs w:val="22"/>
                <w:vertAlign w:val="superscript"/>
              </w:rPr>
              <w:t>a</w:t>
            </w:r>
          </w:p>
        </w:tc>
        <w:tc>
          <w:tcPr>
            <w:tcW w:w="672" w:type="pct"/>
            <w:tcBorders>
              <w:top w:val="single" w:sz="4" w:space="0" w:color="auto"/>
              <w:bottom w:val="single" w:sz="4" w:space="0" w:color="auto"/>
            </w:tcBorders>
          </w:tcPr>
          <w:p w:rsidR="00481BAF" w:rsidRPr="00061F8F" w:rsidRDefault="00481BAF" w:rsidP="0007111B">
            <w:pPr>
              <w:widowControl/>
              <w:spacing w:line="276" w:lineRule="auto"/>
              <w:jc w:val="left"/>
              <w:rPr>
                <w:rFonts w:ascii="Times New Roman" w:hAnsi="Times New Roman" w:cs="Times New Roman"/>
                <w:sz w:val="22"/>
                <w:szCs w:val="22"/>
                <w:vertAlign w:val="superscript"/>
              </w:rPr>
            </w:pPr>
            <w:r>
              <w:rPr>
                <w:rFonts w:ascii="Times New Roman" w:hAnsi="Times New Roman" w:cs="Times New Roman"/>
                <w:sz w:val="22"/>
                <w:szCs w:val="22"/>
              </w:rPr>
              <w:t xml:space="preserve">Healthcare system </w:t>
            </w:r>
            <w:r>
              <w:rPr>
                <w:rFonts w:ascii="Times New Roman" w:hAnsi="Times New Roman" w:cs="Times New Roman"/>
                <w:sz w:val="22"/>
                <w:szCs w:val="22"/>
                <w:vertAlign w:val="superscript"/>
              </w:rPr>
              <w:t>a</w:t>
            </w:r>
          </w:p>
        </w:tc>
        <w:tc>
          <w:tcPr>
            <w:tcW w:w="373" w:type="pct"/>
            <w:tcBorders>
              <w:top w:val="single" w:sz="4" w:space="0" w:color="auto"/>
              <w:bottom w:val="single" w:sz="4" w:space="0" w:color="auto"/>
            </w:tcBorders>
          </w:tcPr>
          <w:p w:rsidR="00481BAF" w:rsidRPr="004523B7" w:rsidRDefault="00481BAF" w:rsidP="0007111B">
            <w:pPr>
              <w:widowControl/>
              <w:spacing w:line="276" w:lineRule="auto"/>
              <w:jc w:val="left"/>
              <w:rPr>
                <w:rFonts w:ascii="Times New Roman" w:hAnsi="Times New Roman" w:cs="Times New Roman"/>
                <w:sz w:val="22"/>
                <w:szCs w:val="22"/>
                <w:vertAlign w:val="superscript"/>
              </w:rPr>
            </w:pPr>
            <w:r>
              <w:rPr>
                <w:rFonts w:ascii="Times New Roman" w:hAnsi="Times New Roman" w:cs="Times New Roman"/>
                <w:sz w:val="22"/>
                <w:szCs w:val="22"/>
              </w:rPr>
              <w:t xml:space="preserve">SVI </w:t>
            </w:r>
            <w:r>
              <w:rPr>
                <w:rFonts w:ascii="Times New Roman" w:hAnsi="Times New Roman" w:cs="Times New Roman"/>
                <w:sz w:val="22"/>
                <w:szCs w:val="22"/>
                <w:vertAlign w:val="superscript"/>
              </w:rPr>
              <w:t>b</w:t>
            </w:r>
          </w:p>
        </w:tc>
        <w:tc>
          <w:tcPr>
            <w:tcW w:w="448" w:type="pct"/>
            <w:tcBorders>
              <w:top w:val="single" w:sz="4" w:space="0" w:color="auto"/>
              <w:bottom w:val="single" w:sz="4" w:space="0" w:color="auto"/>
            </w:tcBorders>
          </w:tcPr>
          <w:p w:rsidR="00481BAF" w:rsidRPr="004523B7" w:rsidRDefault="00481BAF" w:rsidP="0007111B">
            <w:pPr>
              <w:widowControl/>
              <w:spacing w:line="276" w:lineRule="auto"/>
              <w:jc w:val="left"/>
              <w:rPr>
                <w:rFonts w:ascii="Times New Roman" w:hAnsi="Times New Roman" w:cs="Times New Roman"/>
                <w:sz w:val="22"/>
                <w:szCs w:val="22"/>
                <w:vertAlign w:val="superscript"/>
              </w:rPr>
            </w:pPr>
            <w:r>
              <w:rPr>
                <w:rFonts w:ascii="Times New Roman" w:hAnsi="Times New Roman" w:cs="Times New Roman"/>
                <w:sz w:val="22"/>
                <w:szCs w:val="22"/>
              </w:rPr>
              <w:t xml:space="preserve">SVI level </w:t>
            </w:r>
            <w:r>
              <w:rPr>
                <w:rFonts w:ascii="Times New Roman" w:hAnsi="Times New Roman" w:cs="Times New Roman"/>
                <w:sz w:val="22"/>
                <w:szCs w:val="22"/>
                <w:vertAlign w:val="superscript"/>
              </w:rPr>
              <w:t>c</w:t>
            </w:r>
          </w:p>
        </w:tc>
      </w:tr>
      <w:tr w:rsidR="00481BAF" w:rsidTr="0007111B">
        <w:tc>
          <w:tcPr>
            <w:tcW w:w="1120" w:type="pct"/>
            <w:tcBorders>
              <w:top w:val="single" w:sz="4" w:space="0" w:color="auto"/>
            </w:tcBorders>
          </w:tcPr>
          <w:p w:rsidR="00481BAF" w:rsidRDefault="00481BAF" w:rsidP="0007111B">
            <w:pPr>
              <w:widowControl/>
              <w:spacing w:line="276" w:lineRule="auto"/>
              <w:jc w:val="left"/>
              <w:rPr>
                <w:rFonts w:ascii="Times New Roman" w:hAnsi="Times New Roman" w:cs="Times New Roman"/>
                <w:sz w:val="22"/>
                <w:szCs w:val="22"/>
              </w:rPr>
            </w:pPr>
            <w:r>
              <w:rPr>
                <w:rFonts w:ascii="Times New Roman" w:hAnsi="Times New Roman" w:cs="Times New Roman"/>
                <w:sz w:val="22"/>
                <w:szCs w:val="22"/>
              </w:rPr>
              <w:t>Central &amp; Western</w:t>
            </w:r>
          </w:p>
        </w:tc>
        <w:tc>
          <w:tcPr>
            <w:tcW w:w="688" w:type="pct"/>
            <w:tcBorders>
              <w:top w:val="single" w:sz="4" w:space="0" w:color="auto"/>
            </w:tcBorders>
            <w:vAlign w:val="center"/>
          </w:tcPr>
          <w:p w:rsidR="00481BAF" w:rsidRDefault="00481BAF" w:rsidP="0007111B">
            <w:pPr>
              <w:widowControl/>
              <w:spacing w:line="276" w:lineRule="auto"/>
              <w:jc w:val="center"/>
              <w:rPr>
                <w:rFonts w:ascii="Times New Roman" w:hAnsi="Times New Roman" w:cs="Times New Roman"/>
                <w:sz w:val="22"/>
                <w:szCs w:val="22"/>
              </w:rPr>
            </w:pPr>
            <w:r>
              <w:rPr>
                <w:rFonts w:ascii="Times New Roman" w:hAnsi="Times New Roman" w:cs="Times New Roman"/>
                <w:sz w:val="22"/>
                <w:szCs w:val="22"/>
              </w:rPr>
              <w:t>0.00</w:t>
            </w:r>
          </w:p>
        </w:tc>
        <w:tc>
          <w:tcPr>
            <w:tcW w:w="1028" w:type="pct"/>
            <w:gridSpan w:val="2"/>
            <w:tcBorders>
              <w:top w:val="single" w:sz="4" w:space="0" w:color="auto"/>
            </w:tcBorders>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0.12</w:t>
            </w:r>
          </w:p>
        </w:tc>
        <w:tc>
          <w:tcPr>
            <w:tcW w:w="672" w:type="pct"/>
            <w:tcBorders>
              <w:top w:val="single" w:sz="4" w:space="0" w:color="auto"/>
            </w:tcBorders>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0.12</w:t>
            </w:r>
          </w:p>
        </w:tc>
        <w:tc>
          <w:tcPr>
            <w:tcW w:w="672" w:type="pct"/>
            <w:tcBorders>
              <w:top w:val="single" w:sz="4" w:space="0" w:color="auto"/>
            </w:tcBorders>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0.00</w:t>
            </w:r>
          </w:p>
        </w:tc>
        <w:tc>
          <w:tcPr>
            <w:tcW w:w="373" w:type="pct"/>
            <w:tcBorders>
              <w:top w:val="single" w:sz="4" w:space="0" w:color="auto"/>
            </w:tcBorders>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0.00</w:t>
            </w:r>
          </w:p>
        </w:tc>
        <w:tc>
          <w:tcPr>
            <w:tcW w:w="448" w:type="pct"/>
            <w:tcBorders>
              <w:top w:val="single" w:sz="4" w:space="0" w:color="auto"/>
            </w:tcBorders>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1</w:t>
            </w:r>
          </w:p>
        </w:tc>
      </w:tr>
      <w:tr w:rsidR="00481BAF" w:rsidTr="0007111B">
        <w:tc>
          <w:tcPr>
            <w:tcW w:w="1120" w:type="pct"/>
          </w:tcPr>
          <w:p w:rsidR="00481BAF" w:rsidRDefault="00481BAF" w:rsidP="0007111B">
            <w:pPr>
              <w:widowControl/>
              <w:spacing w:line="276" w:lineRule="auto"/>
              <w:jc w:val="left"/>
              <w:rPr>
                <w:rFonts w:ascii="Times New Roman" w:hAnsi="Times New Roman" w:cs="Times New Roman"/>
                <w:sz w:val="22"/>
                <w:szCs w:val="22"/>
              </w:rPr>
            </w:pPr>
            <w:r>
              <w:rPr>
                <w:rFonts w:ascii="Times New Roman" w:hAnsi="Times New Roman" w:cs="Times New Roman"/>
                <w:sz w:val="22"/>
                <w:szCs w:val="22"/>
              </w:rPr>
              <w:t>Wan Chai</w:t>
            </w:r>
          </w:p>
        </w:tc>
        <w:tc>
          <w:tcPr>
            <w:tcW w:w="688" w:type="pct"/>
            <w:vAlign w:val="center"/>
          </w:tcPr>
          <w:p w:rsidR="00481BAF" w:rsidRDefault="00481BAF" w:rsidP="0007111B">
            <w:pPr>
              <w:widowControl/>
              <w:spacing w:line="276" w:lineRule="auto"/>
              <w:jc w:val="center"/>
              <w:rPr>
                <w:rFonts w:ascii="Times New Roman" w:hAnsi="Times New Roman" w:cs="Times New Roman"/>
                <w:sz w:val="22"/>
                <w:szCs w:val="22"/>
              </w:rPr>
            </w:pPr>
            <w:r>
              <w:rPr>
                <w:rFonts w:ascii="Times New Roman" w:hAnsi="Times New Roman" w:cs="Times New Roman"/>
                <w:sz w:val="22"/>
                <w:szCs w:val="22"/>
              </w:rPr>
              <w:t>0.06</w:t>
            </w:r>
          </w:p>
        </w:tc>
        <w:tc>
          <w:tcPr>
            <w:tcW w:w="1028" w:type="pct"/>
            <w:gridSpan w:val="2"/>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0.06</w:t>
            </w:r>
          </w:p>
        </w:tc>
        <w:tc>
          <w:tcPr>
            <w:tcW w:w="672"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0.00</w:t>
            </w:r>
          </w:p>
        </w:tc>
        <w:tc>
          <w:tcPr>
            <w:tcW w:w="672"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0.65</w:t>
            </w:r>
          </w:p>
        </w:tc>
        <w:tc>
          <w:tcPr>
            <w:tcW w:w="373"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0.06</w:t>
            </w:r>
          </w:p>
        </w:tc>
        <w:tc>
          <w:tcPr>
            <w:tcW w:w="448"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1</w:t>
            </w:r>
          </w:p>
        </w:tc>
      </w:tr>
      <w:tr w:rsidR="00481BAF" w:rsidTr="0007111B">
        <w:tc>
          <w:tcPr>
            <w:tcW w:w="1120" w:type="pct"/>
          </w:tcPr>
          <w:p w:rsidR="00481BAF" w:rsidRDefault="00481BAF" w:rsidP="0007111B">
            <w:pPr>
              <w:widowControl/>
              <w:spacing w:line="276" w:lineRule="auto"/>
              <w:jc w:val="left"/>
              <w:rPr>
                <w:rFonts w:ascii="Times New Roman" w:hAnsi="Times New Roman" w:cs="Times New Roman"/>
                <w:sz w:val="22"/>
                <w:szCs w:val="22"/>
              </w:rPr>
            </w:pPr>
            <w:r>
              <w:rPr>
                <w:rFonts w:ascii="Times New Roman" w:hAnsi="Times New Roman" w:cs="Times New Roman"/>
                <w:sz w:val="22"/>
                <w:szCs w:val="22"/>
              </w:rPr>
              <w:t>Eastern</w:t>
            </w:r>
          </w:p>
        </w:tc>
        <w:tc>
          <w:tcPr>
            <w:tcW w:w="688" w:type="pct"/>
            <w:vAlign w:val="center"/>
          </w:tcPr>
          <w:p w:rsidR="00481BAF" w:rsidRDefault="00481BAF" w:rsidP="0007111B">
            <w:pPr>
              <w:widowControl/>
              <w:spacing w:line="276" w:lineRule="auto"/>
              <w:jc w:val="center"/>
              <w:rPr>
                <w:rFonts w:ascii="Times New Roman" w:hAnsi="Times New Roman" w:cs="Times New Roman"/>
                <w:sz w:val="22"/>
                <w:szCs w:val="22"/>
              </w:rPr>
            </w:pPr>
            <w:r>
              <w:rPr>
                <w:rFonts w:ascii="Times New Roman" w:hAnsi="Times New Roman" w:cs="Times New Roman"/>
                <w:sz w:val="22"/>
                <w:szCs w:val="22"/>
              </w:rPr>
              <w:t>0.24</w:t>
            </w:r>
          </w:p>
        </w:tc>
        <w:tc>
          <w:tcPr>
            <w:tcW w:w="1028" w:type="pct"/>
            <w:gridSpan w:val="2"/>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0.47</w:t>
            </w:r>
          </w:p>
        </w:tc>
        <w:tc>
          <w:tcPr>
            <w:tcW w:w="672"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0.41</w:t>
            </w:r>
          </w:p>
        </w:tc>
        <w:tc>
          <w:tcPr>
            <w:tcW w:w="672"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0.65</w:t>
            </w:r>
          </w:p>
        </w:tc>
        <w:tc>
          <w:tcPr>
            <w:tcW w:w="373"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0.41</w:t>
            </w:r>
          </w:p>
        </w:tc>
        <w:tc>
          <w:tcPr>
            <w:tcW w:w="448"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3</w:t>
            </w:r>
          </w:p>
        </w:tc>
      </w:tr>
      <w:tr w:rsidR="00481BAF" w:rsidTr="0007111B">
        <w:tc>
          <w:tcPr>
            <w:tcW w:w="1120" w:type="pct"/>
          </w:tcPr>
          <w:p w:rsidR="00481BAF" w:rsidRDefault="00481BAF" w:rsidP="0007111B">
            <w:pPr>
              <w:widowControl/>
              <w:spacing w:line="276" w:lineRule="auto"/>
              <w:jc w:val="left"/>
              <w:rPr>
                <w:rFonts w:ascii="Times New Roman" w:hAnsi="Times New Roman" w:cs="Times New Roman"/>
                <w:sz w:val="22"/>
                <w:szCs w:val="22"/>
              </w:rPr>
            </w:pPr>
            <w:r>
              <w:rPr>
                <w:rFonts w:ascii="Times New Roman" w:hAnsi="Times New Roman" w:cs="Times New Roman"/>
                <w:sz w:val="22"/>
                <w:szCs w:val="22"/>
              </w:rPr>
              <w:t>Southern</w:t>
            </w:r>
          </w:p>
        </w:tc>
        <w:tc>
          <w:tcPr>
            <w:tcW w:w="688" w:type="pct"/>
            <w:vAlign w:val="center"/>
          </w:tcPr>
          <w:p w:rsidR="00481BAF" w:rsidRDefault="00481BAF" w:rsidP="0007111B">
            <w:pPr>
              <w:widowControl/>
              <w:spacing w:line="276" w:lineRule="auto"/>
              <w:jc w:val="center"/>
              <w:rPr>
                <w:rFonts w:ascii="Times New Roman" w:hAnsi="Times New Roman" w:cs="Times New Roman"/>
                <w:sz w:val="22"/>
                <w:szCs w:val="22"/>
              </w:rPr>
            </w:pPr>
            <w:r>
              <w:rPr>
                <w:rFonts w:ascii="Times New Roman" w:hAnsi="Times New Roman" w:cs="Times New Roman"/>
                <w:sz w:val="22"/>
                <w:szCs w:val="22"/>
              </w:rPr>
              <w:t>0.35</w:t>
            </w:r>
          </w:p>
        </w:tc>
        <w:tc>
          <w:tcPr>
            <w:tcW w:w="1028" w:type="pct"/>
            <w:gridSpan w:val="2"/>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0.35</w:t>
            </w:r>
          </w:p>
        </w:tc>
        <w:tc>
          <w:tcPr>
            <w:tcW w:w="672"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1.00</w:t>
            </w:r>
          </w:p>
        </w:tc>
        <w:tc>
          <w:tcPr>
            <w:tcW w:w="672"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0.00</w:t>
            </w:r>
          </w:p>
        </w:tc>
        <w:tc>
          <w:tcPr>
            <w:tcW w:w="373"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0.35</w:t>
            </w:r>
          </w:p>
        </w:tc>
        <w:tc>
          <w:tcPr>
            <w:tcW w:w="448"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2</w:t>
            </w:r>
          </w:p>
        </w:tc>
      </w:tr>
      <w:tr w:rsidR="00481BAF" w:rsidTr="0007111B">
        <w:tc>
          <w:tcPr>
            <w:tcW w:w="1120" w:type="pct"/>
          </w:tcPr>
          <w:p w:rsidR="00481BAF" w:rsidRDefault="00481BAF" w:rsidP="0007111B">
            <w:pPr>
              <w:widowControl/>
              <w:spacing w:line="276" w:lineRule="auto"/>
              <w:jc w:val="left"/>
              <w:rPr>
                <w:rFonts w:ascii="Times New Roman" w:hAnsi="Times New Roman" w:cs="Times New Roman"/>
                <w:sz w:val="22"/>
                <w:szCs w:val="22"/>
              </w:rPr>
            </w:pPr>
            <w:proofErr w:type="spellStart"/>
            <w:r>
              <w:rPr>
                <w:rFonts w:ascii="Times New Roman" w:hAnsi="Times New Roman" w:cs="Times New Roman"/>
                <w:sz w:val="22"/>
                <w:szCs w:val="22"/>
              </w:rPr>
              <w:t>Yau</w:t>
            </w:r>
            <w:proofErr w:type="spellEnd"/>
            <w:r>
              <w:rPr>
                <w:rFonts w:ascii="Times New Roman" w:hAnsi="Times New Roman" w:cs="Times New Roman"/>
                <w:sz w:val="22"/>
                <w:szCs w:val="22"/>
              </w:rPr>
              <w:t xml:space="preserve"> </w:t>
            </w:r>
            <w:proofErr w:type="spellStart"/>
            <w:r>
              <w:rPr>
                <w:rFonts w:ascii="Times New Roman" w:hAnsi="Times New Roman" w:cs="Times New Roman"/>
                <w:sz w:val="22"/>
                <w:szCs w:val="22"/>
              </w:rPr>
              <w:t>Tsim</w:t>
            </w:r>
            <w:proofErr w:type="spellEnd"/>
            <w:r>
              <w:rPr>
                <w:rFonts w:ascii="Times New Roman" w:hAnsi="Times New Roman" w:cs="Times New Roman"/>
                <w:sz w:val="22"/>
                <w:szCs w:val="22"/>
              </w:rPr>
              <w:t xml:space="preserve"> </w:t>
            </w:r>
            <w:proofErr w:type="spellStart"/>
            <w:r>
              <w:rPr>
                <w:rFonts w:ascii="Times New Roman" w:hAnsi="Times New Roman" w:cs="Times New Roman"/>
                <w:sz w:val="22"/>
                <w:szCs w:val="22"/>
              </w:rPr>
              <w:t>Mong</w:t>
            </w:r>
            <w:proofErr w:type="spellEnd"/>
          </w:p>
        </w:tc>
        <w:tc>
          <w:tcPr>
            <w:tcW w:w="688" w:type="pct"/>
            <w:vAlign w:val="center"/>
          </w:tcPr>
          <w:p w:rsidR="00481BAF" w:rsidRDefault="00481BAF" w:rsidP="0007111B">
            <w:pPr>
              <w:widowControl/>
              <w:spacing w:line="276" w:lineRule="auto"/>
              <w:jc w:val="center"/>
              <w:rPr>
                <w:rFonts w:ascii="Times New Roman" w:hAnsi="Times New Roman" w:cs="Times New Roman"/>
                <w:sz w:val="22"/>
                <w:szCs w:val="22"/>
              </w:rPr>
            </w:pPr>
            <w:r>
              <w:rPr>
                <w:rFonts w:ascii="Times New Roman" w:hAnsi="Times New Roman" w:cs="Times New Roman"/>
                <w:sz w:val="22"/>
                <w:szCs w:val="22"/>
              </w:rPr>
              <w:t>0.18</w:t>
            </w:r>
          </w:p>
        </w:tc>
        <w:tc>
          <w:tcPr>
            <w:tcW w:w="1028" w:type="pct"/>
            <w:gridSpan w:val="2"/>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0.18</w:t>
            </w:r>
          </w:p>
        </w:tc>
        <w:tc>
          <w:tcPr>
            <w:tcW w:w="672"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0.35</w:t>
            </w:r>
          </w:p>
        </w:tc>
        <w:tc>
          <w:tcPr>
            <w:tcW w:w="672"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0.12</w:t>
            </w:r>
          </w:p>
        </w:tc>
        <w:tc>
          <w:tcPr>
            <w:tcW w:w="373"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0.12</w:t>
            </w:r>
          </w:p>
        </w:tc>
        <w:tc>
          <w:tcPr>
            <w:tcW w:w="448"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1</w:t>
            </w:r>
          </w:p>
        </w:tc>
      </w:tr>
      <w:tr w:rsidR="00481BAF" w:rsidTr="0007111B">
        <w:tc>
          <w:tcPr>
            <w:tcW w:w="1120" w:type="pct"/>
          </w:tcPr>
          <w:p w:rsidR="00481BAF" w:rsidRDefault="00481BAF" w:rsidP="0007111B">
            <w:pPr>
              <w:widowControl/>
              <w:spacing w:line="276" w:lineRule="auto"/>
              <w:jc w:val="left"/>
              <w:rPr>
                <w:rFonts w:ascii="Times New Roman" w:hAnsi="Times New Roman" w:cs="Times New Roman"/>
                <w:sz w:val="22"/>
                <w:szCs w:val="22"/>
              </w:rPr>
            </w:pPr>
            <w:r>
              <w:rPr>
                <w:rFonts w:ascii="Times New Roman" w:hAnsi="Times New Roman" w:cs="Times New Roman"/>
                <w:sz w:val="22"/>
                <w:szCs w:val="22"/>
              </w:rPr>
              <w:t>Sham Shui Po</w:t>
            </w:r>
          </w:p>
        </w:tc>
        <w:tc>
          <w:tcPr>
            <w:tcW w:w="688" w:type="pct"/>
            <w:vAlign w:val="center"/>
          </w:tcPr>
          <w:p w:rsidR="00481BAF" w:rsidRDefault="00481BAF" w:rsidP="0007111B">
            <w:pPr>
              <w:widowControl/>
              <w:spacing w:line="276" w:lineRule="auto"/>
              <w:jc w:val="center"/>
              <w:rPr>
                <w:rFonts w:ascii="Times New Roman" w:hAnsi="Times New Roman" w:cs="Times New Roman"/>
                <w:sz w:val="22"/>
                <w:szCs w:val="22"/>
              </w:rPr>
            </w:pPr>
            <w:r>
              <w:rPr>
                <w:rFonts w:ascii="Times New Roman" w:hAnsi="Times New Roman" w:cs="Times New Roman"/>
                <w:sz w:val="22"/>
                <w:szCs w:val="22"/>
              </w:rPr>
              <w:t>0.76</w:t>
            </w:r>
          </w:p>
        </w:tc>
        <w:tc>
          <w:tcPr>
            <w:tcW w:w="1028" w:type="pct"/>
            <w:gridSpan w:val="2"/>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0.88</w:t>
            </w:r>
          </w:p>
        </w:tc>
        <w:tc>
          <w:tcPr>
            <w:tcW w:w="672"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0.59</w:t>
            </w:r>
          </w:p>
        </w:tc>
        <w:tc>
          <w:tcPr>
            <w:tcW w:w="672"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0.47</w:t>
            </w:r>
          </w:p>
        </w:tc>
        <w:tc>
          <w:tcPr>
            <w:tcW w:w="373"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0.88</w:t>
            </w:r>
          </w:p>
        </w:tc>
        <w:tc>
          <w:tcPr>
            <w:tcW w:w="448"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5</w:t>
            </w:r>
          </w:p>
        </w:tc>
      </w:tr>
      <w:tr w:rsidR="00481BAF" w:rsidTr="0007111B">
        <w:tc>
          <w:tcPr>
            <w:tcW w:w="1120" w:type="pct"/>
          </w:tcPr>
          <w:p w:rsidR="00481BAF" w:rsidRDefault="00481BAF" w:rsidP="0007111B">
            <w:pPr>
              <w:widowControl/>
              <w:spacing w:line="276" w:lineRule="auto"/>
              <w:jc w:val="left"/>
              <w:rPr>
                <w:rFonts w:ascii="Times New Roman" w:hAnsi="Times New Roman" w:cs="Times New Roman"/>
                <w:sz w:val="22"/>
                <w:szCs w:val="22"/>
              </w:rPr>
            </w:pPr>
            <w:r>
              <w:rPr>
                <w:rFonts w:ascii="Times New Roman" w:hAnsi="Times New Roman" w:cs="Times New Roman"/>
                <w:sz w:val="22"/>
                <w:szCs w:val="22"/>
              </w:rPr>
              <w:t>Kowloon City</w:t>
            </w:r>
          </w:p>
        </w:tc>
        <w:tc>
          <w:tcPr>
            <w:tcW w:w="688" w:type="pct"/>
            <w:vAlign w:val="center"/>
          </w:tcPr>
          <w:p w:rsidR="00481BAF" w:rsidRDefault="00481BAF" w:rsidP="0007111B">
            <w:pPr>
              <w:widowControl/>
              <w:spacing w:line="276" w:lineRule="auto"/>
              <w:jc w:val="center"/>
              <w:rPr>
                <w:rFonts w:ascii="Times New Roman" w:hAnsi="Times New Roman" w:cs="Times New Roman"/>
                <w:sz w:val="22"/>
                <w:szCs w:val="22"/>
              </w:rPr>
            </w:pPr>
            <w:r>
              <w:rPr>
                <w:rFonts w:ascii="Times New Roman" w:hAnsi="Times New Roman" w:cs="Times New Roman"/>
                <w:sz w:val="22"/>
                <w:szCs w:val="22"/>
              </w:rPr>
              <w:t>0.41</w:t>
            </w:r>
          </w:p>
        </w:tc>
        <w:tc>
          <w:tcPr>
            <w:tcW w:w="1028" w:type="pct"/>
            <w:gridSpan w:val="2"/>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0.41</w:t>
            </w:r>
          </w:p>
        </w:tc>
        <w:tc>
          <w:tcPr>
            <w:tcW w:w="672"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0.41</w:t>
            </w:r>
          </w:p>
        </w:tc>
        <w:tc>
          <w:tcPr>
            <w:tcW w:w="672"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0.12</w:t>
            </w:r>
          </w:p>
        </w:tc>
        <w:tc>
          <w:tcPr>
            <w:tcW w:w="373"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0.24</w:t>
            </w:r>
          </w:p>
        </w:tc>
        <w:tc>
          <w:tcPr>
            <w:tcW w:w="448"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2</w:t>
            </w:r>
          </w:p>
        </w:tc>
      </w:tr>
      <w:tr w:rsidR="00481BAF" w:rsidTr="0007111B">
        <w:tc>
          <w:tcPr>
            <w:tcW w:w="1120" w:type="pct"/>
          </w:tcPr>
          <w:p w:rsidR="00481BAF" w:rsidRDefault="00481BAF" w:rsidP="0007111B">
            <w:pPr>
              <w:widowControl/>
              <w:spacing w:line="276" w:lineRule="auto"/>
              <w:jc w:val="left"/>
              <w:rPr>
                <w:rFonts w:ascii="Times New Roman" w:hAnsi="Times New Roman" w:cs="Times New Roman"/>
                <w:sz w:val="22"/>
                <w:szCs w:val="22"/>
              </w:rPr>
            </w:pPr>
            <w:r>
              <w:rPr>
                <w:rFonts w:ascii="Times New Roman" w:hAnsi="Times New Roman" w:cs="Times New Roman"/>
                <w:sz w:val="22"/>
                <w:szCs w:val="22"/>
              </w:rPr>
              <w:t>Wong Tai Sin</w:t>
            </w:r>
          </w:p>
        </w:tc>
        <w:tc>
          <w:tcPr>
            <w:tcW w:w="688" w:type="pct"/>
            <w:vAlign w:val="center"/>
          </w:tcPr>
          <w:p w:rsidR="00481BAF" w:rsidRDefault="00481BAF" w:rsidP="0007111B">
            <w:pPr>
              <w:widowControl/>
              <w:spacing w:line="276" w:lineRule="auto"/>
              <w:jc w:val="center"/>
              <w:rPr>
                <w:rFonts w:ascii="Times New Roman" w:hAnsi="Times New Roman" w:cs="Times New Roman"/>
                <w:sz w:val="22"/>
                <w:szCs w:val="22"/>
              </w:rPr>
            </w:pPr>
            <w:r>
              <w:rPr>
                <w:rFonts w:ascii="Times New Roman" w:hAnsi="Times New Roman" w:cs="Times New Roman"/>
                <w:sz w:val="22"/>
                <w:szCs w:val="22"/>
              </w:rPr>
              <w:t>0.88</w:t>
            </w:r>
          </w:p>
        </w:tc>
        <w:tc>
          <w:tcPr>
            <w:tcW w:w="1028" w:type="pct"/>
            <w:gridSpan w:val="2"/>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0.76</w:t>
            </w:r>
          </w:p>
        </w:tc>
        <w:tc>
          <w:tcPr>
            <w:tcW w:w="672"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0.76</w:t>
            </w:r>
          </w:p>
        </w:tc>
        <w:tc>
          <w:tcPr>
            <w:tcW w:w="672"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0.12</w:t>
            </w:r>
          </w:p>
        </w:tc>
        <w:tc>
          <w:tcPr>
            <w:tcW w:w="373"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0.76</w:t>
            </w:r>
          </w:p>
        </w:tc>
        <w:tc>
          <w:tcPr>
            <w:tcW w:w="448"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4</w:t>
            </w:r>
          </w:p>
        </w:tc>
      </w:tr>
      <w:tr w:rsidR="00481BAF" w:rsidTr="0007111B">
        <w:tc>
          <w:tcPr>
            <w:tcW w:w="1120" w:type="pct"/>
          </w:tcPr>
          <w:p w:rsidR="00481BAF" w:rsidRDefault="00481BAF" w:rsidP="0007111B">
            <w:pPr>
              <w:widowControl/>
              <w:spacing w:line="276" w:lineRule="auto"/>
              <w:jc w:val="left"/>
              <w:rPr>
                <w:rFonts w:ascii="Times New Roman" w:hAnsi="Times New Roman" w:cs="Times New Roman"/>
                <w:sz w:val="22"/>
                <w:szCs w:val="22"/>
              </w:rPr>
            </w:pPr>
            <w:r>
              <w:rPr>
                <w:rFonts w:ascii="Times New Roman" w:hAnsi="Times New Roman" w:cs="Times New Roman"/>
                <w:sz w:val="22"/>
                <w:szCs w:val="22"/>
              </w:rPr>
              <w:t>Kwun Tong</w:t>
            </w:r>
          </w:p>
        </w:tc>
        <w:tc>
          <w:tcPr>
            <w:tcW w:w="688" w:type="pct"/>
            <w:vAlign w:val="center"/>
          </w:tcPr>
          <w:p w:rsidR="00481BAF" w:rsidRDefault="00481BAF" w:rsidP="0007111B">
            <w:pPr>
              <w:widowControl/>
              <w:spacing w:line="276" w:lineRule="auto"/>
              <w:jc w:val="center"/>
              <w:rPr>
                <w:rFonts w:ascii="Times New Roman" w:hAnsi="Times New Roman" w:cs="Times New Roman"/>
                <w:sz w:val="22"/>
                <w:szCs w:val="22"/>
              </w:rPr>
            </w:pPr>
            <w:r>
              <w:rPr>
                <w:rFonts w:ascii="Times New Roman" w:hAnsi="Times New Roman" w:cs="Times New Roman"/>
                <w:sz w:val="22"/>
                <w:szCs w:val="22"/>
              </w:rPr>
              <w:t>1.00</w:t>
            </w:r>
          </w:p>
        </w:tc>
        <w:tc>
          <w:tcPr>
            <w:tcW w:w="1028" w:type="pct"/>
            <w:gridSpan w:val="2"/>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1.00</w:t>
            </w:r>
          </w:p>
        </w:tc>
        <w:tc>
          <w:tcPr>
            <w:tcW w:w="672"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0.88</w:t>
            </w:r>
          </w:p>
        </w:tc>
        <w:tc>
          <w:tcPr>
            <w:tcW w:w="672"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0.94</w:t>
            </w:r>
          </w:p>
        </w:tc>
        <w:tc>
          <w:tcPr>
            <w:tcW w:w="373"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1.00</w:t>
            </w:r>
          </w:p>
        </w:tc>
        <w:tc>
          <w:tcPr>
            <w:tcW w:w="448"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5</w:t>
            </w:r>
          </w:p>
        </w:tc>
      </w:tr>
      <w:tr w:rsidR="00481BAF" w:rsidTr="0007111B">
        <w:tc>
          <w:tcPr>
            <w:tcW w:w="1120" w:type="pct"/>
          </w:tcPr>
          <w:p w:rsidR="00481BAF" w:rsidRDefault="00481BAF" w:rsidP="0007111B">
            <w:pPr>
              <w:widowControl/>
              <w:spacing w:line="276" w:lineRule="auto"/>
              <w:jc w:val="left"/>
              <w:rPr>
                <w:rFonts w:ascii="Times New Roman" w:hAnsi="Times New Roman" w:cs="Times New Roman"/>
                <w:sz w:val="22"/>
                <w:szCs w:val="22"/>
              </w:rPr>
            </w:pPr>
            <w:proofErr w:type="spellStart"/>
            <w:r>
              <w:rPr>
                <w:rFonts w:ascii="Times New Roman" w:hAnsi="Times New Roman" w:cs="Times New Roman"/>
                <w:sz w:val="22"/>
                <w:szCs w:val="22"/>
              </w:rPr>
              <w:t>Kwai</w:t>
            </w:r>
            <w:proofErr w:type="spellEnd"/>
            <w:r>
              <w:rPr>
                <w:rFonts w:ascii="Times New Roman" w:hAnsi="Times New Roman" w:cs="Times New Roman"/>
                <w:sz w:val="22"/>
                <w:szCs w:val="22"/>
              </w:rPr>
              <w:t xml:space="preserve"> Tsing</w:t>
            </w:r>
          </w:p>
        </w:tc>
        <w:tc>
          <w:tcPr>
            <w:tcW w:w="688" w:type="pct"/>
            <w:vAlign w:val="center"/>
          </w:tcPr>
          <w:p w:rsidR="00481BAF" w:rsidRDefault="00481BAF" w:rsidP="0007111B">
            <w:pPr>
              <w:widowControl/>
              <w:spacing w:line="276" w:lineRule="auto"/>
              <w:jc w:val="center"/>
              <w:rPr>
                <w:rFonts w:ascii="Times New Roman" w:hAnsi="Times New Roman" w:cs="Times New Roman"/>
                <w:sz w:val="22"/>
                <w:szCs w:val="22"/>
              </w:rPr>
            </w:pPr>
            <w:r>
              <w:rPr>
                <w:rFonts w:ascii="Times New Roman" w:hAnsi="Times New Roman" w:cs="Times New Roman"/>
                <w:sz w:val="22"/>
                <w:szCs w:val="22"/>
              </w:rPr>
              <w:t>0.94</w:t>
            </w:r>
          </w:p>
        </w:tc>
        <w:tc>
          <w:tcPr>
            <w:tcW w:w="1028" w:type="pct"/>
            <w:gridSpan w:val="2"/>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0.82</w:t>
            </w:r>
          </w:p>
        </w:tc>
        <w:tc>
          <w:tcPr>
            <w:tcW w:w="672"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0.82</w:t>
            </w:r>
          </w:p>
        </w:tc>
        <w:tc>
          <w:tcPr>
            <w:tcW w:w="672"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0.47</w:t>
            </w:r>
          </w:p>
        </w:tc>
        <w:tc>
          <w:tcPr>
            <w:tcW w:w="373"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0.94</w:t>
            </w:r>
          </w:p>
        </w:tc>
        <w:tc>
          <w:tcPr>
            <w:tcW w:w="448"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5</w:t>
            </w:r>
          </w:p>
        </w:tc>
      </w:tr>
      <w:tr w:rsidR="00481BAF" w:rsidTr="0007111B">
        <w:tc>
          <w:tcPr>
            <w:tcW w:w="1120" w:type="pct"/>
          </w:tcPr>
          <w:p w:rsidR="00481BAF" w:rsidRDefault="00481BAF" w:rsidP="0007111B">
            <w:pPr>
              <w:widowControl/>
              <w:spacing w:line="276" w:lineRule="auto"/>
              <w:jc w:val="left"/>
              <w:rPr>
                <w:rFonts w:ascii="Times New Roman" w:hAnsi="Times New Roman" w:cs="Times New Roman"/>
                <w:sz w:val="22"/>
                <w:szCs w:val="22"/>
              </w:rPr>
            </w:pPr>
            <w:r>
              <w:rPr>
                <w:rFonts w:ascii="Times New Roman" w:hAnsi="Times New Roman" w:cs="Times New Roman"/>
                <w:sz w:val="22"/>
                <w:szCs w:val="22"/>
              </w:rPr>
              <w:t>Tsuen Wan</w:t>
            </w:r>
          </w:p>
        </w:tc>
        <w:tc>
          <w:tcPr>
            <w:tcW w:w="688" w:type="pct"/>
            <w:vAlign w:val="center"/>
          </w:tcPr>
          <w:p w:rsidR="00481BAF" w:rsidRDefault="00481BAF" w:rsidP="0007111B">
            <w:pPr>
              <w:widowControl/>
              <w:spacing w:line="276" w:lineRule="auto"/>
              <w:jc w:val="center"/>
              <w:rPr>
                <w:rFonts w:ascii="Times New Roman" w:hAnsi="Times New Roman" w:cs="Times New Roman"/>
                <w:sz w:val="22"/>
                <w:szCs w:val="22"/>
              </w:rPr>
            </w:pPr>
            <w:r>
              <w:rPr>
                <w:rFonts w:ascii="Times New Roman" w:hAnsi="Times New Roman" w:cs="Times New Roman"/>
                <w:sz w:val="22"/>
                <w:szCs w:val="22"/>
              </w:rPr>
              <w:t>0.24</w:t>
            </w:r>
          </w:p>
        </w:tc>
        <w:tc>
          <w:tcPr>
            <w:tcW w:w="1028" w:type="pct"/>
            <w:gridSpan w:val="2"/>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0.00</w:t>
            </w:r>
          </w:p>
        </w:tc>
        <w:tc>
          <w:tcPr>
            <w:tcW w:w="672"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0.41</w:t>
            </w:r>
          </w:p>
        </w:tc>
        <w:tc>
          <w:tcPr>
            <w:tcW w:w="672"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0.47</w:t>
            </w:r>
          </w:p>
        </w:tc>
        <w:tc>
          <w:tcPr>
            <w:tcW w:w="373"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0.18</w:t>
            </w:r>
          </w:p>
        </w:tc>
        <w:tc>
          <w:tcPr>
            <w:tcW w:w="448"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1</w:t>
            </w:r>
          </w:p>
        </w:tc>
      </w:tr>
      <w:tr w:rsidR="00481BAF" w:rsidTr="0007111B">
        <w:tc>
          <w:tcPr>
            <w:tcW w:w="1120" w:type="pct"/>
          </w:tcPr>
          <w:p w:rsidR="00481BAF" w:rsidRDefault="00481BAF" w:rsidP="0007111B">
            <w:pPr>
              <w:widowControl/>
              <w:spacing w:line="276" w:lineRule="auto"/>
              <w:jc w:val="left"/>
              <w:rPr>
                <w:rFonts w:ascii="Times New Roman" w:hAnsi="Times New Roman" w:cs="Times New Roman"/>
                <w:sz w:val="22"/>
                <w:szCs w:val="22"/>
              </w:rPr>
            </w:pPr>
            <w:proofErr w:type="spellStart"/>
            <w:r>
              <w:rPr>
                <w:rFonts w:ascii="Times New Roman" w:hAnsi="Times New Roman" w:cs="Times New Roman"/>
                <w:sz w:val="22"/>
                <w:szCs w:val="22"/>
              </w:rPr>
              <w:t>Tuen</w:t>
            </w:r>
            <w:proofErr w:type="spellEnd"/>
            <w:r>
              <w:rPr>
                <w:rFonts w:ascii="Times New Roman" w:hAnsi="Times New Roman" w:cs="Times New Roman"/>
                <w:sz w:val="22"/>
                <w:szCs w:val="22"/>
              </w:rPr>
              <w:t xml:space="preserve"> Mun</w:t>
            </w:r>
          </w:p>
        </w:tc>
        <w:tc>
          <w:tcPr>
            <w:tcW w:w="688" w:type="pct"/>
            <w:vAlign w:val="center"/>
          </w:tcPr>
          <w:p w:rsidR="00481BAF" w:rsidRDefault="00481BAF" w:rsidP="0007111B">
            <w:pPr>
              <w:widowControl/>
              <w:spacing w:line="276" w:lineRule="auto"/>
              <w:jc w:val="center"/>
              <w:rPr>
                <w:rFonts w:ascii="Times New Roman" w:hAnsi="Times New Roman" w:cs="Times New Roman"/>
                <w:sz w:val="22"/>
                <w:szCs w:val="22"/>
              </w:rPr>
            </w:pPr>
            <w:r>
              <w:rPr>
                <w:rFonts w:ascii="Times New Roman" w:hAnsi="Times New Roman" w:cs="Times New Roman"/>
                <w:sz w:val="22"/>
                <w:szCs w:val="22"/>
              </w:rPr>
              <w:t>0.71</w:t>
            </w:r>
          </w:p>
        </w:tc>
        <w:tc>
          <w:tcPr>
            <w:tcW w:w="1028" w:type="pct"/>
            <w:gridSpan w:val="2"/>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0.53</w:t>
            </w:r>
          </w:p>
        </w:tc>
        <w:tc>
          <w:tcPr>
            <w:tcW w:w="672"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0.24</w:t>
            </w:r>
          </w:p>
        </w:tc>
        <w:tc>
          <w:tcPr>
            <w:tcW w:w="672"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0.82</w:t>
            </w:r>
          </w:p>
        </w:tc>
        <w:tc>
          <w:tcPr>
            <w:tcW w:w="373"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0.71</w:t>
            </w:r>
          </w:p>
        </w:tc>
        <w:tc>
          <w:tcPr>
            <w:tcW w:w="448"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4</w:t>
            </w:r>
          </w:p>
        </w:tc>
      </w:tr>
      <w:tr w:rsidR="00481BAF" w:rsidTr="0007111B">
        <w:tc>
          <w:tcPr>
            <w:tcW w:w="1120" w:type="pct"/>
          </w:tcPr>
          <w:p w:rsidR="00481BAF" w:rsidRDefault="00481BAF" w:rsidP="0007111B">
            <w:pPr>
              <w:widowControl/>
              <w:spacing w:line="276" w:lineRule="auto"/>
              <w:jc w:val="left"/>
              <w:rPr>
                <w:rFonts w:ascii="Times New Roman" w:hAnsi="Times New Roman" w:cs="Times New Roman"/>
                <w:sz w:val="22"/>
                <w:szCs w:val="22"/>
              </w:rPr>
            </w:pPr>
            <w:r>
              <w:rPr>
                <w:rFonts w:ascii="Times New Roman" w:hAnsi="Times New Roman" w:cs="Times New Roman"/>
                <w:sz w:val="22"/>
                <w:szCs w:val="22"/>
              </w:rPr>
              <w:t>Yuen Long</w:t>
            </w:r>
          </w:p>
        </w:tc>
        <w:tc>
          <w:tcPr>
            <w:tcW w:w="688" w:type="pct"/>
            <w:vAlign w:val="center"/>
          </w:tcPr>
          <w:p w:rsidR="00481BAF" w:rsidRDefault="00481BAF" w:rsidP="0007111B">
            <w:pPr>
              <w:widowControl/>
              <w:spacing w:line="276" w:lineRule="auto"/>
              <w:jc w:val="center"/>
              <w:rPr>
                <w:rFonts w:ascii="Times New Roman" w:hAnsi="Times New Roman" w:cs="Times New Roman"/>
                <w:sz w:val="22"/>
                <w:szCs w:val="22"/>
              </w:rPr>
            </w:pPr>
            <w:r>
              <w:rPr>
                <w:rFonts w:ascii="Times New Roman" w:hAnsi="Times New Roman" w:cs="Times New Roman"/>
                <w:sz w:val="22"/>
                <w:szCs w:val="22"/>
              </w:rPr>
              <w:t>0.65</w:t>
            </w:r>
          </w:p>
        </w:tc>
        <w:tc>
          <w:tcPr>
            <w:tcW w:w="1028" w:type="pct"/>
            <w:gridSpan w:val="2"/>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0.88</w:t>
            </w:r>
          </w:p>
        </w:tc>
        <w:tc>
          <w:tcPr>
            <w:tcW w:w="672"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0.29</w:t>
            </w:r>
          </w:p>
        </w:tc>
        <w:tc>
          <w:tcPr>
            <w:tcW w:w="672"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0.82</w:t>
            </w:r>
          </w:p>
        </w:tc>
        <w:tc>
          <w:tcPr>
            <w:tcW w:w="373"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0.82</w:t>
            </w:r>
          </w:p>
        </w:tc>
        <w:tc>
          <w:tcPr>
            <w:tcW w:w="448"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5</w:t>
            </w:r>
          </w:p>
        </w:tc>
      </w:tr>
      <w:tr w:rsidR="00481BAF" w:rsidTr="0007111B">
        <w:tc>
          <w:tcPr>
            <w:tcW w:w="1120" w:type="pct"/>
          </w:tcPr>
          <w:p w:rsidR="00481BAF" w:rsidRDefault="00481BAF" w:rsidP="0007111B">
            <w:pPr>
              <w:widowControl/>
              <w:spacing w:line="276" w:lineRule="auto"/>
              <w:jc w:val="left"/>
              <w:rPr>
                <w:rFonts w:ascii="Times New Roman" w:hAnsi="Times New Roman" w:cs="Times New Roman"/>
                <w:sz w:val="22"/>
                <w:szCs w:val="22"/>
              </w:rPr>
            </w:pPr>
            <w:r>
              <w:rPr>
                <w:rFonts w:ascii="Times New Roman" w:hAnsi="Times New Roman" w:cs="Times New Roman"/>
                <w:sz w:val="22"/>
                <w:szCs w:val="22"/>
              </w:rPr>
              <w:t>North</w:t>
            </w:r>
          </w:p>
        </w:tc>
        <w:tc>
          <w:tcPr>
            <w:tcW w:w="688" w:type="pct"/>
            <w:vAlign w:val="center"/>
          </w:tcPr>
          <w:p w:rsidR="00481BAF" w:rsidRDefault="00481BAF" w:rsidP="0007111B">
            <w:pPr>
              <w:widowControl/>
              <w:spacing w:line="276" w:lineRule="auto"/>
              <w:jc w:val="center"/>
              <w:rPr>
                <w:rFonts w:ascii="Times New Roman" w:hAnsi="Times New Roman" w:cs="Times New Roman"/>
                <w:sz w:val="22"/>
                <w:szCs w:val="22"/>
              </w:rPr>
            </w:pPr>
            <w:r>
              <w:rPr>
                <w:rFonts w:ascii="Times New Roman" w:hAnsi="Times New Roman" w:cs="Times New Roman"/>
                <w:sz w:val="22"/>
                <w:szCs w:val="22"/>
              </w:rPr>
              <w:t>0.82</w:t>
            </w:r>
          </w:p>
        </w:tc>
        <w:tc>
          <w:tcPr>
            <w:tcW w:w="1028" w:type="pct"/>
            <w:gridSpan w:val="2"/>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0.71</w:t>
            </w:r>
          </w:p>
        </w:tc>
        <w:tc>
          <w:tcPr>
            <w:tcW w:w="672"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0.18</w:t>
            </w:r>
          </w:p>
        </w:tc>
        <w:tc>
          <w:tcPr>
            <w:tcW w:w="672"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0.12</w:t>
            </w:r>
          </w:p>
        </w:tc>
        <w:tc>
          <w:tcPr>
            <w:tcW w:w="373"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0.47</w:t>
            </w:r>
          </w:p>
        </w:tc>
        <w:tc>
          <w:tcPr>
            <w:tcW w:w="448"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3</w:t>
            </w:r>
          </w:p>
        </w:tc>
      </w:tr>
      <w:tr w:rsidR="00481BAF" w:rsidTr="0007111B">
        <w:tc>
          <w:tcPr>
            <w:tcW w:w="1120" w:type="pct"/>
          </w:tcPr>
          <w:p w:rsidR="00481BAF" w:rsidRDefault="00481BAF" w:rsidP="0007111B">
            <w:pPr>
              <w:widowControl/>
              <w:spacing w:line="276" w:lineRule="auto"/>
              <w:jc w:val="left"/>
              <w:rPr>
                <w:rFonts w:ascii="Times New Roman" w:hAnsi="Times New Roman" w:cs="Times New Roman"/>
                <w:sz w:val="22"/>
                <w:szCs w:val="22"/>
              </w:rPr>
            </w:pPr>
            <w:r>
              <w:rPr>
                <w:rFonts w:ascii="Times New Roman" w:hAnsi="Times New Roman" w:cs="Times New Roman"/>
                <w:sz w:val="22"/>
                <w:szCs w:val="22"/>
              </w:rPr>
              <w:t>Tai Po</w:t>
            </w:r>
          </w:p>
        </w:tc>
        <w:tc>
          <w:tcPr>
            <w:tcW w:w="688" w:type="pct"/>
            <w:vAlign w:val="center"/>
          </w:tcPr>
          <w:p w:rsidR="00481BAF" w:rsidRDefault="00481BAF" w:rsidP="0007111B">
            <w:pPr>
              <w:widowControl/>
              <w:spacing w:line="276" w:lineRule="auto"/>
              <w:jc w:val="center"/>
              <w:rPr>
                <w:rFonts w:ascii="Times New Roman" w:hAnsi="Times New Roman" w:cs="Times New Roman"/>
                <w:sz w:val="22"/>
                <w:szCs w:val="22"/>
              </w:rPr>
            </w:pPr>
            <w:r>
              <w:rPr>
                <w:rFonts w:ascii="Times New Roman" w:hAnsi="Times New Roman" w:cs="Times New Roman"/>
                <w:sz w:val="22"/>
                <w:szCs w:val="22"/>
              </w:rPr>
              <w:t>0.47</w:t>
            </w:r>
          </w:p>
        </w:tc>
        <w:tc>
          <w:tcPr>
            <w:tcW w:w="1028" w:type="pct"/>
            <w:gridSpan w:val="2"/>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0.29</w:t>
            </w:r>
          </w:p>
        </w:tc>
        <w:tc>
          <w:tcPr>
            <w:tcW w:w="672"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0.59</w:t>
            </w:r>
          </w:p>
        </w:tc>
        <w:tc>
          <w:tcPr>
            <w:tcW w:w="672"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0.12</w:t>
            </w:r>
          </w:p>
        </w:tc>
        <w:tc>
          <w:tcPr>
            <w:tcW w:w="373"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0.29</w:t>
            </w:r>
          </w:p>
        </w:tc>
        <w:tc>
          <w:tcPr>
            <w:tcW w:w="448"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2</w:t>
            </w:r>
          </w:p>
        </w:tc>
      </w:tr>
      <w:tr w:rsidR="00481BAF" w:rsidTr="0007111B">
        <w:tc>
          <w:tcPr>
            <w:tcW w:w="1120" w:type="pct"/>
          </w:tcPr>
          <w:p w:rsidR="00481BAF" w:rsidRDefault="00481BAF" w:rsidP="0007111B">
            <w:pPr>
              <w:widowControl/>
              <w:spacing w:line="276" w:lineRule="auto"/>
              <w:jc w:val="left"/>
              <w:rPr>
                <w:rFonts w:ascii="Times New Roman" w:hAnsi="Times New Roman" w:cs="Times New Roman"/>
                <w:sz w:val="22"/>
                <w:szCs w:val="22"/>
              </w:rPr>
            </w:pPr>
            <w:r>
              <w:rPr>
                <w:rFonts w:ascii="Times New Roman" w:hAnsi="Times New Roman" w:cs="Times New Roman"/>
                <w:sz w:val="22"/>
                <w:szCs w:val="22"/>
              </w:rPr>
              <w:t>Sha Tin</w:t>
            </w:r>
          </w:p>
        </w:tc>
        <w:tc>
          <w:tcPr>
            <w:tcW w:w="688" w:type="pct"/>
            <w:vAlign w:val="center"/>
          </w:tcPr>
          <w:p w:rsidR="00481BAF" w:rsidRDefault="00481BAF" w:rsidP="0007111B">
            <w:pPr>
              <w:widowControl/>
              <w:spacing w:line="276" w:lineRule="auto"/>
              <w:jc w:val="center"/>
              <w:rPr>
                <w:rFonts w:ascii="Times New Roman" w:hAnsi="Times New Roman" w:cs="Times New Roman"/>
                <w:sz w:val="22"/>
                <w:szCs w:val="22"/>
              </w:rPr>
            </w:pPr>
            <w:r>
              <w:rPr>
                <w:rFonts w:ascii="Times New Roman" w:hAnsi="Times New Roman" w:cs="Times New Roman"/>
                <w:sz w:val="22"/>
                <w:szCs w:val="22"/>
              </w:rPr>
              <w:t>0.53</w:t>
            </w:r>
          </w:p>
        </w:tc>
        <w:tc>
          <w:tcPr>
            <w:tcW w:w="1028" w:type="pct"/>
            <w:gridSpan w:val="2"/>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0.59</w:t>
            </w:r>
          </w:p>
        </w:tc>
        <w:tc>
          <w:tcPr>
            <w:tcW w:w="672"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0.88</w:t>
            </w:r>
          </w:p>
        </w:tc>
        <w:tc>
          <w:tcPr>
            <w:tcW w:w="672"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0.12</w:t>
            </w:r>
          </w:p>
        </w:tc>
        <w:tc>
          <w:tcPr>
            <w:tcW w:w="373"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0.65</w:t>
            </w:r>
          </w:p>
        </w:tc>
        <w:tc>
          <w:tcPr>
            <w:tcW w:w="448"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4</w:t>
            </w:r>
          </w:p>
        </w:tc>
      </w:tr>
      <w:tr w:rsidR="00481BAF" w:rsidTr="0007111B">
        <w:tc>
          <w:tcPr>
            <w:tcW w:w="1120" w:type="pct"/>
          </w:tcPr>
          <w:p w:rsidR="00481BAF" w:rsidRDefault="00481BAF" w:rsidP="0007111B">
            <w:pPr>
              <w:widowControl/>
              <w:spacing w:line="276" w:lineRule="auto"/>
              <w:jc w:val="left"/>
              <w:rPr>
                <w:rFonts w:ascii="Times New Roman" w:hAnsi="Times New Roman" w:cs="Times New Roman"/>
                <w:sz w:val="22"/>
                <w:szCs w:val="22"/>
              </w:rPr>
            </w:pPr>
            <w:r>
              <w:rPr>
                <w:rFonts w:ascii="Times New Roman" w:hAnsi="Times New Roman" w:cs="Times New Roman"/>
                <w:sz w:val="22"/>
                <w:szCs w:val="22"/>
              </w:rPr>
              <w:t>Sai Kung</w:t>
            </w:r>
          </w:p>
        </w:tc>
        <w:tc>
          <w:tcPr>
            <w:tcW w:w="688" w:type="pct"/>
            <w:vAlign w:val="center"/>
          </w:tcPr>
          <w:p w:rsidR="00481BAF" w:rsidRDefault="00481BAF" w:rsidP="0007111B">
            <w:pPr>
              <w:widowControl/>
              <w:spacing w:line="276" w:lineRule="auto"/>
              <w:jc w:val="center"/>
              <w:rPr>
                <w:rFonts w:ascii="Times New Roman" w:hAnsi="Times New Roman" w:cs="Times New Roman"/>
                <w:sz w:val="22"/>
                <w:szCs w:val="22"/>
              </w:rPr>
            </w:pPr>
            <w:r>
              <w:rPr>
                <w:rFonts w:ascii="Times New Roman" w:hAnsi="Times New Roman" w:cs="Times New Roman"/>
                <w:sz w:val="22"/>
                <w:szCs w:val="22"/>
              </w:rPr>
              <w:t>0.12</w:t>
            </w:r>
          </w:p>
        </w:tc>
        <w:tc>
          <w:tcPr>
            <w:tcW w:w="1028" w:type="pct"/>
            <w:gridSpan w:val="2"/>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0.18</w:t>
            </w:r>
          </w:p>
        </w:tc>
        <w:tc>
          <w:tcPr>
            <w:tcW w:w="672"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0.59</w:t>
            </w:r>
          </w:p>
        </w:tc>
        <w:tc>
          <w:tcPr>
            <w:tcW w:w="672"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0.94</w:t>
            </w:r>
          </w:p>
        </w:tc>
        <w:tc>
          <w:tcPr>
            <w:tcW w:w="373"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0.47</w:t>
            </w:r>
          </w:p>
        </w:tc>
        <w:tc>
          <w:tcPr>
            <w:tcW w:w="448" w:type="pct"/>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3</w:t>
            </w:r>
          </w:p>
        </w:tc>
      </w:tr>
      <w:tr w:rsidR="00481BAF" w:rsidTr="0007111B">
        <w:tc>
          <w:tcPr>
            <w:tcW w:w="1120" w:type="pct"/>
            <w:tcBorders>
              <w:bottom w:val="single" w:sz="4" w:space="0" w:color="auto"/>
            </w:tcBorders>
          </w:tcPr>
          <w:p w:rsidR="00481BAF" w:rsidRDefault="00481BAF" w:rsidP="0007111B">
            <w:pPr>
              <w:widowControl/>
              <w:spacing w:line="276" w:lineRule="auto"/>
              <w:jc w:val="left"/>
              <w:rPr>
                <w:rFonts w:ascii="Times New Roman" w:hAnsi="Times New Roman" w:cs="Times New Roman"/>
                <w:sz w:val="22"/>
                <w:szCs w:val="22"/>
              </w:rPr>
            </w:pPr>
            <w:r>
              <w:rPr>
                <w:rFonts w:ascii="Times New Roman" w:hAnsi="Times New Roman" w:cs="Times New Roman"/>
                <w:sz w:val="22"/>
                <w:szCs w:val="22"/>
              </w:rPr>
              <w:t>Islands</w:t>
            </w:r>
          </w:p>
        </w:tc>
        <w:tc>
          <w:tcPr>
            <w:tcW w:w="688" w:type="pct"/>
            <w:tcBorders>
              <w:bottom w:val="single" w:sz="4" w:space="0" w:color="auto"/>
            </w:tcBorders>
            <w:vAlign w:val="center"/>
          </w:tcPr>
          <w:p w:rsidR="00481BAF" w:rsidRDefault="00481BAF" w:rsidP="0007111B">
            <w:pPr>
              <w:widowControl/>
              <w:spacing w:line="276" w:lineRule="auto"/>
              <w:jc w:val="center"/>
              <w:rPr>
                <w:rFonts w:ascii="Times New Roman" w:hAnsi="Times New Roman" w:cs="Times New Roman"/>
                <w:sz w:val="22"/>
                <w:szCs w:val="22"/>
              </w:rPr>
            </w:pPr>
            <w:r>
              <w:rPr>
                <w:rFonts w:ascii="Times New Roman" w:hAnsi="Times New Roman" w:cs="Times New Roman"/>
                <w:sz w:val="22"/>
                <w:szCs w:val="22"/>
              </w:rPr>
              <w:t>0.59</w:t>
            </w:r>
          </w:p>
        </w:tc>
        <w:tc>
          <w:tcPr>
            <w:tcW w:w="1028" w:type="pct"/>
            <w:gridSpan w:val="2"/>
            <w:tcBorders>
              <w:bottom w:val="single" w:sz="4" w:space="0" w:color="auto"/>
            </w:tcBorders>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0.65</w:t>
            </w:r>
          </w:p>
        </w:tc>
        <w:tc>
          <w:tcPr>
            <w:tcW w:w="672" w:type="pct"/>
            <w:tcBorders>
              <w:bottom w:val="single" w:sz="4" w:space="0" w:color="auto"/>
            </w:tcBorders>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0.06</w:t>
            </w:r>
          </w:p>
        </w:tc>
        <w:tc>
          <w:tcPr>
            <w:tcW w:w="672" w:type="pct"/>
            <w:tcBorders>
              <w:bottom w:val="single" w:sz="4" w:space="0" w:color="auto"/>
            </w:tcBorders>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0.65</w:t>
            </w:r>
          </w:p>
        </w:tc>
        <w:tc>
          <w:tcPr>
            <w:tcW w:w="373" w:type="pct"/>
            <w:tcBorders>
              <w:bottom w:val="single" w:sz="4" w:space="0" w:color="auto"/>
            </w:tcBorders>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0.59</w:t>
            </w:r>
          </w:p>
        </w:tc>
        <w:tc>
          <w:tcPr>
            <w:tcW w:w="448" w:type="pct"/>
            <w:tcBorders>
              <w:bottom w:val="single" w:sz="4" w:space="0" w:color="auto"/>
            </w:tcBorders>
            <w:vAlign w:val="center"/>
          </w:tcPr>
          <w:p w:rsidR="00481BAF" w:rsidRDefault="00481BAF" w:rsidP="0007111B">
            <w:pPr>
              <w:widowControl/>
              <w:spacing w:line="276" w:lineRule="auto"/>
              <w:jc w:val="center"/>
              <w:rPr>
                <w:rFonts w:ascii="Times New Roman" w:hAnsi="Times New Roman" w:cs="Times New Roman"/>
                <w:sz w:val="22"/>
                <w:szCs w:val="22"/>
              </w:rPr>
            </w:pPr>
            <w:r w:rsidRPr="004523B7">
              <w:rPr>
                <w:rFonts w:ascii="Times New Roman" w:hAnsi="Times New Roman" w:cs="Times New Roman"/>
                <w:sz w:val="22"/>
                <w:szCs w:val="22"/>
              </w:rPr>
              <w:t>3</w:t>
            </w:r>
          </w:p>
        </w:tc>
      </w:tr>
    </w:tbl>
    <w:p w:rsidR="00481BAF" w:rsidRDefault="00481BAF" w:rsidP="0007111B">
      <w:pPr>
        <w:widowControl/>
        <w:spacing w:line="276" w:lineRule="auto"/>
        <w:jc w:val="left"/>
        <w:rPr>
          <w:rFonts w:ascii="Times New Roman" w:hAnsi="Times New Roman" w:cs="Times New Roman"/>
          <w:sz w:val="22"/>
          <w:szCs w:val="22"/>
        </w:rPr>
      </w:pPr>
      <w:r>
        <w:rPr>
          <w:rFonts w:ascii="Times New Roman" w:hAnsi="Times New Roman" w:cs="Times New Roman"/>
          <w:sz w:val="22"/>
          <w:szCs w:val="22"/>
          <w:vertAlign w:val="superscript"/>
        </w:rPr>
        <w:t xml:space="preserve">a </w:t>
      </w:r>
      <w:r>
        <w:rPr>
          <w:rFonts w:ascii="Times New Roman" w:hAnsi="Times New Roman" w:cs="Times New Roman"/>
          <w:sz w:val="22"/>
          <w:szCs w:val="22"/>
        </w:rPr>
        <w:t>Percentile rank of the subtheme was generated by the percentile rank of their respective indicators. A higher score (i.e., approaching 1) denoted greater relative vulnerability.</w:t>
      </w:r>
    </w:p>
    <w:p w:rsidR="00481BAF" w:rsidRDefault="00481BAF" w:rsidP="0007111B">
      <w:pPr>
        <w:widowControl/>
        <w:spacing w:line="276" w:lineRule="auto"/>
        <w:jc w:val="left"/>
        <w:rPr>
          <w:rFonts w:ascii="Times New Roman" w:hAnsi="Times New Roman" w:cs="Times New Roman"/>
          <w:sz w:val="22"/>
          <w:szCs w:val="22"/>
        </w:rPr>
      </w:pPr>
      <w:r>
        <w:rPr>
          <w:rFonts w:ascii="Times New Roman" w:hAnsi="Times New Roman" w:cs="Times New Roman"/>
          <w:sz w:val="22"/>
          <w:szCs w:val="22"/>
          <w:vertAlign w:val="superscript"/>
        </w:rPr>
        <w:t xml:space="preserve">b </w:t>
      </w:r>
      <w:r>
        <w:rPr>
          <w:rFonts w:ascii="Times New Roman" w:hAnsi="Times New Roman" w:cs="Times New Roman"/>
          <w:sz w:val="22"/>
          <w:szCs w:val="22"/>
        </w:rPr>
        <w:t>Percentile rank of the SVI was generated by the percentile rank of the sum scores aggregated by the four subthemes. A higher score (i.e., approaching 1) denoted greater relative community vulnerability.</w:t>
      </w:r>
    </w:p>
    <w:p w:rsidR="00481BAF" w:rsidRDefault="00481BAF" w:rsidP="0007111B">
      <w:pPr>
        <w:widowControl/>
        <w:spacing w:line="276" w:lineRule="auto"/>
        <w:jc w:val="left"/>
        <w:rPr>
          <w:rFonts w:ascii="Times New Roman" w:hAnsi="Times New Roman" w:cs="Times New Roman"/>
          <w:sz w:val="22"/>
          <w:szCs w:val="22"/>
        </w:rPr>
      </w:pPr>
      <w:r>
        <w:rPr>
          <w:rFonts w:ascii="Times New Roman" w:hAnsi="Times New Roman" w:cs="Times New Roman"/>
          <w:sz w:val="22"/>
          <w:szCs w:val="22"/>
          <w:vertAlign w:val="superscript"/>
        </w:rPr>
        <w:t>c</w:t>
      </w:r>
      <w:r>
        <w:rPr>
          <w:rFonts w:ascii="Times New Roman" w:hAnsi="Times New Roman" w:cs="Times New Roman"/>
          <w:sz w:val="22"/>
          <w:szCs w:val="22"/>
        </w:rPr>
        <w:t xml:space="preserve"> Based on the percentile rank of SVI scores, we further categorized SVI into five levels from 1 to 5: very low vulnerability (0% ~ 20%), low vulnerability (20% ~ 40%), moderate vulnerability (40% ~ </w:t>
      </w:r>
    </w:p>
    <w:bookmarkEnd w:id="0"/>
    <w:p w:rsidR="00481BAF" w:rsidRDefault="00481BAF" w:rsidP="0007111B">
      <w:pPr>
        <w:widowControl/>
        <w:spacing w:line="276" w:lineRule="auto"/>
        <w:jc w:val="left"/>
        <w:rPr>
          <w:rFonts w:ascii="Times New Roman" w:hAnsi="Times New Roman" w:cs="Times New Roman"/>
          <w:sz w:val="22"/>
          <w:szCs w:val="22"/>
        </w:rPr>
      </w:pPr>
    </w:p>
    <w:p w:rsidR="00481BAF" w:rsidRDefault="00481BAF">
      <w:pPr>
        <w:widowControl/>
        <w:spacing w:after="160" w:line="259" w:lineRule="auto"/>
        <w:jc w:val="left"/>
        <w:rPr>
          <w:rFonts w:ascii="Times New Roman" w:hAnsi="Times New Roman" w:cs="Times New Roman"/>
          <w:sz w:val="22"/>
          <w:szCs w:val="22"/>
        </w:rPr>
      </w:pPr>
      <w:r>
        <w:rPr>
          <w:rFonts w:ascii="Times New Roman" w:hAnsi="Times New Roman" w:cs="Times New Roman"/>
          <w:sz w:val="22"/>
          <w:szCs w:val="22"/>
        </w:rPr>
        <w:br w:type="page"/>
      </w:r>
    </w:p>
    <w:p w:rsidR="00481BAF" w:rsidRDefault="00481BAF" w:rsidP="0007111B">
      <w:pPr>
        <w:widowControl/>
        <w:spacing w:line="276" w:lineRule="auto"/>
        <w:jc w:val="left"/>
        <w:rPr>
          <w:rFonts w:ascii="Times New Roman" w:hAnsi="Times New Roman" w:cs="Times New Roman"/>
          <w:sz w:val="22"/>
          <w:szCs w:val="22"/>
        </w:rPr>
        <w:sectPr w:rsidR="00481BAF">
          <w:pgSz w:w="11906" w:h="16838"/>
          <w:pgMar w:top="1440" w:right="1440" w:bottom="1440" w:left="1440" w:header="708" w:footer="708" w:gutter="0"/>
          <w:cols w:space="708"/>
          <w:docGrid w:linePitch="360"/>
        </w:sectPr>
      </w:pPr>
    </w:p>
    <w:p w:rsidR="00481BAF" w:rsidRPr="00AE01ED" w:rsidRDefault="00481BAF" w:rsidP="0007111B">
      <w:pPr>
        <w:widowControl/>
        <w:spacing w:line="276" w:lineRule="auto"/>
        <w:jc w:val="left"/>
        <w:rPr>
          <w:rFonts w:ascii="Times New Roman" w:hAnsi="Times New Roman" w:cs="Times New Roman"/>
          <w:b/>
          <w:sz w:val="22"/>
          <w:szCs w:val="22"/>
        </w:rPr>
      </w:pPr>
      <w:r w:rsidRPr="00AE01ED">
        <w:rPr>
          <w:rFonts w:ascii="Times New Roman" w:hAnsi="Times New Roman" w:cs="Times New Roman"/>
          <w:b/>
          <w:sz w:val="22"/>
          <w:szCs w:val="22"/>
        </w:rPr>
        <w:lastRenderedPageBreak/>
        <w:t>Self-reported reasons for non-vaccinations by age groups</w:t>
      </w:r>
    </w:p>
    <w:p w:rsidR="00481BAF" w:rsidRDefault="00481BAF" w:rsidP="0007111B">
      <w:pPr>
        <w:widowControl/>
        <w:spacing w:line="276" w:lineRule="auto"/>
        <w:jc w:val="left"/>
        <w:rPr>
          <w:rFonts w:ascii="Times New Roman" w:hAnsi="Times New Roman" w:cs="Times New Roman"/>
          <w:sz w:val="22"/>
          <w:szCs w:val="22"/>
        </w:rPr>
      </w:pPr>
    </w:p>
    <w:p w:rsidR="00481BAF" w:rsidRDefault="00481BAF" w:rsidP="0007111B">
      <w:pPr>
        <w:widowControl/>
        <w:spacing w:line="276" w:lineRule="auto"/>
        <w:jc w:val="left"/>
        <w:rPr>
          <w:rFonts w:ascii="Times New Roman" w:hAnsi="Times New Roman" w:cs="Times New Roman"/>
          <w:sz w:val="22"/>
          <w:szCs w:val="22"/>
        </w:rPr>
      </w:pPr>
      <w:r w:rsidRPr="00E025FE">
        <w:rPr>
          <w:rFonts w:ascii="Times New Roman" w:hAnsi="Times New Roman" w:cs="Times New Roman"/>
        </w:rPr>
        <w:t>In nine survey rounds conducted between 6th December 2021 and 14th July 2022, participants who had not received any / received only one dose / received only two doses of COVID-19 vaccines but indicated that they would be never/very unlikely/unlikely/unsure to take one dose / the second dose / the booster dose of COVID-19 vaccine in the future were asked about the major reasons for being hesitant or resistant about taking COVID-19 vaccination.</w:t>
      </w:r>
      <w:r>
        <w:rPr>
          <w:rFonts w:ascii="Times New Roman" w:eastAsia="Times New Roman" w:hAnsi="Times New Roman" w:cs="Times New Roman"/>
        </w:rPr>
        <w:t xml:space="preserve"> </w:t>
      </w:r>
      <w:bookmarkStart w:id="15" w:name="_Hlk141189838"/>
      <w:r w:rsidRPr="00F708FF">
        <w:rPr>
          <w:rFonts w:ascii="Times New Roman" w:hAnsi="Times New Roman" w:cs="Times New Roman"/>
          <w:sz w:val="22"/>
          <w:szCs w:val="22"/>
        </w:rPr>
        <w:t>The open-ended responses for why to be hesitant or resistant about taking a COVID-19 vaccine or a vaccine booster from these nine survey rounds were coded as reasons for vaccination resistance. Participants were asked to provide reasons that first came to mind, then the interviewer jot down notes of participants’ statements and asked follow-up questions of “any other reasons” to encourage participants to give more than one reason for their vaccination decision.</w:t>
      </w:r>
      <w:r>
        <w:rPr>
          <w:rFonts w:ascii="Times New Roman" w:hAnsi="Times New Roman" w:cs="Times New Roman"/>
          <w:sz w:val="22"/>
          <w:szCs w:val="22"/>
        </w:rPr>
        <w:t xml:space="preserve"> Amongst the 1043 participants who were eligible to answer the open-ended questions (i.e., they did not take the first dose or the third dose of COVID-19 vaccine), </w:t>
      </w:r>
      <w:bookmarkStart w:id="16" w:name="OLE_LINK5"/>
      <w:bookmarkStart w:id="17" w:name="OLE_LINK6"/>
      <w:r>
        <w:rPr>
          <w:rFonts w:ascii="Times New Roman" w:hAnsi="Times New Roman" w:cs="Times New Roman"/>
          <w:sz w:val="22"/>
          <w:szCs w:val="22"/>
        </w:rPr>
        <w:t xml:space="preserve">983 provided at least one reason. </w:t>
      </w:r>
      <w:bookmarkEnd w:id="15"/>
      <w:bookmarkEnd w:id="16"/>
      <w:bookmarkEnd w:id="17"/>
      <w:r>
        <w:rPr>
          <w:rFonts w:ascii="Times New Roman" w:hAnsi="Times New Roman" w:cs="Times New Roman"/>
          <w:sz w:val="22"/>
          <w:szCs w:val="22"/>
        </w:rPr>
        <w:t>Their provided reasons are summarized in the Appendix Table 6.</w:t>
      </w:r>
    </w:p>
    <w:p w:rsidR="00481BAF" w:rsidRDefault="00481BAF" w:rsidP="0007111B">
      <w:pPr>
        <w:widowControl/>
        <w:spacing w:line="276" w:lineRule="auto"/>
        <w:jc w:val="left"/>
        <w:rPr>
          <w:rFonts w:ascii="Times New Roman" w:hAnsi="Times New Roman" w:cs="Times New Roman"/>
          <w:sz w:val="22"/>
          <w:szCs w:val="22"/>
        </w:rPr>
      </w:pPr>
    </w:p>
    <w:p w:rsidR="00481BAF" w:rsidRDefault="00481BAF" w:rsidP="0007111B">
      <w:pPr>
        <w:widowControl/>
        <w:spacing w:line="276" w:lineRule="auto"/>
        <w:jc w:val="left"/>
        <w:rPr>
          <w:rFonts w:ascii="Times New Roman" w:hAnsi="Times New Roman" w:cs="Times New Roman"/>
          <w:sz w:val="22"/>
          <w:szCs w:val="22"/>
        </w:rPr>
      </w:pPr>
      <w:r w:rsidRPr="00894A6D">
        <w:rPr>
          <w:rFonts w:ascii="Times New Roman" w:hAnsi="Times New Roman" w:cs="Times New Roman"/>
          <w:sz w:val="22"/>
          <w:szCs w:val="22"/>
        </w:rPr>
        <w:t xml:space="preserve">Appendix Table </w:t>
      </w:r>
      <w:r>
        <w:rPr>
          <w:rFonts w:ascii="Times New Roman" w:hAnsi="Times New Roman" w:cs="Times New Roman"/>
          <w:sz w:val="22"/>
          <w:szCs w:val="22"/>
        </w:rPr>
        <w:t>6</w:t>
      </w:r>
      <w:r w:rsidRPr="00894A6D">
        <w:rPr>
          <w:rFonts w:ascii="Times New Roman" w:hAnsi="Times New Roman" w:cs="Times New Roman"/>
          <w:sz w:val="22"/>
          <w:szCs w:val="22"/>
        </w:rPr>
        <w:t xml:space="preserve">. Reasons for </w:t>
      </w:r>
      <w:r>
        <w:rPr>
          <w:rFonts w:ascii="Times New Roman" w:hAnsi="Times New Roman" w:cs="Times New Roman"/>
          <w:sz w:val="22"/>
          <w:szCs w:val="22"/>
        </w:rPr>
        <w:t xml:space="preserve">non-vaccination </w:t>
      </w:r>
      <w:r w:rsidRPr="00894A6D">
        <w:rPr>
          <w:rFonts w:ascii="Times New Roman" w:hAnsi="Times New Roman" w:cs="Times New Roman"/>
          <w:sz w:val="22"/>
          <w:szCs w:val="22"/>
        </w:rPr>
        <w:t xml:space="preserve">among participants who did not receive the </w:t>
      </w:r>
      <w:r>
        <w:rPr>
          <w:rFonts w:ascii="Times New Roman" w:hAnsi="Times New Roman" w:cs="Times New Roman"/>
          <w:sz w:val="22"/>
          <w:szCs w:val="22"/>
        </w:rPr>
        <w:t xml:space="preserve">primary doses and booster dose of </w:t>
      </w:r>
      <w:r w:rsidRPr="00894A6D">
        <w:rPr>
          <w:rFonts w:ascii="Times New Roman" w:hAnsi="Times New Roman" w:cs="Times New Roman"/>
          <w:sz w:val="22"/>
          <w:szCs w:val="22"/>
        </w:rPr>
        <w:t>COVID-19 vaccine</w:t>
      </w:r>
    </w:p>
    <w:tbl>
      <w:tblPr>
        <w:tblStyle w:val="TableGrid"/>
        <w:tblW w:w="5181" w:type="pct"/>
        <w:tblLayout w:type="fixed"/>
        <w:tblLook w:val="04A0" w:firstRow="1" w:lastRow="0" w:firstColumn="1" w:lastColumn="0" w:noHBand="0" w:noVBand="1"/>
      </w:tblPr>
      <w:tblGrid>
        <w:gridCol w:w="3964"/>
        <w:gridCol w:w="795"/>
        <w:gridCol w:w="815"/>
        <w:gridCol w:w="841"/>
        <w:gridCol w:w="815"/>
        <w:gridCol w:w="850"/>
        <w:gridCol w:w="847"/>
        <w:gridCol w:w="815"/>
        <w:gridCol w:w="931"/>
        <w:gridCol w:w="971"/>
        <w:gridCol w:w="971"/>
        <w:gridCol w:w="971"/>
        <w:gridCol w:w="867"/>
      </w:tblGrid>
      <w:tr w:rsidR="00481BAF" w:rsidTr="0007111B">
        <w:tc>
          <w:tcPr>
            <w:tcW w:w="1371" w:type="pct"/>
          </w:tcPr>
          <w:p w:rsidR="00481BAF" w:rsidRDefault="00481BAF" w:rsidP="0007111B">
            <w:pPr>
              <w:widowControl/>
              <w:spacing w:line="276" w:lineRule="auto"/>
              <w:jc w:val="left"/>
              <w:rPr>
                <w:rFonts w:ascii="Times New Roman" w:hAnsi="Times New Roman" w:cs="Times New Roman"/>
                <w:sz w:val="22"/>
                <w:szCs w:val="22"/>
              </w:rPr>
            </w:pPr>
          </w:p>
        </w:tc>
        <w:tc>
          <w:tcPr>
            <w:tcW w:w="1717" w:type="pct"/>
            <w:gridSpan w:val="6"/>
            <w:vAlign w:val="center"/>
          </w:tcPr>
          <w:p w:rsidR="00481BAF" w:rsidRDefault="00481BAF" w:rsidP="0007111B">
            <w:pPr>
              <w:widowControl/>
              <w:spacing w:line="276" w:lineRule="auto"/>
              <w:jc w:val="center"/>
              <w:rPr>
                <w:rFonts w:ascii="Times New Roman" w:hAnsi="Times New Roman" w:cs="Times New Roman"/>
                <w:sz w:val="22"/>
                <w:szCs w:val="22"/>
              </w:rPr>
            </w:pPr>
            <w:r>
              <w:rPr>
                <w:rFonts w:ascii="Times New Roman" w:hAnsi="Times New Roman" w:cs="Times New Roman"/>
                <w:sz w:val="22"/>
                <w:szCs w:val="22"/>
              </w:rPr>
              <w:t>Primary vaccine doses uptake</w:t>
            </w:r>
          </w:p>
          <w:p w:rsidR="00481BAF" w:rsidRDefault="00481BAF" w:rsidP="0007111B">
            <w:pPr>
              <w:widowControl/>
              <w:spacing w:line="276" w:lineRule="auto"/>
              <w:jc w:val="center"/>
              <w:rPr>
                <w:rFonts w:ascii="Times New Roman" w:hAnsi="Times New Roman" w:cs="Times New Roman"/>
                <w:sz w:val="22"/>
                <w:szCs w:val="22"/>
              </w:rPr>
            </w:pPr>
            <w:r>
              <w:rPr>
                <w:rFonts w:ascii="Times New Roman" w:hAnsi="Times New Roman" w:cs="Times New Roman"/>
                <w:sz w:val="22"/>
                <w:szCs w:val="22"/>
              </w:rPr>
              <w:t>(N = 225)</w:t>
            </w:r>
          </w:p>
        </w:tc>
        <w:tc>
          <w:tcPr>
            <w:tcW w:w="1912" w:type="pct"/>
            <w:gridSpan w:val="6"/>
            <w:vAlign w:val="center"/>
          </w:tcPr>
          <w:p w:rsidR="00481BAF" w:rsidRDefault="00481BAF" w:rsidP="0007111B">
            <w:pPr>
              <w:widowControl/>
              <w:spacing w:line="276" w:lineRule="auto"/>
              <w:jc w:val="center"/>
              <w:rPr>
                <w:rFonts w:ascii="Times New Roman" w:hAnsi="Times New Roman" w:cs="Times New Roman"/>
                <w:sz w:val="22"/>
                <w:szCs w:val="22"/>
              </w:rPr>
            </w:pPr>
            <w:r>
              <w:rPr>
                <w:rFonts w:ascii="Times New Roman" w:hAnsi="Times New Roman" w:cs="Times New Roman"/>
                <w:sz w:val="22"/>
                <w:szCs w:val="22"/>
              </w:rPr>
              <w:t>Booster dose vaccine uptake</w:t>
            </w:r>
          </w:p>
          <w:p w:rsidR="00481BAF" w:rsidRDefault="00481BAF" w:rsidP="0007111B">
            <w:pPr>
              <w:widowControl/>
              <w:spacing w:line="276" w:lineRule="auto"/>
              <w:jc w:val="center"/>
              <w:rPr>
                <w:rFonts w:ascii="Times New Roman" w:hAnsi="Times New Roman" w:cs="Times New Roman"/>
                <w:sz w:val="22"/>
                <w:szCs w:val="22"/>
              </w:rPr>
            </w:pPr>
            <w:r>
              <w:rPr>
                <w:rFonts w:ascii="Times New Roman" w:hAnsi="Times New Roman" w:cs="Times New Roman"/>
                <w:sz w:val="22"/>
                <w:szCs w:val="22"/>
              </w:rPr>
              <w:t>(N = 709)</w:t>
            </w:r>
          </w:p>
        </w:tc>
      </w:tr>
      <w:tr w:rsidR="00481BAF" w:rsidTr="0007111B">
        <w:tc>
          <w:tcPr>
            <w:tcW w:w="1371" w:type="pct"/>
          </w:tcPr>
          <w:p w:rsidR="00481BAF" w:rsidRDefault="00481BAF" w:rsidP="0007111B">
            <w:pPr>
              <w:widowControl/>
              <w:spacing w:line="276" w:lineRule="auto"/>
              <w:jc w:val="left"/>
              <w:rPr>
                <w:rFonts w:ascii="Times New Roman" w:hAnsi="Times New Roman" w:cs="Times New Roman"/>
                <w:sz w:val="22"/>
                <w:szCs w:val="22"/>
              </w:rPr>
            </w:pPr>
            <w:r>
              <w:rPr>
                <w:rFonts w:ascii="Times New Roman" w:hAnsi="Times New Roman" w:cs="Times New Roman"/>
                <w:sz w:val="22"/>
                <w:szCs w:val="22"/>
              </w:rPr>
              <w:t>Reasons for non-vaccination (%)</w:t>
            </w:r>
          </w:p>
        </w:tc>
        <w:tc>
          <w:tcPr>
            <w:tcW w:w="275" w:type="pct"/>
          </w:tcPr>
          <w:p w:rsidR="00481BAF" w:rsidRDefault="00481BAF" w:rsidP="0007111B">
            <w:pPr>
              <w:widowControl/>
              <w:spacing w:line="276" w:lineRule="auto"/>
              <w:jc w:val="center"/>
              <w:rPr>
                <w:rFonts w:ascii="Times New Roman" w:hAnsi="Times New Roman" w:cs="Times New Roman"/>
                <w:sz w:val="22"/>
                <w:szCs w:val="22"/>
              </w:rPr>
            </w:pPr>
            <w:r>
              <w:rPr>
                <w:rFonts w:ascii="Times New Roman" w:hAnsi="Times New Roman" w:cs="Times New Roman"/>
                <w:sz w:val="22"/>
                <w:szCs w:val="22"/>
              </w:rPr>
              <w:t>18-24</w:t>
            </w:r>
          </w:p>
        </w:tc>
        <w:tc>
          <w:tcPr>
            <w:tcW w:w="282" w:type="pct"/>
          </w:tcPr>
          <w:p w:rsidR="00481BAF" w:rsidRDefault="00481BAF" w:rsidP="0007111B">
            <w:pPr>
              <w:widowControl/>
              <w:spacing w:line="276" w:lineRule="auto"/>
              <w:jc w:val="center"/>
              <w:rPr>
                <w:rFonts w:ascii="Times New Roman" w:hAnsi="Times New Roman" w:cs="Times New Roman"/>
                <w:sz w:val="22"/>
                <w:szCs w:val="22"/>
              </w:rPr>
            </w:pPr>
            <w:r>
              <w:rPr>
                <w:rFonts w:ascii="Times New Roman" w:hAnsi="Times New Roman" w:cs="Times New Roman"/>
                <w:sz w:val="22"/>
                <w:szCs w:val="22"/>
              </w:rPr>
              <w:t>25-34</w:t>
            </w:r>
          </w:p>
        </w:tc>
        <w:tc>
          <w:tcPr>
            <w:tcW w:w="291" w:type="pct"/>
          </w:tcPr>
          <w:p w:rsidR="00481BAF" w:rsidRDefault="00481BAF" w:rsidP="0007111B">
            <w:pPr>
              <w:widowControl/>
              <w:spacing w:line="276" w:lineRule="auto"/>
              <w:jc w:val="center"/>
              <w:rPr>
                <w:rFonts w:ascii="Times New Roman" w:hAnsi="Times New Roman" w:cs="Times New Roman"/>
                <w:sz w:val="22"/>
                <w:szCs w:val="22"/>
              </w:rPr>
            </w:pPr>
            <w:r>
              <w:rPr>
                <w:rFonts w:ascii="Times New Roman" w:hAnsi="Times New Roman" w:cs="Times New Roman"/>
                <w:sz w:val="22"/>
                <w:szCs w:val="22"/>
              </w:rPr>
              <w:t>35-44</w:t>
            </w:r>
          </w:p>
        </w:tc>
        <w:tc>
          <w:tcPr>
            <w:tcW w:w="282" w:type="pct"/>
          </w:tcPr>
          <w:p w:rsidR="00481BAF" w:rsidRDefault="00481BAF" w:rsidP="0007111B">
            <w:pPr>
              <w:widowControl/>
              <w:spacing w:line="276" w:lineRule="auto"/>
              <w:jc w:val="center"/>
              <w:rPr>
                <w:rFonts w:ascii="Times New Roman" w:hAnsi="Times New Roman" w:cs="Times New Roman"/>
                <w:sz w:val="22"/>
                <w:szCs w:val="22"/>
              </w:rPr>
            </w:pPr>
            <w:r>
              <w:rPr>
                <w:rFonts w:ascii="Times New Roman" w:hAnsi="Times New Roman" w:cs="Times New Roman"/>
                <w:sz w:val="22"/>
                <w:szCs w:val="22"/>
              </w:rPr>
              <w:t>45-54</w:t>
            </w:r>
          </w:p>
        </w:tc>
        <w:tc>
          <w:tcPr>
            <w:tcW w:w="294" w:type="pct"/>
          </w:tcPr>
          <w:p w:rsidR="00481BAF" w:rsidRDefault="00481BAF" w:rsidP="0007111B">
            <w:pPr>
              <w:widowControl/>
              <w:spacing w:line="276" w:lineRule="auto"/>
              <w:jc w:val="center"/>
              <w:rPr>
                <w:rFonts w:ascii="Times New Roman" w:hAnsi="Times New Roman" w:cs="Times New Roman"/>
                <w:sz w:val="22"/>
                <w:szCs w:val="22"/>
              </w:rPr>
            </w:pPr>
            <w:r>
              <w:rPr>
                <w:rFonts w:ascii="Times New Roman" w:hAnsi="Times New Roman" w:cs="Times New Roman"/>
                <w:sz w:val="22"/>
                <w:szCs w:val="22"/>
              </w:rPr>
              <w:t>55-64</w:t>
            </w:r>
          </w:p>
        </w:tc>
        <w:tc>
          <w:tcPr>
            <w:tcW w:w="293" w:type="pct"/>
          </w:tcPr>
          <w:p w:rsidR="00481BAF" w:rsidRDefault="00481BAF" w:rsidP="0007111B">
            <w:pPr>
              <w:widowControl/>
              <w:spacing w:line="276" w:lineRule="auto"/>
              <w:jc w:val="center"/>
              <w:rPr>
                <w:rFonts w:ascii="Times New Roman" w:hAnsi="Times New Roman" w:cs="Times New Roman"/>
                <w:sz w:val="22"/>
                <w:szCs w:val="22"/>
              </w:rPr>
            </w:pPr>
            <w:r>
              <w:rPr>
                <w:rFonts w:ascii="Times New Roman" w:hAnsi="Times New Roman" w:cs="Times New Roman"/>
                <w:sz w:val="22"/>
                <w:szCs w:val="22"/>
              </w:rPr>
              <w:t>&gt;65</w:t>
            </w:r>
          </w:p>
        </w:tc>
        <w:tc>
          <w:tcPr>
            <w:tcW w:w="282" w:type="pct"/>
          </w:tcPr>
          <w:p w:rsidR="00481BAF" w:rsidRDefault="00481BAF" w:rsidP="0007111B">
            <w:pPr>
              <w:widowControl/>
              <w:spacing w:line="276" w:lineRule="auto"/>
              <w:jc w:val="center"/>
              <w:rPr>
                <w:rFonts w:ascii="Times New Roman" w:hAnsi="Times New Roman" w:cs="Times New Roman"/>
                <w:sz w:val="22"/>
                <w:szCs w:val="22"/>
              </w:rPr>
            </w:pPr>
            <w:r>
              <w:rPr>
                <w:rFonts w:ascii="Times New Roman" w:hAnsi="Times New Roman" w:cs="Times New Roman"/>
                <w:sz w:val="22"/>
                <w:szCs w:val="22"/>
              </w:rPr>
              <w:t>18-24</w:t>
            </w:r>
          </w:p>
        </w:tc>
        <w:tc>
          <w:tcPr>
            <w:tcW w:w="322" w:type="pct"/>
          </w:tcPr>
          <w:p w:rsidR="00481BAF" w:rsidRDefault="00481BAF" w:rsidP="0007111B">
            <w:pPr>
              <w:widowControl/>
              <w:spacing w:line="276" w:lineRule="auto"/>
              <w:jc w:val="center"/>
              <w:rPr>
                <w:rFonts w:ascii="Times New Roman" w:hAnsi="Times New Roman" w:cs="Times New Roman"/>
                <w:sz w:val="22"/>
                <w:szCs w:val="22"/>
              </w:rPr>
            </w:pPr>
            <w:r>
              <w:rPr>
                <w:rFonts w:ascii="Times New Roman" w:hAnsi="Times New Roman" w:cs="Times New Roman"/>
                <w:sz w:val="22"/>
                <w:szCs w:val="22"/>
              </w:rPr>
              <w:t>25-34</w:t>
            </w:r>
          </w:p>
        </w:tc>
        <w:tc>
          <w:tcPr>
            <w:tcW w:w="336" w:type="pct"/>
          </w:tcPr>
          <w:p w:rsidR="00481BAF" w:rsidRDefault="00481BAF" w:rsidP="0007111B">
            <w:pPr>
              <w:widowControl/>
              <w:spacing w:line="276" w:lineRule="auto"/>
              <w:jc w:val="center"/>
              <w:rPr>
                <w:rFonts w:ascii="Times New Roman" w:hAnsi="Times New Roman" w:cs="Times New Roman"/>
                <w:sz w:val="22"/>
                <w:szCs w:val="22"/>
              </w:rPr>
            </w:pPr>
            <w:r>
              <w:rPr>
                <w:rFonts w:ascii="Times New Roman" w:hAnsi="Times New Roman" w:cs="Times New Roman"/>
                <w:sz w:val="22"/>
                <w:szCs w:val="22"/>
              </w:rPr>
              <w:t>35-44</w:t>
            </w:r>
          </w:p>
        </w:tc>
        <w:tc>
          <w:tcPr>
            <w:tcW w:w="336" w:type="pct"/>
          </w:tcPr>
          <w:p w:rsidR="00481BAF" w:rsidRDefault="00481BAF" w:rsidP="0007111B">
            <w:pPr>
              <w:widowControl/>
              <w:spacing w:line="276" w:lineRule="auto"/>
              <w:jc w:val="center"/>
              <w:rPr>
                <w:rFonts w:ascii="Times New Roman" w:hAnsi="Times New Roman" w:cs="Times New Roman"/>
                <w:sz w:val="22"/>
                <w:szCs w:val="22"/>
              </w:rPr>
            </w:pPr>
            <w:r>
              <w:rPr>
                <w:rFonts w:ascii="Times New Roman" w:hAnsi="Times New Roman" w:cs="Times New Roman"/>
                <w:sz w:val="22"/>
                <w:szCs w:val="22"/>
              </w:rPr>
              <w:t>45-54</w:t>
            </w:r>
          </w:p>
        </w:tc>
        <w:tc>
          <w:tcPr>
            <w:tcW w:w="336" w:type="pct"/>
          </w:tcPr>
          <w:p w:rsidR="00481BAF" w:rsidRDefault="00481BAF" w:rsidP="0007111B">
            <w:pPr>
              <w:widowControl/>
              <w:spacing w:line="276" w:lineRule="auto"/>
              <w:jc w:val="center"/>
              <w:rPr>
                <w:rFonts w:ascii="Times New Roman" w:hAnsi="Times New Roman" w:cs="Times New Roman"/>
                <w:sz w:val="22"/>
                <w:szCs w:val="22"/>
              </w:rPr>
            </w:pPr>
            <w:r>
              <w:rPr>
                <w:rFonts w:ascii="Times New Roman" w:hAnsi="Times New Roman" w:cs="Times New Roman"/>
                <w:sz w:val="22"/>
                <w:szCs w:val="22"/>
              </w:rPr>
              <w:t>55-64</w:t>
            </w:r>
          </w:p>
        </w:tc>
        <w:tc>
          <w:tcPr>
            <w:tcW w:w="300" w:type="pct"/>
          </w:tcPr>
          <w:p w:rsidR="00481BAF" w:rsidRDefault="00481BAF" w:rsidP="0007111B">
            <w:pPr>
              <w:widowControl/>
              <w:spacing w:line="276" w:lineRule="auto"/>
              <w:jc w:val="center"/>
              <w:rPr>
                <w:rFonts w:ascii="Times New Roman" w:hAnsi="Times New Roman" w:cs="Times New Roman"/>
                <w:sz w:val="22"/>
                <w:szCs w:val="22"/>
              </w:rPr>
            </w:pPr>
            <w:r>
              <w:rPr>
                <w:rFonts w:ascii="Times New Roman" w:hAnsi="Times New Roman" w:cs="Times New Roman"/>
                <w:sz w:val="22"/>
                <w:szCs w:val="22"/>
              </w:rPr>
              <w:t>&gt;65</w:t>
            </w:r>
          </w:p>
        </w:tc>
      </w:tr>
      <w:tr w:rsidR="00481BAF" w:rsidTr="0007111B">
        <w:tc>
          <w:tcPr>
            <w:tcW w:w="1371" w:type="pct"/>
            <w:vAlign w:val="bottom"/>
          </w:tcPr>
          <w:p w:rsidR="00481BAF" w:rsidRPr="00E57EE9" w:rsidRDefault="00481BAF" w:rsidP="0007111B">
            <w:pPr>
              <w:widowControl/>
              <w:jc w:val="left"/>
              <w:rPr>
                <w:rFonts w:ascii="Times New Roman" w:hAnsi="Times New Roman" w:cs="Times New Roman"/>
                <w:color w:val="000000"/>
                <w:kern w:val="0"/>
                <w:sz w:val="22"/>
                <w:szCs w:val="22"/>
                <w:lang w:val="en-HK"/>
              </w:rPr>
            </w:pPr>
            <w:r w:rsidRPr="00E57EE9">
              <w:rPr>
                <w:rFonts w:ascii="Times New Roman" w:hAnsi="Times New Roman" w:cs="Times New Roman"/>
                <w:color w:val="000000"/>
                <w:sz w:val="22"/>
                <w:szCs w:val="22"/>
              </w:rPr>
              <w:t>Concerned about vaccine safety</w:t>
            </w:r>
          </w:p>
        </w:tc>
        <w:tc>
          <w:tcPr>
            <w:tcW w:w="275" w:type="pct"/>
            <w:shd w:val="clear" w:color="auto" w:fill="D9E2F3" w:themeFill="accent1" w:themeFillTint="33"/>
            <w:vAlign w:val="bottom"/>
          </w:tcPr>
          <w:p w:rsidR="00481BAF" w:rsidRPr="00E57EE9" w:rsidRDefault="00481BAF" w:rsidP="0007111B">
            <w:pPr>
              <w:widowControl/>
              <w:jc w:val="center"/>
              <w:rPr>
                <w:rFonts w:ascii="Times New Roman" w:hAnsi="Times New Roman" w:cs="Times New Roman"/>
                <w:color w:val="000000"/>
                <w:kern w:val="0"/>
                <w:sz w:val="22"/>
                <w:szCs w:val="22"/>
                <w:lang w:val="en-HK"/>
              </w:rPr>
            </w:pPr>
            <w:r w:rsidRPr="00E57EE9">
              <w:rPr>
                <w:rFonts w:ascii="Times New Roman" w:hAnsi="Times New Roman" w:cs="Times New Roman"/>
                <w:color w:val="000000"/>
                <w:sz w:val="22"/>
                <w:szCs w:val="22"/>
              </w:rPr>
              <w:t>22.20</w:t>
            </w:r>
          </w:p>
        </w:tc>
        <w:tc>
          <w:tcPr>
            <w:tcW w:w="282" w:type="pct"/>
            <w:shd w:val="clear" w:color="auto" w:fill="D9E2F3" w:themeFill="accent1" w:themeFillTint="33"/>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40.70</w:t>
            </w:r>
          </w:p>
        </w:tc>
        <w:tc>
          <w:tcPr>
            <w:tcW w:w="291" w:type="pct"/>
            <w:shd w:val="clear" w:color="auto" w:fill="D9E2F3" w:themeFill="accent1" w:themeFillTint="33"/>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56.00</w:t>
            </w:r>
          </w:p>
        </w:tc>
        <w:tc>
          <w:tcPr>
            <w:tcW w:w="282" w:type="pct"/>
            <w:shd w:val="clear" w:color="auto" w:fill="D9E2F3" w:themeFill="accent1" w:themeFillTint="33"/>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53.30</w:t>
            </w:r>
          </w:p>
        </w:tc>
        <w:tc>
          <w:tcPr>
            <w:tcW w:w="294" w:type="pct"/>
            <w:shd w:val="clear" w:color="auto" w:fill="D9E2F3" w:themeFill="accent1" w:themeFillTint="33"/>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44.40</w:t>
            </w:r>
          </w:p>
        </w:tc>
        <w:tc>
          <w:tcPr>
            <w:tcW w:w="293" w:type="pct"/>
            <w:shd w:val="clear" w:color="auto" w:fill="D9E2F3" w:themeFill="accent1" w:themeFillTint="33"/>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33.70</w:t>
            </w:r>
          </w:p>
        </w:tc>
        <w:tc>
          <w:tcPr>
            <w:tcW w:w="282" w:type="pct"/>
            <w:shd w:val="clear" w:color="auto" w:fill="FBE4D5" w:themeFill="accent2" w:themeFillTint="33"/>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34.20</w:t>
            </w:r>
          </w:p>
        </w:tc>
        <w:tc>
          <w:tcPr>
            <w:tcW w:w="322" w:type="pct"/>
            <w:shd w:val="clear" w:color="auto" w:fill="FBE4D5" w:themeFill="accent2" w:themeFillTint="33"/>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34.10</w:t>
            </w:r>
          </w:p>
        </w:tc>
        <w:tc>
          <w:tcPr>
            <w:tcW w:w="336" w:type="pct"/>
            <w:shd w:val="clear" w:color="auto" w:fill="FBE4D5" w:themeFill="accent2" w:themeFillTint="33"/>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26.30</w:t>
            </w:r>
          </w:p>
        </w:tc>
        <w:tc>
          <w:tcPr>
            <w:tcW w:w="336" w:type="pct"/>
            <w:shd w:val="clear" w:color="auto" w:fill="FBE4D5" w:themeFill="accent2" w:themeFillTint="33"/>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29.60</w:t>
            </w:r>
          </w:p>
        </w:tc>
        <w:tc>
          <w:tcPr>
            <w:tcW w:w="336" w:type="pct"/>
            <w:shd w:val="clear" w:color="auto" w:fill="FBE4D5" w:themeFill="accent2" w:themeFillTint="33"/>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29.10</w:t>
            </w:r>
          </w:p>
        </w:tc>
        <w:tc>
          <w:tcPr>
            <w:tcW w:w="300" w:type="pct"/>
            <w:shd w:val="clear" w:color="auto" w:fill="FBE4D5" w:themeFill="accent2" w:themeFillTint="33"/>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31.40</w:t>
            </w:r>
          </w:p>
        </w:tc>
      </w:tr>
      <w:tr w:rsidR="00481BAF" w:rsidTr="0007111B">
        <w:tc>
          <w:tcPr>
            <w:tcW w:w="1371" w:type="pct"/>
            <w:vAlign w:val="bottom"/>
          </w:tcPr>
          <w:p w:rsidR="00481BAF" w:rsidRPr="00E57EE9" w:rsidRDefault="00481BAF" w:rsidP="0007111B">
            <w:pPr>
              <w:rPr>
                <w:rFonts w:ascii="Times New Roman" w:hAnsi="Times New Roman" w:cs="Times New Roman"/>
                <w:color w:val="000000"/>
                <w:sz w:val="22"/>
                <w:szCs w:val="22"/>
              </w:rPr>
            </w:pPr>
            <w:r w:rsidRPr="00E57EE9">
              <w:rPr>
                <w:rFonts w:ascii="Times New Roman" w:hAnsi="Times New Roman" w:cs="Times New Roman"/>
                <w:color w:val="000000"/>
                <w:sz w:val="22"/>
                <w:szCs w:val="22"/>
              </w:rPr>
              <w:t>Concerned about vaccine effectiveness</w:t>
            </w:r>
          </w:p>
        </w:tc>
        <w:tc>
          <w:tcPr>
            <w:tcW w:w="275"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w:t>
            </w:r>
          </w:p>
        </w:tc>
        <w:tc>
          <w:tcPr>
            <w:tcW w:w="282" w:type="pct"/>
            <w:shd w:val="clear" w:color="auto" w:fill="D9E2F3" w:themeFill="accent1" w:themeFillTint="33"/>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14.80</w:t>
            </w:r>
          </w:p>
        </w:tc>
        <w:tc>
          <w:tcPr>
            <w:tcW w:w="291" w:type="pct"/>
            <w:shd w:val="clear" w:color="auto" w:fill="D9E2F3" w:themeFill="accent1" w:themeFillTint="33"/>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40.00</w:t>
            </w:r>
          </w:p>
        </w:tc>
        <w:tc>
          <w:tcPr>
            <w:tcW w:w="282" w:type="pct"/>
            <w:shd w:val="clear" w:color="auto" w:fill="D9E2F3" w:themeFill="accent1" w:themeFillTint="33"/>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26.70</w:t>
            </w:r>
          </w:p>
        </w:tc>
        <w:tc>
          <w:tcPr>
            <w:tcW w:w="294"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11.10</w:t>
            </w:r>
          </w:p>
        </w:tc>
        <w:tc>
          <w:tcPr>
            <w:tcW w:w="293" w:type="pct"/>
            <w:shd w:val="clear" w:color="auto" w:fill="D9E2F3" w:themeFill="accent1" w:themeFillTint="33"/>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11.90</w:t>
            </w:r>
          </w:p>
        </w:tc>
        <w:tc>
          <w:tcPr>
            <w:tcW w:w="282" w:type="pct"/>
            <w:shd w:val="clear" w:color="auto" w:fill="FBE4D5" w:themeFill="accent2" w:themeFillTint="33"/>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15.40</w:t>
            </w:r>
          </w:p>
        </w:tc>
        <w:tc>
          <w:tcPr>
            <w:tcW w:w="322" w:type="pct"/>
            <w:shd w:val="clear" w:color="auto" w:fill="FBE4D5" w:themeFill="accent2" w:themeFillTint="33"/>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23.70</w:t>
            </w:r>
          </w:p>
        </w:tc>
        <w:tc>
          <w:tcPr>
            <w:tcW w:w="336" w:type="pct"/>
            <w:shd w:val="clear" w:color="auto" w:fill="FBE4D5" w:themeFill="accent2" w:themeFillTint="33"/>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18.60</w:t>
            </w:r>
          </w:p>
        </w:tc>
        <w:tc>
          <w:tcPr>
            <w:tcW w:w="336" w:type="pct"/>
            <w:shd w:val="clear" w:color="auto" w:fill="FBE4D5" w:themeFill="accent2" w:themeFillTint="33"/>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27.60</w:t>
            </w:r>
          </w:p>
        </w:tc>
        <w:tc>
          <w:tcPr>
            <w:tcW w:w="336" w:type="pct"/>
            <w:shd w:val="clear" w:color="auto" w:fill="FBE4D5" w:themeFill="accent2" w:themeFillTint="33"/>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22.80</w:t>
            </w:r>
          </w:p>
        </w:tc>
        <w:tc>
          <w:tcPr>
            <w:tcW w:w="300"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6.90</w:t>
            </w:r>
          </w:p>
        </w:tc>
      </w:tr>
      <w:tr w:rsidR="00481BAF" w:rsidTr="0007111B">
        <w:tc>
          <w:tcPr>
            <w:tcW w:w="1371" w:type="pct"/>
            <w:vAlign w:val="bottom"/>
          </w:tcPr>
          <w:p w:rsidR="00481BAF" w:rsidRPr="00E57EE9" w:rsidRDefault="00481BAF" w:rsidP="0007111B">
            <w:pPr>
              <w:rPr>
                <w:rFonts w:ascii="Times New Roman" w:hAnsi="Times New Roman" w:cs="Times New Roman"/>
                <w:color w:val="000000"/>
                <w:sz w:val="22"/>
                <w:szCs w:val="22"/>
              </w:rPr>
            </w:pPr>
            <w:r>
              <w:rPr>
                <w:rFonts w:ascii="Times New Roman" w:hAnsi="Times New Roman" w:cs="Times New Roman"/>
                <w:color w:val="000000"/>
                <w:sz w:val="22"/>
                <w:szCs w:val="22"/>
              </w:rPr>
              <w:t>No urgency or low need</w:t>
            </w:r>
            <w:r w:rsidRPr="00E57EE9">
              <w:rPr>
                <w:rFonts w:ascii="Times New Roman" w:hAnsi="Times New Roman" w:cs="Times New Roman"/>
                <w:color w:val="000000"/>
                <w:sz w:val="22"/>
                <w:szCs w:val="22"/>
              </w:rPr>
              <w:t xml:space="preserve"> to take the vaccine</w:t>
            </w:r>
          </w:p>
        </w:tc>
        <w:tc>
          <w:tcPr>
            <w:tcW w:w="275"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11.10</w:t>
            </w:r>
          </w:p>
        </w:tc>
        <w:tc>
          <w:tcPr>
            <w:tcW w:w="282" w:type="pct"/>
            <w:shd w:val="clear" w:color="auto" w:fill="D9E2F3" w:themeFill="accent1" w:themeFillTint="33"/>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22.20</w:t>
            </w:r>
          </w:p>
        </w:tc>
        <w:tc>
          <w:tcPr>
            <w:tcW w:w="291"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4.00</w:t>
            </w:r>
          </w:p>
        </w:tc>
        <w:tc>
          <w:tcPr>
            <w:tcW w:w="28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6.70</w:t>
            </w:r>
          </w:p>
        </w:tc>
        <w:tc>
          <w:tcPr>
            <w:tcW w:w="294"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5.60</w:t>
            </w:r>
          </w:p>
        </w:tc>
        <w:tc>
          <w:tcPr>
            <w:tcW w:w="293" w:type="pct"/>
            <w:shd w:val="clear" w:color="auto" w:fill="D9E2F3" w:themeFill="accent1" w:themeFillTint="33"/>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11.90</w:t>
            </w:r>
          </w:p>
        </w:tc>
        <w:tc>
          <w:tcPr>
            <w:tcW w:w="282" w:type="pct"/>
            <w:shd w:val="clear" w:color="auto" w:fill="FBE4D5" w:themeFill="accent2" w:themeFillTint="33"/>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41.00</w:t>
            </w:r>
          </w:p>
        </w:tc>
        <w:tc>
          <w:tcPr>
            <w:tcW w:w="322" w:type="pct"/>
            <w:shd w:val="clear" w:color="auto" w:fill="FBE4D5" w:themeFill="accent2" w:themeFillTint="33"/>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30.60</w:t>
            </w:r>
          </w:p>
        </w:tc>
        <w:tc>
          <w:tcPr>
            <w:tcW w:w="336" w:type="pct"/>
            <w:shd w:val="clear" w:color="auto" w:fill="FBE4D5" w:themeFill="accent2" w:themeFillTint="33"/>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26.30</w:t>
            </w:r>
          </w:p>
        </w:tc>
        <w:tc>
          <w:tcPr>
            <w:tcW w:w="336" w:type="pct"/>
            <w:shd w:val="clear" w:color="auto" w:fill="FBE4D5" w:themeFill="accent2" w:themeFillTint="33"/>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21.40</w:t>
            </w:r>
          </w:p>
        </w:tc>
        <w:tc>
          <w:tcPr>
            <w:tcW w:w="336" w:type="pct"/>
            <w:shd w:val="clear" w:color="auto" w:fill="FBE4D5" w:themeFill="accent2" w:themeFillTint="33"/>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27.80</w:t>
            </w:r>
          </w:p>
        </w:tc>
        <w:tc>
          <w:tcPr>
            <w:tcW w:w="300" w:type="pct"/>
            <w:shd w:val="clear" w:color="auto" w:fill="FBE4D5" w:themeFill="accent2" w:themeFillTint="33"/>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24.50</w:t>
            </w:r>
          </w:p>
        </w:tc>
      </w:tr>
      <w:tr w:rsidR="00481BAF" w:rsidTr="0007111B">
        <w:tc>
          <w:tcPr>
            <w:tcW w:w="1371" w:type="pct"/>
            <w:vAlign w:val="bottom"/>
          </w:tcPr>
          <w:p w:rsidR="00481BAF" w:rsidRPr="00E57EE9" w:rsidRDefault="00481BAF" w:rsidP="0007111B">
            <w:pPr>
              <w:rPr>
                <w:rFonts w:ascii="Times New Roman" w:hAnsi="Times New Roman" w:cs="Times New Roman"/>
                <w:color w:val="000000"/>
                <w:sz w:val="22"/>
                <w:szCs w:val="22"/>
              </w:rPr>
            </w:pPr>
            <w:r w:rsidRPr="00E57EE9">
              <w:rPr>
                <w:rFonts w:ascii="Times New Roman" w:hAnsi="Times New Roman" w:cs="Times New Roman"/>
                <w:color w:val="000000"/>
                <w:sz w:val="22"/>
                <w:szCs w:val="22"/>
              </w:rPr>
              <w:t>Concern about chronic condition</w:t>
            </w:r>
          </w:p>
        </w:tc>
        <w:tc>
          <w:tcPr>
            <w:tcW w:w="275"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11.10</w:t>
            </w:r>
          </w:p>
        </w:tc>
        <w:tc>
          <w:tcPr>
            <w:tcW w:w="28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14.</w:t>
            </w:r>
            <w:r>
              <w:rPr>
                <w:rFonts w:ascii="Times New Roman" w:hAnsi="Times New Roman" w:cs="Times New Roman"/>
                <w:color w:val="000000"/>
                <w:sz w:val="22"/>
                <w:szCs w:val="22"/>
              </w:rPr>
              <w:t>7</w:t>
            </w:r>
            <w:r w:rsidRPr="00E57EE9">
              <w:rPr>
                <w:rFonts w:ascii="Times New Roman" w:hAnsi="Times New Roman" w:cs="Times New Roman"/>
                <w:color w:val="000000"/>
                <w:sz w:val="22"/>
                <w:szCs w:val="22"/>
              </w:rPr>
              <w:t>0</w:t>
            </w:r>
          </w:p>
        </w:tc>
        <w:tc>
          <w:tcPr>
            <w:tcW w:w="291"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12.00</w:t>
            </w:r>
          </w:p>
        </w:tc>
        <w:tc>
          <w:tcPr>
            <w:tcW w:w="282" w:type="pct"/>
            <w:shd w:val="clear" w:color="auto" w:fill="D9E2F3" w:themeFill="accent1" w:themeFillTint="33"/>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40.00</w:t>
            </w:r>
          </w:p>
        </w:tc>
        <w:tc>
          <w:tcPr>
            <w:tcW w:w="294" w:type="pct"/>
            <w:shd w:val="clear" w:color="auto" w:fill="D9E2F3" w:themeFill="accent1" w:themeFillTint="33"/>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41.70</w:t>
            </w:r>
          </w:p>
        </w:tc>
        <w:tc>
          <w:tcPr>
            <w:tcW w:w="293" w:type="pct"/>
            <w:shd w:val="clear" w:color="auto" w:fill="D9E2F3" w:themeFill="accent1" w:themeFillTint="33"/>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43.60</w:t>
            </w:r>
          </w:p>
        </w:tc>
        <w:tc>
          <w:tcPr>
            <w:tcW w:w="28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1.70</w:t>
            </w:r>
          </w:p>
        </w:tc>
        <w:tc>
          <w:tcPr>
            <w:tcW w:w="32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3.50</w:t>
            </w:r>
          </w:p>
        </w:tc>
        <w:tc>
          <w:tcPr>
            <w:tcW w:w="336"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3.40</w:t>
            </w:r>
          </w:p>
        </w:tc>
        <w:tc>
          <w:tcPr>
            <w:tcW w:w="336"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5.10</w:t>
            </w:r>
          </w:p>
        </w:tc>
        <w:tc>
          <w:tcPr>
            <w:tcW w:w="336"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1.30</w:t>
            </w:r>
          </w:p>
        </w:tc>
        <w:tc>
          <w:tcPr>
            <w:tcW w:w="300"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9.80</w:t>
            </w:r>
          </w:p>
        </w:tc>
      </w:tr>
      <w:tr w:rsidR="00481BAF" w:rsidTr="0007111B">
        <w:tc>
          <w:tcPr>
            <w:tcW w:w="1371" w:type="pct"/>
            <w:vAlign w:val="bottom"/>
          </w:tcPr>
          <w:p w:rsidR="00481BAF" w:rsidRPr="00E57EE9" w:rsidRDefault="00481BAF" w:rsidP="0007111B">
            <w:pPr>
              <w:rPr>
                <w:rFonts w:ascii="Times New Roman" w:hAnsi="Times New Roman" w:cs="Times New Roman"/>
                <w:color w:val="000000"/>
                <w:sz w:val="22"/>
                <w:szCs w:val="22"/>
              </w:rPr>
            </w:pPr>
            <w:r w:rsidRPr="00E57EE9">
              <w:rPr>
                <w:rFonts w:ascii="Times New Roman" w:hAnsi="Times New Roman" w:cs="Times New Roman"/>
                <w:color w:val="000000"/>
                <w:sz w:val="22"/>
                <w:szCs w:val="22"/>
              </w:rPr>
              <w:t>Concern about old age</w:t>
            </w:r>
          </w:p>
        </w:tc>
        <w:tc>
          <w:tcPr>
            <w:tcW w:w="275"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w:t>
            </w:r>
          </w:p>
        </w:tc>
        <w:tc>
          <w:tcPr>
            <w:tcW w:w="28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w:t>
            </w:r>
          </w:p>
        </w:tc>
        <w:tc>
          <w:tcPr>
            <w:tcW w:w="291"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w:t>
            </w:r>
          </w:p>
        </w:tc>
        <w:tc>
          <w:tcPr>
            <w:tcW w:w="28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w:t>
            </w:r>
          </w:p>
        </w:tc>
        <w:tc>
          <w:tcPr>
            <w:tcW w:w="294"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2.80</w:t>
            </w:r>
          </w:p>
        </w:tc>
        <w:tc>
          <w:tcPr>
            <w:tcW w:w="293"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9.90</w:t>
            </w:r>
          </w:p>
        </w:tc>
        <w:tc>
          <w:tcPr>
            <w:tcW w:w="28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w:t>
            </w:r>
          </w:p>
        </w:tc>
        <w:tc>
          <w:tcPr>
            <w:tcW w:w="32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w:t>
            </w:r>
          </w:p>
        </w:tc>
        <w:tc>
          <w:tcPr>
            <w:tcW w:w="336"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w:t>
            </w:r>
          </w:p>
        </w:tc>
        <w:tc>
          <w:tcPr>
            <w:tcW w:w="336"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w:t>
            </w:r>
          </w:p>
        </w:tc>
        <w:tc>
          <w:tcPr>
            <w:tcW w:w="336"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w:t>
            </w:r>
          </w:p>
        </w:tc>
        <w:tc>
          <w:tcPr>
            <w:tcW w:w="300"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5.90</w:t>
            </w:r>
          </w:p>
        </w:tc>
      </w:tr>
      <w:tr w:rsidR="00481BAF" w:rsidTr="0007111B">
        <w:tc>
          <w:tcPr>
            <w:tcW w:w="1371" w:type="pct"/>
            <w:vAlign w:val="bottom"/>
          </w:tcPr>
          <w:p w:rsidR="00481BAF" w:rsidRPr="00A961F7" w:rsidRDefault="00481BAF" w:rsidP="0007111B">
            <w:pPr>
              <w:rPr>
                <w:rFonts w:ascii="Times New Roman" w:hAnsi="Times New Roman" w:cs="Times New Roman"/>
                <w:color w:val="000000"/>
                <w:sz w:val="22"/>
                <w:szCs w:val="22"/>
                <w:vertAlign w:val="superscript"/>
              </w:rPr>
            </w:pPr>
            <w:r w:rsidRPr="00E57EE9">
              <w:rPr>
                <w:rFonts w:ascii="Times New Roman" w:hAnsi="Times New Roman" w:cs="Times New Roman"/>
                <w:color w:val="000000"/>
                <w:sz w:val="22"/>
                <w:szCs w:val="22"/>
              </w:rPr>
              <w:t>Already got antibodies</w:t>
            </w:r>
            <w:r>
              <w:rPr>
                <w:rFonts w:ascii="Times New Roman" w:hAnsi="Times New Roman" w:cs="Times New Roman"/>
                <w:color w:val="000000"/>
                <w:sz w:val="22"/>
                <w:szCs w:val="22"/>
              </w:rPr>
              <w:t xml:space="preserve"> </w:t>
            </w:r>
            <w:r>
              <w:rPr>
                <w:rFonts w:ascii="Times New Roman" w:hAnsi="Times New Roman" w:cs="Times New Roman"/>
                <w:color w:val="000000"/>
                <w:sz w:val="22"/>
                <w:szCs w:val="22"/>
                <w:vertAlign w:val="superscript"/>
              </w:rPr>
              <w:t>a</w:t>
            </w:r>
          </w:p>
        </w:tc>
        <w:tc>
          <w:tcPr>
            <w:tcW w:w="275" w:type="pct"/>
            <w:shd w:val="clear" w:color="auto" w:fill="D9E2F3" w:themeFill="accent1" w:themeFillTint="33"/>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33.30</w:t>
            </w:r>
          </w:p>
        </w:tc>
        <w:tc>
          <w:tcPr>
            <w:tcW w:w="28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7.40</w:t>
            </w:r>
          </w:p>
        </w:tc>
        <w:tc>
          <w:tcPr>
            <w:tcW w:w="291" w:type="pct"/>
            <w:shd w:val="clear" w:color="auto" w:fill="D9E2F3" w:themeFill="accent1" w:themeFillTint="33"/>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12.00</w:t>
            </w:r>
          </w:p>
        </w:tc>
        <w:tc>
          <w:tcPr>
            <w:tcW w:w="28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6.70</w:t>
            </w:r>
          </w:p>
        </w:tc>
        <w:tc>
          <w:tcPr>
            <w:tcW w:w="294"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8.30</w:t>
            </w:r>
          </w:p>
        </w:tc>
        <w:tc>
          <w:tcPr>
            <w:tcW w:w="293"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2.00</w:t>
            </w:r>
          </w:p>
        </w:tc>
        <w:tc>
          <w:tcPr>
            <w:tcW w:w="282" w:type="pct"/>
            <w:shd w:val="clear" w:color="auto" w:fill="auto"/>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12.00</w:t>
            </w:r>
          </w:p>
        </w:tc>
        <w:tc>
          <w:tcPr>
            <w:tcW w:w="32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13.30</w:t>
            </w:r>
          </w:p>
        </w:tc>
        <w:tc>
          <w:tcPr>
            <w:tcW w:w="336"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12.70</w:t>
            </w:r>
          </w:p>
        </w:tc>
        <w:tc>
          <w:tcPr>
            <w:tcW w:w="336"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8.20</w:t>
            </w:r>
          </w:p>
        </w:tc>
        <w:tc>
          <w:tcPr>
            <w:tcW w:w="336"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11.40</w:t>
            </w:r>
          </w:p>
        </w:tc>
        <w:tc>
          <w:tcPr>
            <w:tcW w:w="300" w:type="pct"/>
            <w:shd w:val="clear" w:color="auto" w:fill="FBE4D5" w:themeFill="accent2" w:themeFillTint="33"/>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10.80</w:t>
            </w:r>
          </w:p>
        </w:tc>
      </w:tr>
      <w:tr w:rsidR="00481BAF" w:rsidTr="0007111B">
        <w:tc>
          <w:tcPr>
            <w:tcW w:w="1371" w:type="pct"/>
            <w:vAlign w:val="bottom"/>
          </w:tcPr>
          <w:p w:rsidR="00481BAF" w:rsidRPr="00E57EE9" w:rsidRDefault="00481BAF" w:rsidP="0007111B">
            <w:pPr>
              <w:rPr>
                <w:rFonts w:ascii="Times New Roman" w:hAnsi="Times New Roman" w:cs="Times New Roman"/>
                <w:color w:val="000000"/>
                <w:sz w:val="22"/>
                <w:szCs w:val="22"/>
              </w:rPr>
            </w:pPr>
            <w:r w:rsidRPr="00E57EE9">
              <w:rPr>
                <w:rFonts w:ascii="Times New Roman" w:hAnsi="Times New Roman" w:cs="Times New Roman"/>
                <w:color w:val="000000"/>
                <w:sz w:val="22"/>
                <w:szCs w:val="22"/>
              </w:rPr>
              <w:t>Low trust in government</w:t>
            </w:r>
          </w:p>
        </w:tc>
        <w:tc>
          <w:tcPr>
            <w:tcW w:w="275" w:type="pct"/>
            <w:shd w:val="clear" w:color="auto" w:fill="D9E2F3" w:themeFill="accent1" w:themeFillTint="33"/>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22.20</w:t>
            </w:r>
          </w:p>
        </w:tc>
        <w:tc>
          <w:tcPr>
            <w:tcW w:w="28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3.70</w:t>
            </w:r>
          </w:p>
        </w:tc>
        <w:tc>
          <w:tcPr>
            <w:tcW w:w="291"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8.00</w:t>
            </w:r>
          </w:p>
        </w:tc>
        <w:tc>
          <w:tcPr>
            <w:tcW w:w="28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6.70</w:t>
            </w:r>
          </w:p>
        </w:tc>
        <w:tc>
          <w:tcPr>
            <w:tcW w:w="294" w:type="pct"/>
            <w:shd w:val="clear" w:color="auto" w:fill="D9E2F3" w:themeFill="accent1" w:themeFillTint="33"/>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13.90</w:t>
            </w:r>
          </w:p>
        </w:tc>
        <w:tc>
          <w:tcPr>
            <w:tcW w:w="293"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w:t>
            </w:r>
          </w:p>
        </w:tc>
        <w:tc>
          <w:tcPr>
            <w:tcW w:w="28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3.40</w:t>
            </w:r>
          </w:p>
        </w:tc>
        <w:tc>
          <w:tcPr>
            <w:tcW w:w="32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1.70</w:t>
            </w:r>
          </w:p>
        </w:tc>
        <w:tc>
          <w:tcPr>
            <w:tcW w:w="336"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1.70</w:t>
            </w:r>
          </w:p>
        </w:tc>
        <w:tc>
          <w:tcPr>
            <w:tcW w:w="336"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1.00</w:t>
            </w:r>
          </w:p>
        </w:tc>
        <w:tc>
          <w:tcPr>
            <w:tcW w:w="336"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7.60</w:t>
            </w:r>
          </w:p>
        </w:tc>
        <w:tc>
          <w:tcPr>
            <w:tcW w:w="300"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1.00</w:t>
            </w:r>
          </w:p>
        </w:tc>
      </w:tr>
      <w:tr w:rsidR="00481BAF" w:rsidTr="0007111B">
        <w:tc>
          <w:tcPr>
            <w:tcW w:w="1371" w:type="pct"/>
            <w:vAlign w:val="bottom"/>
          </w:tcPr>
          <w:p w:rsidR="00481BAF" w:rsidRPr="00A901F6" w:rsidRDefault="00481BAF" w:rsidP="0007111B">
            <w:pPr>
              <w:rPr>
                <w:rFonts w:ascii="Times New Roman" w:hAnsi="Times New Roman" w:cs="Times New Roman"/>
                <w:color w:val="000000"/>
                <w:sz w:val="22"/>
                <w:szCs w:val="22"/>
              </w:rPr>
            </w:pPr>
            <w:r w:rsidRPr="00E57EE9">
              <w:rPr>
                <w:rFonts w:ascii="Times New Roman" w:hAnsi="Times New Roman" w:cs="Times New Roman"/>
                <w:color w:val="000000"/>
                <w:sz w:val="22"/>
                <w:szCs w:val="22"/>
              </w:rPr>
              <w:t>Lack of social norm or support</w:t>
            </w:r>
            <w:r>
              <w:rPr>
                <w:rFonts w:ascii="Times New Roman" w:hAnsi="Times New Roman" w:cs="Times New Roman"/>
                <w:color w:val="000000"/>
                <w:sz w:val="22"/>
                <w:szCs w:val="22"/>
              </w:rPr>
              <w:t xml:space="preserve"> </w:t>
            </w:r>
            <w:r>
              <w:rPr>
                <w:rFonts w:ascii="Times New Roman" w:hAnsi="Times New Roman" w:cs="Times New Roman"/>
                <w:color w:val="000000"/>
                <w:sz w:val="22"/>
                <w:szCs w:val="22"/>
                <w:vertAlign w:val="superscript"/>
              </w:rPr>
              <w:t>b</w:t>
            </w:r>
          </w:p>
        </w:tc>
        <w:tc>
          <w:tcPr>
            <w:tcW w:w="275"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11.10</w:t>
            </w:r>
          </w:p>
        </w:tc>
        <w:tc>
          <w:tcPr>
            <w:tcW w:w="28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7.40</w:t>
            </w:r>
          </w:p>
        </w:tc>
        <w:tc>
          <w:tcPr>
            <w:tcW w:w="291"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w:t>
            </w:r>
          </w:p>
        </w:tc>
        <w:tc>
          <w:tcPr>
            <w:tcW w:w="28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w:t>
            </w:r>
          </w:p>
        </w:tc>
        <w:tc>
          <w:tcPr>
            <w:tcW w:w="294"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11.10</w:t>
            </w:r>
          </w:p>
        </w:tc>
        <w:tc>
          <w:tcPr>
            <w:tcW w:w="293" w:type="pct"/>
            <w:shd w:val="clear" w:color="auto" w:fill="D9E2F3" w:themeFill="accent1" w:themeFillTint="33"/>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11.90</w:t>
            </w:r>
          </w:p>
        </w:tc>
        <w:tc>
          <w:tcPr>
            <w:tcW w:w="28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3.40</w:t>
            </w:r>
          </w:p>
        </w:tc>
        <w:tc>
          <w:tcPr>
            <w:tcW w:w="32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1.70</w:t>
            </w:r>
          </w:p>
        </w:tc>
        <w:tc>
          <w:tcPr>
            <w:tcW w:w="336"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2.50</w:t>
            </w:r>
          </w:p>
        </w:tc>
        <w:tc>
          <w:tcPr>
            <w:tcW w:w="336"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3.10</w:t>
            </w:r>
          </w:p>
        </w:tc>
        <w:tc>
          <w:tcPr>
            <w:tcW w:w="336"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1.30</w:t>
            </w:r>
          </w:p>
        </w:tc>
        <w:tc>
          <w:tcPr>
            <w:tcW w:w="300"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7.80</w:t>
            </w:r>
          </w:p>
        </w:tc>
      </w:tr>
      <w:tr w:rsidR="00481BAF" w:rsidTr="0007111B">
        <w:tc>
          <w:tcPr>
            <w:tcW w:w="1371" w:type="pct"/>
            <w:vAlign w:val="bottom"/>
          </w:tcPr>
          <w:p w:rsidR="00481BAF" w:rsidRPr="00E57EE9" w:rsidRDefault="00481BAF" w:rsidP="0007111B">
            <w:pPr>
              <w:rPr>
                <w:rFonts w:ascii="Times New Roman" w:hAnsi="Times New Roman" w:cs="Times New Roman"/>
                <w:color w:val="000000"/>
                <w:sz w:val="22"/>
                <w:szCs w:val="22"/>
              </w:rPr>
            </w:pPr>
            <w:r w:rsidRPr="00E57EE9">
              <w:rPr>
                <w:rFonts w:ascii="Times New Roman" w:hAnsi="Times New Roman" w:cs="Times New Roman"/>
                <w:color w:val="000000"/>
                <w:sz w:val="22"/>
                <w:szCs w:val="22"/>
              </w:rPr>
              <w:t>Perceived low disease risk</w:t>
            </w:r>
          </w:p>
        </w:tc>
        <w:tc>
          <w:tcPr>
            <w:tcW w:w="275"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11.10</w:t>
            </w:r>
          </w:p>
        </w:tc>
        <w:tc>
          <w:tcPr>
            <w:tcW w:w="28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3.70</w:t>
            </w:r>
          </w:p>
        </w:tc>
        <w:tc>
          <w:tcPr>
            <w:tcW w:w="291"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4.00</w:t>
            </w:r>
          </w:p>
        </w:tc>
        <w:tc>
          <w:tcPr>
            <w:tcW w:w="28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6.70</w:t>
            </w:r>
          </w:p>
        </w:tc>
        <w:tc>
          <w:tcPr>
            <w:tcW w:w="294"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w:t>
            </w:r>
          </w:p>
        </w:tc>
        <w:tc>
          <w:tcPr>
            <w:tcW w:w="293"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5.90</w:t>
            </w:r>
          </w:p>
        </w:tc>
        <w:tc>
          <w:tcPr>
            <w:tcW w:w="28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6.80</w:t>
            </w:r>
          </w:p>
        </w:tc>
        <w:tc>
          <w:tcPr>
            <w:tcW w:w="32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4.60</w:t>
            </w:r>
          </w:p>
        </w:tc>
        <w:tc>
          <w:tcPr>
            <w:tcW w:w="336"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5.90</w:t>
            </w:r>
          </w:p>
        </w:tc>
        <w:tc>
          <w:tcPr>
            <w:tcW w:w="336"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4.10</w:t>
            </w:r>
          </w:p>
        </w:tc>
        <w:tc>
          <w:tcPr>
            <w:tcW w:w="336"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5.10</w:t>
            </w:r>
          </w:p>
        </w:tc>
        <w:tc>
          <w:tcPr>
            <w:tcW w:w="300"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5.90</w:t>
            </w:r>
          </w:p>
        </w:tc>
      </w:tr>
      <w:tr w:rsidR="00481BAF" w:rsidTr="0007111B">
        <w:tc>
          <w:tcPr>
            <w:tcW w:w="1371" w:type="pct"/>
            <w:vAlign w:val="bottom"/>
          </w:tcPr>
          <w:p w:rsidR="00481BAF" w:rsidRPr="00E57EE9" w:rsidRDefault="00481BAF" w:rsidP="0007111B">
            <w:pPr>
              <w:rPr>
                <w:rFonts w:ascii="Times New Roman" w:hAnsi="Times New Roman" w:cs="Times New Roman"/>
                <w:color w:val="000000"/>
                <w:sz w:val="22"/>
                <w:szCs w:val="22"/>
              </w:rPr>
            </w:pPr>
            <w:r w:rsidRPr="00E57EE9">
              <w:rPr>
                <w:rFonts w:ascii="Times New Roman" w:hAnsi="Times New Roman" w:cs="Times New Roman"/>
                <w:color w:val="000000"/>
                <w:sz w:val="22"/>
                <w:szCs w:val="22"/>
              </w:rPr>
              <w:t>Wait for better vaccine</w:t>
            </w:r>
          </w:p>
        </w:tc>
        <w:tc>
          <w:tcPr>
            <w:tcW w:w="275"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11.10</w:t>
            </w:r>
          </w:p>
        </w:tc>
        <w:tc>
          <w:tcPr>
            <w:tcW w:w="28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w:t>
            </w:r>
          </w:p>
        </w:tc>
        <w:tc>
          <w:tcPr>
            <w:tcW w:w="291"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4</w:t>
            </w:r>
            <w:r>
              <w:rPr>
                <w:rFonts w:ascii="Times New Roman" w:hAnsi="Times New Roman" w:cs="Times New Roman"/>
                <w:color w:val="000000"/>
                <w:sz w:val="22"/>
                <w:szCs w:val="22"/>
              </w:rPr>
              <w:t>.00</w:t>
            </w:r>
          </w:p>
        </w:tc>
        <w:tc>
          <w:tcPr>
            <w:tcW w:w="28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w:t>
            </w:r>
          </w:p>
        </w:tc>
        <w:tc>
          <w:tcPr>
            <w:tcW w:w="294"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2.80</w:t>
            </w:r>
          </w:p>
        </w:tc>
        <w:tc>
          <w:tcPr>
            <w:tcW w:w="293"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1.0</w:t>
            </w:r>
            <w:r>
              <w:rPr>
                <w:rFonts w:ascii="Times New Roman" w:hAnsi="Times New Roman" w:cs="Times New Roman"/>
                <w:color w:val="000000"/>
                <w:sz w:val="22"/>
                <w:szCs w:val="22"/>
              </w:rPr>
              <w:t>0</w:t>
            </w:r>
          </w:p>
        </w:tc>
        <w:tc>
          <w:tcPr>
            <w:tcW w:w="28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1.70</w:t>
            </w:r>
          </w:p>
        </w:tc>
        <w:tc>
          <w:tcPr>
            <w:tcW w:w="32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1.20</w:t>
            </w:r>
          </w:p>
        </w:tc>
        <w:tc>
          <w:tcPr>
            <w:tcW w:w="336"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3.40</w:t>
            </w:r>
          </w:p>
        </w:tc>
        <w:tc>
          <w:tcPr>
            <w:tcW w:w="336"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5.10</w:t>
            </w:r>
          </w:p>
        </w:tc>
        <w:tc>
          <w:tcPr>
            <w:tcW w:w="336"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2.50</w:t>
            </w:r>
          </w:p>
        </w:tc>
        <w:tc>
          <w:tcPr>
            <w:tcW w:w="300"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2.00</w:t>
            </w:r>
          </w:p>
        </w:tc>
      </w:tr>
      <w:tr w:rsidR="00481BAF" w:rsidTr="0007111B">
        <w:tc>
          <w:tcPr>
            <w:tcW w:w="1371" w:type="pct"/>
            <w:vAlign w:val="bottom"/>
          </w:tcPr>
          <w:p w:rsidR="00481BAF" w:rsidRPr="00E57EE9" w:rsidRDefault="00481BAF" w:rsidP="0007111B">
            <w:pPr>
              <w:rPr>
                <w:rFonts w:ascii="Times New Roman" w:hAnsi="Times New Roman" w:cs="Times New Roman"/>
                <w:color w:val="000000"/>
                <w:sz w:val="22"/>
                <w:szCs w:val="22"/>
              </w:rPr>
            </w:pPr>
            <w:r>
              <w:rPr>
                <w:rFonts w:ascii="Times New Roman" w:hAnsi="Times New Roman" w:cs="Times New Roman"/>
                <w:color w:val="000000"/>
                <w:sz w:val="22"/>
                <w:szCs w:val="22"/>
              </w:rPr>
              <w:t>No</w:t>
            </w:r>
            <w:r w:rsidRPr="00E57EE9">
              <w:rPr>
                <w:rFonts w:ascii="Times New Roman" w:hAnsi="Times New Roman" w:cs="Times New Roman"/>
                <w:color w:val="000000"/>
                <w:sz w:val="22"/>
                <w:szCs w:val="22"/>
              </w:rPr>
              <w:t xml:space="preserve"> mandatory</w:t>
            </w:r>
            <w:r>
              <w:rPr>
                <w:rFonts w:ascii="Times New Roman" w:hAnsi="Times New Roman" w:cs="Times New Roman"/>
                <w:color w:val="000000"/>
                <w:sz w:val="22"/>
                <w:szCs w:val="22"/>
              </w:rPr>
              <w:t xml:space="preserve"> / Dislike mandatory</w:t>
            </w:r>
          </w:p>
        </w:tc>
        <w:tc>
          <w:tcPr>
            <w:tcW w:w="275"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w:t>
            </w:r>
          </w:p>
        </w:tc>
        <w:tc>
          <w:tcPr>
            <w:tcW w:w="28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w:t>
            </w:r>
          </w:p>
        </w:tc>
        <w:tc>
          <w:tcPr>
            <w:tcW w:w="291"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4.00</w:t>
            </w:r>
          </w:p>
        </w:tc>
        <w:tc>
          <w:tcPr>
            <w:tcW w:w="28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w:t>
            </w:r>
          </w:p>
        </w:tc>
        <w:tc>
          <w:tcPr>
            <w:tcW w:w="294" w:type="pct"/>
            <w:vAlign w:val="bottom"/>
          </w:tcPr>
          <w:p w:rsidR="00481BAF" w:rsidRPr="00E57EE9" w:rsidRDefault="00481BAF" w:rsidP="0007111B">
            <w:pPr>
              <w:jc w:val="center"/>
              <w:rPr>
                <w:rFonts w:ascii="Times New Roman" w:hAnsi="Times New Roman" w:cs="Times New Roman"/>
                <w:color w:val="000000"/>
                <w:sz w:val="22"/>
                <w:szCs w:val="22"/>
              </w:rPr>
            </w:pPr>
            <w:r>
              <w:rPr>
                <w:rFonts w:ascii="Times New Roman" w:hAnsi="Times New Roman" w:cs="Times New Roman"/>
                <w:color w:val="000000"/>
                <w:sz w:val="22"/>
                <w:szCs w:val="22"/>
              </w:rPr>
              <w:t>0</w:t>
            </w:r>
          </w:p>
        </w:tc>
        <w:tc>
          <w:tcPr>
            <w:tcW w:w="293" w:type="pct"/>
            <w:vAlign w:val="bottom"/>
          </w:tcPr>
          <w:p w:rsidR="00481BAF" w:rsidRPr="00E57EE9" w:rsidRDefault="00481BAF" w:rsidP="0007111B">
            <w:pPr>
              <w:jc w:val="center"/>
              <w:rPr>
                <w:rFonts w:ascii="Times New Roman" w:hAnsi="Times New Roman" w:cs="Times New Roman"/>
                <w:color w:val="000000"/>
                <w:sz w:val="22"/>
                <w:szCs w:val="22"/>
              </w:rPr>
            </w:pPr>
            <w:r>
              <w:rPr>
                <w:rFonts w:ascii="Times New Roman" w:hAnsi="Times New Roman" w:cs="Times New Roman"/>
                <w:color w:val="000000"/>
                <w:sz w:val="22"/>
                <w:szCs w:val="22"/>
              </w:rPr>
              <w:t>0</w:t>
            </w:r>
          </w:p>
        </w:tc>
        <w:tc>
          <w:tcPr>
            <w:tcW w:w="28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7.70</w:t>
            </w:r>
          </w:p>
        </w:tc>
        <w:tc>
          <w:tcPr>
            <w:tcW w:w="32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7.50</w:t>
            </w:r>
          </w:p>
        </w:tc>
        <w:tc>
          <w:tcPr>
            <w:tcW w:w="336"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11.90</w:t>
            </w:r>
          </w:p>
        </w:tc>
        <w:tc>
          <w:tcPr>
            <w:tcW w:w="336"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5.10</w:t>
            </w:r>
          </w:p>
        </w:tc>
        <w:tc>
          <w:tcPr>
            <w:tcW w:w="336"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8.90</w:t>
            </w:r>
          </w:p>
        </w:tc>
        <w:tc>
          <w:tcPr>
            <w:tcW w:w="300"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4.90</w:t>
            </w:r>
          </w:p>
        </w:tc>
      </w:tr>
      <w:tr w:rsidR="00481BAF" w:rsidTr="0007111B">
        <w:tc>
          <w:tcPr>
            <w:tcW w:w="1371" w:type="pct"/>
            <w:vAlign w:val="bottom"/>
          </w:tcPr>
          <w:p w:rsidR="00481BAF" w:rsidRPr="00A901F6" w:rsidRDefault="00481BAF" w:rsidP="0007111B">
            <w:pPr>
              <w:rPr>
                <w:rFonts w:ascii="Times New Roman" w:hAnsi="Times New Roman" w:cs="Times New Roman"/>
                <w:color w:val="000000"/>
                <w:sz w:val="22"/>
                <w:szCs w:val="22"/>
                <w:vertAlign w:val="superscript"/>
              </w:rPr>
            </w:pPr>
            <w:r w:rsidRPr="00E57EE9">
              <w:rPr>
                <w:rFonts w:ascii="Times New Roman" w:hAnsi="Times New Roman" w:cs="Times New Roman"/>
                <w:color w:val="000000"/>
                <w:sz w:val="22"/>
                <w:szCs w:val="22"/>
              </w:rPr>
              <w:t>Others (</w:t>
            </w:r>
            <w:r>
              <w:rPr>
                <w:rFonts w:ascii="Times New Roman" w:hAnsi="Times New Roman" w:cs="Times New Roman"/>
                <w:color w:val="000000"/>
                <w:sz w:val="22"/>
                <w:szCs w:val="22"/>
              </w:rPr>
              <w:t xml:space="preserve">i.e., </w:t>
            </w:r>
            <w:r w:rsidRPr="00E57EE9">
              <w:rPr>
                <w:rFonts w:ascii="Times New Roman" w:hAnsi="Times New Roman" w:cs="Times New Roman"/>
                <w:color w:val="000000"/>
                <w:sz w:val="22"/>
                <w:szCs w:val="22"/>
              </w:rPr>
              <w:t>pregnant)</w:t>
            </w:r>
            <w:r>
              <w:rPr>
                <w:rFonts w:ascii="Times New Roman" w:hAnsi="Times New Roman" w:cs="Times New Roman"/>
                <w:color w:val="000000"/>
                <w:sz w:val="22"/>
                <w:szCs w:val="22"/>
              </w:rPr>
              <w:t xml:space="preserve"> </w:t>
            </w:r>
            <w:r>
              <w:rPr>
                <w:rFonts w:ascii="Times New Roman" w:hAnsi="Times New Roman" w:cs="Times New Roman"/>
                <w:color w:val="000000"/>
                <w:sz w:val="22"/>
                <w:szCs w:val="22"/>
                <w:vertAlign w:val="superscript"/>
              </w:rPr>
              <w:t>c</w:t>
            </w:r>
          </w:p>
        </w:tc>
        <w:tc>
          <w:tcPr>
            <w:tcW w:w="275"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w:t>
            </w:r>
          </w:p>
        </w:tc>
        <w:tc>
          <w:tcPr>
            <w:tcW w:w="28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3.70</w:t>
            </w:r>
          </w:p>
        </w:tc>
        <w:tc>
          <w:tcPr>
            <w:tcW w:w="291"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4.00</w:t>
            </w:r>
          </w:p>
        </w:tc>
        <w:tc>
          <w:tcPr>
            <w:tcW w:w="28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w:t>
            </w:r>
          </w:p>
        </w:tc>
        <w:tc>
          <w:tcPr>
            <w:tcW w:w="294" w:type="pct"/>
            <w:vAlign w:val="bottom"/>
          </w:tcPr>
          <w:p w:rsidR="00481BAF" w:rsidRPr="00E57EE9" w:rsidRDefault="00481BAF" w:rsidP="0007111B">
            <w:pPr>
              <w:jc w:val="center"/>
              <w:rPr>
                <w:rFonts w:ascii="Times New Roman" w:hAnsi="Times New Roman" w:cs="Times New Roman"/>
                <w:color w:val="000000"/>
                <w:sz w:val="22"/>
                <w:szCs w:val="22"/>
              </w:rPr>
            </w:pPr>
            <w:r>
              <w:rPr>
                <w:rFonts w:ascii="Times New Roman" w:hAnsi="Times New Roman" w:cs="Times New Roman"/>
                <w:color w:val="000000"/>
                <w:sz w:val="22"/>
                <w:szCs w:val="22"/>
              </w:rPr>
              <w:t>0</w:t>
            </w:r>
          </w:p>
        </w:tc>
        <w:tc>
          <w:tcPr>
            <w:tcW w:w="293" w:type="pct"/>
            <w:vAlign w:val="bottom"/>
          </w:tcPr>
          <w:p w:rsidR="00481BAF" w:rsidRPr="00E57EE9" w:rsidRDefault="00481BAF" w:rsidP="0007111B">
            <w:pPr>
              <w:jc w:val="center"/>
              <w:rPr>
                <w:rFonts w:ascii="Times New Roman" w:hAnsi="Times New Roman" w:cs="Times New Roman"/>
                <w:color w:val="000000"/>
                <w:sz w:val="22"/>
                <w:szCs w:val="22"/>
              </w:rPr>
            </w:pPr>
            <w:r>
              <w:rPr>
                <w:rFonts w:ascii="Times New Roman" w:hAnsi="Times New Roman" w:cs="Times New Roman"/>
                <w:color w:val="000000"/>
                <w:sz w:val="22"/>
                <w:szCs w:val="22"/>
              </w:rPr>
              <w:t>0</w:t>
            </w:r>
          </w:p>
        </w:tc>
        <w:tc>
          <w:tcPr>
            <w:tcW w:w="28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0.90</w:t>
            </w:r>
          </w:p>
        </w:tc>
        <w:tc>
          <w:tcPr>
            <w:tcW w:w="32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2.30</w:t>
            </w:r>
          </w:p>
        </w:tc>
        <w:tc>
          <w:tcPr>
            <w:tcW w:w="336"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2.50</w:t>
            </w:r>
          </w:p>
        </w:tc>
        <w:tc>
          <w:tcPr>
            <w:tcW w:w="336"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3.10</w:t>
            </w:r>
          </w:p>
        </w:tc>
        <w:tc>
          <w:tcPr>
            <w:tcW w:w="336"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2.50</w:t>
            </w:r>
          </w:p>
        </w:tc>
        <w:tc>
          <w:tcPr>
            <w:tcW w:w="300"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3.90</w:t>
            </w:r>
          </w:p>
        </w:tc>
      </w:tr>
      <w:tr w:rsidR="00481BAF" w:rsidTr="0007111B">
        <w:tc>
          <w:tcPr>
            <w:tcW w:w="1371" w:type="pct"/>
            <w:vAlign w:val="bottom"/>
          </w:tcPr>
          <w:p w:rsidR="00481BAF" w:rsidRPr="00E57EE9" w:rsidRDefault="00481BAF" w:rsidP="0007111B">
            <w:pPr>
              <w:rPr>
                <w:rFonts w:ascii="Times New Roman" w:hAnsi="Times New Roman" w:cs="Times New Roman"/>
                <w:color w:val="000000"/>
                <w:sz w:val="22"/>
                <w:szCs w:val="22"/>
              </w:rPr>
            </w:pPr>
            <w:r w:rsidRPr="00E57EE9">
              <w:rPr>
                <w:rFonts w:ascii="Times New Roman" w:hAnsi="Times New Roman" w:cs="Times New Roman"/>
                <w:color w:val="000000"/>
                <w:sz w:val="22"/>
                <w:szCs w:val="22"/>
              </w:rPr>
              <w:t>No incentives to take the vaccine</w:t>
            </w:r>
          </w:p>
        </w:tc>
        <w:tc>
          <w:tcPr>
            <w:tcW w:w="275"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w:t>
            </w:r>
          </w:p>
        </w:tc>
        <w:tc>
          <w:tcPr>
            <w:tcW w:w="28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w:t>
            </w:r>
          </w:p>
        </w:tc>
        <w:tc>
          <w:tcPr>
            <w:tcW w:w="291"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w:t>
            </w:r>
          </w:p>
        </w:tc>
        <w:tc>
          <w:tcPr>
            <w:tcW w:w="282" w:type="pct"/>
            <w:vAlign w:val="bottom"/>
          </w:tcPr>
          <w:p w:rsidR="00481BAF" w:rsidRPr="00E57EE9" w:rsidRDefault="00481BAF" w:rsidP="0007111B">
            <w:pPr>
              <w:jc w:val="center"/>
              <w:rPr>
                <w:rFonts w:ascii="Times New Roman" w:hAnsi="Times New Roman" w:cs="Times New Roman"/>
                <w:color w:val="000000"/>
                <w:sz w:val="22"/>
                <w:szCs w:val="22"/>
              </w:rPr>
            </w:pPr>
            <w:r>
              <w:rPr>
                <w:rFonts w:ascii="Times New Roman" w:hAnsi="Times New Roman" w:cs="Times New Roman"/>
                <w:color w:val="000000"/>
                <w:sz w:val="22"/>
                <w:szCs w:val="22"/>
              </w:rPr>
              <w:t>0</w:t>
            </w:r>
          </w:p>
        </w:tc>
        <w:tc>
          <w:tcPr>
            <w:tcW w:w="294" w:type="pct"/>
            <w:vAlign w:val="bottom"/>
          </w:tcPr>
          <w:p w:rsidR="00481BAF" w:rsidRPr="00E57EE9" w:rsidRDefault="00481BAF" w:rsidP="0007111B">
            <w:pPr>
              <w:jc w:val="center"/>
              <w:rPr>
                <w:rFonts w:ascii="Times New Roman" w:hAnsi="Times New Roman" w:cs="Times New Roman"/>
                <w:color w:val="000000"/>
                <w:sz w:val="22"/>
                <w:szCs w:val="22"/>
              </w:rPr>
            </w:pPr>
            <w:r>
              <w:rPr>
                <w:rFonts w:ascii="Times New Roman" w:hAnsi="Times New Roman" w:cs="Times New Roman"/>
                <w:color w:val="000000"/>
                <w:sz w:val="22"/>
                <w:szCs w:val="22"/>
              </w:rPr>
              <w:t>0</w:t>
            </w:r>
          </w:p>
        </w:tc>
        <w:tc>
          <w:tcPr>
            <w:tcW w:w="293"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1.00</w:t>
            </w:r>
          </w:p>
        </w:tc>
        <w:tc>
          <w:tcPr>
            <w:tcW w:w="28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w:t>
            </w:r>
          </w:p>
        </w:tc>
        <w:tc>
          <w:tcPr>
            <w:tcW w:w="32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0.60</w:t>
            </w:r>
          </w:p>
        </w:tc>
        <w:tc>
          <w:tcPr>
            <w:tcW w:w="336"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0.80</w:t>
            </w:r>
          </w:p>
        </w:tc>
        <w:tc>
          <w:tcPr>
            <w:tcW w:w="336"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2.00</w:t>
            </w:r>
          </w:p>
        </w:tc>
        <w:tc>
          <w:tcPr>
            <w:tcW w:w="336"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2.50</w:t>
            </w:r>
          </w:p>
        </w:tc>
        <w:tc>
          <w:tcPr>
            <w:tcW w:w="300"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w:t>
            </w:r>
          </w:p>
        </w:tc>
      </w:tr>
      <w:tr w:rsidR="00481BAF" w:rsidTr="0007111B">
        <w:tc>
          <w:tcPr>
            <w:tcW w:w="1371" w:type="pct"/>
            <w:vAlign w:val="bottom"/>
          </w:tcPr>
          <w:p w:rsidR="00481BAF" w:rsidRPr="00E57EE9" w:rsidRDefault="00481BAF" w:rsidP="0007111B">
            <w:pPr>
              <w:rPr>
                <w:rFonts w:ascii="Times New Roman" w:hAnsi="Times New Roman" w:cs="Times New Roman"/>
                <w:color w:val="000000"/>
                <w:sz w:val="22"/>
                <w:szCs w:val="22"/>
              </w:rPr>
            </w:pPr>
            <w:r w:rsidRPr="00E57EE9">
              <w:rPr>
                <w:rFonts w:ascii="Times New Roman" w:hAnsi="Times New Roman" w:cs="Times New Roman"/>
                <w:color w:val="000000"/>
                <w:sz w:val="22"/>
                <w:szCs w:val="22"/>
              </w:rPr>
              <w:t>Not convenient to take</w:t>
            </w:r>
            <w:r>
              <w:rPr>
                <w:rFonts w:ascii="Times New Roman" w:hAnsi="Times New Roman" w:cs="Times New Roman"/>
                <w:color w:val="000000"/>
                <w:sz w:val="22"/>
                <w:szCs w:val="22"/>
              </w:rPr>
              <w:t xml:space="preserve"> the vaccine</w:t>
            </w:r>
          </w:p>
        </w:tc>
        <w:tc>
          <w:tcPr>
            <w:tcW w:w="275"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w:t>
            </w:r>
          </w:p>
        </w:tc>
        <w:tc>
          <w:tcPr>
            <w:tcW w:w="28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w:t>
            </w:r>
          </w:p>
        </w:tc>
        <w:tc>
          <w:tcPr>
            <w:tcW w:w="291"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w:t>
            </w:r>
          </w:p>
        </w:tc>
        <w:tc>
          <w:tcPr>
            <w:tcW w:w="282" w:type="pct"/>
            <w:vAlign w:val="bottom"/>
          </w:tcPr>
          <w:p w:rsidR="00481BAF" w:rsidRPr="00E57EE9" w:rsidRDefault="00481BAF" w:rsidP="0007111B">
            <w:pPr>
              <w:jc w:val="center"/>
              <w:rPr>
                <w:rFonts w:ascii="Times New Roman" w:hAnsi="Times New Roman" w:cs="Times New Roman"/>
                <w:color w:val="000000"/>
                <w:sz w:val="22"/>
                <w:szCs w:val="22"/>
              </w:rPr>
            </w:pPr>
            <w:r>
              <w:rPr>
                <w:rFonts w:ascii="Times New Roman" w:hAnsi="Times New Roman" w:cs="Times New Roman"/>
                <w:color w:val="000000"/>
                <w:sz w:val="22"/>
                <w:szCs w:val="22"/>
              </w:rPr>
              <w:t>0</w:t>
            </w:r>
          </w:p>
        </w:tc>
        <w:tc>
          <w:tcPr>
            <w:tcW w:w="294" w:type="pct"/>
            <w:vAlign w:val="bottom"/>
          </w:tcPr>
          <w:p w:rsidR="00481BAF" w:rsidRPr="00E57EE9" w:rsidRDefault="00481BAF" w:rsidP="0007111B">
            <w:pPr>
              <w:jc w:val="center"/>
              <w:rPr>
                <w:rFonts w:ascii="Times New Roman" w:hAnsi="Times New Roman" w:cs="Times New Roman"/>
                <w:color w:val="000000"/>
                <w:sz w:val="22"/>
                <w:szCs w:val="22"/>
              </w:rPr>
            </w:pPr>
            <w:r>
              <w:rPr>
                <w:rFonts w:ascii="Times New Roman" w:hAnsi="Times New Roman" w:cs="Times New Roman"/>
                <w:color w:val="000000"/>
                <w:sz w:val="22"/>
                <w:szCs w:val="22"/>
              </w:rPr>
              <w:t>0</w:t>
            </w:r>
          </w:p>
        </w:tc>
        <w:tc>
          <w:tcPr>
            <w:tcW w:w="293" w:type="pct"/>
            <w:vAlign w:val="bottom"/>
          </w:tcPr>
          <w:p w:rsidR="00481BAF" w:rsidRPr="00E57EE9" w:rsidRDefault="00481BAF" w:rsidP="0007111B">
            <w:pPr>
              <w:jc w:val="center"/>
              <w:rPr>
                <w:rFonts w:ascii="Times New Roman" w:hAnsi="Times New Roman" w:cs="Times New Roman"/>
                <w:color w:val="000000"/>
                <w:sz w:val="22"/>
                <w:szCs w:val="22"/>
              </w:rPr>
            </w:pPr>
            <w:r>
              <w:rPr>
                <w:rFonts w:ascii="Times New Roman" w:hAnsi="Times New Roman" w:cs="Times New Roman"/>
                <w:color w:val="000000"/>
                <w:sz w:val="22"/>
                <w:szCs w:val="22"/>
              </w:rPr>
              <w:t>0</w:t>
            </w:r>
          </w:p>
        </w:tc>
        <w:tc>
          <w:tcPr>
            <w:tcW w:w="28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w:t>
            </w:r>
          </w:p>
        </w:tc>
        <w:tc>
          <w:tcPr>
            <w:tcW w:w="32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w:t>
            </w:r>
          </w:p>
        </w:tc>
        <w:tc>
          <w:tcPr>
            <w:tcW w:w="336"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w:t>
            </w:r>
          </w:p>
        </w:tc>
        <w:tc>
          <w:tcPr>
            <w:tcW w:w="336"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1.00</w:t>
            </w:r>
          </w:p>
        </w:tc>
        <w:tc>
          <w:tcPr>
            <w:tcW w:w="336"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2.50</w:t>
            </w:r>
          </w:p>
        </w:tc>
        <w:tc>
          <w:tcPr>
            <w:tcW w:w="300"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w:t>
            </w:r>
          </w:p>
        </w:tc>
      </w:tr>
      <w:tr w:rsidR="00481BAF" w:rsidTr="0007111B">
        <w:tc>
          <w:tcPr>
            <w:tcW w:w="1371" w:type="pct"/>
            <w:vAlign w:val="bottom"/>
          </w:tcPr>
          <w:p w:rsidR="00481BAF" w:rsidRPr="00A901F6" w:rsidRDefault="00481BAF" w:rsidP="0007111B">
            <w:pPr>
              <w:rPr>
                <w:rFonts w:ascii="Times New Roman" w:hAnsi="Times New Roman" w:cs="Times New Roman"/>
                <w:color w:val="000000"/>
                <w:sz w:val="22"/>
                <w:szCs w:val="22"/>
                <w:vertAlign w:val="superscript"/>
              </w:rPr>
            </w:pPr>
            <w:r w:rsidRPr="00E57EE9">
              <w:rPr>
                <w:rFonts w:ascii="Times New Roman" w:hAnsi="Times New Roman" w:cs="Times New Roman"/>
                <w:color w:val="000000"/>
                <w:sz w:val="22"/>
                <w:szCs w:val="22"/>
              </w:rPr>
              <w:t>Free rider psychology</w:t>
            </w:r>
            <w:r>
              <w:rPr>
                <w:rFonts w:ascii="Times New Roman" w:hAnsi="Times New Roman" w:cs="Times New Roman"/>
                <w:color w:val="000000"/>
                <w:sz w:val="22"/>
                <w:szCs w:val="22"/>
              </w:rPr>
              <w:t xml:space="preserve"> </w:t>
            </w:r>
            <w:r>
              <w:rPr>
                <w:rFonts w:ascii="Times New Roman" w:hAnsi="Times New Roman" w:cs="Times New Roman"/>
                <w:color w:val="000000"/>
                <w:sz w:val="22"/>
                <w:szCs w:val="22"/>
                <w:vertAlign w:val="superscript"/>
              </w:rPr>
              <w:t>d</w:t>
            </w:r>
          </w:p>
        </w:tc>
        <w:tc>
          <w:tcPr>
            <w:tcW w:w="275"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w:t>
            </w:r>
          </w:p>
        </w:tc>
        <w:tc>
          <w:tcPr>
            <w:tcW w:w="28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3.7</w:t>
            </w:r>
            <w:r>
              <w:rPr>
                <w:rFonts w:ascii="Times New Roman" w:hAnsi="Times New Roman" w:cs="Times New Roman"/>
                <w:color w:val="000000"/>
                <w:sz w:val="22"/>
                <w:szCs w:val="22"/>
              </w:rPr>
              <w:t>0</w:t>
            </w:r>
          </w:p>
        </w:tc>
        <w:tc>
          <w:tcPr>
            <w:tcW w:w="291"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w:t>
            </w:r>
          </w:p>
        </w:tc>
        <w:tc>
          <w:tcPr>
            <w:tcW w:w="282" w:type="pct"/>
            <w:vAlign w:val="bottom"/>
          </w:tcPr>
          <w:p w:rsidR="00481BAF" w:rsidRPr="00E57EE9" w:rsidRDefault="00481BAF" w:rsidP="0007111B">
            <w:pPr>
              <w:jc w:val="center"/>
              <w:rPr>
                <w:rFonts w:ascii="Times New Roman" w:hAnsi="Times New Roman" w:cs="Times New Roman"/>
                <w:color w:val="000000"/>
                <w:sz w:val="22"/>
                <w:szCs w:val="22"/>
              </w:rPr>
            </w:pPr>
            <w:r>
              <w:rPr>
                <w:rFonts w:ascii="Times New Roman" w:hAnsi="Times New Roman" w:cs="Times New Roman"/>
                <w:color w:val="000000"/>
                <w:sz w:val="22"/>
                <w:szCs w:val="22"/>
              </w:rPr>
              <w:t>0</w:t>
            </w:r>
          </w:p>
        </w:tc>
        <w:tc>
          <w:tcPr>
            <w:tcW w:w="294" w:type="pct"/>
            <w:vAlign w:val="bottom"/>
          </w:tcPr>
          <w:p w:rsidR="00481BAF" w:rsidRPr="00E57EE9" w:rsidRDefault="00481BAF" w:rsidP="0007111B">
            <w:pPr>
              <w:jc w:val="center"/>
              <w:rPr>
                <w:rFonts w:ascii="Times New Roman" w:hAnsi="Times New Roman" w:cs="Times New Roman"/>
                <w:color w:val="000000"/>
                <w:sz w:val="22"/>
                <w:szCs w:val="22"/>
              </w:rPr>
            </w:pPr>
            <w:r>
              <w:rPr>
                <w:rFonts w:ascii="Times New Roman" w:hAnsi="Times New Roman" w:cs="Times New Roman"/>
                <w:color w:val="000000"/>
                <w:sz w:val="22"/>
                <w:szCs w:val="22"/>
              </w:rPr>
              <w:t>0</w:t>
            </w:r>
          </w:p>
        </w:tc>
        <w:tc>
          <w:tcPr>
            <w:tcW w:w="293" w:type="pct"/>
            <w:vAlign w:val="bottom"/>
          </w:tcPr>
          <w:p w:rsidR="00481BAF" w:rsidRPr="00E57EE9" w:rsidRDefault="00481BAF" w:rsidP="0007111B">
            <w:pPr>
              <w:jc w:val="center"/>
              <w:rPr>
                <w:rFonts w:ascii="Times New Roman" w:hAnsi="Times New Roman" w:cs="Times New Roman"/>
                <w:color w:val="000000"/>
                <w:sz w:val="22"/>
                <w:szCs w:val="22"/>
              </w:rPr>
            </w:pPr>
            <w:r>
              <w:rPr>
                <w:rFonts w:ascii="Times New Roman" w:hAnsi="Times New Roman" w:cs="Times New Roman"/>
                <w:color w:val="000000"/>
                <w:sz w:val="22"/>
                <w:szCs w:val="22"/>
              </w:rPr>
              <w:t>0</w:t>
            </w:r>
          </w:p>
        </w:tc>
        <w:tc>
          <w:tcPr>
            <w:tcW w:w="28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0.90</w:t>
            </w:r>
          </w:p>
        </w:tc>
        <w:tc>
          <w:tcPr>
            <w:tcW w:w="322"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0.60</w:t>
            </w:r>
          </w:p>
        </w:tc>
        <w:tc>
          <w:tcPr>
            <w:tcW w:w="336"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w:t>
            </w:r>
          </w:p>
        </w:tc>
        <w:tc>
          <w:tcPr>
            <w:tcW w:w="336"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w:t>
            </w:r>
          </w:p>
        </w:tc>
        <w:tc>
          <w:tcPr>
            <w:tcW w:w="336"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1.30</w:t>
            </w:r>
          </w:p>
        </w:tc>
        <w:tc>
          <w:tcPr>
            <w:tcW w:w="300" w:type="pct"/>
            <w:vAlign w:val="bottom"/>
          </w:tcPr>
          <w:p w:rsidR="00481BAF" w:rsidRPr="00E57EE9" w:rsidRDefault="00481BAF" w:rsidP="0007111B">
            <w:pPr>
              <w:jc w:val="center"/>
              <w:rPr>
                <w:rFonts w:ascii="Times New Roman" w:hAnsi="Times New Roman" w:cs="Times New Roman"/>
                <w:color w:val="000000"/>
                <w:sz w:val="22"/>
                <w:szCs w:val="22"/>
              </w:rPr>
            </w:pPr>
            <w:r w:rsidRPr="00E57EE9">
              <w:rPr>
                <w:rFonts w:ascii="Times New Roman" w:hAnsi="Times New Roman" w:cs="Times New Roman"/>
                <w:color w:val="000000"/>
                <w:sz w:val="22"/>
                <w:szCs w:val="22"/>
              </w:rPr>
              <w:t>0</w:t>
            </w:r>
          </w:p>
        </w:tc>
      </w:tr>
    </w:tbl>
    <w:p w:rsidR="00481BAF" w:rsidRDefault="00481BAF" w:rsidP="0007111B">
      <w:pPr>
        <w:rPr>
          <w:rFonts w:ascii="Times New Roman" w:hAnsi="Times New Roman" w:cs="Times New Roman"/>
          <w:sz w:val="22"/>
          <w:szCs w:val="22"/>
        </w:rPr>
      </w:pPr>
      <w:proofErr w:type="gramStart"/>
      <w:r>
        <w:rPr>
          <w:rFonts w:ascii="Times New Roman" w:hAnsi="Times New Roman" w:cs="Times New Roman"/>
          <w:sz w:val="22"/>
          <w:szCs w:val="22"/>
          <w:vertAlign w:val="superscript"/>
        </w:rPr>
        <w:t>a</w:t>
      </w:r>
      <w:proofErr w:type="gramEnd"/>
      <w:r>
        <w:rPr>
          <w:rFonts w:ascii="Times New Roman" w:hAnsi="Times New Roman" w:cs="Times New Roman"/>
          <w:sz w:val="22"/>
          <w:szCs w:val="22"/>
        </w:rPr>
        <w:t xml:space="preserve"> Already got antibodies consisted of the following reasons: already got antibodies because of natural infections; antibodies are sufficient after getting two jabs.</w:t>
      </w:r>
    </w:p>
    <w:p w:rsidR="00481BAF" w:rsidRDefault="00481BAF" w:rsidP="0007111B">
      <w:pPr>
        <w:rPr>
          <w:rFonts w:ascii="Times New Roman" w:hAnsi="Times New Roman" w:cs="Times New Roman"/>
          <w:sz w:val="22"/>
          <w:szCs w:val="22"/>
        </w:rPr>
      </w:pPr>
      <w:r>
        <w:rPr>
          <w:rFonts w:ascii="Times New Roman" w:hAnsi="Times New Roman" w:cs="Times New Roman"/>
          <w:sz w:val="22"/>
          <w:szCs w:val="22"/>
          <w:vertAlign w:val="superscript"/>
        </w:rPr>
        <w:t>b</w:t>
      </w:r>
      <w:r>
        <w:rPr>
          <w:rFonts w:ascii="Times New Roman" w:hAnsi="Times New Roman" w:cs="Times New Roman"/>
          <w:sz w:val="22"/>
          <w:szCs w:val="22"/>
        </w:rPr>
        <w:t xml:space="preserve"> Lack of social norm or support consisted of the following reasons: have not been encouraged by doctor/family/friends/other people.</w:t>
      </w:r>
    </w:p>
    <w:p w:rsidR="00481BAF" w:rsidRDefault="00481BAF" w:rsidP="0007111B">
      <w:pPr>
        <w:rPr>
          <w:rFonts w:ascii="Times New Roman" w:hAnsi="Times New Roman" w:cs="Times New Roman"/>
          <w:sz w:val="22"/>
          <w:szCs w:val="22"/>
        </w:rPr>
      </w:pPr>
      <w:r>
        <w:rPr>
          <w:rFonts w:ascii="Times New Roman" w:hAnsi="Times New Roman" w:cs="Times New Roman"/>
          <w:sz w:val="22"/>
          <w:szCs w:val="22"/>
          <w:vertAlign w:val="superscript"/>
        </w:rPr>
        <w:lastRenderedPageBreak/>
        <w:t>c</w:t>
      </w:r>
      <w:r>
        <w:rPr>
          <w:rFonts w:ascii="Times New Roman" w:hAnsi="Times New Roman" w:cs="Times New Roman"/>
          <w:sz w:val="22"/>
          <w:szCs w:val="22"/>
        </w:rPr>
        <w:t xml:space="preserve"> Others consisted of the following reasons: pregnancy; not yet the age to take the third dose; not enough duration after the second jab.</w:t>
      </w:r>
    </w:p>
    <w:p w:rsidR="00481BAF" w:rsidRDefault="00481BAF" w:rsidP="0007111B">
      <w:pPr>
        <w:rPr>
          <w:rFonts w:ascii="Times New Roman" w:hAnsi="Times New Roman" w:cs="Times New Roman"/>
          <w:sz w:val="22"/>
          <w:szCs w:val="22"/>
        </w:rPr>
      </w:pPr>
      <w:r>
        <w:rPr>
          <w:rFonts w:ascii="Times New Roman" w:hAnsi="Times New Roman" w:cs="Times New Roman"/>
          <w:sz w:val="22"/>
          <w:szCs w:val="22"/>
          <w:vertAlign w:val="superscript"/>
        </w:rPr>
        <w:t>d</w:t>
      </w:r>
      <w:r>
        <w:rPr>
          <w:rFonts w:ascii="Times New Roman" w:hAnsi="Times New Roman" w:cs="Times New Roman"/>
          <w:sz w:val="22"/>
          <w:szCs w:val="22"/>
        </w:rPr>
        <w:t xml:space="preserve"> Free rider psychology consisted of the following reason: others will take the vaccine so no need to take it myself.</w:t>
      </w:r>
    </w:p>
    <w:p w:rsidR="00481BAF" w:rsidRPr="00A961F7" w:rsidRDefault="00481BAF" w:rsidP="0007111B">
      <w:pPr>
        <w:rPr>
          <w:rFonts w:ascii="Times New Roman" w:hAnsi="Times New Roman" w:cs="Times New Roman"/>
          <w:sz w:val="22"/>
          <w:szCs w:val="22"/>
        </w:rPr>
        <w:sectPr w:rsidR="00481BAF" w:rsidRPr="00A961F7" w:rsidSect="0007111B">
          <w:pgSz w:w="16838" w:h="11906" w:orient="landscape"/>
          <w:pgMar w:top="1440" w:right="1440" w:bottom="1440" w:left="1440" w:header="709" w:footer="709" w:gutter="0"/>
          <w:cols w:space="708"/>
          <w:docGrid w:linePitch="360"/>
        </w:sectPr>
      </w:pPr>
      <w:r>
        <w:rPr>
          <w:rFonts w:ascii="Times New Roman" w:hAnsi="Times New Roman" w:cs="Times New Roman"/>
          <w:sz w:val="22"/>
          <w:szCs w:val="22"/>
        </w:rPr>
        <w:t>The blue shaded cells indicate the top three reasons for not taking the primary vaccine doses by the six age groups, while the orange shaded cells indicate the top three reasons for not taking the booster vaccine dose by the six age groups.</w:t>
      </w:r>
    </w:p>
    <w:p w:rsidR="00481BAF" w:rsidRDefault="00481BAF" w:rsidP="0007111B">
      <w:pPr>
        <w:widowControl/>
        <w:spacing w:line="276" w:lineRule="auto"/>
        <w:jc w:val="left"/>
        <w:rPr>
          <w:rFonts w:ascii="Times New Roman" w:hAnsi="Times New Roman" w:cs="Times New Roman"/>
          <w:sz w:val="22"/>
          <w:szCs w:val="22"/>
        </w:rPr>
      </w:pPr>
      <w:r>
        <w:rPr>
          <w:rFonts w:ascii="Times New Roman" w:hAnsi="Times New Roman" w:cs="Times New Roman"/>
          <w:noProof/>
          <w:sz w:val="22"/>
          <w:szCs w:val="22"/>
        </w:rPr>
        <w:lastRenderedPageBreak/>
        <w:drawing>
          <wp:inline distT="0" distB="0" distL="0" distR="0">
            <wp:extent cx="5731510" cy="4510405"/>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issing value prop.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4510405"/>
                    </a:xfrm>
                    <a:prstGeom prst="rect">
                      <a:avLst/>
                    </a:prstGeom>
                  </pic:spPr>
                </pic:pic>
              </a:graphicData>
            </a:graphic>
          </wp:inline>
        </w:drawing>
      </w:r>
    </w:p>
    <w:p w:rsidR="00481BAF" w:rsidRDefault="00481BAF" w:rsidP="0007111B">
      <w:pPr>
        <w:widowControl/>
        <w:spacing w:line="276" w:lineRule="auto"/>
        <w:jc w:val="left"/>
        <w:rPr>
          <w:rFonts w:ascii="Times New Roman" w:hAnsi="Times New Roman" w:cs="Times New Roman"/>
          <w:sz w:val="22"/>
          <w:szCs w:val="22"/>
        </w:rPr>
      </w:pPr>
      <w:r>
        <w:rPr>
          <w:rFonts w:ascii="Times New Roman" w:hAnsi="Times New Roman" w:cs="Times New Roman"/>
          <w:sz w:val="22"/>
          <w:szCs w:val="22"/>
        </w:rPr>
        <w:t>Appendix Figure 1. Proportion of missing values in selected variables</w:t>
      </w:r>
    </w:p>
    <w:p w:rsidR="00481BAF" w:rsidRDefault="00481BAF" w:rsidP="0007111B">
      <w:pPr>
        <w:widowControl/>
        <w:spacing w:line="276" w:lineRule="auto"/>
        <w:jc w:val="left"/>
        <w:rPr>
          <w:rFonts w:ascii="Times New Roman" w:hAnsi="Times New Roman" w:cs="Times New Roman"/>
          <w:i/>
          <w:sz w:val="22"/>
          <w:szCs w:val="22"/>
        </w:rPr>
      </w:pPr>
      <w:r w:rsidRPr="00B559C8">
        <w:rPr>
          <w:rFonts w:ascii="Times New Roman" w:hAnsi="Times New Roman" w:cs="Times New Roman"/>
          <w:i/>
          <w:sz w:val="22"/>
          <w:szCs w:val="22"/>
        </w:rPr>
        <w:t xml:space="preserve">We removed </w:t>
      </w:r>
      <w:r>
        <w:rPr>
          <w:rFonts w:ascii="Times New Roman" w:hAnsi="Times New Roman" w:cs="Times New Roman"/>
          <w:i/>
          <w:sz w:val="22"/>
          <w:szCs w:val="22"/>
        </w:rPr>
        <w:t xml:space="preserve">two variables with high proportion of missing values in the network model, one is monthly household income (missing value rate: 20.8%), another is one of the vaccine confidence items (“I believe that vaccine is compatible with my religious belief”; missing value rate: 28.7%). The high proportion of missing values in these two variables could be that the questions were relatively sensitive to answer over telephone, and not many people can accurately report their household income and religious belief (answer “Don’t know” will be categorized as missing in our survey). The remaining variables have no more than 8% of the missing values were all included into the final models.  </w:t>
      </w:r>
    </w:p>
    <w:p w:rsidR="00481BAF" w:rsidRDefault="00481BAF" w:rsidP="0007111B">
      <w:pPr>
        <w:widowControl/>
        <w:spacing w:line="276" w:lineRule="auto"/>
        <w:jc w:val="left"/>
        <w:rPr>
          <w:rFonts w:ascii="Times New Roman" w:hAnsi="Times New Roman" w:cs="Times New Roman"/>
          <w:i/>
          <w:sz w:val="22"/>
          <w:szCs w:val="22"/>
        </w:rPr>
      </w:pPr>
    </w:p>
    <w:p w:rsidR="00481BAF" w:rsidRDefault="00481BAF">
      <w:pPr>
        <w:widowControl/>
        <w:spacing w:after="160" w:line="259" w:lineRule="auto"/>
        <w:jc w:val="left"/>
        <w:rPr>
          <w:rFonts w:ascii="Times New Roman" w:hAnsi="Times New Roman" w:cs="Times New Roman"/>
          <w:sz w:val="22"/>
          <w:szCs w:val="22"/>
        </w:rPr>
      </w:pPr>
      <w:r>
        <w:rPr>
          <w:rFonts w:ascii="Times New Roman" w:hAnsi="Times New Roman" w:cs="Times New Roman"/>
          <w:sz w:val="22"/>
          <w:szCs w:val="22"/>
        </w:rPr>
        <w:br w:type="page"/>
      </w:r>
    </w:p>
    <w:p w:rsidR="00481BAF" w:rsidRDefault="00481BAF">
      <w:pPr>
        <w:widowControl/>
        <w:spacing w:after="160" w:line="259" w:lineRule="auto"/>
        <w:jc w:val="left"/>
        <w:rPr>
          <w:rFonts w:ascii="Times New Roman" w:hAnsi="Times New Roman" w:cs="Times New Roman"/>
          <w:sz w:val="22"/>
          <w:szCs w:val="22"/>
        </w:rPr>
      </w:pPr>
      <w:r>
        <w:rPr>
          <w:rFonts w:ascii="Times New Roman" w:hAnsi="Times New Roman" w:cs="Times New Roman"/>
          <w:noProof/>
          <w:sz w:val="22"/>
          <w:szCs w:val="22"/>
        </w:rPr>
        <w:lastRenderedPageBreak/>
        <w:drawing>
          <wp:inline distT="0" distB="0" distL="0" distR="0">
            <wp:extent cx="5731510" cy="503618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ppendix Fig2_combined_robust_chisquare.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5036185"/>
                    </a:xfrm>
                    <a:prstGeom prst="rect">
                      <a:avLst/>
                    </a:prstGeom>
                  </pic:spPr>
                </pic:pic>
              </a:graphicData>
            </a:graphic>
          </wp:inline>
        </w:drawing>
      </w:r>
    </w:p>
    <w:p w:rsidR="00481BAF" w:rsidRDefault="00481BAF" w:rsidP="0007111B">
      <w:pPr>
        <w:widowControl/>
        <w:spacing w:line="276" w:lineRule="auto"/>
        <w:jc w:val="left"/>
        <w:rPr>
          <w:rFonts w:ascii="Times New Roman" w:hAnsi="Times New Roman" w:cs="Times New Roman"/>
          <w:sz w:val="22"/>
          <w:szCs w:val="22"/>
        </w:rPr>
      </w:pPr>
      <w:r>
        <w:rPr>
          <w:rFonts w:ascii="Times New Roman" w:hAnsi="Times New Roman" w:cs="Times New Roman"/>
          <w:sz w:val="22"/>
          <w:szCs w:val="22"/>
        </w:rPr>
        <w:t>Appendix Figure 2. Proportion of adopting or non-adopting non-pharmaceutical preventive behaviors by vaccination uptake status</w:t>
      </w:r>
    </w:p>
    <w:p w:rsidR="00481BAF" w:rsidRPr="00BD033D" w:rsidRDefault="00481BAF" w:rsidP="0007111B">
      <w:pPr>
        <w:widowControl/>
        <w:spacing w:line="276" w:lineRule="auto"/>
        <w:jc w:val="left"/>
        <w:rPr>
          <w:rFonts w:ascii="Times New Roman" w:hAnsi="Times New Roman" w:cs="Times New Roman"/>
          <w:i/>
          <w:sz w:val="22"/>
          <w:szCs w:val="22"/>
        </w:rPr>
      </w:pPr>
      <w:r w:rsidRPr="00BD033D">
        <w:rPr>
          <w:rFonts w:ascii="Times New Roman" w:hAnsi="Times New Roman" w:cs="Times New Roman"/>
          <w:i/>
          <w:sz w:val="22"/>
          <w:szCs w:val="22"/>
        </w:rPr>
        <w:t xml:space="preserve">P1 indicates Period 1, P2 indicates Period 2, P3 indicates Period 3, P4 indicates Period 4. P-value was determined by Chi-square test. Major non-pharmaceutical preventive behaviors were selected based on their relative importance to vaccine uptake in </w:t>
      </w:r>
      <w:proofErr w:type="spellStart"/>
      <w:r>
        <w:rPr>
          <w:rFonts w:ascii="Times New Roman" w:hAnsi="Times New Roman" w:cs="Times New Roman"/>
          <w:i/>
          <w:sz w:val="22"/>
          <w:szCs w:val="22"/>
        </w:rPr>
        <w:t>mgm</w:t>
      </w:r>
      <w:proofErr w:type="spellEnd"/>
      <w:r>
        <w:rPr>
          <w:rFonts w:ascii="Times New Roman" w:hAnsi="Times New Roman" w:cs="Times New Roman"/>
          <w:i/>
          <w:sz w:val="22"/>
          <w:szCs w:val="22"/>
        </w:rPr>
        <w:t xml:space="preserve"> networks</w:t>
      </w:r>
      <w:r w:rsidRPr="00BD033D">
        <w:rPr>
          <w:rFonts w:ascii="Times New Roman" w:hAnsi="Times New Roman" w:cs="Times New Roman"/>
          <w:i/>
          <w:sz w:val="22"/>
          <w:szCs w:val="22"/>
        </w:rPr>
        <w:t>.</w:t>
      </w:r>
      <w:r>
        <w:rPr>
          <w:rFonts w:ascii="Times New Roman" w:hAnsi="Times New Roman" w:cs="Times New Roman"/>
          <w:i/>
          <w:sz w:val="22"/>
          <w:szCs w:val="22"/>
        </w:rPr>
        <w:t xml:space="preserve"> From this figure we can rule out the possibility that the negative associations between adoption of non-pharmaceutical preventive behaviors and vaccination uptake could be due to vaccinated people may relax their preventive behaviors, because actually vaccinated people were more likely to adopt non-pharmaceutical preventive behaviors. While amongst those non-vaccinated people, a larger proportion chose to take alternative preventive measures for self-protection. </w:t>
      </w:r>
    </w:p>
    <w:p w:rsidR="00481BAF" w:rsidRDefault="00481BAF">
      <w:pPr>
        <w:widowControl/>
        <w:spacing w:after="160" w:line="259" w:lineRule="auto"/>
        <w:jc w:val="left"/>
        <w:rPr>
          <w:rFonts w:ascii="Times New Roman" w:hAnsi="Times New Roman" w:cs="Times New Roman"/>
          <w:sz w:val="22"/>
          <w:szCs w:val="22"/>
        </w:rPr>
      </w:pPr>
    </w:p>
    <w:p w:rsidR="00481BAF" w:rsidRDefault="00481BAF">
      <w:pPr>
        <w:widowControl/>
        <w:spacing w:after="160" w:line="259" w:lineRule="auto"/>
        <w:jc w:val="left"/>
        <w:rPr>
          <w:rFonts w:ascii="Times New Roman" w:hAnsi="Times New Roman" w:cs="Times New Roman"/>
          <w:sz w:val="22"/>
          <w:szCs w:val="22"/>
        </w:rPr>
      </w:pPr>
      <w:r>
        <w:rPr>
          <w:rFonts w:ascii="Times New Roman" w:hAnsi="Times New Roman" w:cs="Times New Roman"/>
          <w:sz w:val="22"/>
          <w:szCs w:val="22"/>
        </w:rPr>
        <w:br w:type="page"/>
      </w:r>
    </w:p>
    <w:p w:rsidR="00481BAF" w:rsidRDefault="00481BAF">
      <w:pPr>
        <w:widowControl/>
        <w:spacing w:after="160" w:line="259" w:lineRule="auto"/>
        <w:jc w:val="left"/>
        <w:rPr>
          <w:rFonts w:ascii="Times New Roman" w:hAnsi="Times New Roman" w:cs="Times New Roman"/>
          <w:sz w:val="22"/>
          <w:szCs w:val="22"/>
        </w:rPr>
      </w:pPr>
      <w:r>
        <w:rPr>
          <w:rFonts w:ascii="Times New Roman" w:hAnsi="Times New Roman" w:cs="Times New Roman"/>
          <w:noProof/>
          <w:sz w:val="22"/>
          <w:szCs w:val="22"/>
        </w:rPr>
        <w:lastRenderedPageBreak/>
        <w:drawing>
          <wp:inline distT="0" distB="0" distL="0" distR="0">
            <wp:extent cx="5731510" cy="5731510"/>
            <wp:effectExtent l="0" t="0" r="254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rsidR="00481BAF" w:rsidRDefault="00481BAF" w:rsidP="0007111B">
      <w:pPr>
        <w:widowControl/>
        <w:spacing w:after="160"/>
        <w:jc w:val="left"/>
        <w:rPr>
          <w:rFonts w:ascii="Times New Roman" w:hAnsi="Times New Roman" w:cs="Times New Roman"/>
        </w:rPr>
      </w:pPr>
      <w:r>
        <w:rPr>
          <w:rFonts w:ascii="Times New Roman" w:hAnsi="Times New Roman" w:cs="Times New Roman"/>
          <w:sz w:val="22"/>
          <w:szCs w:val="22"/>
        </w:rPr>
        <w:t xml:space="preserve">Appendix Figure 3. </w:t>
      </w:r>
      <w:r>
        <w:rPr>
          <w:rFonts w:ascii="Times New Roman" w:hAnsi="Times New Roman" w:cs="Times New Roman"/>
        </w:rPr>
        <w:t xml:space="preserve">Accuracy of the edge-weight parameters and associated bootstrapped confidence intervals (CIs) for the </w:t>
      </w:r>
      <w:proofErr w:type="spellStart"/>
      <w:r>
        <w:rPr>
          <w:rFonts w:ascii="Times New Roman" w:hAnsi="Times New Roman" w:cs="Times New Roman"/>
        </w:rPr>
        <w:t>mgm</w:t>
      </w:r>
      <w:proofErr w:type="spellEnd"/>
      <w:r>
        <w:rPr>
          <w:rFonts w:ascii="Times New Roman" w:hAnsi="Times New Roman" w:cs="Times New Roman"/>
        </w:rPr>
        <w:t xml:space="preserve"> model of P1 network</w:t>
      </w:r>
    </w:p>
    <w:p w:rsidR="00481BAF" w:rsidRDefault="00481BAF" w:rsidP="0007111B">
      <w:pPr>
        <w:widowControl/>
        <w:spacing w:after="160"/>
        <w:jc w:val="left"/>
        <w:rPr>
          <w:rFonts w:ascii="Times New Roman" w:hAnsi="Times New Roman" w:cs="Times New Roman"/>
          <w:i/>
          <w:sz w:val="22"/>
          <w:szCs w:val="22"/>
        </w:rPr>
      </w:pPr>
      <w:r w:rsidRPr="000C2207">
        <w:rPr>
          <w:rFonts w:ascii="Times New Roman" w:hAnsi="Times New Roman" w:cs="Times New Roman"/>
          <w:i/>
        </w:rPr>
        <w:t>The red line represents the real sample values; the grey area represents the bootstrapped CIs; all the observed edges of the network were presented on the y-axis but excluded the edge names to avoid information overload. The analysis revealed small and accurate confidence intervals for all edge weights (i.e., the red line falls within the grey area), suggesting that our sample well represents the real population.</w:t>
      </w:r>
      <w:r w:rsidRPr="000C2207">
        <w:rPr>
          <w:rFonts w:ascii="Times New Roman" w:hAnsi="Times New Roman" w:cs="Times New Roman"/>
          <w:i/>
          <w:sz w:val="22"/>
          <w:szCs w:val="22"/>
        </w:rPr>
        <w:t xml:space="preserve"> </w:t>
      </w:r>
    </w:p>
    <w:p w:rsidR="00481BAF" w:rsidRDefault="00481BAF">
      <w:pPr>
        <w:widowControl/>
        <w:spacing w:after="160" w:line="259" w:lineRule="auto"/>
        <w:jc w:val="left"/>
        <w:rPr>
          <w:rFonts w:ascii="Times New Roman" w:hAnsi="Times New Roman" w:cs="Times New Roman"/>
          <w:i/>
          <w:sz w:val="22"/>
          <w:szCs w:val="22"/>
        </w:rPr>
      </w:pPr>
      <w:r>
        <w:rPr>
          <w:rFonts w:ascii="Times New Roman" w:hAnsi="Times New Roman" w:cs="Times New Roman"/>
          <w:i/>
          <w:sz w:val="22"/>
          <w:szCs w:val="22"/>
        </w:rPr>
        <w:br w:type="page"/>
      </w:r>
    </w:p>
    <w:p w:rsidR="00481BAF" w:rsidRDefault="00481BAF" w:rsidP="0007111B">
      <w:pPr>
        <w:widowControl/>
        <w:spacing w:after="160"/>
        <w:jc w:val="left"/>
        <w:rPr>
          <w:rFonts w:ascii="Times New Roman" w:hAnsi="Times New Roman" w:cs="Times New Roman"/>
          <w:i/>
          <w:sz w:val="22"/>
          <w:szCs w:val="22"/>
        </w:rPr>
      </w:pPr>
      <w:r>
        <w:rPr>
          <w:rFonts w:ascii="Times New Roman" w:hAnsi="Times New Roman" w:cs="Times New Roman"/>
          <w:i/>
          <w:noProof/>
          <w:sz w:val="22"/>
          <w:szCs w:val="22"/>
        </w:rPr>
        <w:lastRenderedPageBreak/>
        <w:drawing>
          <wp:inline distT="0" distB="0" distL="0" distR="0">
            <wp:extent cx="5731510" cy="5731510"/>
            <wp:effectExtent l="0" t="0" r="254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2.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rsidR="00481BAF" w:rsidRDefault="00481BAF" w:rsidP="0007111B">
      <w:pPr>
        <w:widowControl/>
        <w:spacing w:after="160"/>
        <w:jc w:val="left"/>
        <w:rPr>
          <w:rFonts w:ascii="Times New Roman" w:hAnsi="Times New Roman" w:cs="Times New Roman"/>
        </w:rPr>
      </w:pPr>
      <w:r>
        <w:rPr>
          <w:rFonts w:ascii="Times New Roman" w:hAnsi="Times New Roman" w:cs="Times New Roman"/>
          <w:sz w:val="22"/>
          <w:szCs w:val="22"/>
        </w:rPr>
        <w:t xml:space="preserve">Appendix Figure 4. </w:t>
      </w:r>
      <w:r>
        <w:rPr>
          <w:rFonts w:ascii="Times New Roman" w:hAnsi="Times New Roman" w:cs="Times New Roman"/>
        </w:rPr>
        <w:t xml:space="preserve">Accuracy of the edge-weight parameters and associated bootstrapped confidence intervals (CIs) for the </w:t>
      </w:r>
      <w:proofErr w:type="spellStart"/>
      <w:r>
        <w:rPr>
          <w:rFonts w:ascii="Times New Roman" w:hAnsi="Times New Roman" w:cs="Times New Roman"/>
        </w:rPr>
        <w:t>mgm</w:t>
      </w:r>
      <w:proofErr w:type="spellEnd"/>
      <w:r>
        <w:rPr>
          <w:rFonts w:ascii="Times New Roman" w:hAnsi="Times New Roman" w:cs="Times New Roman"/>
        </w:rPr>
        <w:t xml:space="preserve"> model of P2 network</w:t>
      </w:r>
    </w:p>
    <w:p w:rsidR="00481BAF" w:rsidRDefault="00481BAF" w:rsidP="0007111B">
      <w:pPr>
        <w:widowControl/>
        <w:spacing w:after="160"/>
        <w:jc w:val="left"/>
        <w:rPr>
          <w:rFonts w:ascii="Times New Roman" w:hAnsi="Times New Roman" w:cs="Times New Roman"/>
          <w:i/>
          <w:sz w:val="22"/>
          <w:szCs w:val="22"/>
        </w:rPr>
      </w:pPr>
      <w:r>
        <w:rPr>
          <w:rFonts w:ascii="Times New Roman" w:hAnsi="Times New Roman" w:cs="Times New Roman"/>
          <w:i/>
        </w:rPr>
        <w:t>The red line represents the real sample values; the grey area represents the bootstrapped CIs; all the observed edges of the network were presented on the y-axis but excluded the edge names to avoid information overload. The analysis revealed small and accurate confidence intervals for all edge weights (i.e., the red line falls within the grey area), suggesting that our sample well represents the real population.</w:t>
      </w:r>
      <w:r>
        <w:rPr>
          <w:rFonts w:ascii="Times New Roman" w:hAnsi="Times New Roman" w:cs="Times New Roman"/>
          <w:i/>
          <w:sz w:val="22"/>
          <w:szCs w:val="22"/>
        </w:rPr>
        <w:t xml:space="preserve"> </w:t>
      </w:r>
    </w:p>
    <w:p w:rsidR="00481BAF" w:rsidRDefault="00481BAF">
      <w:pPr>
        <w:widowControl/>
        <w:spacing w:after="160" w:line="259" w:lineRule="auto"/>
        <w:jc w:val="left"/>
        <w:rPr>
          <w:rFonts w:ascii="Times New Roman" w:hAnsi="Times New Roman" w:cs="Times New Roman"/>
          <w:i/>
          <w:sz w:val="22"/>
          <w:szCs w:val="22"/>
        </w:rPr>
      </w:pPr>
      <w:r>
        <w:rPr>
          <w:rFonts w:ascii="Times New Roman" w:hAnsi="Times New Roman" w:cs="Times New Roman"/>
          <w:i/>
          <w:sz w:val="22"/>
          <w:szCs w:val="22"/>
        </w:rPr>
        <w:br w:type="page"/>
      </w:r>
    </w:p>
    <w:p w:rsidR="00481BAF" w:rsidRDefault="00481BAF" w:rsidP="0007111B">
      <w:pPr>
        <w:widowControl/>
        <w:spacing w:after="160"/>
        <w:jc w:val="left"/>
        <w:rPr>
          <w:rFonts w:ascii="Times New Roman" w:hAnsi="Times New Roman" w:cs="Times New Roman"/>
          <w:i/>
          <w:sz w:val="22"/>
          <w:szCs w:val="22"/>
        </w:rPr>
      </w:pPr>
      <w:r>
        <w:rPr>
          <w:rFonts w:ascii="Times New Roman" w:hAnsi="Times New Roman" w:cs="Times New Roman"/>
          <w:i/>
          <w:noProof/>
          <w:sz w:val="22"/>
          <w:szCs w:val="22"/>
        </w:rPr>
        <w:lastRenderedPageBreak/>
        <w:drawing>
          <wp:inline distT="0" distB="0" distL="0" distR="0">
            <wp:extent cx="5731510" cy="5731510"/>
            <wp:effectExtent l="0" t="0" r="254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3.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rsidR="00481BAF" w:rsidRDefault="00481BAF" w:rsidP="0007111B">
      <w:pPr>
        <w:widowControl/>
        <w:spacing w:after="160"/>
        <w:jc w:val="left"/>
        <w:rPr>
          <w:rFonts w:ascii="Times New Roman" w:hAnsi="Times New Roman" w:cs="Times New Roman"/>
        </w:rPr>
      </w:pPr>
      <w:r>
        <w:rPr>
          <w:rFonts w:ascii="Times New Roman" w:hAnsi="Times New Roman" w:cs="Times New Roman"/>
          <w:sz w:val="22"/>
          <w:szCs w:val="22"/>
        </w:rPr>
        <w:t xml:space="preserve">Appendix Figure 5. </w:t>
      </w:r>
      <w:r>
        <w:rPr>
          <w:rFonts w:ascii="Times New Roman" w:hAnsi="Times New Roman" w:cs="Times New Roman"/>
        </w:rPr>
        <w:t xml:space="preserve">Accuracy of the edge-weight parameters and associated bootstrapped confidence intervals (CIs) for the </w:t>
      </w:r>
      <w:proofErr w:type="spellStart"/>
      <w:r>
        <w:rPr>
          <w:rFonts w:ascii="Times New Roman" w:hAnsi="Times New Roman" w:cs="Times New Roman"/>
        </w:rPr>
        <w:t>mgm</w:t>
      </w:r>
      <w:proofErr w:type="spellEnd"/>
      <w:r>
        <w:rPr>
          <w:rFonts w:ascii="Times New Roman" w:hAnsi="Times New Roman" w:cs="Times New Roman"/>
        </w:rPr>
        <w:t xml:space="preserve"> model of P3 network</w:t>
      </w:r>
    </w:p>
    <w:p w:rsidR="00481BAF" w:rsidRDefault="00481BAF" w:rsidP="0007111B">
      <w:pPr>
        <w:widowControl/>
        <w:spacing w:after="160"/>
        <w:jc w:val="left"/>
        <w:rPr>
          <w:rFonts w:ascii="Times New Roman" w:hAnsi="Times New Roman" w:cs="Times New Roman"/>
          <w:i/>
          <w:sz w:val="22"/>
          <w:szCs w:val="22"/>
        </w:rPr>
      </w:pPr>
      <w:r>
        <w:rPr>
          <w:rFonts w:ascii="Times New Roman" w:hAnsi="Times New Roman" w:cs="Times New Roman"/>
          <w:i/>
        </w:rPr>
        <w:t>The red line represents the real sample values; the grey area represents the bootstrapped CIs; all the observed edges of the network were presented on the y-axis but excluded the edge names to avoid information overload. The analysis revealed small and accurate confidence intervals for all edge weights (i.e., the red line falls within the grey area), suggesting that our sample well represents the real population.</w:t>
      </w:r>
      <w:r>
        <w:rPr>
          <w:rFonts w:ascii="Times New Roman" w:hAnsi="Times New Roman" w:cs="Times New Roman"/>
          <w:i/>
          <w:sz w:val="22"/>
          <w:szCs w:val="22"/>
        </w:rPr>
        <w:t xml:space="preserve"> </w:t>
      </w:r>
    </w:p>
    <w:p w:rsidR="00481BAF" w:rsidRDefault="00481BAF">
      <w:pPr>
        <w:widowControl/>
        <w:spacing w:after="160" w:line="259" w:lineRule="auto"/>
        <w:jc w:val="left"/>
        <w:rPr>
          <w:rFonts w:ascii="Times New Roman" w:hAnsi="Times New Roman" w:cs="Times New Roman"/>
          <w:i/>
          <w:sz w:val="22"/>
          <w:szCs w:val="22"/>
        </w:rPr>
      </w:pPr>
      <w:r>
        <w:rPr>
          <w:rFonts w:ascii="Times New Roman" w:hAnsi="Times New Roman" w:cs="Times New Roman"/>
          <w:i/>
          <w:sz w:val="22"/>
          <w:szCs w:val="22"/>
        </w:rPr>
        <w:br w:type="page"/>
      </w:r>
    </w:p>
    <w:p w:rsidR="00481BAF" w:rsidRDefault="00481BAF" w:rsidP="0007111B">
      <w:pPr>
        <w:widowControl/>
        <w:spacing w:after="160"/>
        <w:jc w:val="left"/>
        <w:rPr>
          <w:rFonts w:ascii="Times New Roman" w:hAnsi="Times New Roman" w:cs="Times New Roman"/>
          <w:i/>
          <w:sz w:val="22"/>
          <w:szCs w:val="22"/>
        </w:rPr>
      </w:pPr>
      <w:r>
        <w:rPr>
          <w:rFonts w:ascii="Times New Roman" w:hAnsi="Times New Roman" w:cs="Times New Roman"/>
          <w:i/>
          <w:noProof/>
          <w:sz w:val="22"/>
          <w:szCs w:val="22"/>
        </w:rPr>
        <w:lastRenderedPageBreak/>
        <w:drawing>
          <wp:inline distT="0" distB="0" distL="0" distR="0">
            <wp:extent cx="5731510" cy="5731510"/>
            <wp:effectExtent l="0" t="0" r="254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4.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rsidR="00481BAF" w:rsidRDefault="00481BAF" w:rsidP="0007111B">
      <w:pPr>
        <w:widowControl/>
        <w:spacing w:after="160"/>
        <w:jc w:val="left"/>
        <w:rPr>
          <w:rFonts w:ascii="Times New Roman" w:hAnsi="Times New Roman" w:cs="Times New Roman"/>
        </w:rPr>
      </w:pPr>
      <w:r>
        <w:rPr>
          <w:rFonts w:ascii="Times New Roman" w:hAnsi="Times New Roman" w:cs="Times New Roman"/>
          <w:sz w:val="22"/>
          <w:szCs w:val="22"/>
        </w:rPr>
        <w:t xml:space="preserve">Appendix Figure 6. </w:t>
      </w:r>
      <w:r>
        <w:rPr>
          <w:rFonts w:ascii="Times New Roman" w:hAnsi="Times New Roman" w:cs="Times New Roman"/>
        </w:rPr>
        <w:t xml:space="preserve">Accuracy of the edge-weight parameters and associated bootstrapped confidence intervals (CIs) for the </w:t>
      </w:r>
      <w:proofErr w:type="spellStart"/>
      <w:r>
        <w:rPr>
          <w:rFonts w:ascii="Times New Roman" w:hAnsi="Times New Roman" w:cs="Times New Roman"/>
        </w:rPr>
        <w:t>mgm</w:t>
      </w:r>
      <w:proofErr w:type="spellEnd"/>
      <w:r>
        <w:rPr>
          <w:rFonts w:ascii="Times New Roman" w:hAnsi="Times New Roman" w:cs="Times New Roman"/>
        </w:rPr>
        <w:t xml:space="preserve"> model of P4 network</w:t>
      </w:r>
    </w:p>
    <w:p w:rsidR="00481BAF" w:rsidRDefault="00481BAF" w:rsidP="0007111B">
      <w:pPr>
        <w:widowControl/>
        <w:spacing w:after="160"/>
        <w:jc w:val="left"/>
        <w:rPr>
          <w:rFonts w:ascii="Times New Roman" w:hAnsi="Times New Roman" w:cs="Times New Roman"/>
          <w:i/>
          <w:sz w:val="22"/>
          <w:szCs w:val="22"/>
        </w:rPr>
      </w:pPr>
      <w:r>
        <w:rPr>
          <w:rFonts w:ascii="Times New Roman" w:hAnsi="Times New Roman" w:cs="Times New Roman"/>
          <w:i/>
        </w:rPr>
        <w:t>The red line represents the real sample values; the grey area represents the bootstrapped CIs; all the observed edges of the network were presented on the y-axis but excluded the edge names to avoid information overload. The analysis revealed small and accurate confidence intervals for all edge weights (i.e., the red line falls within the grey area), suggesting that our sample well represents the real population.</w:t>
      </w:r>
      <w:r>
        <w:rPr>
          <w:rFonts w:ascii="Times New Roman" w:hAnsi="Times New Roman" w:cs="Times New Roman"/>
          <w:i/>
          <w:sz w:val="22"/>
          <w:szCs w:val="22"/>
        </w:rPr>
        <w:t xml:space="preserve"> </w:t>
      </w:r>
    </w:p>
    <w:p w:rsidR="00481BAF" w:rsidRDefault="00481BAF" w:rsidP="0007111B">
      <w:pPr>
        <w:widowControl/>
        <w:spacing w:after="160"/>
        <w:jc w:val="left"/>
        <w:rPr>
          <w:rFonts w:ascii="Times New Roman" w:hAnsi="Times New Roman" w:cs="Times New Roman"/>
          <w:i/>
          <w:sz w:val="22"/>
          <w:szCs w:val="22"/>
        </w:rPr>
      </w:pPr>
    </w:p>
    <w:p w:rsidR="00481BAF" w:rsidRDefault="00481BAF">
      <w:pPr>
        <w:widowControl/>
        <w:spacing w:after="160" w:line="259" w:lineRule="auto"/>
        <w:jc w:val="left"/>
        <w:rPr>
          <w:rFonts w:ascii="Times New Roman" w:hAnsi="Times New Roman" w:cs="Times New Roman"/>
          <w:i/>
          <w:sz w:val="22"/>
          <w:szCs w:val="22"/>
        </w:rPr>
      </w:pPr>
      <w:r>
        <w:rPr>
          <w:rFonts w:ascii="Times New Roman" w:hAnsi="Times New Roman" w:cs="Times New Roman"/>
          <w:i/>
          <w:sz w:val="22"/>
          <w:szCs w:val="22"/>
        </w:rPr>
        <w:br w:type="page"/>
      </w:r>
    </w:p>
    <w:p w:rsidR="00481BAF" w:rsidRDefault="00481BAF" w:rsidP="0007111B">
      <w:pPr>
        <w:widowControl/>
        <w:spacing w:after="160"/>
        <w:jc w:val="left"/>
        <w:rPr>
          <w:rFonts w:ascii="Times New Roman" w:hAnsi="Times New Roman" w:cs="Times New Roman"/>
          <w:i/>
          <w:sz w:val="22"/>
          <w:szCs w:val="22"/>
        </w:rPr>
      </w:pPr>
      <w:r>
        <w:rPr>
          <w:rFonts w:ascii="Times New Roman" w:hAnsi="Times New Roman" w:cs="Times New Roman"/>
          <w:i/>
          <w:noProof/>
          <w:sz w:val="22"/>
          <w:szCs w:val="22"/>
        </w:rPr>
        <w:lastRenderedPageBreak/>
        <w:drawing>
          <wp:inline distT="0" distB="0" distL="0" distR="0">
            <wp:extent cx="5731510" cy="4576445"/>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Network combined_sensitivity7d.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4576445"/>
                    </a:xfrm>
                    <a:prstGeom prst="rect">
                      <a:avLst/>
                    </a:prstGeom>
                  </pic:spPr>
                </pic:pic>
              </a:graphicData>
            </a:graphic>
          </wp:inline>
        </w:drawing>
      </w:r>
    </w:p>
    <w:p w:rsidR="00481BAF" w:rsidRDefault="00481BAF" w:rsidP="0007111B">
      <w:pPr>
        <w:rPr>
          <w:rFonts w:ascii="Times New Roman" w:hAnsi="Times New Roman" w:cs="Times New Roman"/>
        </w:rPr>
      </w:pPr>
      <w:r>
        <w:rPr>
          <w:rFonts w:ascii="Times New Roman" w:hAnsi="Times New Roman" w:cs="Times New Roman"/>
          <w:sz w:val="22"/>
          <w:szCs w:val="22"/>
        </w:rPr>
        <w:t xml:space="preserve">Appendix Figure 7. </w:t>
      </w:r>
      <w:r>
        <w:rPr>
          <w:rFonts w:ascii="Times New Roman" w:hAnsi="Times New Roman" w:cs="Times New Roman"/>
        </w:rPr>
        <w:t>Networks of determinants associated with vaccine uptake across P1-P4 using 7-day time window for the COVID-19 report cases and death numbers</w:t>
      </w:r>
    </w:p>
    <w:p w:rsidR="00481BAF" w:rsidRDefault="00481BAF" w:rsidP="0007111B">
      <w:pPr>
        <w:rPr>
          <w:rFonts w:ascii="Times New Roman" w:hAnsi="Times New Roman" w:cs="Times New Roman"/>
          <w:i/>
          <w:kern w:val="0"/>
          <w:sz w:val="22"/>
          <w:szCs w:val="22"/>
          <w:lang w:val="en-GB"/>
        </w:rPr>
      </w:pPr>
      <w:r>
        <w:rPr>
          <w:rFonts w:ascii="Times New Roman" w:hAnsi="Times New Roman" w:cs="Times New Roman"/>
          <w:i/>
        </w:rPr>
        <w:t>This figure replicated our main analyses reported in the main manuscript, except that we replaced the contextual determinants with 7-day time window for the COVID-19 report cases and death numbers.</w:t>
      </w:r>
    </w:p>
    <w:p w:rsidR="00481BAF" w:rsidRPr="00DE0525" w:rsidRDefault="00481BAF" w:rsidP="0007111B">
      <w:pPr>
        <w:spacing w:line="480" w:lineRule="auto"/>
        <w:rPr>
          <w:rFonts w:ascii="Times New Roman" w:hAnsi="Times New Roman" w:cs="Times New Roman"/>
          <w:lang w:val="en-GB"/>
        </w:rPr>
      </w:pPr>
    </w:p>
    <w:p w:rsidR="00481BAF" w:rsidRDefault="00481BAF" w:rsidP="0007111B">
      <w:pPr>
        <w:spacing w:line="480" w:lineRule="auto"/>
        <w:rPr>
          <w:rFonts w:ascii="Times New Roman" w:hAnsi="Times New Roman" w:cs="Times New Roman"/>
          <w:kern w:val="0"/>
          <w:sz w:val="22"/>
          <w:szCs w:val="22"/>
          <w:lang w:val="en-GB"/>
        </w:rPr>
      </w:pPr>
    </w:p>
    <w:p w:rsidR="00481BAF" w:rsidRPr="000C2207" w:rsidRDefault="00481BAF" w:rsidP="0007111B">
      <w:pPr>
        <w:widowControl/>
        <w:spacing w:after="160"/>
        <w:jc w:val="left"/>
        <w:rPr>
          <w:rFonts w:ascii="Times New Roman" w:hAnsi="Times New Roman" w:cs="Times New Roman"/>
          <w:i/>
          <w:sz w:val="22"/>
          <w:szCs w:val="22"/>
        </w:rPr>
      </w:pPr>
      <w:r>
        <w:rPr>
          <w:rFonts w:ascii="Times New Roman" w:hAnsi="Times New Roman" w:cs="Times New Roman"/>
          <w:sz w:val="22"/>
          <w:szCs w:val="22"/>
        </w:rPr>
        <w:t xml:space="preserve"> </w:t>
      </w:r>
      <w:r w:rsidRPr="000C2207">
        <w:rPr>
          <w:rFonts w:ascii="Times New Roman" w:hAnsi="Times New Roman" w:cs="Times New Roman"/>
          <w:i/>
          <w:sz w:val="22"/>
          <w:szCs w:val="22"/>
        </w:rPr>
        <w:br w:type="page"/>
      </w:r>
    </w:p>
    <w:p w:rsidR="00481BAF" w:rsidRPr="00181557" w:rsidRDefault="00481BAF" w:rsidP="0007111B">
      <w:pPr>
        <w:widowControl/>
        <w:spacing w:line="276" w:lineRule="auto"/>
        <w:jc w:val="left"/>
        <w:rPr>
          <w:rFonts w:ascii="Times New Roman" w:hAnsi="Times New Roman" w:cs="Times New Roman"/>
          <w:b/>
          <w:sz w:val="22"/>
          <w:szCs w:val="22"/>
        </w:rPr>
      </w:pPr>
      <w:r w:rsidRPr="00181557">
        <w:rPr>
          <w:rFonts w:ascii="Times New Roman" w:hAnsi="Times New Roman" w:cs="Times New Roman"/>
          <w:b/>
          <w:sz w:val="22"/>
          <w:szCs w:val="22"/>
        </w:rPr>
        <w:lastRenderedPageBreak/>
        <w:t>References</w:t>
      </w:r>
    </w:p>
    <w:p w:rsidR="00481BAF" w:rsidRPr="0007111B" w:rsidRDefault="00481BAF" w:rsidP="0007111B">
      <w:pPr>
        <w:pStyle w:val="EndNoteBibliography"/>
        <w:ind w:left="720" w:hanging="720"/>
        <w:rPr>
          <w:rFonts w:ascii="Times New Roman" w:hAnsi="Times New Roman" w:cs="Times New Roman"/>
          <w:sz w:val="22"/>
          <w:szCs w:val="22"/>
        </w:rPr>
      </w:pPr>
      <w:r w:rsidRPr="0007111B">
        <w:rPr>
          <w:rFonts w:ascii="Times New Roman" w:hAnsi="Times New Roman" w:cs="Times New Roman"/>
          <w:sz w:val="22"/>
          <w:szCs w:val="22"/>
        </w:rPr>
        <w:t>1</w:t>
      </w:r>
      <w:r w:rsidRPr="0007111B">
        <w:rPr>
          <w:rFonts w:ascii="Times New Roman" w:hAnsi="Times New Roman" w:cs="Times New Roman"/>
          <w:sz w:val="22"/>
          <w:szCs w:val="22"/>
        </w:rPr>
        <w:tab/>
        <w:t>Yuan, J.</w:t>
      </w:r>
      <w:r w:rsidRPr="0007111B">
        <w:rPr>
          <w:rFonts w:ascii="Times New Roman" w:hAnsi="Times New Roman" w:cs="Times New Roman"/>
          <w:i/>
          <w:sz w:val="22"/>
          <w:szCs w:val="22"/>
        </w:rPr>
        <w:t xml:space="preserve"> et al.</w:t>
      </w:r>
      <w:r w:rsidRPr="0007111B">
        <w:rPr>
          <w:rFonts w:ascii="Times New Roman" w:hAnsi="Times New Roman" w:cs="Times New Roman"/>
          <w:sz w:val="22"/>
          <w:szCs w:val="22"/>
        </w:rPr>
        <w:t xml:space="preserve"> Can psychological distress account for the associations between COVID‐19 vaccination acceptance and socio‐economic vulnerability?</w:t>
      </w:r>
      <w:r w:rsidR="0007111B" w:rsidRPr="0007111B">
        <w:rPr>
          <w:rFonts w:ascii="Times New Roman" w:hAnsi="Times New Roman" w:cs="Times New Roman"/>
          <w:sz w:val="22"/>
          <w:szCs w:val="22"/>
        </w:rPr>
        <w:t xml:space="preserve"> </w:t>
      </w:r>
      <w:r w:rsidR="0007111B" w:rsidRPr="0007111B">
        <w:rPr>
          <w:rFonts w:ascii="Times New Roman" w:hAnsi="Times New Roman" w:cs="Times New Roman"/>
          <w:i/>
          <w:sz w:val="22"/>
          <w:szCs w:val="22"/>
        </w:rPr>
        <w:t>Applied Psychology: Health and Well‐Being</w:t>
      </w:r>
      <w:r w:rsidR="0007111B">
        <w:rPr>
          <w:rFonts w:ascii="Times New Roman" w:hAnsi="Times New Roman" w:cs="Times New Roman"/>
          <w:i/>
          <w:sz w:val="22"/>
          <w:szCs w:val="22"/>
        </w:rPr>
        <w:t xml:space="preserve"> 2023, </w:t>
      </w:r>
      <w:r w:rsidR="0007111B" w:rsidRPr="0007111B">
        <w:rPr>
          <w:rFonts w:ascii="Times New Roman" w:hAnsi="Times New Roman" w:cs="Times New Roman"/>
          <w:i/>
          <w:sz w:val="22"/>
          <w:szCs w:val="22"/>
        </w:rPr>
        <w:t xml:space="preserve">1–20 </w:t>
      </w:r>
      <w:r w:rsidRPr="0007111B">
        <w:rPr>
          <w:rFonts w:ascii="Times New Roman" w:hAnsi="Times New Roman" w:cs="Times New Roman"/>
          <w:sz w:val="22"/>
          <w:szCs w:val="22"/>
        </w:rPr>
        <w:t>(2023).</w:t>
      </w:r>
    </w:p>
    <w:p w:rsidR="00481BAF" w:rsidRPr="0007111B" w:rsidRDefault="00481BAF" w:rsidP="0007111B">
      <w:pPr>
        <w:pStyle w:val="EndNoteBibliography"/>
        <w:ind w:left="720" w:hanging="720"/>
        <w:rPr>
          <w:rFonts w:ascii="Times New Roman" w:hAnsi="Times New Roman" w:cs="Times New Roman"/>
          <w:sz w:val="22"/>
          <w:szCs w:val="22"/>
        </w:rPr>
      </w:pPr>
      <w:r w:rsidRPr="0007111B">
        <w:rPr>
          <w:rFonts w:ascii="Times New Roman" w:hAnsi="Times New Roman" w:cs="Times New Roman"/>
          <w:sz w:val="22"/>
          <w:szCs w:val="22"/>
        </w:rPr>
        <w:t>2</w:t>
      </w:r>
      <w:r w:rsidRPr="0007111B">
        <w:rPr>
          <w:rFonts w:ascii="Times New Roman" w:hAnsi="Times New Roman" w:cs="Times New Roman"/>
          <w:sz w:val="22"/>
          <w:szCs w:val="22"/>
        </w:rPr>
        <w:tab/>
      </w:r>
      <w:r w:rsidR="0007111B">
        <w:rPr>
          <w:rFonts w:ascii="Times New Roman" w:hAnsi="Times New Roman" w:cs="Times New Roman"/>
          <w:sz w:val="22"/>
          <w:szCs w:val="22"/>
        </w:rPr>
        <w:t xml:space="preserve">Department of </w:t>
      </w:r>
      <w:r w:rsidRPr="0007111B">
        <w:rPr>
          <w:rFonts w:ascii="Times New Roman" w:hAnsi="Times New Roman" w:cs="Times New Roman"/>
          <w:sz w:val="22"/>
          <w:szCs w:val="22"/>
        </w:rPr>
        <w:t>Health. Data in Coronavirus Disease (COVID-19)</w:t>
      </w:r>
      <w:r w:rsidR="001A4218">
        <w:rPr>
          <w:rFonts w:ascii="Times New Roman" w:hAnsi="Times New Roman" w:cs="Times New Roman"/>
          <w:sz w:val="22"/>
          <w:szCs w:val="22"/>
        </w:rPr>
        <w:t>.</w:t>
      </w:r>
      <w:r w:rsidRPr="0007111B">
        <w:rPr>
          <w:rFonts w:ascii="Times New Roman" w:hAnsi="Times New Roman" w:cs="Times New Roman"/>
          <w:sz w:val="22"/>
          <w:szCs w:val="22"/>
        </w:rPr>
        <w:t xml:space="preserve"> https://data.gov.hk/en-data/dataset/hk-dh-chpsebcddr-novel-infectious-agent (2023).</w:t>
      </w:r>
    </w:p>
    <w:p w:rsidR="00481BAF" w:rsidRPr="0007111B" w:rsidRDefault="00481BAF" w:rsidP="0007111B">
      <w:pPr>
        <w:pStyle w:val="EndNoteBibliography"/>
        <w:ind w:left="720" w:hanging="720"/>
        <w:rPr>
          <w:rFonts w:ascii="Times New Roman" w:hAnsi="Times New Roman" w:cs="Times New Roman"/>
          <w:sz w:val="22"/>
          <w:szCs w:val="22"/>
        </w:rPr>
      </w:pPr>
      <w:r w:rsidRPr="0007111B">
        <w:rPr>
          <w:rFonts w:ascii="Times New Roman" w:hAnsi="Times New Roman" w:cs="Times New Roman"/>
          <w:sz w:val="22"/>
          <w:szCs w:val="22"/>
        </w:rPr>
        <w:t>3</w:t>
      </w:r>
      <w:r w:rsidRPr="0007111B">
        <w:rPr>
          <w:rFonts w:ascii="Times New Roman" w:hAnsi="Times New Roman" w:cs="Times New Roman"/>
          <w:sz w:val="22"/>
          <w:szCs w:val="22"/>
        </w:rPr>
        <w:tab/>
        <w:t>Liao, Q.</w:t>
      </w:r>
      <w:r w:rsidRPr="0007111B">
        <w:rPr>
          <w:rFonts w:ascii="Times New Roman" w:hAnsi="Times New Roman" w:cs="Times New Roman"/>
          <w:i/>
          <w:sz w:val="22"/>
          <w:szCs w:val="22"/>
        </w:rPr>
        <w:t xml:space="preserve"> et al.</w:t>
      </w:r>
      <w:r w:rsidRPr="0007111B">
        <w:rPr>
          <w:rFonts w:ascii="Times New Roman" w:hAnsi="Times New Roman" w:cs="Times New Roman"/>
          <w:sz w:val="22"/>
          <w:szCs w:val="22"/>
        </w:rPr>
        <w:t xml:space="preserve"> Assessing community vulnerability over 3 waves of COVID-19 pandemic, Hong Kong, China. </w:t>
      </w:r>
      <w:r w:rsidR="001A4218" w:rsidRPr="001A4218">
        <w:rPr>
          <w:rFonts w:ascii="Times New Roman" w:hAnsi="Times New Roman" w:cs="Times New Roman"/>
          <w:i/>
          <w:sz w:val="22"/>
          <w:szCs w:val="22"/>
        </w:rPr>
        <w:t>Emerging Infectious Diseases</w:t>
      </w:r>
      <w:r w:rsidR="0095040D">
        <w:rPr>
          <w:rFonts w:ascii="Times New Roman" w:hAnsi="Times New Roman" w:cs="Times New Roman"/>
          <w:i/>
          <w:sz w:val="22"/>
          <w:szCs w:val="22"/>
        </w:rPr>
        <w:t xml:space="preserve"> 2021</w:t>
      </w:r>
      <w:r w:rsidRPr="0007111B">
        <w:rPr>
          <w:rFonts w:ascii="Times New Roman" w:hAnsi="Times New Roman" w:cs="Times New Roman"/>
          <w:sz w:val="22"/>
          <w:szCs w:val="22"/>
        </w:rPr>
        <w:t xml:space="preserve"> </w:t>
      </w:r>
      <w:r w:rsidRPr="0007111B">
        <w:rPr>
          <w:rFonts w:ascii="Times New Roman" w:hAnsi="Times New Roman" w:cs="Times New Roman"/>
          <w:b/>
          <w:sz w:val="22"/>
          <w:szCs w:val="22"/>
        </w:rPr>
        <w:t>27</w:t>
      </w:r>
      <w:r w:rsidRPr="0007111B">
        <w:rPr>
          <w:rFonts w:ascii="Times New Roman" w:hAnsi="Times New Roman" w:cs="Times New Roman"/>
          <w:sz w:val="22"/>
          <w:szCs w:val="22"/>
        </w:rPr>
        <w:t>, 1935 (2021).</w:t>
      </w:r>
    </w:p>
    <w:p w:rsidR="00481BAF" w:rsidRPr="00B559C8" w:rsidRDefault="00481BAF" w:rsidP="0007111B">
      <w:pPr>
        <w:widowControl/>
        <w:spacing w:line="276" w:lineRule="auto"/>
        <w:jc w:val="left"/>
        <w:rPr>
          <w:rFonts w:ascii="Times New Roman" w:hAnsi="Times New Roman" w:cs="Times New Roman"/>
          <w:i/>
          <w:sz w:val="22"/>
          <w:szCs w:val="22"/>
        </w:rPr>
      </w:pPr>
    </w:p>
    <w:p w:rsidR="00CF576B" w:rsidRDefault="00CF576B"/>
    <w:sectPr w:rsidR="00CF576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1456F" w:rsidRDefault="0051456F">
      <w:r>
        <w:separator/>
      </w:r>
    </w:p>
  </w:endnote>
  <w:endnote w:type="continuationSeparator" w:id="0">
    <w:p w:rsidR="0051456F" w:rsidRDefault="005145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35832573"/>
      <w:docPartObj>
        <w:docPartGallery w:val="Page Numbers (Bottom of Page)"/>
        <w:docPartUnique/>
      </w:docPartObj>
    </w:sdtPr>
    <w:sdtEndPr>
      <w:rPr>
        <w:noProof/>
      </w:rPr>
    </w:sdtEndPr>
    <w:sdtContent>
      <w:p w:rsidR="0007111B" w:rsidRDefault="0007111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07111B" w:rsidRDefault="000711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1456F" w:rsidRDefault="0051456F">
      <w:r>
        <w:separator/>
      </w:r>
    </w:p>
  </w:footnote>
  <w:footnote w:type="continuationSeparator" w:id="0">
    <w:p w:rsidR="0051456F" w:rsidRDefault="0051456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481BAF"/>
    <w:rsid w:val="0007111B"/>
    <w:rsid w:val="001A4218"/>
    <w:rsid w:val="00481BAF"/>
    <w:rsid w:val="0051456F"/>
    <w:rsid w:val="0095040D"/>
    <w:rsid w:val="00C861AE"/>
    <w:rsid w:val="00CF576B"/>
  </w:rsids>
  <m:mathPr>
    <m:mathFont m:val="Cambria Math"/>
    <m:brkBin m:val="before"/>
    <m:brkBinSub m:val="--"/>
    <m:smallFrac m:val="0"/>
    <m:dispDef/>
    <m:lMargin m:val="0"/>
    <m:rMargin m:val="0"/>
    <m:defJc m:val="centerGroup"/>
    <m:wrapIndent m:val="1440"/>
    <m:intLim m:val="subSup"/>
    <m:naryLim m:val="undOvr"/>
  </m:mathPr>
  <w:themeFontLang w:val="en-HK"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3159E1"/>
  <w15:chartTrackingRefBased/>
  <w15:docId w15:val="{52F2D126-38FC-4024-96A0-7FDB760C28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HK"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81BAF"/>
    <w:pPr>
      <w:widowControl w:val="0"/>
      <w:spacing w:after="0" w:line="240" w:lineRule="auto"/>
      <w:jc w:val="both"/>
    </w:pPr>
    <w:rPr>
      <w:kern w:val="2"/>
      <w:sz w:val="21"/>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81B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81BAF"/>
    <w:rPr>
      <w:color w:val="0563C1" w:themeColor="hyperlink"/>
      <w:u w:val="single"/>
    </w:rPr>
  </w:style>
  <w:style w:type="paragraph" w:styleId="BalloonText">
    <w:name w:val="Balloon Text"/>
    <w:basedOn w:val="Normal"/>
    <w:link w:val="BalloonTextChar"/>
    <w:uiPriority w:val="99"/>
    <w:semiHidden/>
    <w:unhideWhenUsed/>
    <w:rsid w:val="00481BA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81BAF"/>
    <w:rPr>
      <w:rFonts w:ascii="Segoe UI" w:hAnsi="Segoe UI" w:cs="Segoe UI"/>
      <w:kern w:val="2"/>
      <w:sz w:val="18"/>
      <w:szCs w:val="18"/>
      <w:lang w:val="en-US"/>
    </w:rPr>
  </w:style>
  <w:style w:type="paragraph" w:customStyle="1" w:styleId="EndNoteBibliographyTitle">
    <w:name w:val="EndNote Bibliography Title"/>
    <w:basedOn w:val="Normal"/>
    <w:link w:val="EndNoteBibliographyTitleChar"/>
    <w:rsid w:val="00481BAF"/>
    <w:pPr>
      <w:jc w:val="center"/>
    </w:pPr>
    <w:rPr>
      <w:rFonts w:ascii="Calibri" w:hAnsi="Calibri" w:cs="Calibri"/>
      <w:noProof/>
      <w:sz w:val="20"/>
    </w:rPr>
  </w:style>
  <w:style w:type="character" w:customStyle="1" w:styleId="EndNoteBibliographyTitleChar">
    <w:name w:val="EndNote Bibliography Title Char"/>
    <w:basedOn w:val="DefaultParagraphFont"/>
    <w:link w:val="EndNoteBibliographyTitle"/>
    <w:rsid w:val="00481BAF"/>
    <w:rPr>
      <w:rFonts w:ascii="Calibri" w:hAnsi="Calibri" w:cs="Calibri"/>
      <w:noProof/>
      <w:kern w:val="2"/>
      <w:sz w:val="20"/>
      <w:szCs w:val="24"/>
      <w:lang w:val="en-US"/>
    </w:rPr>
  </w:style>
  <w:style w:type="paragraph" w:customStyle="1" w:styleId="EndNoteBibliography">
    <w:name w:val="EndNote Bibliography"/>
    <w:basedOn w:val="Normal"/>
    <w:link w:val="EndNoteBibliographyChar"/>
    <w:rsid w:val="00481BAF"/>
    <w:pPr>
      <w:jc w:val="left"/>
    </w:pPr>
    <w:rPr>
      <w:rFonts w:ascii="Calibri" w:hAnsi="Calibri" w:cs="Calibri"/>
      <w:noProof/>
      <w:sz w:val="20"/>
    </w:rPr>
  </w:style>
  <w:style w:type="character" w:customStyle="1" w:styleId="EndNoteBibliographyChar">
    <w:name w:val="EndNote Bibliography Char"/>
    <w:basedOn w:val="DefaultParagraphFont"/>
    <w:link w:val="EndNoteBibliography"/>
    <w:rsid w:val="00481BAF"/>
    <w:rPr>
      <w:rFonts w:ascii="Calibri" w:hAnsi="Calibri" w:cs="Calibri"/>
      <w:noProof/>
      <w:kern w:val="2"/>
      <w:sz w:val="20"/>
      <w:szCs w:val="24"/>
      <w:lang w:val="en-US"/>
    </w:rPr>
  </w:style>
  <w:style w:type="character" w:styleId="UnresolvedMention">
    <w:name w:val="Unresolved Mention"/>
    <w:basedOn w:val="DefaultParagraphFont"/>
    <w:uiPriority w:val="99"/>
    <w:semiHidden/>
    <w:unhideWhenUsed/>
    <w:rsid w:val="00481BAF"/>
    <w:rPr>
      <w:color w:val="605E5C"/>
      <w:shd w:val="clear" w:color="auto" w:fill="E1DFDD"/>
    </w:rPr>
  </w:style>
  <w:style w:type="paragraph" w:styleId="Header">
    <w:name w:val="header"/>
    <w:basedOn w:val="Normal"/>
    <w:link w:val="HeaderChar"/>
    <w:uiPriority w:val="99"/>
    <w:unhideWhenUsed/>
    <w:rsid w:val="00481BAF"/>
    <w:pPr>
      <w:tabs>
        <w:tab w:val="center" w:pos="4513"/>
        <w:tab w:val="right" w:pos="9026"/>
      </w:tabs>
    </w:pPr>
  </w:style>
  <w:style w:type="character" w:customStyle="1" w:styleId="HeaderChar">
    <w:name w:val="Header Char"/>
    <w:basedOn w:val="DefaultParagraphFont"/>
    <w:link w:val="Header"/>
    <w:uiPriority w:val="99"/>
    <w:rsid w:val="00481BAF"/>
    <w:rPr>
      <w:kern w:val="2"/>
      <w:sz w:val="21"/>
      <w:szCs w:val="24"/>
      <w:lang w:val="en-US"/>
    </w:rPr>
  </w:style>
  <w:style w:type="paragraph" w:styleId="Footer">
    <w:name w:val="footer"/>
    <w:basedOn w:val="Normal"/>
    <w:link w:val="FooterChar"/>
    <w:uiPriority w:val="99"/>
    <w:unhideWhenUsed/>
    <w:rsid w:val="00481BAF"/>
    <w:pPr>
      <w:tabs>
        <w:tab w:val="center" w:pos="4513"/>
        <w:tab w:val="right" w:pos="9026"/>
      </w:tabs>
    </w:pPr>
  </w:style>
  <w:style w:type="character" w:customStyle="1" w:styleId="FooterChar">
    <w:name w:val="Footer Char"/>
    <w:basedOn w:val="DefaultParagraphFont"/>
    <w:link w:val="Footer"/>
    <w:uiPriority w:val="99"/>
    <w:rsid w:val="00481BAF"/>
    <w:rPr>
      <w:kern w:val="2"/>
      <w:sz w:val="21"/>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image" Target="media/image5.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census2021.gov.hk/en/index.html" TargetMode="External"/><Relationship Id="rId11" Type="http://schemas.openxmlformats.org/officeDocument/2006/relationships/image" Target="media/image4.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20</Pages>
  <Words>3295</Words>
  <Characters>18788</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jhyuan@connect.hku.hk</dc:creator>
  <cp:keywords/>
  <dc:description/>
  <cp:lastModifiedBy>jhyuan@connect.hku.hk</cp:lastModifiedBy>
  <cp:revision>6</cp:revision>
  <dcterms:created xsi:type="dcterms:W3CDTF">2023-08-31T04:26:00Z</dcterms:created>
  <dcterms:modified xsi:type="dcterms:W3CDTF">2023-09-04T03:49:00Z</dcterms:modified>
</cp:coreProperties>
</file>