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E9486" w14:textId="061CB919" w:rsidR="00742080" w:rsidRPr="008B706D" w:rsidRDefault="00731D32">
      <w:pPr>
        <w:rPr>
          <w:rFonts w:ascii="Times New Roman" w:hAnsi="Times New Roman" w:cs="Times New Roman"/>
          <w:sz w:val="28"/>
          <w:szCs w:val="28"/>
        </w:rPr>
      </w:pPr>
      <w:r w:rsidRPr="008B706D">
        <w:rPr>
          <w:rFonts w:ascii="Times New Roman" w:hAnsi="Times New Roman" w:cs="Times New Roman"/>
          <w:sz w:val="28"/>
          <w:szCs w:val="28"/>
        </w:rPr>
        <w:t>Supplementary data</w:t>
      </w:r>
    </w:p>
    <w:p w14:paraId="54E5D29A" w14:textId="77777777" w:rsidR="00767EA4" w:rsidRDefault="00767EA4">
      <w:pPr>
        <w:rPr>
          <w:rFonts w:cs="Calibri"/>
          <w:bCs/>
          <w:szCs w:val="21"/>
        </w:rPr>
      </w:pPr>
    </w:p>
    <w:p w14:paraId="17B3CF81" w14:textId="216FD585" w:rsidR="00767EA4" w:rsidRPr="00F56AC4" w:rsidRDefault="00591B4A">
      <w:pPr>
        <w:rPr>
          <w:rFonts w:ascii="Times New Roman" w:hAnsi="Times New Roman" w:cs="Times New Roman"/>
          <w:sz w:val="24"/>
        </w:rPr>
      </w:pPr>
      <w:r w:rsidRPr="00F56AC4">
        <w:rPr>
          <w:rFonts w:ascii="Times New Roman" w:hAnsi="Times New Roman" w:cs="Times New Roman"/>
          <w:bCs/>
          <w:sz w:val="24"/>
        </w:rPr>
        <w:t>Metabolomics approaches</w:t>
      </w:r>
    </w:p>
    <w:p w14:paraId="791A3F2D" w14:textId="0A84F137" w:rsidR="00767EA4" w:rsidRDefault="00767EA4" w:rsidP="00767EA4">
      <w:pPr>
        <w:pStyle w:val="a3"/>
        <w:spacing w:before="0" w:beforeAutospacing="0" w:after="0" w:afterAutospacing="0"/>
        <w:rPr>
          <w:rFonts w:cs="Times New Roman"/>
          <w:b/>
          <w:bCs/>
          <w:kern w:val="2"/>
          <w:sz w:val="21"/>
          <w:szCs w:val="21"/>
        </w:rPr>
      </w:pPr>
      <w:r w:rsidRPr="00F56AC4">
        <w:rPr>
          <w:rFonts w:ascii="Times New Roman" w:hAnsi="Times New Roman" w:cs="Times New Roman"/>
          <w:b/>
          <w:bCs/>
        </w:rPr>
        <w:t>1</w:t>
      </w:r>
      <w:r>
        <w:rPr>
          <w:rFonts w:cs="Calibri"/>
          <w:b/>
          <w:bCs/>
          <w:sz w:val="21"/>
          <w:szCs w:val="21"/>
        </w:rPr>
        <w:t xml:space="preserve"> </w:t>
      </w:r>
      <w:r w:rsidR="006F1D28" w:rsidRPr="00F56AC4">
        <w:rPr>
          <w:rFonts w:ascii="Times New Roman" w:hAnsi="Times New Roman" w:cs="Times New Roman"/>
          <w:b/>
          <w:bCs/>
          <w:kern w:val="2"/>
        </w:rPr>
        <w:t>Sample preparation</w:t>
      </w:r>
    </w:p>
    <w:p w14:paraId="7EF6A538" w14:textId="6547E21C" w:rsidR="00767EA4" w:rsidRPr="00F56AC4" w:rsidRDefault="0037713A" w:rsidP="00F56AC4">
      <w:pPr>
        <w:pStyle w:val="a3"/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kern w:val="2"/>
        </w:rPr>
      </w:pPr>
      <w:r w:rsidRPr="00F56AC4">
        <w:rPr>
          <w:rFonts w:ascii="Times New Roman" w:hAnsi="Times New Roman" w:cs="Times New Roman"/>
          <w:kern w:val="2"/>
        </w:rPr>
        <w:t xml:space="preserve">1-3 ml of peripheral blood </w:t>
      </w:r>
      <w:r w:rsidR="00E31045">
        <w:rPr>
          <w:rFonts w:ascii="Times New Roman" w:hAnsi="Times New Roman" w:cs="Times New Roman"/>
          <w:kern w:val="2"/>
        </w:rPr>
        <w:t>was d</w:t>
      </w:r>
      <w:r w:rsidR="00E31045" w:rsidRPr="003F0A28">
        <w:rPr>
          <w:rFonts w:ascii="Times New Roman" w:hAnsi="Times New Roman" w:cs="Times New Roman"/>
          <w:kern w:val="2"/>
        </w:rPr>
        <w:t>raw</w:t>
      </w:r>
      <w:r w:rsidR="00E31045">
        <w:rPr>
          <w:rFonts w:ascii="Times New Roman" w:hAnsi="Times New Roman" w:cs="Times New Roman"/>
          <w:kern w:val="2"/>
        </w:rPr>
        <w:t>n</w:t>
      </w:r>
      <w:r w:rsidR="00E31045" w:rsidRPr="00E31045">
        <w:rPr>
          <w:rFonts w:ascii="Times New Roman" w:hAnsi="Times New Roman" w:cs="Times New Roman"/>
          <w:kern w:val="2"/>
        </w:rPr>
        <w:t xml:space="preserve"> </w:t>
      </w:r>
      <w:r w:rsidRPr="00F56AC4">
        <w:rPr>
          <w:rFonts w:ascii="Times New Roman" w:hAnsi="Times New Roman" w:cs="Times New Roman"/>
          <w:kern w:val="2"/>
        </w:rPr>
        <w:t xml:space="preserve">from </w:t>
      </w:r>
      <w:r w:rsidR="00E31045">
        <w:rPr>
          <w:rFonts w:ascii="Times New Roman" w:hAnsi="Times New Roman" w:cs="Times New Roman"/>
          <w:kern w:val="2"/>
        </w:rPr>
        <w:t>each</w:t>
      </w:r>
      <w:r w:rsidRPr="00F56AC4">
        <w:rPr>
          <w:rFonts w:ascii="Times New Roman" w:hAnsi="Times New Roman" w:cs="Times New Roman"/>
          <w:kern w:val="2"/>
        </w:rPr>
        <w:t xml:space="preserve"> patient</w:t>
      </w:r>
      <w:r w:rsidR="00E31045">
        <w:rPr>
          <w:rFonts w:ascii="Times New Roman" w:hAnsi="Times New Roman" w:cs="Times New Roman"/>
          <w:kern w:val="2"/>
        </w:rPr>
        <w:t xml:space="preserve"> and</w:t>
      </w:r>
      <w:r w:rsidRPr="00F56AC4">
        <w:rPr>
          <w:rFonts w:ascii="Times New Roman" w:hAnsi="Times New Roman" w:cs="Times New Roman"/>
          <w:kern w:val="2"/>
        </w:rPr>
        <w:t xml:space="preserve"> 100 </w:t>
      </w:r>
      <w:proofErr w:type="spellStart"/>
      <w:r w:rsidRPr="00F56AC4">
        <w:rPr>
          <w:rFonts w:ascii="Times New Roman" w:hAnsi="Times New Roman" w:cs="Times New Roman"/>
          <w:kern w:val="2"/>
        </w:rPr>
        <w:t>μL</w:t>
      </w:r>
      <w:proofErr w:type="spellEnd"/>
      <w:r w:rsidRPr="00F56AC4">
        <w:rPr>
          <w:rFonts w:ascii="Times New Roman" w:hAnsi="Times New Roman" w:cs="Times New Roman"/>
          <w:kern w:val="2"/>
        </w:rPr>
        <w:t xml:space="preserve"> </w:t>
      </w:r>
      <w:r w:rsidR="00E31045">
        <w:rPr>
          <w:rFonts w:ascii="Times New Roman" w:hAnsi="Times New Roman" w:cs="Times New Roman"/>
          <w:kern w:val="2"/>
        </w:rPr>
        <w:t xml:space="preserve">of the sample was transferred to </w:t>
      </w:r>
      <w:r w:rsidRPr="00F56AC4">
        <w:rPr>
          <w:rFonts w:ascii="Times New Roman" w:hAnsi="Times New Roman" w:cs="Times New Roman"/>
          <w:kern w:val="2"/>
        </w:rPr>
        <w:t>a centrifuge tube</w:t>
      </w:r>
      <w:r w:rsidR="00E31045">
        <w:rPr>
          <w:rFonts w:ascii="Times New Roman" w:hAnsi="Times New Roman" w:cs="Times New Roman"/>
          <w:kern w:val="2"/>
        </w:rPr>
        <w:t>.</w:t>
      </w:r>
      <w:r w:rsidRPr="00F56AC4">
        <w:rPr>
          <w:rFonts w:ascii="Times New Roman" w:hAnsi="Times New Roman" w:cs="Times New Roman"/>
          <w:kern w:val="2"/>
        </w:rPr>
        <w:t xml:space="preserve"> 400 </w:t>
      </w:r>
      <w:proofErr w:type="spellStart"/>
      <w:r w:rsidRPr="00F56AC4">
        <w:rPr>
          <w:rFonts w:ascii="Times New Roman" w:hAnsi="Times New Roman" w:cs="Times New Roman"/>
          <w:kern w:val="2"/>
        </w:rPr>
        <w:t>μL</w:t>
      </w:r>
      <w:proofErr w:type="spellEnd"/>
      <w:r w:rsidRPr="00F56AC4">
        <w:rPr>
          <w:rFonts w:ascii="Times New Roman" w:hAnsi="Times New Roman" w:cs="Times New Roman"/>
          <w:kern w:val="2"/>
        </w:rPr>
        <w:t xml:space="preserve"> of methanol</w:t>
      </w:r>
      <w:r w:rsidR="00E31045" w:rsidRPr="00E31045">
        <w:rPr>
          <w:rFonts w:ascii="Times New Roman" w:hAnsi="Times New Roman" w:cs="Times New Roman"/>
          <w:kern w:val="2"/>
        </w:rPr>
        <w:t xml:space="preserve"> </w:t>
      </w:r>
      <w:r w:rsidR="00E31045">
        <w:rPr>
          <w:rFonts w:ascii="Times New Roman" w:hAnsi="Times New Roman" w:cs="Times New Roman"/>
          <w:kern w:val="2"/>
        </w:rPr>
        <w:t xml:space="preserve">was </w:t>
      </w:r>
      <w:r w:rsidR="00E31045" w:rsidRPr="00631F3F">
        <w:rPr>
          <w:rFonts w:ascii="Times New Roman" w:hAnsi="Times New Roman" w:cs="Times New Roman"/>
          <w:kern w:val="2"/>
        </w:rPr>
        <w:t>add</w:t>
      </w:r>
      <w:r w:rsidR="00E31045">
        <w:rPr>
          <w:rFonts w:ascii="Times New Roman" w:hAnsi="Times New Roman" w:cs="Times New Roman"/>
          <w:kern w:val="2"/>
        </w:rPr>
        <w:t>ed to the tube</w:t>
      </w:r>
      <w:r w:rsidR="009A13DA">
        <w:rPr>
          <w:rFonts w:ascii="Times New Roman" w:hAnsi="Times New Roman" w:cs="Times New Roman"/>
          <w:kern w:val="2"/>
        </w:rPr>
        <w:t xml:space="preserve"> and</w:t>
      </w:r>
      <w:r w:rsidRPr="00F56AC4">
        <w:rPr>
          <w:rFonts w:ascii="Times New Roman" w:hAnsi="Times New Roman" w:cs="Times New Roman"/>
          <w:kern w:val="2"/>
        </w:rPr>
        <w:t xml:space="preserve"> </w:t>
      </w:r>
      <w:r w:rsidR="009A13DA">
        <w:rPr>
          <w:rFonts w:ascii="Times New Roman" w:hAnsi="Times New Roman" w:cs="Times New Roman"/>
          <w:kern w:val="2"/>
        </w:rPr>
        <w:t xml:space="preserve">vortexed </w:t>
      </w:r>
      <w:r w:rsidRPr="00F56AC4">
        <w:rPr>
          <w:rFonts w:ascii="Times New Roman" w:hAnsi="Times New Roman" w:cs="Times New Roman"/>
          <w:kern w:val="2"/>
        </w:rPr>
        <w:t>for 60 s.</w:t>
      </w:r>
      <w:r w:rsidRPr="0037713A">
        <w:rPr>
          <w:rFonts w:cs="Times New Roman" w:hint="eastAsia"/>
          <w:kern w:val="2"/>
          <w:sz w:val="21"/>
          <w:szCs w:val="21"/>
        </w:rPr>
        <w:t xml:space="preserve"> </w:t>
      </w:r>
      <w:r w:rsidR="00AB1214">
        <w:rPr>
          <w:rFonts w:ascii="Times New Roman" w:hAnsi="Times New Roman" w:cs="Times New Roman"/>
          <w:kern w:val="2"/>
        </w:rPr>
        <w:t>After</w:t>
      </w:r>
      <w:r w:rsidR="00AB1214" w:rsidRPr="00AB1214">
        <w:rPr>
          <w:rFonts w:ascii="Times New Roman" w:hAnsi="Times New Roman" w:cs="Times New Roman"/>
          <w:kern w:val="2"/>
        </w:rPr>
        <w:t xml:space="preserve"> </w:t>
      </w:r>
      <w:r w:rsidR="00AB1214">
        <w:rPr>
          <w:rFonts w:ascii="Times New Roman" w:hAnsi="Times New Roman" w:cs="Times New Roman"/>
          <w:kern w:val="2"/>
        </w:rPr>
        <w:t>c</w:t>
      </w:r>
      <w:r w:rsidR="00831D2E" w:rsidRPr="00F56AC4">
        <w:rPr>
          <w:rFonts w:ascii="Times New Roman" w:hAnsi="Times New Roman" w:cs="Times New Roman"/>
          <w:kern w:val="2"/>
        </w:rPr>
        <w:t>entrifug</w:t>
      </w:r>
      <w:r w:rsidR="00AB1214">
        <w:rPr>
          <w:rFonts w:ascii="Times New Roman" w:hAnsi="Times New Roman" w:cs="Times New Roman"/>
          <w:kern w:val="2"/>
        </w:rPr>
        <w:t>ation at</w:t>
      </w:r>
      <w:r w:rsidR="00831D2E" w:rsidRPr="00F56AC4">
        <w:rPr>
          <w:rFonts w:ascii="Times New Roman" w:hAnsi="Times New Roman" w:cs="Times New Roman"/>
          <w:kern w:val="2"/>
        </w:rPr>
        <w:t xml:space="preserve"> </w:t>
      </w:r>
      <w:r w:rsidR="00AB1214" w:rsidRPr="00190E00">
        <w:rPr>
          <w:rFonts w:ascii="Times New Roman" w:hAnsi="Times New Roman" w:cs="Times New Roman"/>
          <w:kern w:val="2"/>
        </w:rPr>
        <w:t>12000 rpm</w:t>
      </w:r>
      <w:r w:rsidR="00AB1214" w:rsidRPr="00AB1214">
        <w:rPr>
          <w:rFonts w:ascii="Times New Roman" w:hAnsi="Times New Roman" w:cs="Times New Roman"/>
          <w:kern w:val="2"/>
        </w:rPr>
        <w:t xml:space="preserve"> </w:t>
      </w:r>
      <w:r w:rsidR="00831D2E" w:rsidRPr="00F56AC4">
        <w:rPr>
          <w:rFonts w:ascii="Times New Roman" w:hAnsi="Times New Roman" w:cs="Times New Roman"/>
          <w:kern w:val="2"/>
        </w:rPr>
        <w:t xml:space="preserve">for 10 min </w:t>
      </w:r>
      <w:r w:rsidR="00AB1214" w:rsidRPr="00E04C1C">
        <w:rPr>
          <w:rFonts w:ascii="Times New Roman" w:hAnsi="Times New Roman" w:cs="Times New Roman"/>
          <w:kern w:val="2"/>
        </w:rPr>
        <w:t>at 4 ℃</w:t>
      </w:r>
      <w:r w:rsidR="00831D2E" w:rsidRPr="00F56AC4">
        <w:rPr>
          <w:rFonts w:ascii="Times New Roman" w:hAnsi="Times New Roman" w:cs="Times New Roman"/>
          <w:kern w:val="2"/>
        </w:rPr>
        <w:t xml:space="preserve">, </w:t>
      </w:r>
      <w:r w:rsidR="00AB1214">
        <w:rPr>
          <w:rFonts w:ascii="Times New Roman" w:hAnsi="Times New Roman" w:cs="Times New Roman"/>
          <w:kern w:val="2"/>
        </w:rPr>
        <w:t xml:space="preserve">the </w:t>
      </w:r>
      <w:r w:rsidR="00831D2E" w:rsidRPr="00F56AC4">
        <w:rPr>
          <w:rFonts w:ascii="Times New Roman" w:hAnsi="Times New Roman" w:cs="Times New Roman"/>
          <w:kern w:val="2"/>
        </w:rPr>
        <w:t xml:space="preserve">supernatant </w:t>
      </w:r>
      <w:r w:rsidR="00AB1214">
        <w:rPr>
          <w:rFonts w:ascii="Times New Roman" w:hAnsi="Times New Roman" w:cs="Times New Roman"/>
          <w:kern w:val="2"/>
        </w:rPr>
        <w:t xml:space="preserve">was </w:t>
      </w:r>
      <w:r w:rsidR="00AB1214" w:rsidRPr="00292BE4">
        <w:rPr>
          <w:rFonts w:ascii="Times New Roman" w:hAnsi="Times New Roman" w:cs="Times New Roman"/>
          <w:kern w:val="2"/>
        </w:rPr>
        <w:t>transfer</w:t>
      </w:r>
      <w:r w:rsidR="00AB1214">
        <w:rPr>
          <w:rFonts w:ascii="Times New Roman" w:hAnsi="Times New Roman" w:cs="Times New Roman"/>
          <w:kern w:val="2"/>
        </w:rPr>
        <w:t>red</w:t>
      </w:r>
      <w:r w:rsidR="00AB1214" w:rsidRPr="00AB1214">
        <w:rPr>
          <w:rFonts w:ascii="Times New Roman" w:hAnsi="Times New Roman" w:cs="Times New Roman"/>
          <w:kern w:val="2"/>
        </w:rPr>
        <w:t xml:space="preserve"> </w:t>
      </w:r>
      <w:r w:rsidR="00831D2E" w:rsidRPr="00F56AC4">
        <w:rPr>
          <w:rFonts w:ascii="Times New Roman" w:hAnsi="Times New Roman" w:cs="Times New Roman"/>
          <w:kern w:val="2"/>
        </w:rPr>
        <w:t>to a 2 mL centrifuge tube, concentrate</w:t>
      </w:r>
      <w:r w:rsidR="00446B8B">
        <w:rPr>
          <w:rFonts w:ascii="Times New Roman" w:hAnsi="Times New Roman" w:cs="Times New Roman"/>
          <w:kern w:val="2"/>
        </w:rPr>
        <w:t>d</w:t>
      </w:r>
      <w:r w:rsidR="00831D2E" w:rsidRPr="00F56AC4">
        <w:rPr>
          <w:rFonts w:ascii="Times New Roman" w:hAnsi="Times New Roman" w:cs="Times New Roman"/>
          <w:kern w:val="2"/>
        </w:rPr>
        <w:t xml:space="preserve"> and dr</w:t>
      </w:r>
      <w:r w:rsidR="00446B8B">
        <w:rPr>
          <w:rFonts w:ascii="Times New Roman" w:hAnsi="Times New Roman" w:cs="Times New Roman"/>
          <w:kern w:val="2"/>
        </w:rPr>
        <w:t>ied</w:t>
      </w:r>
      <w:r w:rsidR="00831D2E" w:rsidRPr="00F56AC4">
        <w:rPr>
          <w:rFonts w:ascii="Times New Roman" w:hAnsi="Times New Roman" w:cs="Times New Roman"/>
          <w:kern w:val="2"/>
        </w:rPr>
        <w:t xml:space="preserve"> under vacuum.</w:t>
      </w:r>
      <w:r w:rsidR="00831D2E" w:rsidRPr="00831D2E">
        <w:rPr>
          <w:rFonts w:cs="Times New Roman" w:hint="eastAsia"/>
          <w:kern w:val="2"/>
          <w:sz w:val="21"/>
          <w:szCs w:val="21"/>
        </w:rPr>
        <w:t xml:space="preserve"> </w:t>
      </w:r>
      <w:r w:rsidR="003F19AD" w:rsidRPr="00F56AC4">
        <w:rPr>
          <w:rFonts w:ascii="Times New Roman" w:hAnsi="Times New Roman" w:cs="Times New Roman"/>
          <w:kern w:val="2"/>
        </w:rPr>
        <w:t xml:space="preserve">The sample </w:t>
      </w:r>
      <w:r w:rsidR="00E56F4D">
        <w:rPr>
          <w:rFonts w:ascii="Times New Roman" w:hAnsi="Times New Roman" w:cs="Times New Roman"/>
          <w:kern w:val="2"/>
        </w:rPr>
        <w:t xml:space="preserve">was reconstituted with </w:t>
      </w:r>
      <w:r w:rsidR="003F19AD" w:rsidRPr="00F56AC4">
        <w:rPr>
          <w:rFonts w:ascii="Times New Roman" w:hAnsi="Times New Roman" w:cs="Times New Roman"/>
          <w:kern w:val="2"/>
        </w:rPr>
        <w:t xml:space="preserve">150 </w:t>
      </w:r>
      <w:proofErr w:type="spellStart"/>
      <w:r w:rsidR="003F19AD" w:rsidRPr="00F56AC4">
        <w:rPr>
          <w:rFonts w:ascii="Times New Roman" w:hAnsi="Times New Roman" w:cs="Times New Roman"/>
          <w:kern w:val="2"/>
        </w:rPr>
        <w:t>μL</w:t>
      </w:r>
      <w:proofErr w:type="spellEnd"/>
      <w:r w:rsidR="003F19AD" w:rsidRPr="00F56AC4">
        <w:rPr>
          <w:rFonts w:ascii="Times New Roman" w:hAnsi="Times New Roman" w:cs="Times New Roman"/>
          <w:kern w:val="2"/>
        </w:rPr>
        <w:t xml:space="preserve"> of 2-chlorophenylalanine (4 ppm) in 80% methanol</w:t>
      </w:r>
      <w:r w:rsidR="00E56F4D">
        <w:rPr>
          <w:rFonts w:ascii="Times New Roman" w:hAnsi="Times New Roman" w:cs="Times New Roman"/>
          <w:kern w:val="2"/>
        </w:rPr>
        <w:t>,</w:t>
      </w:r>
      <w:r w:rsidR="003F19AD" w:rsidRPr="00F56AC4">
        <w:rPr>
          <w:rFonts w:ascii="Times New Roman" w:hAnsi="Times New Roman" w:cs="Times New Roman"/>
          <w:kern w:val="2"/>
        </w:rPr>
        <w:t xml:space="preserve"> and </w:t>
      </w:r>
      <w:r w:rsidR="00E56F4D">
        <w:rPr>
          <w:rFonts w:ascii="Times New Roman" w:hAnsi="Times New Roman" w:cs="Times New Roman"/>
          <w:kern w:val="2"/>
        </w:rPr>
        <w:t>t</w:t>
      </w:r>
      <w:r w:rsidR="00E56F4D" w:rsidRPr="00E56F4D">
        <w:rPr>
          <w:rFonts w:ascii="Times New Roman" w:hAnsi="Times New Roman" w:cs="Times New Roman"/>
          <w:kern w:val="2"/>
        </w:rPr>
        <w:t xml:space="preserve">he supernatant was filtered with a 0.22 </w:t>
      </w:r>
      <w:proofErr w:type="spellStart"/>
      <w:r w:rsidR="00E56F4D" w:rsidRPr="00E56F4D">
        <w:rPr>
          <w:rFonts w:ascii="Times New Roman" w:hAnsi="Times New Roman" w:cs="Times New Roman"/>
          <w:kern w:val="2"/>
        </w:rPr>
        <w:t>μm</w:t>
      </w:r>
      <w:proofErr w:type="spellEnd"/>
      <w:r w:rsidR="00E56F4D" w:rsidRPr="00E56F4D">
        <w:rPr>
          <w:rFonts w:ascii="Times New Roman" w:hAnsi="Times New Roman" w:cs="Times New Roman"/>
          <w:kern w:val="2"/>
        </w:rPr>
        <w:t xml:space="preserve"> membrane to obtain the sample </w:t>
      </w:r>
      <w:r w:rsidR="00026563">
        <w:rPr>
          <w:rFonts w:ascii="Times New Roman" w:hAnsi="Times New Roman" w:cs="Times New Roman"/>
          <w:kern w:val="2"/>
        </w:rPr>
        <w:t>for testing</w:t>
      </w:r>
      <w:r w:rsidR="003F19AD" w:rsidRPr="00F56AC4">
        <w:rPr>
          <w:rFonts w:ascii="Times New Roman" w:hAnsi="Times New Roman" w:cs="Times New Roman"/>
          <w:kern w:val="2"/>
        </w:rPr>
        <w:t>.</w:t>
      </w:r>
      <w:r w:rsidR="003F19AD" w:rsidRPr="003F19AD">
        <w:rPr>
          <w:rFonts w:cs="Times New Roman" w:hint="eastAsia"/>
          <w:kern w:val="2"/>
          <w:sz w:val="21"/>
          <w:szCs w:val="21"/>
        </w:rPr>
        <w:t xml:space="preserve"> </w:t>
      </w:r>
      <w:r w:rsidR="00C02027" w:rsidRPr="00F56AC4">
        <w:rPr>
          <w:rFonts w:ascii="Times New Roman" w:hAnsi="Times New Roman" w:cs="Times New Roman"/>
          <w:kern w:val="2"/>
        </w:rPr>
        <w:t xml:space="preserve">20 </w:t>
      </w:r>
      <w:proofErr w:type="spellStart"/>
      <w:r w:rsidR="00C02027" w:rsidRPr="00F56AC4">
        <w:rPr>
          <w:rFonts w:ascii="Times New Roman" w:hAnsi="Times New Roman" w:cs="Times New Roman"/>
          <w:kern w:val="2"/>
        </w:rPr>
        <w:t>μL</w:t>
      </w:r>
      <w:proofErr w:type="spellEnd"/>
      <w:r w:rsidR="00C02027" w:rsidRPr="00F56AC4">
        <w:rPr>
          <w:rFonts w:ascii="Times New Roman" w:hAnsi="Times New Roman" w:cs="Times New Roman"/>
          <w:kern w:val="2"/>
        </w:rPr>
        <w:t xml:space="preserve"> of each sample was mixed </w:t>
      </w:r>
      <w:r w:rsidR="001B33A0">
        <w:rPr>
          <w:rFonts w:ascii="Times New Roman" w:hAnsi="Times New Roman" w:cs="Times New Roman"/>
          <w:kern w:val="2"/>
        </w:rPr>
        <w:t xml:space="preserve">to prepare a </w:t>
      </w:r>
      <w:r w:rsidR="00C02027" w:rsidRPr="00F56AC4">
        <w:rPr>
          <w:rFonts w:ascii="Times New Roman" w:hAnsi="Times New Roman" w:cs="Times New Roman"/>
          <w:kern w:val="2"/>
        </w:rPr>
        <w:t>quality</w:t>
      </w:r>
      <w:r w:rsidR="001B33A0">
        <w:rPr>
          <w:rFonts w:ascii="Times New Roman" w:hAnsi="Times New Roman" w:cs="Times New Roman"/>
          <w:kern w:val="2"/>
        </w:rPr>
        <w:t>-</w:t>
      </w:r>
      <w:r w:rsidR="00C02027" w:rsidRPr="00F56AC4">
        <w:rPr>
          <w:rFonts w:ascii="Times New Roman" w:hAnsi="Times New Roman" w:cs="Times New Roman"/>
          <w:kern w:val="2"/>
        </w:rPr>
        <w:t xml:space="preserve">control sample, and the remaining samples were </w:t>
      </w:r>
      <w:r w:rsidR="001B33A0">
        <w:rPr>
          <w:rFonts w:ascii="Times New Roman" w:hAnsi="Times New Roman" w:cs="Times New Roman"/>
          <w:kern w:val="2"/>
        </w:rPr>
        <w:t xml:space="preserve">subjected to </w:t>
      </w:r>
      <w:r w:rsidR="00C02027" w:rsidRPr="00F56AC4">
        <w:rPr>
          <w:rFonts w:ascii="Times New Roman" w:hAnsi="Times New Roman" w:cs="Times New Roman"/>
          <w:kern w:val="2"/>
        </w:rPr>
        <w:t>LC-MS</w:t>
      </w:r>
      <w:r w:rsidR="001B33A0">
        <w:rPr>
          <w:rFonts w:ascii="Times New Roman" w:hAnsi="Times New Roman" w:cs="Times New Roman"/>
          <w:kern w:val="2"/>
        </w:rPr>
        <w:t xml:space="preserve"> </w:t>
      </w:r>
      <w:r w:rsidR="008056B8">
        <w:rPr>
          <w:rFonts w:ascii="Times New Roman" w:hAnsi="Times New Roman" w:cs="Times New Roman"/>
          <w:kern w:val="2"/>
        </w:rPr>
        <w:t>analysis</w:t>
      </w:r>
      <w:r w:rsidR="00C02027" w:rsidRPr="00F56AC4">
        <w:rPr>
          <w:rFonts w:ascii="Times New Roman" w:hAnsi="Times New Roman" w:cs="Times New Roman"/>
          <w:kern w:val="2"/>
        </w:rPr>
        <w:t>.</w:t>
      </w:r>
    </w:p>
    <w:p w14:paraId="7F6BC24B" w14:textId="1B4943DF" w:rsidR="00767EA4" w:rsidRPr="00F56AC4" w:rsidRDefault="00767EA4" w:rsidP="00F56AC4">
      <w:pPr>
        <w:widowControl/>
        <w:rPr>
          <w:rFonts w:ascii="Times New Roman" w:hAnsi="Times New Roman" w:cs="Times New Roman"/>
          <w:sz w:val="24"/>
        </w:rPr>
      </w:pPr>
      <w:r w:rsidRPr="00F56AC4">
        <w:rPr>
          <w:rFonts w:ascii="Times New Roman" w:eastAsia="宋体" w:hAnsi="Times New Roman" w:cs="Times New Roman"/>
          <w:b/>
          <w:bCs/>
          <w:sz w:val="24"/>
        </w:rPr>
        <w:t>2</w:t>
      </w:r>
      <w:r w:rsidR="008056B8" w:rsidDel="008056B8">
        <w:rPr>
          <w:rFonts w:ascii="宋体" w:eastAsia="宋体" w:hAnsi="宋体" w:cs="Times New Roman"/>
          <w:szCs w:val="21"/>
        </w:rPr>
        <w:t xml:space="preserve"> </w:t>
      </w:r>
      <w:r w:rsidR="002D704A" w:rsidRPr="00F56AC4">
        <w:rPr>
          <w:rFonts w:ascii="Times New Roman" w:hAnsi="Times New Roman" w:cs="Times New Roman"/>
          <w:sz w:val="24"/>
        </w:rPr>
        <w:t>Liquid Chromatography-Mass Spectrometry</w:t>
      </w:r>
      <w:r w:rsidR="004A526A" w:rsidRPr="00F56AC4">
        <w:rPr>
          <w:rFonts w:ascii="Times New Roman" w:hAnsi="Times New Roman" w:cs="Times New Roman"/>
          <w:sz w:val="24"/>
        </w:rPr>
        <w:t xml:space="preserve"> (LC-MS) method</w:t>
      </w:r>
    </w:p>
    <w:p w14:paraId="6409C529" w14:textId="33661714" w:rsidR="00767EA4" w:rsidRPr="00F56AC4" w:rsidRDefault="00634420" w:rsidP="00F56AC4">
      <w:pPr>
        <w:pStyle w:val="a3"/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 xml:space="preserve">LC-MS was performed using </w:t>
      </w:r>
      <w:r w:rsidR="008567D9" w:rsidRPr="00F56AC4">
        <w:rPr>
          <w:rFonts w:ascii="Times New Roman" w:hAnsi="Times New Roman" w:cs="Times New Roman"/>
          <w:kern w:val="2"/>
        </w:rPr>
        <w:t xml:space="preserve">a Thermo Vanquish </w:t>
      </w:r>
      <w:r>
        <w:rPr>
          <w:rFonts w:ascii="Times New Roman" w:hAnsi="Times New Roman" w:cs="Times New Roman"/>
          <w:kern w:val="2"/>
        </w:rPr>
        <w:t xml:space="preserve">system </w:t>
      </w:r>
      <w:r w:rsidRPr="00634420">
        <w:rPr>
          <w:rFonts w:ascii="Times New Roman" w:hAnsi="Times New Roman" w:cs="Times New Roman"/>
          <w:kern w:val="2"/>
        </w:rPr>
        <w:t>with an autosampler temperature of 8 ℃, a flow rate of 0.25 mL/min, and a column temperature of 40 ℃.</w:t>
      </w:r>
      <w:r>
        <w:rPr>
          <w:rFonts w:ascii="Times New Roman" w:hAnsi="Times New Roman" w:cs="Times New Roman"/>
          <w:kern w:val="2"/>
        </w:rPr>
        <w:t xml:space="preserve"> </w:t>
      </w:r>
      <w:r w:rsidR="008567D9" w:rsidRPr="00F56AC4">
        <w:rPr>
          <w:rFonts w:ascii="Times New Roman" w:hAnsi="Times New Roman" w:cs="Times New Roman"/>
          <w:kern w:val="2"/>
        </w:rPr>
        <w:t xml:space="preserve">2 </w:t>
      </w:r>
      <w:proofErr w:type="spellStart"/>
      <w:r w:rsidR="008567D9" w:rsidRPr="00F56AC4">
        <w:rPr>
          <w:rFonts w:ascii="Times New Roman" w:hAnsi="Times New Roman" w:cs="Times New Roman"/>
          <w:kern w:val="2"/>
        </w:rPr>
        <w:t>μL</w:t>
      </w:r>
      <w:proofErr w:type="spellEnd"/>
      <w:r w:rsidR="008567D9" w:rsidRPr="00F56AC4">
        <w:rPr>
          <w:rFonts w:ascii="Times New Roman" w:hAnsi="Times New Roman" w:cs="Times New Roman"/>
          <w:kern w:val="2"/>
        </w:rPr>
        <w:t xml:space="preserve"> </w:t>
      </w:r>
      <w:r w:rsidR="00151686">
        <w:rPr>
          <w:rFonts w:ascii="Times New Roman" w:hAnsi="Times New Roman" w:cs="Times New Roman"/>
          <w:kern w:val="2"/>
        </w:rPr>
        <w:t xml:space="preserve">of the sample solution </w:t>
      </w:r>
      <w:r w:rsidR="008567D9" w:rsidRPr="00F56AC4">
        <w:rPr>
          <w:rFonts w:ascii="Times New Roman" w:hAnsi="Times New Roman" w:cs="Times New Roman"/>
          <w:kern w:val="2"/>
        </w:rPr>
        <w:t>was injected for gradient elution</w:t>
      </w:r>
      <w:r w:rsidR="00151686">
        <w:rPr>
          <w:rFonts w:ascii="Times New Roman" w:hAnsi="Times New Roman" w:cs="Times New Roman"/>
          <w:kern w:val="2"/>
        </w:rPr>
        <w:t>.</w:t>
      </w:r>
      <w:r w:rsidR="008567D9" w:rsidRPr="00F56AC4">
        <w:rPr>
          <w:rFonts w:ascii="Times New Roman" w:hAnsi="Times New Roman" w:cs="Times New Roman"/>
          <w:kern w:val="2"/>
        </w:rPr>
        <w:t xml:space="preserve"> </w:t>
      </w:r>
      <w:r w:rsidR="00151686">
        <w:rPr>
          <w:rFonts w:ascii="Times New Roman" w:hAnsi="Times New Roman" w:cs="Times New Roman"/>
          <w:kern w:val="2"/>
        </w:rPr>
        <w:t>T</w:t>
      </w:r>
      <w:r w:rsidR="008567D9" w:rsidRPr="00F56AC4">
        <w:rPr>
          <w:rFonts w:ascii="Times New Roman" w:hAnsi="Times New Roman" w:cs="Times New Roman"/>
          <w:kern w:val="2"/>
        </w:rPr>
        <w:t xml:space="preserve">he mobile phase </w:t>
      </w:r>
      <w:r w:rsidR="00722D61">
        <w:rPr>
          <w:rFonts w:ascii="Times New Roman" w:hAnsi="Times New Roman" w:cs="Times New Roman"/>
          <w:kern w:val="2"/>
        </w:rPr>
        <w:t xml:space="preserve">for positive ion mode contained </w:t>
      </w:r>
      <w:r w:rsidR="008567D9" w:rsidRPr="00F56AC4">
        <w:rPr>
          <w:rFonts w:ascii="Times New Roman" w:hAnsi="Times New Roman" w:cs="Times New Roman"/>
          <w:kern w:val="2"/>
        </w:rPr>
        <w:t xml:space="preserve">0.1% formic acid </w:t>
      </w:r>
      <w:r w:rsidR="00151686">
        <w:rPr>
          <w:rFonts w:ascii="Times New Roman" w:hAnsi="Times New Roman" w:cs="Times New Roman"/>
          <w:kern w:val="2"/>
        </w:rPr>
        <w:t xml:space="preserve">in </w:t>
      </w:r>
      <w:r w:rsidR="008567D9" w:rsidRPr="00F56AC4">
        <w:rPr>
          <w:rFonts w:ascii="Times New Roman" w:hAnsi="Times New Roman" w:cs="Times New Roman"/>
          <w:kern w:val="2"/>
        </w:rPr>
        <w:t>water (B1)</w:t>
      </w:r>
      <w:r w:rsidR="00722D61">
        <w:rPr>
          <w:rFonts w:ascii="Times New Roman" w:hAnsi="Times New Roman" w:cs="Times New Roman"/>
          <w:kern w:val="2"/>
        </w:rPr>
        <w:t xml:space="preserve"> and</w:t>
      </w:r>
      <w:r w:rsidR="008567D9" w:rsidRPr="00F56AC4">
        <w:rPr>
          <w:rFonts w:ascii="Times New Roman" w:hAnsi="Times New Roman" w:cs="Times New Roman"/>
          <w:kern w:val="2"/>
        </w:rPr>
        <w:t xml:space="preserve"> 0.1% formic acid </w:t>
      </w:r>
      <w:r w:rsidR="00151686">
        <w:rPr>
          <w:rFonts w:ascii="Times New Roman" w:hAnsi="Times New Roman" w:cs="Times New Roman"/>
          <w:kern w:val="2"/>
        </w:rPr>
        <w:t xml:space="preserve">in </w:t>
      </w:r>
      <w:r w:rsidR="008567D9" w:rsidRPr="00F56AC4">
        <w:rPr>
          <w:rFonts w:ascii="Times New Roman" w:hAnsi="Times New Roman" w:cs="Times New Roman"/>
          <w:kern w:val="2"/>
        </w:rPr>
        <w:t>acetonitrile (A1)</w:t>
      </w:r>
      <w:r w:rsidR="00151686">
        <w:rPr>
          <w:rFonts w:ascii="Times New Roman" w:hAnsi="Times New Roman" w:cs="Times New Roman"/>
          <w:kern w:val="2"/>
        </w:rPr>
        <w:t>,</w:t>
      </w:r>
      <w:r w:rsidR="008567D9" w:rsidRPr="00F56AC4">
        <w:rPr>
          <w:rFonts w:ascii="Times New Roman" w:hAnsi="Times New Roman" w:cs="Times New Roman"/>
          <w:kern w:val="2"/>
        </w:rPr>
        <w:t xml:space="preserve"> </w:t>
      </w:r>
      <w:r w:rsidR="00722D61">
        <w:rPr>
          <w:rFonts w:ascii="Times New Roman" w:hAnsi="Times New Roman" w:cs="Times New Roman"/>
          <w:kern w:val="2"/>
        </w:rPr>
        <w:t xml:space="preserve">and the mobile phase for negative ion mode was comprised of </w:t>
      </w:r>
      <w:r w:rsidR="008567D9" w:rsidRPr="00F56AC4">
        <w:rPr>
          <w:rFonts w:ascii="Times New Roman" w:hAnsi="Times New Roman" w:cs="Times New Roman"/>
          <w:kern w:val="2"/>
        </w:rPr>
        <w:t xml:space="preserve">5 mM ammonium </w:t>
      </w:r>
      <w:proofErr w:type="spellStart"/>
      <w:r w:rsidR="008567D9" w:rsidRPr="00F56AC4">
        <w:rPr>
          <w:rFonts w:ascii="Times New Roman" w:hAnsi="Times New Roman" w:cs="Times New Roman"/>
          <w:kern w:val="2"/>
        </w:rPr>
        <w:t>formate</w:t>
      </w:r>
      <w:proofErr w:type="spellEnd"/>
      <w:r w:rsidR="008567D9" w:rsidRPr="00F56AC4">
        <w:rPr>
          <w:rFonts w:ascii="Times New Roman" w:hAnsi="Times New Roman" w:cs="Times New Roman"/>
          <w:kern w:val="2"/>
        </w:rPr>
        <w:t xml:space="preserve"> </w:t>
      </w:r>
      <w:r w:rsidR="00424291">
        <w:rPr>
          <w:rFonts w:ascii="Times New Roman" w:hAnsi="Times New Roman" w:cs="Times New Roman"/>
          <w:kern w:val="2"/>
        </w:rPr>
        <w:t xml:space="preserve">in </w:t>
      </w:r>
      <w:r w:rsidR="008567D9" w:rsidRPr="00F56AC4">
        <w:rPr>
          <w:rFonts w:ascii="Times New Roman" w:hAnsi="Times New Roman" w:cs="Times New Roman"/>
          <w:kern w:val="2"/>
        </w:rPr>
        <w:t>water (B3)</w:t>
      </w:r>
      <w:r w:rsidR="00424291">
        <w:rPr>
          <w:rFonts w:ascii="Times New Roman" w:hAnsi="Times New Roman" w:cs="Times New Roman"/>
          <w:kern w:val="2"/>
        </w:rPr>
        <w:t xml:space="preserve"> and</w:t>
      </w:r>
      <w:r w:rsidR="008567D9" w:rsidRPr="00F56AC4">
        <w:rPr>
          <w:rFonts w:ascii="Times New Roman" w:hAnsi="Times New Roman" w:cs="Times New Roman"/>
          <w:kern w:val="2"/>
        </w:rPr>
        <w:t xml:space="preserve"> acetonitrile (A3). The gradient elution program was </w:t>
      </w:r>
      <w:r w:rsidR="00C6726C">
        <w:rPr>
          <w:rFonts w:ascii="Times New Roman" w:hAnsi="Times New Roman" w:cs="Times New Roman"/>
          <w:kern w:val="2"/>
        </w:rPr>
        <w:t xml:space="preserve">as follows: </w:t>
      </w:r>
      <w:r w:rsidR="008567D9" w:rsidRPr="00F56AC4">
        <w:rPr>
          <w:rFonts w:ascii="Times New Roman" w:hAnsi="Times New Roman" w:cs="Times New Roman"/>
          <w:kern w:val="2"/>
        </w:rPr>
        <w:t>0</w:t>
      </w:r>
      <w:r w:rsidR="00C6726C" w:rsidRPr="00C6726C">
        <w:rPr>
          <w:rFonts w:ascii="Times New Roman" w:hAnsi="Times New Roman" w:cs="Times New Roman"/>
          <w:kern w:val="2"/>
        </w:rPr>
        <w:t>–</w:t>
      </w:r>
      <w:r w:rsidR="008567D9" w:rsidRPr="00F56AC4">
        <w:rPr>
          <w:rFonts w:ascii="Times New Roman" w:hAnsi="Times New Roman" w:cs="Times New Roman"/>
          <w:kern w:val="2"/>
        </w:rPr>
        <w:t>1 min, 2% A1/A3; 1</w:t>
      </w:r>
      <w:r w:rsidR="00C6726C" w:rsidRPr="00C6726C">
        <w:rPr>
          <w:rFonts w:ascii="Times New Roman" w:hAnsi="Times New Roman" w:cs="Times New Roman"/>
          <w:kern w:val="2"/>
        </w:rPr>
        <w:t>–</w:t>
      </w:r>
      <w:r w:rsidR="008567D9" w:rsidRPr="00F56AC4">
        <w:rPr>
          <w:rFonts w:ascii="Times New Roman" w:hAnsi="Times New Roman" w:cs="Times New Roman"/>
          <w:kern w:val="2"/>
        </w:rPr>
        <w:t>9 min, 2%</w:t>
      </w:r>
      <w:r w:rsidR="00C6726C" w:rsidRPr="00C6726C">
        <w:rPr>
          <w:rFonts w:ascii="Times New Roman" w:hAnsi="Times New Roman" w:cs="Times New Roman"/>
          <w:kern w:val="2"/>
        </w:rPr>
        <w:t>–</w:t>
      </w:r>
      <w:r w:rsidR="008567D9" w:rsidRPr="00F56AC4">
        <w:rPr>
          <w:rFonts w:ascii="Times New Roman" w:hAnsi="Times New Roman" w:cs="Times New Roman"/>
          <w:kern w:val="2"/>
        </w:rPr>
        <w:t>50% A1/A3; 9</w:t>
      </w:r>
      <w:r w:rsidR="00C6726C" w:rsidRPr="00C6726C">
        <w:rPr>
          <w:rFonts w:ascii="Times New Roman" w:hAnsi="Times New Roman" w:cs="Times New Roman"/>
          <w:kern w:val="2"/>
        </w:rPr>
        <w:t>–</w:t>
      </w:r>
      <w:r w:rsidR="008567D9" w:rsidRPr="00F56AC4">
        <w:rPr>
          <w:rFonts w:ascii="Times New Roman" w:hAnsi="Times New Roman" w:cs="Times New Roman"/>
          <w:kern w:val="2"/>
        </w:rPr>
        <w:t>12 min, 50%</w:t>
      </w:r>
      <w:r w:rsidR="00C6726C" w:rsidRPr="00C6726C">
        <w:rPr>
          <w:rFonts w:ascii="Times New Roman" w:hAnsi="Times New Roman" w:cs="Times New Roman"/>
          <w:kern w:val="2"/>
        </w:rPr>
        <w:t>–</w:t>
      </w:r>
      <w:r w:rsidR="008567D9" w:rsidRPr="00F56AC4">
        <w:rPr>
          <w:rFonts w:ascii="Times New Roman" w:hAnsi="Times New Roman" w:cs="Times New Roman"/>
          <w:kern w:val="2"/>
        </w:rPr>
        <w:t>98% A1/A3; 12</w:t>
      </w:r>
      <w:r w:rsidR="00C6726C" w:rsidRPr="00C6726C">
        <w:rPr>
          <w:rFonts w:ascii="Times New Roman" w:hAnsi="Times New Roman" w:cs="Times New Roman"/>
          <w:kern w:val="2"/>
        </w:rPr>
        <w:t>–</w:t>
      </w:r>
      <w:r w:rsidR="008567D9" w:rsidRPr="00F56AC4">
        <w:rPr>
          <w:rFonts w:ascii="Times New Roman" w:hAnsi="Times New Roman" w:cs="Times New Roman"/>
          <w:kern w:val="2"/>
        </w:rPr>
        <w:t>13.5 min, 98% A1/A3; 13.5</w:t>
      </w:r>
      <w:r w:rsidR="00C6726C" w:rsidRPr="00C6726C">
        <w:rPr>
          <w:rFonts w:ascii="Times New Roman" w:hAnsi="Times New Roman" w:cs="Times New Roman"/>
          <w:kern w:val="2"/>
        </w:rPr>
        <w:t>–</w:t>
      </w:r>
      <w:r w:rsidR="008567D9" w:rsidRPr="00F56AC4">
        <w:rPr>
          <w:rFonts w:ascii="Times New Roman" w:hAnsi="Times New Roman" w:cs="Times New Roman"/>
          <w:kern w:val="2"/>
        </w:rPr>
        <w:t>14 min, 98%</w:t>
      </w:r>
      <w:r w:rsidR="00C6726C" w:rsidRPr="00C6726C">
        <w:rPr>
          <w:rFonts w:ascii="Times New Roman" w:hAnsi="Times New Roman" w:cs="Times New Roman"/>
          <w:kern w:val="2"/>
        </w:rPr>
        <w:t>–</w:t>
      </w:r>
      <w:r w:rsidR="008567D9" w:rsidRPr="00F56AC4">
        <w:rPr>
          <w:rFonts w:ascii="Times New Roman" w:hAnsi="Times New Roman" w:cs="Times New Roman"/>
          <w:kern w:val="2"/>
        </w:rPr>
        <w:t>2% A1/A3; 14</w:t>
      </w:r>
      <w:r w:rsidR="00C6726C" w:rsidRPr="00C6726C">
        <w:rPr>
          <w:rFonts w:ascii="Times New Roman" w:hAnsi="Times New Roman" w:cs="Times New Roman"/>
          <w:kern w:val="2"/>
        </w:rPr>
        <w:t>–</w:t>
      </w:r>
      <w:r w:rsidR="008567D9" w:rsidRPr="00F56AC4">
        <w:rPr>
          <w:rFonts w:ascii="Times New Roman" w:hAnsi="Times New Roman" w:cs="Times New Roman"/>
          <w:kern w:val="2"/>
        </w:rPr>
        <w:t>20 min, 2% A1</w:t>
      </w:r>
      <w:r w:rsidR="009D26E9" w:rsidRPr="009D26E9">
        <w:rPr>
          <w:rFonts w:ascii="Times New Roman" w:hAnsi="Times New Roman" w:cs="Times New Roman"/>
          <w:kern w:val="2"/>
        </w:rPr>
        <w:t>–</w:t>
      </w:r>
      <w:r w:rsidR="008567D9" w:rsidRPr="00F56AC4">
        <w:rPr>
          <w:rFonts w:ascii="Times New Roman" w:hAnsi="Times New Roman" w:cs="Times New Roman"/>
          <w:kern w:val="2"/>
        </w:rPr>
        <w:t xml:space="preserve"> positive mode</w:t>
      </w:r>
      <w:r w:rsidR="00C6726C">
        <w:rPr>
          <w:rFonts w:ascii="Times New Roman" w:hAnsi="Times New Roman" w:cs="Times New Roman"/>
          <w:kern w:val="2"/>
        </w:rPr>
        <w:t>; and</w:t>
      </w:r>
      <w:r w:rsidR="008567D9" w:rsidRPr="00F56AC4">
        <w:rPr>
          <w:rFonts w:ascii="Times New Roman" w:hAnsi="Times New Roman" w:cs="Times New Roman"/>
          <w:kern w:val="2"/>
        </w:rPr>
        <w:t xml:space="preserve"> 14</w:t>
      </w:r>
      <w:r w:rsidR="00C6726C" w:rsidRPr="00C6726C">
        <w:rPr>
          <w:rFonts w:ascii="Times New Roman" w:hAnsi="Times New Roman" w:cs="Times New Roman"/>
          <w:kern w:val="2"/>
        </w:rPr>
        <w:t>–</w:t>
      </w:r>
      <w:r w:rsidR="008567D9" w:rsidRPr="00F56AC4">
        <w:rPr>
          <w:rFonts w:ascii="Times New Roman" w:hAnsi="Times New Roman" w:cs="Times New Roman"/>
          <w:kern w:val="2"/>
        </w:rPr>
        <w:t>17 min, 2% A3</w:t>
      </w:r>
      <w:r w:rsidR="009D26E9" w:rsidRPr="009D26E9">
        <w:rPr>
          <w:rFonts w:ascii="Times New Roman" w:hAnsi="Times New Roman" w:cs="Times New Roman"/>
          <w:kern w:val="2"/>
        </w:rPr>
        <w:t>–</w:t>
      </w:r>
      <w:r w:rsidR="008567D9" w:rsidRPr="00F56AC4">
        <w:rPr>
          <w:rFonts w:ascii="Times New Roman" w:hAnsi="Times New Roman" w:cs="Times New Roman"/>
          <w:kern w:val="2"/>
        </w:rPr>
        <w:t>negative mode.</w:t>
      </w:r>
      <w:r w:rsidR="00767EA4" w:rsidRPr="00F56AC4">
        <w:rPr>
          <w:rFonts w:ascii="Times New Roman" w:hAnsi="Times New Roman" w:cs="Times New Roman"/>
          <w:kern w:val="2"/>
        </w:rPr>
        <w:t xml:space="preserve"> </w:t>
      </w:r>
    </w:p>
    <w:p w14:paraId="65DD90EE" w14:textId="5D69D678" w:rsidR="00767EA4" w:rsidRPr="00F56AC4" w:rsidRDefault="00767EA4" w:rsidP="00F56AC4">
      <w:pPr>
        <w:pStyle w:val="Default"/>
        <w:jc w:val="both"/>
        <w:rPr>
          <w:rFonts w:ascii="Times New Roman" w:eastAsia="宋体" w:hAnsi="Times New Roman" w:cs="Times New Roman"/>
          <w:color w:val="auto"/>
          <w:kern w:val="2"/>
        </w:rPr>
      </w:pPr>
      <w:r>
        <w:rPr>
          <w:rFonts w:ascii="宋体" w:eastAsia="宋体" w:hAnsi="宋体" w:cs="Times New Roman"/>
          <w:color w:val="auto"/>
          <w:kern w:val="2"/>
          <w:sz w:val="21"/>
          <w:szCs w:val="21"/>
        </w:rPr>
        <w:tab/>
      </w:r>
      <w:r w:rsidR="005A133D">
        <w:rPr>
          <w:rFonts w:ascii="Times New Roman" w:eastAsia="宋体" w:hAnsi="Times New Roman" w:cs="Times New Roman"/>
          <w:color w:val="auto"/>
          <w:kern w:val="2"/>
        </w:rPr>
        <w:t xml:space="preserve">MS conditions were as follows: </w:t>
      </w:r>
      <w:r w:rsidR="001278E2" w:rsidRPr="001E4ACF">
        <w:rPr>
          <w:rFonts w:ascii="Times New Roman" w:eastAsia="宋体" w:hAnsi="Times New Roman" w:cs="Times New Roman"/>
          <w:color w:val="auto"/>
          <w:kern w:val="2"/>
        </w:rPr>
        <w:t xml:space="preserve">Thermo Q </w:t>
      </w:r>
      <w:proofErr w:type="spellStart"/>
      <w:r w:rsidR="001278E2" w:rsidRPr="001E4ACF">
        <w:rPr>
          <w:rFonts w:ascii="Times New Roman" w:eastAsia="宋体" w:hAnsi="Times New Roman" w:cs="Times New Roman"/>
          <w:color w:val="auto"/>
          <w:kern w:val="2"/>
        </w:rPr>
        <w:t>Exactive</w:t>
      </w:r>
      <w:proofErr w:type="spellEnd"/>
      <w:r w:rsidR="001278E2" w:rsidRPr="001E4ACF">
        <w:rPr>
          <w:rFonts w:ascii="Times New Roman" w:eastAsia="宋体" w:hAnsi="Times New Roman" w:cs="Times New Roman"/>
          <w:color w:val="auto"/>
          <w:kern w:val="2"/>
        </w:rPr>
        <w:t xml:space="preserve"> Plus</w:t>
      </w:r>
      <w:r w:rsidR="001278E2" w:rsidRPr="005A133D">
        <w:t xml:space="preserve"> </w:t>
      </w:r>
      <w:r w:rsidR="001278E2" w:rsidRPr="005A133D">
        <w:rPr>
          <w:rFonts w:ascii="Times New Roman" w:eastAsia="宋体" w:hAnsi="Times New Roman" w:cs="Times New Roman"/>
          <w:color w:val="auto"/>
          <w:kern w:val="2"/>
        </w:rPr>
        <w:t>mass spectrometer</w:t>
      </w:r>
      <w:r w:rsidR="001278E2">
        <w:rPr>
          <w:rFonts w:ascii="Times New Roman" w:eastAsia="宋体" w:hAnsi="Times New Roman" w:cs="Times New Roman"/>
          <w:color w:val="auto"/>
          <w:kern w:val="2"/>
        </w:rPr>
        <w:t xml:space="preserve">, </w:t>
      </w:r>
      <w:r w:rsidR="00FD3463" w:rsidRPr="00F56AC4">
        <w:rPr>
          <w:rFonts w:ascii="Times New Roman" w:eastAsia="宋体" w:hAnsi="Times New Roman" w:cs="Times New Roman"/>
          <w:color w:val="auto"/>
          <w:kern w:val="2"/>
        </w:rPr>
        <w:t xml:space="preserve">electrospray ion source, positive and negative ionization mode, positive ion spray voltage of 3.50 kV, negative ion voltage of 2.50 kV, sheath gas </w:t>
      </w:r>
      <w:r w:rsidR="00780B7B">
        <w:rPr>
          <w:rFonts w:ascii="Times New Roman" w:eastAsia="宋体" w:hAnsi="Times New Roman" w:cs="Times New Roman"/>
          <w:color w:val="auto"/>
          <w:kern w:val="2"/>
        </w:rPr>
        <w:t xml:space="preserve">of </w:t>
      </w:r>
      <w:r w:rsidR="00FD3463" w:rsidRPr="00F56AC4">
        <w:rPr>
          <w:rFonts w:ascii="Times New Roman" w:eastAsia="宋体" w:hAnsi="Times New Roman" w:cs="Times New Roman"/>
          <w:color w:val="auto"/>
          <w:kern w:val="2"/>
        </w:rPr>
        <w:t xml:space="preserve">30 arb, </w:t>
      </w:r>
      <w:r w:rsidR="005A133D">
        <w:rPr>
          <w:rFonts w:ascii="Times New Roman" w:eastAsia="宋体" w:hAnsi="Times New Roman" w:cs="Times New Roman"/>
          <w:color w:val="auto"/>
          <w:kern w:val="2"/>
        </w:rPr>
        <w:t xml:space="preserve">and </w:t>
      </w:r>
      <w:r w:rsidR="00FD3463" w:rsidRPr="00F56AC4">
        <w:rPr>
          <w:rFonts w:ascii="Times New Roman" w:eastAsia="宋体" w:hAnsi="Times New Roman" w:cs="Times New Roman"/>
          <w:color w:val="auto"/>
          <w:kern w:val="2"/>
        </w:rPr>
        <w:t xml:space="preserve">auxiliary gas </w:t>
      </w:r>
      <w:r w:rsidR="00780B7B">
        <w:rPr>
          <w:rFonts w:ascii="Times New Roman" w:eastAsia="宋体" w:hAnsi="Times New Roman" w:cs="Times New Roman"/>
          <w:color w:val="auto"/>
          <w:kern w:val="2"/>
        </w:rPr>
        <w:t xml:space="preserve">of </w:t>
      </w:r>
      <w:r w:rsidR="00FD3463" w:rsidRPr="00F56AC4">
        <w:rPr>
          <w:rFonts w:ascii="Times New Roman" w:eastAsia="宋体" w:hAnsi="Times New Roman" w:cs="Times New Roman"/>
          <w:color w:val="auto"/>
          <w:kern w:val="2"/>
        </w:rPr>
        <w:t>10 arb.</w:t>
      </w:r>
      <w:r w:rsidR="005A133D">
        <w:rPr>
          <w:rFonts w:ascii="Times New Roman" w:eastAsia="宋体" w:hAnsi="Times New Roman" w:cs="Times New Roman"/>
          <w:color w:val="auto"/>
          <w:kern w:val="2"/>
        </w:rPr>
        <w:t xml:space="preserve"> </w:t>
      </w:r>
      <w:r w:rsidR="005038F4">
        <w:rPr>
          <w:rFonts w:ascii="Times New Roman" w:eastAsia="宋体" w:hAnsi="Times New Roman" w:cs="Times New Roman"/>
          <w:color w:val="auto"/>
          <w:kern w:val="2"/>
        </w:rPr>
        <w:t>The c</w:t>
      </w:r>
      <w:r w:rsidR="00FD3463" w:rsidRPr="00F56AC4">
        <w:rPr>
          <w:rFonts w:ascii="Times New Roman" w:eastAsia="宋体" w:hAnsi="Times New Roman" w:cs="Times New Roman"/>
          <w:color w:val="auto"/>
          <w:kern w:val="2"/>
        </w:rPr>
        <w:t xml:space="preserve">apillary temperature </w:t>
      </w:r>
      <w:r w:rsidR="005038F4">
        <w:rPr>
          <w:rFonts w:ascii="Times New Roman" w:eastAsia="宋体" w:hAnsi="Times New Roman" w:cs="Times New Roman"/>
          <w:color w:val="auto"/>
          <w:kern w:val="2"/>
        </w:rPr>
        <w:t xml:space="preserve">was set at </w:t>
      </w:r>
      <w:r w:rsidR="00FD3463" w:rsidRPr="00F56AC4">
        <w:rPr>
          <w:rFonts w:ascii="Times New Roman" w:eastAsia="宋体" w:hAnsi="Times New Roman" w:cs="Times New Roman"/>
          <w:color w:val="auto"/>
          <w:kern w:val="2"/>
        </w:rPr>
        <w:t>325°C</w:t>
      </w:r>
      <w:r w:rsidR="009D26E9">
        <w:rPr>
          <w:rFonts w:ascii="Times New Roman" w:eastAsia="宋体" w:hAnsi="Times New Roman" w:cs="Times New Roman"/>
          <w:color w:val="auto"/>
          <w:kern w:val="2"/>
        </w:rPr>
        <w:t>.</w:t>
      </w:r>
      <w:r w:rsidR="00FD3463" w:rsidRPr="00F56AC4">
        <w:rPr>
          <w:rFonts w:ascii="Times New Roman" w:eastAsia="宋体" w:hAnsi="Times New Roman" w:cs="Times New Roman"/>
          <w:color w:val="auto"/>
          <w:kern w:val="2"/>
        </w:rPr>
        <w:t xml:space="preserve"> </w:t>
      </w:r>
      <w:r w:rsidR="009D26E9">
        <w:rPr>
          <w:rFonts w:ascii="Times New Roman" w:eastAsia="宋体" w:hAnsi="Times New Roman" w:cs="Times New Roman"/>
          <w:color w:val="auto"/>
          <w:kern w:val="2"/>
        </w:rPr>
        <w:t xml:space="preserve">A </w:t>
      </w:r>
      <w:r w:rsidR="009D26E9" w:rsidRPr="009D26E9">
        <w:rPr>
          <w:rFonts w:ascii="Times New Roman" w:eastAsia="宋体" w:hAnsi="Times New Roman" w:cs="Times New Roman"/>
          <w:color w:val="auto"/>
          <w:kern w:val="2"/>
        </w:rPr>
        <w:t>full scan was performed with a resolution of 70,000, and the scan range was 81–1000</w:t>
      </w:r>
      <w:r w:rsidR="009D26E9">
        <w:rPr>
          <w:rFonts w:ascii="Times New Roman" w:eastAsia="宋体" w:hAnsi="Times New Roman" w:cs="Times New Roman"/>
          <w:color w:val="auto"/>
          <w:kern w:val="2"/>
        </w:rPr>
        <w:t>.</w:t>
      </w:r>
      <w:r w:rsidR="009D26E9" w:rsidRPr="009D26E9">
        <w:rPr>
          <w:rFonts w:ascii="Times New Roman" w:eastAsia="宋体" w:hAnsi="Times New Roman" w:cs="Times New Roman"/>
          <w:color w:val="auto"/>
          <w:kern w:val="2"/>
        </w:rPr>
        <w:t xml:space="preserve"> </w:t>
      </w:r>
      <w:r w:rsidR="00FD3463" w:rsidRPr="00F56AC4">
        <w:rPr>
          <w:rFonts w:ascii="Times New Roman" w:eastAsia="宋体" w:hAnsi="Times New Roman" w:cs="Times New Roman"/>
          <w:color w:val="auto"/>
          <w:kern w:val="2"/>
        </w:rPr>
        <w:t xml:space="preserve">HCD </w:t>
      </w:r>
      <w:r w:rsidR="00780B7B">
        <w:rPr>
          <w:rFonts w:ascii="Times New Roman" w:eastAsia="宋体" w:hAnsi="Times New Roman" w:cs="Times New Roman"/>
          <w:color w:val="auto"/>
          <w:kern w:val="2"/>
        </w:rPr>
        <w:t xml:space="preserve">was used </w:t>
      </w:r>
      <w:r w:rsidR="00FD3463" w:rsidRPr="00F56AC4">
        <w:rPr>
          <w:rFonts w:ascii="Times New Roman" w:eastAsia="宋体" w:hAnsi="Times New Roman" w:cs="Times New Roman"/>
          <w:color w:val="auto"/>
          <w:kern w:val="2"/>
        </w:rPr>
        <w:t xml:space="preserve">for secondary </w:t>
      </w:r>
      <w:r w:rsidR="00780B7B">
        <w:rPr>
          <w:rFonts w:ascii="Times New Roman" w:eastAsia="宋体" w:hAnsi="Times New Roman" w:cs="Times New Roman"/>
          <w:color w:val="auto"/>
          <w:kern w:val="2"/>
        </w:rPr>
        <w:t xml:space="preserve">decomposition, and the </w:t>
      </w:r>
      <w:r w:rsidR="00FD3463" w:rsidRPr="00F56AC4">
        <w:rPr>
          <w:rFonts w:ascii="Times New Roman" w:eastAsia="宋体" w:hAnsi="Times New Roman" w:cs="Times New Roman"/>
          <w:color w:val="auto"/>
          <w:kern w:val="2"/>
        </w:rPr>
        <w:t xml:space="preserve">collision voltage </w:t>
      </w:r>
      <w:r w:rsidR="00780B7B">
        <w:rPr>
          <w:rFonts w:ascii="Times New Roman" w:eastAsia="宋体" w:hAnsi="Times New Roman" w:cs="Times New Roman"/>
          <w:color w:val="auto"/>
          <w:kern w:val="2"/>
        </w:rPr>
        <w:t xml:space="preserve">was </w:t>
      </w:r>
      <w:r w:rsidR="00FD3463" w:rsidRPr="00F56AC4">
        <w:rPr>
          <w:rFonts w:ascii="Times New Roman" w:eastAsia="宋体" w:hAnsi="Times New Roman" w:cs="Times New Roman"/>
          <w:color w:val="auto"/>
          <w:kern w:val="2"/>
        </w:rPr>
        <w:t>30 eV</w:t>
      </w:r>
      <w:r w:rsidR="00780B7B">
        <w:rPr>
          <w:rFonts w:ascii="Times New Roman" w:eastAsia="宋体" w:hAnsi="Times New Roman" w:cs="Times New Roman"/>
          <w:color w:val="auto"/>
          <w:kern w:val="2"/>
        </w:rPr>
        <w:t>. U</w:t>
      </w:r>
      <w:r w:rsidR="00780B7B" w:rsidRPr="004D0007">
        <w:rPr>
          <w:rFonts w:ascii="Times New Roman" w:eastAsia="宋体" w:hAnsi="Times New Roman" w:cs="Times New Roman"/>
          <w:color w:val="auto"/>
          <w:kern w:val="2"/>
        </w:rPr>
        <w:t>nnecessary MS/MS information</w:t>
      </w:r>
      <w:r w:rsidR="00780B7B" w:rsidRPr="00780B7B">
        <w:rPr>
          <w:rFonts w:ascii="Times New Roman" w:eastAsia="宋体" w:hAnsi="Times New Roman" w:cs="Times New Roman"/>
          <w:color w:val="auto"/>
          <w:kern w:val="2"/>
        </w:rPr>
        <w:t xml:space="preserve"> </w:t>
      </w:r>
      <w:r w:rsidR="00780B7B">
        <w:rPr>
          <w:rFonts w:ascii="Times New Roman" w:eastAsia="宋体" w:hAnsi="Times New Roman" w:cs="Times New Roman"/>
          <w:color w:val="auto"/>
          <w:kern w:val="2"/>
        </w:rPr>
        <w:t xml:space="preserve">was </w:t>
      </w:r>
      <w:r w:rsidR="00780B7B" w:rsidRPr="00872160">
        <w:rPr>
          <w:rFonts w:ascii="Times New Roman" w:eastAsia="宋体" w:hAnsi="Times New Roman" w:cs="Times New Roman"/>
          <w:color w:val="auto"/>
          <w:kern w:val="2"/>
        </w:rPr>
        <w:t>remove</w:t>
      </w:r>
      <w:r w:rsidR="00780B7B">
        <w:rPr>
          <w:rFonts w:ascii="Times New Roman" w:eastAsia="宋体" w:hAnsi="Times New Roman" w:cs="Times New Roman"/>
          <w:color w:val="auto"/>
          <w:kern w:val="2"/>
        </w:rPr>
        <w:t>d using</w:t>
      </w:r>
      <w:r w:rsidR="00780B7B" w:rsidRPr="00780B7B">
        <w:rPr>
          <w:rFonts w:ascii="Times New Roman" w:eastAsia="宋体" w:hAnsi="Times New Roman" w:cs="Times New Roman"/>
          <w:color w:val="auto"/>
          <w:kern w:val="2"/>
        </w:rPr>
        <w:t xml:space="preserve"> </w:t>
      </w:r>
      <w:r w:rsidR="00FD3463" w:rsidRPr="00F56AC4">
        <w:rPr>
          <w:rFonts w:ascii="Times New Roman" w:eastAsia="宋体" w:hAnsi="Times New Roman" w:cs="Times New Roman"/>
          <w:color w:val="auto"/>
          <w:kern w:val="2"/>
        </w:rPr>
        <w:t>dynamic exclusion.</w:t>
      </w:r>
    </w:p>
    <w:p w14:paraId="000DEEE7" w14:textId="665F8FED" w:rsidR="00767EA4" w:rsidRDefault="00767EA4" w:rsidP="00F56AC4">
      <w:pPr>
        <w:pStyle w:val="Default"/>
        <w:jc w:val="both"/>
        <w:rPr>
          <w:rFonts w:ascii="宋体" w:eastAsia="宋体" w:hAnsi="宋体" w:cs="Times New Roman"/>
          <w:b/>
          <w:bCs/>
          <w:color w:val="auto"/>
          <w:kern w:val="2"/>
          <w:sz w:val="21"/>
          <w:szCs w:val="21"/>
        </w:rPr>
      </w:pPr>
      <w:r w:rsidRPr="00F56AC4">
        <w:rPr>
          <w:rFonts w:ascii="Times New Roman" w:eastAsia="宋体" w:hAnsi="Times New Roman" w:cs="Times New Roman"/>
          <w:b/>
          <w:bCs/>
          <w:color w:val="auto"/>
          <w:kern w:val="2"/>
        </w:rPr>
        <w:t>3</w:t>
      </w:r>
      <w:r w:rsidR="00CC11B8" w:rsidDel="00CC11B8">
        <w:rPr>
          <w:rFonts w:ascii="宋体" w:eastAsia="宋体" w:hAnsi="宋体" w:cs="Times New Roman"/>
          <w:b/>
          <w:bCs/>
          <w:color w:val="auto"/>
          <w:kern w:val="2"/>
          <w:sz w:val="21"/>
          <w:szCs w:val="21"/>
        </w:rPr>
        <w:t xml:space="preserve"> </w:t>
      </w:r>
      <w:r w:rsidR="007507AE" w:rsidRPr="00F56AC4">
        <w:rPr>
          <w:rFonts w:ascii="Times New Roman" w:eastAsia="宋体" w:hAnsi="Times New Roman" w:cs="Times New Roman"/>
          <w:b/>
          <w:bCs/>
          <w:color w:val="auto"/>
          <w:kern w:val="2"/>
        </w:rPr>
        <w:t>LC-MC analysis</w:t>
      </w:r>
    </w:p>
    <w:p w14:paraId="3192D1BC" w14:textId="777721EA" w:rsidR="00767EA4" w:rsidRDefault="00767EA4" w:rsidP="00F56AC4">
      <w:pPr>
        <w:pStyle w:val="Default"/>
        <w:ind w:firstLine="420"/>
        <w:jc w:val="both"/>
        <w:rPr>
          <w:rFonts w:ascii="宋体" w:eastAsia="宋体" w:hAnsi="宋体" w:cs="Times New Roman"/>
          <w:color w:val="auto"/>
          <w:kern w:val="2"/>
          <w:sz w:val="21"/>
          <w:szCs w:val="21"/>
        </w:rPr>
      </w:pPr>
      <w:r w:rsidRPr="00F56AC4">
        <w:rPr>
          <w:rFonts w:ascii="Times New Roman" w:eastAsia="宋体" w:hAnsi="Times New Roman" w:cs="Times New Roman"/>
          <w:color w:val="auto"/>
          <w:kern w:val="2"/>
        </w:rPr>
        <w:t>3.1</w:t>
      </w:r>
      <w:r w:rsidR="00414615" w:rsidDel="00414615">
        <w:rPr>
          <w:rFonts w:ascii="宋体" w:eastAsia="宋体" w:hAnsi="宋体" w:cs="Times New Roman" w:hint="eastAsia"/>
          <w:color w:val="auto"/>
          <w:kern w:val="2"/>
          <w:sz w:val="21"/>
          <w:szCs w:val="21"/>
        </w:rPr>
        <w:t xml:space="preserve"> </w:t>
      </w:r>
      <w:r w:rsidR="00B4300F" w:rsidRPr="00F56AC4">
        <w:rPr>
          <w:rFonts w:ascii="Times New Roman" w:eastAsia="宋体" w:hAnsi="Times New Roman" w:cs="Times New Roman"/>
          <w:color w:val="auto"/>
          <w:kern w:val="2"/>
        </w:rPr>
        <w:t>Metabolic profiling</w:t>
      </w:r>
      <w:r>
        <w:rPr>
          <w:rFonts w:ascii="宋体" w:eastAsia="宋体" w:hAnsi="宋体" w:cs="Times New Roman" w:hint="eastAsia"/>
          <w:color w:val="auto"/>
          <w:kern w:val="2"/>
          <w:sz w:val="21"/>
          <w:szCs w:val="21"/>
        </w:rPr>
        <w:t xml:space="preserve"> </w:t>
      </w:r>
      <w:r w:rsidR="009456F2">
        <w:rPr>
          <w:rFonts w:ascii="Times New Roman" w:eastAsia="宋体" w:hAnsi="Times New Roman" w:cs="Times New Roman"/>
          <w:color w:val="auto"/>
          <w:kern w:val="2"/>
        </w:rPr>
        <w:t>C</w:t>
      </w:r>
      <w:r w:rsidR="009456F2" w:rsidRPr="009456F2">
        <w:rPr>
          <w:rFonts w:ascii="Times New Roman" w:eastAsia="宋体" w:hAnsi="Times New Roman" w:cs="Times New Roman"/>
          <w:color w:val="auto"/>
          <w:kern w:val="2"/>
        </w:rPr>
        <w:t xml:space="preserve">hromatographic peaks </w:t>
      </w:r>
      <w:r w:rsidR="009456F2">
        <w:rPr>
          <w:rFonts w:ascii="Times New Roman" w:eastAsia="宋体" w:hAnsi="Times New Roman" w:cs="Times New Roman"/>
          <w:color w:val="auto"/>
          <w:kern w:val="2"/>
        </w:rPr>
        <w:t xml:space="preserve">were selected respectively </w:t>
      </w:r>
      <w:r w:rsidR="009456F2" w:rsidRPr="009456F2">
        <w:rPr>
          <w:rFonts w:ascii="Times New Roman" w:eastAsia="宋体" w:hAnsi="Times New Roman" w:cs="Times New Roman"/>
          <w:color w:val="auto"/>
          <w:kern w:val="2"/>
        </w:rPr>
        <w:t xml:space="preserve">in positive and negative ion modes </w:t>
      </w:r>
      <w:r w:rsidR="009456F2">
        <w:rPr>
          <w:rFonts w:ascii="Times New Roman" w:eastAsia="宋体" w:hAnsi="Times New Roman" w:cs="Times New Roman"/>
          <w:color w:val="auto"/>
          <w:kern w:val="2"/>
        </w:rPr>
        <w:t xml:space="preserve">to </w:t>
      </w:r>
      <w:r w:rsidR="009456F2" w:rsidRPr="009456F2">
        <w:rPr>
          <w:rFonts w:ascii="Times New Roman" w:eastAsia="宋体" w:hAnsi="Times New Roman" w:cs="Times New Roman"/>
          <w:color w:val="auto"/>
          <w:kern w:val="2"/>
        </w:rPr>
        <w:t>investigat</w:t>
      </w:r>
      <w:r w:rsidR="009456F2">
        <w:rPr>
          <w:rFonts w:ascii="Times New Roman" w:eastAsia="宋体" w:hAnsi="Times New Roman" w:cs="Times New Roman"/>
          <w:color w:val="auto"/>
          <w:kern w:val="2"/>
        </w:rPr>
        <w:t>e</w:t>
      </w:r>
      <w:r w:rsidR="009456F2" w:rsidRPr="009456F2">
        <w:rPr>
          <w:rFonts w:ascii="Times New Roman" w:eastAsia="宋体" w:hAnsi="Times New Roman" w:cs="Times New Roman"/>
          <w:color w:val="auto"/>
          <w:kern w:val="2"/>
        </w:rPr>
        <w:t xml:space="preserve"> </w:t>
      </w:r>
      <w:r w:rsidR="009456F2">
        <w:rPr>
          <w:rFonts w:ascii="Times New Roman" w:eastAsia="宋体" w:hAnsi="Times New Roman" w:cs="Times New Roman"/>
          <w:color w:val="auto"/>
          <w:kern w:val="2"/>
        </w:rPr>
        <w:t>t</w:t>
      </w:r>
      <w:r w:rsidR="009456F2" w:rsidRPr="009456F2">
        <w:rPr>
          <w:rFonts w:ascii="Times New Roman" w:eastAsia="宋体" w:hAnsi="Times New Roman" w:cs="Times New Roman"/>
          <w:color w:val="auto"/>
          <w:kern w:val="2"/>
        </w:rPr>
        <w:t xml:space="preserve">he stability of </w:t>
      </w:r>
      <w:r w:rsidR="009456F2">
        <w:rPr>
          <w:rFonts w:ascii="Times New Roman" w:eastAsia="宋体" w:hAnsi="Times New Roman" w:cs="Times New Roman"/>
          <w:color w:val="auto"/>
          <w:kern w:val="2"/>
        </w:rPr>
        <w:t xml:space="preserve">their </w:t>
      </w:r>
      <w:r w:rsidR="009456F2" w:rsidRPr="009456F2">
        <w:rPr>
          <w:rFonts w:ascii="Times New Roman" w:eastAsia="宋体" w:hAnsi="Times New Roman" w:cs="Times New Roman"/>
          <w:color w:val="auto"/>
          <w:kern w:val="2"/>
        </w:rPr>
        <w:t xml:space="preserve">retention time and peak area in </w:t>
      </w:r>
      <w:r w:rsidR="009456F2">
        <w:rPr>
          <w:rFonts w:ascii="Times New Roman" w:eastAsia="宋体" w:hAnsi="Times New Roman" w:cs="Times New Roman"/>
          <w:color w:val="auto"/>
          <w:kern w:val="2"/>
        </w:rPr>
        <w:t xml:space="preserve">the </w:t>
      </w:r>
      <w:r w:rsidR="009456F2" w:rsidRPr="009456F2">
        <w:rPr>
          <w:rFonts w:ascii="Times New Roman" w:eastAsia="宋体" w:hAnsi="Times New Roman" w:cs="Times New Roman"/>
          <w:color w:val="auto"/>
          <w:kern w:val="2"/>
        </w:rPr>
        <w:t>Non</w:t>
      </w:r>
      <w:r w:rsidR="009456F2">
        <w:rPr>
          <w:rFonts w:ascii="Times New Roman" w:eastAsia="宋体" w:hAnsi="Times New Roman" w:cs="Times New Roman"/>
          <w:color w:val="auto"/>
          <w:kern w:val="2"/>
        </w:rPr>
        <w:t>-</w:t>
      </w:r>
      <w:r w:rsidR="009456F2" w:rsidRPr="009456F2">
        <w:rPr>
          <w:rFonts w:ascii="Times New Roman" w:eastAsia="宋体" w:hAnsi="Times New Roman" w:cs="Times New Roman"/>
          <w:color w:val="auto"/>
          <w:kern w:val="2"/>
        </w:rPr>
        <w:t>RAIR and RAIR</w:t>
      </w:r>
      <w:r w:rsidR="009456F2">
        <w:rPr>
          <w:rFonts w:ascii="Times New Roman" w:eastAsia="宋体" w:hAnsi="Times New Roman" w:cs="Times New Roman"/>
          <w:color w:val="auto"/>
          <w:kern w:val="2"/>
        </w:rPr>
        <w:t xml:space="preserve"> patients. T</w:t>
      </w:r>
      <w:r w:rsidR="009456F2" w:rsidRPr="009456F2">
        <w:rPr>
          <w:rFonts w:ascii="Times New Roman" w:eastAsia="宋体" w:hAnsi="Times New Roman" w:cs="Times New Roman"/>
          <w:color w:val="auto"/>
          <w:kern w:val="2"/>
        </w:rPr>
        <w:t xml:space="preserve">he retention time RSD and peak area RSD of </w:t>
      </w:r>
      <w:r w:rsidR="009456F2">
        <w:rPr>
          <w:rFonts w:ascii="Times New Roman" w:eastAsia="宋体" w:hAnsi="Times New Roman" w:cs="Times New Roman"/>
          <w:color w:val="auto"/>
          <w:kern w:val="2"/>
        </w:rPr>
        <w:t>c</w:t>
      </w:r>
      <w:r w:rsidR="009456F2" w:rsidRPr="009456F2">
        <w:rPr>
          <w:rFonts w:ascii="Times New Roman" w:eastAsia="宋体" w:hAnsi="Times New Roman" w:cs="Times New Roman"/>
          <w:color w:val="auto"/>
          <w:kern w:val="2"/>
        </w:rPr>
        <w:t>hromatographic peaks in positive ion mode</w:t>
      </w:r>
      <w:r w:rsidR="009456F2">
        <w:rPr>
          <w:rFonts w:ascii="Times New Roman" w:eastAsia="宋体" w:hAnsi="Times New Roman" w:cs="Times New Roman"/>
          <w:color w:val="auto"/>
          <w:kern w:val="2"/>
        </w:rPr>
        <w:t xml:space="preserve"> as well as </w:t>
      </w:r>
      <w:r w:rsidR="009456F2" w:rsidRPr="009456F2">
        <w:rPr>
          <w:rFonts w:ascii="Times New Roman" w:eastAsia="宋体" w:hAnsi="Times New Roman" w:cs="Times New Roman"/>
          <w:color w:val="auto"/>
          <w:kern w:val="2"/>
        </w:rPr>
        <w:t xml:space="preserve">the retention time RSD and peak area RSD of </w:t>
      </w:r>
      <w:r w:rsidR="009456F2">
        <w:rPr>
          <w:rFonts w:ascii="Times New Roman" w:eastAsia="宋体" w:hAnsi="Times New Roman" w:cs="Times New Roman"/>
          <w:color w:val="auto"/>
          <w:kern w:val="2"/>
        </w:rPr>
        <w:t xml:space="preserve">the </w:t>
      </w:r>
      <w:r w:rsidR="009456F2" w:rsidRPr="009456F2">
        <w:rPr>
          <w:rFonts w:ascii="Times New Roman" w:eastAsia="宋体" w:hAnsi="Times New Roman" w:cs="Times New Roman"/>
          <w:color w:val="auto"/>
          <w:kern w:val="2"/>
        </w:rPr>
        <w:t xml:space="preserve">peaks in negative ion mode were used as the basis for </w:t>
      </w:r>
      <w:r w:rsidR="009456F2">
        <w:rPr>
          <w:rFonts w:ascii="Times New Roman" w:eastAsia="宋体" w:hAnsi="Times New Roman" w:cs="Times New Roman"/>
          <w:color w:val="auto"/>
          <w:kern w:val="2"/>
        </w:rPr>
        <w:t xml:space="preserve">assessing </w:t>
      </w:r>
      <w:r w:rsidR="009456F2" w:rsidRPr="009456F2">
        <w:rPr>
          <w:rFonts w:ascii="Times New Roman" w:eastAsia="宋体" w:hAnsi="Times New Roman" w:cs="Times New Roman"/>
          <w:color w:val="auto"/>
          <w:kern w:val="2"/>
        </w:rPr>
        <w:t>the stability of the analytical system</w:t>
      </w:r>
      <w:r w:rsidR="00D82B69">
        <w:rPr>
          <w:rFonts w:ascii="Times New Roman" w:eastAsia="宋体" w:hAnsi="Times New Roman" w:cs="Times New Roman"/>
          <w:color w:val="auto"/>
          <w:kern w:val="2"/>
        </w:rPr>
        <w:t>.</w:t>
      </w:r>
    </w:p>
    <w:p w14:paraId="6884ED84" w14:textId="5D0E3ED3" w:rsidR="00767EA4" w:rsidRPr="00F56AC4" w:rsidRDefault="00767EA4" w:rsidP="00F56AC4">
      <w:pPr>
        <w:pStyle w:val="Default"/>
        <w:ind w:firstLine="420"/>
        <w:jc w:val="both"/>
        <w:rPr>
          <w:rFonts w:ascii="Times New Roman" w:eastAsia="宋体" w:hAnsi="Times New Roman" w:cs="Times New Roman"/>
          <w:color w:val="auto"/>
          <w:kern w:val="2"/>
        </w:rPr>
      </w:pPr>
      <w:r w:rsidRPr="00F56AC4">
        <w:rPr>
          <w:rFonts w:ascii="Times New Roman" w:eastAsia="宋体" w:hAnsi="Times New Roman" w:cs="Times New Roman"/>
          <w:color w:val="auto"/>
          <w:kern w:val="2"/>
        </w:rPr>
        <w:t>3.2</w:t>
      </w:r>
      <w:r>
        <w:rPr>
          <w:rFonts w:ascii="宋体" w:eastAsia="宋体" w:hAnsi="宋体" w:cs="Times New Roman"/>
          <w:color w:val="auto"/>
          <w:kern w:val="2"/>
          <w:sz w:val="21"/>
          <w:szCs w:val="21"/>
        </w:rPr>
        <w:t xml:space="preserve"> </w:t>
      </w:r>
      <w:r w:rsidR="00D82B69" w:rsidRPr="00F56AC4">
        <w:rPr>
          <w:rFonts w:ascii="Times New Roman" w:eastAsia="宋体" w:hAnsi="Times New Roman" w:cs="Times New Roman"/>
          <w:color w:val="auto"/>
          <w:kern w:val="2"/>
        </w:rPr>
        <w:t>Multivariate statistical analyses</w:t>
      </w:r>
      <w:r>
        <w:rPr>
          <w:rFonts w:ascii="宋体" w:eastAsia="宋体" w:hAnsi="宋体" w:cs="Times New Roman" w:hint="eastAsia"/>
          <w:color w:val="auto"/>
          <w:kern w:val="2"/>
          <w:sz w:val="21"/>
          <w:szCs w:val="21"/>
        </w:rPr>
        <w:t xml:space="preserve"> </w:t>
      </w:r>
      <w:r>
        <w:rPr>
          <w:rFonts w:ascii="宋体" w:eastAsia="宋体" w:hAnsi="宋体" w:cs="Times New Roman"/>
          <w:color w:val="auto"/>
          <w:kern w:val="2"/>
          <w:sz w:val="21"/>
          <w:szCs w:val="21"/>
        </w:rPr>
        <w:t xml:space="preserve"> </w:t>
      </w:r>
      <w:r w:rsidR="00B15D21" w:rsidRPr="00F56AC4">
        <w:rPr>
          <w:rFonts w:ascii="Times New Roman" w:eastAsia="宋体" w:hAnsi="Times New Roman" w:cs="Times New Roman"/>
          <w:color w:val="auto"/>
          <w:kern w:val="2"/>
        </w:rPr>
        <w:t xml:space="preserve">The data </w:t>
      </w:r>
      <w:r w:rsidR="0069256A">
        <w:rPr>
          <w:rFonts w:ascii="Times New Roman" w:eastAsia="宋体" w:hAnsi="Times New Roman" w:cs="Times New Roman"/>
          <w:color w:val="auto"/>
          <w:kern w:val="2"/>
        </w:rPr>
        <w:t>we</w:t>
      </w:r>
      <w:r w:rsidR="00B15D21" w:rsidRPr="00F56AC4">
        <w:rPr>
          <w:rFonts w:ascii="Times New Roman" w:eastAsia="宋体" w:hAnsi="Times New Roman" w:cs="Times New Roman"/>
          <w:color w:val="auto"/>
          <w:kern w:val="2"/>
        </w:rPr>
        <w:t xml:space="preserve">re </w:t>
      </w:r>
      <w:r w:rsidR="0069256A">
        <w:rPr>
          <w:rFonts w:ascii="Times New Roman" w:eastAsia="宋体" w:hAnsi="Times New Roman" w:cs="Times New Roman"/>
          <w:color w:val="auto"/>
          <w:kern w:val="2"/>
        </w:rPr>
        <w:t xml:space="preserve">analyzed </w:t>
      </w:r>
      <w:r w:rsidR="00B15D21" w:rsidRPr="00F56AC4">
        <w:rPr>
          <w:rFonts w:ascii="Times New Roman" w:eastAsia="宋体" w:hAnsi="Times New Roman" w:cs="Times New Roman"/>
          <w:color w:val="auto"/>
          <w:kern w:val="2"/>
        </w:rPr>
        <w:t xml:space="preserve">to </w:t>
      </w:r>
      <w:r w:rsidR="0069256A">
        <w:rPr>
          <w:rFonts w:ascii="Times New Roman" w:eastAsia="宋体" w:hAnsi="Times New Roman" w:cs="Times New Roman"/>
          <w:color w:val="auto"/>
          <w:kern w:val="2"/>
        </w:rPr>
        <w:t xml:space="preserve">reveal </w:t>
      </w:r>
      <w:r w:rsidR="00B15D21" w:rsidRPr="00F56AC4">
        <w:rPr>
          <w:rFonts w:ascii="Times New Roman" w:eastAsia="宋体" w:hAnsi="Times New Roman" w:cs="Times New Roman"/>
          <w:color w:val="auto"/>
          <w:kern w:val="2"/>
        </w:rPr>
        <w:t>precursor molecules in positive and negative ion modes.</w:t>
      </w:r>
      <w:r w:rsidR="00B15D21">
        <w:rPr>
          <w:rFonts w:ascii="宋体" w:eastAsia="宋体" w:hAnsi="宋体" w:cs="Times New Roman"/>
          <w:color w:val="auto"/>
          <w:kern w:val="2"/>
          <w:sz w:val="21"/>
          <w:szCs w:val="21"/>
        </w:rPr>
        <w:t xml:space="preserve"> </w:t>
      </w:r>
      <w:r w:rsidR="0069256A" w:rsidRPr="00F56AC4">
        <w:rPr>
          <w:rFonts w:ascii="Times New Roman" w:eastAsia="宋体" w:hAnsi="Times New Roman" w:cs="Times New Roman"/>
          <w:color w:val="auto"/>
          <w:kern w:val="2"/>
        </w:rPr>
        <w:t xml:space="preserve">Principal component analysis (PCA) was performed to generate new characteristic variables by linear combination of metabolite variables according to </w:t>
      </w:r>
      <w:r w:rsidR="00E92198">
        <w:rPr>
          <w:rFonts w:ascii="Times New Roman" w:eastAsia="宋体" w:hAnsi="Times New Roman" w:cs="Times New Roman"/>
          <w:color w:val="auto"/>
          <w:kern w:val="2"/>
        </w:rPr>
        <w:t xml:space="preserve">a </w:t>
      </w:r>
      <w:r w:rsidR="0069256A" w:rsidRPr="00F56AC4">
        <w:rPr>
          <w:rFonts w:ascii="Times New Roman" w:eastAsia="宋体" w:hAnsi="Times New Roman" w:cs="Times New Roman"/>
          <w:color w:val="auto"/>
          <w:kern w:val="2"/>
        </w:rPr>
        <w:t>certain weight</w:t>
      </w:r>
      <w:r w:rsidR="00313542">
        <w:rPr>
          <w:rFonts w:ascii="Times New Roman" w:eastAsia="宋体" w:hAnsi="Times New Roman" w:cs="Times New Roman"/>
          <w:color w:val="auto"/>
          <w:kern w:val="2"/>
        </w:rPr>
        <w:t>.</w:t>
      </w:r>
      <w:r w:rsidR="0069256A" w:rsidRPr="00F56AC4">
        <w:rPr>
          <w:rFonts w:ascii="Times New Roman" w:eastAsia="宋体" w:hAnsi="Times New Roman" w:cs="Times New Roman"/>
          <w:color w:val="auto"/>
          <w:kern w:val="2"/>
        </w:rPr>
        <w:t xml:space="preserve"> </w:t>
      </w:r>
      <w:r w:rsidR="00313542">
        <w:rPr>
          <w:rFonts w:ascii="Times New Roman" w:eastAsia="宋体" w:hAnsi="Times New Roman" w:cs="Times New Roman"/>
          <w:color w:val="auto"/>
          <w:kern w:val="2"/>
        </w:rPr>
        <w:t>E</w:t>
      </w:r>
      <w:r w:rsidR="00313542" w:rsidRPr="00742CDF">
        <w:rPr>
          <w:rFonts w:ascii="Times New Roman" w:eastAsia="宋体" w:hAnsi="Times New Roman" w:cs="Times New Roman"/>
          <w:color w:val="auto"/>
          <w:kern w:val="2"/>
        </w:rPr>
        <w:t xml:space="preserve">ach group of data </w:t>
      </w:r>
      <w:r w:rsidR="00313542">
        <w:rPr>
          <w:rFonts w:ascii="Times New Roman" w:eastAsia="宋体" w:hAnsi="Times New Roman" w:cs="Times New Roman"/>
          <w:color w:val="auto"/>
          <w:kern w:val="2"/>
        </w:rPr>
        <w:t xml:space="preserve">were </w:t>
      </w:r>
      <w:r w:rsidR="0069256A" w:rsidRPr="00F56AC4">
        <w:rPr>
          <w:rFonts w:ascii="Times New Roman" w:eastAsia="宋体" w:hAnsi="Times New Roman" w:cs="Times New Roman"/>
          <w:color w:val="auto"/>
          <w:kern w:val="2"/>
        </w:rPr>
        <w:t>categorize</w:t>
      </w:r>
      <w:r w:rsidR="00313542">
        <w:rPr>
          <w:rFonts w:ascii="Times New Roman" w:eastAsia="宋体" w:hAnsi="Times New Roman" w:cs="Times New Roman"/>
          <w:color w:val="auto"/>
          <w:kern w:val="2"/>
        </w:rPr>
        <w:t>d</w:t>
      </w:r>
      <w:r w:rsidR="0069256A" w:rsidRPr="00F56AC4">
        <w:rPr>
          <w:rFonts w:ascii="Times New Roman" w:eastAsia="宋体" w:hAnsi="Times New Roman" w:cs="Times New Roman"/>
          <w:color w:val="auto"/>
          <w:kern w:val="2"/>
        </w:rPr>
        <w:t xml:space="preserve"> </w:t>
      </w:r>
      <w:r w:rsidR="00313542">
        <w:rPr>
          <w:rFonts w:ascii="Times New Roman" w:eastAsia="宋体" w:hAnsi="Times New Roman" w:cs="Times New Roman"/>
          <w:color w:val="auto"/>
          <w:kern w:val="2"/>
        </w:rPr>
        <w:t xml:space="preserve">based on the main </w:t>
      </w:r>
      <w:r w:rsidR="0069256A" w:rsidRPr="00F56AC4">
        <w:rPr>
          <w:rFonts w:ascii="Times New Roman" w:eastAsia="宋体" w:hAnsi="Times New Roman" w:cs="Times New Roman"/>
          <w:color w:val="auto"/>
          <w:kern w:val="2"/>
        </w:rPr>
        <w:t xml:space="preserve">new variables (principal components), </w:t>
      </w:r>
      <w:r w:rsidR="00313542">
        <w:rPr>
          <w:rFonts w:ascii="Times New Roman" w:eastAsia="宋体" w:hAnsi="Times New Roman" w:cs="Times New Roman"/>
          <w:color w:val="auto"/>
          <w:kern w:val="2"/>
        </w:rPr>
        <w:t xml:space="preserve">and </w:t>
      </w:r>
      <w:r w:rsidR="0069256A" w:rsidRPr="00F56AC4">
        <w:rPr>
          <w:rFonts w:ascii="Times New Roman" w:eastAsia="宋体" w:hAnsi="Times New Roman" w:cs="Times New Roman"/>
          <w:color w:val="auto"/>
          <w:kern w:val="2"/>
        </w:rPr>
        <w:t xml:space="preserve">samples </w:t>
      </w:r>
      <w:r w:rsidR="00313542">
        <w:rPr>
          <w:rFonts w:ascii="Times New Roman" w:eastAsia="宋体" w:hAnsi="Times New Roman" w:cs="Times New Roman"/>
          <w:color w:val="auto"/>
          <w:kern w:val="2"/>
        </w:rPr>
        <w:t xml:space="preserve">with poor repeatability </w:t>
      </w:r>
      <w:r w:rsidR="0069256A" w:rsidRPr="00F56AC4">
        <w:rPr>
          <w:rFonts w:ascii="Times New Roman" w:eastAsia="宋体" w:hAnsi="Times New Roman" w:cs="Times New Roman"/>
          <w:color w:val="auto"/>
          <w:kern w:val="2"/>
        </w:rPr>
        <w:t>(outlier samples) and abnormal samples</w:t>
      </w:r>
      <w:r w:rsidR="00313542" w:rsidRPr="00313542">
        <w:rPr>
          <w:rFonts w:ascii="Times New Roman" w:eastAsia="宋体" w:hAnsi="Times New Roman" w:cs="Times New Roman"/>
          <w:color w:val="auto"/>
          <w:kern w:val="2"/>
        </w:rPr>
        <w:t xml:space="preserve"> </w:t>
      </w:r>
      <w:r w:rsidR="00313542">
        <w:rPr>
          <w:rFonts w:ascii="Times New Roman" w:eastAsia="宋体" w:hAnsi="Times New Roman" w:cs="Times New Roman"/>
          <w:color w:val="auto"/>
          <w:kern w:val="2"/>
        </w:rPr>
        <w:t xml:space="preserve">were </w:t>
      </w:r>
      <w:r w:rsidR="00313542" w:rsidRPr="00791B3A">
        <w:rPr>
          <w:rFonts w:ascii="Times New Roman" w:eastAsia="宋体" w:hAnsi="Times New Roman" w:cs="Times New Roman"/>
          <w:color w:val="auto"/>
          <w:kern w:val="2"/>
        </w:rPr>
        <w:t>remove</w:t>
      </w:r>
      <w:r w:rsidR="00313542">
        <w:rPr>
          <w:rFonts w:ascii="Times New Roman" w:eastAsia="宋体" w:hAnsi="Times New Roman" w:cs="Times New Roman"/>
          <w:color w:val="auto"/>
          <w:kern w:val="2"/>
        </w:rPr>
        <w:t>d.</w:t>
      </w:r>
      <w:r w:rsidR="0069256A" w:rsidRPr="00F56AC4">
        <w:rPr>
          <w:rFonts w:ascii="Times New Roman" w:eastAsia="宋体" w:hAnsi="Times New Roman" w:cs="Times New Roman"/>
          <w:color w:val="auto"/>
          <w:kern w:val="2"/>
        </w:rPr>
        <w:t xml:space="preserve"> </w:t>
      </w:r>
      <w:r w:rsidR="00313542" w:rsidRPr="00313542">
        <w:rPr>
          <w:rFonts w:ascii="Times New Roman" w:eastAsia="宋体" w:hAnsi="Times New Roman" w:cs="Times New Roman"/>
          <w:color w:val="auto"/>
          <w:kern w:val="2"/>
        </w:rPr>
        <w:t xml:space="preserve">The </w:t>
      </w:r>
      <w:r w:rsidR="008E5005" w:rsidRPr="00313542">
        <w:rPr>
          <w:rFonts w:ascii="Times New Roman" w:eastAsia="宋体" w:hAnsi="Times New Roman" w:cs="Times New Roman"/>
          <w:color w:val="auto"/>
          <w:kern w:val="2"/>
        </w:rPr>
        <w:t xml:space="preserve">obtained </w:t>
      </w:r>
      <w:r w:rsidR="00313542" w:rsidRPr="00313542">
        <w:rPr>
          <w:rFonts w:ascii="Times New Roman" w:eastAsia="宋体" w:hAnsi="Times New Roman" w:cs="Times New Roman"/>
          <w:color w:val="auto"/>
          <w:kern w:val="2"/>
        </w:rPr>
        <w:t xml:space="preserve">PCA model reflects the original state of the metabolomic data, and the PCA method was used </w:t>
      </w:r>
      <w:r w:rsidR="00313542" w:rsidRPr="00313542">
        <w:rPr>
          <w:rFonts w:ascii="Times New Roman" w:eastAsia="宋体" w:hAnsi="Times New Roman" w:cs="Times New Roman"/>
          <w:color w:val="auto"/>
          <w:kern w:val="2"/>
        </w:rPr>
        <w:lastRenderedPageBreak/>
        <w:t xml:space="preserve">to </w:t>
      </w:r>
      <w:r w:rsidR="008E5005">
        <w:rPr>
          <w:rFonts w:ascii="Times New Roman" w:eastAsia="宋体" w:hAnsi="Times New Roman" w:cs="Times New Roman"/>
          <w:color w:val="auto"/>
          <w:kern w:val="2"/>
        </w:rPr>
        <w:t xml:space="preserve">respectively </w:t>
      </w:r>
      <w:r w:rsidR="00313542" w:rsidRPr="00313542">
        <w:rPr>
          <w:rFonts w:ascii="Times New Roman" w:eastAsia="宋体" w:hAnsi="Times New Roman" w:cs="Times New Roman"/>
          <w:color w:val="auto"/>
          <w:kern w:val="2"/>
        </w:rPr>
        <w:t xml:space="preserve">analyze the positive and negative ion </w:t>
      </w:r>
      <w:r w:rsidR="008E5005">
        <w:rPr>
          <w:rFonts w:ascii="Times New Roman" w:eastAsia="宋体" w:hAnsi="Times New Roman" w:cs="Times New Roman"/>
          <w:color w:val="auto"/>
          <w:kern w:val="2"/>
        </w:rPr>
        <w:t>modes</w:t>
      </w:r>
      <w:r w:rsidR="00313542">
        <w:rPr>
          <w:rFonts w:ascii="Times New Roman" w:eastAsia="宋体" w:hAnsi="Times New Roman" w:cs="Times New Roman"/>
          <w:color w:val="auto"/>
          <w:kern w:val="2"/>
        </w:rPr>
        <w:t>.</w:t>
      </w:r>
    </w:p>
    <w:p w14:paraId="4E98CEB9" w14:textId="7DD4428C" w:rsidR="00767EA4" w:rsidRPr="00F56AC4" w:rsidRDefault="00767EA4" w:rsidP="00F56AC4">
      <w:pPr>
        <w:pStyle w:val="Default"/>
        <w:ind w:firstLine="420"/>
        <w:jc w:val="both"/>
        <w:rPr>
          <w:rFonts w:ascii="Times New Roman" w:eastAsia="宋体" w:hAnsi="Times New Roman" w:cs="Times New Roman"/>
          <w:color w:val="auto"/>
          <w:kern w:val="2"/>
        </w:rPr>
      </w:pPr>
      <w:r w:rsidRPr="00F56AC4">
        <w:rPr>
          <w:rFonts w:ascii="Times New Roman" w:eastAsia="宋体" w:hAnsi="Times New Roman" w:cs="Times New Roman"/>
          <w:color w:val="auto"/>
          <w:kern w:val="2"/>
        </w:rPr>
        <w:t>3.3</w:t>
      </w:r>
      <w:r>
        <w:rPr>
          <w:rFonts w:ascii="宋体" w:eastAsia="宋体" w:hAnsi="宋体" w:cs="Times New Roman"/>
          <w:color w:val="auto"/>
          <w:kern w:val="2"/>
          <w:sz w:val="21"/>
          <w:szCs w:val="21"/>
        </w:rPr>
        <w:t xml:space="preserve"> </w:t>
      </w:r>
      <w:r w:rsidR="00B55928" w:rsidRPr="00F56AC4">
        <w:rPr>
          <w:rFonts w:ascii="Times New Roman" w:eastAsia="宋体" w:hAnsi="Times New Roman" w:cs="Times New Roman"/>
          <w:color w:val="auto"/>
          <w:kern w:val="2"/>
        </w:rPr>
        <w:t>Metabolic pathway analysis</w:t>
      </w:r>
      <w:r>
        <w:rPr>
          <w:rFonts w:ascii="宋体" w:eastAsia="宋体" w:hAnsi="宋体" w:cs="Times New Roman" w:hint="eastAsia"/>
          <w:color w:val="auto"/>
          <w:kern w:val="2"/>
          <w:sz w:val="21"/>
          <w:szCs w:val="21"/>
        </w:rPr>
        <w:t xml:space="preserve"> </w:t>
      </w:r>
      <w:r w:rsidR="00DA0A6F" w:rsidRPr="00F56AC4">
        <w:rPr>
          <w:rFonts w:ascii="Times New Roman" w:eastAsia="宋体" w:hAnsi="Times New Roman" w:cs="Times New Roman"/>
          <w:color w:val="auto"/>
          <w:kern w:val="2"/>
        </w:rPr>
        <w:t xml:space="preserve">The </w:t>
      </w:r>
      <w:r w:rsidR="0093377F">
        <w:rPr>
          <w:rFonts w:ascii="Times New Roman" w:eastAsia="宋体" w:hAnsi="Times New Roman" w:cs="Times New Roman"/>
          <w:color w:val="auto"/>
          <w:kern w:val="2"/>
        </w:rPr>
        <w:t xml:space="preserve">identified </w:t>
      </w:r>
      <w:r w:rsidR="00DA0A6F" w:rsidRPr="00F56AC4">
        <w:rPr>
          <w:rFonts w:ascii="Times New Roman" w:eastAsia="宋体" w:hAnsi="Times New Roman" w:cs="Times New Roman"/>
          <w:color w:val="auto"/>
          <w:kern w:val="2"/>
        </w:rPr>
        <w:t>differential metabolites were subjected to heat map analysis, ROC curve analysis</w:t>
      </w:r>
      <w:r w:rsidR="00A8751D">
        <w:rPr>
          <w:rFonts w:ascii="Times New Roman" w:eastAsia="宋体" w:hAnsi="Times New Roman" w:cs="Times New Roman"/>
          <w:color w:val="auto"/>
          <w:kern w:val="2"/>
        </w:rPr>
        <w:t>,</w:t>
      </w:r>
      <w:r w:rsidR="00DA0A6F" w:rsidRPr="00F56AC4">
        <w:rPr>
          <w:rFonts w:ascii="Times New Roman" w:eastAsia="宋体" w:hAnsi="Times New Roman" w:cs="Times New Roman"/>
          <w:color w:val="auto"/>
          <w:kern w:val="2"/>
        </w:rPr>
        <w:t xml:space="preserve"> and metabolic pathway analysis using the </w:t>
      </w:r>
      <w:proofErr w:type="spellStart"/>
      <w:r w:rsidR="00DA0A6F" w:rsidRPr="00F56AC4">
        <w:rPr>
          <w:rFonts w:ascii="Times New Roman" w:eastAsia="宋体" w:hAnsi="Times New Roman" w:cs="Times New Roman"/>
          <w:color w:val="auto"/>
          <w:kern w:val="2"/>
        </w:rPr>
        <w:t>metaboanalyst</w:t>
      </w:r>
      <w:proofErr w:type="spellEnd"/>
      <w:r w:rsidR="00DA0A6F" w:rsidRPr="00F56AC4">
        <w:rPr>
          <w:rFonts w:ascii="Times New Roman" w:eastAsia="宋体" w:hAnsi="Times New Roman" w:cs="Times New Roman"/>
          <w:color w:val="auto"/>
          <w:kern w:val="2"/>
        </w:rPr>
        <w:t xml:space="preserve"> database</w:t>
      </w:r>
      <w:r w:rsidR="0093377F">
        <w:rPr>
          <w:rFonts w:ascii="Times New Roman" w:eastAsia="宋体" w:hAnsi="Times New Roman" w:cs="Times New Roman"/>
          <w:color w:val="auto"/>
          <w:kern w:val="2"/>
        </w:rPr>
        <w:t xml:space="preserve"> </w:t>
      </w:r>
      <w:r w:rsidR="0093377F" w:rsidRPr="00A74242">
        <w:rPr>
          <w:rFonts w:ascii="Times New Roman" w:eastAsia="宋体" w:hAnsi="Times New Roman" w:cs="Times New Roman"/>
          <w:color w:val="auto"/>
          <w:kern w:val="2"/>
        </w:rPr>
        <w:t>(http://www.Metaboanalyst.ca)</w:t>
      </w:r>
      <w:r w:rsidR="00DA0A6F" w:rsidRPr="00F56AC4">
        <w:rPr>
          <w:rFonts w:ascii="Times New Roman" w:eastAsia="宋体" w:hAnsi="Times New Roman" w:cs="Times New Roman"/>
          <w:color w:val="auto"/>
          <w:kern w:val="2"/>
        </w:rPr>
        <w:t>.</w:t>
      </w:r>
    </w:p>
    <w:p w14:paraId="573F6D04" w14:textId="1056F506" w:rsidR="00767EA4" w:rsidRDefault="00767EA4" w:rsidP="00F56AC4">
      <w:pPr>
        <w:pStyle w:val="Default"/>
        <w:jc w:val="both"/>
        <w:rPr>
          <w:rFonts w:ascii="宋体" w:eastAsia="宋体" w:hAnsi="宋体" w:cs="Times New Roman"/>
          <w:color w:val="auto"/>
          <w:kern w:val="2"/>
          <w:sz w:val="21"/>
          <w:szCs w:val="21"/>
        </w:rPr>
      </w:pPr>
    </w:p>
    <w:p w14:paraId="7302ACA3" w14:textId="48A5D1AA" w:rsidR="008B706D" w:rsidRDefault="008B706D" w:rsidP="00F56AC4">
      <w:pPr>
        <w:pStyle w:val="Default"/>
        <w:jc w:val="both"/>
        <w:rPr>
          <w:rFonts w:ascii="宋体" w:eastAsia="宋体" w:hAnsi="宋体" w:cs="Times New Roman"/>
          <w:color w:val="auto"/>
          <w:kern w:val="2"/>
          <w:sz w:val="21"/>
          <w:szCs w:val="21"/>
        </w:rPr>
      </w:pPr>
    </w:p>
    <w:p w14:paraId="63D96D83" w14:textId="77777777" w:rsidR="008B706D" w:rsidRDefault="008B706D" w:rsidP="008B706D">
      <w:pPr>
        <w:rPr>
          <w:rFonts w:ascii="Times New Roman" w:hAnsi="Times New Roman" w:cs="Times New Roman"/>
          <w:sz w:val="28"/>
          <w:szCs w:val="28"/>
        </w:rPr>
      </w:pPr>
    </w:p>
    <w:p w14:paraId="0AEA9D21" w14:textId="77777777" w:rsidR="008B706D" w:rsidRDefault="008B706D" w:rsidP="008B706D">
      <w:pPr>
        <w:rPr>
          <w:rFonts w:ascii="Times New Roman" w:hAnsi="Times New Roman" w:cs="Times New Roman"/>
          <w:sz w:val="28"/>
          <w:szCs w:val="28"/>
        </w:rPr>
      </w:pPr>
    </w:p>
    <w:p w14:paraId="7C4BC412" w14:textId="77777777" w:rsidR="008B706D" w:rsidRDefault="008B706D" w:rsidP="008B706D">
      <w:pPr>
        <w:rPr>
          <w:rFonts w:ascii="Times New Roman" w:hAnsi="Times New Roman" w:cs="Times New Roman"/>
          <w:sz w:val="28"/>
          <w:szCs w:val="28"/>
        </w:rPr>
      </w:pPr>
    </w:p>
    <w:p w14:paraId="03D0C2EF" w14:textId="77777777" w:rsidR="008B706D" w:rsidRDefault="008B706D" w:rsidP="008B706D">
      <w:pPr>
        <w:rPr>
          <w:rFonts w:ascii="Times New Roman" w:hAnsi="Times New Roman" w:cs="Times New Roman"/>
          <w:sz w:val="28"/>
          <w:szCs w:val="28"/>
        </w:rPr>
      </w:pPr>
    </w:p>
    <w:p w14:paraId="0C898C19" w14:textId="77777777" w:rsidR="008B706D" w:rsidRDefault="008B706D" w:rsidP="008B706D">
      <w:pPr>
        <w:rPr>
          <w:rFonts w:ascii="Times New Roman" w:hAnsi="Times New Roman" w:cs="Times New Roman"/>
          <w:sz w:val="28"/>
          <w:szCs w:val="28"/>
        </w:rPr>
      </w:pPr>
    </w:p>
    <w:p w14:paraId="390699C3" w14:textId="77777777" w:rsidR="008B706D" w:rsidRDefault="008B706D" w:rsidP="008B706D">
      <w:pPr>
        <w:rPr>
          <w:rFonts w:ascii="Times New Roman" w:hAnsi="Times New Roman" w:cs="Times New Roman"/>
          <w:sz w:val="28"/>
          <w:szCs w:val="28"/>
        </w:rPr>
      </w:pPr>
    </w:p>
    <w:p w14:paraId="00F175E9" w14:textId="77777777" w:rsidR="008B706D" w:rsidRDefault="008B706D" w:rsidP="008B706D">
      <w:pPr>
        <w:rPr>
          <w:rFonts w:ascii="Times New Roman" w:hAnsi="Times New Roman" w:cs="Times New Roman"/>
          <w:sz w:val="28"/>
          <w:szCs w:val="28"/>
        </w:rPr>
      </w:pPr>
    </w:p>
    <w:p w14:paraId="564F5663" w14:textId="77777777" w:rsidR="008B706D" w:rsidRDefault="008B706D" w:rsidP="008B706D">
      <w:pPr>
        <w:rPr>
          <w:rFonts w:ascii="Times New Roman" w:hAnsi="Times New Roman" w:cs="Times New Roman"/>
          <w:sz w:val="28"/>
          <w:szCs w:val="28"/>
        </w:rPr>
      </w:pPr>
    </w:p>
    <w:p w14:paraId="1086EED0" w14:textId="77777777" w:rsidR="008B706D" w:rsidRDefault="008B706D" w:rsidP="008B706D">
      <w:pPr>
        <w:rPr>
          <w:rFonts w:ascii="Times New Roman" w:hAnsi="Times New Roman" w:cs="Times New Roman"/>
          <w:sz w:val="28"/>
          <w:szCs w:val="28"/>
        </w:rPr>
      </w:pPr>
    </w:p>
    <w:p w14:paraId="2900F850" w14:textId="77777777" w:rsidR="008B706D" w:rsidRDefault="008B706D" w:rsidP="008B706D">
      <w:pPr>
        <w:rPr>
          <w:rFonts w:ascii="Times New Roman" w:hAnsi="Times New Roman" w:cs="Times New Roman"/>
          <w:sz w:val="28"/>
          <w:szCs w:val="28"/>
        </w:rPr>
      </w:pPr>
    </w:p>
    <w:p w14:paraId="105BAD8E" w14:textId="77777777" w:rsidR="008B706D" w:rsidRDefault="008B706D" w:rsidP="008B706D">
      <w:pPr>
        <w:rPr>
          <w:rFonts w:ascii="Times New Roman" w:hAnsi="Times New Roman" w:cs="Times New Roman"/>
          <w:sz w:val="28"/>
          <w:szCs w:val="28"/>
        </w:rPr>
      </w:pPr>
    </w:p>
    <w:p w14:paraId="1C688F76" w14:textId="77777777" w:rsidR="008B706D" w:rsidRDefault="008B706D" w:rsidP="008B706D">
      <w:pPr>
        <w:rPr>
          <w:rFonts w:ascii="Times New Roman" w:hAnsi="Times New Roman" w:cs="Times New Roman"/>
          <w:sz w:val="28"/>
          <w:szCs w:val="28"/>
        </w:rPr>
      </w:pPr>
    </w:p>
    <w:p w14:paraId="285802C6" w14:textId="77777777" w:rsidR="008B706D" w:rsidRDefault="008B706D" w:rsidP="008B706D">
      <w:pPr>
        <w:rPr>
          <w:rFonts w:ascii="Times New Roman" w:hAnsi="Times New Roman" w:cs="Times New Roman"/>
          <w:sz w:val="28"/>
          <w:szCs w:val="28"/>
        </w:rPr>
      </w:pPr>
    </w:p>
    <w:p w14:paraId="68BE35FC" w14:textId="77777777" w:rsidR="008B706D" w:rsidRDefault="008B706D" w:rsidP="008B706D">
      <w:pPr>
        <w:rPr>
          <w:rFonts w:ascii="Times New Roman" w:hAnsi="Times New Roman" w:cs="Times New Roman"/>
          <w:sz w:val="28"/>
          <w:szCs w:val="28"/>
        </w:rPr>
      </w:pPr>
    </w:p>
    <w:p w14:paraId="38D1A4C5" w14:textId="77777777" w:rsidR="008B706D" w:rsidRDefault="008B706D" w:rsidP="008B706D">
      <w:pPr>
        <w:rPr>
          <w:rFonts w:ascii="Times New Roman" w:hAnsi="Times New Roman" w:cs="Times New Roman"/>
          <w:sz w:val="28"/>
          <w:szCs w:val="28"/>
        </w:rPr>
      </w:pPr>
    </w:p>
    <w:p w14:paraId="0287EB9D" w14:textId="77777777" w:rsidR="008B706D" w:rsidRDefault="008B706D" w:rsidP="008B706D">
      <w:pPr>
        <w:rPr>
          <w:rFonts w:ascii="Times New Roman" w:hAnsi="Times New Roman" w:cs="Times New Roman"/>
          <w:sz w:val="28"/>
          <w:szCs w:val="28"/>
        </w:rPr>
      </w:pPr>
    </w:p>
    <w:p w14:paraId="7FF42117" w14:textId="77777777" w:rsidR="008B706D" w:rsidRDefault="008B706D" w:rsidP="008B706D">
      <w:pPr>
        <w:rPr>
          <w:rFonts w:ascii="Times New Roman" w:hAnsi="Times New Roman" w:cs="Times New Roman"/>
          <w:sz w:val="28"/>
          <w:szCs w:val="28"/>
        </w:rPr>
      </w:pPr>
    </w:p>
    <w:p w14:paraId="344BE487" w14:textId="77777777" w:rsidR="008B706D" w:rsidRDefault="008B706D" w:rsidP="008B706D">
      <w:pPr>
        <w:rPr>
          <w:rFonts w:ascii="Times New Roman" w:hAnsi="Times New Roman" w:cs="Times New Roman"/>
          <w:sz w:val="28"/>
          <w:szCs w:val="28"/>
        </w:rPr>
      </w:pPr>
    </w:p>
    <w:p w14:paraId="0DF0477F" w14:textId="77777777" w:rsidR="008B706D" w:rsidRDefault="008B706D" w:rsidP="008B706D">
      <w:pPr>
        <w:rPr>
          <w:rFonts w:ascii="Times New Roman" w:hAnsi="Times New Roman" w:cs="Times New Roman"/>
          <w:sz w:val="28"/>
          <w:szCs w:val="28"/>
        </w:rPr>
      </w:pPr>
    </w:p>
    <w:p w14:paraId="0E16714A" w14:textId="5E8ACD3B" w:rsidR="008B706D" w:rsidRPr="008B706D" w:rsidRDefault="008B706D" w:rsidP="008B706D">
      <w:pPr>
        <w:rPr>
          <w:rFonts w:ascii="Times New Roman" w:hAnsi="Times New Roman" w:cs="Times New Roman"/>
          <w:sz w:val="28"/>
          <w:szCs w:val="28"/>
        </w:rPr>
      </w:pPr>
      <w:r w:rsidRPr="008B706D">
        <w:rPr>
          <w:rFonts w:ascii="Times New Roman" w:hAnsi="Times New Roman" w:cs="Times New Roman"/>
          <w:sz w:val="28"/>
          <w:szCs w:val="28"/>
        </w:rPr>
        <w:lastRenderedPageBreak/>
        <w:t>Supplementary figures and tables</w:t>
      </w:r>
    </w:p>
    <w:p w14:paraId="0E04E633" w14:textId="77777777" w:rsidR="008B706D" w:rsidRPr="006212E8" w:rsidRDefault="008B706D" w:rsidP="008B706D">
      <w:pPr>
        <w:ind w:firstLineChars="200" w:firstLine="420"/>
      </w:pPr>
    </w:p>
    <w:p w14:paraId="6CFFDC7C" w14:textId="77777777" w:rsidR="008B706D" w:rsidRDefault="008B706D" w:rsidP="008B706D"/>
    <w:p w14:paraId="2EBA7676" w14:textId="77777777" w:rsidR="008B706D" w:rsidRDefault="008B706D" w:rsidP="008B706D">
      <w:r>
        <w:rPr>
          <w:noProof/>
        </w:rPr>
        <w:drawing>
          <wp:inline distT="0" distB="0" distL="0" distR="0" wp14:anchorId="66567BE6" wp14:editId="1EDC09D6">
            <wp:extent cx="5274310" cy="3147695"/>
            <wp:effectExtent l="0" t="0" r="0" b="1905"/>
            <wp:docPr id="1" name="图片 1" descr="图表, 瀑布图&#10;&#10;描述已自动生成">
              <a:extLst xmlns:a="http://schemas.openxmlformats.org/drawingml/2006/main">
                <a:ext uri="{FF2B5EF4-FFF2-40B4-BE49-F238E27FC236}">
                  <a16:creationId xmlns:a16="http://schemas.microsoft.com/office/drawing/2014/main" id="{4AD78DCD-1F55-C742-AF47-F3914B8330A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图表, 瀑布图&#10;&#10;描述已自动生成">
                      <a:extLst>
                        <a:ext uri="{FF2B5EF4-FFF2-40B4-BE49-F238E27FC236}">
                          <a16:creationId xmlns:a16="http://schemas.microsoft.com/office/drawing/2014/main" id="{4AD78DCD-1F55-C742-AF47-F3914B8330A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4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F589F" w14:textId="77777777" w:rsidR="008B706D" w:rsidRPr="008B706D" w:rsidRDefault="008B706D" w:rsidP="008B706D">
      <w:pPr>
        <w:rPr>
          <w:rFonts w:ascii="Times New Roman" w:hAnsi="Times New Roman" w:cs="Times New Roman"/>
        </w:rPr>
      </w:pPr>
    </w:p>
    <w:p w14:paraId="5ED797BD" w14:textId="373115E8" w:rsidR="008B706D" w:rsidRPr="008B706D" w:rsidRDefault="008B706D" w:rsidP="008B706D">
      <w:pPr>
        <w:pStyle w:val="a3"/>
        <w:spacing w:before="0" w:beforeAutospacing="0" w:after="0" w:afterAutospacing="0"/>
        <w:jc w:val="center"/>
        <w:rPr>
          <w:rFonts w:ascii="Times New Roman" w:eastAsiaTheme="minorEastAsia" w:hAnsi="Times New Roman" w:cs="Times New Roman"/>
          <w:kern w:val="2"/>
          <w:sz w:val="21"/>
        </w:rPr>
      </w:pPr>
      <w:r w:rsidRPr="008B706D">
        <w:rPr>
          <w:rFonts w:ascii="Times New Roman" w:eastAsiaTheme="minorEastAsia" w:hAnsi="Times New Roman" w:cs="Times New Roman"/>
          <w:kern w:val="2"/>
          <w:sz w:val="21"/>
        </w:rPr>
        <w:t>FigS1. Typical sample base peak chromatogram in positive and negative ion mode</w:t>
      </w:r>
    </w:p>
    <w:p w14:paraId="0FE50E8C" w14:textId="77777777" w:rsidR="008B706D" w:rsidRDefault="008B706D" w:rsidP="008B706D"/>
    <w:p w14:paraId="616BBF03" w14:textId="77777777" w:rsidR="008B706D" w:rsidRDefault="008B706D" w:rsidP="008B706D">
      <w:pPr>
        <w:rPr>
          <w:rFonts w:ascii="Times New Roman" w:hAnsi="Times New Roman" w:cs="Times New Roman"/>
        </w:rPr>
      </w:pPr>
    </w:p>
    <w:p w14:paraId="7D8BD218" w14:textId="77777777" w:rsidR="008B706D" w:rsidRDefault="008B706D" w:rsidP="008B706D">
      <w:pPr>
        <w:rPr>
          <w:rFonts w:ascii="Times New Roman" w:hAnsi="Times New Roman" w:cs="Times New Roman"/>
        </w:rPr>
      </w:pPr>
    </w:p>
    <w:p w14:paraId="7807D428" w14:textId="77777777" w:rsidR="008B706D" w:rsidRDefault="008B706D" w:rsidP="008B706D">
      <w:pPr>
        <w:rPr>
          <w:rFonts w:ascii="Times New Roman" w:hAnsi="Times New Roman" w:cs="Times New Roman"/>
        </w:rPr>
      </w:pPr>
    </w:p>
    <w:p w14:paraId="5F630308" w14:textId="77777777" w:rsidR="008B706D" w:rsidRDefault="008B706D" w:rsidP="008B706D">
      <w:pPr>
        <w:rPr>
          <w:rFonts w:ascii="Times New Roman" w:hAnsi="Times New Roman" w:cs="Times New Roman"/>
        </w:rPr>
      </w:pPr>
    </w:p>
    <w:p w14:paraId="74783786" w14:textId="77777777" w:rsidR="008B706D" w:rsidRDefault="008B706D" w:rsidP="008B706D">
      <w:pPr>
        <w:rPr>
          <w:rFonts w:ascii="Times New Roman" w:hAnsi="Times New Roman" w:cs="Times New Roman"/>
        </w:rPr>
      </w:pPr>
    </w:p>
    <w:p w14:paraId="42F705EB" w14:textId="77777777" w:rsidR="008B706D" w:rsidRDefault="008B706D" w:rsidP="008B706D">
      <w:pPr>
        <w:rPr>
          <w:rFonts w:ascii="Times New Roman" w:hAnsi="Times New Roman" w:cs="Times New Roman"/>
        </w:rPr>
      </w:pPr>
    </w:p>
    <w:p w14:paraId="19AAD420" w14:textId="77777777" w:rsidR="008B706D" w:rsidRDefault="008B706D" w:rsidP="008B706D">
      <w:pPr>
        <w:rPr>
          <w:rFonts w:ascii="Times New Roman" w:hAnsi="Times New Roman" w:cs="Times New Roman"/>
        </w:rPr>
      </w:pPr>
    </w:p>
    <w:p w14:paraId="49989B9A" w14:textId="77777777" w:rsidR="008B706D" w:rsidRDefault="008B706D" w:rsidP="008B706D">
      <w:pPr>
        <w:rPr>
          <w:rFonts w:ascii="Times New Roman" w:hAnsi="Times New Roman" w:cs="Times New Roman"/>
        </w:rPr>
      </w:pPr>
    </w:p>
    <w:p w14:paraId="7E9643D3" w14:textId="77777777" w:rsidR="008B706D" w:rsidRDefault="008B706D" w:rsidP="008B706D">
      <w:pPr>
        <w:rPr>
          <w:rFonts w:ascii="Times New Roman" w:hAnsi="Times New Roman" w:cs="Times New Roman"/>
        </w:rPr>
      </w:pPr>
    </w:p>
    <w:p w14:paraId="65B4F088" w14:textId="77777777" w:rsidR="008B706D" w:rsidRDefault="008B706D" w:rsidP="008B706D">
      <w:pPr>
        <w:rPr>
          <w:rFonts w:ascii="Times New Roman" w:hAnsi="Times New Roman" w:cs="Times New Roman"/>
        </w:rPr>
      </w:pPr>
    </w:p>
    <w:p w14:paraId="697C8D69" w14:textId="77777777" w:rsidR="008B706D" w:rsidRDefault="008B706D" w:rsidP="008B70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A722411" wp14:editId="07DE8B67">
            <wp:extent cx="5274310" cy="7579995"/>
            <wp:effectExtent l="0" t="0" r="0" b="1905"/>
            <wp:docPr id="4" name="图片 4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示&#10;&#10;描述已自动生成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7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0684B" w14:textId="77777777" w:rsidR="008B706D" w:rsidRPr="008B706D" w:rsidRDefault="008B706D" w:rsidP="008B706D">
      <w:pPr>
        <w:rPr>
          <w:rFonts w:ascii="Times New Roman" w:hAnsi="Times New Roman" w:cs="Times New Roman"/>
        </w:rPr>
      </w:pPr>
    </w:p>
    <w:p w14:paraId="0BEDD666" w14:textId="13578507" w:rsidR="008B706D" w:rsidRPr="008B706D" w:rsidRDefault="008B706D" w:rsidP="008B706D">
      <w:pPr>
        <w:rPr>
          <w:rFonts w:ascii="Times New Roman" w:hAnsi="Times New Roman" w:cs="Times New Roman"/>
        </w:rPr>
      </w:pPr>
      <w:r w:rsidRPr="008B706D">
        <w:rPr>
          <w:rFonts w:ascii="Times New Roman" w:hAnsi="Times New Roman" w:cs="Times New Roman"/>
        </w:rPr>
        <w:t xml:space="preserve">FigS2. </w:t>
      </w:r>
      <w:r w:rsidRPr="008B706D">
        <w:rPr>
          <w:rFonts w:ascii="Times New Roman" w:eastAsiaTheme="minorHAnsi" w:hAnsi="Times New Roman" w:cs="Times New Roman"/>
          <w:color w:val="000000" w:themeColor="text1"/>
          <w:sz w:val="22"/>
          <w:szCs w:val="22"/>
        </w:rPr>
        <w:t>Receiver operating characteristic (ROC) curves</w:t>
      </w:r>
      <w:r w:rsidRPr="008B706D">
        <w:rPr>
          <w:rFonts w:ascii="Times New Roman" w:hAnsi="Times New Roman" w:cs="Times New Roman"/>
        </w:rPr>
        <w:t xml:space="preserve"> of other 9 Metabolic compounds and its change in RAIR and no-RAIR groups</w:t>
      </w:r>
    </w:p>
    <w:p w14:paraId="3E46AFAB" w14:textId="77777777" w:rsidR="008B706D" w:rsidRDefault="008B706D" w:rsidP="008B706D">
      <w:pPr>
        <w:rPr>
          <w:rFonts w:ascii="Times New Roman" w:hAnsi="Times New Roman" w:cs="Times New Roman"/>
        </w:rPr>
      </w:pPr>
    </w:p>
    <w:p w14:paraId="38CDF7D5" w14:textId="77777777" w:rsidR="008B706D" w:rsidRPr="008B706D" w:rsidRDefault="008B706D" w:rsidP="008B706D">
      <w:pPr>
        <w:rPr>
          <w:rFonts w:ascii="Times New Roman" w:hAnsi="Times New Roman" w:cs="Times New Roman"/>
        </w:rPr>
      </w:pPr>
    </w:p>
    <w:p w14:paraId="50A96F82" w14:textId="77777777" w:rsidR="008B706D" w:rsidRDefault="008B706D" w:rsidP="008B706D">
      <w:pPr>
        <w:rPr>
          <w:rFonts w:ascii="Times New Roman" w:hAnsi="Times New Roman" w:cs="Times New Roman"/>
        </w:rPr>
      </w:pPr>
    </w:p>
    <w:p w14:paraId="0F27B2DC" w14:textId="01E9A8AE" w:rsidR="008B706D" w:rsidRDefault="008B706D" w:rsidP="008B706D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>Table S1</w:t>
      </w:r>
      <w:r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/>
        </w:rPr>
        <w:t xml:space="preserve">  Clinical characteristics of the participants</w:t>
      </w:r>
    </w:p>
    <w:p w14:paraId="3F0ABD29" w14:textId="77777777" w:rsidR="008B706D" w:rsidRDefault="008B706D" w:rsidP="008B706D">
      <w:pPr>
        <w:rPr>
          <w:rFonts w:ascii="Times New Roman" w:hAnsi="Times New Roman" w:cs="Times New Roman"/>
        </w:rPr>
      </w:pPr>
    </w:p>
    <w:tbl>
      <w:tblPr>
        <w:tblStyle w:val="a5"/>
        <w:tblW w:w="83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2126"/>
        <w:gridCol w:w="1696"/>
        <w:gridCol w:w="1843"/>
      </w:tblGrid>
      <w:tr w:rsidR="008B706D" w14:paraId="4C4A777C" w14:textId="77777777" w:rsidTr="00E4668C">
        <w:trPr>
          <w:trHeight w:val="564"/>
        </w:trPr>
        <w:tc>
          <w:tcPr>
            <w:tcW w:w="2694" w:type="dxa"/>
            <w:vMerge w:val="restart"/>
            <w:tcBorders>
              <w:top w:val="single" w:sz="4" w:space="0" w:color="auto"/>
            </w:tcBorders>
          </w:tcPr>
          <w:p w14:paraId="0105533B" w14:textId="77777777" w:rsidR="008B706D" w:rsidRDefault="008B706D" w:rsidP="00E4668C"/>
        </w:tc>
        <w:tc>
          <w:tcPr>
            <w:tcW w:w="2126" w:type="dxa"/>
            <w:tcBorders>
              <w:top w:val="single" w:sz="4" w:space="0" w:color="auto"/>
            </w:tcBorders>
          </w:tcPr>
          <w:p w14:paraId="44569F7A" w14:textId="77777777" w:rsidR="008B706D" w:rsidRDefault="008B706D" w:rsidP="00E4668C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F969F31" wp14:editId="50662485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328930</wp:posOffset>
                      </wp:positionV>
                      <wp:extent cx="1073150" cy="9525"/>
                      <wp:effectExtent l="0" t="0" r="19050" b="15875"/>
                      <wp:wrapNone/>
                      <wp:docPr id="9" name="直线连接符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73150" cy="9525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223B628" id="直线连接符 9" o:spid="_x0000_s1026" style="position:absolute;left:0;text-align:lef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6pt,25.9pt" to="88.1pt,26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" strokecolor="black [3213]">
                      <v:stroke joinstyle="miter"/>
                    </v:line>
                  </w:pict>
                </mc:Fallback>
              </mc:AlternateContent>
            </w:r>
            <w:r>
              <w:t>Non-RAIR group</w:t>
            </w: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4A30E922" w14:textId="77777777" w:rsidR="008B706D" w:rsidRDefault="008B706D" w:rsidP="00E4668C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993D6C2" wp14:editId="37A2C584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330835</wp:posOffset>
                      </wp:positionV>
                      <wp:extent cx="1023620" cy="0"/>
                      <wp:effectExtent l="0" t="0" r="17780" b="12700"/>
                      <wp:wrapNone/>
                      <wp:docPr id="10" name="直线连接符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23730" cy="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FD815CA" id="直线连接符 10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2pt,26.05pt" to="78.4pt,26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" strokecolor="black [3213]">
                      <v:stroke joinstyle="miter"/>
                    </v:line>
                  </w:pict>
                </mc:Fallback>
              </mc:AlternateContent>
            </w:r>
            <w:r>
              <w:t>RAIR group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516C8C2D" w14:textId="77777777" w:rsidR="008B706D" w:rsidRDefault="008B706D" w:rsidP="00E4668C">
            <w:pPr>
              <w:jc w:val="center"/>
            </w:pPr>
            <w:r>
              <w:rPr>
                <w:i/>
                <w:iCs/>
              </w:rPr>
              <w:t xml:space="preserve">P </w:t>
            </w:r>
            <w:r>
              <w:t>value</w:t>
            </w:r>
          </w:p>
        </w:tc>
      </w:tr>
      <w:tr w:rsidR="008B706D" w14:paraId="45D04553" w14:textId="77777777" w:rsidTr="00E4668C">
        <w:trPr>
          <w:trHeight w:val="328"/>
        </w:trPr>
        <w:tc>
          <w:tcPr>
            <w:tcW w:w="2694" w:type="dxa"/>
            <w:vMerge/>
            <w:tcBorders>
              <w:bottom w:val="single" w:sz="4" w:space="0" w:color="auto"/>
            </w:tcBorders>
          </w:tcPr>
          <w:p w14:paraId="5FD6A16B" w14:textId="77777777" w:rsidR="008B706D" w:rsidRDefault="008B706D" w:rsidP="00E4668C"/>
        </w:tc>
        <w:tc>
          <w:tcPr>
            <w:tcW w:w="2126" w:type="dxa"/>
            <w:tcBorders>
              <w:bottom w:val="single" w:sz="4" w:space="0" w:color="auto"/>
            </w:tcBorders>
          </w:tcPr>
          <w:p w14:paraId="47FB69C0" w14:textId="77777777" w:rsidR="008B706D" w:rsidRDefault="008B706D" w:rsidP="00E4668C">
            <w:pPr>
              <w:jc w:val="center"/>
            </w:pPr>
            <w:r>
              <w:t>（</w:t>
            </w:r>
            <w:r>
              <w:t>n=14</w:t>
            </w:r>
            <w:r>
              <w:t>）</w:t>
            </w: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14:paraId="1314C976" w14:textId="77777777" w:rsidR="008B706D" w:rsidRDefault="008B706D" w:rsidP="00E4668C">
            <w:pPr>
              <w:jc w:val="center"/>
            </w:pPr>
            <w:r>
              <w:t>（</w:t>
            </w:r>
            <w:r>
              <w:t>n=20</w:t>
            </w:r>
            <w:r>
              <w:t>）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1F817E20" w14:textId="77777777" w:rsidR="008B706D" w:rsidRDefault="008B706D" w:rsidP="00E4668C">
            <w:pPr>
              <w:jc w:val="center"/>
              <w:rPr>
                <w:i/>
                <w:iCs/>
              </w:rPr>
            </w:pPr>
          </w:p>
        </w:tc>
      </w:tr>
      <w:tr w:rsidR="008B706D" w14:paraId="5CC9CECB" w14:textId="77777777" w:rsidTr="00E4668C">
        <w:tc>
          <w:tcPr>
            <w:tcW w:w="2694" w:type="dxa"/>
            <w:tcBorders>
              <w:top w:val="single" w:sz="4" w:space="0" w:color="auto"/>
            </w:tcBorders>
          </w:tcPr>
          <w:p w14:paraId="620067BA" w14:textId="77777777" w:rsidR="008B706D" w:rsidRDefault="008B706D" w:rsidP="00E4668C">
            <w:r>
              <w:t>Sex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44983DF6" w14:textId="77777777" w:rsidR="008B706D" w:rsidRDefault="008B706D" w:rsidP="00E4668C"/>
        </w:tc>
        <w:tc>
          <w:tcPr>
            <w:tcW w:w="1696" w:type="dxa"/>
            <w:tcBorders>
              <w:top w:val="single" w:sz="4" w:space="0" w:color="auto"/>
            </w:tcBorders>
            <w:vAlign w:val="center"/>
          </w:tcPr>
          <w:p w14:paraId="1F8DD5B8" w14:textId="77777777" w:rsidR="008B706D" w:rsidRDefault="008B706D" w:rsidP="00E4668C"/>
        </w:tc>
        <w:tc>
          <w:tcPr>
            <w:tcW w:w="1843" w:type="dxa"/>
            <w:tcBorders>
              <w:top w:val="single" w:sz="4" w:space="0" w:color="auto"/>
            </w:tcBorders>
          </w:tcPr>
          <w:p w14:paraId="1F4CB509" w14:textId="77777777" w:rsidR="008B706D" w:rsidRDefault="008B706D" w:rsidP="00E4668C">
            <w:pPr>
              <w:jc w:val="center"/>
            </w:pPr>
            <w:r>
              <w:t>＞</w:t>
            </w:r>
            <w:r>
              <w:t>0.05</w:t>
            </w:r>
          </w:p>
        </w:tc>
      </w:tr>
      <w:tr w:rsidR="008B706D" w14:paraId="43B71B43" w14:textId="77777777" w:rsidTr="00E4668C">
        <w:tc>
          <w:tcPr>
            <w:tcW w:w="2694" w:type="dxa"/>
          </w:tcPr>
          <w:p w14:paraId="450F283F" w14:textId="77777777" w:rsidR="008B706D" w:rsidRDefault="008B706D" w:rsidP="00E4668C">
            <w:pPr>
              <w:jc w:val="center"/>
            </w:pPr>
            <w:r>
              <w:t>male</w:t>
            </w:r>
          </w:p>
        </w:tc>
        <w:tc>
          <w:tcPr>
            <w:tcW w:w="2126" w:type="dxa"/>
            <w:vAlign w:val="center"/>
          </w:tcPr>
          <w:p w14:paraId="7187E54E" w14:textId="77777777" w:rsidR="008B706D" w:rsidRDefault="008B706D" w:rsidP="00E4668C">
            <w:pPr>
              <w:jc w:val="center"/>
            </w:pPr>
            <w:r>
              <w:rPr>
                <w:rFonts w:eastAsia="DengXian"/>
                <w:color w:val="000000"/>
              </w:rPr>
              <w:t>6</w:t>
            </w:r>
          </w:p>
        </w:tc>
        <w:tc>
          <w:tcPr>
            <w:tcW w:w="1696" w:type="dxa"/>
            <w:vAlign w:val="center"/>
          </w:tcPr>
          <w:p w14:paraId="0574DB2C" w14:textId="77777777" w:rsidR="008B706D" w:rsidRDefault="008B706D" w:rsidP="00E4668C">
            <w:pPr>
              <w:jc w:val="center"/>
            </w:pPr>
            <w:r>
              <w:rPr>
                <w:rFonts w:eastAsia="DengXian"/>
                <w:color w:val="000000"/>
              </w:rPr>
              <w:t>8</w:t>
            </w:r>
          </w:p>
        </w:tc>
        <w:tc>
          <w:tcPr>
            <w:tcW w:w="1843" w:type="dxa"/>
            <w:vMerge w:val="restart"/>
          </w:tcPr>
          <w:p w14:paraId="6F08E7F2" w14:textId="77777777" w:rsidR="008B706D" w:rsidRDefault="008B706D" w:rsidP="00E4668C">
            <w:pPr>
              <w:jc w:val="center"/>
            </w:pPr>
          </w:p>
        </w:tc>
      </w:tr>
      <w:tr w:rsidR="008B706D" w14:paraId="5457084F" w14:textId="77777777" w:rsidTr="00E4668C">
        <w:tc>
          <w:tcPr>
            <w:tcW w:w="2694" w:type="dxa"/>
          </w:tcPr>
          <w:p w14:paraId="629DA5FD" w14:textId="77777777" w:rsidR="008B706D" w:rsidRDefault="008B706D" w:rsidP="00E4668C">
            <w:pPr>
              <w:jc w:val="center"/>
            </w:pPr>
            <w:r>
              <w:t>female</w:t>
            </w:r>
          </w:p>
        </w:tc>
        <w:tc>
          <w:tcPr>
            <w:tcW w:w="2126" w:type="dxa"/>
            <w:vAlign w:val="center"/>
          </w:tcPr>
          <w:p w14:paraId="54F5D425" w14:textId="77777777" w:rsidR="008B706D" w:rsidRDefault="008B706D" w:rsidP="00E4668C">
            <w:pPr>
              <w:jc w:val="center"/>
            </w:pPr>
            <w:r>
              <w:rPr>
                <w:rFonts w:eastAsia="DengXian"/>
                <w:color w:val="000000"/>
              </w:rPr>
              <w:t>8</w:t>
            </w:r>
          </w:p>
        </w:tc>
        <w:tc>
          <w:tcPr>
            <w:tcW w:w="1696" w:type="dxa"/>
            <w:vAlign w:val="center"/>
          </w:tcPr>
          <w:p w14:paraId="75D8653B" w14:textId="77777777" w:rsidR="008B706D" w:rsidRDefault="008B706D" w:rsidP="00E4668C">
            <w:pPr>
              <w:jc w:val="center"/>
            </w:pPr>
            <w:r>
              <w:rPr>
                <w:rFonts w:eastAsia="DengXian"/>
                <w:color w:val="000000"/>
              </w:rPr>
              <w:t>12</w:t>
            </w:r>
          </w:p>
        </w:tc>
        <w:tc>
          <w:tcPr>
            <w:tcW w:w="1843" w:type="dxa"/>
            <w:vMerge/>
          </w:tcPr>
          <w:p w14:paraId="09B087D1" w14:textId="77777777" w:rsidR="008B706D" w:rsidRDefault="008B706D" w:rsidP="00E4668C">
            <w:pPr>
              <w:jc w:val="center"/>
            </w:pPr>
          </w:p>
        </w:tc>
      </w:tr>
      <w:tr w:rsidR="008B706D" w14:paraId="23DF8E8B" w14:textId="77777777" w:rsidTr="00E4668C">
        <w:tc>
          <w:tcPr>
            <w:tcW w:w="2694" w:type="dxa"/>
          </w:tcPr>
          <w:p w14:paraId="29E69F0F" w14:textId="77777777" w:rsidR="008B706D" w:rsidRDefault="008B706D" w:rsidP="00E4668C">
            <w:r>
              <w:t>Age</w:t>
            </w:r>
          </w:p>
        </w:tc>
        <w:tc>
          <w:tcPr>
            <w:tcW w:w="2126" w:type="dxa"/>
          </w:tcPr>
          <w:p w14:paraId="0F70CC8E" w14:textId="77777777" w:rsidR="008B706D" w:rsidRDefault="008B706D" w:rsidP="00E4668C">
            <w:pPr>
              <w:jc w:val="center"/>
            </w:pPr>
          </w:p>
        </w:tc>
        <w:tc>
          <w:tcPr>
            <w:tcW w:w="1696" w:type="dxa"/>
          </w:tcPr>
          <w:p w14:paraId="75642FB6" w14:textId="77777777" w:rsidR="008B706D" w:rsidRDefault="008B706D" w:rsidP="00E4668C">
            <w:pPr>
              <w:jc w:val="center"/>
            </w:pPr>
          </w:p>
        </w:tc>
        <w:tc>
          <w:tcPr>
            <w:tcW w:w="1843" w:type="dxa"/>
          </w:tcPr>
          <w:p w14:paraId="1F8747F0" w14:textId="77777777" w:rsidR="008B706D" w:rsidRDefault="008B706D" w:rsidP="00E4668C">
            <w:pPr>
              <w:jc w:val="center"/>
            </w:pPr>
            <w:r>
              <w:t>＞</w:t>
            </w:r>
            <w:r>
              <w:t>0.05</w:t>
            </w:r>
          </w:p>
        </w:tc>
      </w:tr>
      <w:tr w:rsidR="008B706D" w14:paraId="35CF8054" w14:textId="77777777" w:rsidTr="00E4668C">
        <w:tc>
          <w:tcPr>
            <w:tcW w:w="2694" w:type="dxa"/>
          </w:tcPr>
          <w:p w14:paraId="526C217E" w14:textId="77777777" w:rsidR="008B706D" w:rsidRDefault="008B706D" w:rsidP="00E4668C">
            <w:pPr>
              <w:jc w:val="center"/>
            </w:pPr>
            <w:r>
              <w:t>＜</w:t>
            </w:r>
            <w:r>
              <w:t>55y</w:t>
            </w:r>
          </w:p>
        </w:tc>
        <w:tc>
          <w:tcPr>
            <w:tcW w:w="2126" w:type="dxa"/>
            <w:vAlign w:val="center"/>
          </w:tcPr>
          <w:p w14:paraId="194DC50E" w14:textId="77777777" w:rsidR="008B706D" w:rsidRDefault="008B706D" w:rsidP="00E4668C">
            <w:pPr>
              <w:jc w:val="center"/>
            </w:pPr>
            <w:r>
              <w:rPr>
                <w:rFonts w:eastAsia="DengXian"/>
                <w:color w:val="000000"/>
              </w:rPr>
              <w:t>9</w:t>
            </w:r>
          </w:p>
        </w:tc>
        <w:tc>
          <w:tcPr>
            <w:tcW w:w="1696" w:type="dxa"/>
            <w:vAlign w:val="center"/>
          </w:tcPr>
          <w:p w14:paraId="578D5B3D" w14:textId="77777777" w:rsidR="008B706D" w:rsidRDefault="008B706D" w:rsidP="00E4668C">
            <w:pPr>
              <w:jc w:val="center"/>
            </w:pPr>
            <w:r>
              <w:rPr>
                <w:rFonts w:eastAsia="DengXian"/>
                <w:color w:val="000000"/>
              </w:rPr>
              <w:t>14</w:t>
            </w:r>
          </w:p>
        </w:tc>
        <w:tc>
          <w:tcPr>
            <w:tcW w:w="1843" w:type="dxa"/>
          </w:tcPr>
          <w:p w14:paraId="64F212FE" w14:textId="77777777" w:rsidR="008B706D" w:rsidRDefault="008B706D" w:rsidP="00E4668C">
            <w:pPr>
              <w:jc w:val="center"/>
            </w:pPr>
          </w:p>
        </w:tc>
      </w:tr>
      <w:tr w:rsidR="008B706D" w14:paraId="6982599A" w14:textId="77777777" w:rsidTr="00E4668C">
        <w:tc>
          <w:tcPr>
            <w:tcW w:w="2694" w:type="dxa"/>
          </w:tcPr>
          <w:p w14:paraId="747AD920" w14:textId="77777777" w:rsidR="008B706D" w:rsidRDefault="008B706D" w:rsidP="00E4668C">
            <w:pPr>
              <w:jc w:val="center"/>
            </w:pPr>
            <w:r>
              <w:t>≥55y</w:t>
            </w:r>
          </w:p>
        </w:tc>
        <w:tc>
          <w:tcPr>
            <w:tcW w:w="2126" w:type="dxa"/>
            <w:vAlign w:val="center"/>
          </w:tcPr>
          <w:p w14:paraId="27E88CD3" w14:textId="77777777" w:rsidR="008B706D" w:rsidRDefault="008B706D" w:rsidP="00E4668C">
            <w:pPr>
              <w:jc w:val="center"/>
            </w:pPr>
            <w:r>
              <w:rPr>
                <w:rFonts w:eastAsia="DengXian"/>
                <w:color w:val="000000"/>
              </w:rPr>
              <w:t>5</w:t>
            </w:r>
          </w:p>
        </w:tc>
        <w:tc>
          <w:tcPr>
            <w:tcW w:w="1696" w:type="dxa"/>
            <w:vAlign w:val="center"/>
          </w:tcPr>
          <w:p w14:paraId="1F6F3938" w14:textId="77777777" w:rsidR="008B706D" w:rsidRDefault="008B706D" w:rsidP="00E4668C">
            <w:pPr>
              <w:jc w:val="center"/>
            </w:pPr>
            <w:r>
              <w:rPr>
                <w:rFonts w:eastAsia="DengXian"/>
                <w:color w:val="000000"/>
              </w:rPr>
              <w:t>6</w:t>
            </w:r>
          </w:p>
        </w:tc>
        <w:tc>
          <w:tcPr>
            <w:tcW w:w="1843" w:type="dxa"/>
          </w:tcPr>
          <w:p w14:paraId="08F2E686" w14:textId="77777777" w:rsidR="008B706D" w:rsidRDefault="008B706D" w:rsidP="00E4668C">
            <w:pPr>
              <w:jc w:val="center"/>
            </w:pPr>
          </w:p>
        </w:tc>
      </w:tr>
      <w:tr w:rsidR="008B706D" w14:paraId="7BDB1DBB" w14:textId="77777777" w:rsidTr="00E4668C">
        <w:tc>
          <w:tcPr>
            <w:tcW w:w="2694" w:type="dxa"/>
          </w:tcPr>
          <w:p w14:paraId="48B44841" w14:textId="77777777" w:rsidR="008B706D" w:rsidRDefault="008B706D" w:rsidP="00E4668C">
            <w:pPr>
              <w:widowControl/>
              <w:jc w:val="left"/>
            </w:pPr>
            <w:r>
              <w:rPr>
                <w:color w:val="000000"/>
                <w:shd w:val="clear" w:color="auto" w:fill="FFFFFF"/>
              </w:rPr>
              <w:t>Number of tumors</w:t>
            </w:r>
          </w:p>
        </w:tc>
        <w:tc>
          <w:tcPr>
            <w:tcW w:w="2126" w:type="dxa"/>
          </w:tcPr>
          <w:p w14:paraId="4744C140" w14:textId="77777777" w:rsidR="008B706D" w:rsidRDefault="008B706D" w:rsidP="00E4668C">
            <w:pPr>
              <w:jc w:val="center"/>
            </w:pPr>
          </w:p>
        </w:tc>
        <w:tc>
          <w:tcPr>
            <w:tcW w:w="1696" w:type="dxa"/>
          </w:tcPr>
          <w:p w14:paraId="33B693B6" w14:textId="77777777" w:rsidR="008B706D" w:rsidRDefault="008B706D" w:rsidP="00E4668C">
            <w:pPr>
              <w:jc w:val="center"/>
            </w:pPr>
          </w:p>
        </w:tc>
        <w:tc>
          <w:tcPr>
            <w:tcW w:w="1843" w:type="dxa"/>
          </w:tcPr>
          <w:p w14:paraId="7E4D7053" w14:textId="77777777" w:rsidR="008B706D" w:rsidRDefault="008B706D" w:rsidP="00E4668C">
            <w:pPr>
              <w:jc w:val="center"/>
            </w:pPr>
            <w:r>
              <w:t>＞</w:t>
            </w:r>
            <w:r>
              <w:t>0.05</w:t>
            </w:r>
          </w:p>
        </w:tc>
      </w:tr>
      <w:tr w:rsidR="008B706D" w14:paraId="2926E7CE" w14:textId="77777777" w:rsidTr="00E4668C">
        <w:tc>
          <w:tcPr>
            <w:tcW w:w="2694" w:type="dxa"/>
          </w:tcPr>
          <w:p w14:paraId="20107942" w14:textId="77777777" w:rsidR="008B706D" w:rsidRDefault="008B706D" w:rsidP="00E4668C">
            <w:pPr>
              <w:jc w:val="center"/>
            </w:pPr>
            <w:r>
              <w:t>1</w:t>
            </w:r>
          </w:p>
        </w:tc>
        <w:tc>
          <w:tcPr>
            <w:tcW w:w="2126" w:type="dxa"/>
            <w:vAlign w:val="center"/>
          </w:tcPr>
          <w:p w14:paraId="3308A93A" w14:textId="77777777" w:rsidR="008B706D" w:rsidRDefault="008B706D" w:rsidP="00E4668C">
            <w:pPr>
              <w:jc w:val="center"/>
            </w:pPr>
            <w:r>
              <w:rPr>
                <w:rFonts w:eastAsia="DengXian"/>
                <w:color w:val="000000"/>
              </w:rPr>
              <w:t>4</w:t>
            </w:r>
          </w:p>
        </w:tc>
        <w:tc>
          <w:tcPr>
            <w:tcW w:w="1696" w:type="dxa"/>
            <w:vAlign w:val="center"/>
          </w:tcPr>
          <w:p w14:paraId="6E50DE26" w14:textId="77777777" w:rsidR="008B706D" w:rsidRDefault="008B706D" w:rsidP="00E4668C">
            <w:pPr>
              <w:jc w:val="center"/>
            </w:pPr>
            <w:r>
              <w:rPr>
                <w:rFonts w:eastAsia="DengXian"/>
                <w:color w:val="000000"/>
              </w:rPr>
              <w:t>6</w:t>
            </w:r>
          </w:p>
        </w:tc>
        <w:tc>
          <w:tcPr>
            <w:tcW w:w="1843" w:type="dxa"/>
          </w:tcPr>
          <w:p w14:paraId="2F674DF8" w14:textId="77777777" w:rsidR="008B706D" w:rsidRDefault="008B706D" w:rsidP="00E4668C">
            <w:pPr>
              <w:jc w:val="center"/>
            </w:pPr>
          </w:p>
        </w:tc>
      </w:tr>
      <w:tr w:rsidR="008B706D" w14:paraId="70FFEEA6" w14:textId="77777777" w:rsidTr="00E4668C">
        <w:tc>
          <w:tcPr>
            <w:tcW w:w="2694" w:type="dxa"/>
          </w:tcPr>
          <w:p w14:paraId="549792F7" w14:textId="77777777" w:rsidR="008B706D" w:rsidRDefault="008B706D" w:rsidP="00E4668C">
            <w:pPr>
              <w:jc w:val="center"/>
            </w:pPr>
            <w:r>
              <w:t>≥2</w:t>
            </w:r>
          </w:p>
        </w:tc>
        <w:tc>
          <w:tcPr>
            <w:tcW w:w="2126" w:type="dxa"/>
            <w:vAlign w:val="center"/>
          </w:tcPr>
          <w:p w14:paraId="55EDF25C" w14:textId="77777777" w:rsidR="008B706D" w:rsidRDefault="008B706D" w:rsidP="00E4668C">
            <w:pPr>
              <w:jc w:val="center"/>
            </w:pPr>
            <w:r>
              <w:rPr>
                <w:rFonts w:eastAsia="DengXian"/>
                <w:color w:val="000000"/>
              </w:rPr>
              <w:t>10</w:t>
            </w:r>
          </w:p>
        </w:tc>
        <w:tc>
          <w:tcPr>
            <w:tcW w:w="1696" w:type="dxa"/>
            <w:vAlign w:val="center"/>
          </w:tcPr>
          <w:p w14:paraId="24778B17" w14:textId="77777777" w:rsidR="008B706D" w:rsidRDefault="008B706D" w:rsidP="00E4668C">
            <w:pPr>
              <w:jc w:val="center"/>
            </w:pPr>
            <w:r>
              <w:rPr>
                <w:rFonts w:eastAsia="DengXian"/>
                <w:color w:val="000000"/>
              </w:rPr>
              <w:t>14</w:t>
            </w:r>
          </w:p>
        </w:tc>
        <w:tc>
          <w:tcPr>
            <w:tcW w:w="1843" w:type="dxa"/>
          </w:tcPr>
          <w:p w14:paraId="191FB8C4" w14:textId="77777777" w:rsidR="008B706D" w:rsidRDefault="008B706D" w:rsidP="00E4668C">
            <w:pPr>
              <w:jc w:val="center"/>
            </w:pPr>
          </w:p>
        </w:tc>
      </w:tr>
      <w:tr w:rsidR="008B706D" w14:paraId="1B5C2A56" w14:textId="77777777" w:rsidTr="00E4668C">
        <w:tc>
          <w:tcPr>
            <w:tcW w:w="2694" w:type="dxa"/>
          </w:tcPr>
          <w:p w14:paraId="25734008" w14:textId="77777777" w:rsidR="008B706D" w:rsidRDefault="008B706D" w:rsidP="00E4668C">
            <w:r>
              <w:t>Capsule invasion</w:t>
            </w:r>
          </w:p>
        </w:tc>
        <w:tc>
          <w:tcPr>
            <w:tcW w:w="2126" w:type="dxa"/>
          </w:tcPr>
          <w:p w14:paraId="516C31C5" w14:textId="77777777" w:rsidR="008B706D" w:rsidRDefault="008B706D" w:rsidP="00E4668C">
            <w:pPr>
              <w:jc w:val="center"/>
            </w:pPr>
          </w:p>
        </w:tc>
        <w:tc>
          <w:tcPr>
            <w:tcW w:w="1696" w:type="dxa"/>
          </w:tcPr>
          <w:p w14:paraId="3EBE3B9E" w14:textId="77777777" w:rsidR="008B706D" w:rsidRDefault="008B706D" w:rsidP="00E4668C">
            <w:pPr>
              <w:jc w:val="center"/>
            </w:pPr>
          </w:p>
        </w:tc>
        <w:tc>
          <w:tcPr>
            <w:tcW w:w="1843" w:type="dxa"/>
          </w:tcPr>
          <w:p w14:paraId="2301E934" w14:textId="77777777" w:rsidR="008B706D" w:rsidRDefault="008B706D" w:rsidP="00E4668C">
            <w:pPr>
              <w:jc w:val="center"/>
            </w:pPr>
            <w:r>
              <w:t>＞</w:t>
            </w:r>
            <w:r>
              <w:t>0.05</w:t>
            </w:r>
          </w:p>
        </w:tc>
      </w:tr>
      <w:tr w:rsidR="008B706D" w14:paraId="10AC0955" w14:textId="77777777" w:rsidTr="00E4668C">
        <w:tc>
          <w:tcPr>
            <w:tcW w:w="2694" w:type="dxa"/>
          </w:tcPr>
          <w:p w14:paraId="39D0F2CB" w14:textId="77777777" w:rsidR="008B706D" w:rsidRDefault="008B706D" w:rsidP="00E4668C">
            <w:pPr>
              <w:jc w:val="center"/>
            </w:pPr>
            <w:r>
              <w:t>Yes</w:t>
            </w:r>
          </w:p>
        </w:tc>
        <w:tc>
          <w:tcPr>
            <w:tcW w:w="2126" w:type="dxa"/>
          </w:tcPr>
          <w:p w14:paraId="1FFF2F83" w14:textId="77777777" w:rsidR="008B706D" w:rsidRDefault="008B706D" w:rsidP="00E4668C">
            <w:pPr>
              <w:jc w:val="center"/>
            </w:pPr>
            <w:r>
              <w:t>13</w:t>
            </w:r>
          </w:p>
        </w:tc>
        <w:tc>
          <w:tcPr>
            <w:tcW w:w="1696" w:type="dxa"/>
          </w:tcPr>
          <w:p w14:paraId="1BCE7F4C" w14:textId="77777777" w:rsidR="008B706D" w:rsidRDefault="008B706D" w:rsidP="00E4668C">
            <w:pPr>
              <w:jc w:val="center"/>
            </w:pPr>
            <w:r>
              <w:t>18</w:t>
            </w:r>
          </w:p>
        </w:tc>
        <w:tc>
          <w:tcPr>
            <w:tcW w:w="1843" w:type="dxa"/>
          </w:tcPr>
          <w:p w14:paraId="5BF63DC1" w14:textId="77777777" w:rsidR="008B706D" w:rsidRDefault="008B706D" w:rsidP="00E4668C">
            <w:pPr>
              <w:jc w:val="center"/>
            </w:pPr>
          </w:p>
        </w:tc>
      </w:tr>
      <w:tr w:rsidR="008B706D" w14:paraId="7A775BF6" w14:textId="77777777" w:rsidTr="00E4668C">
        <w:tc>
          <w:tcPr>
            <w:tcW w:w="2694" w:type="dxa"/>
          </w:tcPr>
          <w:p w14:paraId="32EEAACA" w14:textId="77777777" w:rsidR="008B706D" w:rsidRDefault="008B706D" w:rsidP="00E4668C">
            <w:pPr>
              <w:jc w:val="center"/>
            </w:pPr>
            <w:r>
              <w:t>No</w:t>
            </w:r>
          </w:p>
        </w:tc>
        <w:tc>
          <w:tcPr>
            <w:tcW w:w="2126" w:type="dxa"/>
          </w:tcPr>
          <w:p w14:paraId="091AE7F8" w14:textId="77777777" w:rsidR="008B706D" w:rsidRDefault="008B706D" w:rsidP="00E4668C">
            <w:pPr>
              <w:jc w:val="center"/>
            </w:pPr>
            <w:r>
              <w:t>1</w:t>
            </w:r>
          </w:p>
        </w:tc>
        <w:tc>
          <w:tcPr>
            <w:tcW w:w="1696" w:type="dxa"/>
          </w:tcPr>
          <w:p w14:paraId="6841CDBD" w14:textId="77777777" w:rsidR="008B706D" w:rsidRDefault="008B706D" w:rsidP="00E4668C">
            <w:pPr>
              <w:jc w:val="center"/>
            </w:pPr>
            <w:r>
              <w:t>2</w:t>
            </w:r>
          </w:p>
        </w:tc>
        <w:tc>
          <w:tcPr>
            <w:tcW w:w="1843" w:type="dxa"/>
          </w:tcPr>
          <w:p w14:paraId="3F7EB1CA" w14:textId="77777777" w:rsidR="008B706D" w:rsidRDefault="008B706D" w:rsidP="00E4668C">
            <w:pPr>
              <w:jc w:val="center"/>
            </w:pPr>
          </w:p>
        </w:tc>
      </w:tr>
      <w:tr w:rsidR="008B706D" w14:paraId="1DC09B48" w14:textId="77777777" w:rsidTr="00E4668C">
        <w:tc>
          <w:tcPr>
            <w:tcW w:w="2694" w:type="dxa"/>
          </w:tcPr>
          <w:p w14:paraId="500FD471" w14:textId="77777777" w:rsidR="008B706D" w:rsidRDefault="008B706D" w:rsidP="00E4668C">
            <w:r>
              <w:t>Extra-glandular invasion</w:t>
            </w:r>
          </w:p>
        </w:tc>
        <w:tc>
          <w:tcPr>
            <w:tcW w:w="2126" w:type="dxa"/>
          </w:tcPr>
          <w:p w14:paraId="0A55D86F" w14:textId="77777777" w:rsidR="008B706D" w:rsidRDefault="008B706D" w:rsidP="00E4668C">
            <w:pPr>
              <w:jc w:val="center"/>
            </w:pPr>
          </w:p>
        </w:tc>
        <w:tc>
          <w:tcPr>
            <w:tcW w:w="1696" w:type="dxa"/>
          </w:tcPr>
          <w:p w14:paraId="1A5CC496" w14:textId="77777777" w:rsidR="008B706D" w:rsidRDefault="008B706D" w:rsidP="00E4668C">
            <w:pPr>
              <w:jc w:val="center"/>
            </w:pPr>
          </w:p>
        </w:tc>
        <w:tc>
          <w:tcPr>
            <w:tcW w:w="1843" w:type="dxa"/>
          </w:tcPr>
          <w:p w14:paraId="73EE730C" w14:textId="77777777" w:rsidR="008B706D" w:rsidRDefault="008B706D" w:rsidP="00E4668C">
            <w:pPr>
              <w:jc w:val="center"/>
            </w:pPr>
            <w:r>
              <w:t>＞</w:t>
            </w:r>
            <w:r>
              <w:t>0.05</w:t>
            </w:r>
          </w:p>
        </w:tc>
      </w:tr>
      <w:tr w:rsidR="008B706D" w14:paraId="6102279A" w14:textId="77777777" w:rsidTr="00E4668C">
        <w:tc>
          <w:tcPr>
            <w:tcW w:w="2694" w:type="dxa"/>
          </w:tcPr>
          <w:p w14:paraId="0111DFD1" w14:textId="77777777" w:rsidR="008B706D" w:rsidRDefault="008B706D" w:rsidP="00E4668C">
            <w:pPr>
              <w:jc w:val="center"/>
            </w:pPr>
            <w:r>
              <w:t>Yes</w:t>
            </w:r>
          </w:p>
        </w:tc>
        <w:tc>
          <w:tcPr>
            <w:tcW w:w="2126" w:type="dxa"/>
          </w:tcPr>
          <w:p w14:paraId="25C4136B" w14:textId="77777777" w:rsidR="008B706D" w:rsidRDefault="008B706D" w:rsidP="00E4668C">
            <w:pPr>
              <w:jc w:val="center"/>
            </w:pPr>
            <w:r>
              <w:t>10</w:t>
            </w:r>
          </w:p>
        </w:tc>
        <w:tc>
          <w:tcPr>
            <w:tcW w:w="1696" w:type="dxa"/>
          </w:tcPr>
          <w:p w14:paraId="6E29B614" w14:textId="77777777" w:rsidR="008B706D" w:rsidRDefault="008B706D" w:rsidP="00E4668C">
            <w:pPr>
              <w:jc w:val="center"/>
            </w:pPr>
            <w:r>
              <w:t>15</w:t>
            </w:r>
          </w:p>
        </w:tc>
        <w:tc>
          <w:tcPr>
            <w:tcW w:w="1843" w:type="dxa"/>
          </w:tcPr>
          <w:p w14:paraId="513B0A2C" w14:textId="77777777" w:rsidR="008B706D" w:rsidRDefault="008B706D" w:rsidP="00E4668C">
            <w:pPr>
              <w:jc w:val="center"/>
            </w:pPr>
          </w:p>
        </w:tc>
      </w:tr>
      <w:tr w:rsidR="008B706D" w14:paraId="68B642B8" w14:textId="77777777" w:rsidTr="00E4668C">
        <w:tc>
          <w:tcPr>
            <w:tcW w:w="2694" w:type="dxa"/>
          </w:tcPr>
          <w:p w14:paraId="2AB6352F" w14:textId="77777777" w:rsidR="008B706D" w:rsidRDefault="008B706D" w:rsidP="00E4668C">
            <w:pPr>
              <w:jc w:val="center"/>
            </w:pPr>
            <w:r>
              <w:t>No</w:t>
            </w:r>
          </w:p>
        </w:tc>
        <w:tc>
          <w:tcPr>
            <w:tcW w:w="2126" w:type="dxa"/>
          </w:tcPr>
          <w:p w14:paraId="2B2317AE" w14:textId="77777777" w:rsidR="008B706D" w:rsidRDefault="008B706D" w:rsidP="00E4668C">
            <w:pPr>
              <w:jc w:val="center"/>
            </w:pPr>
            <w:r>
              <w:t>4</w:t>
            </w:r>
          </w:p>
        </w:tc>
        <w:tc>
          <w:tcPr>
            <w:tcW w:w="1696" w:type="dxa"/>
          </w:tcPr>
          <w:p w14:paraId="7C502C40" w14:textId="77777777" w:rsidR="008B706D" w:rsidRDefault="008B706D" w:rsidP="00E4668C">
            <w:pPr>
              <w:jc w:val="center"/>
            </w:pPr>
            <w:r>
              <w:t>5</w:t>
            </w:r>
          </w:p>
        </w:tc>
        <w:tc>
          <w:tcPr>
            <w:tcW w:w="1843" w:type="dxa"/>
          </w:tcPr>
          <w:p w14:paraId="2ABE7C60" w14:textId="77777777" w:rsidR="008B706D" w:rsidRDefault="008B706D" w:rsidP="00E4668C">
            <w:pPr>
              <w:jc w:val="center"/>
            </w:pPr>
          </w:p>
        </w:tc>
      </w:tr>
      <w:tr w:rsidR="008B706D" w14:paraId="6EF0C1E8" w14:textId="77777777" w:rsidTr="00E4668C">
        <w:tc>
          <w:tcPr>
            <w:tcW w:w="2694" w:type="dxa"/>
          </w:tcPr>
          <w:p w14:paraId="332A7080" w14:textId="77777777" w:rsidR="008B706D" w:rsidRDefault="008B706D" w:rsidP="00E4668C">
            <w:r>
              <w:t>Lymph-node metastasis</w:t>
            </w:r>
          </w:p>
        </w:tc>
        <w:tc>
          <w:tcPr>
            <w:tcW w:w="2126" w:type="dxa"/>
          </w:tcPr>
          <w:p w14:paraId="7E2AA84D" w14:textId="77777777" w:rsidR="008B706D" w:rsidRDefault="008B706D" w:rsidP="00E4668C">
            <w:pPr>
              <w:jc w:val="center"/>
            </w:pPr>
          </w:p>
        </w:tc>
        <w:tc>
          <w:tcPr>
            <w:tcW w:w="1696" w:type="dxa"/>
          </w:tcPr>
          <w:p w14:paraId="45878EF4" w14:textId="77777777" w:rsidR="008B706D" w:rsidRDefault="008B706D" w:rsidP="00E4668C">
            <w:pPr>
              <w:jc w:val="center"/>
            </w:pPr>
          </w:p>
        </w:tc>
        <w:tc>
          <w:tcPr>
            <w:tcW w:w="1843" w:type="dxa"/>
          </w:tcPr>
          <w:p w14:paraId="7C83FF94" w14:textId="77777777" w:rsidR="008B706D" w:rsidRDefault="008B706D" w:rsidP="00E4668C">
            <w:pPr>
              <w:jc w:val="center"/>
            </w:pPr>
            <w:r>
              <w:t>＞</w:t>
            </w:r>
            <w:r>
              <w:t>0.05</w:t>
            </w:r>
          </w:p>
        </w:tc>
      </w:tr>
      <w:tr w:rsidR="008B706D" w14:paraId="24970159" w14:textId="77777777" w:rsidTr="00E4668C">
        <w:tc>
          <w:tcPr>
            <w:tcW w:w="2694" w:type="dxa"/>
          </w:tcPr>
          <w:p w14:paraId="254BC5E9" w14:textId="77777777" w:rsidR="008B706D" w:rsidRDefault="008B706D" w:rsidP="00E4668C">
            <w:pPr>
              <w:jc w:val="center"/>
            </w:pPr>
            <w:r>
              <w:t>Yes</w:t>
            </w:r>
          </w:p>
        </w:tc>
        <w:tc>
          <w:tcPr>
            <w:tcW w:w="2126" w:type="dxa"/>
          </w:tcPr>
          <w:p w14:paraId="66F45362" w14:textId="77777777" w:rsidR="008B706D" w:rsidRDefault="008B706D" w:rsidP="00E4668C">
            <w:pPr>
              <w:jc w:val="center"/>
            </w:pPr>
            <w:r>
              <w:t>11</w:t>
            </w:r>
          </w:p>
        </w:tc>
        <w:tc>
          <w:tcPr>
            <w:tcW w:w="1696" w:type="dxa"/>
          </w:tcPr>
          <w:p w14:paraId="462FCB57" w14:textId="77777777" w:rsidR="008B706D" w:rsidRDefault="008B706D" w:rsidP="00E4668C">
            <w:pPr>
              <w:jc w:val="center"/>
            </w:pPr>
            <w:r>
              <w:t>19</w:t>
            </w:r>
          </w:p>
        </w:tc>
        <w:tc>
          <w:tcPr>
            <w:tcW w:w="1843" w:type="dxa"/>
          </w:tcPr>
          <w:p w14:paraId="3298A24C" w14:textId="77777777" w:rsidR="008B706D" w:rsidRDefault="008B706D" w:rsidP="00E4668C">
            <w:pPr>
              <w:jc w:val="center"/>
            </w:pPr>
          </w:p>
        </w:tc>
      </w:tr>
      <w:tr w:rsidR="008B706D" w14:paraId="67C80512" w14:textId="77777777" w:rsidTr="00E4668C">
        <w:tc>
          <w:tcPr>
            <w:tcW w:w="2694" w:type="dxa"/>
          </w:tcPr>
          <w:p w14:paraId="501B6E9A" w14:textId="77777777" w:rsidR="008B706D" w:rsidRDefault="008B706D" w:rsidP="00E4668C">
            <w:pPr>
              <w:jc w:val="center"/>
            </w:pPr>
            <w:r>
              <w:t>No</w:t>
            </w:r>
          </w:p>
        </w:tc>
        <w:tc>
          <w:tcPr>
            <w:tcW w:w="2126" w:type="dxa"/>
          </w:tcPr>
          <w:p w14:paraId="476ED76C" w14:textId="77777777" w:rsidR="008B706D" w:rsidRDefault="008B706D" w:rsidP="00E4668C">
            <w:pPr>
              <w:jc w:val="center"/>
            </w:pPr>
            <w:r>
              <w:t>3</w:t>
            </w:r>
          </w:p>
        </w:tc>
        <w:tc>
          <w:tcPr>
            <w:tcW w:w="1696" w:type="dxa"/>
          </w:tcPr>
          <w:p w14:paraId="024B1D09" w14:textId="77777777" w:rsidR="008B706D" w:rsidRDefault="008B706D" w:rsidP="00E4668C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14:paraId="16A58ABC" w14:textId="77777777" w:rsidR="008B706D" w:rsidRDefault="008B706D" w:rsidP="00E4668C">
            <w:pPr>
              <w:jc w:val="center"/>
            </w:pPr>
          </w:p>
        </w:tc>
      </w:tr>
      <w:tr w:rsidR="008B706D" w14:paraId="31DCC77A" w14:textId="77777777" w:rsidTr="00E4668C">
        <w:tc>
          <w:tcPr>
            <w:tcW w:w="2694" w:type="dxa"/>
          </w:tcPr>
          <w:p w14:paraId="7F776BE9" w14:textId="77777777" w:rsidR="008B706D" w:rsidRDefault="008B706D" w:rsidP="00E4668C">
            <w:r>
              <w:t>Number of lymph node metastasis</w:t>
            </w:r>
          </w:p>
        </w:tc>
        <w:tc>
          <w:tcPr>
            <w:tcW w:w="2126" w:type="dxa"/>
          </w:tcPr>
          <w:p w14:paraId="2373CAD3" w14:textId="77777777" w:rsidR="008B706D" w:rsidRDefault="008B706D" w:rsidP="00E4668C">
            <w:pPr>
              <w:jc w:val="center"/>
            </w:pPr>
          </w:p>
        </w:tc>
        <w:tc>
          <w:tcPr>
            <w:tcW w:w="1696" w:type="dxa"/>
          </w:tcPr>
          <w:p w14:paraId="2C38B9D3" w14:textId="77777777" w:rsidR="008B706D" w:rsidRDefault="008B706D" w:rsidP="00E4668C">
            <w:pPr>
              <w:jc w:val="center"/>
            </w:pPr>
          </w:p>
        </w:tc>
        <w:tc>
          <w:tcPr>
            <w:tcW w:w="1843" w:type="dxa"/>
          </w:tcPr>
          <w:p w14:paraId="173D9DD6" w14:textId="77777777" w:rsidR="008B706D" w:rsidRDefault="008B706D" w:rsidP="00E4668C">
            <w:pPr>
              <w:jc w:val="center"/>
            </w:pPr>
            <w:r>
              <w:t>＞</w:t>
            </w:r>
            <w:r>
              <w:t>0.05</w:t>
            </w:r>
          </w:p>
        </w:tc>
      </w:tr>
      <w:tr w:rsidR="008B706D" w14:paraId="0A9AE32A" w14:textId="77777777" w:rsidTr="00E4668C">
        <w:tc>
          <w:tcPr>
            <w:tcW w:w="2694" w:type="dxa"/>
          </w:tcPr>
          <w:p w14:paraId="7DDD57A7" w14:textId="77777777" w:rsidR="008B706D" w:rsidRDefault="008B706D" w:rsidP="00E4668C">
            <w:pPr>
              <w:jc w:val="center"/>
            </w:pPr>
            <w:r>
              <w:t>＜</w:t>
            </w:r>
            <w:r>
              <w:t>5</w:t>
            </w:r>
          </w:p>
        </w:tc>
        <w:tc>
          <w:tcPr>
            <w:tcW w:w="2126" w:type="dxa"/>
          </w:tcPr>
          <w:p w14:paraId="2F7894AF" w14:textId="77777777" w:rsidR="008B706D" w:rsidRDefault="008B706D" w:rsidP="00E4668C">
            <w:pPr>
              <w:jc w:val="center"/>
            </w:pPr>
            <w:r>
              <w:t>5</w:t>
            </w:r>
          </w:p>
        </w:tc>
        <w:tc>
          <w:tcPr>
            <w:tcW w:w="1696" w:type="dxa"/>
          </w:tcPr>
          <w:p w14:paraId="3FECD085" w14:textId="77777777" w:rsidR="008B706D" w:rsidRDefault="008B706D" w:rsidP="00E4668C">
            <w:pPr>
              <w:jc w:val="center"/>
            </w:pPr>
            <w:r>
              <w:t>3</w:t>
            </w:r>
          </w:p>
        </w:tc>
        <w:tc>
          <w:tcPr>
            <w:tcW w:w="1843" w:type="dxa"/>
          </w:tcPr>
          <w:p w14:paraId="7B085B13" w14:textId="77777777" w:rsidR="008B706D" w:rsidRDefault="008B706D" w:rsidP="00E4668C">
            <w:pPr>
              <w:jc w:val="center"/>
            </w:pPr>
          </w:p>
        </w:tc>
      </w:tr>
      <w:tr w:rsidR="008B706D" w14:paraId="6AD6418B" w14:textId="77777777" w:rsidTr="00E4668C">
        <w:tc>
          <w:tcPr>
            <w:tcW w:w="2694" w:type="dxa"/>
          </w:tcPr>
          <w:p w14:paraId="73096E17" w14:textId="77777777" w:rsidR="008B706D" w:rsidRDefault="008B706D" w:rsidP="00E4668C">
            <w:pPr>
              <w:jc w:val="center"/>
            </w:pPr>
            <w:r>
              <w:t>≥5</w:t>
            </w:r>
          </w:p>
        </w:tc>
        <w:tc>
          <w:tcPr>
            <w:tcW w:w="2126" w:type="dxa"/>
          </w:tcPr>
          <w:p w14:paraId="4BD14C29" w14:textId="77777777" w:rsidR="008B706D" w:rsidRDefault="008B706D" w:rsidP="00E4668C">
            <w:pPr>
              <w:jc w:val="center"/>
            </w:pPr>
            <w:r>
              <w:t>9</w:t>
            </w:r>
          </w:p>
        </w:tc>
        <w:tc>
          <w:tcPr>
            <w:tcW w:w="1696" w:type="dxa"/>
          </w:tcPr>
          <w:p w14:paraId="376398A3" w14:textId="77777777" w:rsidR="008B706D" w:rsidRDefault="008B706D" w:rsidP="00E4668C">
            <w:pPr>
              <w:jc w:val="center"/>
            </w:pPr>
            <w:r>
              <w:t>17</w:t>
            </w:r>
          </w:p>
        </w:tc>
        <w:tc>
          <w:tcPr>
            <w:tcW w:w="1843" w:type="dxa"/>
          </w:tcPr>
          <w:p w14:paraId="02E37398" w14:textId="77777777" w:rsidR="008B706D" w:rsidRDefault="008B706D" w:rsidP="00E4668C">
            <w:pPr>
              <w:jc w:val="center"/>
            </w:pPr>
          </w:p>
        </w:tc>
      </w:tr>
      <w:tr w:rsidR="008B706D" w14:paraId="5DF5776E" w14:textId="77777777" w:rsidTr="00E4668C">
        <w:tc>
          <w:tcPr>
            <w:tcW w:w="2694" w:type="dxa"/>
          </w:tcPr>
          <w:p w14:paraId="389D5B99" w14:textId="77777777" w:rsidR="008B706D" w:rsidRDefault="008B706D" w:rsidP="00E4668C">
            <w:r>
              <w:t>TNM stage</w:t>
            </w:r>
          </w:p>
        </w:tc>
        <w:tc>
          <w:tcPr>
            <w:tcW w:w="2126" w:type="dxa"/>
          </w:tcPr>
          <w:p w14:paraId="07CFCEEF" w14:textId="77777777" w:rsidR="008B706D" w:rsidRDefault="008B706D" w:rsidP="00E4668C">
            <w:pPr>
              <w:jc w:val="center"/>
            </w:pPr>
          </w:p>
        </w:tc>
        <w:tc>
          <w:tcPr>
            <w:tcW w:w="1696" w:type="dxa"/>
          </w:tcPr>
          <w:p w14:paraId="4A424BD7" w14:textId="77777777" w:rsidR="008B706D" w:rsidRDefault="008B706D" w:rsidP="00E4668C">
            <w:pPr>
              <w:jc w:val="center"/>
            </w:pPr>
          </w:p>
        </w:tc>
        <w:tc>
          <w:tcPr>
            <w:tcW w:w="1843" w:type="dxa"/>
          </w:tcPr>
          <w:p w14:paraId="6C64469A" w14:textId="77777777" w:rsidR="008B706D" w:rsidRDefault="008B706D" w:rsidP="00E4668C">
            <w:pPr>
              <w:jc w:val="center"/>
            </w:pPr>
            <w:r>
              <w:t>＞</w:t>
            </w:r>
            <w:r>
              <w:t>0.05</w:t>
            </w:r>
          </w:p>
        </w:tc>
      </w:tr>
      <w:tr w:rsidR="008B706D" w14:paraId="4FEDFA90" w14:textId="77777777" w:rsidTr="00E4668C">
        <w:tc>
          <w:tcPr>
            <w:tcW w:w="2694" w:type="dxa"/>
          </w:tcPr>
          <w:p w14:paraId="2CF3AFF9" w14:textId="77777777" w:rsidR="008B706D" w:rsidRDefault="008B706D" w:rsidP="00E4668C">
            <w:pPr>
              <w:jc w:val="center"/>
            </w:pPr>
            <w:r>
              <w:t>I-II stage</w:t>
            </w:r>
          </w:p>
        </w:tc>
        <w:tc>
          <w:tcPr>
            <w:tcW w:w="2126" w:type="dxa"/>
          </w:tcPr>
          <w:p w14:paraId="1BB2A459" w14:textId="77777777" w:rsidR="008B706D" w:rsidRDefault="008B706D" w:rsidP="00E4668C">
            <w:pPr>
              <w:jc w:val="center"/>
            </w:pPr>
            <w:r>
              <w:t>8</w:t>
            </w:r>
          </w:p>
        </w:tc>
        <w:tc>
          <w:tcPr>
            <w:tcW w:w="1696" w:type="dxa"/>
          </w:tcPr>
          <w:p w14:paraId="2F57A959" w14:textId="77777777" w:rsidR="008B706D" w:rsidRDefault="008B706D" w:rsidP="00E4668C">
            <w:pPr>
              <w:jc w:val="center"/>
            </w:pPr>
            <w:r>
              <w:t>15</w:t>
            </w:r>
          </w:p>
        </w:tc>
        <w:tc>
          <w:tcPr>
            <w:tcW w:w="1843" w:type="dxa"/>
          </w:tcPr>
          <w:p w14:paraId="51088BF4" w14:textId="77777777" w:rsidR="008B706D" w:rsidRDefault="008B706D" w:rsidP="00E4668C">
            <w:pPr>
              <w:jc w:val="center"/>
            </w:pPr>
          </w:p>
        </w:tc>
      </w:tr>
      <w:tr w:rsidR="008B706D" w14:paraId="6A07706F" w14:textId="77777777" w:rsidTr="00E4668C">
        <w:tc>
          <w:tcPr>
            <w:tcW w:w="2694" w:type="dxa"/>
            <w:tcBorders>
              <w:bottom w:val="single" w:sz="4" w:space="0" w:color="auto"/>
            </w:tcBorders>
          </w:tcPr>
          <w:p w14:paraId="77B247DE" w14:textId="77777777" w:rsidR="008B706D" w:rsidRDefault="008B706D" w:rsidP="00E4668C">
            <w:pPr>
              <w:jc w:val="center"/>
            </w:pPr>
            <w:r>
              <w:t>III-IV stage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D7BFC86" w14:textId="77777777" w:rsidR="008B706D" w:rsidRDefault="008B706D" w:rsidP="00E4668C">
            <w:pPr>
              <w:jc w:val="center"/>
            </w:pPr>
            <w:r>
              <w:t>6</w:t>
            </w: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14:paraId="6893514E" w14:textId="77777777" w:rsidR="008B706D" w:rsidRDefault="008B706D" w:rsidP="00E4668C">
            <w:pPr>
              <w:jc w:val="center"/>
            </w:pPr>
            <w:r>
              <w:t>5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6A3191D" w14:textId="77777777" w:rsidR="008B706D" w:rsidRDefault="008B706D" w:rsidP="00E4668C"/>
        </w:tc>
      </w:tr>
    </w:tbl>
    <w:p w14:paraId="3A7138C0" w14:textId="77777777" w:rsidR="008B706D" w:rsidRDefault="008B706D" w:rsidP="008B706D"/>
    <w:p w14:paraId="249B0334" w14:textId="77777777" w:rsidR="008B706D" w:rsidRDefault="008B706D" w:rsidP="008B706D"/>
    <w:p w14:paraId="69D6B97B" w14:textId="77777777" w:rsidR="008B706D" w:rsidRDefault="008B706D" w:rsidP="008B706D"/>
    <w:p w14:paraId="6D968A7C" w14:textId="77777777" w:rsidR="008B706D" w:rsidRDefault="008B706D" w:rsidP="008B706D"/>
    <w:p w14:paraId="434B98FA" w14:textId="77777777" w:rsidR="008B706D" w:rsidRDefault="008B706D" w:rsidP="008B706D"/>
    <w:p w14:paraId="4638983F" w14:textId="77777777" w:rsidR="008B706D" w:rsidRDefault="008B706D" w:rsidP="008B706D"/>
    <w:p w14:paraId="0435722C" w14:textId="77777777" w:rsidR="008B706D" w:rsidRDefault="008B706D" w:rsidP="008B706D"/>
    <w:p w14:paraId="1169A7D4" w14:textId="77777777" w:rsidR="008B706D" w:rsidRDefault="008B706D" w:rsidP="008B706D"/>
    <w:p w14:paraId="1D581914" w14:textId="77777777" w:rsidR="008B706D" w:rsidRDefault="008B706D" w:rsidP="008B706D"/>
    <w:p w14:paraId="57C6DC6C" w14:textId="77777777" w:rsidR="008B706D" w:rsidRDefault="008B706D" w:rsidP="008B706D"/>
    <w:p w14:paraId="0302F201" w14:textId="77777777" w:rsidR="008B706D" w:rsidRDefault="008B706D" w:rsidP="008B706D"/>
    <w:p w14:paraId="230AD0E1" w14:textId="77777777" w:rsidR="008B706D" w:rsidRDefault="008B706D" w:rsidP="008B706D"/>
    <w:p w14:paraId="61847C74" w14:textId="77777777" w:rsidR="008B706D" w:rsidRDefault="008B706D" w:rsidP="008B706D">
      <w:pPr>
        <w:widowControl/>
        <w:jc w:val="left"/>
        <w:rPr>
          <w:rFonts w:ascii="Times New Roman" w:hAnsi="Times New Roman" w:cs="Times New Roman"/>
        </w:rPr>
      </w:pPr>
    </w:p>
    <w:p w14:paraId="585E6463" w14:textId="77777777" w:rsidR="008B706D" w:rsidRPr="00807D88" w:rsidRDefault="008B706D" w:rsidP="008B706D">
      <w:pPr>
        <w:widowControl/>
        <w:jc w:val="left"/>
        <w:rPr>
          <w:rFonts w:ascii="Times New Roman" w:hAnsi="Times New Roman" w:cs="Times New Roman"/>
        </w:rPr>
      </w:pPr>
    </w:p>
    <w:p w14:paraId="70FC0A46" w14:textId="7BF8D02F" w:rsidR="008B706D" w:rsidRPr="00807D88" w:rsidRDefault="008B706D" w:rsidP="008B706D">
      <w:pPr>
        <w:widowControl/>
        <w:jc w:val="left"/>
        <w:rPr>
          <w:rFonts w:ascii="Times New Roman" w:hAnsi="Times New Roman" w:cs="Times New Roman"/>
        </w:rPr>
      </w:pPr>
      <w:r w:rsidRPr="00807D88">
        <w:rPr>
          <w:rFonts w:ascii="Times New Roman" w:hAnsi="Times New Roman" w:cs="Times New Roman"/>
        </w:rPr>
        <w:t>Table S2. Tyrosine, MIT, and DIT are produced differently in different chemical systems</w:t>
      </w:r>
    </w:p>
    <w:p w14:paraId="10231BAA" w14:textId="77777777" w:rsidR="008B706D" w:rsidRDefault="008B706D" w:rsidP="008B706D">
      <w:pPr>
        <w:rPr>
          <w:rFonts w:ascii="Times New Roman" w:hAnsi="Times New Roman" w:cs="Times New Roman"/>
        </w:rPr>
      </w:pPr>
    </w:p>
    <w:tbl>
      <w:tblPr>
        <w:tblW w:w="8931" w:type="dxa"/>
        <w:tblBorders>
          <w:top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5"/>
        <w:gridCol w:w="696"/>
        <w:gridCol w:w="1255"/>
        <w:gridCol w:w="1117"/>
        <w:gridCol w:w="1117"/>
        <w:gridCol w:w="1117"/>
        <w:gridCol w:w="1117"/>
        <w:gridCol w:w="1117"/>
      </w:tblGrid>
      <w:tr w:rsidR="008B706D" w:rsidRPr="00624476" w14:paraId="6FD9A2CC" w14:textId="77777777" w:rsidTr="00E4668C">
        <w:trPr>
          <w:trHeight w:val="620"/>
        </w:trPr>
        <w:tc>
          <w:tcPr>
            <w:tcW w:w="1418" w:type="dxa"/>
            <w:tcBorders>
              <w:bottom w:val="nil"/>
            </w:tcBorders>
            <w:shd w:val="clear" w:color="auto" w:fill="auto"/>
            <w:vAlign w:val="center"/>
          </w:tcPr>
          <w:p w14:paraId="2DE90287" w14:textId="77777777" w:rsidR="008B706D" w:rsidRPr="00062A69" w:rsidRDefault="008B706D" w:rsidP="00E4668C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ascii="DengXian" w:eastAsia="DengXian" w:hAnsi="DengXian" w:cs="宋体" w:hint="eastAsia"/>
                <w:noProof/>
                <w:color w:val="000000"/>
                <w:kern w:val="0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A80284D" wp14:editId="2196F987">
                      <wp:simplePos x="0" y="0"/>
                      <wp:positionH relativeFrom="column">
                        <wp:posOffset>1417955</wp:posOffset>
                      </wp:positionH>
                      <wp:positionV relativeFrom="paragraph">
                        <wp:posOffset>334010</wp:posOffset>
                      </wp:positionV>
                      <wp:extent cx="3911600" cy="0"/>
                      <wp:effectExtent l="0" t="0" r="12700" b="12700"/>
                      <wp:wrapNone/>
                      <wp:docPr id="6" name="直线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116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CE569B" id="直线连接符 6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1.65pt,26.3pt" to="419.65pt,26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&#13;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7513" w:type="dxa"/>
            <w:gridSpan w:val="7"/>
            <w:tcBorders>
              <w:bottom w:val="nil"/>
            </w:tcBorders>
            <w:shd w:val="clear" w:color="auto" w:fill="auto"/>
            <w:vAlign w:val="center"/>
          </w:tcPr>
          <w:p w14:paraId="5F12D09B" w14:textId="77777777" w:rsidR="008B706D" w:rsidRPr="0006508A" w:rsidRDefault="008B706D" w:rsidP="00E4668C">
            <w:pPr>
              <w:widowControl/>
              <w:ind w:firstLineChars="1250" w:firstLine="2625"/>
              <w:rPr>
                <w:rFonts w:ascii="DengXian" w:eastAsia="DengXian" w:hAnsi="DengXian" w:cs="宋体"/>
                <w:color w:val="000000"/>
                <w:kern w:val="0"/>
                <w:szCs w:val="21"/>
              </w:rPr>
            </w:pPr>
            <w:r w:rsidRPr="00062A69">
              <w:rPr>
                <w:rFonts w:ascii="Arial" w:eastAsia="DengXian" w:hAnsi="Arial" w:cs="Arial"/>
                <w:color w:val="000000"/>
                <w:kern w:val="0"/>
                <w:szCs w:val="21"/>
              </w:rPr>
              <w:t xml:space="preserve">Chemical </w:t>
            </w:r>
            <w:r w:rsidRPr="0006508A">
              <w:rPr>
                <w:rFonts w:ascii="Arial" w:eastAsia="DengXian" w:hAnsi="Arial" w:cs="Arial"/>
                <w:color w:val="000000"/>
                <w:kern w:val="0"/>
                <w:szCs w:val="21"/>
              </w:rPr>
              <w:t>R</w:t>
            </w:r>
            <w:r w:rsidRPr="0006508A">
              <w:rPr>
                <w:rFonts w:ascii="Arial" w:eastAsia="DengXian" w:hAnsi="Arial" w:cs="Arial" w:hint="eastAsia"/>
                <w:color w:val="000000"/>
                <w:kern w:val="0"/>
                <w:szCs w:val="21"/>
              </w:rPr>
              <w:t>eaction</w:t>
            </w:r>
            <w:r w:rsidRPr="0006508A">
              <w:rPr>
                <w:rFonts w:ascii="Arial" w:eastAsia="DengXian" w:hAnsi="Arial" w:cs="Arial"/>
                <w:color w:val="000000"/>
                <w:kern w:val="0"/>
                <w:szCs w:val="21"/>
              </w:rPr>
              <w:t xml:space="preserve"> </w:t>
            </w:r>
            <w:r w:rsidRPr="00062A69">
              <w:rPr>
                <w:rFonts w:ascii="Arial" w:eastAsia="DengXian" w:hAnsi="Arial" w:cs="Arial" w:hint="eastAsia"/>
                <w:color w:val="000000"/>
                <w:kern w:val="0"/>
                <w:szCs w:val="21"/>
              </w:rPr>
              <w:t>S</w:t>
            </w:r>
            <w:r w:rsidRPr="00062A69">
              <w:rPr>
                <w:rFonts w:ascii="Arial" w:eastAsia="DengXian" w:hAnsi="Arial" w:cs="Arial"/>
                <w:color w:val="000000"/>
                <w:kern w:val="0"/>
                <w:szCs w:val="21"/>
              </w:rPr>
              <w:t>ystem</w:t>
            </w:r>
            <w:r w:rsidRPr="0006508A">
              <w:rPr>
                <w:rFonts w:ascii="Arial" w:eastAsia="DengXian" w:hAnsi="Arial" w:cs="Arial"/>
                <w:color w:val="000000"/>
                <w:kern w:val="0"/>
                <w:szCs w:val="21"/>
              </w:rPr>
              <w:t xml:space="preserve">                                                               </w:t>
            </w:r>
          </w:p>
        </w:tc>
      </w:tr>
      <w:tr w:rsidR="008B706D" w:rsidRPr="00062A69" w14:paraId="5D18E7F6" w14:textId="77777777" w:rsidTr="00E4668C">
        <w:trPr>
          <w:trHeight w:val="302"/>
        </w:trPr>
        <w:tc>
          <w:tcPr>
            <w:tcW w:w="2127" w:type="dxa"/>
            <w:gridSpan w:val="2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B4759CF" w14:textId="77777777" w:rsidR="008B706D" w:rsidRPr="00062A69" w:rsidRDefault="008B706D" w:rsidP="00E4668C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B4D0AAD" w14:textId="77777777" w:rsidR="008B706D" w:rsidRPr="00062A69" w:rsidRDefault="008B706D" w:rsidP="00E4668C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Cs w:val="21"/>
              </w:rPr>
            </w:pPr>
            <w:r w:rsidRPr="00062A69">
              <w:rPr>
                <w:rFonts w:ascii="DengXian" w:eastAsia="DengXian" w:hAnsi="DengXian" w:cs="宋体" w:hint="eastAsia"/>
                <w:color w:val="000000"/>
                <w:kern w:val="0"/>
                <w:szCs w:val="21"/>
              </w:rPr>
              <w:t>I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59F7CB1" w14:textId="77777777" w:rsidR="008B706D" w:rsidRPr="00062A69" w:rsidRDefault="008B706D" w:rsidP="00E4668C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Cs w:val="21"/>
              </w:rPr>
            </w:pPr>
            <w:r w:rsidRPr="00062A69">
              <w:rPr>
                <w:rFonts w:ascii="DengXian" w:eastAsia="DengXian" w:hAnsi="DengXian" w:cs="宋体" w:hint="eastAsia"/>
                <w:color w:val="000000"/>
                <w:kern w:val="0"/>
                <w:szCs w:val="21"/>
              </w:rPr>
              <w:t>II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27F7715" w14:textId="77777777" w:rsidR="008B706D" w:rsidRPr="00062A69" w:rsidRDefault="008B706D" w:rsidP="00E4668C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Cs w:val="21"/>
              </w:rPr>
            </w:pPr>
            <w:r w:rsidRPr="00062A69">
              <w:rPr>
                <w:rFonts w:ascii="DengXian" w:eastAsia="DengXian" w:hAnsi="DengXian" w:cs="宋体" w:hint="eastAsia"/>
                <w:color w:val="000000"/>
                <w:kern w:val="0"/>
                <w:szCs w:val="21"/>
              </w:rPr>
              <w:t>III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F081FDE" w14:textId="77777777" w:rsidR="008B706D" w:rsidRPr="00062A69" w:rsidRDefault="008B706D" w:rsidP="00E4668C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Cs w:val="21"/>
              </w:rPr>
            </w:pPr>
            <w:r w:rsidRPr="00062A69">
              <w:rPr>
                <w:rFonts w:ascii="DengXian" w:eastAsia="DengXian" w:hAnsi="DengXian" w:cs="宋体" w:hint="eastAsia"/>
                <w:color w:val="000000"/>
                <w:kern w:val="0"/>
                <w:szCs w:val="21"/>
              </w:rPr>
              <w:t>IV</w:t>
            </w:r>
          </w:p>
        </w:tc>
        <w:tc>
          <w:tcPr>
            <w:tcW w:w="993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5BB6D2D" w14:textId="77777777" w:rsidR="008B706D" w:rsidRPr="00062A69" w:rsidRDefault="008B706D" w:rsidP="00E4668C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Cs w:val="21"/>
              </w:rPr>
            </w:pPr>
            <w:r w:rsidRPr="00062A69">
              <w:rPr>
                <w:rFonts w:ascii="DengXian" w:eastAsia="DengXian" w:hAnsi="DengXian" w:cs="宋体" w:hint="eastAsia"/>
                <w:color w:val="000000"/>
                <w:kern w:val="0"/>
                <w:szCs w:val="21"/>
              </w:rPr>
              <w:t>V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25835E9" w14:textId="77777777" w:rsidR="008B706D" w:rsidRPr="00062A69" w:rsidRDefault="008B706D" w:rsidP="00E4668C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Cs w:val="21"/>
              </w:rPr>
            </w:pPr>
            <w:r w:rsidRPr="00062A69">
              <w:rPr>
                <w:rFonts w:ascii="DengXian" w:eastAsia="DengXian" w:hAnsi="DengXian" w:cs="宋体" w:hint="eastAsia"/>
                <w:color w:val="000000"/>
                <w:kern w:val="0"/>
                <w:szCs w:val="21"/>
              </w:rPr>
              <w:t>VI</w:t>
            </w:r>
          </w:p>
        </w:tc>
      </w:tr>
      <w:tr w:rsidR="008B706D" w:rsidRPr="00062A69" w14:paraId="07D67B45" w14:textId="77777777" w:rsidTr="00E4668C">
        <w:trPr>
          <w:trHeight w:val="500"/>
        </w:trPr>
        <w:tc>
          <w:tcPr>
            <w:tcW w:w="2127" w:type="dxa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1F87AAAD" w14:textId="77777777" w:rsidR="008B706D" w:rsidRPr="00062A69" w:rsidRDefault="008B706D" w:rsidP="00E4668C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062A69">
              <w:rPr>
                <w:rFonts w:ascii="Arial" w:eastAsia="DengXian" w:hAnsi="Arial" w:cs="Arial"/>
                <w:color w:val="000000"/>
                <w:kern w:val="0"/>
                <w:szCs w:val="21"/>
              </w:rPr>
              <w:t>Tyrosine</w:t>
            </w:r>
          </w:p>
        </w:tc>
        <w:tc>
          <w:tcPr>
            <w:tcW w:w="1275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32AB6E50" w14:textId="77777777" w:rsidR="008B706D" w:rsidRPr="00062A69" w:rsidRDefault="008B706D" w:rsidP="00E4668C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Cs w:val="21"/>
              </w:rPr>
            </w:pPr>
            <w:r w:rsidRPr="00062A69">
              <w:rPr>
                <w:rFonts w:ascii="DengXian" w:eastAsia="DengXian" w:hAnsi="DengXian" w:cs="宋体" w:hint="eastAsia"/>
                <w:color w:val="000000"/>
                <w:kern w:val="0"/>
                <w:szCs w:val="21"/>
              </w:rPr>
              <w:t>Tyr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75B3C721" w14:textId="77777777" w:rsidR="008B706D" w:rsidRPr="00062A69" w:rsidRDefault="008B706D" w:rsidP="00E4668C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Cs w:val="21"/>
              </w:rPr>
            </w:pPr>
            <w:r w:rsidRPr="00062A69">
              <w:rPr>
                <w:rFonts w:ascii="DengXian" w:eastAsia="DengXian" w:hAnsi="DengXian" w:cs="宋体" w:hint="eastAsia"/>
                <w:color w:val="000000"/>
                <w:kern w:val="0"/>
                <w:szCs w:val="21"/>
              </w:rPr>
              <w:t>Tyr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0CEB358D" w14:textId="77777777" w:rsidR="008B706D" w:rsidRPr="00062A69" w:rsidRDefault="008B706D" w:rsidP="00E4668C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Cs w:val="21"/>
              </w:rPr>
            </w:pPr>
            <w:r w:rsidRPr="00062A69">
              <w:rPr>
                <w:rFonts w:ascii="DengXian" w:eastAsia="DengXian" w:hAnsi="DengXian" w:cs="宋体" w:hint="eastAsia"/>
                <w:color w:val="000000"/>
                <w:kern w:val="0"/>
                <w:szCs w:val="21"/>
              </w:rPr>
              <w:t>Tyr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36721FBD" w14:textId="77777777" w:rsidR="008B706D" w:rsidRPr="00062A69" w:rsidRDefault="008B706D" w:rsidP="00E4668C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Cs w:val="21"/>
              </w:rPr>
            </w:pPr>
            <w:r w:rsidRPr="00062A69">
              <w:rPr>
                <w:rFonts w:ascii="DengXian" w:eastAsia="DengXian" w:hAnsi="DengXian" w:cs="宋体" w:hint="eastAsia"/>
                <w:color w:val="000000"/>
                <w:kern w:val="0"/>
                <w:szCs w:val="21"/>
              </w:rPr>
              <w:t>Tyr</w:t>
            </w:r>
          </w:p>
        </w:tc>
        <w:tc>
          <w:tcPr>
            <w:tcW w:w="993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5338745E" w14:textId="77777777" w:rsidR="008B706D" w:rsidRPr="00062A69" w:rsidRDefault="008B706D" w:rsidP="00E4668C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Cs w:val="21"/>
              </w:rPr>
            </w:pPr>
            <w:r w:rsidRPr="00062A69">
              <w:rPr>
                <w:rFonts w:ascii="DengXian" w:eastAsia="DengXian" w:hAnsi="DengXian" w:cs="宋体" w:hint="eastAsia"/>
                <w:color w:val="000000"/>
                <w:kern w:val="0"/>
                <w:szCs w:val="21"/>
              </w:rPr>
              <w:t>Tyr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37D52AC4" w14:textId="77777777" w:rsidR="008B706D" w:rsidRPr="00062A69" w:rsidRDefault="008B706D" w:rsidP="00E4668C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Cs w:val="21"/>
              </w:rPr>
            </w:pPr>
            <w:r w:rsidRPr="00062A69">
              <w:rPr>
                <w:rFonts w:ascii="DengXian" w:eastAsia="DengXian" w:hAnsi="DengXian" w:cs="宋体" w:hint="eastAsia"/>
                <w:color w:val="000000"/>
                <w:kern w:val="0"/>
                <w:szCs w:val="21"/>
              </w:rPr>
              <w:t>Tyr</w:t>
            </w:r>
          </w:p>
        </w:tc>
      </w:tr>
      <w:tr w:rsidR="008B706D" w:rsidRPr="00062A69" w14:paraId="38A91FBD" w14:textId="77777777" w:rsidTr="00E4668C">
        <w:trPr>
          <w:trHeight w:val="620"/>
        </w:trPr>
        <w:tc>
          <w:tcPr>
            <w:tcW w:w="2127" w:type="dxa"/>
            <w:gridSpan w:val="2"/>
            <w:shd w:val="clear" w:color="auto" w:fill="auto"/>
            <w:vAlign w:val="center"/>
            <w:hideMark/>
          </w:tcPr>
          <w:p w14:paraId="4A43C648" w14:textId="77777777" w:rsidR="008B706D" w:rsidRPr="00062A69" w:rsidRDefault="008B706D" w:rsidP="00E4668C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062A69">
              <w:rPr>
                <w:rFonts w:ascii="Arial" w:eastAsia="DengXian" w:hAnsi="Arial" w:cs="Arial"/>
                <w:color w:val="000000"/>
                <w:kern w:val="0"/>
                <w:szCs w:val="21"/>
              </w:rPr>
              <w:t>Iodine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51A852F" w14:textId="77777777" w:rsidR="008B706D" w:rsidRPr="00062A69" w:rsidRDefault="008B706D" w:rsidP="00E4668C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Cs w:val="21"/>
              </w:rPr>
            </w:pPr>
            <w:r w:rsidRPr="00062A69">
              <w:rPr>
                <w:rFonts w:ascii="DengXian" w:eastAsia="DengXian" w:hAnsi="DengXian" w:cs="宋体" w:hint="eastAsia"/>
                <w:color w:val="000000"/>
                <w:kern w:val="0"/>
                <w:szCs w:val="21"/>
              </w:rPr>
              <w:t>I</w:t>
            </w:r>
            <w:r w:rsidRPr="00062A69">
              <w:rPr>
                <w:rFonts w:ascii="DengXian" w:eastAsia="DengXian" w:hAnsi="DengXian" w:cs="宋体" w:hint="eastAsia"/>
                <w:color w:val="000000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5742B6D" w14:textId="77777777" w:rsidR="008B706D" w:rsidRPr="00062A69" w:rsidRDefault="008B706D" w:rsidP="00E4668C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Cs w:val="21"/>
              </w:rPr>
            </w:pPr>
            <w:r w:rsidRPr="00062A69">
              <w:rPr>
                <w:rFonts w:ascii="DengXian" w:eastAsia="DengXian" w:hAnsi="DengXian" w:cs="宋体" w:hint="eastAsia"/>
                <w:color w:val="000000"/>
                <w:kern w:val="0"/>
                <w:szCs w:val="21"/>
              </w:rPr>
              <w:t>I</w:t>
            </w:r>
            <w:r w:rsidRPr="00062A69">
              <w:rPr>
                <w:rFonts w:ascii="DengXian" w:eastAsia="DengXian" w:hAnsi="DengXian" w:cs="宋体" w:hint="eastAsia"/>
                <w:color w:val="000000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4B2B5C9" w14:textId="77777777" w:rsidR="008B706D" w:rsidRPr="00062A69" w:rsidRDefault="008B706D" w:rsidP="00E4668C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Cs w:val="21"/>
              </w:rPr>
            </w:pPr>
            <w:r w:rsidRPr="00062A69">
              <w:rPr>
                <w:rFonts w:ascii="DengXian" w:eastAsia="DengXian" w:hAnsi="DengXian" w:cs="宋体" w:hint="eastAsia"/>
                <w:color w:val="000000"/>
                <w:kern w:val="0"/>
                <w:szCs w:val="21"/>
              </w:rPr>
              <w:t>I</w:t>
            </w:r>
            <w:r w:rsidRPr="00062A69">
              <w:rPr>
                <w:rFonts w:ascii="DengXian" w:eastAsia="DengXian" w:hAnsi="DengXian" w:cs="宋体" w:hint="eastAsia"/>
                <w:color w:val="000000"/>
                <w:kern w:val="0"/>
                <w:szCs w:val="21"/>
                <w:vertAlign w:val="superscript"/>
              </w:rPr>
              <w:t>-</w:t>
            </w:r>
            <w:r w:rsidRPr="00062A69">
              <w:rPr>
                <w:rFonts w:ascii="DengXian" w:eastAsia="DengXian" w:hAnsi="DengXian" w:cs="宋体" w:hint="eastAsia"/>
                <w:color w:val="000000"/>
                <w:kern w:val="0"/>
                <w:szCs w:val="21"/>
              </w:rPr>
              <w:t>/I</w:t>
            </w:r>
            <w:r w:rsidRPr="00062A69">
              <w:rPr>
                <w:rFonts w:ascii="DengXian" w:eastAsia="DengXian" w:hAnsi="DengXian" w:cs="宋体" w:hint="eastAsia"/>
                <w:color w:val="000000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6F4BAE8" w14:textId="77777777" w:rsidR="008B706D" w:rsidRPr="00062A69" w:rsidRDefault="008B706D" w:rsidP="00E4668C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Cs w:val="21"/>
              </w:rPr>
            </w:pPr>
            <w:r w:rsidRPr="00062A69">
              <w:rPr>
                <w:rFonts w:ascii="DengXian" w:eastAsia="DengXian" w:hAnsi="DengXian" w:cs="宋体" w:hint="eastAsia"/>
                <w:color w:val="000000"/>
                <w:kern w:val="0"/>
                <w:szCs w:val="21"/>
              </w:rPr>
              <w:t>I</w:t>
            </w:r>
            <w:r w:rsidRPr="00062A69">
              <w:rPr>
                <w:rFonts w:ascii="DengXian" w:eastAsia="DengXian" w:hAnsi="DengXian" w:cs="宋体" w:hint="eastAsia"/>
                <w:color w:val="000000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5B33CC8" w14:textId="77777777" w:rsidR="008B706D" w:rsidRPr="00062A69" w:rsidRDefault="008B706D" w:rsidP="00E4668C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Cs w:val="21"/>
              </w:rPr>
            </w:pPr>
            <w:r w:rsidRPr="00062A69">
              <w:rPr>
                <w:rFonts w:ascii="DengXian" w:eastAsia="DengXian" w:hAnsi="DengXian" w:cs="宋体" w:hint="eastAsia"/>
                <w:color w:val="000000"/>
                <w:kern w:val="0"/>
                <w:szCs w:val="21"/>
              </w:rPr>
              <w:t>I</w:t>
            </w:r>
            <w:r w:rsidRPr="00062A69">
              <w:rPr>
                <w:rFonts w:ascii="DengXian" w:eastAsia="DengXian" w:hAnsi="DengXian" w:cs="宋体" w:hint="eastAsia"/>
                <w:color w:val="000000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82FB114" w14:textId="77777777" w:rsidR="008B706D" w:rsidRPr="00062A69" w:rsidRDefault="008B706D" w:rsidP="00E4668C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Cs w:val="21"/>
              </w:rPr>
            </w:pPr>
            <w:r w:rsidRPr="00062A69">
              <w:rPr>
                <w:rFonts w:ascii="DengXian" w:eastAsia="DengXian" w:hAnsi="DengXian" w:cs="宋体" w:hint="eastAsia"/>
                <w:color w:val="000000"/>
                <w:kern w:val="0"/>
                <w:szCs w:val="21"/>
              </w:rPr>
              <w:t>I</w:t>
            </w:r>
            <w:r w:rsidRPr="00062A69">
              <w:rPr>
                <w:rFonts w:ascii="DengXian" w:eastAsia="DengXian" w:hAnsi="DengXian" w:cs="宋体" w:hint="eastAsia"/>
                <w:color w:val="000000"/>
                <w:kern w:val="0"/>
                <w:szCs w:val="21"/>
                <w:vertAlign w:val="superscript"/>
              </w:rPr>
              <w:t>-</w:t>
            </w:r>
          </w:p>
        </w:tc>
      </w:tr>
      <w:tr w:rsidR="008B706D" w:rsidRPr="00062A69" w14:paraId="361D3697" w14:textId="77777777" w:rsidTr="00E4668C">
        <w:trPr>
          <w:trHeight w:val="620"/>
        </w:trPr>
        <w:tc>
          <w:tcPr>
            <w:tcW w:w="2127" w:type="dxa"/>
            <w:gridSpan w:val="2"/>
            <w:shd w:val="clear" w:color="auto" w:fill="auto"/>
            <w:vAlign w:val="center"/>
            <w:hideMark/>
          </w:tcPr>
          <w:p w14:paraId="4B335679" w14:textId="77777777" w:rsidR="008B706D" w:rsidRPr="00062A69" w:rsidRDefault="008B706D" w:rsidP="00E4668C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062A69">
              <w:rPr>
                <w:rFonts w:ascii="Arial" w:eastAsia="DengXian" w:hAnsi="Arial" w:cs="Arial"/>
                <w:color w:val="000000"/>
                <w:kern w:val="0"/>
                <w:szCs w:val="21"/>
              </w:rPr>
              <w:t>Hydrogen peroxide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B893E5F" w14:textId="77777777" w:rsidR="008B706D" w:rsidRPr="00062A69" w:rsidRDefault="008B706D" w:rsidP="00E4668C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Cs w:val="21"/>
              </w:rPr>
            </w:pPr>
            <w:r w:rsidRPr="00062A69">
              <w:rPr>
                <w:rFonts w:ascii="DengXian" w:eastAsia="DengXian" w:hAnsi="DengXian" w:cs="宋体" w:hint="eastAsia"/>
                <w:color w:val="000000"/>
                <w:kern w:val="0"/>
                <w:szCs w:val="21"/>
              </w:rPr>
              <w:t>H</w:t>
            </w:r>
            <w:r w:rsidRPr="00062A69">
              <w:rPr>
                <w:rFonts w:ascii="DengXian" w:eastAsia="DengXian" w:hAnsi="DengXian" w:cs="宋体" w:hint="eastAsia"/>
                <w:color w:val="000000"/>
                <w:kern w:val="0"/>
                <w:szCs w:val="21"/>
                <w:vertAlign w:val="subscript"/>
              </w:rPr>
              <w:t>2</w:t>
            </w:r>
            <w:r w:rsidRPr="00062A69">
              <w:rPr>
                <w:rFonts w:ascii="DengXian" w:eastAsia="DengXian" w:hAnsi="DengXian" w:cs="宋体" w:hint="eastAsia"/>
                <w:color w:val="000000"/>
                <w:kern w:val="0"/>
                <w:szCs w:val="21"/>
              </w:rPr>
              <w:t>O</w:t>
            </w:r>
            <w:r w:rsidRPr="00062A69">
              <w:rPr>
                <w:rFonts w:ascii="DengXian" w:eastAsia="DengXian" w:hAnsi="DengXian" w:cs="宋体" w:hint="eastAsia"/>
                <w:color w:val="000000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B2A70E5" w14:textId="77777777" w:rsidR="008B706D" w:rsidRPr="00062A69" w:rsidRDefault="008B706D" w:rsidP="00E4668C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Cs w:val="21"/>
              </w:rPr>
            </w:pPr>
            <w:r w:rsidRPr="00062A69">
              <w:rPr>
                <w:rFonts w:ascii="DengXian" w:eastAsia="DengXian" w:hAnsi="DengXian" w:cs="宋体" w:hint="eastAsia"/>
                <w:color w:val="000000"/>
                <w:kern w:val="0"/>
                <w:szCs w:val="21"/>
              </w:rPr>
              <w:t>H</w:t>
            </w:r>
            <w:r w:rsidRPr="00062A69">
              <w:rPr>
                <w:rFonts w:ascii="DengXian" w:eastAsia="DengXian" w:hAnsi="DengXian" w:cs="宋体" w:hint="eastAsia"/>
                <w:color w:val="000000"/>
                <w:kern w:val="0"/>
                <w:szCs w:val="21"/>
                <w:vertAlign w:val="subscript"/>
              </w:rPr>
              <w:t>2</w:t>
            </w:r>
            <w:r w:rsidRPr="00062A69">
              <w:rPr>
                <w:rFonts w:ascii="DengXian" w:eastAsia="DengXian" w:hAnsi="DengXian" w:cs="宋体" w:hint="eastAsia"/>
                <w:color w:val="000000"/>
                <w:kern w:val="0"/>
                <w:szCs w:val="21"/>
              </w:rPr>
              <w:t>O</w:t>
            </w:r>
            <w:r w:rsidRPr="00062A69">
              <w:rPr>
                <w:rFonts w:ascii="DengXian" w:eastAsia="DengXian" w:hAnsi="DengXian" w:cs="宋体" w:hint="eastAsia"/>
                <w:color w:val="000000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639C561" w14:textId="77777777" w:rsidR="008B706D" w:rsidRPr="00062A69" w:rsidRDefault="008B706D" w:rsidP="00E4668C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Cs w:val="21"/>
              </w:rPr>
            </w:pPr>
            <w:r w:rsidRPr="00062A69">
              <w:rPr>
                <w:rFonts w:ascii="DengXian" w:eastAsia="DengXian" w:hAnsi="DengXian" w:cs="宋体" w:hint="eastAsia"/>
                <w:color w:val="000000"/>
                <w:kern w:val="0"/>
                <w:szCs w:val="21"/>
              </w:rPr>
              <w:t>H</w:t>
            </w:r>
            <w:r w:rsidRPr="00062A69">
              <w:rPr>
                <w:rFonts w:ascii="DengXian" w:eastAsia="DengXian" w:hAnsi="DengXian" w:cs="宋体" w:hint="eastAsia"/>
                <w:color w:val="000000"/>
                <w:kern w:val="0"/>
                <w:szCs w:val="21"/>
                <w:vertAlign w:val="subscript"/>
              </w:rPr>
              <w:t>2</w:t>
            </w:r>
            <w:r w:rsidRPr="00062A69">
              <w:rPr>
                <w:rFonts w:ascii="DengXian" w:eastAsia="DengXian" w:hAnsi="DengXian" w:cs="宋体" w:hint="eastAsia"/>
                <w:color w:val="000000"/>
                <w:kern w:val="0"/>
                <w:szCs w:val="21"/>
              </w:rPr>
              <w:t>O</w:t>
            </w:r>
            <w:r w:rsidRPr="00062A69">
              <w:rPr>
                <w:rFonts w:ascii="DengXian" w:eastAsia="DengXian" w:hAnsi="DengXian" w:cs="宋体" w:hint="eastAsia"/>
                <w:color w:val="000000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155D8F4" w14:textId="77777777" w:rsidR="008B706D" w:rsidRPr="00062A69" w:rsidRDefault="008B706D" w:rsidP="00E4668C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Cs w:val="21"/>
              </w:rPr>
            </w:pPr>
            <w:r w:rsidRPr="00062A69">
              <w:rPr>
                <w:rFonts w:ascii="DengXian" w:eastAsia="DengXian" w:hAnsi="DengXian" w:cs="宋体" w:hint="eastAsia"/>
                <w:color w:val="000000"/>
                <w:kern w:val="0"/>
                <w:szCs w:val="21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570E3C2" w14:textId="77777777" w:rsidR="008B706D" w:rsidRPr="00062A69" w:rsidRDefault="008B706D" w:rsidP="00E4668C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Cs w:val="21"/>
              </w:rPr>
            </w:pPr>
            <w:r w:rsidRPr="00062A69">
              <w:rPr>
                <w:rFonts w:ascii="DengXian" w:eastAsia="DengXian" w:hAnsi="DengXian" w:cs="宋体" w:hint="eastAsia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6DE3829" w14:textId="77777777" w:rsidR="008B706D" w:rsidRPr="00062A69" w:rsidRDefault="008B706D" w:rsidP="00E4668C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Cs w:val="21"/>
              </w:rPr>
            </w:pPr>
            <w:r w:rsidRPr="00062A69">
              <w:rPr>
                <w:rFonts w:ascii="DengXian" w:eastAsia="DengXian" w:hAnsi="DengXian" w:cs="宋体" w:hint="eastAsia"/>
                <w:color w:val="000000"/>
                <w:kern w:val="0"/>
                <w:szCs w:val="21"/>
              </w:rPr>
              <w:t>-</w:t>
            </w:r>
          </w:p>
        </w:tc>
      </w:tr>
      <w:tr w:rsidR="008B706D" w:rsidRPr="00062A69" w14:paraId="4F5BD964" w14:textId="77777777" w:rsidTr="00E4668C">
        <w:trPr>
          <w:trHeight w:val="620"/>
        </w:trPr>
        <w:tc>
          <w:tcPr>
            <w:tcW w:w="2127" w:type="dxa"/>
            <w:gridSpan w:val="2"/>
            <w:tcBorders>
              <w:bottom w:val="nil"/>
            </w:tcBorders>
            <w:shd w:val="clear" w:color="auto" w:fill="auto"/>
            <w:vAlign w:val="center"/>
            <w:hideMark/>
          </w:tcPr>
          <w:p w14:paraId="19C41374" w14:textId="77777777" w:rsidR="008B706D" w:rsidRPr="00062A69" w:rsidRDefault="008B706D" w:rsidP="00E4668C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062A69">
              <w:rPr>
                <w:rFonts w:ascii="Arial" w:eastAsia="DengXian" w:hAnsi="Arial" w:cs="Arial"/>
                <w:color w:val="000000"/>
                <w:kern w:val="0"/>
                <w:szCs w:val="21"/>
              </w:rPr>
              <w:t>Thyroid peroxidase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122AFF64" w14:textId="77777777" w:rsidR="008B706D" w:rsidRPr="00062A69" w:rsidRDefault="008B706D" w:rsidP="00E4668C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Cs w:val="21"/>
              </w:rPr>
            </w:pPr>
            <w:r w:rsidRPr="00062A69">
              <w:rPr>
                <w:rFonts w:ascii="DengXian" w:eastAsia="DengXian" w:hAnsi="DengXian" w:cs="宋体" w:hint="eastAsia"/>
                <w:color w:val="000000"/>
                <w:kern w:val="0"/>
                <w:szCs w:val="21"/>
              </w:rPr>
              <w:t>TPO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1694664A" w14:textId="77777777" w:rsidR="008B706D" w:rsidRPr="00062A69" w:rsidRDefault="008B706D" w:rsidP="00E4668C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Cs w:val="21"/>
              </w:rPr>
            </w:pPr>
            <w:r w:rsidRPr="00062A69">
              <w:rPr>
                <w:rFonts w:ascii="DengXian" w:eastAsia="DengXian" w:hAnsi="DengXian" w:cs="宋体" w:hint="eastAsia"/>
                <w:color w:val="000000"/>
                <w:kern w:val="0"/>
                <w:szCs w:val="21"/>
              </w:rPr>
              <w:t>TPO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5624D8E2" w14:textId="77777777" w:rsidR="008B706D" w:rsidRPr="00062A69" w:rsidRDefault="008B706D" w:rsidP="00E4668C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Cs w:val="21"/>
              </w:rPr>
            </w:pPr>
            <w:r w:rsidRPr="00062A69">
              <w:rPr>
                <w:rFonts w:ascii="DengXian" w:eastAsia="DengXian" w:hAnsi="DengXian" w:cs="宋体" w:hint="eastAsia"/>
                <w:color w:val="000000"/>
                <w:kern w:val="0"/>
                <w:szCs w:val="21"/>
              </w:rPr>
              <w:t>TPO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5EA13230" w14:textId="77777777" w:rsidR="008B706D" w:rsidRPr="00062A69" w:rsidRDefault="008B706D" w:rsidP="00E4668C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Cs w:val="21"/>
              </w:rPr>
            </w:pPr>
            <w:r w:rsidRPr="00062A69">
              <w:rPr>
                <w:rFonts w:ascii="DengXian" w:eastAsia="DengXian" w:hAnsi="DengXian" w:cs="宋体" w:hint="eastAsia"/>
                <w:color w:val="000000"/>
                <w:kern w:val="0"/>
                <w:szCs w:val="21"/>
              </w:rPr>
              <w:t>TPO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690F3E57" w14:textId="77777777" w:rsidR="008B706D" w:rsidRPr="00062A69" w:rsidRDefault="008B706D" w:rsidP="00E4668C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Cs w:val="21"/>
              </w:rPr>
            </w:pPr>
            <w:r w:rsidRPr="00062A69">
              <w:rPr>
                <w:rFonts w:ascii="DengXian" w:eastAsia="DengXian" w:hAnsi="DengXian" w:cs="宋体" w:hint="eastAsia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08D786D2" w14:textId="77777777" w:rsidR="008B706D" w:rsidRPr="00062A69" w:rsidRDefault="008B706D" w:rsidP="00E4668C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Cs w:val="21"/>
              </w:rPr>
            </w:pPr>
            <w:r w:rsidRPr="00062A69">
              <w:rPr>
                <w:rFonts w:ascii="DengXian" w:eastAsia="DengXian" w:hAnsi="DengXian" w:cs="宋体" w:hint="eastAsia"/>
                <w:color w:val="000000"/>
                <w:kern w:val="0"/>
                <w:szCs w:val="21"/>
              </w:rPr>
              <w:t>-</w:t>
            </w:r>
          </w:p>
        </w:tc>
      </w:tr>
      <w:tr w:rsidR="008B706D" w:rsidRPr="00062A69" w14:paraId="4DDF9BC6" w14:textId="77777777" w:rsidTr="00E4668C">
        <w:trPr>
          <w:trHeight w:val="620"/>
        </w:trPr>
        <w:tc>
          <w:tcPr>
            <w:tcW w:w="212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AFA686" w14:textId="77777777" w:rsidR="008B706D" w:rsidRPr="00062A69" w:rsidRDefault="008B706D" w:rsidP="00E4668C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DengXian" w:hAnsi="Arial" w:cs="Arial" w:hint="eastAsia"/>
                <w:color w:val="000000"/>
                <w:kern w:val="0"/>
                <w:szCs w:val="21"/>
              </w:rPr>
              <w:t>Result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942A50" w14:textId="77777777" w:rsidR="008B706D" w:rsidRPr="00062A69" w:rsidRDefault="008B706D" w:rsidP="00E4668C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280B6A" w14:textId="77777777" w:rsidR="008B706D" w:rsidRPr="00062A69" w:rsidRDefault="008B706D" w:rsidP="00E4668C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4ABEDF" w14:textId="77777777" w:rsidR="008B706D" w:rsidRPr="00062A69" w:rsidRDefault="008B706D" w:rsidP="00E4668C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8930ED" w14:textId="77777777" w:rsidR="008B706D" w:rsidRPr="00062A69" w:rsidRDefault="008B706D" w:rsidP="00E4668C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26CB9C" w14:textId="77777777" w:rsidR="008B706D" w:rsidRPr="00062A69" w:rsidRDefault="008B706D" w:rsidP="00E4668C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5E25DF" w14:textId="77777777" w:rsidR="008B706D" w:rsidRPr="00062A69" w:rsidRDefault="008B706D" w:rsidP="00E4668C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Cs w:val="21"/>
              </w:rPr>
            </w:pPr>
          </w:p>
        </w:tc>
      </w:tr>
      <w:tr w:rsidR="008B706D" w:rsidRPr="00062A69" w14:paraId="29ADB0E2" w14:textId="77777777" w:rsidTr="00E4668C">
        <w:trPr>
          <w:trHeight w:val="674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67EAE0" w14:textId="77777777" w:rsidR="008B706D" w:rsidRDefault="008B706D" w:rsidP="00E4668C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062A69">
              <w:rPr>
                <w:rFonts w:ascii="DengXian" w:eastAsia="DengXian" w:hAnsi="DengXian" w:cs="宋体" w:hint="eastAsia"/>
                <w:color w:val="000000"/>
                <w:kern w:val="0"/>
                <w:szCs w:val="21"/>
              </w:rPr>
              <w:t>Tyr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AA5517" w14:textId="77777777" w:rsidR="008B706D" w:rsidRDefault="008B706D" w:rsidP="00E4668C">
            <w:pPr>
              <w:widowControl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7EF64B8" wp14:editId="75F7B4EB">
                      <wp:simplePos x="0" y="0"/>
                      <wp:positionH relativeFrom="column">
                        <wp:posOffset>335915</wp:posOffset>
                      </wp:positionH>
                      <wp:positionV relativeFrom="paragraph">
                        <wp:posOffset>-50165</wp:posOffset>
                      </wp:positionV>
                      <wp:extent cx="0" cy="254000"/>
                      <wp:effectExtent l="50800" t="0" r="63500" b="38100"/>
                      <wp:wrapNone/>
                      <wp:docPr id="26" name="直线箭头连接符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2540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175AD9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线箭头连接符 26" o:spid="_x0000_s1026" type="#_x0000_t32" style="position:absolute;left:0;text-align:left;margin-left:26.45pt;margin-top:-3.95pt;width:0;height:20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&#13;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F124C" w14:textId="77777777" w:rsidR="008B706D" w:rsidRDefault="008B706D" w:rsidP="00E4668C">
            <w:pPr>
              <w:widowControl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AE47F8D" wp14:editId="6AFE1884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-61595</wp:posOffset>
                      </wp:positionV>
                      <wp:extent cx="0" cy="254000"/>
                      <wp:effectExtent l="50800" t="0" r="63500" b="38100"/>
                      <wp:wrapNone/>
                      <wp:docPr id="27" name="直线箭头连接符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2540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64EC90" id="直线箭头连接符 27" o:spid="_x0000_s1026" type="#_x0000_t32" style="position:absolute;left:0;text-align:left;margin-left:23pt;margin-top:-4.85pt;width:0;height:20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&#13;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DB743" w14:textId="77777777" w:rsidR="008B706D" w:rsidRDefault="008B706D" w:rsidP="00E4668C">
            <w:pPr>
              <w:widowControl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0FF670E" wp14:editId="51215B87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-48895</wp:posOffset>
                      </wp:positionV>
                      <wp:extent cx="0" cy="254000"/>
                      <wp:effectExtent l="50800" t="0" r="63500" b="38100"/>
                      <wp:wrapNone/>
                      <wp:docPr id="31" name="直线箭头连接符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2540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76A9C4" id="直线箭头连接符 31" o:spid="_x0000_s1026" type="#_x0000_t32" style="position:absolute;left:0;text-align:left;margin-left:20.5pt;margin-top:-3.85pt;width:0;height:20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&#13;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C7462" w14:textId="77777777" w:rsidR="008B706D" w:rsidRDefault="008B706D" w:rsidP="00E4668C">
            <w:pPr>
              <w:widowControl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7C122E9" wp14:editId="17650875">
                      <wp:simplePos x="0" y="0"/>
                      <wp:positionH relativeFrom="column">
                        <wp:posOffset>261620</wp:posOffset>
                      </wp:positionH>
                      <wp:positionV relativeFrom="paragraph">
                        <wp:posOffset>-46990</wp:posOffset>
                      </wp:positionV>
                      <wp:extent cx="0" cy="254000"/>
                      <wp:effectExtent l="50800" t="0" r="63500" b="38100"/>
                      <wp:wrapNone/>
                      <wp:docPr id="30" name="直线箭头连接符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2540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D5876A" id="直线箭头连接符 30" o:spid="_x0000_s1026" type="#_x0000_t32" style="position:absolute;left:0;text-align:left;margin-left:20.6pt;margin-top:-3.7pt;width:0;height:20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&#13;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79B4C8" w14:textId="77777777" w:rsidR="008B706D" w:rsidRDefault="008B706D" w:rsidP="00E4668C">
            <w:pPr>
              <w:widowControl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A0232BE" wp14:editId="61616C60">
                      <wp:simplePos x="0" y="0"/>
                      <wp:positionH relativeFrom="column">
                        <wp:posOffset>232410</wp:posOffset>
                      </wp:positionH>
                      <wp:positionV relativeFrom="paragraph">
                        <wp:posOffset>-18415</wp:posOffset>
                      </wp:positionV>
                      <wp:extent cx="0" cy="254000"/>
                      <wp:effectExtent l="50800" t="0" r="63500" b="38100"/>
                      <wp:wrapNone/>
                      <wp:docPr id="29" name="直线箭头连接符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2540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93AB36" id="直线箭头连接符 29" o:spid="_x0000_s1026" type="#_x0000_t32" style="position:absolute;left:0;text-align:left;margin-left:18.3pt;margin-top:-1.45pt;width:0;height:20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&#13;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94D0D" w14:textId="77777777" w:rsidR="008B706D" w:rsidRPr="00062A69" w:rsidRDefault="008B706D" w:rsidP="00E4668C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1879868" wp14:editId="79EEBF72">
                      <wp:simplePos x="0" y="0"/>
                      <wp:positionH relativeFrom="column">
                        <wp:posOffset>498475</wp:posOffset>
                      </wp:positionH>
                      <wp:positionV relativeFrom="paragraph">
                        <wp:posOffset>-43180</wp:posOffset>
                      </wp:positionV>
                      <wp:extent cx="0" cy="254000"/>
                      <wp:effectExtent l="50800" t="0" r="63500" b="38100"/>
                      <wp:wrapNone/>
                      <wp:docPr id="32" name="直线箭头连接符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2540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95AA2E" id="直线箭头连接符 32" o:spid="_x0000_s1026" type="#_x0000_t32" style="position:absolute;left:0;text-align:left;margin-left:39.25pt;margin-top:-3.4pt;width:0;height:20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&#13;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DengXian" w:eastAsia="DengXian" w:hAnsi="DengXian" w:cs="宋体"/>
                <w:color w:val="000000"/>
                <w:kern w:val="0"/>
                <w:szCs w:val="21"/>
              </w:rPr>
              <w:t>NO</w:t>
            </w:r>
          </w:p>
        </w:tc>
      </w:tr>
      <w:tr w:rsidR="008B706D" w:rsidRPr="00062A69" w14:paraId="213A13FE" w14:textId="77777777" w:rsidTr="00E4668C">
        <w:trPr>
          <w:trHeight w:val="620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679AAF" w14:textId="77777777" w:rsidR="008B706D" w:rsidRDefault="008B706D" w:rsidP="00E4668C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>
              <w:rPr>
                <w:rFonts w:hint="eastAsia"/>
                <w:noProof/>
              </w:rPr>
              <w:t>M</w:t>
            </w:r>
            <w:r>
              <w:rPr>
                <w:noProof/>
              </w:rPr>
              <w:t>IT</w:t>
            </w:r>
            <w:r w:rsidRPr="003D4E56">
              <w:rPr>
                <w:noProof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5D11D" w14:textId="77777777" w:rsidR="008B706D" w:rsidRDefault="008B706D" w:rsidP="00E4668C">
            <w:pPr>
              <w:widowControl/>
              <w:jc w:val="center"/>
              <w:rPr>
                <w:noProof/>
              </w:rPr>
            </w:pPr>
            <w:r>
              <w:rPr>
                <w:noProof/>
              </w:rPr>
              <w:t>+++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541F72" w14:textId="77777777" w:rsidR="008B706D" w:rsidRDefault="008B706D" w:rsidP="00E4668C">
            <w:pPr>
              <w:widowControl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+</w:t>
            </w:r>
            <w:r>
              <w:rPr>
                <w:noProof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47576A" w14:textId="77777777" w:rsidR="008B706D" w:rsidRDefault="008B706D" w:rsidP="00E4668C">
            <w:pPr>
              <w:widowControl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+</w:t>
            </w:r>
            <w:r>
              <w:rPr>
                <w:noProof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17937" w14:textId="77777777" w:rsidR="008B706D" w:rsidRDefault="008B706D" w:rsidP="00E4668C">
            <w:pPr>
              <w:widowControl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4088D" w14:textId="77777777" w:rsidR="008B706D" w:rsidRDefault="008B706D" w:rsidP="00E4668C">
            <w:pPr>
              <w:widowControl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8CD55" w14:textId="77777777" w:rsidR="008B706D" w:rsidRPr="00062A69" w:rsidRDefault="008B706D" w:rsidP="00E4668C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Cs w:val="21"/>
              </w:rPr>
            </w:pPr>
            <w:r>
              <w:rPr>
                <w:rFonts w:ascii="DengXian" w:eastAsia="DengXian" w:hAnsi="DengXian" w:cs="宋体" w:hint="eastAsia"/>
                <w:color w:val="000000"/>
                <w:kern w:val="0"/>
                <w:szCs w:val="21"/>
              </w:rPr>
              <w:t>-</w:t>
            </w:r>
          </w:p>
        </w:tc>
      </w:tr>
      <w:tr w:rsidR="008B706D" w:rsidRPr="00062A69" w14:paraId="7C79119E" w14:textId="77777777" w:rsidTr="00E4668C">
        <w:trPr>
          <w:trHeight w:val="620"/>
        </w:trPr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1DB025" w14:textId="77777777" w:rsidR="008B706D" w:rsidRDefault="008B706D" w:rsidP="00E4668C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>
              <w:rPr>
                <w:rFonts w:hint="eastAsia"/>
                <w:noProof/>
              </w:rPr>
              <w:t>D</w:t>
            </w:r>
            <w:r>
              <w:rPr>
                <w:noProof/>
              </w:rPr>
              <w:t>IT</w:t>
            </w:r>
            <w:r w:rsidRPr="003D4E56">
              <w:rPr>
                <w:noProof/>
                <w:sz w:val="28"/>
                <w:szCs w:val="28"/>
                <w:vertAlign w:val="superscript"/>
              </w:rPr>
              <w:t>#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9FB501D" w14:textId="77777777" w:rsidR="008B706D" w:rsidRDefault="008B706D" w:rsidP="00E4668C">
            <w:pPr>
              <w:widowControl/>
              <w:jc w:val="center"/>
              <w:rPr>
                <w:noProof/>
              </w:rPr>
            </w:pPr>
            <w:r>
              <w:rPr>
                <w:noProof/>
              </w:rPr>
              <w:t>+++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93D25C1" w14:textId="77777777" w:rsidR="008B706D" w:rsidRDefault="008B706D" w:rsidP="00E4668C">
            <w:pPr>
              <w:widowControl/>
              <w:jc w:val="center"/>
              <w:rPr>
                <w:noProof/>
              </w:rPr>
            </w:pPr>
            <w:r>
              <w:rPr>
                <w:noProof/>
              </w:rPr>
              <w:t>++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9DE1FF3" w14:textId="77777777" w:rsidR="008B706D" w:rsidRDefault="008B706D" w:rsidP="00E4668C">
            <w:pPr>
              <w:widowControl/>
              <w:jc w:val="center"/>
              <w:rPr>
                <w:noProof/>
              </w:rPr>
            </w:pPr>
            <w:r>
              <w:rPr>
                <w:noProof/>
              </w:rPr>
              <w:t>++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97C8804" w14:textId="77777777" w:rsidR="008B706D" w:rsidRDefault="008B706D" w:rsidP="00E4668C">
            <w:pPr>
              <w:widowControl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97ADA05" w14:textId="77777777" w:rsidR="008B706D" w:rsidRDefault="008B706D" w:rsidP="00E4668C">
            <w:pPr>
              <w:widowControl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90AC01F" w14:textId="77777777" w:rsidR="008B706D" w:rsidRPr="00062A69" w:rsidRDefault="008B706D" w:rsidP="00E4668C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Cs w:val="21"/>
              </w:rPr>
            </w:pPr>
            <w:r>
              <w:rPr>
                <w:rFonts w:ascii="DengXian" w:eastAsia="DengXian" w:hAnsi="DengXian" w:cs="宋体" w:hint="eastAsia"/>
                <w:color w:val="000000"/>
                <w:kern w:val="0"/>
                <w:szCs w:val="21"/>
              </w:rPr>
              <w:t>-</w:t>
            </w:r>
          </w:p>
        </w:tc>
      </w:tr>
    </w:tbl>
    <w:p w14:paraId="4BA5C89E" w14:textId="03FE6144" w:rsidR="008B706D" w:rsidRPr="00807D88" w:rsidRDefault="008B706D" w:rsidP="008B706D">
      <w:pPr>
        <w:rPr>
          <w:rFonts w:ascii="Times New Roman" w:hAnsi="Times New Roman" w:cs="Times New Roman"/>
        </w:rPr>
      </w:pPr>
      <w:r w:rsidRPr="00807D88">
        <w:rPr>
          <w:rFonts w:ascii="Times New Roman" w:hAnsi="Times New Roman" w:cs="Times New Roman"/>
        </w:rPr>
        <w:t>* MIT Counts(10^4), ≤5</w:t>
      </w:r>
      <w:r w:rsidRPr="00807D88">
        <w:rPr>
          <w:rFonts w:ascii="Times New Roman" w:hAnsi="Times New Roman" w:cs="Times New Roman"/>
        </w:rPr>
        <w:t>（</w:t>
      </w:r>
      <w:r w:rsidRPr="00807D88">
        <w:rPr>
          <w:rFonts w:ascii="Times New Roman" w:hAnsi="Times New Roman" w:cs="Times New Roman"/>
        </w:rPr>
        <w:t>+</w:t>
      </w:r>
      <w:r w:rsidRPr="00807D88">
        <w:rPr>
          <w:rFonts w:ascii="Times New Roman" w:hAnsi="Times New Roman" w:cs="Times New Roman"/>
        </w:rPr>
        <w:t>）；</w:t>
      </w:r>
      <w:r w:rsidRPr="00807D88">
        <w:rPr>
          <w:rFonts w:ascii="Times New Roman" w:hAnsi="Times New Roman" w:cs="Times New Roman"/>
        </w:rPr>
        <w:t>5~10</w:t>
      </w:r>
      <w:r w:rsidRPr="00807D88">
        <w:rPr>
          <w:rFonts w:ascii="Times New Roman" w:hAnsi="Times New Roman" w:cs="Times New Roman"/>
        </w:rPr>
        <w:t>（</w:t>
      </w:r>
      <w:r w:rsidRPr="00807D88">
        <w:rPr>
          <w:rFonts w:ascii="Times New Roman" w:hAnsi="Times New Roman" w:cs="Times New Roman"/>
        </w:rPr>
        <w:t>++</w:t>
      </w:r>
      <w:r w:rsidRPr="00807D88">
        <w:rPr>
          <w:rFonts w:ascii="Times New Roman" w:hAnsi="Times New Roman" w:cs="Times New Roman"/>
        </w:rPr>
        <w:t>）；</w:t>
      </w:r>
      <w:r w:rsidRPr="00807D88">
        <w:rPr>
          <w:rFonts w:ascii="Times New Roman" w:hAnsi="Times New Roman" w:cs="Times New Roman"/>
        </w:rPr>
        <w:t>≥10</w:t>
      </w:r>
      <w:r w:rsidRPr="00807D88">
        <w:rPr>
          <w:rFonts w:ascii="Times New Roman" w:hAnsi="Times New Roman" w:cs="Times New Roman"/>
        </w:rPr>
        <w:t>（</w:t>
      </w:r>
      <w:r w:rsidRPr="00807D88">
        <w:rPr>
          <w:rFonts w:ascii="Times New Roman" w:hAnsi="Times New Roman" w:cs="Times New Roman"/>
        </w:rPr>
        <w:t>+++</w:t>
      </w:r>
      <w:r w:rsidRPr="00807D88">
        <w:rPr>
          <w:rFonts w:ascii="Times New Roman" w:hAnsi="Times New Roman" w:cs="Times New Roman"/>
        </w:rPr>
        <w:t>）</w:t>
      </w:r>
    </w:p>
    <w:p w14:paraId="320E36BB" w14:textId="50E61617" w:rsidR="008B706D" w:rsidRPr="00807D88" w:rsidRDefault="008B706D" w:rsidP="008B706D">
      <w:pPr>
        <w:rPr>
          <w:rFonts w:ascii="Times New Roman" w:hAnsi="Times New Roman" w:cs="Times New Roman"/>
        </w:rPr>
      </w:pPr>
      <w:r w:rsidRPr="00807D88">
        <w:rPr>
          <w:rFonts w:ascii="Times New Roman" w:hAnsi="Times New Roman" w:cs="Times New Roman"/>
        </w:rPr>
        <w:t>#DIT Counts(10^4), ≤10</w:t>
      </w:r>
      <w:r w:rsidRPr="00807D88">
        <w:rPr>
          <w:rFonts w:ascii="Times New Roman" w:hAnsi="Times New Roman" w:cs="Times New Roman"/>
        </w:rPr>
        <w:t>（</w:t>
      </w:r>
      <w:r w:rsidRPr="00807D88">
        <w:rPr>
          <w:rFonts w:ascii="Times New Roman" w:hAnsi="Times New Roman" w:cs="Times New Roman"/>
        </w:rPr>
        <w:t>+</w:t>
      </w:r>
      <w:r w:rsidRPr="00807D88">
        <w:rPr>
          <w:rFonts w:ascii="Times New Roman" w:hAnsi="Times New Roman" w:cs="Times New Roman"/>
        </w:rPr>
        <w:t>）；</w:t>
      </w:r>
      <w:r w:rsidRPr="00807D88">
        <w:rPr>
          <w:rFonts w:ascii="Times New Roman" w:hAnsi="Times New Roman" w:cs="Times New Roman"/>
        </w:rPr>
        <w:t>10~20</w:t>
      </w:r>
      <w:r w:rsidRPr="00807D88">
        <w:rPr>
          <w:rFonts w:ascii="Times New Roman" w:hAnsi="Times New Roman" w:cs="Times New Roman"/>
        </w:rPr>
        <w:t>（</w:t>
      </w:r>
      <w:r w:rsidRPr="00807D88">
        <w:rPr>
          <w:rFonts w:ascii="Times New Roman" w:hAnsi="Times New Roman" w:cs="Times New Roman"/>
        </w:rPr>
        <w:t>++</w:t>
      </w:r>
      <w:r w:rsidRPr="00807D88">
        <w:rPr>
          <w:rFonts w:ascii="Times New Roman" w:hAnsi="Times New Roman" w:cs="Times New Roman"/>
        </w:rPr>
        <w:t>）；</w:t>
      </w:r>
      <w:r w:rsidRPr="00807D88">
        <w:rPr>
          <w:rFonts w:ascii="Times New Roman" w:hAnsi="Times New Roman" w:cs="Times New Roman"/>
        </w:rPr>
        <w:t>≥20</w:t>
      </w:r>
      <w:r w:rsidRPr="00807D88">
        <w:rPr>
          <w:rFonts w:ascii="Times New Roman" w:hAnsi="Times New Roman" w:cs="Times New Roman"/>
        </w:rPr>
        <w:t>（</w:t>
      </w:r>
      <w:r w:rsidRPr="00807D88">
        <w:rPr>
          <w:rFonts w:ascii="Times New Roman" w:hAnsi="Times New Roman" w:cs="Times New Roman"/>
        </w:rPr>
        <w:t>+++</w:t>
      </w:r>
      <w:r w:rsidRPr="00807D88">
        <w:rPr>
          <w:rFonts w:ascii="Times New Roman" w:hAnsi="Times New Roman" w:cs="Times New Roman"/>
        </w:rPr>
        <w:t>）</w:t>
      </w:r>
    </w:p>
    <w:p w14:paraId="1C6948B1" w14:textId="77777777" w:rsidR="008B706D" w:rsidRPr="008B706D" w:rsidRDefault="008B706D" w:rsidP="00F56AC4">
      <w:pPr>
        <w:pStyle w:val="Default"/>
        <w:jc w:val="both"/>
        <w:rPr>
          <w:rFonts w:ascii="宋体" w:eastAsia="宋体" w:hAnsi="宋体" w:cs="Times New Roman" w:hint="eastAsia"/>
          <w:color w:val="auto"/>
          <w:kern w:val="2"/>
          <w:sz w:val="21"/>
          <w:szCs w:val="21"/>
        </w:rPr>
      </w:pPr>
    </w:p>
    <w:p w14:paraId="710D7BDB" w14:textId="77777777" w:rsidR="00C54CCD" w:rsidRPr="00767EA4" w:rsidRDefault="00C54CCD" w:rsidP="009C44EF"/>
    <w:sectPr w:rsidR="00C54CCD" w:rsidRPr="00767E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CCD"/>
    <w:rsid w:val="00002B30"/>
    <w:rsid w:val="00026563"/>
    <w:rsid w:val="000515A2"/>
    <w:rsid w:val="000B5EFA"/>
    <w:rsid w:val="000F107B"/>
    <w:rsid w:val="001278E2"/>
    <w:rsid w:val="00133B22"/>
    <w:rsid w:val="00151686"/>
    <w:rsid w:val="001B33A0"/>
    <w:rsid w:val="001C2906"/>
    <w:rsid w:val="001E0270"/>
    <w:rsid w:val="001E1255"/>
    <w:rsid w:val="0020204D"/>
    <w:rsid w:val="00216690"/>
    <w:rsid w:val="00233DC6"/>
    <w:rsid w:val="002D704A"/>
    <w:rsid w:val="002F7A83"/>
    <w:rsid w:val="00313542"/>
    <w:rsid w:val="0037713A"/>
    <w:rsid w:val="003F0CAD"/>
    <w:rsid w:val="003F19AD"/>
    <w:rsid w:val="00414615"/>
    <w:rsid w:val="00416982"/>
    <w:rsid w:val="00424291"/>
    <w:rsid w:val="004315FB"/>
    <w:rsid w:val="00446B8B"/>
    <w:rsid w:val="004815BB"/>
    <w:rsid w:val="0048484C"/>
    <w:rsid w:val="004A1B9F"/>
    <w:rsid w:val="004A526A"/>
    <w:rsid w:val="004C7B4C"/>
    <w:rsid w:val="004E1933"/>
    <w:rsid w:val="004F5F0C"/>
    <w:rsid w:val="005038F4"/>
    <w:rsid w:val="005404D2"/>
    <w:rsid w:val="00562BCF"/>
    <w:rsid w:val="0056623D"/>
    <w:rsid w:val="00591B4A"/>
    <w:rsid w:val="00593123"/>
    <w:rsid w:val="0059717A"/>
    <w:rsid w:val="00597DB8"/>
    <w:rsid w:val="005A0E17"/>
    <w:rsid w:val="005A133D"/>
    <w:rsid w:val="005A3890"/>
    <w:rsid w:val="005D1E28"/>
    <w:rsid w:val="00603E7B"/>
    <w:rsid w:val="00612577"/>
    <w:rsid w:val="00634420"/>
    <w:rsid w:val="00636025"/>
    <w:rsid w:val="0069256A"/>
    <w:rsid w:val="006E0F02"/>
    <w:rsid w:val="006E102F"/>
    <w:rsid w:val="006F1D28"/>
    <w:rsid w:val="00717A91"/>
    <w:rsid w:val="00722D61"/>
    <w:rsid w:val="00731D32"/>
    <w:rsid w:val="00741F21"/>
    <w:rsid w:val="00742080"/>
    <w:rsid w:val="007507AE"/>
    <w:rsid w:val="00751C65"/>
    <w:rsid w:val="00767EA4"/>
    <w:rsid w:val="00775AFC"/>
    <w:rsid w:val="00780B7B"/>
    <w:rsid w:val="007B4D57"/>
    <w:rsid w:val="008056B8"/>
    <w:rsid w:val="00807D88"/>
    <w:rsid w:val="00813DC8"/>
    <w:rsid w:val="00831D2E"/>
    <w:rsid w:val="008453C8"/>
    <w:rsid w:val="008567D9"/>
    <w:rsid w:val="00875711"/>
    <w:rsid w:val="0088721B"/>
    <w:rsid w:val="008B34A1"/>
    <w:rsid w:val="008B706D"/>
    <w:rsid w:val="008D2E34"/>
    <w:rsid w:val="008D543A"/>
    <w:rsid w:val="008E272F"/>
    <w:rsid w:val="008E5005"/>
    <w:rsid w:val="0093377F"/>
    <w:rsid w:val="009456F2"/>
    <w:rsid w:val="00974AB9"/>
    <w:rsid w:val="009A0D7C"/>
    <w:rsid w:val="009A13DA"/>
    <w:rsid w:val="009C44EF"/>
    <w:rsid w:val="009D26E9"/>
    <w:rsid w:val="00A23140"/>
    <w:rsid w:val="00A421E1"/>
    <w:rsid w:val="00A8751D"/>
    <w:rsid w:val="00AB1214"/>
    <w:rsid w:val="00AB79BA"/>
    <w:rsid w:val="00AC6C17"/>
    <w:rsid w:val="00AE540E"/>
    <w:rsid w:val="00AF6667"/>
    <w:rsid w:val="00B15D21"/>
    <w:rsid w:val="00B4102F"/>
    <w:rsid w:val="00B4300F"/>
    <w:rsid w:val="00B467A2"/>
    <w:rsid w:val="00B55928"/>
    <w:rsid w:val="00B74CA2"/>
    <w:rsid w:val="00B94CB2"/>
    <w:rsid w:val="00BD6BFF"/>
    <w:rsid w:val="00C02027"/>
    <w:rsid w:val="00C54CCD"/>
    <w:rsid w:val="00C56467"/>
    <w:rsid w:val="00C6726C"/>
    <w:rsid w:val="00C76EB9"/>
    <w:rsid w:val="00CC11B8"/>
    <w:rsid w:val="00D14BD6"/>
    <w:rsid w:val="00D230CC"/>
    <w:rsid w:val="00D56F06"/>
    <w:rsid w:val="00D82B69"/>
    <w:rsid w:val="00DA0A6F"/>
    <w:rsid w:val="00E31045"/>
    <w:rsid w:val="00E56F4D"/>
    <w:rsid w:val="00E659FF"/>
    <w:rsid w:val="00E92198"/>
    <w:rsid w:val="00EA2C7B"/>
    <w:rsid w:val="00EC20A5"/>
    <w:rsid w:val="00EC36A0"/>
    <w:rsid w:val="00EF6DFD"/>
    <w:rsid w:val="00EF713D"/>
    <w:rsid w:val="00F03DF9"/>
    <w:rsid w:val="00F0774B"/>
    <w:rsid w:val="00F46E10"/>
    <w:rsid w:val="00F56AC4"/>
    <w:rsid w:val="00FD3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4DCF1"/>
  <w15:chartTrackingRefBased/>
  <w15:docId w15:val="{327BE39A-7F2A-9C40-B09C-D6C624650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767EA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Default">
    <w:name w:val="Default"/>
    <w:qFormat/>
    <w:rsid w:val="00767EA4"/>
    <w:pPr>
      <w:widowControl w:val="0"/>
      <w:autoSpaceDE w:val="0"/>
      <w:autoSpaceDN w:val="0"/>
      <w:adjustRightInd w:val="0"/>
    </w:pPr>
    <w:rPr>
      <w:rFonts w:ascii="微软雅黑" w:eastAsia="微软雅黑" w:cs="微软雅黑"/>
      <w:color w:val="000000"/>
      <w:kern w:val="0"/>
      <w:sz w:val="24"/>
    </w:rPr>
  </w:style>
  <w:style w:type="paragraph" w:styleId="a4">
    <w:name w:val="Revision"/>
    <w:hidden/>
    <w:uiPriority w:val="99"/>
    <w:semiHidden/>
    <w:rsid w:val="00731D32"/>
  </w:style>
  <w:style w:type="table" w:styleId="a5">
    <w:name w:val="Table Grid"/>
    <w:basedOn w:val="a1"/>
    <w:uiPriority w:val="39"/>
    <w:qFormat/>
    <w:rsid w:val="008B706D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527</TotalTime>
  <Pages>6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zwhhwz2008@163.com</dc:creator>
  <cp:keywords/>
  <dc:description/>
  <cp:lastModifiedBy>zwhhwz2008@163.com</cp:lastModifiedBy>
  <cp:revision>54</cp:revision>
  <dcterms:created xsi:type="dcterms:W3CDTF">2023-06-07T00:51:00Z</dcterms:created>
  <dcterms:modified xsi:type="dcterms:W3CDTF">2023-09-04T05:09:00Z</dcterms:modified>
</cp:coreProperties>
</file>